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2A1B9">
      <w:pPr>
        <w:tabs>
          <w:tab w:val="left" w:pos="3725"/>
          <w:tab w:val="center" w:pos="5290"/>
        </w:tabs>
        <w:snapToGrid/>
        <w:spacing w:before="480" w:beforeAutospacing="0" w:after="480" w:afterAutospacing="0" w:line="240" w:lineRule="auto"/>
        <w:ind w:left="0" w:leftChars="0" w:right="0" w:rightChars="0" w:firstLine="0" w:firstLineChars="0"/>
        <w:jc w:val="both"/>
        <w:rPr>
          <w:rFonts w:ascii="黑体" w:hAnsi="宋体" w:eastAsia="黑体" w:cs="宋体"/>
          <w:b/>
          <w:color w:val="auto"/>
          <w:sz w:val="44"/>
          <w:szCs w:val="21"/>
        </w:rPr>
      </w:pPr>
      <w:bookmarkStart w:id="0" w:name="_GoBack"/>
      <w:bookmarkEnd w:id="0"/>
      <w:r>
        <w:rPr>
          <w:rFonts w:hint="eastAsia" w:ascii="黑体" w:hAnsi="黑体" w:eastAsia="黑体" w:cs="黑体"/>
          <w:b/>
          <w:color w:val="auto"/>
          <w:spacing w:val="0"/>
          <w:kern w:val="21"/>
          <w:sz w:val="28"/>
          <w:szCs w:val="28"/>
          <w:highlight w:val="none"/>
          <w:lang w:eastAsia="zh-CN"/>
        </w:rPr>
        <w:tab/>
      </w:r>
      <w:r>
        <w:rPr>
          <w:rFonts w:ascii="黑体" w:hAnsi="宋体" w:eastAsia="黑体" w:cs="宋体"/>
          <w:b/>
          <w:color w:val="auto"/>
          <w:spacing w:val="14"/>
          <w:sz w:val="44"/>
          <w:szCs w:val="21"/>
        </w:rPr>
        <w:t>政府采购合同</w:t>
      </w:r>
    </w:p>
    <w:p w14:paraId="186E871D">
      <w:pPr>
        <w:snapToGrid/>
        <w:spacing w:beforeAutospacing="0" w:afterAutospacing="0" w:line="300" w:lineRule="auto"/>
        <w:ind w:left="0" w:leftChars="0" w:right="0" w:rightChars="0" w:firstLine="482" w:firstLineChars="0"/>
        <w:jc w:val="left"/>
        <w:rPr>
          <w:rFonts w:ascii="宋体" w:hAnsi="宋体" w:eastAsia="宋体" w:cs="宋体"/>
          <w:position w:val="14"/>
          <w:sz w:val="24"/>
          <w:szCs w:val="19"/>
        </w:rPr>
      </w:pPr>
      <w:r>
        <w:rPr>
          <w:rFonts w:ascii="宋体" w:hAnsi="宋体" w:eastAsia="宋体" w:cs="宋体"/>
          <w:position w:val="14"/>
          <w:sz w:val="24"/>
          <w:szCs w:val="19"/>
        </w:rPr>
        <w:t>甲方：</w:t>
      </w:r>
      <w:r>
        <w:rPr>
          <w:rFonts w:hint="eastAsia" w:ascii="宋体" w:hAnsi="宋体" w:eastAsia="宋体" w:cs="宋体"/>
          <w:position w:val="14"/>
          <w:sz w:val="24"/>
          <w:szCs w:val="19"/>
          <w:lang w:val="en-US" w:eastAsia="zh-CN"/>
        </w:rPr>
        <w:t>通辽市农畜产品质量安全中心</w:t>
      </w:r>
    </w:p>
    <w:p w14:paraId="26DD8DB2">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position w:val="14"/>
          <w:sz w:val="24"/>
          <w:szCs w:val="19"/>
        </w:rPr>
        <w:t>地址：</w:t>
      </w:r>
      <w:r>
        <w:rPr>
          <w:rFonts w:hint="eastAsia" w:ascii="宋体" w:hAnsi="宋体" w:eastAsia="宋体" w:cs="宋体"/>
          <w:position w:val="14"/>
          <w:sz w:val="24"/>
          <w:szCs w:val="19"/>
          <w:lang w:val="en-US" w:eastAsia="zh-CN"/>
        </w:rPr>
        <w:t>通辽市科尔沁区滨河大街建国路</w:t>
      </w:r>
      <w:r>
        <w:rPr>
          <w:rFonts w:ascii="宋体" w:hAnsi="宋体" w:eastAsia="宋体" w:cs="宋体"/>
          <w:position w:val="14"/>
          <w:sz w:val="24"/>
          <w:szCs w:val="19"/>
          <w:lang w:val="en-US" w:eastAsia="zh-CN"/>
        </w:rPr>
        <w:t>2349</w:t>
      </w:r>
      <w:r>
        <w:rPr>
          <w:rFonts w:hint="eastAsia" w:ascii="宋体" w:hAnsi="宋体" w:eastAsia="宋体" w:cs="宋体"/>
          <w:position w:val="14"/>
          <w:sz w:val="24"/>
          <w:szCs w:val="19"/>
          <w:lang w:val="en-US" w:eastAsia="zh-CN"/>
        </w:rPr>
        <w:t>号</w:t>
      </w:r>
    </w:p>
    <w:p w14:paraId="0F3A3EBE">
      <w:pPr>
        <w:snapToGrid/>
        <w:spacing w:beforeAutospacing="0" w:afterAutospacing="0" w:line="300" w:lineRule="auto"/>
        <w:ind w:left="0" w:leftChars="0" w:right="0" w:rightChars="0" w:firstLine="482" w:firstLineChars="0"/>
        <w:jc w:val="left"/>
        <w:rPr>
          <w:rFonts w:hint="eastAsia" w:ascii="宋体" w:hAnsi="宋体" w:eastAsia="宋体" w:cs="宋体"/>
          <w:position w:val="14"/>
          <w:sz w:val="24"/>
          <w:szCs w:val="19"/>
          <w:lang w:val="en-US" w:eastAsia="zh-CN"/>
        </w:rPr>
      </w:pPr>
      <w:r>
        <w:rPr>
          <w:rFonts w:ascii="宋体" w:hAnsi="宋体" w:eastAsia="宋体" w:cs="宋体"/>
          <w:position w:val="14"/>
          <w:sz w:val="24"/>
          <w:szCs w:val="19"/>
        </w:rPr>
        <w:t>乙方：</w:t>
      </w:r>
      <w:r>
        <w:rPr>
          <w:rFonts w:hint="eastAsia" w:ascii="宋体" w:hAnsi="宋体" w:cs="宋体"/>
          <w:position w:val="14"/>
          <w:sz w:val="24"/>
          <w:szCs w:val="19"/>
          <w:lang w:val="en-US" w:eastAsia="zh-CN"/>
        </w:rPr>
        <w:t>通辽市泉洋商贸有限公司</w:t>
      </w:r>
      <w:r>
        <w:rPr>
          <w:rFonts w:hint="eastAsia" w:ascii="宋体" w:hAnsi="宋体" w:eastAsia="宋体" w:cs="宋体"/>
          <w:position w:val="14"/>
          <w:sz w:val="24"/>
          <w:szCs w:val="19"/>
          <w:lang w:val="en-US" w:eastAsia="zh-CN"/>
        </w:rPr>
        <w:t xml:space="preserve"> </w:t>
      </w:r>
    </w:p>
    <w:p w14:paraId="681D1227">
      <w:pPr>
        <w:snapToGrid/>
        <w:spacing w:beforeAutospacing="0" w:afterAutospacing="0" w:line="300" w:lineRule="auto"/>
        <w:ind w:left="0" w:leftChars="0" w:right="0" w:rightChars="0" w:firstLine="482" w:firstLineChars="0"/>
        <w:jc w:val="left"/>
        <w:rPr>
          <w:rFonts w:hint="default" w:ascii="宋体" w:hAnsi="宋体" w:eastAsia="宋体" w:cs="宋体"/>
          <w:position w:val="14"/>
          <w:sz w:val="24"/>
          <w:szCs w:val="19"/>
          <w:lang w:val="en-US" w:eastAsia="zh-CN"/>
        </w:rPr>
      </w:pPr>
      <w:r>
        <w:rPr>
          <w:rFonts w:hint="eastAsia" w:ascii="宋体" w:hAnsi="宋体" w:eastAsia="宋体" w:cs="宋体"/>
          <w:position w:val="14"/>
          <w:sz w:val="24"/>
          <w:szCs w:val="19"/>
          <w:lang w:val="en-US" w:eastAsia="zh-CN"/>
        </w:rPr>
        <w:t>地址：</w:t>
      </w:r>
      <w:r>
        <w:rPr>
          <w:rFonts w:hint="eastAsia" w:ascii="宋体" w:hAnsi="宋体" w:eastAsia="宋体" w:cs="宋体"/>
          <w:kern w:val="2"/>
          <w:position w:val="14"/>
          <w:sz w:val="24"/>
          <w:szCs w:val="19"/>
          <w:lang w:val="en-US" w:eastAsia="zh-CN" w:bidi="ar-SA"/>
        </w:rPr>
        <w:t>通辽市经济技术开发区绿太阳农产品批发市场6幢131号房</w:t>
      </w:r>
    </w:p>
    <w:p w14:paraId="3D6DF909">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2"/>
          <w:sz w:val="24"/>
          <w:szCs w:val="19"/>
        </w:rPr>
        <w:t>根据《中华人民共和国政府采购法》《中华人民共和国政府采购法实施条例》《中华人民共和国民法</w:t>
      </w:r>
      <w:r>
        <w:rPr>
          <w:rFonts w:ascii="宋体" w:hAnsi="宋体" w:eastAsia="宋体" w:cs="宋体"/>
          <w:spacing w:val="1"/>
          <w:sz w:val="24"/>
          <w:szCs w:val="19"/>
        </w:rPr>
        <w:t>典》等相关法律法</w:t>
      </w:r>
      <w:r>
        <w:rPr>
          <w:rFonts w:ascii="宋体" w:hAnsi="宋体" w:eastAsia="宋体" w:cs="宋体"/>
          <w:spacing w:val="2"/>
          <w:sz w:val="24"/>
          <w:szCs w:val="19"/>
        </w:rPr>
        <w:t>规、规范性文件以及</w:t>
      </w:r>
      <w:r>
        <w:rPr>
          <w:rFonts w:ascii="宋体" w:hAnsi="宋体" w:eastAsia="宋体" w:cs="宋体"/>
          <w:spacing w:val="-35"/>
          <w:sz w:val="24"/>
          <w:szCs w:val="19"/>
        </w:rPr>
        <w:t xml:space="preserve"> </w:t>
      </w:r>
      <w:r>
        <w:rPr>
          <w:rFonts w:hint="eastAsia" w:ascii="宋体" w:hAnsi="宋体" w:cs="宋体"/>
          <w:spacing w:val="2"/>
          <w:sz w:val="24"/>
          <w:szCs w:val="19"/>
          <w:u w:val="single"/>
          <w:lang w:val="en-US" w:eastAsia="zh-CN"/>
        </w:rPr>
        <w:t>仪器耗材及标准品采购项目 编号TLSZCS-X-H-260097</w:t>
      </w:r>
      <w:r>
        <w:rPr>
          <w:rFonts w:ascii="宋体" w:hAnsi="宋体" w:eastAsia="宋体" w:cs="宋体"/>
          <w:spacing w:val="2"/>
          <w:sz w:val="24"/>
          <w:szCs w:val="19"/>
        </w:rPr>
        <w:t>的中标（成交）结果、招标（磋商、谈判）文件或询价通知书、投标（响应）文件等文件的相关内容，甲乙双方经平等协</w:t>
      </w:r>
      <w:r>
        <w:rPr>
          <w:rFonts w:ascii="宋体" w:hAnsi="宋体" w:eastAsia="宋体" w:cs="宋体"/>
          <w:spacing w:val="1"/>
          <w:sz w:val="24"/>
          <w:szCs w:val="19"/>
        </w:rPr>
        <w:t>商，就如下合同条款达成一致意</w:t>
      </w:r>
      <w:r>
        <w:rPr>
          <w:rFonts w:ascii="宋体" w:hAnsi="宋体" w:eastAsia="宋体" w:cs="宋体"/>
          <w:spacing w:val="-6"/>
          <w:sz w:val="24"/>
          <w:szCs w:val="19"/>
        </w:rPr>
        <w:t>见。</w:t>
      </w:r>
    </w:p>
    <w:p w14:paraId="6BA7227A">
      <w:pPr>
        <w:snapToGrid/>
        <w:spacing w:beforeAutospacing="0" w:afterAutospacing="0" w:line="300" w:lineRule="auto"/>
        <w:ind w:left="0" w:leftChars="0" w:right="0" w:rightChars="0" w:firstLine="482" w:firstLineChars="0"/>
        <w:jc w:val="left"/>
        <w:outlineLvl w:val="0"/>
        <w:rPr>
          <w:rFonts w:ascii="宋体" w:hAnsi="宋体" w:eastAsia="宋体" w:cs="宋体"/>
          <w:b w:val="0"/>
          <w:sz w:val="24"/>
          <w:szCs w:val="19"/>
        </w:rPr>
      </w:pPr>
      <w:r>
        <w:rPr>
          <w:rFonts w:ascii="宋体" w:hAnsi="宋体" w:eastAsia="宋体" w:cs="宋体"/>
          <w:b w:val="0"/>
          <w:spacing w:val="9"/>
          <w:sz w:val="24"/>
          <w:szCs w:val="19"/>
        </w:rPr>
        <w:t>一、</w:t>
      </w:r>
      <w:r>
        <w:rPr>
          <w:rFonts w:ascii="宋体" w:hAnsi="宋体" w:eastAsia="宋体" w:cs="宋体"/>
          <w:b w:val="0"/>
          <w:spacing w:val="-40"/>
          <w:sz w:val="24"/>
          <w:szCs w:val="19"/>
        </w:rPr>
        <w:t xml:space="preserve"> </w:t>
      </w:r>
      <w:r>
        <w:rPr>
          <w:rFonts w:ascii="宋体" w:hAnsi="宋体" w:eastAsia="宋体" w:cs="宋体"/>
          <w:b w:val="0"/>
          <w:spacing w:val="9"/>
          <w:sz w:val="24"/>
          <w:szCs w:val="19"/>
        </w:rPr>
        <w:t>甲方向乙方采购的货物基本情况</w:t>
      </w:r>
    </w:p>
    <w:p w14:paraId="6120ADE6">
      <w:pPr>
        <w:snapToGrid/>
        <w:spacing w:beforeAutospacing="0" w:afterAutospacing="0" w:line="300" w:lineRule="auto"/>
        <w:ind w:left="0" w:leftChars="0" w:right="0" w:rightChars="0" w:firstLine="482" w:firstLineChars="0"/>
        <w:jc w:val="left"/>
        <w:rPr>
          <w:rFonts w:ascii="宋体" w:hAnsi="宋体" w:eastAsia="宋体" w:cs="宋体"/>
          <w:spacing w:val="2"/>
          <w:sz w:val="24"/>
          <w:szCs w:val="19"/>
        </w:rPr>
      </w:pPr>
      <w:r>
        <w:rPr>
          <w:rFonts w:ascii="宋体" w:hAnsi="宋体" w:eastAsia="宋体" w:cs="宋体"/>
          <w:spacing w:val="2"/>
          <w:sz w:val="24"/>
          <w:szCs w:val="19"/>
        </w:rPr>
        <w:t>（一）根据招标（磋商、谈判）文件或询价通知书及中标（成交）结果公告，甲方所采购的货物基本情况如下：</w:t>
      </w:r>
    </w:p>
    <w:p w14:paraId="63278647">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2"/>
          <w:sz w:val="24"/>
          <w:szCs w:val="19"/>
        </w:rPr>
        <w:t>（二）货物名称、数量、规格型号、生产厂家、品牌、单价、与货物相关的服务等详细内容，见合同附件-货物清单。</w:t>
      </w:r>
    </w:p>
    <w:p w14:paraId="1B344CBC">
      <w:pPr>
        <w:snapToGrid/>
        <w:spacing w:beforeAutospacing="0" w:afterAutospacing="0" w:line="300" w:lineRule="auto"/>
        <w:ind w:left="0" w:leftChars="0" w:right="0" w:rightChars="0" w:firstLine="482" w:firstLineChars="0"/>
        <w:jc w:val="left"/>
        <w:outlineLvl w:val="0"/>
        <w:rPr>
          <w:rFonts w:ascii="宋体" w:hAnsi="宋体" w:eastAsia="宋体" w:cs="宋体"/>
          <w:b w:val="0"/>
          <w:sz w:val="24"/>
          <w:szCs w:val="19"/>
        </w:rPr>
      </w:pPr>
      <w:r>
        <w:rPr>
          <w:rFonts w:ascii="宋体" w:hAnsi="宋体" w:eastAsia="宋体" w:cs="宋体"/>
          <w:b w:val="0"/>
          <w:spacing w:val="9"/>
          <w:sz w:val="24"/>
          <w:szCs w:val="19"/>
        </w:rPr>
        <w:t>二、</w:t>
      </w:r>
      <w:r>
        <w:rPr>
          <w:rFonts w:ascii="宋体" w:hAnsi="宋体" w:eastAsia="宋体" w:cs="宋体"/>
          <w:b w:val="0"/>
          <w:spacing w:val="-50"/>
          <w:sz w:val="24"/>
          <w:szCs w:val="19"/>
        </w:rPr>
        <w:t xml:space="preserve"> </w:t>
      </w:r>
      <w:r>
        <w:rPr>
          <w:rFonts w:ascii="宋体" w:hAnsi="宋体" w:eastAsia="宋体" w:cs="宋体"/>
          <w:b w:val="0"/>
          <w:spacing w:val="9"/>
          <w:sz w:val="24"/>
          <w:szCs w:val="19"/>
        </w:rPr>
        <w:t>乙方交付货物的时间及地点</w:t>
      </w:r>
    </w:p>
    <w:p w14:paraId="756DF748">
      <w:pPr>
        <w:snapToGrid/>
        <w:spacing w:beforeAutospacing="0" w:afterAutospacing="0" w:line="300" w:lineRule="auto"/>
        <w:ind w:left="0" w:leftChars="0" w:right="0" w:rightChars="0" w:firstLine="482" w:firstLineChars="0"/>
        <w:jc w:val="left"/>
        <w:rPr>
          <w:rFonts w:ascii="宋体" w:hAnsi="宋体" w:eastAsia="宋体" w:cs="宋体"/>
          <w:spacing w:val="1"/>
          <w:sz w:val="24"/>
          <w:szCs w:val="19"/>
        </w:rPr>
      </w:pPr>
      <w:r>
        <w:rPr>
          <w:rFonts w:ascii="宋体" w:hAnsi="宋体" w:eastAsia="宋体" w:cs="宋体"/>
          <w:spacing w:val="1"/>
          <w:sz w:val="24"/>
          <w:szCs w:val="19"/>
        </w:rPr>
        <w:t xml:space="preserve">（一）交付时间： </w:t>
      </w:r>
      <w:r>
        <w:rPr>
          <w:rFonts w:hint="eastAsia" w:ascii="宋体" w:hAnsi="宋体" w:eastAsia="宋体" w:cs="宋体"/>
          <w:spacing w:val="1"/>
          <w:sz w:val="24"/>
          <w:szCs w:val="19"/>
          <w:lang w:val="en-US" w:eastAsia="zh-CN"/>
        </w:rPr>
        <w:t>合同签订后10天内</w:t>
      </w:r>
      <w:r>
        <w:rPr>
          <w:rFonts w:ascii="宋体" w:hAnsi="宋体" w:eastAsia="宋体" w:cs="宋体"/>
          <w:spacing w:val="1"/>
          <w:sz w:val="24"/>
          <w:szCs w:val="19"/>
        </w:rPr>
        <w:t xml:space="preserve">          </w:t>
      </w:r>
    </w:p>
    <w:p w14:paraId="1872A268">
      <w:pPr>
        <w:snapToGrid/>
        <w:spacing w:beforeAutospacing="0" w:afterAutospacing="0" w:line="300" w:lineRule="auto"/>
        <w:ind w:left="0" w:leftChars="0" w:right="0" w:rightChars="0" w:firstLine="482" w:firstLineChars="0"/>
        <w:jc w:val="left"/>
        <w:rPr>
          <w:rFonts w:ascii="宋体" w:hAnsi="宋体" w:eastAsia="宋体" w:cs="宋体"/>
          <w:spacing w:val="1"/>
          <w:sz w:val="24"/>
          <w:szCs w:val="19"/>
        </w:rPr>
      </w:pPr>
      <w:r>
        <w:rPr>
          <w:rFonts w:ascii="宋体" w:hAnsi="宋体" w:eastAsia="宋体" w:cs="宋体"/>
          <w:spacing w:val="1"/>
          <w:sz w:val="24"/>
          <w:szCs w:val="19"/>
        </w:rPr>
        <w:t>（二）交付地点：</w:t>
      </w:r>
      <w:r>
        <w:rPr>
          <w:rFonts w:hint="eastAsia" w:ascii="宋体" w:hAnsi="宋体" w:eastAsia="宋体" w:cs="宋体"/>
          <w:spacing w:val="1"/>
          <w:sz w:val="24"/>
          <w:szCs w:val="19"/>
          <w:lang w:val="en-US" w:eastAsia="zh-CN"/>
        </w:rPr>
        <w:t xml:space="preserve"> 通辽市科尔沁区滨河大街建国路2349号通辽市农畜产品质量安全中心</w:t>
      </w:r>
    </w:p>
    <w:p w14:paraId="28A5EE97">
      <w:pPr>
        <w:snapToGrid/>
        <w:spacing w:beforeAutospacing="0" w:afterAutospacing="0" w:line="300" w:lineRule="auto"/>
        <w:ind w:left="0" w:leftChars="0" w:right="0" w:rightChars="0" w:firstLine="482" w:firstLineChars="0"/>
        <w:jc w:val="left"/>
        <w:rPr>
          <w:rFonts w:ascii="宋体" w:hAnsi="宋体" w:eastAsia="宋体" w:cs="宋体"/>
          <w:spacing w:val="1"/>
          <w:sz w:val="24"/>
          <w:szCs w:val="19"/>
        </w:rPr>
      </w:pPr>
      <w:r>
        <w:rPr>
          <w:rFonts w:ascii="宋体" w:hAnsi="宋体" w:eastAsia="宋体" w:cs="宋体"/>
          <w:spacing w:val="1"/>
          <w:sz w:val="24"/>
          <w:szCs w:val="19"/>
        </w:rPr>
        <w:t>（三）交付货物的名称及数量：见合同附件-货物清单</w:t>
      </w:r>
    </w:p>
    <w:p w14:paraId="2BE44721">
      <w:pPr>
        <w:snapToGrid/>
        <w:spacing w:beforeAutospacing="0" w:afterAutospacing="0" w:line="300" w:lineRule="auto"/>
        <w:ind w:left="0" w:leftChars="0" w:right="0" w:rightChars="0" w:firstLine="482" w:firstLineChars="0"/>
        <w:jc w:val="left"/>
        <w:rPr>
          <w:rFonts w:hint="default" w:ascii="宋体" w:hAnsi="宋体" w:eastAsia="宋体" w:cs="宋体"/>
          <w:spacing w:val="1"/>
          <w:sz w:val="24"/>
          <w:szCs w:val="19"/>
          <w:lang w:val="en-US"/>
        </w:rPr>
      </w:pPr>
      <w:r>
        <w:rPr>
          <w:rFonts w:ascii="宋体" w:hAnsi="宋体" w:eastAsia="宋体" w:cs="宋体"/>
          <w:spacing w:val="1"/>
          <w:sz w:val="24"/>
          <w:szCs w:val="19"/>
        </w:rPr>
        <w:t>（四）乙方交付货物代表及联系电话：</w:t>
      </w:r>
      <w:r>
        <w:rPr>
          <w:rFonts w:hint="eastAsia" w:ascii="宋体" w:hAnsi="宋体" w:eastAsia="宋体" w:cs="宋体"/>
          <w:spacing w:val="1"/>
          <w:sz w:val="24"/>
          <w:szCs w:val="19"/>
          <w:lang w:val="en-US" w:eastAsia="zh-CN"/>
        </w:rPr>
        <w:t xml:space="preserve"> 白悦磊</w:t>
      </w:r>
      <w:r>
        <w:rPr>
          <w:rFonts w:hint="eastAsia" w:ascii="宋体" w:hAnsi="宋体" w:cs="宋体"/>
          <w:spacing w:val="1"/>
          <w:sz w:val="24"/>
          <w:szCs w:val="19"/>
          <w:lang w:val="en-US" w:eastAsia="zh-CN"/>
        </w:rPr>
        <w:t xml:space="preserve"> </w:t>
      </w:r>
      <w:r>
        <w:rPr>
          <w:rFonts w:hint="eastAsia" w:ascii="宋体" w:hAnsi="宋体" w:eastAsia="宋体" w:cs="宋体"/>
          <w:spacing w:val="1"/>
          <w:sz w:val="24"/>
          <w:szCs w:val="19"/>
          <w:lang w:val="en-US" w:eastAsia="zh-CN"/>
        </w:rPr>
        <w:t xml:space="preserve">13739999798 </w:t>
      </w:r>
    </w:p>
    <w:p w14:paraId="3AACE4C6">
      <w:pPr>
        <w:snapToGrid/>
        <w:spacing w:beforeAutospacing="0" w:afterAutospacing="0" w:line="300" w:lineRule="auto"/>
        <w:ind w:left="0" w:leftChars="0" w:right="0" w:rightChars="0" w:firstLine="482" w:firstLineChars="0"/>
        <w:jc w:val="left"/>
        <w:rPr>
          <w:rFonts w:ascii="宋体" w:hAnsi="宋体" w:eastAsia="宋体" w:cs="宋体"/>
          <w:spacing w:val="1"/>
          <w:sz w:val="24"/>
          <w:szCs w:val="19"/>
        </w:rPr>
      </w:pPr>
      <w:r>
        <w:rPr>
          <w:rFonts w:ascii="宋体" w:hAnsi="宋体" w:eastAsia="宋体" w:cs="宋体"/>
          <w:spacing w:val="1"/>
          <w:sz w:val="24"/>
          <w:szCs w:val="19"/>
        </w:rPr>
        <w:t>（五）甲方接收货物代表及联系电话：</w:t>
      </w:r>
      <w:r>
        <w:rPr>
          <w:rFonts w:hint="eastAsia" w:ascii="宋体" w:hAnsi="宋体" w:cs="宋体"/>
          <w:spacing w:val="1"/>
          <w:sz w:val="24"/>
          <w:szCs w:val="19"/>
          <w:lang w:val="en-US" w:eastAsia="zh-CN"/>
        </w:rPr>
        <w:t xml:space="preserve"> </w:t>
      </w:r>
      <w:r>
        <w:rPr>
          <w:rFonts w:hint="eastAsia" w:ascii="宋体" w:hAnsi="宋体" w:eastAsia="宋体" w:cs="宋体"/>
          <w:spacing w:val="1"/>
          <w:sz w:val="24"/>
          <w:szCs w:val="19"/>
          <w:lang w:val="en-US" w:eastAsia="zh-CN"/>
        </w:rPr>
        <w:t>刘  楠</w:t>
      </w:r>
      <w:r>
        <w:rPr>
          <w:rFonts w:hint="eastAsia" w:ascii="宋体" w:hAnsi="宋体" w:cs="宋体"/>
          <w:spacing w:val="1"/>
          <w:sz w:val="24"/>
          <w:szCs w:val="19"/>
          <w:lang w:val="en-US" w:eastAsia="zh-CN"/>
        </w:rPr>
        <w:t xml:space="preserve">  </w:t>
      </w:r>
      <w:r>
        <w:rPr>
          <w:rFonts w:hint="eastAsia" w:ascii="宋体" w:hAnsi="宋体" w:eastAsia="宋体" w:cs="宋体"/>
          <w:spacing w:val="1"/>
          <w:sz w:val="24"/>
          <w:szCs w:val="19"/>
          <w:lang w:val="en-US" w:eastAsia="zh-CN"/>
        </w:rPr>
        <w:t xml:space="preserve">13847567251  </w:t>
      </w:r>
    </w:p>
    <w:p w14:paraId="7E66C4B9">
      <w:pPr>
        <w:snapToGrid/>
        <w:spacing w:beforeAutospacing="0" w:afterAutospacing="0" w:line="300" w:lineRule="auto"/>
        <w:ind w:right="0" w:rightChars="0"/>
        <w:jc w:val="left"/>
        <w:rPr>
          <w:rFonts w:ascii="宋体" w:hAnsi="宋体" w:eastAsia="宋体" w:cs="宋体"/>
          <w:sz w:val="24"/>
          <w:szCs w:val="19"/>
        </w:rPr>
      </w:pPr>
      <w:r>
        <w:rPr>
          <w:rFonts w:ascii="宋体" w:hAnsi="宋体" w:eastAsia="宋体" w:cs="宋体"/>
          <w:spacing w:val="2"/>
          <w:sz w:val="24"/>
          <w:szCs w:val="19"/>
        </w:rPr>
        <w:t>注：货物为多批次交付的，应详细列明每批次交付的内容、数量、交</w:t>
      </w:r>
      <w:r>
        <w:rPr>
          <w:rFonts w:ascii="宋体" w:hAnsi="宋体" w:eastAsia="宋体" w:cs="宋体"/>
          <w:spacing w:val="1"/>
          <w:sz w:val="24"/>
          <w:szCs w:val="19"/>
        </w:rPr>
        <w:t>付时间、交付地点等。</w:t>
      </w:r>
    </w:p>
    <w:p w14:paraId="282CE39F">
      <w:pPr>
        <w:snapToGrid/>
        <w:spacing w:beforeAutospacing="0" w:afterAutospacing="0" w:line="300" w:lineRule="auto"/>
        <w:ind w:left="0" w:leftChars="0" w:right="0" w:rightChars="0" w:firstLine="482" w:firstLineChars="0"/>
        <w:jc w:val="left"/>
        <w:outlineLvl w:val="0"/>
        <w:rPr>
          <w:rFonts w:ascii="宋体" w:hAnsi="宋体" w:eastAsia="宋体" w:cs="宋体"/>
          <w:b w:val="0"/>
          <w:sz w:val="24"/>
          <w:szCs w:val="19"/>
        </w:rPr>
      </w:pPr>
      <w:r>
        <w:rPr>
          <w:rFonts w:ascii="宋体" w:hAnsi="宋体" w:eastAsia="宋体" w:cs="宋体"/>
          <w:b w:val="0"/>
          <w:spacing w:val="8"/>
          <w:sz w:val="24"/>
          <w:szCs w:val="19"/>
        </w:rPr>
        <w:t>三、</w:t>
      </w:r>
      <w:r>
        <w:rPr>
          <w:rFonts w:ascii="宋体" w:hAnsi="宋体" w:eastAsia="宋体" w:cs="宋体"/>
          <w:b w:val="0"/>
          <w:spacing w:val="-51"/>
          <w:sz w:val="24"/>
          <w:szCs w:val="19"/>
        </w:rPr>
        <w:t xml:space="preserve"> </w:t>
      </w:r>
      <w:r>
        <w:rPr>
          <w:rFonts w:ascii="宋体" w:hAnsi="宋体" w:eastAsia="宋体" w:cs="宋体"/>
          <w:b w:val="0"/>
          <w:spacing w:val="8"/>
          <w:sz w:val="24"/>
          <w:szCs w:val="19"/>
        </w:rPr>
        <w:t>乙方交付货物的质量</w:t>
      </w:r>
    </w:p>
    <w:p w14:paraId="6FE33582">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2"/>
          <w:sz w:val="24"/>
          <w:szCs w:val="19"/>
        </w:rPr>
        <w:t>（一）乙方交付的货物应同时满足：</w:t>
      </w:r>
      <w:r>
        <w:rPr>
          <w:rFonts w:ascii="宋体" w:hAnsi="Lucida Sans Unicode" w:eastAsia="宋体" w:cs="Lucida Sans Unicode"/>
          <w:spacing w:val="2"/>
          <w:sz w:val="24"/>
          <w:szCs w:val="19"/>
        </w:rPr>
        <w:t>1.</w:t>
      </w:r>
      <w:r>
        <w:rPr>
          <w:rFonts w:ascii="宋体" w:hAnsi="宋体" w:eastAsia="宋体" w:cs="宋体"/>
          <w:spacing w:val="2"/>
          <w:sz w:val="24"/>
          <w:szCs w:val="19"/>
        </w:rPr>
        <w:t>符合国家法律法规和规范性文件</w:t>
      </w:r>
      <w:r>
        <w:rPr>
          <w:rFonts w:ascii="宋体" w:hAnsi="宋体" w:eastAsia="宋体" w:cs="宋体"/>
          <w:spacing w:val="1"/>
          <w:sz w:val="24"/>
          <w:szCs w:val="19"/>
        </w:rPr>
        <w:t>对货物的质量要求；</w:t>
      </w:r>
      <w:r>
        <w:rPr>
          <w:rFonts w:ascii="宋体" w:hAnsi="Lucida Sans Unicode" w:eastAsia="宋体" w:cs="Lucida Sans Unicode"/>
          <w:spacing w:val="1"/>
          <w:sz w:val="24"/>
          <w:szCs w:val="19"/>
        </w:rPr>
        <w:t>2.</w:t>
      </w:r>
      <w:r>
        <w:rPr>
          <w:rFonts w:ascii="宋体" w:hAnsi="宋体" w:eastAsia="宋体" w:cs="宋体"/>
          <w:spacing w:val="1"/>
          <w:sz w:val="24"/>
          <w:szCs w:val="19"/>
        </w:rPr>
        <w:t>符合甲方招标（磋商、谈</w:t>
      </w:r>
      <w:r>
        <w:rPr>
          <w:rFonts w:ascii="宋体" w:hAnsi="宋体" w:eastAsia="宋体" w:cs="宋体"/>
          <w:sz w:val="24"/>
          <w:szCs w:val="19"/>
        </w:rPr>
        <w:t xml:space="preserve"> </w:t>
      </w:r>
      <w:r>
        <w:rPr>
          <w:rFonts w:ascii="宋体" w:hAnsi="宋体" w:eastAsia="宋体" w:cs="宋体"/>
          <w:spacing w:val="2"/>
          <w:sz w:val="24"/>
          <w:szCs w:val="19"/>
        </w:rPr>
        <w:t>判）文件或询价通知书对货物的质量要求；</w:t>
      </w:r>
      <w:r>
        <w:rPr>
          <w:rFonts w:ascii="宋体" w:hAnsi="Lucida Sans Unicode" w:eastAsia="宋体" w:cs="Lucida Sans Unicode"/>
          <w:spacing w:val="2"/>
          <w:sz w:val="24"/>
          <w:szCs w:val="19"/>
        </w:rPr>
        <w:t>3.</w:t>
      </w:r>
      <w:r>
        <w:rPr>
          <w:rFonts w:ascii="宋体" w:hAnsi="宋体" w:eastAsia="宋体" w:cs="宋体"/>
          <w:spacing w:val="2"/>
          <w:sz w:val="24"/>
          <w:szCs w:val="19"/>
        </w:rPr>
        <w:t>符合乙方在投标（响应）文件中或磋商、谈判过程</w:t>
      </w:r>
      <w:r>
        <w:rPr>
          <w:rFonts w:ascii="宋体" w:hAnsi="宋体" w:eastAsia="宋体" w:cs="宋体"/>
          <w:spacing w:val="1"/>
          <w:sz w:val="24"/>
          <w:szCs w:val="19"/>
        </w:rPr>
        <w:t>中对货物质量作出的书面承</w:t>
      </w:r>
      <w:r>
        <w:rPr>
          <w:rFonts w:ascii="宋体" w:hAnsi="宋体" w:eastAsia="宋体" w:cs="宋体"/>
          <w:spacing w:val="2"/>
          <w:sz w:val="24"/>
          <w:szCs w:val="19"/>
        </w:rPr>
        <w:t>诺、声明或保证。上述质量要求作为甲方对乙</w:t>
      </w:r>
      <w:r>
        <w:rPr>
          <w:rFonts w:ascii="宋体" w:hAnsi="宋体" w:eastAsia="宋体" w:cs="宋体"/>
          <w:spacing w:val="1"/>
          <w:sz w:val="24"/>
          <w:szCs w:val="19"/>
        </w:rPr>
        <w:t>方货物质量的验收依据。</w:t>
      </w:r>
    </w:p>
    <w:p w14:paraId="3F419460">
      <w:pPr>
        <w:snapToGrid/>
        <w:spacing w:beforeAutospacing="0" w:afterAutospacing="0" w:line="300" w:lineRule="auto"/>
        <w:ind w:left="0" w:leftChars="0" w:right="0" w:rightChars="0" w:firstLine="482" w:firstLineChars="0"/>
        <w:jc w:val="left"/>
        <w:rPr>
          <w:rFonts w:ascii="宋体" w:hAnsi="宋体" w:eastAsia="宋体" w:cs="宋体"/>
          <w:spacing w:val="2"/>
          <w:position w:val="14"/>
          <w:sz w:val="24"/>
          <w:szCs w:val="19"/>
        </w:rPr>
      </w:pPr>
      <w:r>
        <w:rPr>
          <w:rFonts w:ascii="宋体" w:hAnsi="宋体" w:eastAsia="宋体" w:cs="宋体"/>
          <w:spacing w:val="2"/>
          <w:position w:val="14"/>
          <w:sz w:val="24"/>
          <w:szCs w:val="19"/>
        </w:rPr>
        <w:t>（二）乙方应根据国家法律法规和规范性文件的规定、招标（磋商、谈判）文件或询价通知书的相关要求、投标（响应）文件及乙方承诺、声明或保证，向甲方提供相应的货物质量证明文件。</w:t>
      </w:r>
    </w:p>
    <w:p w14:paraId="4073C396">
      <w:pPr>
        <w:snapToGrid/>
        <w:spacing w:beforeAutospacing="0" w:afterAutospacing="0" w:line="300" w:lineRule="auto"/>
        <w:ind w:left="0" w:leftChars="0" w:right="0" w:rightChars="0" w:firstLine="482" w:firstLineChars="0"/>
        <w:jc w:val="left"/>
        <w:outlineLvl w:val="0"/>
        <w:rPr>
          <w:rFonts w:ascii="宋体" w:hAnsi="宋体" w:eastAsia="宋体" w:cs="宋体"/>
          <w:b w:val="0"/>
          <w:sz w:val="24"/>
          <w:szCs w:val="19"/>
        </w:rPr>
      </w:pPr>
      <w:r>
        <w:rPr>
          <w:rFonts w:ascii="宋体" w:hAnsi="宋体" w:eastAsia="宋体" w:cs="宋体"/>
          <w:b w:val="0"/>
          <w:spacing w:val="8"/>
          <w:sz w:val="24"/>
          <w:szCs w:val="19"/>
        </w:rPr>
        <w:t>四、</w:t>
      </w:r>
      <w:r>
        <w:rPr>
          <w:rFonts w:ascii="宋体" w:hAnsi="宋体" w:eastAsia="宋体" w:cs="宋体"/>
          <w:b w:val="0"/>
          <w:spacing w:val="-51"/>
          <w:sz w:val="24"/>
          <w:szCs w:val="19"/>
        </w:rPr>
        <w:t xml:space="preserve"> </w:t>
      </w:r>
      <w:r>
        <w:rPr>
          <w:rFonts w:ascii="宋体" w:hAnsi="宋体" w:eastAsia="宋体" w:cs="宋体"/>
          <w:b w:val="0"/>
          <w:spacing w:val="8"/>
          <w:sz w:val="24"/>
          <w:szCs w:val="19"/>
        </w:rPr>
        <w:t>乙方交付货物的包装及标识</w:t>
      </w:r>
    </w:p>
    <w:p w14:paraId="1E137C13">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2"/>
          <w:sz w:val="24"/>
          <w:szCs w:val="19"/>
        </w:rPr>
        <w:t>（一）乙方交付货物的包装和标识应同时满足：</w:t>
      </w:r>
      <w:r>
        <w:rPr>
          <w:rFonts w:ascii="宋体" w:hAnsi="Lucida Sans Unicode" w:eastAsia="宋体" w:cs="Lucida Sans Unicode"/>
          <w:spacing w:val="2"/>
          <w:sz w:val="24"/>
          <w:szCs w:val="19"/>
        </w:rPr>
        <w:t>1.</w:t>
      </w:r>
      <w:r>
        <w:rPr>
          <w:rFonts w:ascii="宋体" w:hAnsi="宋体" w:eastAsia="宋体" w:cs="宋体"/>
          <w:spacing w:val="2"/>
          <w:sz w:val="24"/>
          <w:szCs w:val="19"/>
        </w:rPr>
        <w:t>符合国家法律法规和规</w:t>
      </w:r>
      <w:r>
        <w:rPr>
          <w:rFonts w:ascii="宋体" w:hAnsi="宋体" w:eastAsia="宋体" w:cs="宋体"/>
          <w:spacing w:val="1"/>
          <w:sz w:val="24"/>
          <w:szCs w:val="19"/>
        </w:rPr>
        <w:t>范性文件对产品包装及标识的要求；</w:t>
      </w:r>
      <w:r>
        <w:rPr>
          <w:rFonts w:ascii="宋体" w:hAnsi="Lucida Sans Unicode" w:eastAsia="宋体" w:cs="Lucida Sans Unicode"/>
          <w:spacing w:val="1"/>
          <w:sz w:val="24"/>
          <w:szCs w:val="19"/>
        </w:rPr>
        <w:t>2.</w:t>
      </w:r>
      <w:r>
        <w:rPr>
          <w:rFonts w:ascii="宋体" w:hAnsi="宋体" w:eastAsia="宋体" w:cs="宋体"/>
          <w:spacing w:val="1"/>
          <w:sz w:val="24"/>
          <w:szCs w:val="19"/>
        </w:rPr>
        <w:t>符合甲方</w:t>
      </w:r>
      <w:r>
        <w:rPr>
          <w:rFonts w:ascii="宋体" w:hAnsi="宋体" w:eastAsia="宋体" w:cs="宋体"/>
          <w:sz w:val="24"/>
          <w:szCs w:val="19"/>
        </w:rPr>
        <w:t xml:space="preserve"> </w:t>
      </w:r>
      <w:r>
        <w:rPr>
          <w:rFonts w:ascii="宋体" w:hAnsi="宋体" w:eastAsia="宋体" w:cs="宋体"/>
          <w:spacing w:val="2"/>
          <w:sz w:val="24"/>
          <w:szCs w:val="19"/>
        </w:rPr>
        <w:t>招标（磋商、谈判）文件或询价通知书对货物包装及标识的要求；</w:t>
      </w:r>
      <w:r>
        <w:rPr>
          <w:rFonts w:ascii="宋体" w:hAnsi="Lucida Sans Unicode" w:eastAsia="宋体" w:cs="Lucida Sans Unicode"/>
          <w:spacing w:val="2"/>
          <w:sz w:val="24"/>
          <w:szCs w:val="19"/>
        </w:rPr>
        <w:t>3.</w:t>
      </w:r>
      <w:r>
        <w:rPr>
          <w:rFonts w:ascii="宋体" w:hAnsi="宋体" w:eastAsia="宋体" w:cs="宋体"/>
          <w:spacing w:val="2"/>
          <w:sz w:val="24"/>
          <w:szCs w:val="19"/>
        </w:rPr>
        <w:t>符合乙方在投标（响应）文</w:t>
      </w:r>
      <w:r>
        <w:rPr>
          <w:rFonts w:ascii="宋体" w:hAnsi="宋体" w:eastAsia="宋体" w:cs="宋体"/>
          <w:spacing w:val="1"/>
          <w:sz w:val="24"/>
          <w:szCs w:val="19"/>
        </w:rPr>
        <w:t>件中对货物包装及标识作出的承诺、声明或保证；</w:t>
      </w:r>
      <w:r>
        <w:rPr>
          <w:rFonts w:ascii="宋体" w:hAnsi="Lucida Sans Unicode" w:eastAsia="宋体" w:cs="Lucida Sans Unicode"/>
          <w:spacing w:val="1"/>
          <w:sz w:val="24"/>
          <w:szCs w:val="19"/>
        </w:rPr>
        <w:t>4.</w:t>
      </w:r>
      <w:r>
        <w:rPr>
          <w:rFonts w:ascii="宋体" w:hAnsi="宋体" w:eastAsia="宋体" w:cs="宋体"/>
          <w:spacing w:val="1"/>
          <w:sz w:val="24"/>
          <w:szCs w:val="19"/>
        </w:rPr>
        <w:t>符合绿色环保、运输及安全性等要求。</w:t>
      </w:r>
    </w:p>
    <w:p w14:paraId="160177E2">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z w:val="24"/>
          <w:szCs w:val="19"/>
        </w:rPr>
        <w:t>（二）货物的包装费用由乙方承担。</w:t>
      </w:r>
    </w:p>
    <w:p w14:paraId="097A3C1A">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ascii="宋体" w:hAnsi="宋体" w:eastAsia="宋体" w:cs="宋体"/>
          <w:spacing w:val="11"/>
          <w:sz w:val="24"/>
          <w:szCs w:val="19"/>
        </w:rPr>
        <w:t>五、货物的运输要求</w:t>
      </w:r>
    </w:p>
    <w:p w14:paraId="10080CED">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1"/>
          <w:sz w:val="24"/>
          <w:szCs w:val="19"/>
        </w:rPr>
        <w:t>（一）运输方式及运输线路：</w:t>
      </w:r>
      <w:r>
        <w:rPr>
          <w:rFonts w:hint="eastAsia" w:ascii="宋体" w:hAnsi="宋体" w:eastAsia="宋体" w:cs="宋体"/>
          <w:spacing w:val="1"/>
          <w:sz w:val="24"/>
          <w:szCs w:val="19"/>
          <w:u w:val="single" w:color="auto"/>
          <w:lang w:val="en-US" w:eastAsia="zh-CN"/>
        </w:rPr>
        <w:t>陆运</w:t>
      </w:r>
      <w:r>
        <w:rPr>
          <w:rFonts w:ascii="宋体" w:hAnsi="宋体" w:eastAsia="宋体" w:cs="宋体"/>
          <w:spacing w:val="1"/>
          <w:sz w:val="24"/>
          <w:szCs w:val="19"/>
        </w:rPr>
        <w:t>。</w:t>
      </w:r>
    </w:p>
    <w:p w14:paraId="1A6920B5">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1"/>
          <w:sz w:val="24"/>
          <w:szCs w:val="19"/>
        </w:rPr>
        <w:t>（二）运输、保险及其他相关费用由乙方承担。</w:t>
      </w:r>
    </w:p>
    <w:p w14:paraId="6024083B">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ascii="宋体" w:hAnsi="宋体" w:eastAsia="宋体" w:cs="宋体"/>
          <w:spacing w:val="7"/>
          <w:sz w:val="24"/>
          <w:szCs w:val="19"/>
        </w:rPr>
        <w:t>六、</w:t>
      </w:r>
      <w:r>
        <w:rPr>
          <w:rFonts w:ascii="宋体" w:hAnsi="宋体" w:eastAsia="宋体" w:cs="宋体"/>
          <w:spacing w:val="-48"/>
          <w:sz w:val="24"/>
          <w:szCs w:val="19"/>
        </w:rPr>
        <w:t xml:space="preserve"> </w:t>
      </w:r>
      <w:r>
        <w:rPr>
          <w:rFonts w:ascii="宋体" w:hAnsi="宋体" w:eastAsia="宋体" w:cs="宋体"/>
          <w:spacing w:val="7"/>
          <w:sz w:val="24"/>
          <w:szCs w:val="19"/>
        </w:rPr>
        <w:t>甲方对货物的验收</w:t>
      </w:r>
    </w:p>
    <w:p w14:paraId="28F1FB30">
      <w:pPr>
        <w:snapToGrid/>
        <w:spacing w:beforeAutospacing="0" w:afterAutospacing="0" w:line="300" w:lineRule="auto"/>
        <w:ind w:left="0" w:leftChars="0" w:right="0" w:rightChars="0" w:firstLine="482" w:firstLineChars="0"/>
        <w:jc w:val="left"/>
        <w:rPr>
          <w:rFonts w:ascii="宋体" w:hAnsi="宋体" w:eastAsia="宋体" w:cs="宋体"/>
          <w:spacing w:val="1"/>
          <w:sz w:val="24"/>
          <w:szCs w:val="19"/>
        </w:rPr>
      </w:pPr>
      <w:r>
        <w:rPr>
          <w:rFonts w:ascii="宋体" w:hAnsi="宋体" w:eastAsia="宋体" w:cs="宋体"/>
          <w:spacing w:val="1"/>
          <w:sz w:val="24"/>
          <w:szCs w:val="19"/>
        </w:rPr>
        <w:t>（一）乙方将货物送达至甲方指定的地点，应及时通知甲方。在甲方收到到货通知并在货物到达指定地点后</w:t>
      </w:r>
      <w:r>
        <w:rPr>
          <w:rFonts w:hint="eastAsia" w:ascii="宋体" w:hAnsi="宋体" w:eastAsia="宋体" w:cs="宋体"/>
          <w:spacing w:val="1"/>
          <w:sz w:val="24"/>
          <w:szCs w:val="19"/>
          <w:u w:val="single" w:color="auto"/>
          <w:lang w:val="en-US" w:eastAsia="zh-CN"/>
        </w:rPr>
        <w:t>3</w:t>
      </w:r>
      <w:r>
        <w:rPr>
          <w:rFonts w:ascii="宋体" w:hAnsi="宋体" w:eastAsia="宋体" w:cs="宋体"/>
          <w:spacing w:val="-56"/>
          <w:sz w:val="24"/>
          <w:szCs w:val="19"/>
        </w:rPr>
        <w:t xml:space="preserve"> </w:t>
      </w:r>
      <w:r>
        <w:rPr>
          <w:rFonts w:ascii="宋体" w:hAnsi="宋体" w:eastAsia="宋体" w:cs="宋体"/>
          <w:sz w:val="24"/>
          <w:szCs w:val="19"/>
        </w:rPr>
        <w:t>日</w:t>
      </w:r>
      <w:r>
        <w:rPr>
          <w:rFonts w:ascii="宋体" w:hAnsi="宋体" w:eastAsia="宋体" w:cs="宋体"/>
          <w:spacing w:val="1"/>
          <w:sz w:val="24"/>
          <w:szCs w:val="19"/>
        </w:rPr>
        <w:t>内，由甲乙双方及第三方（如有）对货物的数量、规格型号、生产厂家、品牌、外观进行验收，在条件允许的情况下，可以同步对货物质量进行初步验收，甲乙双方应签署书面验收记录，作为本项目的履行文件留存。</w:t>
      </w:r>
    </w:p>
    <w:p w14:paraId="31F71DC4">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z w:val="24"/>
          <w:szCs w:val="19"/>
        </w:rPr>
        <w:t>（二）在甲方收到货物</w:t>
      </w:r>
      <w:r>
        <w:rPr>
          <w:rFonts w:hint="eastAsia" w:ascii="宋体" w:hAnsi="宋体" w:eastAsia="宋体" w:cs="宋体"/>
          <w:sz w:val="24"/>
          <w:szCs w:val="19"/>
          <w:u w:val="single" w:color="auto"/>
          <w:lang w:val="en-US" w:eastAsia="zh-CN"/>
        </w:rPr>
        <w:t>7</w:t>
      </w:r>
      <w:r>
        <w:rPr>
          <w:rFonts w:ascii="宋体" w:hAnsi="宋体" w:eastAsia="宋体" w:cs="宋体"/>
          <w:sz w:val="24"/>
          <w:szCs w:val="19"/>
        </w:rPr>
        <w:t>日内，如发现质量问题，甲方应在</w:t>
      </w:r>
      <w:r>
        <w:rPr>
          <w:rFonts w:hint="eastAsia" w:ascii="宋体" w:hAnsi="宋体" w:eastAsia="宋体" w:cs="宋体"/>
          <w:sz w:val="24"/>
          <w:szCs w:val="19"/>
          <w:u w:val="single" w:color="auto"/>
          <w:lang w:val="en-US" w:eastAsia="zh-CN"/>
        </w:rPr>
        <w:t>3</w:t>
      </w:r>
      <w:r>
        <w:rPr>
          <w:rFonts w:ascii="宋体" w:hAnsi="宋体" w:eastAsia="宋体" w:cs="宋体"/>
          <w:sz w:val="24"/>
          <w:szCs w:val="19"/>
        </w:rPr>
        <w:t>日内向乙方提出书面异议，甲方逾期提出</w:t>
      </w:r>
      <w:r>
        <w:rPr>
          <w:rFonts w:ascii="宋体" w:hAnsi="宋体" w:eastAsia="宋体" w:cs="宋体"/>
          <w:spacing w:val="1"/>
          <w:sz w:val="24"/>
          <w:szCs w:val="19"/>
        </w:rPr>
        <w:t>的，视为乙方所交付的货物质量符合合同的约定。乙方在收到甲方关于质量问题的书面异议后，应当在</w:t>
      </w:r>
      <w:r>
        <w:rPr>
          <w:rFonts w:hint="eastAsia" w:ascii="宋体" w:hAnsi="宋体" w:eastAsia="宋体" w:cs="宋体"/>
          <w:spacing w:val="1"/>
          <w:sz w:val="24"/>
          <w:szCs w:val="19"/>
          <w:u w:val="single" w:color="auto"/>
          <w:lang w:val="en-US" w:eastAsia="zh-CN"/>
        </w:rPr>
        <w:t>7</w:t>
      </w:r>
      <w:r>
        <w:rPr>
          <w:rFonts w:ascii="宋体" w:hAnsi="宋体" w:eastAsia="宋体" w:cs="宋体"/>
          <w:spacing w:val="-56"/>
          <w:sz w:val="24"/>
          <w:szCs w:val="19"/>
        </w:rPr>
        <w:t xml:space="preserve"> </w:t>
      </w:r>
      <w:r>
        <w:rPr>
          <w:rFonts w:ascii="宋体" w:hAnsi="宋体" w:eastAsia="宋体" w:cs="宋体"/>
          <w:sz w:val="24"/>
          <w:szCs w:val="19"/>
        </w:rPr>
        <w:t>日内负责解</w:t>
      </w:r>
      <w:r>
        <w:rPr>
          <w:rFonts w:ascii="宋体" w:hAnsi="宋体" w:eastAsia="宋体" w:cs="宋体"/>
          <w:spacing w:val="-3"/>
          <w:sz w:val="24"/>
          <w:szCs w:val="19"/>
        </w:rPr>
        <w:t>决处理。</w:t>
      </w:r>
    </w:p>
    <w:p w14:paraId="39462183">
      <w:pPr>
        <w:snapToGrid/>
        <w:spacing w:beforeAutospacing="0" w:afterAutospacing="0" w:line="300" w:lineRule="auto"/>
        <w:ind w:left="0" w:leftChars="0" w:right="0" w:rightChars="0" w:firstLine="482" w:firstLineChars="0"/>
        <w:jc w:val="left"/>
        <w:rPr>
          <w:rFonts w:ascii="宋体" w:hAnsi="宋体" w:eastAsia="宋体" w:cs="宋体"/>
          <w:spacing w:val="2"/>
          <w:position w:val="14"/>
          <w:sz w:val="24"/>
          <w:szCs w:val="19"/>
        </w:rPr>
      </w:pPr>
      <w:r>
        <w:rPr>
          <w:rFonts w:ascii="宋体" w:hAnsi="宋体" w:eastAsia="宋体" w:cs="宋体"/>
          <w:spacing w:val="2"/>
          <w:position w:val="14"/>
          <w:sz w:val="24"/>
          <w:szCs w:val="19"/>
        </w:rPr>
        <w:t>（三）乙方提交的货物数量、规格型号及质量不符合本合同要求的，甲方应在验收记录</w:t>
      </w:r>
      <w:r>
        <w:rPr>
          <w:rFonts w:ascii="宋体" w:hAnsi="宋体" w:eastAsia="宋体" w:cs="宋体"/>
          <w:spacing w:val="1"/>
          <w:position w:val="14"/>
          <w:sz w:val="24"/>
          <w:szCs w:val="19"/>
        </w:rPr>
        <w:t>中作出</w:t>
      </w:r>
      <w:r>
        <w:rPr>
          <w:rFonts w:ascii="宋体" w:hAnsi="宋体" w:eastAsia="宋体" w:cs="宋体"/>
          <w:spacing w:val="2"/>
          <w:position w:val="14"/>
          <w:sz w:val="24"/>
          <w:szCs w:val="19"/>
        </w:rPr>
        <w:t>明确记载，保留相关的证据，并有权拒绝接受货物，解除合同且不承担任何法律责任。</w:t>
      </w:r>
    </w:p>
    <w:p w14:paraId="225A1B7C">
      <w:pPr>
        <w:snapToGrid/>
        <w:spacing w:beforeAutospacing="0" w:afterAutospacing="0" w:line="300" w:lineRule="auto"/>
        <w:ind w:left="0" w:leftChars="0" w:right="0" w:rightChars="0" w:firstLine="482" w:firstLineChars="0"/>
        <w:jc w:val="left"/>
        <w:rPr>
          <w:rFonts w:ascii="宋体" w:hAnsi="宋体" w:eastAsia="宋体" w:cs="宋体"/>
          <w:spacing w:val="2"/>
          <w:position w:val="14"/>
          <w:sz w:val="24"/>
          <w:szCs w:val="19"/>
        </w:rPr>
      </w:pPr>
      <w:r>
        <w:rPr>
          <w:rFonts w:ascii="宋体" w:hAnsi="宋体" w:eastAsia="宋体" w:cs="宋体"/>
          <w:spacing w:val="10"/>
          <w:sz w:val="24"/>
          <w:szCs w:val="19"/>
        </w:rPr>
        <w:t>七、合同金额</w:t>
      </w:r>
    </w:p>
    <w:p w14:paraId="507FEF02">
      <w:pPr>
        <w:snapToGrid/>
        <w:spacing w:beforeAutospacing="0" w:afterAutospacing="0" w:line="300" w:lineRule="auto"/>
        <w:ind w:left="0" w:leftChars="0" w:right="0" w:rightChars="0" w:firstLine="482" w:firstLineChars="0"/>
        <w:jc w:val="left"/>
        <w:rPr>
          <w:rFonts w:ascii="宋体" w:hAnsi="宋体" w:eastAsia="宋体" w:cs="宋体"/>
          <w:spacing w:val="2"/>
          <w:position w:val="14"/>
          <w:sz w:val="24"/>
          <w:szCs w:val="19"/>
        </w:rPr>
      </w:pPr>
      <w:r>
        <w:rPr>
          <w:rFonts w:ascii="宋体" w:hAnsi="宋体" w:eastAsia="宋体" w:cs="宋体"/>
          <w:spacing w:val="2"/>
          <w:position w:val="14"/>
          <w:sz w:val="24"/>
          <w:szCs w:val="19"/>
        </w:rPr>
        <w:t>在乙方提供完全符合合同要求的货物的前提下，本合同总金额为</w:t>
      </w:r>
      <w:r>
        <w:rPr>
          <w:rFonts w:hint="eastAsia" w:ascii="宋体" w:hAnsi="宋体" w:eastAsia="宋体" w:cs="宋体"/>
          <w:spacing w:val="2"/>
          <w:position w:val="14"/>
          <w:sz w:val="24"/>
          <w:szCs w:val="19"/>
        </w:rPr>
        <w:t>869,332.00</w:t>
      </w:r>
      <w:r>
        <w:rPr>
          <w:rFonts w:ascii="宋体" w:hAnsi="宋体" w:eastAsia="宋体" w:cs="宋体"/>
          <w:spacing w:val="2"/>
          <w:position w:val="14"/>
          <w:sz w:val="24"/>
          <w:szCs w:val="19"/>
        </w:rPr>
        <w:t>元（小写）</w:t>
      </w:r>
      <w:r>
        <w:rPr>
          <w:rFonts w:hint="eastAsia" w:ascii="宋体" w:hAnsi="宋体" w:eastAsia="宋体" w:cs="宋体"/>
          <w:spacing w:val="2"/>
          <w:position w:val="14"/>
          <w:sz w:val="24"/>
          <w:szCs w:val="19"/>
          <w:lang w:val="en-US" w:eastAsia="zh-CN"/>
        </w:rPr>
        <w:t xml:space="preserve">                 </w:t>
      </w:r>
      <w:r>
        <w:rPr>
          <w:rFonts w:ascii="宋体" w:hAnsi="宋体" w:eastAsia="宋体" w:cs="宋体"/>
          <w:spacing w:val="2"/>
          <w:position w:val="14"/>
          <w:sz w:val="24"/>
          <w:szCs w:val="19"/>
        </w:rPr>
        <w:t>（大写</w:t>
      </w:r>
      <w:r>
        <w:rPr>
          <w:rFonts w:hint="eastAsia" w:ascii="宋体" w:hAnsi="宋体" w:eastAsia="宋体" w:cs="宋体"/>
          <w:spacing w:val="2"/>
          <w:position w:val="14"/>
          <w:sz w:val="24"/>
          <w:szCs w:val="19"/>
          <w:lang w:eastAsia="zh-CN"/>
        </w:rPr>
        <w:t>：捌拾陆万玖仟叁佰叁拾贰元整</w:t>
      </w:r>
      <w:r>
        <w:rPr>
          <w:rFonts w:ascii="宋体" w:hAnsi="宋体" w:eastAsia="宋体" w:cs="宋体"/>
          <w:spacing w:val="2"/>
          <w:position w:val="14"/>
          <w:sz w:val="24"/>
          <w:szCs w:val="19"/>
        </w:rPr>
        <w:t>）</w:t>
      </w:r>
    </w:p>
    <w:p w14:paraId="2208754D">
      <w:pPr>
        <w:snapToGrid/>
        <w:spacing w:beforeAutospacing="0" w:afterAutospacing="0" w:line="300" w:lineRule="auto"/>
        <w:ind w:left="0" w:leftChars="0" w:right="0" w:rightChars="0" w:firstLine="482" w:firstLineChars="0"/>
        <w:jc w:val="left"/>
        <w:rPr>
          <w:rFonts w:ascii="宋体" w:hAnsi="宋体" w:eastAsia="宋体" w:cs="宋体"/>
          <w:spacing w:val="2"/>
          <w:position w:val="14"/>
          <w:sz w:val="24"/>
          <w:szCs w:val="19"/>
        </w:rPr>
      </w:pPr>
      <w:r>
        <w:rPr>
          <w:rFonts w:ascii="宋体" w:hAnsi="宋体" w:eastAsia="宋体" w:cs="宋体"/>
          <w:spacing w:val="2"/>
          <w:position w:val="14"/>
          <w:sz w:val="24"/>
          <w:szCs w:val="19"/>
        </w:rPr>
        <w:t>付款时间、金额及条件</w:t>
      </w:r>
    </w:p>
    <w:p w14:paraId="7A11881E">
      <w:pPr>
        <w:snapToGrid/>
        <w:spacing w:beforeAutospacing="0" w:afterAutospacing="0" w:line="300" w:lineRule="auto"/>
        <w:ind w:left="0" w:leftChars="0" w:right="0" w:rightChars="0" w:firstLine="482" w:firstLineChars="0"/>
        <w:jc w:val="left"/>
        <w:rPr>
          <w:rFonts w:hint="eastAsia" w:ascii="宋体" w:hAnsi="宋体" w:eastAsia="宋体" w:cs="宋体"/>
          <w:spacing w:val="2"/>
          <w:position w:val="14"/>
          <w:sz w:val="24"/>
          <w:szCs w:val="19"/>
        </w:rPr>
      </w:pPr>
      <w:r>
        <w:rPr>
          <w:rFonts w:hint="eastAsia" w:ascii="宋体" w:hAnsi="宋体" w:eastAsia="宋体" w:cs="宋体"/>
          <w:spacing w:val="2"/>
          <w:position w:val="14"/>
          <w:sz w:val="24"/>
          <w:szCs w:val="19"/>
          <w:lang w:val="en-US" w:eastAsia="zh-CN"/>
        </w:rPr>
        <w:t xml:space="preserve">（一）付款时间及付款金额：合同签订后五个工作日内支付合同价款的50%预付款（¥434666 .00元），仪器验收合格后一次性支付剩余的 50％合同价款（¥434666.00元）； </w:t>
      </w:r>
    </w:p>
    <w:p w14:paraId="2367280B">
      <w:pPr>
        <w:snapToGrid/>
        <w:spacing w:beforeAutospacing="0" w:afterAutospacing="0" w:line="300" w:lineRule="auto"/>
        <w:ind w:left="0" w:leftChars="0" w:right="0" w:rightChars="0" w:firstLine="482" w:firstLineChars="0"/>
        <w:jc w:val="left"/>
        <w:rPr>
          <w:rFonts w:hint="eastAsia" w:ascii="仿宋" w:hAnsi="仿宋" w:eastAsia="仿宋" w:cs="仿宋"/>
          <w:color w:val="auto"/>
          <w:sz w:val="24"/>
          <w:szCs w:val="24"/>
        </w:rPr>
      </w:pPr>
      <w:r>
        <w:rPr>
          <w:rFonts w:hint="eastAsia" w:ascii="宋体" w:hAnsi="宋体" w:eastAsia="宋体" w:cs="宋体"/>
          <w:spacing w:val="2"/>
          <w:position w:val="14"/>
          <w:sz w:val="24"/>
          <w:szCs w:val="19"/>
          <w:lang w:val="en-US" w:eastAsia="zh-CN"/>
        </w:rPr>
        <w:t>（二）付款条件：合同签订后五个工作日内支付合同价款的 50%预付款，验收合格后一次性支付剩余的50％合同价款。乙方应当先行提供全额增值税发票，甲方再行付款。</w:t>
      </w:r>
      <w:r>
        <w:rPr>
          <w:rFonts w:hint="eastAsia" w:ascii="宋体" w:hAnsi="宋体" w:eastAsia="宋体" w:cs="宋体"/>
          <w:spacing w:val="2"/>
          <w:position w:val="14"/>
          <w:sz w:val="24"/>
          <w:szCs w:val="19"/>
        </w:rPr>
        <w:t xml:space="preserve">     </w:t>
      </w:r>
    </w:p>
    <w:p w14:paraId="2CA643F4">
      <w:pPr>
        <w:snapToGrid/>
        <w:spacing w:beforeAutospacing="0" w:afterAutospacing="0" w:line="300" w:lineRule="auto"/>
        <w:ind w:left="0" w:leftChars="0" w:right="0" w:rightChars="0" w:firstLine="482" w:firstLineChars="0"/>
        <w:jc w:val="left"/>
        <w:rPr>
          <w:rFonts w:ascii="宋体" w:hAnsi="宋体" w:eastAsia="宋体" w:cs="宋体"/>
          <w:b/>
          <w:bCs/>
          <w:sz w:val="24"/>
          <w:szCs w:val="19"/>
        </w:rPr>
      </w:pPr>
      <w:r>
        <w:rPr>
          <w:rFonts w:ascii="宋体" w:hAnsi="宋体" w:eastAsia="宋体" w:cs="宋体"/>
          <w:b/>
          <w:bCs/>
          <w:sz w:val="24"/>
          <w:szCs w:val="19"/>
        </w:rPr>
        <w:t>（</w:t>
      </w:r>
      <w:r>
        <w:rPr>
          <w:rFonts w:hint="eastAsia" w:ascii="宋体" w:hAnsi="宋体" w:cs="宋体"/>
          <w:b/>
          <w:bCs/>
          <w:sz w:val="24"/>
          <w:szCs w:val="19"/>
          <w:lang w:val="en-US" w:eastAsia="zh-CN"/>
        </w:rPr>
        <w:t>三</w:t>
      </w:r>
      <w:r>
        <w:rPr>
          <w:rFonts w:ascii="宋体" w:hAnsi="宋体" w:eastAsia="宋体" w:cs="宋体"/>
          <w:b/>
          <w:bCs/>
          <w:sz w:val="24"/>
          <w:szCs w:val="19"/>
        </w:rPr>
        <w:t>）乙方账户信息</w:t>
      </w:r>
    </w:p>
    <w:p w14:paraId="1E891070">
      <w:pPr>
        <w:numPr>
          <w:ilvl w:val="0"/>
          <w:numId w:val="0"/>
        </w:numPr>
        <w:snapToGrid/>
        <w:spacing w:beforeAutospacing="0" w:afterAutospacing="0" w:line="300" w:lineRule="auto"/>
        <w:ind w:left="482" w:leftChars="0" w:right="0" w:rightChars="0"/>
        <w:jc w:val="left"/>
        <w:outlineLvl w:val="3"/>
        <w:rPr>
          <w:rFonts w:hint="default" w:ascii="宋体" w:hAnsi="宋体" w:eastAsia="宋体" w:cs="宋体"/>
          <w:b/>
          <w:bCs/>
          <w:kern w:val="2"/>
          <w:sz w:val="24"/>
          <w:szCs w:val="24"/>
          <w:u w:val="single" w:color="auto"/>
          <w:lang w:val="en-US" w:eastAsia="zh-CN" w:bidi="ar-SA"/>
        </w:rPr>
      </w:pPr>
      <w:r>
        <w:rPr>
          <w:rFonts w:hint="eastAsia" w:ascii="宋体" w:hAnsi="宋体" w:eastAsia="宋体" w:cs="宋体"/>
          <w:b/>
          <w:bCs/>
          <w:kern w:val="2"/>
          <w:sz w:val="24"/>
          <w:szCs w:val="24"/>
          <w:u w:val="single" w:color="auto"/>
          <w:lang w:val="en-US" w:eastAsia="zh-CN" w:bidi="ar-SA"/>
        </w:rPr>
        <w:t>乙方名称：</w:t>
      </w:r>
      <w:r>
        <w:rPr>
          <w:rFonts w:hint="eastAsia"/>
          <w:sz w:val="24"/>
          <w:szCs w:val="24"/>
          <w:u w:val="single"/>
        </w:rPr>
        <w:t>通辽市泉洋商贸有限公司</w:t>
      </w:r>
      <w:r>
        <w:rPr>
          <w:rFonts w:hint="eastAsia" w:ascii="宋体" w:hAnsi="宋体" w:cs="宋体"/>
          <w:b/>
          <w:bCs/>
          <w:kern w:val="2"/>
          <w:sz w:val="24"/>
          <w:szCs w:val="24"/>
          <w:u w:val="single" w:color="auto"/>
          <w:lang w:val="en-US" w:eastAsia="zh-CN" w:bidi="ar-SA"/>
        </w:rPr>
        <w:t xml:space="preserve"> </w:t>
      </w:r>
    </w:p>
    <w:p w14:paraId="6FA6CDD5">
      <w:pPr>
        <w:numPr>
          <w:ilvl w:val="0"/>
          <w:numId w:val="0"/>
        </w:numPr>
        <w:snapToGrid/>
        <w:spacing w:beforeAutospacing="0" w:afterAutospacing="0" w:line="300" w:lineRule="auto"/>
        <w:ind w:left="482" w:leftChars="0" w:right="0" w:rightChars="0"/>
        <w:jc w:val="left"/>
        <w:outlineLvl w:val="3"/>
        <w:rPr>
          <w:rFonts w:hint="default" w:ascii="宋体" w:hAnsi="宋体" w:eastAsia="宋体" w:cs="宋体"/>
          <w:b/>
          <w:bCs/>
          <w:kern w:val="2"/>
          <w:sz w:val="24"/>
          <w:szCs w:val="24"/>
          <w:u w:val="single" w:color="auto"/>
          <w:lang w:val="en-US" w:eastAsia="zh-CN" w:bidi="ar-SA"/>
        </w:rPr>
      </w:pPr>
      <w:r>
        <w:rPr>
          <w:rFonts w:hint="eastAsia" w:ascii="宋体" w:hAnsi="宋体" w:eastAsia="宋体" w:cs="宋体"/>
          <w:b/>
          <w:bCs/>
          <w:kern w:val="2"/>
          <w:sz w:val="24"/>
          <w:szCs w:val="24"/>
          <w:u w:val="single" w:color="auto"/>
          <w:lang w:val="en-US" w:eastAsia="zh-CN" w:bidi="ar-SA"/>
        </w:rPr>
        <w:t>开户银行：</w:t>
      </w:r>
      <w:r>
        <w:rPr>
          <w:rFonts w:hint="eastAsia"/>
          <w:sz w:val="24"/>
          <w:szCs w:val="24"/>
          <w:u w:val="single"/>
        </w:rPr>
        <w:t>中国银行股份有限公司通辽市交通路支行</w:t>
      </w:r>
      <w:r>
        <w:rPr>
          <w:rFonts w:hint="eastAsia" w:ascii="宋体" w:hAnsi="宋体" w:cs="宋体"/>
          <w:b/>
          <w:bCs/>
          <w:kern w:val="2"/>
          <w:sz w:val="24"/>
          <w:szCs w:val="24"/>
          <w:u w:val="single" w:color="auto"/>
          <w:lang w:val="en-US" w:eastAsia="zh-CN" w:bidi="ar-SA"/>
        </w:rPr>
        <w:t xml:space="preserve"> </w:t>
      </w:r>
    </w:p>
    <w:p w14:paraId="30C88A04">
      <w:pPr>
        <w:numPr>
          <w:ilvl w:val="0"/>
          <w:numId w:val="0"/>
        </w:numPr>
        <w:snapToGrid/>
        <w:spacing w:beforeAutospacing="0" w:afterAutospacing="0" w:line="300" w:lineRule="auto"/>
        <w:ind w:left="482" w:leftChars="0" w:right="0" w:rightChars="0"/>
        <w:jc w:val="left"/>
        <w:outlineLvl w:val="3"/>
        <w:rPr>
          <w:rFonts w:hint="default" w:ascii="宋体" w:hAnsi="宋体" w:eastAsia="宋体" w:cs="宋体"/>
          <w:b/>
          <w:bCs/>
          <w:sz w:val="24"/>
          <w:szCs w:val="24"/>
          <w:u w:val="single"/>
          <w:lang w:val="en-US" w:eastAsia="zh-CN"/>
        </w:rPr>
      </w:pPr>
      <w:r>
        <w:rPr>
          <w:rFonts w:hint="eastAsia" w:ascii="宋体" w:hAnsi="宋体" w:eastAsia="宋体" w:cs="宋体"/>
          <w:b/>
          <w:bCs/>
          <w:kern w:val="2"/>
          <w:sz w:val="24"/>
          <w:szCs w:val="24"/>
          <w:u w:val="single" w:color="auto"/>
          <w:lang w:val="en-US" w:eastAsia="zh-CN" w:bidi="ar-SA"/>
        </w:rPr>
        <w:t>账号：</w:t>
      </w:r>
      <w:r>
        <w:rPr>
          <w:rFonts w:hint="eastAsia"/>
          <w:sz w:val="24"/>
          <w:szCs w:val="24"/>
          <w:u w:val="single"/>
        </w:rPr>
        <w:t>150860420333</w:t>
      </w:r>
      <w:r>
        <w:rPr>
          <w:rFonts w:hint="eastAsia"/>
          <w:sz w:val="24"/>
          <w:szCs w:val="24"/>
          <w:u w:val="single"/>
          <w:lang w:val="en-US" w:eastAsia="zh-CN"/>
        </w:rPr>
        <w:t xml:space="preserve">  </w:t>
      </w:r>
      <w:r>
        <w:rPr>
          <w:rFonts w:hint="eastAsia" w:ascii="宋体" w:hAnsi="宋体" w:eastAsia="宋体" w:cs="宋体"/>
          <w:b/>
          <w:bCs/>
          <w:kern w:val="2"/>
          <w:sz w:val="24"/>
          <w:szCs w:val="24"/>
          <w:u w:val="single" w:color="auto"/>
          <w:lang w:val="en-US" w:eastAsia="zh-CN" w:bidi="ar-SA"/>
        </w:rPr>
        <w:t>行号：</w:t>
      </w:r>
      <w:r>
        <w:rPr>
          <w:rFonts w:hint="eastAsia"/>
          <w:sz w:val="24"/>
          <w:szCs w:val="24"/>
          <w:u w:val="single"/>
          <w:lang w:val="en-US" w:eastAsia="zh-CN"/>
        </w:rPr>
        <w:t>104199003039</w:t>
      </w:r>
    </w:p>
    <w:p w14:paraId="1355218E">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12"/>
          <w:sz w:val="24"/>
          <w:szCs w:val="19"/>
        </w:rPr>
        <w:t>九、货物质量保证及售后服务</w:t>
      </w:r>
    </w:p>
    <w:p w14:paraId="439F7809">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2"/>
          <w:sz w:val="24"/>
          <w:szCs w:val="19"/>
        </w:rPr>
        <w:t>招标（磋商、谈判）文件或询价通知书对货物质量保证期及售后服务作出明确要求的，适用招标（磋商</w:t>
      </w:r>
      <w:r>
        <w:rPr>
          <w:rFonts w:ascii="宋体" w:hAnsi="宋体" w:eastAsia="宋体" w:cs="宋体"/>
          <w:spacing w:val="1"/>
          <w:sz w:val="24"/>
          <w:szCs w:val="19"/>
        </w:rPr>
        <w:t>、谈判）文件或询</w:t>
      </w:r>
      <w:r>
        <w:rPr>
          <w:rFonts w:ascii="宋体" w:hAnsi="宋体" w:eastAsia="宋体" w:cs="宋体"/>
          <w:sz w:val="24"/>
          <w:szCs w:val="19"/>
        </w:rPr>
        <w:t xml:space="preserve"> </w:t>
      </w:r>
      <w:r>
        <w:rPr>
          <w:rFonts w:ascii="宋体" w:hAnsi="宋体" w:eastAsia="宋体" w:cs="宋体"/>
          <w:spacing w:val="2"/>
          <w:sz w:val="24"/>
          <w:szCs w:val="19"/>
        </w:rPr>
        <w:t>价通知书对保证期和售后服务的规定，如乙方在投标（响应）文件及磋商、谈判过程中对货物质量保证期和</w:t>
      </w:r>
      <w:r>
        <w:rPr>
          <w:rFonts w:ascii="宋体" w:hAnsi="宋体" w:eastAsia="宋体" w:cs="宋体"/>
          <w:spacing w:val="1"/>
          <w:sz w:val="24"/>
          <w:szCs w:val="19"/>
        </w:rPr>
        <w:t>售后服务作出更优的承诺、声明或保证的，适用乙方的承诺、声明或保</w:t>
      </w:r>
      <w:r>
        <w:rPr>
          <w:rFonts w:ascii="宋体" w:hAnsi="宋体" w:eastAsia="宋体" w:cs="宋体"/>
          <w:sz w:val="24"/>
          <w:szCs w:val="19"/>
        </w:rPr>
        <w:t>证。</w:t>
      </w:r>
    </w:p>
    <w:p w14:paraId="65638471">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ascii="宋体" w:hAnsi="宋体" w:eastAsia="宋体" w:cs="宋体"/>
          <w:spacing w:val="10"/>
          <w:sz w:val="24"/>
          <w:szCs w:val="19"/>
        </w:rPr>
        <w:t>十、知识产权</w:t>
      </w:r>
    </w:p>
    <w:p w14:paraId="0547CA83">
      <w:pPr>
        <w:snapToGrid/>
        <w:spacing w:beforeAutospacing="0" w:afterAutospacing="0" w:line="300" w:lineRule="auto"/>
        <w:ind w:left="0" w:leftChars="0" w:right="0" w:rightChars="0" w:firstLine="482" w:firstLineChars="0"/>
        <w:jc w:val="left"/>
        <w:rPr>
          <w:rFonts w:ascii="宋体" w:hAnsi="宋体" w:eastAsia="宋体" w:cs="宋体"/>
          <w:spacing w:val="2"/>
          <w:position w:val="14"/>
          <w:sz w:val="24"/>
          <w:szCs w:val="19"/>
        </w:rPr>
      </w:pPr>
      <w:r>
        <w:rPr>
          <w:rFonts w:ascii="宋体" w:hAnsi="宋体" w:eastAsia="宋体" w:cs="宋体"/>
          <w:spacing w:val="2"/>
          <w:position w:val="14"/>
          <w:sz w:val="24"/>
          <w:szCs w:val="19"/>
        </w:rPr>
        <w:t>乙方保证其提供的货物的全部及部分，均不存在任何侵犯第</w:t>
      </w:r>
      <w:r>
        <w:rPr>
          <w:rFonts w:ascii="宋体" w:hAnsi="宋体" w:eastAsia="宋体" w:cs="宋体"/>
          <w:spacing w:val="1"/>
          <w:position w:val="14"/>
          <w:sz w:val="24"/>
          <w:szCs w:val="19"/>
        </w:rPr>
        <w:t>三方知识产权的情形。否则，乙方</w:t>
      </w:r>
      <w:r>
        <w:rPr>
          <w:rFonts w:ascii="宋体" w:hAnsi="宋体" w:eastAsia="宋体" w:cs="宋体"/>
          <w:spacing w:val="2"/>
          <w:position w:val="14"/>
          <w:sz w:val="24"/>
          <w:szCs w:val="19"/>
        </w:rPr>
        <w:t>应向甲方承担违约责任及赔偿由此给甲方造成的名誉及经济损失。</w:t>
      </w:r>
    </w:p>
    <w:p w14:paraId="262A0DB0">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ascii="宋体" w:hAnsi="宋体" w:eastAsia="宋体" w:cs="宋体"/>
          <w:spacing w:val="10"/>
          <w:sz w:val="24"/>
          <w:szCs w:val="19"/>
        </w:rPr>
        <w:t>十一、违约条款</w:t>
      </w:r>
    </w:p>
    <w:p w14:paraId="5E3A5D4E">
      <w:pPr>
        <w:snapToGrid/>
        <w:spacing w:beforeAutospacing="0" w:afterAutospacing="0" w:line="300" w:lineRule="auto"/>
        <w:ind w:left="0" w:leftChars="0" w:right="0" w:rightChars="0" w:firstLine="482" w:firstLineChars="0"/>
        <w:jc w:val="left"/>
        <w:rPr>
          <w:rFonts w:ascii="宋体" w:hAnsi="宋体" w:eastAsia="宋体" w:cs="宋体"/>
          <w:spacing w:val="2"/>
          <w:position w:val="14"/>
          <w:sz w:val="24"/>
          <w:szCs w:val="19"/>
        </w:rPr>
      </w:pPr>
      <w:r>
        <w:rPr>
          <w:rFonts w:ascii="宋体" w:hAnsi="宋体" w:eastAsia="宋体" w:cs="宋体"/>
          <w:spacing w:val="2"/>
          <w:position w:val="14"/>
          <w:sz w:val="24"/>
          <w:szCs w:val="19"/>
        </w:rPr>
        <w:t>（一）甲方没有正当理由逾期支付合同款项的，每延期一日，甲方应</w:t>
      </w:r>
      <w:r>
        <w:rPr>
          <w:rFonts w:hint="eastAsia" w:ascii="宋体" w:hAnsi="宋体" w:cs="宋体"/>
          <w:spacing w:val="2"/>
          <w:position w:val="14"/>
          <w:sz w:val="24"/>
          <w:szCs w:val="19"/>
          <w:lang w:val="en-US" w:eastAsia="zh-CN"/>
        </w:rPr>
        <w:t>以</w:t>
      </w:r>
      <w:r>
        <w:rPr>
          <w:rFonts w:ascii="宋体" w:hAnsi="宋体" w:eastAsia="宋体" w:cs="宋体"/>
          <w:spacing w:val="2"/>
          <w:position w:val="14"/>
          <w:sz w:val="24"/>
          <w:szCs w:val="19"/>
        </w:rPr>
        <w:t>逾期支付金额</w:t>
      </w:r>
      <w:r>
        <w:rPr>
          <w:rFonts w:hint="eastAsia" w:ascii="宋体" w:hAnsi="宋体" w:cs="宋体"/>
          <w:spacing w:val="2"/>
          <w:position w:val="14"/>
          <w:sz w:val="24"/>
          <w:szCs w:val="19"/>
          <w:lang w:val="en-US" w:eastAsia="zh-CN"/>
        </w:rPr>
        <w:t>为基数，按照一年期贷款市场报价利率（LPR）的标准按日</w:t>
      </w:r>
      <w:r>
        <w:rPr>
          <w:rFonts w:ascii="宋体" w:hAnsi="宋体" w:eastAsia="宋体" w:cs="宋体"/>
          <w:spacing w:val="2"/>
          <w:position w:val="14"/>
          <w:sz w:val="24"/>
          <w:szCs w:val="19"/>
        </w:rPr>
        <w:t>承担违约责任。延期达到</w:t>
      </w:r>
      <w:r>
        <w:rPr>
          <w:rFonts w:hint="eastAsia" w:ascii="宋体" w:hAnsi="宋体" w:eastAsia="宋体" w:cs="宋体"/>
          <w:spacing w:val="2"/>
          <w:position w:val="14"/>
          <w:sz w:val="24"/>
          <w:szCs w:val="19"/>
          <w:lang w:val="en-US" w:eastAsia="zh-CN"/>
        </w:rPr>
        <w:t>30</w:t>
      </w:r>
      <w:r>
        <w:rPr>
          <w:rFonts w:ascii="宋体" w:hAnsi="宋体" w:eastAsia="宋体" w:cs="宋体"/>
          <w:spacing w:val="2"/>
          <w:position w:val="14"/>
          <w:sz w:val="24"/>
          <w:szCs w:val="19"/>
        </w:rPr>
        <w:t>日，乙方有权解除合同，并要求甲方赔偿由此造成的经济损失。</w:t>
      </w:r>
    </w:p>
    <w:p w14:paraId="65478EDD">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2"/>
          <w:position w:val="14"/>
          <w:sz w:val="24"/>
          <w:szCs w:val="19"/>
        </w:rPr>
        <w:t>（二）甲方存在其他违反本合同的行为，应承担相应的违约责任</w:t>
      </w:r>
      <w:r>
        <w:rPr>
          <w:rFonts w:ascii="宋体" w:hAnsi="宋体" w:eastAsia="宋体" w:cs="宋体"/>
          <w:spacing w:val="1"/>
          <w:position w:val="14"/>
          <w:sz w:val="24"/>
          <w:szCs w:val="19"/>
        </w:rPr>
        <w:t>（注：可以根据情况进行细化</w:t>
      </w:r>
      <w:r>
        <w:rPr>
          <w:rFonts w:ascii="宋体" w:hAnsi="宋体" w:eastAsia="宋体" w:cs="宋体"/>
          <w:spacing w:val="6"/>
          <w:position w:val="14"/>
          <w:sz w:val="24"/>
          <w:szCs w:val="19"/>
        </w:rPr>
        <w:t>）；</w:t>
      </w:r>
      <w:r>
        <w:rPr>
          <w:rFonts w:ascii="宋体" w:hAnsi="宋体" w:eastAsia="宋体" w:cs="宋体"/>
          <w:spacing w:val="2"/>
          <w:position w:val="14"/>
          <w:sz w:val="24"/>
          <w:szCs w:val="19"/>
        </w:rPr>
        <w:t>违约金不足以赔偿乙方损失的，乙方有权要求甲方赔偿由此造成的经济损失。</w:t>
      </w:r>
    </w:p>
    <w:p w14:paraId="4FA5798F">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z w:val="24"/>
          <w:szCs w:val="19"/>
        </w:rPr>
        <w:t>（三）乙方逾期交付货物的，每延期一</w:t>
      </w:r>
      <w:r>
        <w:rPr>
          <w:rFonts w:ascii="宋体" w:hAnsi="宋体" w:eastAsia="宋体" w:cs="宋体"/>
          <w:spacing w:val="-49"/>
          <w:sz w:val="24"/>
          <w:szCs w:val="19"/>
        </w:rPr>
        <w:t xml:space="preserve"> </w:t>
      </w:r>
      <w:r>
        <w:rPr>
          <w:rFonts w:ascii="宋体" w:hAnsi="宋体" w:eastAsia="宋体" w:cs="宋体"/>
          <w:sz w:val="24"/>
          <w:szCs w:val="19"/>
        </w:rPr>
        <w:t>日，乙方应按照合同总金额的</w:t>
      </w:r>
      <w:r>
        <w:rPr>
          <w:rFonts w:hint="eastAsia" w:ascii="宋体" w:hAnsi="宋体" w:eastAsia="宋体" w:cs="宋体"/>
          <w:sz w:val="24"/>
          <w:szCs w:val="19"/>
          <w:u w:val="single"/>
          <w:lang w:val="en-US" w:eastAsia="zh-CN"/>
        </w:rPr>
        <w:t>5</w:t>
      </w:r>
      <w:r>
        <w:rPr>
          <w:rFonts w:hint="default" w:ascii="宋体" w:hAnsi="Arial" w:eastAsia="宋体" w:cs="Arial"/>
          <w:sz w:val="24"/>
          <w:szCs w:val="19"/>
          <w:u w:val="single"/>
          <w:lang w:val="en-US" w:eastAsia="zh-CN"/>
        </w:rPr>
        <w:t>‰</w:t>
      </w:r>
      <w:r>
        <w:rPr>
          <w:rFonts w:ascii="宋体" w:hAnsi="宋体" w:eastAsia="宋体" w:cs="宋体"/>
          <w:spacing w:val="-89"/>
          <w:sz w:val="24"/>
          <w:szCs w:val="19"/>
        </w:rPr>
        <w:t xml:space="preserve"> </w:t>
      </w:r>
      <w:r>
        <w:rPr>
          <w:rFonts w:ascii="宋体" w:hAnsi="宋体" w:eastAsia="宋体" w:cs="宋体"/>
          <w:sz w:val="24"/>
          <w:szCs w:val="19"/>
        </w:rPr>
        <w:t>承担违约责任。延期达到</w:t>
      </w:r>
      <w:r>
        <w:rPr>
          <w:rFonts w:hint="eastAsia" w:ascii="宋体" w:hAnsi="宋体" w:eastAsia="宋体" w:cs="宋体"/>
          <w:sz w:val="24"/>
          <w:szCs w:val="19"/>
          <w:u w:val="single" w:color="auto"/>
          <w:lang w:val="en-US" w:eastAsia="zh-CN"/>
        </w:rPr>
        <w:t>30</w:t>
      </w:r>
      <w:r>
        <w:rPr>
          <w:rFonts w:ascii="宋体" w:hAnsi="宋体" w:eastAsia="宋体" w:cs="宋体"/>
          <w:spacing w:val="-56"/>
          <w:sz w:val="24"/>
          <w:szCs w:val="19"/>
        </w:rPr>
        <w:t xml:space="preserve"> </w:t>
      </w:r>
      <w:r>
        <w:rPr>
          <w:rFonts w:ascii="宋体" w:hAnsi="宋体" w:eastAsia="宋体" w:cs="宋体"/>
          <w:sz w:val="24"/>
          <w:szCs w:val="19"/>
        </w:rPr>
        <w:t>日，</w:t>
      </w:r>
      <w:r>
        <w:rPr>
          <w:rFonts w:ascii="宋体" w:hAnsi="宋体" w:eastAsia="宋体" w:cs="宋体"/>
          <w:spacing w:val="1"/>
          <w:sz w:val="24"/>
          <w:szCs w:val="19"/>
        </w:rPr>
        <w:t>甲方有权解除合同，拒付延期部分货物的相应货款，并要求乙方</w:t>
      </w:r>
      <w:r>
        <w:rPr>
          <w:rFonts w:hint="eastAsia" w:ascii="宋体" w:hAnsi="宋体" w:cs="宋体"/>
          <w:spacing w:val="1"/>
          <w:sz w:val="24"/>
          <w:szCs w:val="19"/>
          <w:lang w:val="en-US" w:eastAsia="zh-CN"/>
        </w:rPr>
        <w:t>退还预收货款、</w:t>
      </w:r>
      <w:r>
        <w:rPr>
          <w:rFonts w:ascii="宋体" w:hAnsi="宋体" w:eastAsia="宋体" w:cs="宋体"/>
          <w:spacing w:val="1"/>
          <w:sz w:val="24"/>
          <w:szCs w:val="19"/>
        </w:rPr>
        <w:t>赔偿甲方的经济损失。</w:t>
      </w:r>
    </w:p>
    <w:p w14:paraId="4C0A02D6">
      <w:pPr>
        <w:snapToGrid/>
        <w:spacing w:beforeAutospacing="0" w:afterAutospacing="0" w:line="300" w:lineRule="auto"/>
        <w:ind w:left="0" w:leftChars="0" w:right="0" w:rightChars="0" w:firstLine="482" w:firstLineChars="0"/>
        <w:jc w:val="left"/>
        <w:rPr>
          <w:rFonts w:ascii="宋体" w:hAnsi="宋体" w:eastAsia="宋体" w:cs="宋体"/>
          <w:spacing w:val="2"/>
          <w:position w:val="14"/>
          <w:sz w:val="24"/>
          <w:szCs w:val="19"/>
        </w:rPr>
      </w:pPr>
      <w:r>
        <w:rPr>
          <w:rFonts w:ascii="宋体" w:hAnsi="宋体" w:eastAsia="宋体" w:cs="宋体"/>
          <w:spacing w:val="2"/>
          <w:position w:val="14"/>
          <w:sz w:val="24"/>
          <w:szCs w:val="19"/>
        </w:rPr>
        <w:t>（四）乙方交付的货物不符合质量约定或乙方未履行相应的质量保证责任及售后服务义务</w:t>
      </w:r>
      <w:r>
        <w:rPr>
          <w:rFonts w:ascii="宋体" w:hAnsi="宋体" w:eastAsia="宋体" w:cs="宋体"/>
          <w:spacing w:val="1"/>
          <w:position w:val="14"/>
          <w:sz w:val="24"/>
          <w:szCs w:val="19"/>
        </w:rPr>
        <w:t>、或</w:t>
      </w:r>
      <w:r>
        <w:rPr>
          <w:rFonts w:ascii="宋体" w:hAnsi="宋体" w:eastAsia="宋体" w:cs="宋体"/>
          <w:spacing w:val="2"/>
          <w:position w:val="14"/>
          <w:sz w:val="24"/>
          <w:szCs w:val="19"/>
        </w:rPr>
        <w:t>存在侵权行为的，甲方有权退货，并要求乙方支付合同总金额</w:t>
      </w:r>
      <w:r>
        <w:rPr>
          <w:rFonts w:hint="eastAsia" w:ascii="宋体" w:hAnsi="宋体" w:eastAsia="宋体" w:cs="宋体"/>
          <w:spacing w:val="2"/>
          <w:position w:val="14"/>
          <w:sz w:val="24"/>
          <w:szCs w:val="19"/>
          <w:u w:val="single"/>
          <w:lang w:val="en-US" w:eastAsia="zh-CN"/>
        </w:rPr>
        <w:t>5</w:t>
      </w:r>
      <w:r>
        <w:rPr>
          <w:rFonts w:ascii="宋体" w:hAnsi="宋体" w:eastAsia="宋体" w:cs="宋体"/>
          <w:spacing w:val="2"/>
          <w:position w:val="14"/>
          <w:sz w:val="24"/>
          <w:szCs w:val="19"/>
          <w:u w:val="single"/>
        </w:rPr>
        <w:t>%</w:t>
      </w:r>
      <w:r>
        <w:rPr>
          <w:rFonts w:ascii="宋体" w:hAnsi="宋体" w:eastAsia="宋体" w:cs="宋体"/>
          <w:spacing w:val="2"/>
          <w:position w:val="14"/>
          <w:sz w:val="24"/>
          <w:szCs w:val="19"/>
        </w:rPr>
        <w:t>的违约金，违约金不足以赔偿甲方损失的，甲方有权要求乙方赔偿经济损失。</w:t>
      </w:r>
    </w:p>
    <w:p w14:paraId="49098AFA">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2"/>
          <w:sz w:val="24"/>
          <w:szCs w:val="19"/>
        </w:rPr>
        <w:t>（五）乙方在参与本项目采购活动过程中，如存在提供虚假承诺、证明、串通投标等违法</w:t>
      </w:r>
      <w:r>
        <w:rPr>
          <w:rFonts w:ascii="宋体" w:hAnsi="宋体" w:eastAsia="宋体" w:cs="宋体"/>
          <w:spacing w:val="1"/>
          <w:sz w:val="24"/>
          <w:szCs w:val="19"/>
        </w:rPr>
        <w:t>违规行为，除承担相应的行政责</w:t>
      </w:r>
      <w:r>
        <w:rPr>
          <w:rFonts w:ascii="宋体" w:hAnsi="宋体" w:eastAsia="宋体" w:cs="宋体"/>
          <w:sz w:val="24"/>
          <w:szCs w:val="19"/>
        </w:rPr>
        <w:t xml:space="preserve"> </w:t>
      </w:r>
      <w:r>
        <w:rPr>
          <w:rFonts w:ascii="宋体" w:hAnsi="宋体" w:eastAsia="宋体" w:cs="宋体"/>
          <w:spacing w:val="3"/>
          <w:sz w:val="24"/>
          <w:szCs w:val="19"/>
        </w:rPr>
        <w:t>任外，甲方有权解除合同，并要求乙方承担合同总金额</w:t>
      </w:r>
      <w:r>
        <w:rPr>
          <w:rFonts w:hint="eastAsia" w:ascii="宋体" w:hAnsi="宋体" w:eastAsia="宋体" w:cs="宋体"/>
          <w:spacing w:val="3"/>
          <w:sz w:val="24"/>
          <w:szCs w:val="19"/>
          <w:u w:val="single" w:color="auto"/>
          <w:lang w:val="en-US" w:eastAsia="zh-CN"/>
        </w:rPr>
        <w:t>5</w:t>
      </w:r>
      <w:r>
        <w:rPr>
          <w:rFonts w:ascii="宋体" w:hAnsi="宋体" w:eastAsia="宋体" w:cs="宋体"/>
          <w:spacing w:val="-87"/>
          <w:sz w:val="24"/>
          <w:szCs w:val="19"/>
        </w:rPr>
        <w:t xml:space="preserve"> </w:t>
      </w:r>
      <w:r>
        <w:rPr>
          <w:rFonts w:ascii="宋体" w:hAnsi="Lucida Sans Unicode" w:eastAsia="宋体" w:cs="Lucida Sans Unicode"/>
          <w:spacing w:val="2"/>
          <w:sz w:val="24"/>
          <w:szCs w:val="19"/>
        </w:rPr>
        <w:t>%</w:t>
      </w:r>
      <w:r>
        <w:rPr>
          <w:rFonts w:ascii="宋体" w:hAnsi="宋体" w:eastAsia="宋体" w:cs="宋体"/>
          <w:spacing w:val="2"/>
          <w:sz w:val="24"/>
          <w:szCs w:val="19"/>
        </w:rPr>
        <w:t>的违约金，违约金不足以赔偿甲方损失的，甲方有权要求</w:t>
      </w:r>
      <w:r>
        <w:rPr>
          <w:rFonts w:ascii="宋体" w:hAnsi="宋体" w:eastAsia="宋体" w:cs="宋体"/>
          <w:spacing w:val="-2"/>
          <w:sz w:val="24"/>
          <w:szCs w:val="19"/>
        </w:rPr>
        <w:t>乙方赔偿经济损失。</w:t>
      </w:r>
    </w:p>
    <w:p w14:paraId="69F0BDFC">
      <w:pPr>
        <w:snapToGrid/>
        <w:spacing w:beforeAutospacing="0" w:afterAutospacing="0" w:line="300" w:lineRule="auto"/>
        <w:ind w:left="0" w:leftChars="0" w:right="0" w:rightChars="0" w:firstLine="482" w:firstLineChars="0"/>
        <w:jc w:val="left"/>
        <w:rPr>
          <w:rFonts w:ascii="宋体" w:hAnsi="宋体" w:eastAsia="宋体" w:cs="宋体"/>
          <w:spacing w:val="2"/>
          <w:position w:val="14"/>
          <w:sz w:val="24"/>
          <w:szCs w:val="19"/>
        </w:rPr>
      </w:pPr>
      <w:r>
        <w:rPr>
          <w:rFonts w:ascii="宋体" w:hAnsi="宋体" w:eastAsia="宋体" w:cs="宋体"/>
          <w:spacing w:val="2"/>
          <w:position w:val="14"/>
          <w:sz w:val="24"/>
          <w:szCs w:val="19"/>
        </w:rPr>
        <w:t>（六）乙方存在其他违反本合同的行为，应承担相应的违约责任</w:t>
      </w:r>
      <w:r>
        <w:rPr>
          <w:rFonts w:ascii="宋体" w:hAnsi="宋体" w:eastAsia="宋体" w:cs="宋体"/>
          <w:spacing w:val="1"/>
          <w:position w:val="14"/>
          <w:sz w:val="24"/>
          <w:szCs w:val="19"/>
        </w:rPr>
        <w:t>（注：可以根据情况进行细化</w:t>
      </w:r>
      <w:r>
        <w:rPr>
          <w:rFonts w:ascii="宋体" w:hAnsi="宋体" w:eastAsia="宋体" w:cs="宋体"/>
          <w:spacing w:val="6"/>
          <w:position w:val="14"/>
          <w:sz w:val="24"/>
          <w:szCs w:val="19"/>
        </w:rPr>
        <w:t>）；</w:t>
      </w:r>
      <w:r>
        <w:rPr>
          <w:rFonts w:ascii="宋体" w:hAnsi="宋体" w:eastAsia="宋体" w:cs="宋体"/>
          <w:spacing w:val="2"/>
          <w:position w:val="14"/>
          <w:sz w:val="24"/>
          <w:szCs w:val="19"/>
        </w:rPr>
        <w:t>违约金不足以赔偿甲方损失的，甲方有权要求乙方赔偿经济损失。</w:t>
      </w:r>
    </w:p>
    <w:p w14:paraId="4EF838FD">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ascii="宋体" w:hAnsi="宋体" w:eastAsia="宋体" w:cs="宋体"/>
          <w:spacing w:val="10"/>
          <w:sz w:val="24"/>
          <w:szCs w:val="19"/>
        </w:rPr>
        <w:t>十二、不可抗力</w:t>
      </w:r>
    </w:p>
    <w:p w14:paraId="66B12A24">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1"/>
          <w:sz w:val="24"/>
          <w:szCs w:val="19"/>
        </w:rPr>
        <w:t>因不可抗力致使一方不能及时或完全履行合同的，应及时通知另一方，双方互不承担责任，并在</w:t>
      </w:r>
      <w:r>
        <w:rPr>
          <w:rFonts w:hint="eastAsia" w:ascii="宋体" w:hAnsi="宋体" w:eastAsia="宋体" w:cs="宋体"/>
          <w:spacing w:val="1"/>
          <w:sz w:val="24"/>
          <w:szCs w:val="19"/>
          <w:u w:val="single" w:color="auto"/>
          <w:lang w:val="en-US" w:eastAsia="zh-CN"/>
        </w:rPr>
        <w:t>7</w:t>
      </w:r>
      <w:r>
        <w:rPr>
          <w:rFonts w:ascii="宋体" w:hAnsi="宋体" w:eastAsia="宋体" w:cs="宋体"/>
          <w:spacing w:val="1"/>
          <w:sz w:val="24"/>
          <w:szCs w:val="19"/>
        </w:rPr>
        <w:t>天内提供有关</w:t>
      </w:r>
      <w:r>
        <w:rPr>
          <w:rFonts w:ascii="宋体" w:hAnsi="宋体" w:eastAsia="宋体" w:cs="宋体"/>
          <w:spacing w:val="2"/>
          <w:sz w:val="24"/>
          <w:szCs w:val="19"/>
        </w:rPr>
        <w:t>不可抗力的相关证明。合同未履行部分是否继续履行、如</w:t>
      </w:r>
      <w:r>
        <w:rPr>
          <w:rFonts w:ascii="宋体" w:hAnsi="宋体" w:eastAsia="宋体" w:cs="宋体"/>
          <w:spacing w:val="1"/>
          <w:sz w:val="24"/>
          <w:szCs w:val="19"/>
        </w:rPr>
        <w:t>何履行等问题，双方协商解决。</w:t>
      </w:r>
    </w:p>
    <w:p w14:paraId="3AFC0258">
      <w:pPr>
        <w:numPr>
          <w:ilvl w:val="0"/>
          <w:numId w:val="1"/>
        </w:numPr>
        <w:snapToGrid/>
        <w:spacing w:beforeAutospacing="0" w:afterAutospacing="0" w:line="300" w:lineRule="auto"/>
        <w:ind w:left="0" w:leftChars="0" w:right="0" w:rightChars="0" w:firstLine="482" w:firstLineChars="0"/>
        <w:jc w:val="left"/>
        <w:outlineLvl w:val="3"/>
        <w:rPr>
          <w:rFonts w:hint="eastAsia" w:ascii="宋体" w:hAnsi="宋体" w:eastAsia="宋体" w:cs="宋体"/>
          <w:spacing w:val="11"/>
          <w:sz w:val="24"/>
          <w:szCs w:val="19"/>
          <w:lang w:val="en-US" w:eastAsia="zh-CN"/>
        </w:rPr>
      </w:pPr>
      <w:r>
        <w:rPr>
          <w:rFonts w:ascii="宋体" w:hAnsi="宋体" w:eastAsia="宋体" w:cs="宋体"/>
          <w:spacing w:val="11"/>
          <w:sz w:val="24"/>
          <w:szCs w:val="19"/>
        </w:rPr>
        <w:t>争议的解决方</w:t>
      </w:r>
      <w:r>
        <w:rPr>
          <w:rFonts w:hint="eastAsia" w:ascii="宋体" w:hAnsi="宋体" w:eastAsia="宋体" w:cs="宋体"/>
          <w:spacing w:val="11"/>
          <w:sz w:val="24"/>
          <w:szCs w:val="19"/>
          <w:lang w:val="en-US" w:eastAsia="zh-CN"/>
        </w:rPr>
        <w:t>式</w:t>
      </w:r>
    </w:p>
    <w:p w14:paraId="7962539C">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2"/>
          <w:position w:val="14"/>
          <w:sz w:val="24"/>
          <w:szCs w:val="19"/>
        </w:rPr>
        <w:t>合同发生纠纷时，双方应协商解决，协商不成</w:t>
      </w:r>
      <w:r>
        <w:rPr>
          <w:rFonts w:ascii="宋体" w:hAnsi="宋体" w:eastAsia="宋体" w:cs="宋体"/>
          <w:spacing w:val="1"/>
          <w:position w:val="14"/>
          <w:sz w:val="24"/>
          <w:szCs w:val="19"/>
        </w:rPr>
        <w:t>，可以采用下列方式解决：</w:t>
      </w:r>
    </w:p>
    <w:p w14:paraId="446A99C1">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hint="eastAsia" w:ascii="宋体" w:hAnsi="宋体" w:eastAsia="宋体" w:cs="宋体"/>
          <w:sz w:val="24"/>
          <w:szCs w:val="19"/>
          <w:lang w:val="en-US" w:eastAsia="zh-CN"/>
        </w:rPr>
        <w:t>向甲方住所地通辽市科尔沁区人民法院起诉</w:t>
      </w:r>
      <w:r>
        <w:rPr>
          <w:rFonts w:ascii="宋体" w:hAnsi="宋体" w:eastAsia="宋体" w:cs="宋体"/>
          <w:sz w:val="24"/>
          <w:szCs w:val="19"/>
        </w:rPr>
        <w:t>。</w:t>
      </w:r>
    </w:p>
    <w:p w14:paraId="4DD943EE">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ascii="宋体" w:hAnsi="宋体" w:eastAsia="宋体" w:cs="宋体"/>
          <w:sz w:val="24"/>
          <w:szCs w:val="19"/>
        </w:rPr>
        <w:t>十四、合同保存</w:t>
      </w:r>
    </w:p>
    <w:p w14:paraId="5A2F3200">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ascii="宋体" w:hAnsi="宋体" w:eastAsia="宋体" w:cs="宋体"/>
          <w:sz w:val="24"/>
          <w:szCs w:val="19"/>
        </w:rPr>
        <w:t>合同文本一式</w:t>
      </w:r>
      <w:r>
        <w:rPr>
          <w:rFonts w:hint="eastAsia" w:ascii="宋体" w:hAnsi="宋体" w:eastAsia="宋体" w:cs="宋体"/>
          <w:sz w:val="24"/>
          <w:szCs w:val="19"/>
          <w:lang w:val="en-US" w:eastAsia="zh-CN"/>
        </w:rPr>
        <w:t>伍</w:t>
      </w:r>
      <w:r>
        <w:rPr>
          <w:rFonts w:ascii="宋体" w:hAnsi="宋体" w:eastAsia="宋体" w:cs="宋体"/>
          <w:sz w:val="24"/>
          <w:szCs w:val="19"/>
        </w:rPr>
        <w:t>份，采购单位</w:t>
      </w:r>
      <w:r>
        <w:rPr>
          <w:rFonts w:hint="eastAsia" w:ascii="宋体" w:hAnsi="宋体" w:eastAsia="宋体" w:cs="宋体"/>
          <w:sz w:val="24"/>
          <w:szCs w:val="19"/>
          <w:lang w:val="en-US" w:eastAsia="zh-CN"/>
        </w:rPr>
        <w:t>三份</w:t>
      </w:r>
      <w:r>
        <w:rPr>
          <w:rFonts w:ascii="宋体" w:hAnsi="宋体" w:eastAsia="宋体" w:cs="宋体"/>
          <w:sz w:val="24"/>
          <w:szCs w:val="19"/>
        </w:rPr>
        <w:t>、中标（成交）投标人、采购代理机构各执一份。合同文本保存期限为从采购结束之日起至少保存十五年。</w:t>
      </w:r>
    </w:p>
    <w:p w14:paraId="087E7CF4">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ascii="宋体" w:hAnsi="宋体" w:eastAsia="宋体" w:cs="宋体"/>
          <w:sz w:val="24"/>
          <w:szCs w:val="19"/>
        </w:rPr>
        <w:t>十五、合同附件</w:t>
      </w:r>
    </w:p>
    <w:p w14:paraId="044BE5F0">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ascii="宋体" w:hAnsi="宋体" w:eastAsia="宋体" w:cs="宋体"/>
          <w:sz w:val="24"/>
          <w:szCs w:val="19"/>
        </w:rPr>
        <w:t>本合同所附下列文件是构成本合同不可分割的组成部分，其内容与本合同具有同等的法律效力：</w:t>
      </w:r>
    </w:p>
    <w:p w14:paraId="0FCAFC05">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hint="eastAsia" w:ascii="宋体" w:hAnsi="宋体" w:eastAsia="宋体" w:cs="宋体"/>
          <w:sz w:val="24"/>
          <w:szCs w:val="19"/>
          <w:lang w:val="en-US" w:eastAsia="zh-CN"/>
        </w:rPr>
        <w:t>1</w:t>
      </w:r>
      <w:r>
        <w:rPr>
          <w:rFonts w:ascii="宋体" w:hAnsi="宋体" w:eastAsia="宋体" w:cs="宋体"/>
          <w:sz w:val="24"/>
          <w:szCs w:val="19"/>
        </w:rPr>
        <w:t>、乙方出具的</w:t>
      </w:r>
      <w:r>
        <w:rPr>
          <w:rFonts w:hint="eastAsia" w:ascii="宋体" w:hAnsi="宋体" w:eastAsia="宋体" w:cs="宋体"/>
          <w:sz w:val="24"/>
          <w:szCs w:val="19"/>
          <w:lang w:val="en-US" w:eastAsia="zh-CN"/>
        </w:rPr>
        <w:t>货物明细</w:t>
      </w:r>
      <w:r>
        <w:rPr>
          <w:rFonts w:ascii="宋体" w:hAnsi="宋体" w:eastAsia="宋体" w:cs="宋体"/>
          <w:sz w:val="24"/>
          <w:szCs w:val="19"/>
        </w:rPr>
        <w:t>报价单（函）</w:t>
      </w:r>
    </w:p>
    <w:p w14:paraId="5122235C">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hint="eastAsia" w:ascii="宋体" w:hAnsi="宋体" w:eastAsia="宋体" w:cs="宋体"/>
          <w:sz w:val="24"/>
          <w:szCs w:val="19"/>
          <w:lang w:val="en-US" w:eastAsia="zh-CN"/>
        </w:rPr>
        <w:t>2</w:t>
      </w:r>
      <w:r>
        <w:rPr>
          <w:rFonts w:ascii="宋体" w:hAnsi="宋体" w:eastAsia="宋体" w:cs="宋体"/>
          <w:sz w:val="24"/>
          <w:szCs w:val="19"/>
        </w:rPr>
        <w:t>、中标（成交）结果公告及中标（成交）通知书</w:t>
      </w:r>
    </w:p>
    <w:p w14:paraId="42A290C7">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ascii="宋体" w:hAnsi="宋体" w:eastAsia="宋体" w:cs="宋体"/>
          <w:sz w:val="24"/>
          <w:szCs w:val="19"/>
        </w:rPr>
        <w:t>十六、双方约定的其他条款</w:t>
      </w:r>
    </w:p>
    <w:p w14:paraId="4A648537">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hint="eastAsia" w:ascii="宋体" w:hAnsi="宋体" w:eastAsia="宋体" w:cs="宋体"/>
          <w:sz w:val="24"/>
          <w:szCs w:val="19"/>
          <w:lang w:val="en-US" w:eastAsia="zh-CN"/>
        </w:rPr>
        <w:t>无</w:t>
      </w:r>
    </w:p>
    <w:p w14:paraId="133836F2">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12"/>
          <w:sz w:val="24"/>
          <w:szCs w:val="19"/>
        </w:rPr>
        <w:t>十七、本合同未尽事宜，</w:t>
      </w:r>
      <w:r>
        <w:rPr>
          <w:rFonts w:ascii="宋体" w:hAnsi="宋体" w:eastAsia="宋体" w:cs="宋体"/>
          <w:spacing w:val="-51"/>
          <w:sz w:val="24"/>
          <w:szCs w:val="19"/>
        </w:rPr>
        <w:t xml:space="preserve"> </w:t>
      </w:r>
      <w:r>
        <w:rPr>
          <w:rFonts w:ascii="宋体" w:hAnsi="宋体" w:eastAsia="宋体" w:cs="宋体"/>
          <w:spacing w:val="12"/>
          <w:sz w:val="24"/>
          <w:szCs w:val="19"/>
        </w:rPr>
        <w:t>由双方另行签订补充协议，补充协议是本合同的</w:t>
      </w:r>
      <w:r>
        <w:rPr>
          <w:rFonts w:ascii="宋体" w:hAnsi="宋体" w:eastAsia="宋体" w:cs="宋体"/>
          <w:spacing w:val="11"/>
          <w:sz w:val="24"/>
          <w:szCs w:val="19"/>
        </w:rPr>
        <w:t>组成部分。</w:t>
      </w:r>
    </w:p>
    <w:p w14:paraId="7494532E">
      <w:pPr>
        <w:snapToGrid/>
        <w:spacing w:beforeAutospacing="0" w:afterAutospacing="0" w:line="300" w:lineRule="auto"/>
        <w:ind w:left="0" w:leftChars="0" w:right="0" w:rightChars="0" w:firstLine="482" w:firstLineChars="0"/>
        <w:jc w:val="left"/>
        <w:outlineLvl w:val="3"/>
        <w:rPr>
          <w:rFonts w:ascii="宋体" w:hAnsi="宋体" w:eastAsia="宋体" w:cs="宋体"/>
          <w:sz w:val="24"/>
          <w:szCs w:val="19"/>
        </w:rPr>
      </w:pPr>
      <w:r>
        <w:rPr>
          <w:rFonts w:ascii="宋体" w:hAnsi="宋体" w:eastAsia="宋体" w:cs="宋体"/>
          <w:spacing w:val="11"/>
          <w:sz w:val="24"/>
          <w:szCs w:val="19"/>
        </w:rPr>
        <w:t>十八、本合同由甲乙双方盖章生效。</w:t>
      </w:r>
    </w:p>
    <w:p w14:paraId="09D7FA05">
      <w:pPr>
        <w:snapToGrid/>
        <w:spacing w:beforeAutospacing="0" w:afterAutospacing="0" w:line="300" w:lineRule="auto"/>
        <w:ind w:left="0" w:leftChars="0" w:right="0" w:rightChars="0" w:firstLine="482" w:firstLineChars="0"/>
        <w:jc w:val="left"/>
        <w:rPr>
          <w:rFonts w:ascii="宋体" w:eastAsia="宋体"/>
          <w:sz w:val="24"/>
        </w:rPr>
        <w:sectPr>
          <w:pgSz w:w="11900" w:h="16840"/>
          <w:pgMar w:top="1134" w:right="1134" w:bottom="1134" w:left="1134" w:header="0" w:footer="0" w:gutter="0"/>
          <w:cols w:equalWidth="0" w:num="1">
            <w:col w:w="10552"/>
          </w:cols>
        </w:sectPr>
      </w:pPr>
    </w:p>
    <w:p w14:paraId="59A1778E">
      <w:pPr>
        <w:snapToGrid/>
        <w:spacing w:beforeAutospacing="0" w:afterAutospacing="0" w:line="300" w:lineRule="auto"/>
        <w:ind w:left="0" w:leftChars="0" w:right="0" w:rightChars="0" w:firstLine="482" w:firstLineChars="0"/>
        <w:jc w:val="left"/>
        <w:rPr>
          <w:rFonts w:ascii="宋体" w:hAnsi="宋体" w:eastAsia="宋体" w:cs="宋体"/>
          <w:sz w:val="24"/>
          <w:szCs w:val="19"/>
        </w:rPr>
      </w:pPr>
    </w:p>
    <w:p w14:paraId="167B2837">
      <w:pPr>
        <w:snapToGrid/>
        <w:spacing w:beforeAutospacing="0" w:afterAutospacing="0" w:line="300" w:lineRule="auto"/>
        <w:ind w:left="0" w:leftChars="0" w:right="0" w:rightChars="0" w:firstLine="482" w:firstLineChars="0"/>
        <w:jc w:val="left"/>
        <w:rPr>
          <w:rFonts w:ascii="宋体" w:hAnsi="宋体" w:eastAsia="宋体" w:cs="宋体"/>
          <w:sz w:val="24"/>
          <w:szCs w:val="19"/>
        </w:rPr>
      </w:pPr>
    </w:p>
    <w:p w14:paraId="0E8F88FE">
      <w:pPr>
        <w:snapToGrid/>
        <w:spacing w:beforeAutospacing="0" w:afterAutospacing="0" w:line="300" w:lineRule="auto"/>
        <w:ind w:left="0" w:leftChars="0" w:right="0" w:rightChars="0" w:firstLine="482" w:firstLineChars="0"/>
        <w:jc w:val="left"/>
        <w:rPr>
          <w:rFonts w:ascii="宋体" w:hAnsi="宋体" w:eastAsia="宋体" w:cs="宋体"/>
          <w:sz w:val="24"/>
          <w:szCs w:val="19"/>
        </w:rPr>
      </w:pPr>
    </w:p>
    <w:p w14:paraId="1796B59A">
      <w:pPr>
        <w:snapToGrid/>
        <w:spacing w:beforeAutospacing="0" w:afterAutospacing="0" w:line="300" w:lineRule="auto"/>
        <w:ind w:right="0" w:rightChars="0"/>
        <w:jc w:val="left"/>
        <w:rPr>
          <w:rFonts w:ascii="宋体" w:hAnsi="宋体" w:eastAsia="宋体" w:cs="宋体"/>
          <w:sz w:val="24"/>
          <w:szCs w:val="19"/>
        </w:rPr>
      </w:pPr>
    </w:p>
    <w:p w14:paraId="2AB3694B">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z w:val="24"/>
          <w:szCs w:val="19"/>
        </w:rPr>
        <w:t>甲方名称</w:t>
      </w:r>
      <w:r>
        <w:rPr>
          <w:rFonts w:ascii="宋体" w:hAnsi="宋体" w:eastAsia="宋体" w:cs="宋体"/>
          <w:spacing w:val="-11"/>
          <w:sz w:val="24"/>
          <w:szCs w:val="19"/>
        </w:rPr>
        <w:t>：</w:t>
      </w:r>
      <w:r>
        <w:rPr>
          <w:rFonts w:hint="eastAsia" w:ascii="宋体" w:hAnsi="宋体" w:eastAsia="宋体" w:cs="宋体"/>
          <w:sz w:val="24"/>
          <w:szCs w:val="19"/>
          <w:lang w:val="en-US" w:eastAsia="zh-CN"/>
        </w:rPr>
        <w:t>通辽市农畜产品质量安全中心</w:t>
      </w:r>
      <w:r>
        <w:rPr>
          <w:rFonts w:ascii="宋体" w:hAnsi="宋体" w:eastAsia="宋体" w:cs="宋体"/>
          <w:spacing w:val="-11"/>
          <w:sz w:val="24"/>
          <w:szCs w:val="19"/>
        </w:rPr>
        <w:t>（</w:t>
      </w:r>
      <w:r>
        <w:rPr>
          <w:rFonts w:ascii="宋体" w:hAnsi="宋体" w:eastAsia="宋体" w:cs="宋体"/>
          <w:sz w:val="24"/>
          <w:szCs w:val="19"/>
        </w:rPr>
        <w:t>章）</w:t>
      </w:r>
    </w:p>
    <w:p w14:paraId="7CD03858">
      <w:pPr>
        <w:snapToGrid/>
        <w:spacing w:beforeAutospacing="0" w:afterAutospacing="0" w:line="300" w:lineRule="auto"/>
        <w:ind w:left="0" w:leftChars="0" w:right="0" w:rightChars="0" w:firstLine="482" w:firstLineChars="0"/>
        <w:jc w:val="left"/>
        <w:rPr>
          <w:rFonts w:ascii="宋体" w:hAnsi="宋体" w:eastAsia="宋体" w:cs="宋体"/>
          <w:spacing w:val="1"/>
          <w:sz w:val="24"/>
          <w:szCs w:val="19"/>
        </w:rPr>
      </w:pPr>
    </w:p>
    <w:p w14:paraId="5E9B6CB7">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1"/>
          <w:sz w:val="24"/>
          <w:szCs w:val="19"/>
        </w:rPr>
        <w:t>甲方法定代表人或负责人</w:t>
      </w:r>
      <w:r>
        <w:rPr>
          <w:rFonts w:ascii="宋体" w:hAnsi="宋体" w:eastAsia="宋体" w:cs="宋体"/>
          <w:spacing w:val="-9"/>
          <w:sz w:val="24"/>
          <w:szCs w:val="19"/>
        </w:rPr>
        <w:t>：</w:t>
      </w:r>
      <w:r>
        <w:rPr>
          <w:rFonts w:hint="eastAsia" w:ascii="宋体" w:hAnsi="宋体" w:eastAsia="宋体" w:cs="宋体"/>
          <w:spacing w:val="-9"/>
          <w:sz w:val="24"/>
          <w:szCs w:val="19"/>
          <w:lang w:val="en-US" w:eastAsia="zh-CN"/>
        </w:rPr>
        <w:t xml:space="preserve">              </w:t>
      </w:r>
      <w:r>
        <w:rPr>
          <w:rFonts w:ascii="宋体" w:hAnsi="宋体" w:eastAsia="宋体" w:cs="宋体"/>
          <w:spacing w:val="-9"/>
          <w:sz w:val="24"/>
          <w:szCs w:val="19"/>
        </w:rPr>
        <w:t>（</w:t>
      </w:r>
      <w:r>
        <w:rPr>
          <w:rFonts w:ascii="宋体" w:hAnsi="宋体" w:eastAsia="宋体" w:cs="宋体"/>
          <w:spacing w:val="1"/>
          <w:sz w:val="24"/>
          <w:szCs w:val="19"/>
        </w:rPr>
        <w:t>签字）</w:t>
      </w:r>
    </w:p>
    <w:p w14:paraId="423369CD">
      <w:pPr>
        <w:snapToGrid/>
        <w:spacing w:beforeAutospacing="0" w:afterAutospacing="0" w:line="300" w:lineRule="auto"/>
        <w:ind w:left="0" w:leftChars="0" w:right="0" w:rightChars="0" w:firstLine="1456" w:firstLineChars="628"/>
        <w:jc w:val="left"/>
        <w:rPr>
          <w:rFonts w:ascii="宋体" w:hAnsi="宋体" w:eastAsia="宋体" w:cs="宋体"/>
          <w:spacing w:val="-4"/>
          <w:sz w:val="24"/>
          <w:szCs w:val="19"/>
        </w:rPr>
      </w:pPr>
    </w:p>
    <w:p w14:paraId="2BE69659">
      <w:pPr>
        <w:snapToGrid/>
        <w:spacing w:beforeAutospacing="0" w:afterAutospacing="0" w:line="300" w:lineRule="auto"/>
        <w:ind w:left="0" w:leftChars="0" w:right="0" w:rightChars="0" w:firstLine="1456" w:firstLineChars="628"/>
        <w:jc w:val="left"/>
        <w:rPr>
          <w:rFonts w:ascii="宋体" w:hAnsi="宋体" w:eastAsia="宋体" w:cs="宋体"/>
          <w:sz w:val="24"/>
          <w:szCs w:val="19"/>
        </w:rPr>
      </w:pPr>
      <w:r>
        <w:rPr>
          <w:rFonts w:ascii="宋体" w:hAnsi="宋体" w:eastAsia="宋体" w:cs="宋体"/>
          <w:spacing w:val="-4"/>
          <w:sz w:val="24"/>
          <w:szCs w:val="19"/>
        </w:rPr>
        <w:t>年</w:t>
      </w:r>
      <w:r>
        <w:rPr>
          <w:rFonts w:ascii="宋体" w:hAnsi="宋体" w:eastAsia="宋体" w:cs="宋体"/>
          <w:spacing w:val="32"/>
          <w:sz w:val="24"/>
          <w:szCs w:val="19"/>
        </w:rPr>
        <w:t xml:space="preserve"> </w:t>
      </w:r>
      <w:r>
        <w:rPr>
          <w:rFonts w:hint="eastAsia" w:ascii="宋体" w:hAnsi="宋体" w:cs="宋体"/>
          <w:spacing w:val="32"/>
          <w:sz w:val="24"/>
          <w:szCs w:val="19"/>
          <w:lang w:val="en-US" w:eastAsia="zh-CN"/>
        </w:rPr>
        <w:t xml:space="preserve">  </w:t>
      </w:r>
      <w:r>
        <w:rPr>
          <w:rFonts w:ascii="宋体" w:hAnsi="宋体" w:eastAsia="宋体" w:cs="宋体"/>
          <w:spacing w:val="-4"/>
          <w:sz w:val="24"/>
          <w:szCs w:val="19"/>
        </w:rPr>
        <w:t xml:space="preserve">月 </w:t>
      </w:r>
      <w:r>
        <w:rPr>
          <w:rFonts w:hint="eastAsia" w:ascii="宋体" w:hAnsi="宋体" w:cs="宋体"/>
          <w:spacing w:val="-4"/>
          <w:sz w:val="24"/>
          <w:szCs w:val="19"/>
          <w:lang w:val="en-US" w:eastAsia="zh-CN"/>
        </w:rPr>
        <w:t xml:space="preserve">  </w:t>
      </w:r>
      <w:r>
        <w:rPr>
          <w:rFonts w:ascii="宋体" w:hAnsi="宋体" w:eastAsia="宋体" w:cs="宋体"/>
          <w:spacing w:val="-4"/>
          <w:sz w:val="24"/>
          <w:szCs w:val="19"/>
        </w:rPr>
        <w:t xml:space="preserve">  日</w:t>
      </w:r>
    </w:p>
    <w:p w14:paraId="482275E3">
      <w:pPr>
        <w:pStyle w:val="4"/>
        <w:snapToGrid/>
        <w:spacing w:beforeAutospacing="0" w:after="0" w:afterLines="0" w:afterAutospacing="0" w:line="300" w:lineRule="auto"/>
        <w:ind w:left="0" w:leftChars="0" w:right="0" w:rightChars="0" w:firstLine="482" w:firstLineChars="0"/>
        <w:jc w:val="left"/>
        <w:rPr>
          <w:rFonts w:ascii="宋体" w:eastAsia="宋体"/>
          <w:sz w:val="24"/>
        </w:rPr>
      </w:pPr>
    </w:p>
    <w:p w14:paraId="471192B3">
      <w:pPr>
        <w:snapToGrid/>
        <w:spacing w:beforeAutospacing="0" w:afterAutospacing="0" w:line="300" w:lineRule="auto"/>
        <w:ind w:left="0" w:leftChars="0" w:right="0" w:rightChars="0" w:firstLine="482" w:firstLineChars="0"/>
        <w:jc w:val="left"/>
        <w:rPr>
          <w:rFonts w:hint="default" w:ascii="宋体" w:hAnsi="宋体" w:eastAsia="宋体" w:cs="宋体"/>
          <w:sz w:val="24"/>
          <w:szCs w:val="19"/>
          <w:lang w:val="en-US"/>
        </w:rPr>
      </w:pPr>
      <w:r>
        <w:rPr>
          <w:rFonts w:ascii="宋体" w:hAnsi="宋体" w:eastAsia="宋体" w:cs="宋体"/>
          <w:spacing w:val="1"/>
          <w:sz w:val="24"/>
          <w:szCs w:val="19"/>
        </w:rPr>
        <w:t>乙方名称</w:t>
      </w:r>
      <w:r>
        <w:rPr>
          <w:rFonts w:ascii="宋体" w:hAnsi="宋体" w:eastAsia="宋体" w:cs="宋体"/>
          <w:spacing w:val="-11"/>
          <w:sz w:val="24"/>
          <w:szCs w:val="19"/>
        </w:rPr>
        <w:t>：</w:t>
      </w:r>
      <w:r>
        <w:rPr>
          <w:rFonts w:hint="eastAsia" w:ascii="宋体" w:hAnsi="宋体" w:cs="宋体"/>
          <w:spacing w:val="-11"/>
          <w:sz w:val="24"/>
          <w:szCs w:val="19"/>
          <w:lang w:val="en-US" w:eastAsia="zh-CN"/>
        </w:rPr>
        <w:t>通辽市泉洋商贸有限公司</w:t>
      </w:r>
      <w:r>
        <w:rPr>
          <w:rFonts w:ascii="宋体" w:hAnsi="宋体" w:eastAsia="宋体" w:cs="宋体"/>
          <w:spacing w:val="-11"/>
          <w:sz w:val="24"/>
          <w:szCs w:val="19"/>
        </w:rPr>
        <w:t>（</w:t>
      </w:r>
      <w:r>
        <w:rPr>
          <w:rFonts w:ascii="宋体" w:hAnsi="宋体" w:eastAsia="宋体" w:cs="宋体"/>
          <w:sz w:val="24"/>
          <w:szCs w:val="19"/>
        </w:rPr>
        <w:t>章）</w:t>
      </w:r>
      <w:r>
        <w:rPr>
          <w:rFonts w:hint="eastAsia" w:ascii="宋体" w:hAnsi="宋体" w:cs="宋体"/>
          <w:spacing w:val="-11"/>
          <w:sz w:val="24"/>
          <w:szCs w:val="19"/>
          <w:lang w:val="en-US" w:eastAsia="zh-CN"/>
        </w:rPr>
        <w:t xml:space="preserve">                   </w:t>
      </w:r>
    </w:p>
    <w:p w14:paraId="4F675B8D">
      <w:pPr>
        <w:snapToGrid/>
        <w:spacing w:beforeAutospacing="0" w:afterAutospacing="0" w:line="300" w:lineRule="auto"/>
        <w:ind w:left="0" w:leftChars="0" w:right="0" w:rightChars="0" w:firstLine="482" w:firstLineChars="0"/>
        <w:jc w:val="left"/>
        <w:rPr>
          <w:rFonts w:ascii="宋体" w:hAnsi="宋体" w:eastAsia="宋体" w:cs="宋体"/>
          <w:spacing w:val="1"/>
          <w:sz w:val="24"/>
          <w:szCs w:val="19"/>
        </w:rPr>
      </w:pPr>
    </w:p>
    <w:p w14:paraId="4DE613E1">
      <w:pPr>
        <w:snapToGrid/>
        <w:spacing w:beforeAutospacing="0" w:afterAutospacing="0" w:line="300" w:lineRule="auto"/>
        <w:ind w:left="0" w:leftChars="0" w:right="0" w:rightChars="0" w:firstLine="482" w:firstLineChars="0"/>
        <w:jc w:val="left"/>
        <w:rPr>
          <w:rFonts w:ascii="宋体" w:hAnsi="宋体" w:eastAsia="宋体" w:cs="宋体"/>
          <w:sz w:val="24"/>
          <w:szCs w:val="19"/>
        </w:rPr>
      </w:pPr>
      <w:r>
        <w:rPr>
          <w:rFonts w:ascii="宋体" w:hAnsi="宋体" w:eastAsia="宋体" w:cs="宋体"/>
          <w:spacing w:val="1"/>
          <w:sz w:val="24"/>
          <w:szCs w:val="19"/>
        </w:rPr>
        <w:t>乙方法定代表人或负责人</w:t>
      </w:r>
      <w:r>
        <w:rPr>
          <w:rFonts w:ascii="宋体" w:hAnsi="宋体" w:eastAsia="宋体" w:cs="宋体"/>
          <w:spacing w:val="-7"/>
          <w:sz w:val="24"/>
          <w:szCs w:val="19"/>
        </w:rPr>
        <w:t>：</w:t>
      </w:r>
      <w:r>
        <w:rPr>
          <w:rFonts w:hint="eastAsia" w:ascii="宋体" w:hAnsi="宋体" w:eastAsia="宋体" w:cs="宋体"/>
          <w:spacing w:val="-7"/>
          <w:sz w:val="24"/>
          <w:szCs w:val="19"/>
          <w:lang w:val="en-US" w:eastAsia="zh-CN"/>
        </w:rPr>
        <w:t xml:space="preserve">              </w:t>
      </w:r>
      <w:r>
        <w:rPr>
          <w:rFonts w:ascii="宋体" w:hAnsi="宋体" w:eastAsia="宋体" w:cs="宋体"/>
          <w:spacing w:val="-7"/>
          <w:sz w:val="24"/>
          <w:szCs w:val="19"/>
        </w:rPr>
        <w:t>（</w:t>
      </w:r>
      <w:r>
        <w:rPr>
          <w:rFonts w:ascii="宋体" w:hAnsi="宋体" w:eastAsia="宋体" w:cs="宋体"/>
          <w:spacing w:val="1"/>
          <w:sz w:val="24"/>
          <w:szCs w:val="19"/>
        </w:rPr>
        <w:t>签字）</w:t>
      </w:r>
    </w:p>
    <w:p w14:paraId="097F803C">
      <w:pPr>
        <w:snapToGrid/>
        <w:spacing w:beforeAutospacing="0" w:afterAutospacing="0" w:line="300" w:lineRule="auto"/>
        <w:ind w:left="0" w:leftChars="0" w:right="0" w:rightChars="0" w:firstLine="1456" w:firstLineChars="628"/>
        <w:jc w:val="left"/>
        <w:rPr>
          <w:rFonts w:ascii="宋体" w:hAnsi="宋体" w:eastAsia="宋体" w:cs="宋体"/>
          <w:spacing w:val="-4"/>
          <w:sz w:val="24"/>
          <w:szCs w:val="19"/>
        </w:rPr>
      </w:pPr>
    </w:p>
    <w:p w14:paraId="56DDA67F">
      <w:pPr>
        <w:snapToGrid/>
        <w:spacing w:beforeAutospacing="0" w:afterAutospacing="0" w:line="300" w:lineRule="auto"/>
        <w:ind w:left="0" w:leftChars="0" w:right="0" w:rightChars="0" w:firstLine="1456" w:firstLineChars="628"/>
        <w:jc w:val="left"/>
        <w:rPr>
          <w:rFonts w:ascii="宋体" w:hAnsi="宋体" w:eastAsia="宋体" w:cs="宋体"/>
          <w:spacing w:val="-4"/>
          <w:sz w:val="24"/>
          <w:szCs w:val="19"/>
        </w:rPr>
        <w:sectPr>
          <w:type w:val="continuous"/>
          <w:pgSz w:w="11900" w:h="16840"/>
          <w:pgMar w:top="618" w:right="672" w:bottom="276" w:left="675" w:header="0" w:footer="0" w:gutter="0"/>
          <w:cols w:equalWidth="0" w:num="2">
            <w:col w:w="5475" w:space="100"/>
            <w:col w:w="4978"/>
          </w:cols>
        </w:sectPr>
      </w:pPr>
      <w:r>
        <w:rPr>
          <w:rFonts w:ascii="宋体" w:hAnsi="宋体" w:eastAsia="宋体" w:cs="宋体"/>
          <w:spacing w:val="-4"/>
          <w:sz w:val="24"/>
          <w:szCs w:val="19"/>
        </w:rPr>
        <w:t>年</w:t>
      </w:r>
      <w:r>
        <w:rPr>
          <w:rFonts w:ascii="宋体" w:hAnsi="宋体" w:eastAsia="宋体" w:cs="宋体"/>
          <w:spacing w:val="32"/>
          <w:sz w:val="24"/>
          <w:szCs w:val="19"/>
        </w:rPr>
        <w:t xml:space="preserve"> </w:t>
      </w:r>
      <w:r>
        <w:rPr>
          <w:rFonts w:hint="eastAsia" w:ascii="宋体" w:hAnsi="宋体" w:cs="宋体"/>
          <w:spacing w:val="32"/>
          <w:sz w:val="24"/>
          <w:szCs w:val="19"/>
          <w:lang w:val="en-US" w:eastAsia="zh-CN"/>
        </w:rPr>
        <w:t xml:space="preserve">  </w:t>
      </w:r>
      <w:r>
        <w:rPr>
          <w:rFonts w:ascii="宋体" w:hAnsi="宋体" w:eastAsia="宋体" w:cs="宋体"/>
          <w:spacing w:val="-4"/>
          <w:sz w:val="24"/>
          <w:szCs w:val="19"/>
        </w:rPr>
        <w:t xml:space="preserve">月   </w:t>
      </w:r>
      <w:r>
        <w:rPr>
          <w:rFonts w:hint="eastAsia" w:ascii="宋体" w:hAnsi="宋体" w:cs="宋体"/>
          <w:spacing w:val="-4"/>
          <w:sz w:val="24"/>
          <w:szCs w:val="19"/>
          <w:lang w:val="en-US" w:eastAsia="zh-CN"/>
        </w:rPr>
        <w:t xml:space="preserve"> </w:t>
      </w:r>
      <w:r>
        <w:rPr>
          <w:rFonts w:ascii="宋体" w:hAnsi="宋体" w:eastAsia="宋体" w:cs="宋体"/>
          <w:spacing w:val="-4"/>
          <w:sz w:val="24"/>
          <w:szCs w:val="19"/>
        </w:rPr>
        <w:t>日</w:t>
      </w:r>
    </w:p>
    <w:p w14:paraId="5F5B3EEF">
      <w:pPr>
        <w:jc w:val="center"/>
        <w:rPr>
          <w:rFonts w:hint="eastAsia"/>
          <w:b/>
          <w:bCs/>
          <w:sz w:val="32"/>
          <w:szCs w:val="28"/>
          <w:lang w:val="en-US" w:eastAsia="zh-CN"/>
        </w:rPr>
      </w:pPr>
      <w:r>
        <w:rPr>
          <w:rFonts w:hint="eastAsia"/>
          <w:b/>
          <w:bCs/>
          <w:sz w:val="32"/>
          <w:szCs w:val="28"/>
          <w:lang w:val="en-US" w:eastAsia="zh-CN"/>
        </w:rPr>
        <w:t>采购清单</w:t>
      </w:r>
    </w:p>
    <w:tbl>
      <w:tblPr>
        <w:tblStyle w:val="12"/>
        <w:tblpPr w:leftFromText="180" w:rightFromText="180" w:vertAnchor="text" w:horzAnchor="page" w:tblpX="1779" w:tblpY="297"/>
        <w:tblOverlap w:val="never"/>
        <w:tblW w:w="9301" w:type="dxa"/>
        <w:tblInd w:w="0" w:type="dxa"/>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Layout w:type="fixed"/>
        <w:tblCellMar>
          <w:top w:w="0" w:type="dxa"/>
          <w:left w:w="0" w:type="dxa"/>
          <w:bottom w:w="0" w:type="dxa"/>
          <w:right w:w="0" w:type="dxa"/>
        </w:tblCellMar>
      </w:tblPr>
      <w:tblGrid>
        <w:gridCol w:w="794"/>
        <w:gridCol w:w="643"/>
        <w:gridCol w:w="1028"/>
        <w:gridCol w:w="1350"/>
        <w:gridCol w:w="735"/>
        <w:gridCol w:w="608"/>
        <w:gridCol w:w="1764"/>
        <w:gridCol w:w="686"/>
        <w:gridCol w:w="750"/>
        <w:gridCol w:w="943"/>
      </w:tblGrid>
      <w:tr w14:paraId="6C49A773">
        <w:tblPrEx>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C9B5183">
            <w:pPr>
              <w:bidi w:val="0"/>
              <w:jc w:val="center"/>
              <w:rPr>
                <w:rFonts w:hint="eastAsia" w:ascii="仿宋" w:hAnsi="仿宋" w:eastAsia="仿宋" w:cs="仿宋"/>
                <w:sz w:val="24"/>
                <w:szCs w:val="24"/>
              </w:rPr>
            </w:pPr>
            <w:r>
              <w:rPr>
                <w:rFonts w:hint="eastAsia" w:ascii="仿宋" w:hAnsi="仿宋" w:eastAsia="仿宋" w:cs="仿宋"/>
                <w:sz w:val="24"/>
                <w:szCs w:val="24"/>
              </w:rPr>
              <w:t>品目号</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D7B08A7">
            <w:pPr>
              <w:bidi w:val="0"/>
              <w:jc w:val="center"/>
              <w:rPr>
                <w:rFonts w:hint="eastAsia" w:ascii="仿宋" w:hAnsi="仿宋" w:eastAsia="仿宋" w:cs="仿宋"/>
                <w:sz w:val="24"/>
                <w:szCs w:val="24"/>
              </w:rPr>
            </w:pPr>
            <w:r>
              <w:rPr>
                <w:rFonts w:hint="eastAsia" w:ascii="仿宋" w:hAnsi="仿宋" w:eastAsia="仿宋" w:cs="仿宋"/>
                <w:sz w:val="24"/>
                <w:szCs w:val="24"/>
              </w:rPr>
              <w:t>序号</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5DA0459">
            <w:pPr>
              <w:bidi w:val="0"/>
              <w:jc w:val="center"/>
              <w:rPr>
                <w:rFonts w:hint="eastAsia" w:ascii="仿宋" w:hAnsi="仿宋" w:eastAsia="仿宋" w:cs="仿宋"/>
                <w:sz w:val="24"/>
                <w:szCs w:val="24"/>
              </w:rPr>
            </w:pPr>
            <w:r>
              <w:rPr>
                <w:rFonts w:hint="eastAsia" w:ascii="仿宋" w:hAnsi="仿宋" w:eastAsia="仿宋" w:cs="仿宋"/>
                <w:sz w:val="24"/>
                <w:szCs w:val="24"/>
              </w:rPr>
              <w:t>货物名称</w:t>
            </w:r>
          </w:p>
        </w:tc>
        <w:tc>
          <w:tcPr>
            <w:tcW w:w="1350" w:type="dxa"/>
            <w:tcBorders>
              <w:top w:val="single" w:color="808080" w:sz="8" w:space="0"/>
              <w:bottom w:val="single" w:color="808080" w:sz="8" w:space="0"/>
            </w:tcBorders>
            <w:noWrap w:val="0"/>
            <w:vAlign w:val="center"/>
          </w:tcPr>
          <w:p w14:paraId="170B9D12">
            <w:pPr>
              <w:bidi w:val="0"/>
              <w:jc w:val="center"/>
              <w:rPr>
                <w:rFonts w:hint="eastAsia" w:ascii="仿宋" w:hAnsi="仿宋" w:eastAsia="仿宋" w:cs="仿宋"/>
                <w:sz w:val="24"/>
                <w:szCs w:val="24"/>
              </w:rPr>
            </w:pPr>
            <w:r>
              <w:rPr>
                <w:rFonts w:hint="eastAsia" w:ascii="仿宋" w:hAnsi="仿宋" w:eastAsia="仿宋" w:cs="仿宋"/>
                <w:sz w:val="24"/>
                <w:szCs w:val="24"/>
              </w:rPr>
              <w:t>规格型号</w:t>
            </w:r>
          </w:p>
        </w:tc>
        <w:tc>
          <w:tcPr>
            <w:tcW w:w="735" w:type="dxa"/>
            <w:tcBorders>
              <w:top w:val="single" w:color="808080" w:sz="8" w:space="0"/>
              <w:bottom w:val="single" w:color="808080" w:sz="8" w:space="0"/>
            </w:tcBorders>
            <w:noWrap w:val="0"/>
            <w:vAlign w:val="center"/>
          </w:tcPr>
          <w:p w14:paraId="1496C122">
            <w:pPr>
              <w:bidi w:val="0"/>
              <w:jc w:val="center"/>
              <w:rPr>
                <w:rFonts w:hint="eastAsia" w:ascii="仿宋" w:hAnsi="仿宋" w:eastAsia="仿宋" w:cs="仿宋"/>
                <w:sz w:val="24"/>
                <w:szCs w:val="24"/>
              </w:rPr>
            </w:pPr>
            <w:r>
              <w:rPr>
                <w:rFonts w:hint="eastAsia" w:ascii="仿宋" w:hAnsi="仿宋" w:eastAsia="仿宋" w:cs="仿宋"/>
                <w:sz w:val="24"/>
                <w:szCs w:val="24"/>
              </w:rPr>
              <w:t>品牌</w:t>
            </w:r>
          </w:p>
        </w:tc>
        <w:tc>
          <w:tcPr>
            <w:tcW w:w="608" w:type="dxa"/>
            <w:tcBorders>
              <w:top w:val="single" w:color="808080" w:sz="8" w:space="0"/>
              <w:bottom w:val="single" w:color="808080" w:sz="8" w:space="0"/>
            </w:tcBorders>
            <w:noWrap w:val="0"/>
            <w:vAlign w:val="center"/>
          </w:tcPr>
          <w:p w14:paraId="339AE589">
            <w:pPr>
              <w:bidi w:val="0"/>
              <w:jc w:val="center"/>
              <w:rPr>
                <w:rFonts w:hint="eastAsia" w:ascii="仿宋" w:hAnsi="仿宋" w:eastAsia="仿宋" w:cs="仿宋"/>
                <w:sz w:val="24"/>
                <w:szCs w:val="24"/>
              </w:rPr>
            </w:pPr>
            <w:r>
              <w:rPr>
                <w:rFonts w:hint="eastAsia" w:ascii="仿宋" w:hAnsi="仿宋" w:eastAsia="仿宋" w:cs="仿宋"/>
                <w:sz w:val="24"/>
                <w:szCs w:val="24"/>
              </w:rPr>
              <w:t>产地</w:t>
            </w:r>
          </w:p>
        </w:tc>
        <w:tc>
          <w:tcPr>
            <w:tcW w:w="1764" w:type="dxa"/>
            <w:tcBorders>
              <w:top w:val="single" w:color="808080" w:sz="8" w:space="0"/>
              <w:bottom w:val="single" w:color="808080" w:sz="8" w:space="0"/>
            </w:tcBorders>
            <w:noWrap w:val="0"/>
            <w:vAlign w:val="center"/>
          </w:tcPr>
          <w:p w14:paraId="293334EA">
            <w:pPr>
              <w:bidi w:val="0"/>
              <w:jc w:val="center"/>
              <w:rPr>
                <w:rFonts w:hint="eastAsia" w:ascii="仿宋" w:hAnsi="仿宋" w:eastAsia="仿宋" w:cs="仿宋"/>
                <w:sz w:val="24"/>
                <w:szCs w:val="24"/>
              </w:rPr>
            </w:pPr>
            <w:r>
              <w:rPr>
                <w:rFonts w:hint="eastAsia" w:ascii="仿宋" w:hAnsi="仿宋" w:eastAsia="仿宋" w:cs="仿宋"/>
                <w:sz w:val="24"/>
                <w:szCs w:val="24"/>
              </w:rPr>
              <w:t>制造商名称</w:t>
            </w:r>
          </w:p>
        </w:tc>
        <w:tc>
          <w:tcPr>
            <w:tcW w:w="686" w:type="dxa"/>
            <w:tcBorders>
              <w:top w:val="single" w:color="808080" w:sz="8" w:space="0"/>
              <w:bottom w:val="single" w:color="808080" w:sz="8" w:space="0"/>
            </w:tcBorders>
            <w:noWrap w:val="0"/>
            <w:vAlign w:val="center"/>
          </w:tcPr>
          <w:p w14:paraId="2445176A">
            <w:pPr>
              <w:bidi w:val="0"/>
              <w:jc w:val="center"/>
              <w:rPr>
                <w:rFonts w:hint="eastAsia" w:ascii="仿宋" w:hAnsi="仿宋" w:eastAsia="仿宋" w:cs="仿宋"/>
                <w:sz w:val="24"/>
                <w:szCs w:val="24"/>
              </w:rPr>
            </w:pPr>
            <w:r>
              <w:rPr>
                <w:rFonts w:hint="eastAsia" w:ascii="仿宋" w:hAnsi="仿宋" w:eastAsia="仿宋" w:cs="仿宋"/>
                <w:sz w:val="24"/>
                <w:szCs w:val="24"/>
              </w:rPr>
              <w:t>单价</w:t>
            </w:r>
          </w:p>
        </w:tc>
        <w:tc>
          <w:tcPr>
            <w:tcW w:w="750" w:type="dxa"/>
            <w:tcBorders>
              <w:top w:val="single" w:color="808080" w:sz="8" w:space="0"/>
              <w:bottom w:val="single" w:color="808080" w:sz="8" w:space="0"/>
            </w:tcBorders>
            <w:noWrap w:val="0"/>
            <w:vAlign w:val="center"/>
          </w:tcPr>
          <w:p w14:paraId="5A92ABDA">
            <w:pPr>
              <w:bidi w:val="0"/>
              <w:jc w:val="center"/>
              <w:rPr>
                <w:rFonts w:hint="eastAsia" w:ascii="仿宋" w:hAnsi="仿宋" w:eastAsia="仿宋" w:cs="仿宋"/>
                <w:sz w:val="24"/>
                <w:szCs w:val="24"/>
              </w:rPr>
            </w:pPr>
            <w:r>
              <w:rPr>
                <w:rFonts w:hint="eastAsia" w:ascii="仿宋" w:hAnsi="仿宋" w:eastAsia="仿宋" w:cs="仿宋"/>
                <w:sz w:val="24"/>
                <w:szCs w:val="24"/>
              </w:rPr>
              <w:t>数量</w:t>
            </w:r>
          </w:p>
        </w:tc>
        <w:tc>
          <w:tcPr>
            <w:tcW w:w="943" w:type="dxa"/>
            <w:tcBorders>
              <w:top w:val="single" w:color="808080" w:sz="8" w:space="0"/>
              <w:bottom w:val="single" w:color="808080" w:sz="8" w:space="0"/>
              <w:right w:val="single" w:color="808080" w:sz="8" w:space="0"/>
            </w:tcBorders>
            <w:noWrap w:val="0"/>
            <w:vAlign w:val="center"/>
          </w:tcPr>
          <w:p w14:paraId="0A993F18">
            <w:pPr>
              <w:bidi w:val="0"/>
              <w:jc w:val="center"/>
              <w:rPr>
                <w:rFonts w:hint="eastAsia" w:ascii="仿宋" w:hAnsi="仿宋" w:eastAsia="仿宋" w:cs="仿宋"/>
                <w:sz w:val="24"/>
                <w:szCs w:val="24"/>
              </w:rPr>
            </w:pPr>
            <w:r>
              <w:rPr>
                <w:rFonts w:hint="eastAsia" w:ascii="仿宋" w:hAnsi="仿宋" w:eastAsia="仿宋" w:cs="仿宋"/>
                <w:sz w:val="24"/>
                <w:szCs w:val="24"/>
              </w:rPr>
              <w:t>总价</w:t>
            </w:r>
          </w:p>
        </w:tc>
      </w:tr>
      <w:tr w14:paraId="6D028E7B">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9CEEDE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2-1</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8939D5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1</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2ABA5C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高效QuEchERs样品前处理试剂盒</w:t>
            </w:r>
          </w:p>
        </w:tc>
        <w:tc>
          <w:tcPr>
            <w:tcW w:w="1350" w:type="dxa"/>
            <w:tcBorders>
              <w:top w:val="single" w:color="808080" w:sz="8" w:space="0"/>
              <w:bottom w:val="single" w:color="808080" w:sz="8" w:space="0"/>
            </w:tcBorders>
            <w:noWrap w:val="0"/>
            <w:vAlign w:val="center"/>
          </w:tcPr>
          <w:p w14:paraId="4371E57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MS-PP1513</w:t>
            </w:r>
          </w:p>
        </w:tc>
        <w:tc>
          <w:tcPr>
            <w:tcW w:w="735" w:type="dxa"/>
            <w:tcBorders>
              <w:top w:val="single" w:color="808080" w:sz="8" w:space="0"/>
              <w:bottom w:val="single" w:color="808080" w:sz="8" w:space="0"/>
            </w:tcBorders>
            <w:noWrap w:val="0"/>
            <w:vAlign w:val="center"/>
          </w:tcPr>
          <w:p w14:paraId="19880918">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bottom w:val="single" w:color="808080" w:sz="8" w:space="0"/>
            </w:tcBorders>
            <w:noWrap w:val="0"/>
            <w:vAlign w:val="center"/>
          </w:tcPr>
          <w:p w14:paraId="7E8AF59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bottom w:val="single" w:color="808080" w:sz="8" w:space="0"/>
            </w:tcBorders>
            <w:noWrap w:val="0"/>
            <w:vAlign w:val="center"/>
          </w:tcPr>
          <w:p w14:paraId="32930EF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bottom w:val="single" w:color="808080" w:sz="8" w:space="0"/>
            </w:tcBorders>
            <w:noWrap w:val="0"/>
            <w:vAlign w:val="center"/>
          </w:tcPr>
          <w:p w14:paraId="00441299">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35</w:t>
            </w:r>
          </w:p>
        </w:tc>
        <w:tc>
          <w:tcPr>
            <w:tcW w:w="750" w:type="dxa"/>
            <w:tcBorders>
              <w:top w:val="single" w:color="808080" w:sz="8" w:space="0"/>
              <w:bottom w:val="single" w:color="808080" w:sz="8" w:space="0"/>
            </w:tcBorders>
            <w:noWrap w:val="0"/>
            <w:vAlign w:val="center"/>
          </w:tcPr>
          <w:p w14:paraId="207C2F7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17000</w:t>
            </w:r>
          </w:p>
        </w:tc>
        <w:tc>
          <w:tcPr>
            <w:tcW w:w="943" w:type="dxa"/>
            <w:tcBorders>
              <w:top w:val="single" w:color="808080" w:sz="8" w:space="0"/>
              <w:bottom w:val="single" w:color="808080" w:sz="8" w:space="0"/>
              <w:right w:val="single" w:color="808080" w:sz="8" w:space="0"/>
            </w:tcBorders>
            <w:noWrap w:val="0"/>
            <w:vAlign w:val="center"/>
          </w:tcPr>
          <w:p w14:paraId="785E30CB">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595000</w:t>
            </w:r>
          </w:p>
        </w:tc>
      </w:tr>
      <w:tr w14:paraId="76FEE8E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3517602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2-2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2079CD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7F0497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气相分流衬管</w:t>
            </w:r>
          </w:p>
        </w:tc>
        <w:tc>
          <w:tcPr>
            <w:tcW w:w="1350" w:type="dxa"/>
            <w:tcBorders>
              <w:top w:val="single" w:color="808080" w:sz="8" w:space="0"/>
              <w:bottom w:val="single" w:color="808080" w:sz="8" w:space="0"/>
            </w:tcBorders>
            <w:noWrap w:val="0"/>
            <w:vAlign w:val="center"/>
          </w:tcPr>
          <w:p w14:paraId="1489727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内径3.4mm±0.1mm  5支/盒</w:t>
            </w:r>
          </w:p>
        </w:tc>
        <w:tc>
          <w:tcPr>
            <w:tcW w:w="735" w:type="dxa"/>
            <w:tcBorders>
              <w:top w:val="single" w:color="808080" w:sz="8" w:space="0"/>
              <w:bottom w:val="single" w:color="808080" w:sz="8" w:space="0"/>
            </w:tcBorders>
            <w:noWrap w:val="0"/>
            <w:vAlign w:val="center"/>
          </w:tcPr>
          <w:p w14:paraId="4D233003">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bottom w:val="single" w:color="808080" w:sz="8" w:space="0"/>
            </w:tcBorders>
            <w:noWrap w:val="0"/>
            <w:vAlign w:val="center"/>
          </w:tcPr>
          <w:p w14:paraId="1025628D">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bottom w:val="single" w:color="808080" w:sz="8" w:space="0"/>
            </w:tcBorders>
            <w:noWrap w:val="0"/>
            <w:vAlign w:val="center"/>
          </w:tcPr>
          <w:p w14:paraId="4ADF149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bottom w:val="single" w:color="808080" w:sz="8" w:space="0"/>
            </w:tcBorders>
            <w:noWrap w:val="0"/>
            <w:vAlign w:val="center"/>
          </w:tcPr>
          <w:p w14:paraId="1C6478A0">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218</w:t>
            </w:r>
          </w:p>
        </w:tc>
        <w:tc>
          <w:tcPr>
            <w:tcW w:w="750" w:type="dxa"/>
            <w:tcBorders>
              <w:top w:val="single" w:color="808080" w:sz="8" w:space="0"/>
              <w:bottom w:val="single" w:color="808080" w:sz="8" w:space="0"/>
            </w:tcBorders>
            <w:noWrap w:val="0"/>
            <w:vAlign w:val="center"/>
          </w:tcPr>
          <w:p w14:paraId="45CE267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c>
          <w:tcPr>
            <w:tcW w:w="943" w:type="dxa"/>
            <w:tcBorders>
              <w:top w:val="single" w:color="808080" w:sz="8" w:space="0"/>
              <w:bottom w:val="single" w:color="808080" w:sz="8" w:space="0"/>
              <w:right w:val="single" w:color="808080" w:sz="8" w:space="0"/>
            </w:tcBorders>
            <w:noWrap w:val="0"/>
            <w:vAlign w:val="center"/>
          </w:tcPr>
          <w:p w14:paraId="42281DED">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1090</w:t>
            </w:r>
          </w:p>
        </w:tc>
      </w:tr>
      <w:tr w14:paraId="3DF2883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AD930D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2-3</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9B47C0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3</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6D11F2C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气相不分流衬管</w:t>
            </w:r>
          </w:p>
        </w:tc>
        <w:tc>
          <w:tcPr>
            <w:tcW w:w="1350" w:type="dxa"/>
            <w:tcBorders>
              <w:top w:val="single" w:color="808080" w:sz="8" w:space="0"/>
              <w:bottom w:val="single" w:color="808080" w:sz="8" w:space="0"/>
            </w:tcBorders>
            <w:noWrap w:val="0"/>
            <w:vAlign w:val="center"/>
          </w:tcPr>
          <w:p w14:paraId="1EF2188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内径3.4mm±0.1mm 5支/盒</w:t>
            </w:r>
          </w:p>
        </w:tc>
        <w:tc>
          <w:tcPr>
            <w:tcW w:w="735" w:type="dxa"/>
            <w:tcBorders>
              <w:top w:val="single" w:color="808080" w:sz="8" w:space="0"/>
              <w:bottom w:val="single" w:color="808080" w:sz="8" w:space="0"/>
            </w:tcBorders>
            <w:noWrap w:val="0"/>
            <w:vAlign w:val="center"/>
          </w:tcPr>
          <w:p w14:paraId="16ECC2A5">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bottom w:val="single" w:color="808080" w:sz="8" w:space="0"/>
            </w:tcBorders>
            <w:noWrap w:val="0"/>
            <w:vAlign w:val="center"/>
          </w:tcPr>
          <w:p w14:paraId="59393FF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bottom w:val="single" w:color="808080" w:sz="8" w:space="0"/>
            </w:tcBorders>
            <w:noWrap w:val="0"/>
            <w:vAlign w:val="center"/>
          </w:tcPr>
          <w:p w14:paraId="08C2BA9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bottom w:val="single" w:color="808080" w:sz="8" w:space="0"/>
            </w:tcBorders>
            <w:noWrap w:val="0"/>
            <w:vAlign w:val="center"/>
          </w:tcPr>
          <w:p w14:paraId="36E657D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218</w:t>
            </w:r>
          </w:p>
        </w:tc>
        <w:tc>
          <w:tcPr>
            <w:tcW w:w="750" w:type="dxa"/>
            <w:tcBorders>
              <w:top w:val="single" w:color="808080" w:sz="8" w:space="0"/>
              <w:bottom w:val="single" w:color="808080" w:sz="8" w:space="0"/>
            </w:tcBorders>
            <w:noWrap w:val="0"/>
            <w:vAlign w:val="center"/>
          </w:tcPr>
          <w:p w14:paraId="419953E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c>
          <w:tcPr>
            <w:tcW w:w="943" w:type="dxa"/>
            <w:tcBorders>
              <w:top w:val="single" w:color="808080" w:sz="8" w:space="0"/>
              <w:bottom w:val="single" w:color="808080" w:sz="8" w:space="0"/>
              <w:right w:val="single" w:color="808080" w:sz="8" w:space="0"/>
            </w:tcBorders>
            <w:noWrap w:val="0"/>
            <w:vAlign w:val="center"/>
          </w:tcPr>
          <w:p w14:paraId="2B511DC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1090</w:t>
            </w:r>
          </w:p>
        </w:tc>
      </w:tr>
      <w:tr w14:paraId="4A9C02AA">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339388ED">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2-4</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B90F60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4</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2C10D1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气相石墨压环1</w:t>
            </w:r>
          </w:p>
        </w:tc>
        <w:tc>
          <w:tcPr>
            <w:tcW w:w="1350" w:type="dxa"/>
            <w:tcBorders>
              <w:top w:val="single" w:color="808080" w:sz="8" w:space="0"/>
              <w:bottom w:val="single" w:color="808080" w:sz="8" w:space="0"/>
            </w:tcBorders>
            <w:noWrap w:val="0"/>
            <w:vAlign w:val="center"/>
          </w:tcPr>
          <w:p w14:paraId="3991F31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10个/包 用于0.10-0.32mm (ID)色谱柱</w:t>
            </w:r>
          </w:p>
        </w:tc>
        <w:tc>
          <w:tcPr>
            <w:tcW w:w="735" w:type="dxa"/>
            <w:tcBorders>
              <w:top w:val="single" w:color="808080" w:sz="8" w:space="0"/>
              <w:bottom w:val="single" w:color="808080" w:sz="8" w:space="0"/>
            </w:tcBorders>
            <w:noWrap w:val="0"/>
            <w:vAlign w:val="center"/>
          </w:tcPr>
          <w:p w14:paraId="5082D05D">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bottom w:val="single" w:color="808080" w:sz="8" w:space="0"/>
            </w:tcBorders>
            <w:noWrap w:val="0"/>
            <w:vAlign w:val="center"/>
          </w:tcPr>
          <w:p w14:paraId="2B630AA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bottom w:val="single" w:color="808080" w:sz="8" w:space="0"/>
            </w:tcBorders>
            <w:noWrap w:val="0"/>
            <w:vAlign w:val="center"/>
          </w:tcPr>
          <w:p w14:paraId="7E1E403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bottom w:val="single" w:color="808080" w:sz="8" w:space="0"/>
            </w:tcBorders>
            <w:noWrap w:val="0"/>
            <w:vAlign w:val="center"/>
          </w:tcPr>
          <w:p w14:paraId="70B4C19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310</w:t>
            </w:r>
          </w:p>
        </w:tc>
        <w:tc>
          <w:tcPr>
            <w:tcW w:w="750" w:type="dxa"/>
            <w:tcBorders>
              <w:top w:val="single" w:color="808080" w:sz="8" w:space="0"/>
              <w:bottom w:val="single" w:color="808080" w:sz="8" w:space="0"/>
            </w:tcBorders>
            <w:noWrap w:val="0"/>
            <w:vAlign w:val="center"/>
          </w:tcPr>
          <w:p w14:paraId="0CD731B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c>
          <w:tcPr>
            <w:tcW w:w="943" w:type="dxa"/>
            <w:tcBorders>
              <w:top w:val="single" w:color="808080" w:sz="8" w:space="0"/>
              <w:bottom w:val="single" w:color="808080" w:sz="8" w:space="0"/>
              <w:right w:val="single" w:color="808080" w:sz="8" w:space="0"/>
            </w:tcBorders>
            <w:noWrap w:val="0"/>
            <w:vAlign w:val="center"/>
          </w:tcPr>
          <w:p w14:paraId="197C1B5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3100</w:t>
            </w:r>
          </w:p>
        </w:tc>
      </w:tr>
      <w:tr w14:paraId="60D2246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39CA2C5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2-5</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E4625C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5</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66B41F1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气相石墨压环2</w:t>
            </w:r>
          </w:p>
        </w:tc>
        <w:tc>
          <w:tcPr>
            <w:tcW w:w="1350" w:type="dxa"/>
            <w:tcBorders>
              <w:top w:val="single" w:color="808080" w:sz="8" w:space="0"/>
              <w:bottom w:val="single" w:color="808080" w:sz="8" w:space="0"/>
            </w:tcBorders>
            <w:noWrap w:val="0"/>
            <w:vAlign w:val="center"/>
          </w:tcPr>
          <w:p w14:paraId="34398D0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10个/包用于0.45-0.53mm (ID)色谱柱</w:t>
            </w:r>
          </w:p>
        </w:tc>
        <w:tc>
          <w:tcPr>
            <w:tcW w:w="735" w:type="dxa"/>
            <w:tcBorders>
              <w:top w:val="single" w:color="808080" w:sz="8" w:space="0"/>
              <w:bottom w:val="single" w:color="808080" w:sz="8" w:space="0"/>
            </w:tcBorders>
            <w:noWrap w:val="0"/>
            <w:vAlign w:val="center"/>
          </w:tcPr>
          <w:p w14:paraId="5E299CFD">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bottom w:val="single" w:color="808080" w:sz="8" w:space="0"/>
            </w:tcBorders>
            <w:noWrap w:val="0"/>
            <w:vAlign w:val="center"/>
          </w:tcPr>
          <w:p w14:paraId="6EA7287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bottom w:val="single" w:color="808080" w:sz="8" w:space="0"/>
            </w:tcBorders>
            <w:noWrap w:val="0"/>
            <w:vAlign w:val="center"/>
          </w:tcPr>
          <w:p w14:paraId="2A66569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bottom w:val="single" w:color="808080" w:sz="8" w:space="0"/>
            </w:tcBorders>
            <w:noWrap w:val="0"/>
            <w:vAlign w:val="center"/>
          </w:tcPr>
          <w:p w14:paraId="09C19CF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310</w:t>
            </w:r>
          </w:p>
        </w:tc>
        <w:tc>
          <w:tcPr>
            <w:tcW w:w="750" w:type="dxa"/>
            <w:tcBorders>
              <w:top w:val="single" w:color="808080" w:sz="8" w:space="0"/>
              <w:bottom w:val="single" w:color="808080" w:sz="8" w:space="0"/>
            </w:tcBorders>
            <w:noWrap w:val="0"/>
            <w:vAlign w:val="center"/>
          </w:tcPr>
          <w:p w14:paraId="2D093BC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w:t>
            </w:r>
          </w:p>
        </w:tc>
        <w:tc>
          <w:tcPr>
            <w:tcW w:w="943" w:type="dxa"/>
            <w:tcBorders>
              <w:top w:val="single" w:color="808080" w:sz="8" w:space="0"/>
              <w:bottom w:val="single" w:color="808080" w:sz="8" w:space="0"/>
              <w:right w:val="single" w:color="808080" w:sz="8" w:space="0"/>
            </w:tcBorders>
            <w:noWrap w:val="0"/>
            <w:vAlign w:val="center"/>
          </w:tcPr>
          <w:p w14:paraId="5771337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1550</w:t>
            </w:r>
          </w:p>
        </w:tc>
      </w:tr>
      <w:tr w14:paraId="4C76454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4DEB5C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2-6</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24E08E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6</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F4BCD2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气相进样隔垫</w:t>
            </w:r>
          </w:p>
        </w:tc>
        <w:tc>
          <w:tcPr>
            <w:tcW w:w="1350" w:type="dxa"/>
            <w:tcBorders>
              <w:top w:val="single" w:color="808080" w:sz="8" w:space="0"/>
              <w:bottom w:val="single" w:color="808080" w:sz="8" w:space="0"/>
            </w:tcBorders>
            <w:noWrap w:val="0"/>
            <w:vAlign w:val="center"/>
          </w:tcPr>
          <w:p w14:paraId="41DEEE2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20个/包</w:t>
            </w:r>
          </w:p>
        </w:tc>
        <w:tc>
          <w:tcPr>
            <w:tcW w:w="735" w:type="dxa"/>
            <w:tcBorders>
              <w:top w:val="single" w:color="808080" w:sz="8" w:space="0"/>
              <w:bottom w:val="single" w:color="808080" w:sz="8" w:space="0"/>
            </w:tcBorders>
            <w:noWrap w:val="0"/>
            <w:vAlign w:val="center"/>
          </w:tcPr>
          <w:p w14:paraId="33D30C8B">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bottom w:val="single" w:color="808080" w:sz="8" w:space="0"/>
            </w:tcBorders>
            <w:noWrap w:val="0"/>
            <w:vAlign w:val="center"/>
          </w:tcPr>
          <w:p w14:paraId="7EB1219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bottom w:val="single" w:color="808080" w:sz="8" w:space="0"/>
            </w:tcBorders>
            <w:noWrap w:val="0"/>
            <w:vAlign w:val="center"/>
          </w:tcPr>
          <w:p w14:paraId="412D592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bottom w:val="single" w:color="808080" w:sz="8" w:space="0"/>
            </w:tcBorders>
            <w:noWrap w:val="0"/>
            <w:vAlign w:val="center"/>
          </w:tcPr>
          <w:p w14:paraId="27C5489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70</w:t>
            </w:r>
          </w:p>
        </w:tc>
        <w:tc>
          <w:tcPr>
            <w:tcW w:w="750" w:type="dxa"/>
            <w:tcBorders>
              <w:top w:val="single" w:color="808080" w:sz="8" w:space="0"/>
              <w:bottom w:val="single" w:color="808080" w:sz="8" w:space="0"/>
            </w:tcBorders>
            <w:noWrap w:val="0"/>
            <w:vAlign w:val="center"/>
          </w:tcPr>
          <w:p w14:paraId="6FB5D1F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c>
          <w:tcPr>
            <w:tcW w:w="943" w:type="dxa"/>
            <w:tcBorders>
              <w:top w:val="single" w:color="808080" w:sz="8" w:space="0"/>
              <w:bottom w:val="single" w:color="808080" w:sz="8" w:space="0"/>
              <w:right w:val="single" w:color="808080" w:sz="8" w:space="0"/>
            </w:tcBorders>
            <w:noWrap w:val="0"/>
            <w:vAlign w:val="center"/>
          </w:tcPr>
          <w:p w14:paraId="7CDD7E9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1400</w:t>
            </w:r>
          </w:p>
        </w:tc>
      </w:tr>
      <w:tr w14:paraId="093FAE5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08A3349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2-7</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34920D1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7</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06E83ACD">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全自动空气源配套活性炭</w:t>
            </w:r>
          </w:p>
        </w:tc>
        <w:tc>
          <w:tcPr>
            <w:tcW w:w="1350" w:type="dxa"/>
            <w:tcBorders>
              <w:top w:val="single" w:color="808080" w:sz="8" w:space="0"/>
            </w:tcBorders>
            <w:noWrap w:val="0"/>
            <w:vAlign w:val="center"/>
          </w:tcPr>
          <w:p w14:paraId="5CC08B7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1包</w:t>
            </w:r>
          </w:p>
        </w:tc>
        <w:tc>
          <w:tcPr>
            <w:tcW w:w="735" w:type="dxa"/>
            <w:tcBorders>
              <w:top w:val="single" w:color="808080" w:sz="8" w:space="0"/>
            </w:tcBorders>
            <w:noWrap w:val="0"/>
            <w:vAlign w:val="center"/>
          </w:tcPr>
          <w:p w14:paraId="6EF4569B">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tcBorders>
            <w:noWrap w:val="0"/>
            <w:vAlign w:val="center"/>
          </w:tcPr>
          <w:p w14:paraId="0B1FDEA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tcBorders>
            <w:noWrap w:val="0"/>
            <w:vAlign w:val="center"/>
          </w:tcPr>
          <w:p w14:paraId="7D2D79B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tcBorders>
            <w:noWrap w:val="0"/>
            <w:vAlign w:val="center"/>
          </w:tcPr>
          <w:p w14:paraId="5E3B5E5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530</w:t>
            </w:r>
          </w:p>
        </w:tc>
        <w:tc>
          <w:tcPr>
            <w:tcW w:w="750" w:type="dxa"/>
            <w:tcBorders>
              <w:top w:val="single" w:color="808080" w:sz="8" w:space="0"/>
            </w:tcBorders>
            <w:noWrap w:val="0"/>
            <w:vAlign w:val="center"/>
          </w:tcPr>
          <w:p w14:paraId="32DC524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c>
          <w:tcPr>
            <w:tcW w:w="943" w:type="dxa"/>
            <w:tcBorders>
              <w:top w:val="single" w:color="808080" w:sz="8" w:space="0"/>
              <w:right w:val="single" w:color="808080" w:sz="8" w:space="0"/>
            </w:tcBorders>
            <w:noWrap w:val="0"/>
            <w:vAlign w:val="center"/>
          </w:tcPr>
          <w:p w14:paraId="03BE636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1590</w:t>
            </w:r>
          </w:p>
        </w:tc>
      </w:tr>
      <w:tr w14:paraId="63C2C1E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12F497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2-8</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20DFAD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8</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F118D7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氢气发生器配套活性炭</w:t>
            </w:r>
          </w:p>
        </w:tc>
        <w:tc>
          <w:tcPr>
            <w:tcW w:w="1350" w:type="dxa"/>
            <w:tcBorders>
              <w:top w:val="single" w:color="808080" w:sz="8" w:space="0"/>
              <w:bottom w:val="single" w:color="808080" w:sz="8" w:space="0"/>
            </w:tcBorders>
            <w:noWrap w:val="0"/>
            <w:vAlign w:val="center"/>
          </w:tcPr>
          <w:p w14:paraId="3A8E2F5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1包</w:t>
            </w:r>
          </w:p>
        </w:tc>
        <w:tc>
          <w:tcPr>
            <w:tcW w:w="735" w:type="dxa"/>
            <w:tcBorders>
              <w:top w:val="single" w:color="808080" w:sz="8" w:space="0"/>
              <w:bottom w:val="single" w:color="808080" w:sz="8" w:space="0"/>
            </w:tcBorders>
            <w:noWrap w:val="0"/>
            <w:vAlign w:val="center"/>
          </w:tcPr>
          <w:p w14:paraId="3403A08B">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bottom w:val="single" w:color="808080" w:sz="8" w:space="0"/>
            </w:tcBorders>
            <w:noWrap w:val="0"/>
            <w:vAlign w:val="center"/>
          </w:tcPr>
          <w:p w14:paraId="73E91E1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bottom w:val="single" w:color="808080" w:sz="8" w:space="0"/>
            </w:tcBorders>
            <w:noWrap w:val="0"/>
            <w:vAlign w:val="center"/>
          </w:tcPr>
          <w:p w14:paraId="52A0BAC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bottom w:val="single" w:color="808080" w:sz="8" w:space="0"/>
            </w:tcBorders>
            <w:noWrap w:val="0"/>
            <w:vAlign w:val="center"/>
          </w:tcPr>
          <w:p w14:paraId="014B889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530</w:t>
            </w:r>
          </w:p>
        </w:tc>
        <w:tc>
          <w:tcPr>
            <w:tcW w:w="750" w:type="dxa"/>
            <w:tcBorders>
              <w:top w:val="single" w:color="808080" w:sz="8" w:space="0"/>
              <w:bottom w:val="single" w:color="808080" w:sz="8" w:space="0"/>
            </w:tcBorders>
            <w:noWrap w:val="0"/>
            <w:vAlign w:val="center"/>
          </w:tcPr>
          <w:p w14:paraId="22A2580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c>
          <w:tcPr>
            <w:tcW w:w="943" w:type="dxa"/>
            <w:tcBorders>
              <w:top w:val="single" w:color="808080" w:sz="8" w:space="0"/>
              <w:bottom w:val="single" w:color="808080" w:sz="8" w:space="0"/>
              <w:right w:val="single" w:color="808080" w:sz="8" w:space="0"/>
            </w:tcBorders>
            <w:noWrap w:val="0"/>
            <w:vAlign w:val="center"/>
          </w:tcPr>
          <w:p w14:paraId="0A8C6BA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1590</w:t>
            </w:r>
          </w:p>
        </w:tc>
      </w:tr>
      <w:tr w14:paraId="3CFE444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5F9FC5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2-9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08F4AFB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4BD352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固相微萃取进样针</w:t>
            </w:r>
          </w:p>
        </w:tc>
        <w:tc>
          <w:tcPr>
            <w:tcW w:w="1350" w:type="dxa"/>
            <w:tcBorders>
              <w:top w:val="single" w:color="808080" w:sz="8" w:space="0"/>
              <w:bottom w:val="single" w:color="808080" w:sz="8" w:space="0"/>
            </w:tcBorders>
            <w:noWrap w:val="0"/>
            <w:vAlign w:val="center"/>
          </w:tcPr>
          <w:p w14:paraId="1B2CF9C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1cm±0.1cm</w:t>
            </w:r>
          </w:p>
        </w:tc>
        <w:tc>
          <w:tcPr>
            <w:tcW w:w="735" w:type="dxa"/>
            <w:tcBorders>
              <w:top w:val="single" w:color="808080" w:sz="8" w:space="0"/>
              <w:bottom w:val="single" w:color="808080" w:sz="8" w:space="0"/>
            </w:tcBorders>
            <w:noWrap w:val="0"/>
            <w:vAlign w:val="center"/>
          </w:tcPr>
          <w:p w14:paraId="45B25C61">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bottom w:val="single" w:color="808080" w:sz="8" w:space="0"/>
            </w:tcBorders>
            <w:noWrap w:val="0"/>
            <w:vAlign w:val="center"/>
          </w:tcPr>
          <w:p w14:paraId="1D327E5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bottom w:val="single" w:color="808080" w:sz="8" w:space="0"/>
            </w:tcBorders>
            <w:noWrap w:val="0"/>
            <w:vAlign w:val="center"/>
          </w:tcPr>
          <w:p w14:paraId="2D64661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bottom w:val="single" w:color="808080" w:sz="8" w:space="0"/>
            </w:tcBorders>
            <w:noWrap w:val="0"/>
            <w:vAlign w:val="center"/>
          </w:tcPr>
          <w:p w14:paraId="06A9753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16000</w:t>
            </w:r>
          </w:p>
        </w:tc>
        <w:tc>
          <w:tcPr>
            <w:tcW w:w="750" w:type="dxa"/>
            <w:tcBorders>
              <w:top w:val="single" w:color="808080" w:sz="8" w:space="0"/>
              <w:bottom w:val="single" w:color="808080" w:sz="8" w:space="0"/>
            </w:tcBorders>
            <w:noWrap w:val="0"/>
            <w:vAlign w:val="center"/>
          </w:tcPr>
          <w:p w14:paraId="6470885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c>
          <w:tcPr>
            <w:tcW w:w="943" w:type="dxa"/>
            <w:tcBorders>
              <w:top w:val="single" w:color="808080" w:sz="8" w:space="0"/>
              <w:bottom w:val="single" w:color="808080" w:sz="8" w:space="0"/>
              <w:right w:val="single" w:color="808080" w:sz="8" w:space="0"/>
            </w:tcBorders>
            <w:noWrap w:val="0"/>
            <w:vAlign w:val="center"/>
          </w:tcPr>
          <w:p w14:paraId="5B670BB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48000</w:t>
            </w:r>
          </w:p>
        </w:tc>
      </w:tr>
      <w:tr w14:paraId="35B5166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4C305E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2-10</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588B41D">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10</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19B310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液体进样针</w:t>
            </w:r>
          </w:p>
        </w:tc>
        <w:tc>
          <w:tcPr>
            <w:tcW w:w="1350" w:type="dxa"/>
            <w:tcBorders>
              <w:top w:val="single" w:color="808080" w:sz="8" w:space="0"/>
              <w:bottom w:val="single" w:color="808080" w:sz="8" w:space="0"/>
            </w:tcBorders>
            <w:noWrap w:val="0"/>
            <w:vAlign w:val="center"/>
          </w:tcPr>
          <w:p w14:paraId="3C7E2B0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10uL  1支/包</w:t>
            </w:r>
          </w:p>
        </w:tc>
        <w:tc>
          <w:tcPr>
            <w:tcW w:w="735" w:type="dxa"/>
            <w:tcBorders>
              <w:top w:val="single" w:color="808080" w:sz="8" w:space="0"/>
              <w:bottom w:val="single" w:color="808080" w:sz="8" w:space="0"/>
            </w:tcBorders>
            <w:noWrap w:val="0"/>
            <w:vAlign w:val="center"/>
          </w:tcPr>
          <w:p w14:paraId="17C9BFC9">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bottom w:val="single" w:color="808080" w:sz="8" w:space="0"/>
            </w:tcBorders>
            <w:noWrap w:val="0"/>
            <w:vAlign w:val="center"/>
          </w:tcPr>
          <w:p w14:paraId="11669D0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bottom w:val="single" w:color="808080" w:sz="8" w:space="0"/>
            </w:tcBorders>
            <w:noWrap w:val="0"/>
            <w:vAlign w:val="center"/>
          </w:tcPr>
          <w:p w14:paraId="3D3D111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bottom w:val="single" w:color="808080" w:sz="8" w:space="0"/>
            </w:tcBorders>
            <w:noWrap w:val="0"/>
            <w:vAlign w:val="center"/>
          </w:tcPr>
          <w:p w14:paraId="5E6B5DB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1600</w:t>
            </w:r>
          </w:p>
        </w:tc>
        <w:tc>
          <w:tcPr>
            <w:tcW w:w="750" w:type="dxa"/>
            <w:tcBorders>
              <w:top w:val="single" w:color="808080" w:sz="8" w:space="0"/>
              <w:bottom w:val="single" w:color="808080" w:sz="8" w:space="0"/>
            </w:tcBorders>
            <w:noWrap w:val="0"/>
            <w:vAlign w:val="center"/>
          </w:tcPr>
          <w:p w14:paraId="61B785F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w:t>
            </w:r>
          </w:p>
        </w:tc>
        <w:tc>
          <w:tcPr>
            <w:tcW w:w="943" w:type="dxa"/>
            <w:tcBorders>
              <w:top w:val="single" w:color="808080" w:sz="8" w:space="0"/>
              <w:bottom w:val="single" w:color="808080" w:sz="8" w:space="0"/>
              <w:right w:val="single" w:color="808080" w:sz="8" w:space="0"/>
            </w:tcBorders>
            <w:noWrap w:val="0"/>
            <w:vAlign w:val="center"/>
          </w:tcPr>
          <w:p w14:paraId="0494D2D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9600</w:t>
            </w:r>
          </w:p>
        </w:tc>
      </w:tr>
      <w:tr w14:paraId="427965B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AE6F62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2-11</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7FCD8C7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11</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A064C1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顶空瓶</w:t>
            </w:r>
          </w:p>
        </w:tc>
        <w:tc>
          <w:tcPr>
            <w:tcW w:w="1350" w:type="dxa"/>
            <w:tcBorders>
              <w:top w:val="single" w:color="808080" w:sz="8" w:space="0"/>
              <w:bottom w:val="single" w:color="808080" w:sz="8" w:space="0"/>
            </w:tcBorders>
            <w:noWrap w:val="0"/>
            <w:vAlign w:val="center"/>
          </w:tcPr>
          <w:p w14:paraId="203175B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100个/包</w:t>
            </w:r>
          </w:p>
        </w:tc>
        <w:tc>
          <w:tcPr>
            <w:tcW w:w="735" w:type="dxa"/>
            <w:tcBorders>
              <w:top w:val="single" w:color="808080" w:sz="8" w:space="0"/>
              <w:bottom w:val="single" w:color="808080" w:sz="8" w:space="0"/>
            </w:tcBorders>
            <w:noWrap w:val="0"/>
            <w:vAlign w:val="center"/>
          </w:tcPr>
          <w:p w14:paraId="160CE7EE">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bottom w:val="single" w:color="808080" w:sz="8" w:space="0"/>
            </w:tcBorders>
            <w:noWrap w:val="0"/>
            <w:vAlign w:val="center"/>
          </w:tcPr>
          <w:p w14:paraId="2E2CF2F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bottom w:val="single" w:color="808080" w:sz="8" w:space="0"/>
            </w:tcBorders>
            <w:noWrap w:val="0"/>
            <w:vAlign w:val="center"/>
          </w:tcPr>
          <w:p w14:paraId="637A0D1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bottom w:val="single" w:color="808080" w:sz="8" w:space="0"/>
            </w:tcBorders>
            <w:noWrap w:val="0"/>
            <w:vAlign w:val="center"/>
          </w:tcPr>
          <w:p w14:paraId="601ACAE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110</w:t>
            </w:r>
          </w:p>
        </w:tc>
        <w:tc>
          <w:tcPr>
            <w:tcW w:w="750" w:type="dxa"/>
            <w:tcBorders>
              <w:top w:val="single" w:color="808080" w:sz="8" w:space="0"/>
              <w:bottom w:val="single" w:color="808080" w:sz="8" w:space="0"/>
            </w:tcBorders>
            <w:noWrap w:val="0"/>
            <w:vAlign w:val="center"/>
          </w:tcPr>
          <w:p w14:paraId="3BEB85C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c>
          <w:tcPr>
            <w:tcW w:w="943" w:type="dxa"/>
            <w:tcBorders>
              <w:top w:val="single" w:color="808080" w:sz="8" w:space="0"/>
              <w:bottom w:val="single" w:color="808080" w:sz="8" w:space="0"/>
              <w:right w:val="single" w:color="808080" w:sz="8" w:space="0"/>
            </w:tcBorders>
            <w:noWrap w:val="0"/>
            <w:vAlign w:val="center"/>
          </w:tcPr>
          <w:p w14:paraId="5454B2C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1100</w:t>
            </w:r>
          </w:p>
        </w:tc>
      </w:tr>
      <w:tr w14:paraId="6BBDF41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4B6E197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44382C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E11421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顶空瓶盖</w:t>
            </w:r>
          </w:p>
        </w:tc>
        <w:tc>
          <w:tcPr>
            <w:tcW w:w="1350" w:type="dxa"/>
            <w:tcBorders>
              <w:top w:val="single" w:color="808080" w:sz="8" w:space="0"/>
              <w:bottom w:val="single" w:color="808080" w:sz="8" w:space="0"/>
            </w:tcBorders>
            <w:noWrap w:val="0"/>
            <w:vAlign w:val="center"/>
          </w:tcPr>
          <w:p w14:paraId="03942B9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100个/包</w:t>
            </w:r>
          </w:p>
        </w:tc>
        <w:tc>
          <w:tcPr>
            <w:tcW w:w="735" w:type="dxa"/>
            <w:tcBorders>
              <w:top w:val="single" w:color="808080" w:sz="8" w:space="0"/>
              <w:bottom w:val="single" w:color="808080" w:sz="8" w:space="0"/>
            </w:tcBorders>
            <w:noWrap w:val="0"/>
            <w:vAlign w:val="center"/>
          </w:tcPr>
          <w:p w14:paraId="41F6D6D4">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bottom w:val="single" w:color="808080" w:sz="8" w:space="0"/>
            </w:tcBorders>
            <w:noWrap w:val="0"/>
            <w:vAlign w:val="center"/>
          </w:tcPr>
          <w:p w14:paraId="05EBACE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bottom w:val="single" w:color="808080" w:sz="8" w:space="0"/>
            </w:tcBorders>
            <w:noWrap w:val="0"/>
            <w:vAlign w:val="center"/>
          </w:tcPr>
          <w:p w14:paraId="7998D40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bottom w:val="single" w:color="808080" w:sz="8" w:space="0"/>
            </w:tcBorders>
            <w:noWrap w:val="0"/>
            <w:vAlign w:val="center"/>
          </w:tcPr>
          <w:p w14:paraId="720B0DC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55</w:t>
            </w:r>
          </w:p>
        </w:tc>
        <w:tc>
          <w:tcPr>
            <w:tcW w:w="750" w:type="dxa"/>
            <w:tcBorders>
              <w:top w:val="single" w:color="808080" w:sz="8" w:space="0"/>
              <w:bottom w:val="single" w:color="808080" w:sz="8" w:space="0"/>
            </w:tcBorders>
            <w:noWrap w:val="0"/>
            <w:vAlign w:val="center"/>
          </w:tcPr>
          <w:p w14:paraId="59CBDD0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w:t>
            </w:r>
          </w:p>
        </w:tc>
        <w:tc>
          <w:tcPr>
            <w:tcW w:w="943" w:type="dxa"/>
            <w:tcBorders>
              <w:top w:val="single" w:color="808080" w:sz="8" w:space="0"/>
              <w:bottom w:val="single" w:color="808080" w:sz="8" w:space="0"/>
              <w:right w:val="single" w:color="808080" w:sz="8" w:space="0"/>
            </w:tcBorders>
            <w:noWrap w:val="0"/>
            <w:vAlign w:val="center"/>
          </w:tcPr>
          <w:p w14:paraId="6CE1C38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550</w:t>
            </w:r>
          </w:p>
        </w:tc>
      </w:tr>
      <w:tr w14:paraId="1541164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450"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2AAD94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2-13</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3B06EC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56F534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MCE滤膜</w:t>
            </w:r>
          </w:p>
        </w:tc>
        <w:tc>
          <w:tcPr>
            <w:tcW w:w="1350" w:type="dxa"/>
            <w:tcBorders>
              <w:top w:val="single" w:color="808080" w:sz="8" w:space="0"/>
              <w:bottom w:val="single" w:color="808080" w:sz="8" w:space="0"/>
            </w:tcBorders>
            <w:noWrap w:val="0"/>
            <w:vAlign w:val="center"/>
          </w:tcPr>
          <w:p w14:paraId="1CFE3C9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孔径0.22μm±0.02μm，直径50mm±2mm</w:t>
            </w:r>
          </w:p>
        </w:tc>
        <w:tc>
          <w:tcPr>
            <w:tcW w:w="735" w:type="dxa"/>
            <w:tcBorders>
              <w:top w:val="single" w:color="808080" w:sz="8" w:space="0"/>
              <w:bottom w:val="single" w:color="808080" w:sz="8" w:space="0"/>
            </w:tcBorders>
            <w:noWrap w:val="0"/>
            <w:vAlign w:val="center"/>
          </w:tcPr>
          <w:p w14:paraId="30CB05A9">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bottom w:val="single" w:color="808080" w:sz="8" w:space="0"/>
            </w:tcBorders>
            <w:noWrap w:val="0"/>
            <w:vAlign w:val="center"/>
          </w:tcPr>
          <w:p w14:paraId="37EB856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bottom w:val="single" w:color="808080" w:sz="8" w:space="0"/>
            </w:tcBorders>
            <w:noWrap w:val="0"/>
            <w:vAlign w:val="center"/>
          </w:tcPr>
          <w:p w14:paraId="0F03CDA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bottom w:val="single" w:color="808080" w:sz="8" w:space="0"/>
            </w:tcBorders>
            <w:noWrap w:val="0"/>
            <w:vAlign w:val="center"/>
          </w:tcPr>
          <w:p w14:paraId="20F4278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70</w:t>
            </w:r>
          </w:p>
        </w:tc>
        <w:tc>
          <w:tcPr>
            <w:tcW w:w="750" w:type="dxa"/>
            <w:tcBorders>
              <w:top w:val="single" w:color="808080" w:sz="8" w:space="0"/>
              <w:bottom w:val="single" w:color="808080" w:sz="8" w:space="0"/>
            </w:tcBorders>
            <w:noWrap w:val="0"/>
            <w:vAlign w:val="center"/>
          </w:tcPr>
          <w:p w14:paraId="69306F3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c>
          <w:tcPr>
            <w:tcW w:w="943" w:type="dxa"/>
            <w:tcBorders>
              <w:top w:val="single" w:color="808080" w:sz="8" w:space="0"/>
              <w:bottom w:val="single" w:color="808080" w:sz="8" w:space="0"/>
              <w:right w:val="single" w:color="808080" w:sz="8" w:space="0"/>
            </w:tcBorders>
            <w:noWrap w:val="0"/>
            <w:vAlign w:val="center"/>
          </w:tcPr>
          <w:p w14:paraId="1FBA262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1400</w:t>
            </w:r>
          </w:p>
        </w:tc>
      </w:tr>
      <w:tr w14:paraId="3FA187A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08540FC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2-14</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6534917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7C16DD6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进样瓶隔垫</w:t>
            </w:r>
          </w:p>
        </w:tc>
        <w:tc>
          <w:tcPr>
            <w:tcW w:w="1350" w:type="dxa"/>
            <w:tcBorders>
              <w:top w:val="single" w:color="808080" w:sz="8" w:space="0"/>
            </w:tcBorders>
            <w:noWrap w:val="0"/>
            <w:vAlign w:val="center"/>
          </w:tcPr>
          <w:p w14:paraId="6A0C2FE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12mL 聚四氟乙烯-硅胶复合材质</w:t>
            </w:r>
          </w:p>
        </w:tc>
        <w:tc>
          <w:tcPr>
            <w:tcW w:w="735" w:type="dxa"/>
            <w:tcBorders>
              <w:top w:val="single" w:color="808080" w:sz="8" w:space="0"/>
            </w:tcBorders>
            <w:noWrap w:val="0"/>
            <w:vAlign w:val="center"/>
          </w:tcPr>
          <w:p w14:paraId="503ADC39">
            <w:pPr>
              <w:bidi w:val="0"/>
              <w:jc w:val="center"/>
              <w:rPr>
                <w:rFonts w:hint="eastAsia" w:ascii="仿宋" w:hAnsi="仿宋" w:eastAsia="仿宋" w:cs="仿宋"/>
                <w:sz w:val="24"/>
                <w:szCs w:val="24"/>
              </w:rPr>
            </w:pPr>
            <w:r>
              <w:rPr>
                <w:rFonts w:hint="eastAsia" w:ascii="仿宋" w:hAnsi="仿宋" w:eastAsia="仿宋" w:cs="仿宋"/>
                <w:sz w:val="24"/>
                <w:szCs w:val="24"/>
              </w:rPr>
              <w:t>艾杰尔</w:t>
            </w:r>
          </w:p>
        </w:tc>
        <w:tc>
          <w:tcPr>
            <w:tcW w:w="608" w:type="dxa"/>
            <w:tcBorders>
              <w:top w:val="single" w:color="808080" w:sz="8" w:space="0"/>
            </w:tcBorders>
            <w:noWrap w:val="0"/>
            <w:vAlign w:val="center"/>
          </w:tcPr>
          <w:p w14:paraId="0404160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天津</w:t>
            </w:r>
          </w:p>
        </w:tc>
        <w:tc>
          <w:tcPr>
            <w:tcW w:w="1764" w:type="dxa"/>
            <w:tcBorders>
              <w:top w:val="single" w:color="808080" w:sz="8" w:space="0"/>
            </w:tcBorders>
            <w:noWrap w:val="0"/>
            <w:vAlign w:val="center"/>
          </w:tcPr>
          <w:p w14:paraId="46F6373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天津博纳艾杰尔科技有限公司</w:t>
            </w:r>
          </w:p>
        </w:tc>
        <w:tc>
          <w:tcPr>
            <w:tcW w:w="686" w:type="dxa"/>
            <w:tcBorders>
              <w:top w:val="single" w:color="808080" w:sz="8" w:space="0"/>
            </w:tcBorders>
            <w:noWrap w:val="0"/>
            <w:vAlign w:val="center"/>
          </w:tcPr>
          <w:p w14:paraId="5D070B0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55</w:t>
            </w:r>
          </w:p>
        </w:tc>
        <w:tc>
          <w:tcPr>
            <w:tcW w:w="750" w:type="dxa"/>
            <w:tcBorders>
              <w:top w:val="single" w:color="808080" w:sz="8" w:space="0"/>
            </w:tcBorders>
            <w:noWrap w:val="0"/>
            <w:vAlign w:val="center"/>
          </w:tcPr>
          <w:p w14:paraId="0EB6AF5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20</w:t>
            </w:r>
          </w:p>
        </w:tc>
        <w:tc>
          <w:tcPr>
            <w:tcW w:w="943" w:type="dxa"/>
            <w:tcBorders>
              <w:top w:val="single" w:color="808080" w:sz="8" w:space="0"/>
              <w:right w:val="single" w:color="808080" w:sz="8" w:space="0"/>
            </w:tcBorders>
            <w:noWrap w:val="0"/>
            <w:vAlign w:val="center"/>
          </w:tcPr>
          <w:p w14:paraId="5850711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1100</w:t>
            </w:r>
          </w:p>
        </w:tc>
      </w:tr>
      <w:tr w14:paraId="6C771C8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ABB0D1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2-15</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8BED5E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166B332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离心管</w:t>
            </w:r>
          </w:p>
        </w:tc>
        <w:tc>
          <w:tcPr>
            <w:tcW w:w="1350" w:type="dxa"/>
            <w:tcBorders>
              <w:top w:val="single" w:color="808080" w:sz="8" w:space="0"/>
              <w:bottom w:val="single" w:color="808080" w:sz="8" w:space="0"/>
            </w:tcBorders>
            <w:noWrap w:val="0"/>
            <w:vAlign w:val="center"/>
          </w:tcPr>
          <w:p w14:paraId="14E4CDA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1.5mL±0.1mL，500支/盒</w:t>
            </w:r>
          </w:p>
        </w:tc>
        <w:tc>
          <w:tcPr>
            <w:tcW w:w="735" w:type="dxa"/>
            <w:tcBorders>
              <w:top w:val="single" w:color="808080" w:sz="8" w:space="0"/>
              <w:bottom w:val="single" w:color="808080" w:sz="8" w:space="0"/>
            </w:tcBorders>
            <w:noWrap w:val="0"/>
            <w:vAlign w:val="center"/>
          </w:tcPr>
          <w:p w14:paraId="1F6914C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比克曼</w:t>
            </w:r>
          </w:p>
        </w:tc>
        <w:tc>
          <w:tcPr>
            <w:tcW w:w="608" w:type="dxa"/>
            <w:tcBorders>
              <w:top w:val="single" w:color="808080" w:sz="8" w:space="0"/>
              <w:bottom w:val="single" w:color="808080" w:sz="8" w:space="0"/>
            </w:tcBorders>
            <w:noWrap w:val="0"/>
            <w:vAlign w:val="center"/>
          </w:tcPr>
          <w:p w14:paraId="60425AF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长沙</w:t>
            </w:r>
          </w:p>
        </w:tc>
        <w:tc>
          <w:tcPr>
            <w:tcW w:w="1764" w:type="dxa"/>
            <w:tcBorders>
              <w:top w:val="single" w:color="808080" w:sz="8" w:space="0"/>
              <w:bottom w:val="single" w:color="808080" w:sz="8" w:space="0"/>
            </w:tcBorders>
            <w:noWrap w:val="0"/>
            <w:vAlign w:val="center"/>
          </w:tcPr>
          <w:p w14:paraId="540F293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湖南比克曼生物科技有限公司在营</w:t>
            </w:r>
          </w:p>
        </w:tc>
        <w:tc>
          <w:tcPr>
            <w:tcW w:w="686" w:type="dxa"/>
            <w:tcBorders>
              <w:top w:val="single" w:color="808080" w:sz="8" w:space="0"/>
              <w:bottom w:val="single" w:color="808080" w:sz="8" w:space="0"/>
            </w:tcBorders>
            <w:noWrap w:val="0"/>
            <w:vAlign w:val="center"/>
          </w:tcPr>
          <w:p w14:paraId="08D5AF9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55</w:t>
            </w:r>
          </w:p>
        </w:tc>
        <w:tc>
          <w:tcPr>
            <w:tcW w:w="750" w:type="dxa"/>
            <w:tcBorders>
              <w:top w:val="single" w:color="808080" w:sz="8" w:space="0"/>
              <w:bottom w:val="single" w:color="808080" w:sz="8" w:space="0"/>
            </w:tcBorders>
            <w:noWrap w:val="0"/>
            <w:vAlign w:val="center"/>
          </w:tcPr>
          <w:p w14:paraId="4318D97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300</w:t>
            </w:r>
          </w:p>
        </w:tc>
        <w:tc>
          <w:tcPr>
            <w:tcW w:w="943" w:type="dxa"/>
            <w:tcBorders>
              <w:top w:val="single" w:color="808080" w:sz="8" w:space="0"/>
              <w:bottom w:val="single" w:color="808080" w:sz="8" w:space="0"/>
              <w:right w:val="single" w:color="808080" w:sz="8" w:space="0"/>
            </w:tcBorders>
            <w:noWrap w:val="0"/>
            <w:vAlign w:val="center"/>
          </w:tcPr>
          <w:p w14:paraId="4C1105A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16500</w:t>
            </w:r>
          </w:p>
        </w:tc>
      </w:tr>
      <w:tr w14:paraId="68F5389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98BEB6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2-16</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F294C7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139A1F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砂芯过滤器1</w:t>
            </w:r>
          </w:p>
        </w:tc>
        <w:tc>
          <w:tcPr>
            <w:tcW w:w="1350" w:type="dxa"/>
            <w:tcBorders>
              <w:top w:val="single" w:color="808080" w:sz="8" w:space="0"/>
              <w:bottom w:val="single" w:color="808080" w:sz="8" w:space="0"/>
            </w:tcBorders>
            <w:noWrap w:val="0"/>
            <w:vAlign w:val="center"/>
          </w:tcPr>
          <w:p w14:paraId="1E3F199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5000ml</w:t>
            </w:r>
          </w:p>
        </w:tc>
        <w:tc>
          <w:tcPr>
            <w:tcW w:w="735" w:type="dxa"/>
            <w:tcBorders>
              <w:top w:val="single" w:color="808080" w:sz="8" w:space="0"/>
              <w:bottom w:val="single" w:color="808080" w:sz="8" w:space="0"/>
            </w:tcBorders>
            <w:noWrap w:val="0"/>
            <w:vAlign w:val="center"/>
          </w:tcPr>
          <w:p w14:paraId="728C013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比克曼</w:t>
            </w:r>
          </w:p>
        </w:tc>
        <w:tc>
          <w:tcPr>
            <w:tcW w:w="608" w:type="dxa"/>
            <w:tcBorders>
              <w:top w:val="single" w:color="808080" w:sz="8" w:space="0"/>
              <w:bottom w:val="single" w:color="808080" w:sz="8" w:space="0"/>
            </w:tcBorders>
            <w:noWrap w:val="0"/>
            <w:vAlign w:val="center"/>
          </w:tcPr>
          <w:p w14:paraId="7D0D7CB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长沙</w:t>
            </w:r>
          </w:p>
        </w:tc>
        <w:tc>
          <w:tcPr>
            <w:tcW w:w="1764" w:type="dxa"/>
            <w:tcBorders>
              <w:top w:val="single" w:color="808080" w:sz="8" w:space="0"/>
              <w:bottom w:val="single" w:color="808080" w:sz="8" w:space="0"/>
            </w:tcBorders>
            <w:noWrap w:val="0"/>
            <w:vAlign w:val="center"/>
          </w:tcPr>
          <w:p w14:paraId="27DC7FA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湖南比克曼生物科技有限公司在营</w:t>
            </w:r>
          </w:p>
        </w:tc>
        <w:tc>
          <w:tcPr>
            <w:tcW w:w="686" w:type="dxa"/>
            <w:tcBorders>
              <w:top w:val="single" w:color="808080" w:sz="8" w:space="0"/>
              <w:bottom w:val="single" w:color="808080" w:sz="8" w:space="0"/>
            </w:tcBorders>
            <w:noWrap w:val="0"/>
            <w:vAlign w:val="center"/>
          </w:tcPr>
          <w:p w14:paraId="2F52C98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370</w:t>
            </w:r>
          </w:p>
        </w:tc>
        <w:tc>
          <w:tcPr>
            <w:tcW w:w="750" w:type="dxa"/>
            <w:tcBorders>
              <w:top w:val="single" w:color="808080" w:sz="8" w:space="0"/>
              <w:bottom w:val="single" w:color="808080" w:sz="8" w:space="0"/>
            </w:tcBorders>
            <w:noWrap w:val="0"/>
            <w:vAlign w:val="center"/>
          </w:tcPr>
          <w:p w14:paraId="61A1A98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c>
          <w:tcPr>
            <w:tcW w:w="943" w:type="dxa"/>
            <w:tcBorders>
              <w:top w:val="single" w:color="808080" w:sz="8" w:space="0"/>
              <w:bottom w:val="single" w:color="808080" w:sz="8" w:space="0"/>
              <w:right w:val="single" w:color="808080" w:sz="8" w:space="0"/>
            </w:tcBorders>
            <w:noWrap w:val="0"/>
            <w:vAlign w:val="center"/>
          </w:tcPr>
          <w:p w14:paraId="1E40FBD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1110</w:t>
            </w:r>
          </w:p>
        </w:tc>
      </w:tr>
      <w:tr w14:paraId="38FC284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A3ECE9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2-17</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86E134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696E41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砂芯过滤器2</w:t>
            </w:r>
          </w:p>
        </w:tc>
        <w:tc>
          <w:tcPr>
            <w:tcW w:w="1350" w:type="dxa"/>
            <w:tcBorders>
              <w:top w:val="single" w:color="808080" w:sz="8" w:space="0"/>
              <w:bottom w:val="single" w:color="808080" w:sz="8" w:space="0"/>
            </w:tcBorders>
            <w:noWrap w:val="0"/>
            <w:vAlign w:val="center"/>
          </w:tcPr>
          <w:p w14:paraId="0EE38BE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1000ml</w:t>
            </w:r>
          </w:p>
        </w:tc>
        <w:tc>
          <w:tcPr>
            <w:tcW w:w="735" w:type="dxa"/>
            <w:tcBorders>
              <w:top w:val="single" w:color="808080" w:sz="8" w:space="0"/>
              <w:bottom w:val="single" w:color="808080" w:sz="8" w:space="0"/>
            </w:tcBorders>
            <w:noWrap w:val="0"/>
            <w:vAlign w:val="center"/>
          </w:tcPr>
          <w:p w14:paraId="541284C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比克曼</w:t>
            </w:r>
          </w:p>
        </w:tc>
        <w:tc>
          <w:tcPr>
            <w:tcW w:w="608" w:type="dxa"/>
            <w:tcBorders>
              <w:top w:val="single" w:color="808080" w:sz="8" w:space="0"/>
              <w:bottom w:val="single" w:color="808080" w:sz="8" w:space="0"/>
            </w:tcBorders>
            <w:noWrap w:val="0"/>
            <w:vAlign w:val="center"/>
          </w:tcPr>
          <w:p w14:paraId="6BB06AA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长沙</w:t>
            </w:r>
          </w:p>
        </w:tc>
        <w:tc>
          <w:tcPr>
            <w:tcW w:w="1764" w:type="dxa"/>
            <w:tcBorders>
              <w:top w:val="single" w:color="808080" w:sz="8" w:space="0"/>
              <w:bottom w:val="single" w:color="808080" w:sz="8" w:space="0"/>
            </w:tcBorders>
            <w:noWrap w:val="0"/>
            <w:vAlign w:val="center"/>
          </w:tcPr>
          <w:p w14:paraId="261CDA7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湖南比克曼生物科技有限公司在营</w:t>
            </w:r>
          </w:p>
        </w:tc>
        <w:tc>
          <w:tcPr>
            <w:tcW w:w="686" w:type="dxa"/>
            <w:tcBorders>
              <w:top w:val="single" w:color="808080" w:sz="8" w:space="0"/>
              <w:bottom w:val="single" w:color="808080" w:sz="8" w:space="0"/>
            </w:tcBorders>
            <w:noWrap w:val="0"/>
            <w:vAlign w:val="center"/>
          </w:tcPr>
          <w:p w14:paraId="132425B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170</w:t>
            </w:r>
          </w:p>
        </w:tc>
        <w:tc>
          <w:tcPr>
            <w:tcW w:w="750" w:type="dxa"/>
            <w:tcBorders>
              <w:top w:val="single" w:color="808080" w:sz="8" w:space="0"/>
              <w:bottom w:val="single" w:color="808080" w:sz="8" w:space="0"/>
            </w:tcBorders>
            <w:noWrap w:val="0"/>
            <w:vAlign w:val="center"/>
          </w:tcPr>
          <w:p w14:paraId="414220D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w:t>
            </w:r>
          </w:p>
        </w:tc>
        <w:tc>
          <w:tcPr>
            <w:tcW w:w="943" w:type="dxa"/>
            <w:tcBorders>
              <w:top w:val="single" w:color="808080" w:sz="8" w:space="0"/>
              <w:bottom w:val="single" w:color="808080" w:sz="8" w:space="0"/>
              <w:right w:val="single" w:color="808080" w:sz="8" w:space="0"/>
            </w:tcBorders>
            <w:noWrap w:val="0"/>
            <w:vAlign w:val="center"/>
          </w:tcPr>
          <w:p w14:paraId="36EB5D9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510</w:t>
            </w:r>
          </w:p>
        </w:tc>
      </w:tr>
      <w:tr w14:paraId="1FEE026A">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6028E5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2-18</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46F534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C28B47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样品盒</w:t>
            </w:r>
          </w:p>
        </w:tc>
        <w:tc>
          <w:tcPr>
            <w:tcW w:w="1350" w:type="dxa"/>
            <w:tcBorders>
              <w:top w:val="single" w:color="808080" w:sz="8" w:space="0"/>
              <w:bottom w:val="single" w:color="808080" w:sz="8" w:space="0"/>
            </w:tcBorders>
            <w:noWrap w:val="0"/>
            <w:vAlign w:val="center"/>
          </w:tcPr>
          <w:p w14:paraId="15A74EEE">
            <w:pPr>
              <w:bidi w:val="0"/>
              <w:jc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10×15cm</w:t>
            </w:r>
          </w:p>
        </w:tc>
        <w:tc>
          <w:tcPr>
            <w:tcW w:w="735" w:type="dxa"/>
            <w:tcBorders>
              <w:top w:val="single" w:color="808080" w:sz="8" w:space="0"/>
              <w:bottom w:val="single" w:color="808080" w:sz="8" w:space="0"/>
            </w:tcBorders>
            <w:noWrap w:val="0"/>
            <w:vAlign w:val="center"/>
          </w:tcPr>
          <w:p w14:paraId="3836F9A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比克曼</w:t>
            </w:r>
          </w:p>
        </w:tc>
        <w:tc>
          <w:tcPr>
            <w:tcW w:w="608" w:type="dxa"/>
            <w:tcBorders>
              <w:top w:val="single" w:color="808080" w:sz="8" w:space="0"/>
              <w:bottom w:val="single" w:color="808080" w:sz="8" w:space="0"/>
            </w:tcBorders>
            <w:noWrap w:val="0"/>
            <w:vAlign w:val="center"/>
          </w:tcPr>
          <w:p w14:paraId="236461C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长沙</w:t>
            </w:r>
          </w:p>
        </w:tc>
        <w:tc>
          <w:tcPr>
            <w:tcW w:w="1764" w:type="dxa"/>
            <w:tcBorders>
              <w:top w:val="single" w:color="808080" w:sz="8" w:space="0"/>
              <w:bottom w:val="single" w:color="808080" w:sz="8" w:space="0"/>
            </w:tcBorders>
            <w:noWrap w:val="0"/>
            <w:vAlign w:val="center"/>
          </w:tcPr>
          <w:p w14:paraId="14EF9A2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湖南比克曼生物科技有限公司在营</w:t>
            </w:r>
          </w:p>
        </w:tc>
        <w:tc>
          <w:tcPr>
            <w:tcW w:w="686" w:type="dxa"/>
            <w:tcBorders>
              <w:top w:val="single" w:color="808080" w:sz="8" w:space="0"/>
              <w:bottom w:val="single" w:color="808080" w:sz="8" w:space="0"/>
            </w:tcBorders>
            <w:noWrap w:val="0"/>
            <w:vAlign w:val="center"/>
          </w:tcPr>
          <w:p w14:paraId="757DDC9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1.42</w:t>
            </w:r>
          </w:p>
        </w:tc>
        <w:tc>
          <w:tcPr>
            <w:tcW w:w="750" w:type="dxa"/>
            <w:tcBorders>
              <w:top w:val="single" w:color="808080" w:sz="8" w:space="0"/>
              <w:bottom w:val="single" w:color="808080" w:sz="8" w:space="0"/>
            </w:tcBorders>
            <w:noWrap w:val="0"/>
            <w:vAlign w:val="center"/>
          </w:tcPr>
          <w:p w14:paraId="5E93FFA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40000</w:t>
            </w:r>
          </w:p>
        </w:tc>
        <w:tc>
          <w:tcPr>
            <w:tcW w:w="943" w:type="dxa"/>
            <w:tcBorders>
              <w:top w:val="single" w:color="808080" w:sz="8" w:space="0"/>
              <w:bottom w:val="single" w:color="808080" w:sz="8" w:space="0"/>
              <w:right w:val="single" w:color="808080" w:sz="8" w:space="0"/>
            </w:tcBorders>
            <w:noWrap w:val="0"/>
            <w:vAlign w:val="center"/>
          </w:tcPr>
          <w:p w14:paraId="06AC282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56800</w:t>
            </w:r>
          </w:p>
        </w:tc>
      </w:tr>
      <w:tr w14:paraId="7975A88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4B3D5F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0F8F998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1685E03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样品袋</w:t>
            </w:r>
          </w:p>
        </w:tc>
        <w:tc>
          <w:tcPr>
            <w:tcW w:w="1350" w:type="dxa"/>
            <w:tcBorders>
              <w:top w:val="single" w:color="808080" w:sz="8" w:space="0"/>
              <w:bottom w:val="single" w:color="808080" w:sz="8" w:space="0"/>
            </w:tcBorders>
            <w:noWrap w:val="0"/>
            <w:vAlign w:val="center"/>
          </w:tcPr>
          <w:p w14:paraId="22C56A61">
            <w:pPr>
              <w:bidi w:val="0"/>
              <w:jc w:val="center"/>
              <w:rPr>
                <w:rFonts w:hint="eastAsia" w:ascii="仿宋" w:hAnsi="仿宋" w:eastAsia="仿宋" w:cs="仿宋"/>
                <w:sz w:val="24"/>
                <w:szCs w:val="24"/>
                <w:lang w:val="en-US" w:eastAsia="zh-CN"/>
              </w:rPr>
            </w:pPr>
            <w:r>
              <w:rPr>
                <w:rFonts w:hint="eastAsia" w:ascii="仿宋" w:hAnsi="仿宋" w:eastAsia="仿宋" w:cs="仿宋"/>
                <w:spacing w:val="1"/>
                <w:sz w:val="24"/>
                <w:szCs w:val="24"/>
              </w:rPr>
              <w:t>100个/包</w:t>
            </w:r>
          </w:p>
        </w:tc>
        <w:tc>
          <w:tcPr>
            <w:tcW w:w="735" w:type="dxa"/>
            <w:tcBorders>
              <w:top w:val="single" w:color="808080" w:sz="8" w:space="0"/>
              <w:bottom w:val="single" w:color="808080" w:sz="8" w:space="0"/>
            </w:tcBorders>
            <w:noWrap w:val="0"/>
            <w:vAlign w:val="center"/>
          </w:tcPr>
          <w:p w14:paraId="1D686D0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比克曼</w:t>
            </w:r>
          </w:p>
        </w:tc>
        <w:tc>
          <w:tcPr>
            <w:tcW w:w="608" w:type="dxa"/>
            <w:tcBorders>
              <w:top w:val="single" w:color="808080" w:sz="8" w:space="0"/>
              <w:bottom w:val="single" w:color="808080" w:sz="8" w:space="0"/>
            </w:tcBorders>
            <w:noWrap w:val="0"/>
            <w:vAlign w:val="center"/>
          </w:tcPr>
          <w:p w14:paraId="5C92D1E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长沙</w:t>
            </w:r>
          </w:p>
        </w:tc>
        <w:tc>
          <w:tcPr>
            <w:tcW w:w="1764" w:type="dxa"/>
            <w:tcBorders>
              <w:top w:val="single" w:color="808080" w:sz="8" w:space="0"/>
              <w:bottom w:val="single" w:color="808080" w:sz="8" w:space="0"/>
            </w:tcBorders>
            <w:noWrap w:val="0"/>
            <w:vAlign w:val="center"/>
          </w:tcPr>
          <w:p w14:paraId="0F9363A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湖南比克曼生物科技有限公司在营</w:t>
            </w:r>
          </w:p>
        </w:tc>
        <w:tc>
          <w:tcPr>
            <w:tcW w:w="686" w:type="dxa"/>
            <w:tcBorders>
              <w:top w:val="single" w:color="808080" w:sz="8" w:space="0"/>
              <w:bottom w:val="single" w:color="808080" w:sz="8" w:space="0"/>
            </w:tcBorders>
            <w:noWrap w:val="0"/>
            <w:vAlign w:val="center"/>
          </w:tcPr>
          <w:p w14:paraId="654DAFF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148</w:t>
            </w:r>
          </w:p>
        </w:tc>
        <w:tc>
          <w:tcPr>
            <w:tcW w:w="750" w:type="dxa"/>
            <w:tcBorders>
              <w:top w:val="single" w:color="808080" w:sz="8" w:space="0"/>
              <w:bottom w:val="single" w:color="808080" w:sz="8" w:space="0"/>
            </w:tcBorders>
            <w:noWrap w:val="0"/>
            <w:vAlign w:val="center"/>
          </w:tcPr>
          <w:p w14:paraId="4D5A86F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150</w:t>
            </w:r>
          </w:p>
        </w:tc>
        <w:tc>
          <w:tcPr>
            <w:tcW w:w="943" w:type="dxa"/>
            <w:tcBorders>
              <w:top w:val="single" w:color="808080" w:sz="8" w:space="0"/>
              <w:bottom w:val="single" w:color="808080" w:sz="8" w:space="0"/>
              <w:right w:val="single" w:color="808080" w:sz="8" w:space="0"/>
            </w:tcBorders>
            <w:noWrap w:val="0"/>
            <w:vAlign w:val="center"/>
          </w:tcPr>
          <w:p w14:paraId="3192476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22200</w:t>
            </w:r>
          </w:p>
        </w:tc>
      </w:tr>
      <w:tr w14:paraId="5641802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465DBB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2-20</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9715EF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F61F8F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盐酸林可霉素对照品</w:t>
            </w:r>
          </w:p>
        </w:tc>
        <w:tc>
          <w:tcPr>
            <w:tcW w:w="1350" w:type="dxa"/>
            <w:tcBorders>
              <w:top w:val="single" w:color="808080" w:sz="8" w:space="0"/>
              <w:bottom w:val="single" w:color="808080" w:sz="8" w:space="0"/>
            </w:tcBorders>
            <w:noWrap w:val="0"/>
            <w:vAlign w:val="center"/>
          </w:tcPr>
          <w:p w14:paraId="1DA6FD3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388B3F9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BBB08EA">
            <w:pPr>
              <w:bidi w:val="0"/>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0CD91FA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0FBF5B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68</w:t>
            </w:r>
          </w:p>
        </w:tc>
        <w:tc>
          <w:tcPr>
            <w:tcW w:w="750" w:type="dxa"/>
            <w:tcBorders>
              <w:top w:val="single" w:color="808080" w:sz="8" w:space="0"/>
              <w:bottom w:val="single" w:color="808080" w:sz="8" w:space="0"/>
            </w:tcBorders>
            <w:noWrap w:val="0"/>
            <w:vAlign w:val="center"/>
          </w:tcPr>
          <w:p w14:paraId="1B75E12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2F2300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272</w:t>
            </w:r>
          </w:p>
        </w:tc>
      </w:tr>
      <w:tr w14:paraId="32F2DB1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37DEEA3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2-21</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5C25A37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7620ABF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黄芩苷对照品</w:t>
            </w:r>
          </w:p>
        </w:tc>
        <w:tc>
          <w:tcPr>
            <w:tcW w:w="1350" w:type="dxa"/>
            <w:tcBorders>
              <w:top w:val="single" w:color="808080" w:sz="8" w:space="0"/>
            </w:tcBorders>
            <w:noWrap w:val="0"/>
            <w:vAlign w:val="center"/>
          </w:tcPr>
          <w:p w14:paraId="7D49FDB1">
            <w:pPr>
              <w:bidi w:val="0"/>
              <w:jc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100μg/mL，1mL</w:t>
            </w:r>
          </w:p>
        </w:tc>
        <w:tc>
          <w:tcPr>
            <w:tcW w:w="735" w:type="dxa"/>
            <w:tcBorders>
              <w:top w:val="single" w:color="808080" w:sz="8" w:space="0"/>
            </w:tcBorders>
            <w:noWrap w:val="0"/>
            <w:vAlign w:val="center"/>
          </w:tcPr>
          <w:p w14:paraId="1B1EEDE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1A2D8A0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64E16E7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6353129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68</w:t>
            </w:r>
          </w:p>
        </w:tc>
        <w:tc>
          <w:tcPr>
            <w:tcW w:w="750" w:type="dxa"/>
            <w:tcBorders>
              <w:top w:val="single" w:color="808080" w:sz="8" w:space="0"/>
            </w:tcBorders>
            <w:noWrap w:val="0"/>
            <w:vAlign w:val="center"/>
          </w:tcPr>
          <w:p w14:paraId="092715D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1A22D0F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272</w:t>
            </w:r>
          </w:p>
        </w:tc>
      </w:tr>
      <w:tr w14:paraId="533D817B">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944940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80833C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D03C60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绿原酸对照品</w:t>
            </w:r>
          </w:p>
        </w:tc>
        <w:tc>
          <w:tcPr>
            <w:tcW w:w="1350" w:type="dxa"/>
            <w:tcBorders>
              <w:top w:val="single" w:color="808080" w:sz="8" w:space="0"/>
              <w:bottom w:val="single" w:color="808080" w:sz="8" w:space="0"/>
            </w:tcBorders>
            <w:noWrap w:val="0"/>
            <w:vAlign w:val="center"/>
          </w:tcPr>
          <w:p w14:paraId="618FE73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09F84D2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093F491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BA6F00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67A2ED7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68</w:t>
            </w:r>
          </w:p>
        </w:tc>
        <w:tc>
          <w:tcPr>
            <w:tcW w:w="750" w:type="dxa"/>
            <w:tcBorders>
              <w:top w:val="single" w:color="808080" w:sz="8" w:space="0"/>
              <w:bottom w:val="single" w:color="808080" w:sz="8" w:space="0"/>
            </w:tcBorders>
            <w:noWrap w:val="0"/>
            <w:vAlign w:val="center"/>
          </w:tcPr>
          <w:p w14:paraId="28EA19E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435A4A7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272</w:t>
            </w:r>
          </w:p>
        </w:tc>
      </w:tr>
      <w:tr w14:paraId="25AB3A7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3F51FC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2-23</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95B221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F4F771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萘普生对照品</w:t>
            </w:r>
          </w:p>
        </w:tc>
        <w:tc>
          <w:tcPr>
            <w:tcW w:w="1350" w:type="dxa"/>
            <w:tcBorders>
              <w:top w:val="single" w:color="808080" w:sz="8" w:space="0"/>
              <w:bottom w:val="single" w:color="808080" w:sz="8" w:space="0"/>
            </w:tcBorders>
            <w:noWrap w:val="0"/>
            <w:vAlign w:val="center"/>
          </w:tcPr>
          <w:p w14:paraId="2363056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4BDAC2E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40B154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F07A21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812229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68</w:t>
            </w:r>
          </w:p>
        </w:tc>
        <w:tc>
          <w:tcPr>
            <w:tcW w:w="750" w:type="dxa"/>
            <w:tcBorders>
              <w:top w:val="single" w:color="808080" w:sz="8" w:space="0"/>
              <w:bottom w:val="single" w:color="808080" w:sz="8" w:space="0"/>
            </w:tcBorders>
            <w:noWrap w:val="0"/>
            <w:vAlign w:val="center"/>
          </w:tcPr>
          <w:p w14:paraId="1D21283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6E0B21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272</w:t>
            </w:r>
          </w:p>
        </w:tc>
      </w:tr>
      <w:tr w14:paraId="4B545CD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D5AB42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2-24</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03539F4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DAD1C6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阿维菌素对照品</w:t>
            </w:r>
          </w:p>
        </w:tc>
        <w:tc>
          <w:tcPr>
            <w:tcW w:w="1350" w:type="dxa"/>
            <w:tcBorders>
              <w:top w:val="single" w:color="808080" w:sz="8" w:space="0"/>
              <w:bottom w:val="single" w:color="808080" w:sz="8" w:space="0"/>
            </w:tcBorders>
            <w:noWrap w:val="0"/>
            <w:vAlign w:val="center"/>
          </w:tcPr>
          <w:p w14:paraId="65E94AE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35C04BE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6CE652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AE7581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4B6BD6C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40</w:t>
            </w:r>
          </w:p>
        </w:tc>
        <w:tc>
          <w:tcPr>
            <w:tcW w:w="750" w:type="dxa"/>
            <w:tcBorders>
              <w:top w:val="single" w:color="808080" w:sz="8" w:space="0"/>
              <w:bottom w:val="single" w:color="808080" w:sz="8" w:space="0"/>
            </w:tcBorders>
            <w:noWrap w:val="0"/>
            <w:vAlign w:val="center"/>
          </w:tcPr>
          <w:p w14:paraId="46E9DAB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6577CB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160</w:t>
            </w:r>
          </w:p>
        </w:tc>
      </w:tr>
      <w:tr w14:paraId="1733DC3A">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1FC7A8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2-25</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71D9085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F6D34F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安替比林对照品</w:t>
            </w:r>
          </w:p>
        </w:tc>
        <w:tc>
          <w:tcPr>
            <w:tcW w:w="1350" w:type="dxa"/>
            <w:tcBorders>
              <w:top w:val="single" w:color="808080" w:sz="8" w:space="0"/>
              <w:bottom w:val="single" w:color="808080" w:sz="8" w:space="0"/>
            </w:tcBorders>
            <w:noWrap w:val="0"/>
            <w:vAlign w:val="center"/>
          </w:tcPr>
          <w:p w14:paraId="506C598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03E5D32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F20D44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E4BE1A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3CABB0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108</w:t>
            </w:r>
          </w:p>
        </w:tc>
        <w:tc>
          <w:tcPr>
            <w:tcW w:w="750" w:type="dxa"/>
            <w:tcBorders>
              <w:top w:val="single" w:color="808080" w:sz="8" w:space="0"/>
              <w:bottom w:val="single" w:color="808080" w:sz="8" w:space="0"/>
            </w:tcBorders>
            <w:noWrap w:val="0"/>
            <w:vAlign w:val="center"/>
          </w:tcPr>
          <w:p w14:paraId="18C38CB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12</w:t>
            </w:r>
          </w:p>
        </w:tc>
        <w:tc>
          <w:tcPr>
            <w:tcW w:w="943" w:type="dxa"/>
            <w:tcBorders>
              <w:top w:val="single" w:color="808080" w:sz="8" w:space="0"/>
              <w:bottom w:val="single" w:color="808080" w:sz="8" w:space="0"/>
              <w:right w:val="single" w:color="808080" w:sz="8" w:space="0"/>
            </w:tcBorders>
            <w:noWrap w:val="0"/>
            <w:vAlign w:val="center"/>
          </w:tcPr>
          <w:p w14:paraId="31623CA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1296</w:t>
            </w:r>
          </w:p>
        </w:tc>
      </w:tr>
      <w:tr w14:paraId="49AF8D0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3AD09CB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2-26</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7553CFD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1BD367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地塞米松磷酸钠对照品</w:t>
            </w:r>
          </w:p>
        </w:tc>
        <w:tc>
          <w:tcPr>
            <w:tcW w:w="1350" w:type="dxa"/>
            <w:tcBorders>
              <w:top w:val="single" w:color="808080" w:sz="8" w:space="0"/>
              <w:bottom w:val="single" w:color="808080" w:sz="8" w:space="0"/>
            </w:tcBorders>
            <w:noWrap w:val="0"/>
            <w:vAlign w:val="center"/>
          </w:tcPr>
          <w:p w14:paraId="7B18F70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6FC4866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6C1C060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329A96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4B484F8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165</w:t>
            </w:r>
          </w:p>
        </w:tc>
        <w:tc>
          <w:tcPr>
            <w:tcW w:w="750" w:type="dxa"/>
            <w:tcBorders>
              <w:top w:val="single" w:color="808080" w:sz="8" w:space="0"/>
              <w:bottom w:val="single" w:color="808080" w:sz="8" w:space="0"/>
            </w:tcBorders>
            <w:noWrap w:val="0"/>
            <w:vAlign w:val="center"/>
          </w:tcPr>
          <w:p w14:paraId="31AF21A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52A935E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660</w:t>
            </w:r>
          </w:p>
        </w:tc>
      </w:tr>
      <w:tr w14:paraId="786A2C1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A42A3F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2-27</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15A30A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6E95C0F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盐酸氯丙那林对照品</w:t>
            </w:r>
          </w:p>
        </w:tc>
        <w:tc>
          <w:tcPr>
            <w:tcW w:w="1350" w:type="dxa"/>
            <w:tcBorders>
              <w:top w:val="single" w:color="808080" w:sz="8" w:space="0"/>
              <w:bottom w:val="single" w:color="808080" w:sz="8" w:space="0"/>
            </w:tcBorders>
            <w:noWrap w:val="0"/>
            <w:vAlign w:val="center"/>
          </w:tcPr>
          <w:p w14:paraId="7DF7770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10mg</w:t>
            </w:r>
          </w:p>
        </w:tc>
        <w:tc>
          <w:tcPr>
            <w:tcW w:w="735" w:type="dxa"/>
            <w:tcBorders>
              <w:top w:val="single" w:color="808080" w:sz="8" w:space="0"/>
              <w:bottom w:val="single" w:color="808080" w:sz="8" w:space="0"/>
            </w:tcBorders>
            <w:noWrap w:val="0"/>
            <w:vAlign w:val="center"/>
          </w:tcPr>
          <w:p w14:paraId="28DF03B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1EEC80E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E5584F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6C9B312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135</w:t>
            </w:r>
          </w:p>
        </w:tc>
        <w:tc>
          <w:tcPr>
            <w:tcW w:w="750" w:type="dxa"/>
            <w:tcBorders>
              <w:top w:val="single" w:color="808080" w:sz="8" w:space="0"/>
              <w:bottom w:val="single" w:color="808080" w:sz="8" w:space="0"/>
            </w:tcBorders>
            <w:noWrap w:val="0"/>
            <w:vAlign w:val="center"/>
          </w:tcPr>
          <w:p w14:paraId="14F71AE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D10188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540</w:t>
            </w:r>
          </w:p>
        </w:tc>
      </w:tr>
      <w:tr w14:paraId="7E8AFED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7333A9F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2-28</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03A9E89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64B2E5D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林可霉素对照品</w:t>
            </w:r>
          </w:p>
        </w:tc>
        <w:tc>
          <w:tcPr>
            <w:tcW w:w="1350" w:type="dxa"/>
            <w:tcBorders>
              <w:top w:val="single" w:color="808080" w:sz="8" w:space="0"/>
            </w:tcBorders>
            <w:noWrap w:val="0"/>
            <w:vAlign w:val="center"/>
          </w:tcPr>
          <w:p w14:paraId="4EA94DD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tcBorders>
            <w:noWrap w:val="0"/>
            <w:vAlign w:val="center"/>
          </w:tcPr>
          <w:p w14:paraId="0F15980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6C1EFE4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60B2221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741E0C1E">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96</w:t>
            </w:r>
          </w:p>
        </w:tc>
        <w:tc>
          <w:tcPr>
            <w:tcW w:w="750" w:type="dxa"/>
            <w:tcBorders>
              <w:top w:val="single" w:color="808080" w:sz="8" w:space="0"/>
            </w:tcBorders>
            <w:noWrap w:val="0"/>
            <w:vAlign w:val="center"/>
          </w:tcPr>
          <w:p w14:paraId="10AD0E6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8</w:t>
            </w:r>
          </w:p>
        </w:tc>
        <w:tc>
          <w:tcPr>
            <w:tcW w:w="943" w:type="dxa"/>
            <w:tcBorders>
              <w:top w:val="single" w:color="808080" w:sz="8" w:space="0"/>
              <w:right w:val="single" w:color="808080" w:sz="8" w:space="0"/>
            </w:tcBorders>
            <w:noWrap w:val="0"/>
            <w:vAlign w:val="center"/>
          </w:tcPr>
          <w:p w14:paraId="63690210">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768</w:t>
            </w:r>
          </w:p>
        </w:tc>
      </w:tr>
      <w:tr w14:paraId="404E934D">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DA6BA3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2-29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080F8B5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BBFFD8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安乃近对照品</w:t>
            </w:r>
          </w:p>
        </w:tc>
        <w:tc>
          <w:tcPr>
            <w:tcW w:w="1350" w:type="dxa"/>
            <w:tcBorders>
              <w:top w:val="single" w:color="808080" w:sz="8" w:space="0"/>
              <w:bottom w:val="single" w:color="808080" w:sz="8" w:space="0"/>
            </w:tcBorders>
            <w:noWrap w:val="0"/>
            <w:vAlign w:val="center"/>
          </w:tcPr>
          <w:p w14:paraId="1F5EBF8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167D0D6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DF38C0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4C106B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762BEC3">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260</w:t>
            </w:r>
          </w:p>
        </w:tc>
        <w:tc>
          <w:tcPr>
            <w:tcW w:w="750" w:type="dxa"/>
            <w:tcBorders>
              <w:top w:val="single" w:color="808080" w:sz="8" w:space="0"/>
              <w:bottom w:val="single" w:color="808080" w:sz="8" w:space="0"/>
            </w:tcBorders>
            <w:noWrap w:val="0"/>
            <w:vAlign w:val="center"/>
          </w:tcPr>
          <w:p w14:paraId="78512425">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8</w:t>
            </w:r>
          </w:p>
        </w:tc>
        <w:tc>
          <w:tcPr>
            <w:tcW w:w="943" w:type="dxa"/>
            <w:tcBorders>
              <w:top w:val="single" w:color="808080" w:sz="8" w:space="0"/>
              <w:bottom w:val="single" w:color="808080" w:sz="8" w:space="0"/>
              <w:right w:val="single" w:color="808080" w:sz="8" w:space="0"/>
            </w:tcBorders>
            <w:noWrap w:val="0"/>
            <w:vAlign w:val="center"/>
          </w:tcPr>
          <w:p w14:paraId="2A5E686B">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2080</w:t>
            </w:r>
          </w:p>
        </w:tc>
      </w:tr>
      <w:tr w14:paraId="3559AF7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F8249F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2-30</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018237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30</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611727C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乙酰甲喹对照品</w:t>
            </w:r>
          </w:p>
        </w:tc>
        <w:tc>
          <w:tcPr>
            <w:tcW w:w="1350" w:type="dxa"/>
            <w:tcBorders>
              <w:top w:val="single" w:color="808080" w:sz="8" w:space="0"/>
              <w:bottom w:val="single" w:color="808080" w:sz="8" w:space="0"/>
            </w:tcBorders>
            <w:noWrap w:val="0"/>
            <w:vAlign w:val="center"/>
          </w:tcPr>
          <w:p w14:paraId="52BE5FF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1DAA348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6DFBEB7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20805FA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6BC8C31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369</w:t>
            </w:r>
          </w:p>
        </w:tc>
        <w:tc>
          <w:tcPr>
            <w:tcW w:w="750" w:type="dxa"/>
            <w:tcBorders>
              <w:top w:val="single" w:color="808080" w:sz="8" w:space="0"/>
              <w:bottom w:val="single" w:color="808080" w:sz="8" w:space="0"/>
            </w:tcBorders>
            <w:noWrap w:val="0"/>
            <w:vAlign w:val="center"/>
          </w:tcPr>
          <w:p w14:paraId="106F922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10C2BEE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1476</w:t>
            </w:r>
          </w:p>
        </w:tc>
      </w:tr>
      <w:tr w14:paraId="014396AA">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C69542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2-31</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0D87739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31</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02158D8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庆大霉素对照品</w:t>
            </w:r>
          </w:p>
        </w:tc>
        <w:tc>
          <w:tcPr>
            <w:tcW w:w="1350" w:type="dxa"/>
            <w:tcBorders>
              <w:top w:val="single" w:color="808080" w:sz="8" w:space="0"/>
              <w:bottom w:val="single" w:color="808080" w:sz="8" w:space="0"/>
            </w:tcBorders>
            <w:noWrap w:val="0"/>
            <w:vAlign w:val="center"/>
          </w:tcPr>
          <w:p w14:paraId="3BAA556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315DE47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452231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98B2B5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88CB53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88</w:t>
            </w:r>
          </w:p>
        </w:tc>
        <w:tc>
          <w:tcPr>
            <w:tcW w:w="750" w:type="dxa"/>
            <w:tcBorders>
              <w:top w:val="single" w:color="808080" w:sz="8" w:space="0"/>
              <w:bottom w:val="single" w:color="808080" w:sz="8" w:space="0"/>
            </w:tcBorders>
            <w:noWrap w:val="0"/>
            <w:vAlign w:val="center"/>
          </w:tcPr>
          <w:p w14:paraId="6F15462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A0ABF8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352</w:t>
            </w:r>
          </w:p>
        </w:tc>
      </w:tr>
      <w:tr w14:paraId="0A0375B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BD65FB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FE0BE3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65330AA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阿莫西林对照品</w:t>
            </w:r>
          </w:p>
        </w:tc>
        <w:tc>
          <w:tcPr>
            <w:tcW w:w="1350" w:type="dxa"/>
            <w:tcBorders>
              <w:top w:val="single" w:color="808080" w:sz="8" w:space="0"/>
              <w:bottom w:val="single" w:color="808080" w:sz="8" w:space="0"/>
            </w:tcBorders>
            <w:noWrap w:val="0"/>
            <w:vAlign w:val="center"/>
          </w:tcPr>
          <w:p w14:paraId="7EF378A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145006F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C43F4B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68C8F1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A2D037D">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93</w:t>
            </w:r>
          </w:p>
        </w:tc>
        <w:tc>
          <w:tcPr>
            <w:tcW w:w="750" w:type="dxa"/>
            <w:tcBorders>
              <w:top w:val="single" w:color="808080" w:sz="8" w:space="0"/>
              <w:bottom w:val="single" w:color="808080" w:sz="8" w:space="0"/>
            </w:tcBorders>
            <w:noWrap w:val="0"/>
            <w:vAlign w:val="center"/>
          </w:tcPr>
          <w:p w14:paraId="6C0DC336">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8</w:t>
            </w:r>
          </w:p>
        </w:tc>
        <w:tc>
          <w:tcPr>
            <w:tcW w:w="943" w:type="dxa"/>
            <w:tcBorders>
              <w:top w:val="single" w:color="808080" w:sz="8" w:space="0"/>
              <w:bottom w:val="single" w:color="808080" w:sz="8" w:space="0"/>
              <w:right w:val="single" w:color="808080" w:sz="8" w:space="0"/>
            </w:tcBorders>
            <w:noWrap w:val="0"/>
            <w:vAlign w:val="center"/>
          </w:tcPr>
          <w:p w14:paraId="06E8A979">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744</w:t>
            </w:r>
          </w:p>
        </w:tc>
      </w:tr>
      <w:tr w14:paraId="13D9F06D">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C3BC68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2-33</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DFDA06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33</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2B6A49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氧氟沙星对照品</w:t>
            </w:r>
          </w:p>
        </w:tc>
        <w:tc>
          <w:tcPr>
            <w:tcW w:w="1350" w:type="dxa"/>
            <w:tcBorders>
              <w:top w:val="single" w:color="808080" w:sz="8" w:space="0"/>
              <w:bottom w:val="single" w:color="808080" w:sz="8" w:space="0"/>
            </w:tcBorders>
            <w:noWrap w:val="0"/>
            <w:vAlign w:val="center"/>
          </w:tcPr>
          <w:p w14:paraId="6A3BD7B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62844C4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DDA98B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5A7377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065B812">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112</w:t>
            </w:r>
          </w:p>
        </w:tc>
        <w:tc>
          <w:tcPr>
            <w:tcW w:w="750" w:type="dxa"/>
            <w:tcBorders>
              <w:top w:val="single" w:color="808080" w:sz="8" w:space="0"/>
              <w:bottom w:val="single" w:color="808080" w:sz="8" w:space="0"/>
            </w:tcBorders>
            <w:noWrap w:val="0"/>
            <w:vAlign w:val="center"/>
          </w:tcPr>
          <w:p w14:paraId="035C2519">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8</w:t>
            </w:r>
          </w:p>
        </w:tc>
        <w:tc>
          <w:tcPr>
            <w:tcW w:w="943" w:type="dxa"/>
            <w:tcBorders>
              <w:top w:val="single" w:color="808080" w:sz="8" w:space="0"/>
              <w:bottom w:val="single" w:color="808080" w:sz="8" w:space="0"/>
              <w:right w:val="single" w:color="808080" w:sz="8" w:space="0"/>
            </w:tcBorders>
            <w:noWrap w:val="0"/>
            <w:vAlign w:val="center"/>
          </w:tcPr>
          <w:p w14:paraId="424F62F8">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896</w:t>
            </w:r>
          </w:p>
        </w:tc>
      </w:tr>
      <w:tr w14:paraId="26176B2A">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023148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2-34</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B9179C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34</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9C380E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甲磺酸培氟沙星</w:t>
            </w:r>
          </w:p>
        </w:tc>
        <w:tc>
          <w:tcPr>
            <w:tcW w:w="1350" w:type="dxa"/>
            <w:tcBorders>
              <w:top w:val="single" w:color="808080" w:sz="8" w:space="0"/>
              <w:bottom w:val="single" w:color="808080" w:sz="8" w:space="0"/>
            </w:tcBorders>
            <w:noWrap w:val="0"/>
            <w:vAlign w:val="center"/>
          </w:tcPr>
          <w:p w14:paraId="62E05F3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33B4FCA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2A3481D">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0109C7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6F0EF85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255</w:t>
            </w:r>
          </w:p>
        </w:tc>
        <w:tc>
          <w:tcPr>
            <w:tcW w:w="750" w:type="dxa"/>
            <w:tcBorders>
              <w:top w:val="single" w:color="808080" w:sz="8" w:space="0"/>
              <w:bottom w:val="single" w:color="808080" w:sz="8" w:space="0"/>
            </w:tcBorders>
            <w:noWrap w:val="0"/>
            <w:vAlign w:val="center"/>
          </w:tcPr>
          <w:p w14:paraId="6EA3983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00179F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1020</w:t>
            </w:r>
          </w:p>
        </w:tc>
      </w:tr>
      <w:tr w14:paraId="5C49B2E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3F678A8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2-35</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655CD6B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35</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2EDCA52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盐酸诺氟沙星对照品</w:t>
            </w:r>
          </w:p>
        </w:tc>
        <w:tc>
          <w:tcPr>
            <w:tcW w:w="1350" w:type="dxa"/>
            <w:tcBorders>
              <w:top w:val="single" w:color="808080" w:sz="8" w:space="0"/>
            </w:tcBorders>
            <w:noWrap w:val="0"/>
            <w:vAlign w:val="center"/>
          </w:tcPr>
          <w:p w14:paraId="1B8F785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tcBorders>
            <w:noWrap w:val="0"/>
            <w:vAlign w:val="center"/>
          </w:tcPr>
          <w:p w14:paraId="4ED21D1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4F0B512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0016FAE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596FC59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88</w:t>
            </w:r>
          </w:p>
        </w:tc>
        <w:tc>
          <w:tcPr>
            <w:tcW w:w="750" w:type="dxa"/>
            <w:tcBorders>
              <w:top w:val="single" w:color="808080" w:sz="8" w:space="0"/>
            </w:tcBorders>
            <w:noWrap w:val="0"/>
            <w:vAlign w:val="center"/>
          </w:tcPr>
          <w:p w14:paraId="3C0B97D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w:t>
            </w:r>
          </w:p>
        </w:tc>
        <w:tc>
          <w:tcPr>
            <w:tcW w:w="943" w:type="dxa"/>
            <w:tcBorders>
              <w:top w:val="single" w:color="808080" w:sz="8" w:space="0"/>
              <w:right w:val="single" w:color="808080" w:sz="8" w:space="0"/>
            </w:tcBorders>
            <w:noWrap w:val="0"/>
            <w:vAlign w:val="center"/>
          </w:tcPr>
          <w:p w14:paraId="585A37C8">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704</w:t>
            </w:r>
          </w:p>
        </w:tc>
      </w:tr>
      <w:tr w14:paraId="7EEABA1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396249B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2-36</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211041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36</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A10555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盐酸环丙沙星对照品</w:t>
            </w:r>
          </w:p>
        </w:tc>
        <w:tc>
          <w:tcPr>
            <w:tcW w:w="1350" w:type="dxa"/>
            <w:tcBorders>
              <w:top w:val="single" w:color="808080" w:sz="8" w:space="0"/>
              <w:bottom w:val="single" w:color="808080" w:sz="8" w:space="0"/>
            </w:tcBorders>
            <w:noWrap w:val="0"/>
            <w:vAlign w:val="center"/>
          </w:tcPr>
          <w:p w14:paraId="4D0857B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6034AE4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A751BB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536858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C2F600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108</w:t>
            </w:r>
          </w:p>
        </w:tc>
        <w:tc>
          <w:tcPr>
            <w:tcW w:w="750" w:type="dxa"/>
            <w:tcBorders>
              <w:top w:val="single" w:color="808080" w:sz="8" w:space="0"/>
              <w:bottom w:val="single" w:color="808080" w:sz="8" w:space="0"/>
            </w:tcBorders>
            <w:noWrap w:val="0"/>
            <w:vAlign w:val="center"/>
          </w:tcPr>
          <w:p w14:paraId="17A7C89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w:t>
            </w:r>
          </w:p>
        </w:tc>
        <w:tc>
          <w:tcPr>
            <w:tcW w:w="943" w:type="dxa"/>
            <w:tcBorders>
              <w:top w:val="single" w:color="808080" w:sz="8" w:space="0"/>
              <w:bottom w:val="single" w:color="808080" w:sz="8" w:space="0"/>
              <w:right w:val="single" w:color="808080" w:sz="8" w:space="0"/>
            </w:tcBorders>
            <w:noWrap w:val="0"/>
            <w:vAlign w:val="center"/>
          </w:tcPr>
          <w:p w14:paraId="64DE377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864</w:t>
            </w:r>
          </w:p>
        </w:tc>
      </w:tr>
      <w:tr w14:paraId="77D9C12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1CFEE6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2-37</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1F8FA3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37</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1559BC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恩诺沙星对照品</w:t>
            </w:r>
          </w:p>
        </w:tc>
        <w:tc>
          <w:tcPr>
            <w:tcW w:w="1350" w:type="dxa"/>
            <w:tcBorders>
              <w:top w:val="single" w:color="808080" w:sz="8" w:space="0"/>
              <w:bottom w:val="single" w:color="808080" w:sz="8" w:space="0"/>
            </w:tcBorders>
            <w:noWrap w:val="0"/>
            <w:vAlign w:val="center"/>
          </w:tcPr>
          <w:p w14:paraId="0DEE280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7780057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1558B75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09811C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80B3BE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108</w:t>
            </w:r>
          </w:p>
        </w:tc>
        <w:tc>
          <w:tcPr>
            <w:tcW w:w="750" w:type="dxa"/>
            <w:tcBorders>
              <w:top w:val="single" w:color="808080" w:sz="8" w:space="0"/>
              <w:bottom w:val="single" w:color="808080" w:sz="8" w:space="0"/>
            </w:tcBorders>
            <w:noWrap w:val="0"/>
            <w:vAlign w:val="center"/>
          </w:tcPr>
          <w:p w14:paraId="38E6AEE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w:t>
            </w:r>
          </w:p>
        </w:tc>
        <w:tc>
          <w:tcPr>
            <w:tcW w:w="943" w:type="dxa"/>
            <w:tcBorders>
              <w:top w:val="single" w:color="808080" w:sz="8" w:space="0"/>
              <w:bottom w:val="single" w:color="808080" w:sz="8" w:space="0"/>
              <w:right w:val="single" w:color="808080" w:sz="8" w:space="0"/>
            </w:tcBorders>
            <w:noWrap w:val="0"/>
            <w:vAlign w:val="center"/>
          </w:tcPr>
          <w:p w14:paraId="1F44059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864</w:t>
            </w:r>
          </w:p>
        </w:tc>
      </w:tr>
      <w:tr w14:paraId="24E3455D">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F5C9AA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2-38</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CDE9A0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38</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37B796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甲磺酸达氟沙星对照品</w:t>
            </w:r>
          </w:p>
        </w:tc>
        <w:tc>
          <w:tcPr>
            <w:tcW w:w="1350" w:type="dxa"/>
            <w:tcBorders>
              <w:top w:val="single" w:color="808080" w:sz="8" w:space="0"/>
              <w:bottom w:val="single" w:color="808080" w:sz="8" w:space="0"/>
            </w:tcBorders>
            <w:noWrap w:val="0"/>
            <w:vAlign w:val="center"/>
          </w:tcPr>
          <w:p w14:paraId="2E19065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0C6476B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CC8FB7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11CA04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ED7632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84</w:t>
            </w:r>
          </w:p>
        </w:tc>
        <w:tc>
          <w:tcPr>
            <w:tcW w:w="750" w:type="dxa"/>
            <w:tcBorders>
              <w:top w:val="single" w:color="808080" w:sz="8" w:space="0"/>
              <w:bottom w:val="single" w:color="808080" w:sz="8" w:space="0"/>
            </w:tcBorders>
            <w:noWrap w:val="0"/>
            <w:vAlign w:val="center"/>
          </w:tcPr>
          <w:p w14:paraId="2E95E0C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w:t>
            </w:r>
          </w:p>
        </w:tc>
        <w:tc>
          <w:tcPr>
            <w:tcW w:w="943" w:type="dxa"/>
            <w:tcBorders>
              <w:top w:val="single" w:color="808080" w:sz="8" w:space="0"/>
              <w:bottom w:val="single" w:color="808080" w:sz="8" w:space="0"/>
              <w:right w:val="single" w:color="808080" w:sz="8" w:space="0"/>
            </w:tcBorders>
            <w:noWrap w:val="0"/>
            <w:vAlign w:val="center"/>
          </w:tcPr>
          <w:p w14:paraId="3F4B283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672</w:t>
            </w:r>
          </w:p>
        </w:tc>
      </w:tr>
      <w:tr w14:paraId="4F460CB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E72D31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2-39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0FACF8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01F8C4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头孢喹肟对照品</w:t>
            </w:r>
          </w:p>
        </w:tc>
        <w:tc>
          <w:tcPr>
            <w:tcW w:w="1350" w:type="dxa"/>
            <w:tcBorders>
              <w:top w:val="single" w:color="808080" w:sz="8" w:space="0"/>
              <w:bottom w:val="single" w:color="808080" w:sz="8" w:space="0"/>
            </w:tcBorders>
            <w:noWrap w:val="0"/>
            <w:vAlign w:val="center"/>
          </w:tcPr>
          <w:p w14:paraId="4387B6A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5861888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59F2F97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2F7FAE1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8CB410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197</w:t>
            </w:r>
          </w:p>
        </w:tc>
        <w:tc>
          <w:tcPr>
            <w:tcW w:w="750" w:type="dxa"/>
            <w:tcBorders>
              <w:top w:val="single" w:color="808080" w:sz="8" w:space="0"/>
              <w:bottom w:val="single" w:color="808080" w:sz="8" w:space="0"/>
            </w:tcBorders>
            <w:noWrap w:val="0"/>
            <w:vAlign w:val="center"/>
          </w:tcPr>
          <w:p w14:paraId="25F45FD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473D78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788</w:t>
            </w:r>
          </w:p>
        </w:tc>
      </w:tr>
      <w:tr w14:paraId="03C5B34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1372BF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2-40</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765AE8E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40</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07F554F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氨苄西林对照品</w:t>
            </w:r>
          </w:p>
        </w:tc>
        <w:tc>
          <w:tcPr>
            <w:tcW w:w="1350" w:type="dxa"/>
            <w:tcBorders>
              <w:top w:val="single" w:color="808080" w:sz="8" w:space="0"/>
              <w:bottom w:val="single" w:color="808080" w:sz="8" w:space="0"/>
            </w:tcBorders>
            <w:noWrap w:val="0"/>
            <w:vAlign w:val="center"/>
          </w:tcPr>
          <w:p w14:paraId="550CC88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5BC0193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DF45FA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485207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1D2572A3">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86</w:t>
            </w:r>
          </w:p>
        </w:tc>
        <w:tc>
          <w:tcPr>
            <w:tcW w:w="750" w:type="dxa"/>
            <w:tcBorders>
              <w:top w:val="single" w:color="808080" w:sz="8" w:space="0"/>
              <w:bottom w:val="single" w:color="808080" w:sz="8" w:space="0"/>
            </w:tcBorders>
            <w:noWrap w:val="0"/>
            <w:vAlign w:val="center"/>
          </w:tcPr>
          <w:p w14:paraId="58EB429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9242AAC">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344</w:t>
            </w:r>
          </w:p>
        </w:tc>
      </w:tr>
      <w:tr w14:paraId="695BD62B">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3C1177A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2-41</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9DFF9D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41</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13BEB35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氟苯尼考对照品</w:t>
            </w:r>
          </w:p>
        </w:tc>
        <w:tc>
          <w:tcPr>
            <w:tcW w:w="1350" w:type="dxa"/>
            <w:tcBorders>
              <w:top w:val="single" w:color="808080" w:sz="8" w:space="0"/>
              <w:bottom w:val="single" w:color="808080" w:sz="8" w:space="0"/>
            </w:tcBorders>
            <w:noWrap w:val="0"/>
            <w:vAlign w:val="center"/>
          </w:tcPr>
          <w:p w14:paraId="367AA4C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79CF012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31C842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C31B75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36CC3A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68</w:t>
            </w:r>
          </w:p>
        </w:tc>
        <w:tc>
          <w:tcPr>
            <w:tcW w:w="750" w:type="dxa"/>
            <w:tcBorders>
              <w:top w:val="single" w:color="808080" w:sz="8" w:space="0"/>
              <w:bottom w:val="single" w:color="808080" w:sz="8" w:space="0"/>
            </w:tcBorders>
            <w:noWrap w:val="0"/>
            <w:vAlign w:val="center"/>
          </w:tcPr>
          <w:p w14:paraId="47E5E5E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5B52DAE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272</w:t>
            </w:r>
          </w:p>
        </w:tc>
      </w:tr>
      <w:tr w14:paraId="10FF955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F25CD8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736BE3D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179EAB1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甲砜霉素对照品</w:t>
            </w:r>
          </w:p>
        </w:tc>
        <w:tc>
          <w:tcPr>
            <w:tcW w:w="1350" w:type="dxa"/>
            <w:tcBorders>
              <w:top w:val="single" w:color="808080" w:sz="8" w:space="0"/>
              <w:bottom w:val="single" w:color="808080" w:sz="8" w:space="0"/>
            </w:tcBorders>
            <w:noWrap w:val="0"/>
            <w:vAlign w:val="center"/>
          </w:tcPr>
          <w:p w14:paraId="153F2BB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5BFD99A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DE5D72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F30E14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63C8D6D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210</w:t>
            </w:r>
          </w:p>
        </w:tc>
        <w:tc>
          <w:tcPr>
            <w:tcW w:w="750" w:type="dxa"/>
            <w:tcBorders>
              <w:top w:val="single" w:color="808080" w:sz="8" w:space="0"/>
              <w:bottom w:val="single" w:color="808080" w:sz="8" w:space="0"/>
            </w:tcBorders>
            <w:noWrap w:val="0"/>
            <w:vAlign w:val="center"/>
          </w:tcPr>
          <w:p w14:paraId="5E70DAC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A88538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840</w:t>
            </w:r>
          </w:p>
        </w:tc>
      </w:tr>
      <w:tr w14:paraId="53A382C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6A6F07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2-43</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0C42116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43</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1CDA9E9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青霉素对照品</w:t>
            </w:r>
          </w:p>
        </w:tc>
        <w:tc>
          <w:tcPr>
            <w:tcW w:w="1350" w:type="dxa"/>
            <w:tcBorders>
              <w:top w:val="single" w:color="808080" w:sz="8" w:space="0"/>
              <w:bottom w:val="single" w:color="808080" w:sz="8" w:space="0"/>
            </w:tcBorders>
            <w:noWrap w:val="0"/>
            <w:vAlign w:val="center"/>
          </w:tcPr>
          <w:p w14:paraId="1E0477B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16C3F82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6EF34B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D02AA2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0A8898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369</w:t>
            </w:r>
          </w:p>
        </w:tc>
        <w:tc>
          <w:tcPr>
            <w:tcW w:w="750" w:type="dxa"/>
            <w:tcBorders>
              <w:top w:val="single" w:color="808080" w:sz="8" w:space="0"/>
              <w:bottom w:val="single" w:color="808080" w:sz="8" w:space="0"/>
            </w:tcBorders>
            <w:noWrap w:val="0"/>
            <w:vAlign w:val="center"/>
          </w:tcPr>
          <w:p w14:paraId="4885EFC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2A73495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1476</w:t>
            </w:r>
          </w:p>
        </w:tc>
      </w:tr>
      <w:tr w14:paraId="2FC66B8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E06ECF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2-44</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7EEBA1D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44</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FA33D2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替米考星对照品</w:t>
            </w:r>
          </w:p>
        </w:tc>
        <w:tc>
          <w:tcPr>
            <w:tcW w:w="1350" w:type="dxa"/>
            <w:tcBorders>
              <w:top w:val="single" w:color="808080" w:sz="8" w:space="0"/>
              <w:bottom w:val="single" w:color="808080" w:sz="8" w:space="0"/>
            </w:tcBorders>
            <w:noWrap w:val="0"/>
            <w:vAlign w:val="center"/>
          </w:tcPr>
          <w:p w14:paraId="7A668C4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67C7FDE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F62EF6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E14974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18E39E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120</w:t>
            </w:r>
          </w:p>
        </w:tc>
        <w:tc>
          <w:tcPr>
            <w:tcW w:w="750" w:type="dxa"/>
            <w:tcBorders>
              <w:top w:val="single" w:color="808080" w:sz="8" w:space="0"/>
              <w:bottom w:val="single" w:color="808080" w:sz="8" w:space="0"/>
            </w:tcBorders>
            <w:noWrap w:val="0"/>
            <w:vAlign w:val="center"/>
          </w:tcPr>
          <w:p w14:paraId="3D615C9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43A0BC7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480</w:t>
            </w:r>
          </w:p>
        </w:tc>
      </w:tr>
      <w:tr w14:paraId="04028A8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1C8A1E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2-45</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EE61DA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45</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ED53E6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多西环素对照品</w:t>
            </w:r>
          </w:p>
        </w:tc>
        <w:tc>
          <w:tcPr>
            <w:tcW w:w="1350" w:type="dxa"/>
            <w:tcBorders>
              <w:top w:val="single" w:color="808080" w:sz="8" w:space="0"/>
              <w:bottom w:val="single" w:color="808080" w:sz="8" w:space="0"/>
            </w:tcBorders>
            <w:noWrap w:val="0"/>
            <w:vAlign w:val="center"/>
          </w:tcPr>
          <w:p w14:paraId="494BFA6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5DDED3B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2409D9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0E54D4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56A120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108</w:t>
            </w:r>
          </w:p>
        </w:tc>
        <w:tc>
          <w:tcPr>
            <w:tcW w:w="750" w:type="dxa"/>
            <w:tcBorders>
              <w:top w:val="single" w:color="808080" w:sz="8" w:space="0"/>
              <w:bottom w:val="single" w:color="808080" w:sz="8" w:space="0"/>
            </w:tcBorders>
            <w:noWrap w:val="0"/>
            <w:vAlign w:val="center"/>
          </w:tcPr>
          <w:p w14:paraId="57B1DF6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563FAC1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432</w:t>
            </w:r>
          </w:p>
        </w:tc>
      </w:tr>
      <w:tr w14:paraId="60EFA6F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43B9CE2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2-46</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7A5F2F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46</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344320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盐酸金霉素对照品</w:t>
            </w:r>
          </w:p>
        </w:tc>
        <w:tc>
          <w:tcPr>
            <w:tcW w:w="1350" w:type="dxa"/>
            <w:tcBorders>
              <w:top w:val="single" w:color="808080" w:sz="8" w:space="0"/>
              <w:bottom w:val="single" w:color="808080" w:sz="8" w:space="0"/>
            </w:tcBorders>
            <w:noWrap w:val="0"/>
            <w:vAlign w:val="center"/>
          </w:tcPr>
          <w:p w14:paraId="030FC54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4B1804C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B61202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39AEF87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97BB05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108</w:t>
            </w:r>
          </w:p>
        </w:tc>
        <w:tc>
          <w:tcPr>
            <w:tcW w:w="750" w:type="dxa"/>
            <w:tcBorders>
              <w:top w:val="single" w:color="808080" w:sz="8" w:space="0"/>
              <w:bottom w:val="single" w:color="808080" w:sz="8" w:space="0"/>
            </w:tcBorders>
            <w:noWrap w:val="0"/>
            <w:vAlign w:val="center"/>
          </w:tcPr>
          <w:p w14:paraId="54486FF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266E574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432</w:t>
            </w:r>
          </w:p>
        </w:tc>
      </w:tr>
      <w:tr w14:paraId="65CAA45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25FB55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2-47</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10AFCF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47</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63B34D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伊维菌素对照品</w:t>
            </w:r>
          </w:p>
        </w:tc>
        <w:tc>
          <w:tcPr>
            <w:tcW w:w="1350" w:type="dxa"/>
            <w:tcBorders>
              <w:top w:val="single" w:color="808080" w:sz="8" w:space="0"/>
              <w:bottom w:val="single" w:color="808080" w:sz="8" w:space="0"/>
            </w:tcBorders>
            <w:noWrap w:val="0"/>
            <w:vAlign w:val="center"/>
          </w:tcPr>
          <w:p w14:paraId="443DBE1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6F77E4C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0290595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06AA1B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4C8C87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66</w:t>
            </w:r>
          </w:p>
        </w:tc>
        <w:tc>
          <w:tcPr>
            <w:tcW w:w="750" w:type="dxa"/>
            <w:tcBorders>
              <w:top w:val="single" w:color="808080" w:sz="8" w:space="0"/>
              <w:bottom w:val="single" w:color="808080" w:sz="8" w:space="0"/>
            </w:tcBorders>
            <w:noWrap w:val="0"/>
            <w:vAlign w:val="center"/>
          </w:tcPr>
          <w:p w14:paraId="6A3B2D3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49A1BC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264</w:t>
            </w:r>
          </w:p>
        </w:tc>
      </w:tr>
      <w:tr w14:paraId="3A41129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2A857C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2-48</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2816A7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48</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749C4A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四环素对照品</w:t>
            </w:r>
          </w:p>
        </w:tc>
        <w:tc>
          <w:tcPr>
            <w:tcW w:w="1350" w:type="dxa"/>
            <w:tcBorders>
              <w:top w:val="single" w:color="808080" w:sz="8" w:space="0"/>
              <w:bottom w:val="single" w:color="808080" w:sz="8" w:space="0"/>
            </w:tcBorders>
            <w:noWrap w:val="0"/>
            <w:vAlign w:val="center"/>
          </w:tcPr>
          <w:p w14:paraId="6A0529A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412F566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4D68B9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3EE7AF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706459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92</w:t>
            </w:r>
          </w:p>
        </w:tc>
        <w:tc>
          <w:tcPr>
            <w:tcW w:w="750" w:type="dxa"/>
            <w:tcBorders>
              <w:top w:val="single" w:color="808080" w:sz="8" w:space="0"/>
              <w:bottom w:val="single" w:color="808080" w:sz="8" w:space="0"/>
            </w:tcBorders>
            <w:noWrap w:val="0"/>
            <w:vAlign w:val="center"/>
          </w:tcPr>
          <w:p w14:paraId="001A583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AFC0E1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368</w:t>
            </w:r>
          </w:p>
        </w:tc>
      </w:tr>
      <w:tr w14:paraId="3BC7C79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F86EBA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2-49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CF3EB9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6FF28FA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头孢噻呋对照品</w:t>
            </w:r>
          </w:p>
        </w:tc>
        <w:tc>
          <w:tcPr>
            <w:tcW w:w="1350" w:type="dxa"/>
            <w:tcBorders>
              <w:top w:val="single" w:color="808080" w:sz="8" w:space="0"/>
              <w:bottom w:val="single" w:color="808080" w:sz="8" w:space="0"/>
            </w:tcBorders>
            <w:noWrap w:val="0"/>
            <w:vAlign w:val="center"/>
          </w:tcPr>
          <w:p w14:paraId="4AC4C1A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256F68F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4DA88D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25BA67A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5B366E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219</w:t>
            </w:r>
          </w:p>
        </w:tc>
        <w:tc>
          <w:tcPr>
            <w:tcW w:w="750" w:type="dxa"/>
            <w:tcBorders>
              <w:top w:val="single" w:color="808080" w:sz="8" w:space="0"/>
              <w:bottom w:val="single" w:color="808080" w:sz="8" w:space="0"/>
            </w:tcBorders>
            <w:noWrap w:val="0"/>
            <w:vAlign w:val="center"/>
          </w:tcPr>
          <w:p w14:paraId="48A5A24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5017A23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876</w:t>
            </w:r>
          </w:p>
        </w:tc>
      </w:tr>
      <w:tr w14:paraId="3CE5CA2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48CDF91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2-50</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E13C00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50</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99DD82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苄星青霉素对照品</w:t>
            </w:r>
          </w:p>
        </w:tc>
        <w:tc>
          <w:tcPr>
            <w:tcW w:w="1350" w:type="dxa"/>
            <w:tcBorders>
              <w:top w:val="single" w:color="808080" w:sz="8" w:space="0"/>
              <w:bottom w:val="single" w:color="808080" w:sz="8" w:space="0"/>
            </w:tcBorders>
            <w:noWrap w:val="0"/>
            <w:vAlign w:val="center"/>
          </w:tcPr>
          <w:p w14:paraId="5D1EF7E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0A689DCD">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04F6364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30D1D23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83DED2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102</w:t>
            </w:r>
          </w:p>
        </w:tc>
        <w:tc>
          <w:tcPr>
            <w:tcW w:w="750" w:type="dxa"/>
            <w:tcBorders>
              <w:top w:val="single" w:color="808080" w:sz="8" w:space="0"/>
              <w:bottom w:val="single" w:color="808080" w:sz="8" w:space="0"/>
            </w:tcBorders>
            <w:noWrap w:val="0"/>
            <w:vAlign w:val="center"/>
          </w:tcPr>
          <w:p w14:paraId="682DD03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42D224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408</w:t>
            </w:r>
          </w:p>
        </w:tc>
      </w:tr>
      <w:tr w14:paraId="76C4DA4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C7665C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2-51</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6C33BC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51</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FEFEF5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氯氰碘柳胺钠对照品</w:t>
            </w:r>
          </w:p>
        </w:tc>
        <w:tc>
          <w:tcPr>
            <w:tcW w:w="1350" w:type="dxa"/>
            <w:tcBorders>
              <w:top w:val="single" w:color="808080" w:sz="8" w:space="0"/>
              <w:bottom w:val="single" w:color="808080" w:sz="8" w:space="0"/>
            </w:tcBorders>
            <w:noWrap w:val="0"/>
            <w:vAlign w:val="center"/>
          </w:tcPr>
          <w:p w14:paraId="6F717A2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782672E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376EC1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F4AB9C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845D11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106</w:t>
            </w:r>
          </w:p>
        </w:tc>
        <w:tc>
          <w:tcPr>
            <w:tcW w:w="750" w:type="dxa"/>
            <w:tcBorders>
              <w:top w:val="single" w:color="808080" w:sz="8" w:space="0"/>
              <w:bottom w:val="single" w:color="808080" w:sz="8" w:space="0"/>
            </w:tcBorders>
            <w:noWrap w:val="0"/>
            <w:vAlign w:val="center"/>
          </w:tcPr>
          <w:p w14:paraId="7D3EFE0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13579AB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424</w:t>
            </w:r>
          </w:p>
        </w:tc>
      </w:tr>
      <w:tr w14:paraId="59C5352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DE1A63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57AA36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9C1C3B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乙酰氨基阿维菌素对照品</w:t>
            </w:r>
          </w:p>
        </w:tc>
        <w:tc>
          <w:tcPr>
            <w:tcW w:w="1350" w:type="dxa"/>
            <w:tcBorders>
              <w:top w:val="single" w:color="808080" w:sz="8" w:space="0"/>
              <w:bottom w:val="single" w:color="808080" w:sz="8" w:space="0"/>
            </w:tcBorders>
            <w:noWrap w:val="0"/>
            <w:vAlign w:val="center"/>
          </w:tcPr>
          <w:p w14:paraId="0D42C4F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25769C3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69F5D45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6BFD5D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419B58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366</w:t>
            </w:r>
          </w:p>
        </w:tc>
        <w:tc>
          <w:tcPr>
            <w:tcW w:w="750" w:type="dxa"/>
            <w:tcBorders>
              <w:top w:val="single" w:color="808080" w:sz="8" w:space="0"/>
              <w:bottom w:val="single" w:color="808080" w:sz="8" w:space="0"/>
            </w:tcBorders>
            <w:noWrap w:val="0"/>
            <w:vAlign w:val="center"/>
          </w:tcPr>
          <w:p w14:paraId="49904C3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97AD1D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1464</w:t>
            </w:r>
          </w:p>
        </w:tc>
      </w:tr>
      <w:tr w14:paraId="2A460AA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3F3E42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2-53</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0EA8FA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53</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601F1A6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莫能菌素对照品</w:t>
            </w:r>
          </w:p>
        </w:tc>
        <w:tc>
          <w:tcPr>
            <w:tcW w:w="1350" w:type="dxa"/>
            <w:tcBorders>
              <w:top w:val="single" w:color="808080" w:sz="8" w:space="0"/>
              <w:bottom w:val="single" w:color="808080" w:sz="8" w:space="0"/>
            </w:tcBorders>
            <w:noWrap w:val="0"/>
            <w:vAlign w:val="center"/>
          </w:tcPr>
          <w:p w14:paraId="553A8DE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7F89589D">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1604F5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8E9BD1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87074A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68</w:t>
            </w:r>
          </w:p>
        </w:tc>
        <w:tc>
          <w:tcPr>
            <w:tcW w:w="750" w:type="dxa"/>
            <w:tcBorders>
              <w:top w:val="single" w:color="808080" w:sz="8" w:space="0"/>
              <w:bottom w:val="single" w:color="808080" w:sz="8" w:space="0"/>
            </w:tcBorders>
            <w:noWrap w:val="0"/>
            <w:vAlign w:val="center"/>
          </w:tcPr>
          <w:p w14:paraId="5C08AAB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B2485F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272</w:t>
            </w:r>
          </w:p>
        </w:tc>
      </w:tr>
      <w:tr w14:paraId="63592D3D">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63F11B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2-54</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0A63BB7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54</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127407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卡巴匹林钙对照品</w:t>
            </w:r>
          </w:p>
        </w:tc>
        <w:tc>
          <w:tcPr>
            <w:tcW w:w="1350" w:type="dxa"/>
            <w:tcBorders>
              <w:top w:val="single" w:color="808080" w:sz="8" w:space="0"/>
              <w:bottom w:val="single" w:color="808080" w:sz="8" w:space="0"/>
            </w:tcBorders>
            <w:noWrap w:val="0"/>
            <w:vAlign w:val="center"/>
          </w:tcPr>
          <w:p w14:paraId="4977611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21917CA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A69770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2AB63C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8ACAC6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210</w:t>
            </w:r>
          </w:p>
        </w:tc>
        <w:tc>
          <w:tcPr>
            <w:tcW w:w="750" w:type="dxa"/>
            <w:tcBorders>
              <w:top w:val="single" w:color="808080" w:sz="8" w:space="0"/>
              <w:bottom w:val="single" w:color="808080" w:sz="8" w:space="0"/>
            </w:tcBorders>
            <w:noWrap w:val="0"/>
            <w:vAlign w:val="center"/>
          </w:tcPr>
          <w:p w14:paraId="550F680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B63F0B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840</w:t>
            </w:r>
          </w:p>
        </w:tc>
      </w:tr>
      <w:tr w14:paraId="311DE69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7A8E93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2-55</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FF69FC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2C4024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地克珠利对照品</w:t>
            </w:r>
          </w:p>
        </w:tc>
        <w:tc>
          <w:tcPr>
            <w:tcW w:w="1350" w:type="dxa"/>
            <w:tcBorders>
              <w:top w:val="single" w:color="808080" w:sz="8" w:space="0"/>
              <w:bottom w:val="single" w:color="808080" w:sz="8" w:space="0"/>
            </w:tcBorders>
            <w:noWrap w:val="0"/>
            <w:vAlign w:val="center"/>
          </w:tcPr>
          <w:p w14:paraId="5828B0F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5E5D30F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0C0A6C0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3B1D65E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DE343B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608</w:t>
            </w:r>
          </w:p>
        </w:tc>
        <w:tc>
          <w:tcPr>
            <w:tcW w:w="750" w:type="dxa"/>
            <w:tcBorders>
              <w:top w:val="single" w:color="808080" w:sz="8" w:space="0"/>
              <w:bottom w:val="single" w:color="808080" w:sz="8" w:space="0"/>
            </w:tcBorders>
            <w:noWrap w:val="0"/>
            <w:vAlign w:val="center"/>
          </w:tcPr>
          <w:p w14:paraId="23CD000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52E3AA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2432</w:t>
            </w:r>
          </w:p>
        </w:tc>
      </w:tr>
      <w:tr w14:paraId="1C27DC4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2CB1D47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2-56</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3D2A399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56</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2102E13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氟尼辛葡甲胺对照品</w:t>
            </w:r>
          </w:p>
        </w:tc>
        <w:tc>
          <w:tcPr>
            <w:tcW w:w="1350" w:type="dxa"/>
            <w:tcBorders>
              <w:top w:val="single" w:color="808080" w:sz="8" w:space="0"/>
            </w:tcBorders>
            <w:noWrap w:val="0"/>
            <w:vAlign w:val="center"/>
          </w:tcPr>
          <w:p w14:paraId="7035CCA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tcBorders>
            <w:noWrap w:val="0"/>
            <w:vAlign w:val="center"/>
          </w:tcPr>
          <w:p w14:paraId="4442CF6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25CDAAD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449C200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6266A8A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349</w:t>
            </w:r>
          </w:p>
        </w:tc>
        <w:tc>
          <w:tcPr>
            <w:tcW w:w="750" w:type="dxa"/>
            <w:tcBorders>
              <w:top w:val="single" w:color="808080" w:sz="8" w:space="0"/>
            </w:tcBorders>
            <w:noWrap w:val="0"/>
            <w:vAlign w:val="center"/>
          </w:tcPr>
          <w:p w14:paraId="61D444B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0B0C17A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1396</w:t>
            </w:r>
          </w:p>
        </w:tc>
      </w:tr>
      <w:tr w14:paraId="4F1C07D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61F7E9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2-57</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B8CE69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57</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B16762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磺胺甲噁唑对照品</w:t>
            </w:r>
          </w:p>
        </w:tc>
        <w:tc>
          <w:tcPr>
            <w:tcW w:w="1350" w:type="dxa"/>
            <w:tcBorders>
              <w:top w:val="single" w:color="808080" w:sz="8" w:space="0"/>
              <w:bottom w:val="single" w:color="808080" w:sz="8" w:space="0"/>
            </w:tcBorders>
            <w:noWrap w:val="0"/>
            <w:vAlign w:val="center"/>
          </w:tcPr>
          <w:p w14:paraId="71EF73C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1650E07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013F922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1A63FB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AD6C75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469</w:t>
            </w:r>
          </w:p>
        </w:tc>
        <w:tc>
          <w:tcPr>
            <w:tcW w:w="750" w:type="dxa"/>
            <w:tcBorders>
              <w:top w:val="single" w:color="808080" w:sz="8" w:space="0"/>
              <w:bottom w:val="single" w:color="808080" w:sz="8" w:space="0"/>
            </w:tcBorders>
            <w:noWrap w:val="0"/>
            <w:vAlign w:val="center"/>
          </w:tcPr>
          <w:p w14:paraId="26E5F61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047DCB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1876</w:t>
            </w:r>
          </w:p>
        </w:tc>
      </w:tr>
      <w:tr w14:paraId="501694BB">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4FD8DDA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2-58</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F22AE1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58</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61FD97F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磺胺喹噁啉对照品</w:t>
            </w:r>
          </w:p>
        </w:tc>
        <w:tc>
          <w:tcPr>
            <w:tcW w:w="1350" w:type="dxa"/>
            <w:tcBorders>
              <w:top w:val="single" w:color="808080" w:sz="8" w:space="0"/>
              <w:bottom w:val="single" w:color="808080" w:sz="8" w:space="0"/>
            </w:tcBorders>
            <w:noWrap w:val="0"/>
            <w:vAlign w:val="center"/>
          </w:tcPr>
          <w:p w14:paraId="4C595BE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1DA1A3E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3BC943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39AD236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40A67FC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108</w:t>
            </w:r>
          </w:p>
        </w:tc>
        <w:tc>
          <w:tcPr>
            <w:tcW w:w="750" w:type="dxa"/>
            <w:tcBorders>
              <w:top w:val="single" w:color="808080" w:sz="8" w:space="0"/>
              <w:bottom w:val="single" w:color="808080" w:sz="8" w:space="0"/>
            </w:tcBorders>
            <w:noWrap w:val="0"/>
            <w:vAlign w:val="center"/>
          </w:tcPr>
          <w:p w14:paraId="5338562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8315AF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432</w:t>
            </w:r>
          </w:p>
        </w:tc>
      </w:tr>
      <w:tr w14:paraId="7DD1C76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CC5E90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2-59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0C94F7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AFF16B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甲磺酸培氟沙星对照品</w:t>
            </w:r>
          </w:p>
        </w:tc>
        <w:tc>
          <w:tcPr>
            <w:tcW w:w="1350" w:type="dxa"/>
            <w:tcBorders>
              <w:top w:val="single" w:color="808080" w:sz="8" w:space="0"/>
              <w:bottom w:val="single" w:color="808080" w:sz="8" w:space="0"/>
            </w:tcBorders>
            <w:noWrap w:val="0"/>
            <w:vAlign w:val="center"/>
          </w:tcPr>
          <w:p w14:paraId="39497DC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4285C42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1434ED7D">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6806F2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4586E80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39</w:t>
            </w:r>
          </w:p>
        </w:tc>
        <w:tc>
          <w:tcPr>
            <w:tcW w:w="750" w:type="dxa"/>
            <w:tcBorders>
              <w:top w:val="single" w:color="808080" w:sz="8" w:space="0"/>
              <w:bottom w:val="single" w:color="808080" w:sz="8" w:space="0"/>
            </w:tcBorders>
            <w:noWrap w:val="0"/>
            <w:vAlign w:val="center"/>
          </w:tcPr>
          <w:p w14:paraId="4D053EB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2F1113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156</w:t>
            </w:r>
          </w:p>
        </w:tc>
      </w:tr>
      <w:tr w14:paraId="5906E5C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373CDA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2-60</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DFC6DF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60</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17461E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甲氧苄啶对照品</w:t>
            </w:r>
          </w:p>
        </w:tc>
        <w:tc>
          <w:tcPr>
            <w:tcW w:w="1350" w:type="dxa"/>
            <w:tcBorders>
              <w:top w:val="single" w:color="808080" w:sz="8" w:space="0"/>
              <w:bottom w:val="single" w:color="808080" w:sz="8" w:space="0"/>
            </w:tcBorders>
            <w:noWrap w:val="0"/>
            <w:vAlign w:val="center"/>
          </w:tcPr>
          <w:p w14:paraId="6D7136A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77E2F2D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6BDC1C8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2A7530B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41A8D76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67</w:t>
            </w:r>
          </w:p>
        </w:tc>
        <w:tc>
          <w:tcPr>
            <w:tcW w:w="750" w:type="dxa"/>
            <w:tcBorders>
              <w:top w:val="single" w:color="808080" w:sz="8" w:space="0"/>
              <w:bottom w:val="single" w:color="808080" w:sz="8" w:space="0"/>
            </w:tcBorders>
            <w:noWrap w:val="0"/>
            <w:vAlign w:val="center"/>
          </w:tcPr>
          <w:p w14:paraId="736D682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4CDD71B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268</w:t>
            </w:r>
          </w:p>
        </w:tc>
      </w:tr>
      <w:tr w14:paraId="4D9D8AB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17AFFB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2-61</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6EFDA7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61</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33253B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喹烯酮对照品</w:t>
            </w:r>
          </w:p>
        </w:tc>
        <w:tc>
          <w:tcPr>
            <w:tcW w:w="1350" w:type="dxa"/>
            <w:tcBorders>
              <w:top w:val="single" w:color="808080" w:sz="8" w:space="0"/>
              <w:bottom w:val="single" w:color="808080" w:sz="8" w:space="0"/>
            </w:tcBorders>
            <w:noWrap w:val="0"/>
            <w:vAlign w:val="center"/>
          </w:tcPr>
          <w:p w14:paraId="73402F9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01B7B54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0BEBBCB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0550AA3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149D9BF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875</w:t>
            </w:r>
          </w:p>
        </w:tc>
        <w:tc>
          <w:tcPr>
            <w:tcW w:w="750" w:type="dxa"/>
            <w:tcBorders>
              <w:top w:val="single" w:color="808080" w:sz="8" w:space="0"/>
              <w:bottom w:val="single" w:color="808080" w:sz="8" w:space="0"/>
            </w:tcBorders>
            <w:noWrap w:val="0"/>
            <w:vAlign w:val="center"/>
          </w:tcPr>
          <w:p w14:paraId="54D3778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59C54F7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3500</w:t>
            </w:r>
          </w:p>
        </w:tc>
      </w:tr>
      <w:tr w14:paraId="48C7436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A75F96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84D367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15EA467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喹乙醇对照品</w:t>
            </w:r>
          </w:p>
        </w:tc>
        <w:tc>
          <w:tcPr>
            <w:tcW w:w="1350" w:type="dxa"/>
            <w:tcBorders>
              <w:top w:val="single" w:color="808080" w:sz="8" w:space="0"/>
              <w:bottom w:val="single" w:color="808080" w:sz="8" w:space="0"/>
            </w:tcBorders>
            <w:noWrap w:val="0"/>
            <w:vAlign w:val="center"/>
          </w:tcPr>
          <w:p w14:paraId="5ECD01D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20B64BBD">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B6BD63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7D15E8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F165A1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68</w:t>
            </w:r>
          </w:p>
        </w:tc>
        <w:tc>
          <w:tcPr>
            <w:tcW w:w="750" w:type="dxa"/>
            <w:tcBorders>
              <w:top w:val="single" w:color="808080" w:sz="8" w:space="0"/>
              <w:bottom w:val="single" w:color="808080" w:sz="8" w:space="0"/>
            </w:tcBorders>
            <w:noWrap w:val="0"/>
            <w:vAlign w:val="center"/>
          </w:tcPr>
          <w:p w14:paraId="4C9EAA2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43E5FE6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272</w:t>
            </w:r>
          </w:p>
        </w:tc>
      </w:tr>
      <w:tr w14:paraId="7A48F09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40CE4AE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2-63</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6E86DE8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63</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5B8176E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诺氟沙星对照品</w:t>
            </w:r>
          </w:p>
        </w:tc>
        <w:tc>
          <w:tcPr>
            <w:tcW w:w="1350" w:type="dxa"/>
            <w:tcBorders>
              <w:top w:val="single" w:color="808080" w:sz="8" w:space="0"/>
            </w:tcBorders>
            <w:noWrap w:val="0"/>
            <w:vAlign w:val="center"/>
          </w:tcPr>
          <w:p w14:paraId="638115A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tcBorders>
            <w:noWrap w:val="0"/>
            <w:vAlign w:val="center"/>
          </w:tcPr>
          <w:p w14:paraId="3C1CB4C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4A08633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03C1A98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68F17D5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106</w:t>
            </w:r>
          </w:p>
        </w:tc>
        <w:tc>
          <w:tcPr>
            <w:tcW w:w="750" w:type="dxa"/>
            <w:tcBorders>
              <w:top w:val="single" w:color="808080" w:sz="8" w:space="0"/>
            </w:tcBorders>
            <w:noWrap w:val="0"/>
            <w:vAlign w:val="center"/>
          </w:tcPr>
          <w:p w14:paraId="1B891C8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6B72DE9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424</w:t>
            </w:r>
          </w:p>
        </w:tc>
      </w:tr>
      <w:tr w14:paraId="7662A3D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B1B542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2-64</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12B109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64</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ED31E7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烟酸诺氟沙星对照品</w:t>
            </w:r>
          </w:p>
        </w:tc>
        <w:tc>
          <w:tcPr>
            <w:tcW w:w="1350" w:type="dxa"/>
            <w:tcBorders>
              <w:top w:val="single" w:color="808080" w:sz="8" w:space="0"/>
              <w:bottom w:val="single" w:color="808080" w:sz="8" w:space="0"/>
            </w:tcBorders>
            <w:noWrap w:val="0"/>
            <w:vAlign w:val="center"/>
          </w:tcPr>
          <w:p w14:paraId="1850312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1A68381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582BEC9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18281D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1B5FD74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569</w:t>
            </w:r>
          </w:p>
        </w:tc>
        <w:tc>
          <w:tcPr>
            <w:tcW w:w="750" w:type="dxa"/>
            <w:tcBorders>
              <w:top w:val="single" w:color="808080" w:sz="8" w:space="0"/>
              <w:bottom w:val="single" w:color="808080" w:sz="8" w:space="0"/>
            </w:tcBorders>
            <w:noWrap w:val="0"/>
            <w:vAlign w:val="center"/>
          </w:tcPr>
          <w:p w14:paraId="06E4BAA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DEA58F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2276</w:t>
            </w:r>
          </w:p>
        </w:tc>
      </w:tr>
      <w:tr w14:paraId="5910CCD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4145377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2-65</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0E4E76A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65</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23CEE1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盐酸氨丙啉对照品</w:t>
            </w:r>
          </w:p>
        </w:tc>
        <w:tc>
          <w:tcPr>
            <w:tcW w:w="1350" w:type="dxa"/>
            <w:tcBorders>
              <w:top w:val="single" w:color="808080" w:sz="8" w:space="0"/>
              <w:bottom w:val="single" w:color="808080" w:sz="8" w:space="0"/>
            </w:tcBorders>
            <w:noWrap w:val="0"/>
            <w:vAlign w:val="center"/>
          </w:tcPr>
          <w:p w14:paraId="2F35DB3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737B26A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232E7C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D2E279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B892B1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209</w:t>
            </w:r>
          </w:p>
        </w:tc>
        <w:tc>
          <w:tcPr>
            <w:tcW w:w="750" w:type="dxa"/>
            <w:tcBorders>
              <w:top w:val="single" w:color="808080" w:sz="8" w:space="0"/>
              <w:bottom w:val="single" w:color="808080" w:sz="8" w:space="0"/>
            </w:tcBorders>
            <w:noWrap w:val="0"/>
            <w:vAlign w:val="center"/>
          </w:tcPr>
          <w:p w14:paraId="73E9532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0DF24B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836</w:t>
            </w:r>
          </w:p>
        </w:tc>
      </w:tr>
      <w:tr w14:paraId="274CA98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D8A0CC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2-66</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7B25982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66</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C2DE2D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盐酸氯苯胍对照品</w:t>
            </w:r>
          </w:p>
        </w:tc>
        <w:tc>
          <w:tcPr>
            <w:tcW w:w="1350" w:type="dxa"/>
            <w:tcBorders>
              <w:top w:val="single" w:color="808080" w:sz="8" w:space="0"/>
              <w:bottom w:val="single" w:color="808080" w:sz="8" w:space="0"/>
            </w:tcBorders>
            <w:noWrap w:val="0"/>
            <w:vAlign w:val="center"/>
          </w:tcPr>
          <w:p w14:paraId="0103F80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2590857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1A43BA8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3C26C9D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F4B05E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68</w:t>
            </w:r>
          </w:p>
        </w:tc>
        <w:tc>
          <w:tcPr>
            <w:tcW w:w="750" w:type="dxa"/>
            <w:tcBorders>
              <w:top w:val="single" w:color="808080" w:sz="8" w:space="0"/>
              <w:bottom w:val="single" w:color="808080" w:sz="8" w:space="0"/>
            </w:tcBorders>
            <w:noWrap w:val="0"/>
            <w:vAlign w:val="center"/>
          </w:tcPr>
          <w:p w14:paraId="1BD096B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6A1B21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272</w:t>
            </w:r>
          </w:p>
        </w:tc>
      </w:tr>
      <w:tr w14:paraId="22D0066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110E5E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2-67</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D37F0A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67</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AE699C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盐酸洛美沙星对照品</w:t>
            </w:r>
          </w:p>
        </w:tc>
        <w:tc>
          <w:tcPr>
            <w:tcW w:w="1350" w:type="dxa"/>
            <w:tcBorders>
              <w:top w:val="single" w:color="808080" w:sz="8" w:space="0"/>
              <w:bottom w:val="single" w:color="808080" w:sz="8" w:space="0"/>
            </w:tcBorders>
            <w:noWrap w:val="0"/>
            <w:vAlign w:val="center"/>
          </w:tcPr>
          <w:p w14:paraId="1B0F708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09C449C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239F88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B6F98C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22C5D2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169</w:t>
            </w:r>
          </w:p>
        </w:tc>
        <w:tc>
          <w:tcPr>
            <w:tcW w:w="750" w:type="dxa"/>
            <w:tcBorders>
              <w:top w:val="single" w:color="808080" w:sz="8" w:space="0"/>
              <w:bottom w:val="single" w:color="808080" w:sz="8" w:space="0"/>
            </w:tcBorders>
            <w:noWrap w:val="0"/>
            <w:vAlign w:val="center"/>
          </w:tcPr>
          <w:p w14:paraId="26C9276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2FE6AF5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676</w:t>
            </w:r>
          </w:p>
        </w:tc>
      </w:tr>
      <w:tr w14:paraId="0DE6CC0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7F1C7D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2-68</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D134F1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68</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DE56DA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乙酰甲喹（痢菌净）对照品</w:t>
            </w:r>
          </w:p>
        </w:tc>
        <w:tc>
          <w:tcPr>
            <w:tcW w:w="1350" w:type="dxa"/>
            <w:tcBorders>
              <w:top w:val="single" w:color="808080" w:sz="8" w:space="0"/>
              <w:bottom w:val="single" w:color="808080" w:sz="8" w:space="0"/>
            </w:tcBorders>
            <w:noWrap w:val="0"/>
            <w:vAlign w:val="center"/>
          </w:tcPr>
          <w:p w14:paraId="21094E1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1073F45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A25EFE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3777228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432C0BC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120</w:t>
            </w:r>
          </w:p>
        </w:tc>
        <w:tc>
          <w:tcPr>
            <w:tcW w:w="750" w:type="dxa"/>
            <w:tcBorders>
              <w:top w:val="single" w:color="808080" w:sz="8" w:space="0"/>
              <w:bottom w:val="single" w:color="808080" w:sz="8" w:space="0"/>
            </w:tcBorders>
            <w:noWrap w:val="0"/>
            <w:vAlign w:val="center"/>
          </w:tcPr>
          <w:p w14:paraId="4AE8C42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8F96DC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480</w:t>
            </w:r>
          </w:p>
        </w:tc>
      </w:tr>
      <w:tr w14:paraId="6C36D09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5097BD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2-69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0D8AAB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60264B0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乙氧酰胺苯甲酯对照品</w:t>
            </w:r>
          </w:p>
        </w:tc>
        <w:tc>
          <w:tcPr>
            <w:tcW w:w="1350" w:type="dxa"/>
            <w:tcBorders>
              <w:top w:val="single" w:color="808080" w:sz="8" w:space="0"/>
              <w:bottom w:val="single" w:color="808080" w:sz="8" w:space="0"/>
            </w:tcBorders>
            <w:noWrap w:val="0"/>
            <w:vAlign w:val="center"/>
          </w:tcPr>
          <w:p w14:paraId="5E070D8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16E074D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B6BCCC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9AA6C5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91B172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68</w:t>
            </w:r>
          </w:p>
        </w:tc>
        <w:tc>
          <w:tcPr>
            <w:tcW w:w="750" w:type="dxa"/>
            <w:tcBorders>
              <w:top w:val="single" w:color="808080" w:sz="8" w:space="0"/>
              <w:bottom w:val="single" w:color="808080" w:sz="8" w:space="0"/>
            </w:tcBorders>
            <w:noWrap w:val="0"/>
            <w:vAlign w:val="center"/>
          </w:tcPr>
          <w:p w14:paraId="381FD4D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18F622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272</w:t>
            </w:r>
          </w:p>
        </w:tc>
      </w:tr>
      <w:tr w14:paraId="7169E18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695BFB1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2-70</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58CC8D6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70</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0B7CF5E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环丙氨嗪对照品</w:t>
            </w:r>
          </w:p>
        </w:tc>
        <w:tc>
          <w:tcPr>
            <w:tcW w:w="1350" w:type="dxa"/>
            <w:tcBorders>
              <w:top w:val="single" w:color="808080" w:sz="8" w:space="0"/>
            </w:tcBorders>
            <w:noWrap w:val="0"/>
            <w:vAlign w:val="center"/>
          </w:tcPr>
          <w:p w14:paraId="4F67607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tcBorders>
            <w:noWrap w:val="0"/>
            <w:vAlign w:val="center"/>
          </w:tcPr>
          <w:p w14:paraId="5E1E6A0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67DCF68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5FA6952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4F0F501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349</w:t>
            </w:r>
          </w:p>
        </w:tc>
        <w:tc>
          <w:tcPr>
            <w:tcW w:w="750" w:type="dxa"/>
            <w:tcBorders>
              <w:top w:val="single" w:color="808080" w:sz="8" w:space="0"/>
            </w:tcBorders>
            <w:noWrap w:val="0"/>
            <w:vAlign w:val="center"/>
          </w:tcPr>
          <w:p w14:paraId="20010D6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65ABE25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1396</w:t>
            </w:r>
          </w:p>
        </w:tc>
      </w:tr>
      <w:tr w14:paraId="601876C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1A29E92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2-71</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526D91E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71</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592B96A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磺胺氯达嗪钠对照品</w:t>
            </w:r>
          </w:p>
        </w:tc>
        <w:tc>
          <w:tcPr>
            <w:tcW w:w="1350" w:type="dxa"/>
            <w:tcBorders>
              <w:top w:val="single" w:color="808080" w:sz="8" w:space="0"/>
            </w:tcBorders>
            <w:noWrap w:val="0"/>
            <w:vAlign w:val="center"/>
          </w:tcPr>
          <w:p w14:paraId="3AC90A8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tcBorders>
            <w:noWrap w:val="0"/>
            <w:vAlign w:val="center"/>
          </w:tcPr>
          <w:p w14:paraId="121145F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675556D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16943BD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02D33DA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106</w:t>
            </w:r>
          </w:p>
        </w:tc>
        <w:tc>
          <w:tcPr>
            <w:tcW w:w="750" w:type="dxa"/>
            <w:tcBorders>
              <w:top w:val="single" w:color="808080" w:sz="8" w:space="0"/>
            </w:tcBorders>
            <w:noWrap w:val="0"/>
            <w:vAlign w:val="center"/>
          </w:tcPr>
          <w:p w14:paraId="7532BC8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6E3CA95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424</w:t>
            </w:r>
          </w:p>
        </w:tc>
      </w:tr>
      <w:tr w14:paraId="2783D2F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EABDC4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748209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57D360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磺胺二甲嘧啶(磺胺二甲基嘧啶)对照品</w:t>
            </w:r>
          </w:p>
        </w:tc>
        <w:tc>
          <w:tcPr>
            <w:tcW w:w="1350" w:type="dxa"/>
            <w:tcBorders>
              <w:top w:val="single" w:color="808080" w:sz="8" w:space="0"/>
              <w:bottom w:val="single" w:color="808080" w:sz="8" w:space="0"/>
            </w:tcBorders>
            <w:noWrap w:val="0"/>
            <w:vAlign w:val="center"/>
          </w:tcPr>
          <w:p w14:paraId="31E6FC3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7780626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EF44F0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7AE3D7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2B471B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83</w:t>
            </w:r>
          </w:p>
        </w:tc>
        <w:tc>
          <w:tcPr>
            <w:tcW w:w="750" w:type="dxa"/>
            <w:tcBorders>
              <w:top w:val="single" w:color="808080" w:sz="8" w:space="0"/>
              <w:bottom w:val="single" w:color="808080" w:sz="8" w:space="0"/>
            </w:tcBorders>
            <w:noWrap w:val="0"/>
            <w:vAlign w:val="center"/>
          </w:tcPr>
          <w:p w14:paraId="22173E1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D95A55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332</w:t>
            </w:r>
          </w:p>
        </w:tc>
      </w:tr>
      <w:tr w14:paraId="09EBFC4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A47B84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2-73</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A99AD4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73</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7DB6FC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噁喹酸对照品</w:t>
            </w:r>
          </w:p>
        </w:tc>
        <w:tc>
          <w:tcPr>
            <w:tcW w:w="1350" w:type="dxa"/>
            <w:tcBorders>
              <w:top w:val="single" w:color="808080" w:sz="8" w:space="0"/>
              <w:bottom w:val="single" w:color="808080" w:sz="8" w:space="0"/>
            </w:tcBorders>
            <w:noWrap w:val="0"/>
            <w:vAlign w:val="center"/>
          </w:tcPr>
          <w:p w14:paraId="5E534D3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741A64A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F104F9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6C4664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3A10B5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255</w:t>
            </w:r>
          </w:p>
        </w:tc>
        <w:tc>
          <w:tcPr>
            <w:tcW w:w="750" w:type="dxa"/>
            <w:tcBorders>
              <w:top w:val="single" w:color="808080" w:sz="8" w:space="0"/>
              <w:bottom w:val="single" w:color="808080" w:sz="8" w:space="0"/>
            </w:tcBorders>
            <w:noWrap w:val="0"/>
            <w:vAlign w:val="center"/>
          </w:tcPr>
          <w:p w14:paraId="3DCEC06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66177A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1020</w:t>
            </w:r>
          </w:p>
        </w:tc>
      </w:tr>
      <w:tr w14:paraId="47F4B6F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705F6A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2-74</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697562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74</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FBE388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磺胺嘧啶对照品</w:t>
            </w:r>
          </w:p>
        </w:tc>
        <w:tc>
          <w:tcPr>
            <w:tcW w:w="1350" w:type="dxa"/>
            <w:tcBorders>
              <w:top w:val="single" w:color="808080" w:sz="8" w:space="0"/>
              <w:bottom w:val="single" w:color="808080" w:sz="8" w:space="0"/>
            </w:tcBorders>
            <w:noWrap w:val="0"/>
            <w:vAlign w:val="center"/>
          </w:tcPr>
          <w:p w14:paraId="3850A45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13C02FD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0C557E5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2D73FE4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EED56D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159</w:t>
            </w:r>
          </w:p>
        </w:tc>
        <w:tc>
          <w:tcPr>
            <w:tcW w:w="750" w:type="dxa"/>
            <w:tcBorders>
              <w:top w:val="single" w:color="808080" w:sz="8" w:space="0"/>
              <w:bottom w:val="single" w:color="808080" w:sz="8" w:space="0"/>
            </w:tcBorders>
            <w:noWrap w:val="0"/>
            <w:vAlign w:val="center"/>
          </w:tcPr>
          <w:p w14:paraId="69B23F6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225D3D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636</w:t>
            </w:r>
          </w:p>
        </w:tc>
      </w:tr>
      <w:tr w14:paraId="7965A03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380BF7B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2-75</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CF8151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75</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15C67EA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磺胺对甲氧嘧啶对照品</w:t>
            </w:r>
          </w:p>
        </w:tc>
        <w:tc>
          <w:tcPr>
            <w:tcW w:w="1350" w:type="dxa"/>
            <w:tcBorders>
              <w:top w:val="single" w:color="808080" w:sz="8" w:space="0"/>
              <w:bottom w:val="single" w:color="808080" w:sz="8" w:space="0"/>
            </w:tcBorders>
            <w:noWrap w:val="0"/>
            <w:vAlign w:val="center"/>
          </w:tcPr>
          <w:p w14:paraId="5C45C75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2900C42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F9FED7D">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75BBD9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44421FD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106</w:t>
            </w:r>
          </w:p>
        </w:tc>
        <w:tc>
          <w:tcPr>
            <w:tcW w:w="750" w:type="dxa"/>
            <w:tcBorders>
              <w:top w:val="single" w:color="808080" w:sz="8" w:space="0"/>
              <w:bottom w:val="single" w:color="808080" w:sz="8" w:space="0"/>
            </w:tcBorders>
            <w:noWrap w:val="0"/>
            <w:vAlign w:val="center"/>
          </w:tcPr>
          <w:p w14:paraId="0D51F03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9146D8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424</w:t>
            </w:r>
          </w:p>
        </w:tc>
      </w:tr>
      <w:tr w14:paraId="4B5B26F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92CA42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2-76</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619632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76</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067AC15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尼卡巴嗪对照品</w:t>
            </w:r>
          </w:p>
        </w:tc>
        <w:tc>
          <w:tcPr>
            <w:tcW w:w="1350" w:type="dxa"/>
            <w:tcBorders>
              <w:top w:val="single" w:color="808080" w:sz="8" w:space="0"/>
              <w:bottom w:val="single" w:color="808080" w:sz="8" w:space="0"/>
            </w:tcBorders>
            <w:noWrap w:val="0"/>
            <w:vAlign w:val="center"/>
          </w:tcPr>
          <w:p w14:paraId="2271248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7F4DDAC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10B9134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2FE104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176D068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106</w:t>
            </w:r>
          </w:p>
        </w:tc>
        <w:tc>
          <w:tcPr>
            <w:tcW w:w="750" w:type="dxa"/>
            <w:tcBorders>
              <w:top w:val="single" w:color="808080" w:sz="8" w:space="0"/>
              <w:bottom w:val="single" w:color="808080" w:sz="8" w:space="0"/>
            </w:tcBorders>
            <w:noWrap w:val="0"/>
            <w:vAlign w:val="center"/>
          </w:tcPr>
          <w:p w14:paraId="30DEE58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126BC3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424</w:t>
            </w:r>
          </w:p>
        </w:tc>
      </w:tr>
      <w:tr w14:paraId="20D21F4D">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599C46D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2-77</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0117D8E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77</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7470D06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二硝托胺对照品</w:t>
            </w:r>
          </w:p>
        </w:tc>
        <w:tc>
          <w:tcPr>
            <w:tcW w:w="1350" w:type="dxa"/>
            <w:tcBorders>
              <w:top w:val="single" w:color="808080" w:sz="8" w:space="0"/>
            </w:tcBorders>
            <w:noWrap w:val="0"/>
            <w:vAlign w:val="center"/>
          </w:tcPr>
          <w:p w14:paraId="19F6C58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tcBorders>
            <w:noWrap w:val="0"/>
            <w:vAlign w:val="center"/>
          </w:tcPr>
          <w:p w14:paraId="655F2B0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2A0A767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4AC7364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5980537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55</w:t>
            </w:r>
          </w:p>
        </w:tc>
        <w:tc>
          <w:tcPr>
            <w:tcW w:w="750" w:type="dxa"/>
            <w:tcBorders>
              <w:top w:val="single" w:color="808080" w:sz="8" w:space="0"/>
            </w:tcBorders>
            <w:noWrap w:val="0"/>
            <w:vAlign w:val="center"/>
          </w:tcPr>
          <w:p w14:paraId="70905D3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3845C38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220</w:t>
            </w:r>
          </w:p>
        </w:tc>
      </w:tr>
      <w:tr w14:paraId="59ED5E1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6E1F86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2-78</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059802D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78</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B7B49D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呋喃妥因对照品</w:t>
            </w:r>
          </w:p>
        </w:tc>
        <w:tc>
          <w:tcPr>
            <w:tcW w:w="1350" w:type="dxa"/>
            <w:tcBorders>
              <w:top w:val="single" w:color="808080" w:sz="8" w:space="0"/>
              <w:bottom w:val="single" w:color="808080" w:sz="8" w:space="0"/>
            </w:tcBorders>
            <w:noWrap w:val="0"/>
            <w:vAlign w:val="center"/>
          </w:tcPr>
          <w:p w14:paraId="14B3974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2336570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6E18E7E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2B57A16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AC13BF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68</w:t>
            </w:r>
          </w:p>
        </w:tc>
        <w:tc>
          <w:tcPr>
            <w:tcW w:w="750" w:type="dxa"/>
            <w:tcBorders>
              <w:top w:val="single" w:color="808080" w:sz="8" w:space="0"/>
              <w:bottom w:val="single" w:color="808080" w:sz="8" w:space="0"/>
            </w:tcBorders>
            <w:noWrap w:val="0"/>
            <w:vAlign w:val="center"/>
          </w:tcPr>
          <w:p w14:paraId="045DD79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5821104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272</w:t>
            </w:r>
          </w:p>
        </w:tc>
      </w:tr>
      <w:tr w14:paraId="75B2258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C677D6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2-79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0AFC00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FCCC6A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呋喃唑酮对照品</w:t>
            </w:r>
          </w:p>
        </w:tc>
        <w:tc>
          <w:tcPr>
            <w:tcW w:w="1350" w:type="dxa"/>
            <w:tcBorders>
              <w:top w:val="single" w:color="808080" w:sz="8" w:space="0"/>
              <w:bottom w:val="single" w:color="808080" w:sz="8" w:space="0"/>
            </w:tcBorders>
            <w:noWrap w:val="0"/>
            <w:vAlign w:val="center"/>
          </w:tcPr>
          <w:p w14:paraId="299B91C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6EC54EC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CF643A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0E7702F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D919C3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106</w:t>
            </w:r>
          </w:p>
        </w:tc>
        <w:tc>
          <w:tcPr>
            <w:tcW w:w="750" w:type="dxa"/>
            <w:tcBorders>
              <w:top w:val="single" w:color="808080" w:sz="8" w:space="0"/>
              <w:bottom w:val="single" w:color="808080" w:sz="8" w:space="0"/>
            </w:tcBorders>
            <w:noWrap w:val="0"/>
            <w:vAlign w:val="center"/>
          </w:tcPr>
          <w:p w14:paraId="6B62B12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11A37A7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424</w:t>
            </w:r>
          </w:p>
        </w:tc>
      </w:tr>
      <w:tr w14:paraId="414E42E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9AADDD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2-80</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4D4C35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80</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09DF4ED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呋喃西林对照品</w:t>
            </w:r>
          </w:p>
        </w:tc>
        <w:tc>
          <w:tcPr>
            <w:tcW w:w="1350" w:type="dxa"/>
            <w:tcBorders>
              <w:top w:val="single" w:color="808080" w:sz="8" w:space="0"/>
              <w:bottom w:val="single" w:color="808080" w:sz="8" w:space="0"/>
            </w:tcBorders>
            <w:noWrap w:val="0"/>
            <w:vAlign w:val="center"/>
          </w:tcPr>
          <w:p w14:paraId="5C974A7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2144353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7C1B8C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62612A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2E39E3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115</w:t>
            </w:r>
          </w:p>
        </w:tc>
        <w:tc>
          <w:tcPr>
            <w:tcW w:w="750" w:type="dxa"/>
            <w:tcBorders>
              <w:top w:val="single" w:color="808080" w:sz="8" w:space="0"/>
              <w:bottom w:val="single" w:color="808080" w:sz="8" w:space="0"/>
            </w:tcBorders>
            <w:noWrap w:val="0"/>
            <w:vAlign w:val="center"/>
          </w:tcPr>
          <w:p w14:paraId="15D1A29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8E7878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460</w:t>
            </w:r>
          </w:p>
        </w:tc>
      </w:tr>
      <w:tr w14:paraId="08EEEB3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CF0BC4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2-81</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6B1BD9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81</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04795F0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三氯苯达唑对照品</w:t>
            </w:r>
          </w:p>
        </w:tc>
        <w:tc>
          <w:tcPr>
            <w:tcW w:w="1350" w:type="dxa"/>
            <w:tcBorders>
              <w:top w:val="single" w:color="808080" w:sz="8" w:space="0"/>
              <w:bottom w:val="single" w:color="808080" w:sz="8" w:space="0"/>
            </w:tcBorders>
            <w:noWrap w:val="0"/>
            <w:vAlign w:val="center"/>
          </w:tcPr>
          <w:p w14:paraId="209AD39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6991E2F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15DEA12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35A9AED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8EF281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53</w:t>
            </w:r>
          </w:p>
        </w:tc>
        <w:tc>
          <w:tcPr>
            <w:tcW w:w="750" w:type="dxa"/>
            <w:tcBorders>
              <w:top w:val="single" w:color="808080" w:sz="8" w:space="0"/>
              <w:bottom w:val="single" w:color="808080" w:sz="8" w:space="0"/>
            </w:tcBorders>
            <w:noWrap w:val="0"/>
            <w:vAlign w:val="center"/>
          </w:tcPr>
          <w:p w14:paraId="4B19A56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5A9BFFA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212</w:t>
            </w:r>
          </w:p>
        </w:tc>
      </w:tr>
      <w:tr w14:paraId="15CAEB9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EDC701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CBCBDB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67183C5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盐酸二氟沙星对照品</w:t>
            </w:r>
          </w:p>
        </w:tc>
        <w:tc>
          <w:tcPr>
            <w:tcW w:w="1350" w:type="dxa"/>
            <w:tcBorders>
              <w:top w:val="single" w:color="808080" w:sz="8" w:space="0"/>
              <w:bottom w:val="single" w:color="808080" w:sz="8" w:space="0"/>
            </w:tcBorders>
            <w:noWrap w:val="0"/>
            <w:vAlign w:val="center"/>
          </w:tcPr>
          <w:p w14:paraId="0EAEE3C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440966A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12EA7C5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432741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407C40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127</w:t>
            </w:r>
          </w:p>
        </w:tc>
        <w:tc>
          <w:tcPr>
            <w:tcW w:w="750" w:type="dxa"/>
            <w:tcBorders>
              <w:top w:val="single" w:color="808080" w:sz="8" w:space="0"/>
              <w:bottom w:val="single" w:color="808080" w:sz="8" w:space="0"/>
            </w:tcBorders>
            <w:noWrap w:val="0"/>
            <w:vAlign w:val="center"/>
          </w:tcPr>
          <w:p w14:paraId="471F296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16DDC47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508</w:t>
            </w:r>
          </w:p>
        </w:tc>
      </w:tr>
      <w:tr w14:paraId="07538C9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523685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2-83</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D56B25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83</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86605B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双甲脒对照品</w:t>
            </w:r>
          </w:p>
        </w:tc>
        <w:tc>
          <w:tcPr>
            <w:tcW w:w="1350" w:type="dxa"/>
            <w:tcBorders>
              <w:top w:val="single" w:color="808080" w:sz="8" w:space="0"/>
              <w:bottom w:val="single" w:color="808080" w:sz="8" w:space="0"/>
            </w:tcBorders>
            <w:noWrap w:val="0"/>
            <w:vAlign w:val="center"/>
          </w:tcPr>
          <w:p w14:paraId="25AAF8E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48AFDC4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554781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25D03A7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6262E7A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68</w:t>
            </w:r>
          </w:p>
        </w:tc>
        <w:tc>
          <w:tcPr>
            <w:tcW w:w="750" w:type="dxa"/>
            <w:tcBorders>
              <w:top w:val="single" w:color="808080" w:sz="8" w:space="0"/>
              <w:bottom w:val="single" w:color="808080" w:sz="8" w:space="0"/>
            </w:tcBorders>
            <w:noWrap w:val="0"/>
            <w:vAlign w:val="center"/>
          </w:tcPr>
          <w:p w14:paraId="471FB87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199A22B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272</w:t>
            </w:r>
          </w:p>
        </w:tc>
      </w:tr>
      <w:tr w14:paraId="3B44A50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7538231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2-84</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6821EE6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84</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076F016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维生素E对照品</w:t>
            </w:r>
          </w:p>
        </w:tc>
        <w:tc>
          <w:tcPr>
            <w:tcW w:w="1350" w:type="dxa"/>
            <w:tcBorders>
              <w:top w:val="single" w:color="808080" w:sz="8" w:space="0"/>
            </w:tcBorders>
            <w:noWrap w:val="0"/>
            <w:vAlign w:val="center"/>
          </w:tcPr>
          <w:p w14:paraId="3343C99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tcBorders>
            <w:noWrap w:val="0"/>
            <w:vAlign w:val="center"/>
          </w:tcPr>
          <w:p w14:paraId="66B32FD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09015BF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2A81790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5DD34ED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115</w:t>
            </w:r>
          </w:p>
        </w:tc>
        <w:tc>
          <w:tcPr>
            <w:tcW w:w="750" w:type="dxa"/>
            <w:tcBorders>
              <w:top w:val="single" w:color="808080" w:sz="8" w:space="0"/>
            </w:tcBorders>
            <w:noWrap w:val="0"/>
            <w:vAlign w:val="center"/>
          </w:tcPr>
          <w:p w14:paraId="6B5F2C4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6316609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460</w:t>
            </w:r>
          </w:p>
        </w:tc>
      </w:tr>
      <w:tr w14:paraId="3BF9766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704E41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2-85</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5399D4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85</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CA01E7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二甲氧苄啶对照品</w:t>
            </w:r>
          </w:p>
        </w:tc>
        <w:tc>
          <w:tcPr>
            <w:tcW w:w="1350" w:type="dxa"/>
            <w:tcBorders>
              <w:top w:val="single" w:color="808080" w:sz="8" w:space="0"/>
              <w:bottom w:val="single" w:color="808080" w:sz="8" w:space="0"/>
            </w:tcBorders>
            <w:noWrap w:val="0"/>
            <w:vAlign w:val="center"/>
          </w:tcPr>
          <w:p w14:paraId="32501EE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5D82487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201DF9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0F56475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6DE6E09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255</w:t>
            </w:r>
          </w:p>
        </w:tc>
        <w:tc>
          <w:tcPr>
            <w:tcW w:w="750" w:type="dxa"/>
            <w:tcBorders>
              <w:top w:val="single" w:color="808080" w:sz="8" w:space="0"/>
              <w:bottom w:val="single" w:color="808080" w:sz="8" w:space="0"/>
            </w:tcBorders>
            <w:noWrap w:val="0"/>
            <w:vAlign w:val="center"/>
          </w:tcPr>
          <w:p w14:paraId="6078732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w:t>
            </w:r>
          </w:p>
        </w:tc>
        <w:tc>
          <w:tcPr>
            <w:tcW w:w="943" w:type="dxa"/>
            <w:tcBorders>
              <w:top w:val="single" w:color="808080" w:sz="8" w:space="0"/>
              <w:bottom w:val="single" w:color="808080" w:sz="8" w:space="0"/>
              <w:right w:val="single" w:color="808080" w:sz="8" w:space="0"/>
            </w:tcBorders>
            <w:noWrap w:val="0"/>
            <w:vAlign w:val="center"/>
          </w:tcPr>
          <w:p w14:paraId="0487115A">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2040</w:t>
            </w:r>
          </w:p>
        </w:tc>
      </w:tr>
      <w:tr w14:paraId="457C0C8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5BA630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2-86</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EC0B9E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86</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1C933C0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芬苯达唑对照品</w:t>
            </w:r>
          </w:p>
        </w:tc>
        <w:tc>
          <w:tcPr>
            <w:tcW w:w="1350" w:type="dxa"/>
            <w:tcBorders>
              <w:top w:val="single" w:color="808080" w:sz="8" w:space="0"/>
              <w:bottom w:val="single" w:color="808080" w:sz="8" w:space="0"/>
            </w:tcBorders>
            <w:noWrap w:val="0"/>
            <w:vAlign w:val="center"/>
          </w:tcPr>
          <w:p w14:paraId="6AA46F1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589DD35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4965F6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63D404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B26F83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180</w:t>
            </w:r>
          </w:p>
        </w:tc>
        <w:tc>
          <w:tcPr>
            <w:tcW w:w="750" w:type="dxa"/>
            <w:tcBorders>
              <w:top w:val="single" w:color="808080" w:sz="8" w:space="0"/>
              <w:bottom w:val="single" w:color="808080" w:sz="8" w:space="0"/>
            </w:tcBorders>
            <w:noWrap w:val="0"/>
            <w:vAlign w:val="center"/>
          </w:tcPr>
          <w:p w14:paraId="0DC7FC5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2CA14C6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720</w:t>
            </w:r>
          </w:p>
        </w:tc>
      </w:tr>
      <w:tr w14:paraId="7E3BA5A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3FA5A42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2-87</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7D0C0F9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87</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16BDA53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对氨基苯甲酸对照品</w:t>
            </w:r>
          </w:p>
        </w:tc>
        <w:tc>
          <w:tcPr>
            <w:tcW w:w="1350" w:type="dxa"/>
            <w:tcBorders>
              <w:top w:val="single" w:color="808080" w:sz="8" w:space="0"/>
              <w:bottom w:val="single" w:color="808080" w:sz="8" w:space="0"/>
            </w:tcBorders>
            <w:noWrap w:val="0"/>
            <w:vAlign w:val="center"/>
          </w:tcPr>
          <w:p w14:paraId="4C8571E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76DE4F0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75285E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D4DB9C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CC0E68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112</w:t>
            </w:r>
          </w:p>
        </w:tc>
        <w:tc>
          <w:tcPr>
            <w:tcW w:w="750" w:type="dxa"/>
            <w:tcBorders>
              <w:top w:val="single" w:color="808080" w:sz="8" w:space="0"/>
              <w:bottom w:val="single" w:color="808080" w:sz="8" w:space="0"/>
            </w:tcBorders>
            <w:noWrap w:val="0"/>
            <w:vAlign w:val="center"/>
          </w:tcPr>
          <w:p w14:paraId="6A85440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20ADB11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448</w:t>
            </w:r>
          </w:p>
        </w:tc>
      </w:tr>
      <w:tr w14:paraId="6799346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63A0E4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2-88</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640DB2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88</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70514E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丙氧苯咪唑对照品</w:t>
            </w:r>
          </w:p>
        </w:tc>
        <w:tc>
          <w:tcPr>
            <w:tcW w:w="1350" w:type="dxa"/>
            <w:tcBorders>
              <w:top w:val="single" w:color="808080" w:sz="8" w:space="0"/>
              <w:bottom w:val="single" w:color="808080" w:sz="8" w:space="0"/>
            </w:tcBorders>
            <w:noWrap w:val="0"/>
            <w:vAlign w:val="center"/>
          </w:tcPr>
          <w:p w14:paraId="4087859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43C74AF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5E6F29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13ADDC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4F0942D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139</w:t>
            </w:r>
          </w:p>
        </w:tc>
        <w:tc>
          <w:tcPr>
            <w:tcW w:w="750" w:type="dxa"/>
            <w:tcBorders>
              <w:top w:val="single" w:color="808080" w:sz="8" w:space="0"/>
              <w:bottom w:val="single" w:color="808080" w:sz="8" w:space="0"/>
            </w:tcBorders>
            <w:noWrap w:val="0"/>
            <w:vAlign w:val="center"/>
          </w:tcPr>
          <w:p w14:paraId="13AB536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C74DDE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556</w:t>
            </w:r>
          </w:p>
        </w:tc>
      </w:tr>
      <w:tr w14:paraId="19C0FF8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E8BA8E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2-89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8BF490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28A314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氟甲喹对照品</w:t>
            </w:r>
          </w:p>
        </w:tc>
        <w:tc>
          <w:tcPr>
            <w:tcW w:w="1350" w:type="dxa"/>
            <w:tcBorders>
              <w:top w:val="single" w:color="808080" w:sz="8" w:space="0"/>
              <w:bottom w:val="single" w:color="808080" w:sz="8" w:space="0"/>
            </w:tcBorders>
            <w:noWrap w:val="0"/>
            <w:vAlign w:val="center"/>
          </w:tcPr>
          <w:p w14:paraId="0B494FA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4BC71BB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0AEEA32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6475BB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6468760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86</w:t>
            </w:r>
          </w:p>
        </w:tc>
        <w:tc>
          <w:tcPr>
            <w:tcW w:w="750" w:type="dxa"/>
            <w:tcBorders>
              <w:top w:val="single" w:color="808080" w:sz="8" w:space="0"/>
              <w:bottom w:val="single" w:color="808080" w:sz="8" w:space="0"/>
            </w:tcBorders>
            <w:noWrap w:val="0"/>
            <w:vAlign w:val="center"/>
          </w:tcPr>
          <w:p w14:paraId="1C3158C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E9F276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344</w:t>
            </w:r>
          </w:p>
        </w:tc>
      </w:tr>
      <w:tr w14:paraId="6427A4C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8608BC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2-90</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B69EDB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90</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EF7CF6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癸氧喹酯对照品</w:t>
            </w:r>
          </w:p>
        </w:tc>
        <w:tc>
          <w:tcPr>
            <w:tcW w:w="1350" w:type="dxa"/>
            <w:tcBorders>
              <w:top w:val="single" w:color="808080" w:sz="8" w:space="0"/>
              <w:bottom w:val="single" w:color="808080" w:sz="8" w:space="0"/>
            </w:tcBorders>
            <w:noWrap w:val="0"/>
            <w:vAlign w:val="center"/>
          </w:tcPr>
          <w:p w14:paraId="007461D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57B834D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6E2ABC3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2FF0832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1C4F997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177</w:t>
            </w:r>
          </w:p>
        </w:tc>
        <w:tc>
          <w:tcPr>
            <w:tcW w:w="750" w:type="dxa"/>
            <w:tcBorders>
              <w:top w:val="single" w:color="808080" w:sz="8" w:space="0"/>
              <w:bottom w:val="single" w:color="808080" w:sz="8" w:space="0"/>
            </w:tcBorders>
            <w:noWrap w:val="0"/>
            <w:vAlign w:val="center"/>
          </w:tcPr>
          <w:p w14:paraId="40095AB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EB58AD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708</w:t>
            </w:r>
          </w:p>
        </w:tc>
      </w:tr>
      <w:tr w14:paraId="6315915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F180F3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2-91</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6F4F4E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91</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0112393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磺胺地索辛(磺胺二甲氧嘧啶)对照品</w:t>
            </w:r>
          </w:p>
        </w:tc>
        <w:tc>
          <w:tcPr>
            <w:tcW w:w="1350" w:type="dxa"/>
            <w:tcBorders>
              <w:top w:val="single" w:color="808080" w:sz="8" w:space="0"/>
              <w:bottom w:val="single" w:color="808080" w:sz="8" w:space="0"/>
            </w:tcBorders>
            <w:noWrap w:val="0"/>
            <w:vAlign w:val="center"/>
          </w:tcPr>
          <w:p w14:paraId="7D9D865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13DBA60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72D403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2AB840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4CF2D8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206</w:t>
            </w:r>
          </w:p>
        </w:tc>
        <w:tc>
          <w:tcPr>
            <w:tcW w:w="750" w:type="dxa"/>
            <w:tcBorders>
              <w:top w:val="single" w:color="808080" w:sz="8" w:space="0"/>
              <w:bottom w:val="single" w:color="808080" w:sz="8" w:space="0"/>
            </w:tcBorders>
            <w:noWrap w:val="0"/>
            <w:vAlign w:val="center"/>
          </w:tcPr>
          <w:p w14:paraId="173F39C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8E1ACB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824</w:t>
            </w:r>
          </w:p>
        </w:tc>
      </w:tr>
      <w:tr w14:paraId="15FABB6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B2F278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5E65E7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3B4F78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维生素B2对照品</w:t>
            </w:r>
          </w:p>
        </w:tc>
        <w:tc>
          <w:tcPr>
            <w:tcW w:w="1350" w:type="dxa"/>
            <w:tcBorders>
              <w:top w:val="single" w:color="808080" w:sz="8" w:space="0"/>
              <w:bottom w:val="single" w:color="808080" w:sz="8" w:space="0"/>
            </w:tcBorders>
            <w:noWrap w:val="0"/>
            <w:vAlign w:val="center"/>
          </w:tcPr>
          <w:p w14:paraId="2F9DD5B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38FE1C0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F58F69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348E900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5A4016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83</w:t>
            </w:r>
          </w:p>
        </w:tc>
        <w:tc>
          <w:tcPr>
            <w:tcW w:w="750" w:type="dxa"/>
            <w:tcBorders>
              <w:top w:val="single" w:color="808080" w:sz="8" w:space="0"/>
              <w:bottom w:val="single" w:color="808080" w:sz="8" w:space="0"/>
            </w:tcBorders>
            <w:noWrap w:val="0"/>
            <w:vAlign w:val="center"/>
          </w:tcPr>
          <w:p w14:paraId="71CD023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009B44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332</w:t>
            </w:r>
          </w:p>
        </w:tc>
      </w:tr>
      <w:tr w14:paraId="4EE903AB">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DBC625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2-93</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75138B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93</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AC243C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己烯雌酚对照品</w:t>
            </w:r>
          </w:p>
        </w:tc>
        <w:tc>
          <w:tcPr>
            <w:tcW w:w="1350" w:type="dxa"/>
            <w:tcBorders>
              <w:top w:val="single" w:color="808080" w:sz="8" w:space="0"/>
              <w:bottom w:val="single" w:color="808080" w:sz="8" w:space="0"/>
            </w:tcBorders>
            <w:noWrap w:val="0"/>
            <w:vAlign w:val="center"/>
          </w:tcPr>
          <w:p w14:paraId="60687AF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087356D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077F064D">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7AB059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140CC8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900</w:t>
            </w:r>
          </w:p>
        </w:tc>
        <w:tc>
          <w:tcPr>
            <w:tcW w:w="750" w:type="dxa"/>
            <w:tcBorders>
              <w:top w:val="single" w:color="808080" w:sz="8" w:space="0"/>
              <w:bottom w:val="single" w:color="808080" w:sz="8" w:space="0"/>
            </w:tcBorders>
            <w:noWrap w:val="0"/>
            <w:vAlign w:val="center"/>
          </w:tcPr>
          <w:p w14:paraId="7E62BAB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191E413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3600</w:t>
            </w:r>
          </w:p>
        </w:tc>
      </w:tr>
      <w:tr w14:paraId="425D6A9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787ADF0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2-94</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0F75585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94</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1FA7705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维生素B1对照品</w:t>
            </w:r>
          </w:p>
        </w:tc>
        <w:tc>
          <w:tcPr>
            <w:tcW w:w="1350" w:type="dxa"/>
            <w:tcBorders>
              <w:top w:val="single" w:color="808080" w:sz="8" w:space="0"/>
            </w:tcBorders>
            <w:noWrap w:val="0"/>
            <w:vAlign w:val="center"/>
          </w:tcPr>
          <w:p w14:paraId="0F24D39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tcBorders>
            <w:noWrap w:val="0"/>
            <w:vAlign w:val="center"/>
          </w:tcPr>
          <w:p w14:paraId="6AC7740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5FD7CAE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52C3423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3905B11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70</w:t>
            </w:r>
          </w:p>
        </w:tc>
        <w:tc>
          <w:tcPr>
            <w:tcW w:w="750" w:type="dxa"/>
            <w:tcBorders>
              <w:top w:val="single" w:color="808080" w:sz="8" w:space="0"/>
            </w:tcBorders>
            <w:noWrap w:val="0"/>
            <w:vAlign w:val="center"/>
          </w:tcPr>
          <w:p w14:paraId="56BE339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7B1B04A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280</w:t>
            </w:r>
          </w:p>
        </w:tc>
      </w:tr>
      <w:tr w14:paraId="6F3124E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A70641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2-95</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7D31DE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95</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2699FE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醋酸地塞米松对照品</w:t>
            </w:r>
          </w:p>
        </w:tc>
        <w:tc>
          <w:tcPr>
            <w:tcW w:w="1350" w:type="dxa"/>
            <w:tcBorders>
              <w:top w:val="single" w:color="808080" w:sz="8" w:space="0"/>
              <w:bottom w:val="single" w:color="808080" w:sz="8" w:space="0"/>
            </w:tcBorders>
            <w:noWrap w:val="0"/>
            <w:vAlign w:val="center"/>
          </w:tcPr>
          <w:p w14:paraId="326EABF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37D8BF7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0917D44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9D1DFC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1ADA9C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180</w:t>
            </w:r>
          </w:p>
        </w:tc>
        <w:tc>
          <w:tcPr>
            <w:tcW w:w="750" w:type="dxa"/>
            <w:tcBorders>
              <w:top w:val="single" w:color="808080" w:sz="8" w:space="0"/>
              <w:bottom w:val="single" w:color="808080" w:sz="8" w:space="0"/>
            </w:tcBorders>
            <w:noWrap w:val="0"/>
            <w:vAlign w:val="center"/>
          </w:tcPr>
          <w:p w14:paraId="5D5E6DF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5FE1F05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720</w:t>
            </w:r>
          </w:p>
        </w:tc>
      </w:tr>
      <w:tr w14:paraId="0258CB6A">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DCED2D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2-96</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950604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96</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6FC1D9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醋酸氟轻松对照品</w:t>
            </w:r>
          </w:p>
        </w:tc>
        <w:tc>
          <w:tcPr>
            <w:tcW w:w="1350" w:type="dxa"/>
            <w:tcBorders>
              <w:top w:val="single" w:color="808080" w:sz="8" w:space="0"/>
              <w:bottom w:val="single" w:color="808080" w:sz="8" w:space="0"/>
            </w:tcBorders>
            <w:noWrap w:val="0"/>
            <w:vAlign w:val="center"/>
          </w:tcPr>
          <w:p w14:paraId="2A89E88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158A94D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8E94ED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185301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6686F94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53</w:t>
            </w:r>
          </w:p>
        </w:tc>
        <w:tc>
          <w:tcPr>
            <w:tcW w:w="750" w:type="dxa"/>
            <w:tcBorders>
              <w:top w:val="single" w:color="808080" w:sz="8" w:space="0"/>
              <w:bottom w:val="single" w:color="808080" w:sz="8" w:space="0"/>
            </w:tcBorders>
            <w:noWrap w:val="0"/>
            <w:vAlign w:val="center"/>
          </w:tcPr>
          <w:p w14:paraId="0804451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CE3596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212</w:t>
            </w:r>
          </w:p>
        </w:tc>
      </w:tr>
      <w:tr w14:paraId="108A5E1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64D7C0B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2-97</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5059468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97</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51A815D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醋酸可的松对照品</w:t>
            </w:r>
          </w:p>
        </w:tc>
        <w:tc>
          <w:tcPr>
            <w:tcW w:w="1350" w:type="dxa"/>
            <w:tcBorders>
              <w:top w:val="single" w:color="808080" w:sz="8" w:space="0"/>
            </w:tcBorders>
            <w:noWrap w:val="0"/>
            <w:vAlign w:val="center"/>
          </w:tcPr>
          <w:p w14:paraId="6A94D81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tcBorders>
            <w:noWrap w:val="0"/>
            <w:vAlign w:val="center"/>
          </w:tcPr>
          <w:p w14:paraId="1C11918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31A4141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5B8D1F0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7E3ACC4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106</w:t>
            </w:r>
          </w:p>
        </w:tc>
        <w:tc>
          <w:tcPr>
            <w:tcW w:w="750" w:type="dxa"/>
            <w:tcBorders>
              <w:top w:val="single" w:color="808080" w:sz="8" w:space="0"/>
            </w:tcBorders>
            <w:noWrap w:val="0"/>
            <w:vAlign w:val="center"/>
          </w:tcPr>
          <w:p w14:paraId="40FADB4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5A026EA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424</w:t>
            </w:r>
          </w:p>
        </w:tc>
      </w:tr>
      <w:tr w14:paraId="6F91D9A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1B4BB2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2-98</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BEF03E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98</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6176348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醋酸泼尼松对照品</w:t>
            </w:r>
          </w:p>
        </w:tc>
        <w:tc>
          <w:tcPr>
            <w:tcW w:w="1350" w:type="dxa"/>
            <w:tcBorders>
              <w:top w:val="single" w:color="808080" w:sz="8" w:space="0"/>
              <w:bottom w:val="single" w:color="808080" w:sz="8" w:space="0"/>
            </w:tcBorders>
            <w:noWrap w:val="0"/>
            <w:vAlign w:val="center"/>
          </w:tcPr>
          <w:p w14:paraId="36FAA19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75ACF6F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06C7C42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32722EC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26FBC5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109</w:t>
            </w:r>
          </w:p>
        </w:tc>
        <w:tc>
          <w:tcPr>
            <w:tcW w:w="750" w:type="dxa"/>
            <w:tcBorders>
              <w:top w:val="single" w:color="808080" w:sz="8" w:space="0"/>
              <w:bottom w:val="single" w:color="808080" w:sz="8" w:space="0"/>
            </w:tcBorders>
            <w:noWrap w:val="0"/>
            <w:vAlign w:val="center"/>
          </w:tcPr>
          <w:p w14:paraId="73F902F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BC3766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436</w:t>
            </w:r>
          </w:p>
        </w:tc>
      </w:tr>
      <w:tr w14:paraId="5CF7CF1F">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A03680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2-99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EB5987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006DD2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醋酸泼尼松龙对照品</w:t>
            </w:r>
          </w:p>
        </w:tc>
        <w:tc>
          <w:tcPr>
            <w:tcW w:w="1350" w:type="dxa"/>
            <w:tcBorders>
              <w:top w:val="single" w:color="808080" w:sz="8" w:space="0"/>
              <w:bottom w:val="single" w:color="808080" w:sz="8" w:space="0"/>
            </w:tcBorders>
            <w:noWrap w:val="0"/>
            <w:vAlign w:val="center"/>
          </w:tcPr>
          <w:p w14:paraId="6C5017F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66E9493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745A47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65341A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2E6B6F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152</w:t>
            </w:r>
          </w:p>
        </w:tc>
        <w:tc>
          <w:tcPr>
            <w:tcW w:w="750" w:type="dxa"/>
            <w:tcBorders>
              <w:top w:val="single" w:color="808080" w:sz="8" w:space="0"/>
              <w:bottom w:val="single" w:color="808080" w:sz="8" w:space="0"/>
            </w:tcBorders>
            <w:noWrap w:val="0"/>
            <w:vAlign w:val="center"/>
          </w:tcPr>
          <w:p w14:paraId="264813A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D91C6A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608</w:t>
            </w:r>
          </w:p>
        </w:tc>
      </w:tr>
      <w:tr w14:paraId="5A78E6E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2869E79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2-100</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681F643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722E8DF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醋酸氢化可的松对照品</w:t>
            </w:r>
          </w:p>
        </w:tc>
        <w:tc>
          <w:tcPr>
            <w:tcW w:w="1350" w:type="dxa"/>
            <w:tcBorders>
              <w:top w:val="single" w:color="808080" w:sz="8" w:space="0"/>
            </w:tcBorders>
            <w:noWrap w:val="0"/>
            <w:vAlign w:val="center"/>
          </w:tcPr>
          <w:p w14:paraId="562AA17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tcBorders>
            <w:noWrap w:val="0"/>
            <w:vAlign w:val="center"/>
          </w:tcPr>
          <w:p w14:paraId="55E923A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68437DE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01CBDEA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270C9A9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139</w:t>
            </w:r>
          </w:p>
        </w:tc>
        <w:tc>
          <w:tcPr>
            <w:tcW w:w="750" w:type="dxa"/>
            <w:tcBorders>
              <w:top w:val="single" w:color="808080" w:sz="8" w:space="0"/>
            </w:tcBorders>
            <w:noWrap w:val="0"/>
            <w:vAlign w:val="center"/>
          </w:tcPr>
          <w:p w14:paraId="62E01DF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3C97F29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556</w:t>
            </w:r>
          </w:p>
        </w:tc>
      </w:tr>
      <w:tr w14:paraId="0B468C4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932336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2-101</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E61BDA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101</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CE1FF1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对甲酚对照品</w:t>
            </w:r>
          </w:p>
        </w:tc>
        <w:tc>
          <w:tcPr>
            <w:tcW w:w="1350" w:type="dxa"/>
            <w:tcBorders>
              <w:top w:val="single" w:color="808080" w:sz="8" w:space="0"/>
              <w:bottom w:val="single" w:color="808080" w:sz="8" w:space="0"/>
            </w:tcBorders>
            <w:noWrap w:val="0"/>
            <w:vAlign w:val="center"/>
          </w:tcPr>
          <w:p w14:paraId="5E11080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1mg</w:t>
            </w:r>
          </w:p>
        </w:tc>
        <w:tc>
          <w:tcPr>
            <w:tcW w:w="735" w:type="dxa"/>
            <w:tcBorders>
              <w:top w:val="single" w:color="808080" w:sz="8" w:space="0"/>
              <w:bottom w:val="single" w:color="808080" w:sz="8" w:space="0"/>
            </w:tcBorders>
            <w:noWrap w:val="0"/>
            <w:vAlign w:val="center"/>
          </w:tcPr>
          <w:p w14:paraId="027ACE6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14BC53E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AFF3C7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1FE2FB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380</w:t>
            </w:r>
          </w:p>
        </w:tc>
        <w:tc>
          <w:tcPr>
            <w:tcW w:w="750" w:type="dxa"/>
            <w:tcBorders>
              <w:top w:val="single" w:color="808080" w:sz="8" w:space="0"/>
              <w:bottom w:val="single" w:color="808080" w:sz="8" w:space="0"/>
            </w:tcBorders>
            <w:noWrap w:val="0"/>
            <w:vAlign w:val="center"/>
          </w:tcPr>
          <w:p w14:paraId="423BEB2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5C7B9D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1520</w:t>
            </w:r>
          </w:p>
        </w:tc>
      </w:tr>
      <w:tr w14:paraId="4CFDD25B">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3A4DDD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2-102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0DE9D9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C14473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卡那霉素B对照品</w:t>
            </w:r>
          </w:p>
        </w:tc>
        <w:tc>
          <w:tcPr>
            <w:tcW w:w="1350" w:type="dxa"/>
            <w:tcBorders>
              <w:top w:val="single" w:color="808080" w:sz="8" w:space="0"/>
              <w:bottom w:val="single" w:color="808080" w:sz="8" w:space="0"/>
            </w:tcBorders>
            <w:noWrap w:val="0"/>
            <w:vAlign w:val="center"/>
          </w:tcPr>
          <w:p w14:paraId="1C765FB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44159D5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AEFB14D">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E3CC5C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802E28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279</w:t>
            </w:r>
          </w:p>
        </w:tc>
        <w:tc>
          <w:tcPr>
            <w:tcW w:w="750" w:type="dxa"/>
            <w:tcBorders>
              <w:top w:val="single" w:color="808080" w:sz="8" w:space="0"/>
              <w:bottom w:val="single" w:color="808080" w:sz="8" w:space="0"/>
            </w:tcBorders>
            <w:noWrap w:val="0"/>
            <w:vAlign w:val="center"/>
          </w:tcPr>
          <w:p w14:paraId="1473A3A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246F2A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1116</w:t>
            </w:r>
          </w:p>
        </w:tc>
      </w:tr>
      <w:tr w14:paraId="2EB564F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4473D88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2-103</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03FE3D4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103</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2EF6D35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洛美沙星对照品</w:t>
            </w:r>
          </w:p>
        </w:tc>
        <w:tc>
          <w:tcPr>
            <w:tcW w:w="1350" w:type="dxa"/>
            <w:tcBorders>
              <w:top w:val="single" w:color="808080" w:sz="8" w:space="0"/>
            </w:tcBorders>
            <w:noWrap w:val="0"/>
            <w:vAlign w:val="center"/>
          </w:tcPr>
          <w:p w14:paraId="1413639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tcBorders>
            <w:noWrap w:val="0"/>
            <w:vAlign w:val="center"/>
          </w:tcPr>
          <w:p w14:paraId="15BCD18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234D6CC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753B725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049260B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125</w:t>
            </w:r>
          </w:p>
        </w:tc>
        <w:tc>
          <w:tcPr>
            <w:tcW w:w="750" w:type="dxa"/>
            <w:tcBorders>
              <w:top w:val="single" w:color="808080" w:sz="8" w:space="0"/>
            </w:tcBorders>
            <w:noWrap w:val="0"/>
            <w:vAlign w:val="center"/>
          </w:tcPr>
          <w:p w14:paraId="3A4467E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6960D2A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500</w:t>
            </w:r>
          </w:p>
        </w:tc>
      </w:tr>
      <w:tr w14:paraId="0AF73EB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D44A3A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2-104</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3E943C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104</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607E18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氢化可的松对照品</w:t>
            </w:r>
          </w:p>
        </w:tc>
        <w:tc>
          <w:tcPr>
            <w:tcW w:w="1350" w:type="dxa"/>
            <w:tcBorders>
              <w:top w:val="single" w:color="808080" w:sz="8" w:space="0"/>
              <w:bottom w:val="single" w:color="808080" w:sz="8" w:space="0"/>
            </w:tcBorders>
            <w:noWrap w:val="0"/>
            <w:vAlign w:val="center"/>
          </w:tcPr>
          <w:p w14:paraId="01A78CD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100mg</w:t>
            </w:r>
          </w:p>
        </w:tc>
        <w:tc>
          <w:tcPr>
            <w:tcW w:w="735" w:type="dxa"/>
            <w:tcBorders>
              <w:top w:val="single" w:color="808080" w:sz="8" w:space="0"/>
              <w:bottom w:val="single" w:color="808080" w:sz="8" w:space="0"/>
            </w:tcBorders>
            <w:noWrap w:val="0"/>
            <w:vAlign w:val="center"/>
          </w:tcPr>
          <w:p w14:paraId="4FFC3FC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A18D8B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C591A5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4C7CED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83</w:t>
            </w:r>
          </w:p>
        </w:tc>
        <w:tc>
          <w:tcPr>
            <w:tcW w:w="750" w:type="dxa"/>
            <w:tcBorders>
              <w:top w:val="single" w:color="808080" w:sz="8" w:space="0"/>
              <w:bottom w:val="single" w:color="808080" w:sz="8" w:space="0"/>
            </w:tcBorders>
            <w:noWrap w:val="0"/>
            <w:vAlign w:val="center"/>
          </w:tcPr>
          <w:p w14:paraId="3E0E380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ABCA76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332</w:t>
            </w:r>
          </w:p>
        </w:tc>
      </w:tr>
      <w:tr w14:paraId="1142442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FFA98F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2-105</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E4C5F7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105</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054320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43种农药混标溶液</w:t>
            </w:r>
          </w:p>
        </w:tc>
        <w:tc>
          <w:tcPr>
            <w:tcW w:w="1350" w:type="dxa"/>
            <w:tcBorders>
              <w:top w:val="single" w:color="808080" w:sz="8" w:space="0"/>
              <w:bottom w:val="single" w:color="808080" w:sz="8" w:space="0"/>
            </w:tcBorders>
            <w:noWrap w:val="0"/>
            <w:vAlign w:val="center"/>
          </w:tcPr>
          <w:p w14:paraId="290155A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7E695BC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8303EB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EA0510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8194B2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83</w:t>
            </w:r>
          </w:p>
        </w:tc>
        <w:tc>
          <w:tcPr>
            <w:tcW w:w="750" w:type="dxa"/>
            <w:tcBorders>
              <w:top w:val="single" w:color="808080" w:sz="8" w:space="0"/>
              <w:bottom w:val="single" w:color="808080" w:sz="8" w:space="0"/>
            </w:tcBorders>
            <w:noWrap w:val="0"/>
            <w:vAlign w:val="center"/>
          </w:tcPr>
          <w:p w14:paraId="33C1954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237A3E7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332</w:t>
            </w:r>
          </w:p>
        </w:tc>
      </w:tr>
      <w:tr w14:paraId="480AAB2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1FB0444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2-106</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394B84C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106</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69F64B5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34种农药混标溶液</w:t>
            </w:r>
          </w:p>
        </w:tc>
        <w:tc>
          <w:tcPr>
            <w:tcW w:w="1350" w:type="dxa"/>
            <w:tcBorders>
              <w:top w:val="single" w:color="808080" w:sz="8" w:space="0"/>
            </w:tcBorders>
            <w:noWrap w:val="0"/>
            <w:vAlign w:val="center"/>
          </w:tcPr>
          <w:p w14:paraId="3459EB9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tcBorders>
            <w:noWrap w:val="0"/>
            <w:vAlign w:val="center"/>
          </w:tcPr>
          <w:p w14:paraId="65AD89A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10A1CE0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3FAFA09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697A288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172</w:t>
            </w:r>
          </w:p>
        </w:tc>
        <w:tc>
          <w:tcPr>
            <w:tcW w:w="750" w:type="dxa"/>
            <w:tcBorders>
              <w:top w:val="single" w:color="808080" w:sz="8" w:space="0"/>
            </w:tcBorders>
            <w:noWrap w:val="0"/>
            <w:vAlign w:val="center"/>
          </w:tcPr>
          <w:p w14:paraId="5FE1F29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7C4F568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688</w:t>
            </w:r>
          </w:p>
        </w:tc>
      </w:tr>
      <w:tr w14:paraId="3687EF2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545CD3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2-107</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7308DE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107</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D6C844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甲醇中9种喹诺酮类药物混标溶液</w:t>
            </w:r>
          </w:p>
        </w:tc>
        <w:tc>
          <w:tcPr>
            <w:tcW w:w="1350" w:type="dxa"/>
            <w:tcBorders>
              <w:top w:val="single" w:color="808080" w:sz="8" w:space="0"/>
              <w:bottom w:val="single" w:color="808080" w:sz="8" w:space="0"/>
            </w:tcBorders>
            <w:noWrap w:val="0"/>
            <w:vAlign w:val="center"/>
          </w:tcPr>
          <w:p w14:paraId="011EA04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2FAD0DC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181D899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673209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C426D4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1300</w:t>
            </w:r>
          </w:p>
        </w:tc>
        <w:tc>
          <w:tcPr>
            <w:tcW w:w="750" w:type="dxa"/>
            <w:tcBorders>
              <w:top w:val="single" w:color="808080" w:sz="8" w:space="0"/>
              <w:bottom w:val="single" w:color="808080" w:sz="8" w:space="0"/>
            </w:tcBorders>
            <w:noWrap w:val="0"/>
            <w:vAlign w:val="center"/>
          </w:tcPr>
          <w:p w14:paraId="29A06C0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2ABFD42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5200</w:t>
            </w:r>
          </w:p>
        </w:tc>
      </w:tr>
      <w:tr w14:paraId="75F127A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0016FD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2-108</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DBE165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108</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168810A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12种磺胺混标溶液</w:t>
            </w:r>
          </w:p>
        </w:tc>
        <w:tc>
          <w:tcPr>
            <w:tcW w:w="1350" w:type="dxa"/>
            <w:tcBorders>
              <w:top w:val="single" w:color="808080" w:sz="8" w:space="0"/>
              <w:bottom w:val="single" w:color="808080" w:sz="8" w:space="0"/>
            </w:tcBorders>
            <w:noWrap w:val="0"/>
            <w:vAlign w:val="center"/>
          </w:tcPr>
          <w:p w14:paraId="5BD1DE2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1CE6A6E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809085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8D5377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469B75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107</w:t>
            </w:r>
          </w:p>
        </w:tc>
        <w:tc>
          <w:tcPr>
            <w:tcW w:w="750" w:type="dxa"/>
            <w:tcBorders>
              <w:top w:val="single" w:color="808080" w:sz="8" w:space="0"/>
              <w:bottom w:val="single" w:color="808080" w:sz="8" w:space="0"/>
            </w:tcBorders>
            <w:noWrap w:val="0"/>
            <w:vAlign w:val="center"/>
          </w:tcPr>
          <w:p w14:paraId="5485BF2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F05391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428</w:t>
            </w:r>
          </w:p>
        </w:tc>
      </w:tr>
      <w:tr w14:paraId="45829CF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5480A47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2-109</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2AC0918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109</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6751B5E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4种四环素类药物固体混标</w:t>
            </w:r>
          </w:p>
        </w:tc>
        <w:tc>
          <w:tcPr>
            <w:tcW w:w="1350" w:type="dxa"/>
            <w:tcBorders>
              <w:top w:val="single" w:color="808080" w:sz="8" w:space="0"/>
            </w:tcBorders>
            <w:noWrap w:val="0"/>
            <w:vAlign w:val="center"/>
          </w:tcPr>
          <w:p w14:paraId="27A6685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tcBorders>
            <w:noWrap w:val="0"/>
            <w:vAlign w:val="center"/>
          </w:tcPr>
          <w:p w14:paraId="37FFF73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31C3482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7C63CCD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468AD45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113</w:t>
            </w:r>
          </w:p>
        </w:tc>
        <w:tc>
          <w:tcPr>
            <w:tcW w:w="750" w:type="dxa"/>
            <w:tcBorders>
              <w:top w:val="single" w:color="808080" w:sz="8" w:space="0"/>
            </w:tcBorders>
            <w:noWrap w:val="0"/>
            <w:vAlign w:val="center"/>
          </w:tcPr>
          <w:p w14:paraId="51637F4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2E1DD86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452</w:t>
            </w:r>
          </w:p>
        </w:tc>
      </w:tr>
      <w:tr w14:paraId="417D912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41A321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2-110</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F56A11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110</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33F09F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4种酰胺醇类内标混标溶液</w:t>
            </w:r>
          </w:p>
        </w:tc>
        <w:tc>
          <w:tcPr>
            <w:tcW w:w="1350" w:type="dxa"/>
            <w:tcBorders>
              <w:top w:val="single" w:color="808080" w:sz="8" w:space="0"/>
              <w:bottom w:val="single" w:color="808080" w:sz="8" w:space="0"/>
            </w:tcBorders>
            <w:noWrap w:val="0"/>
            <w:vAlign w:val="center"/>
          </w:tcPr>
          <w:p w14:paraId="64DB64B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6B996B1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5FBAC85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9D8D3C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FAF11E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1390</w:t>
            </w:r>
          </w:p>
        </w:tc>
        <w:tc>
          <w:tcPr>
            <w:tcW w:w="750" w:type="dxa"/>
            <w:tcBorders>
              <w:top w:val="single" w:color="808080" w:sz="8" w:space="0"/>
              <w:bottom w:val="single" w:color="808080" w:sz="8" w:space="0"/>
            </w:tcBorders>
            <w:noWrap w:val="0"/>
            <w:vAlign w:val="center"/>
          </w:tcPr>
          <w:p w14:paraId="4427573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5A02A0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5560</w:t>
            </w:r>
          </w:p>
        </w:tc>
      </w:tr>
      <w:tr w14:paraId="68A230E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CD9616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2-111</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28FE0F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111</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E4396A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4种硝基呋喃代谢物混标溶液</w:t>
            </w:r>
          </w:p>
        </w:tc>
        <w:tc>
          <w:tcPr>
            <w:tcW w:w="1350" w:type="dxa"/>
            <w:tcBorders>
              <w:top w:val="single" w:color="808080" w:sz="8" w:space="0"/>
              <w:bottom w:val="single" w:color="808080" w:sz="8" w:space="0"/>
            </w:tcBorders>
            <w:noWrap w:val="0"/>
            <w:vAlign w:val="center"/>
          </w:tcPr>
          <w:p w14:paraId="39DEB2B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30CA93D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D7F4FF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5EA9E8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C01589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285</w:t>
            </w:r>
          </w:p>
        </w:tc>
        <w:tc>
          <w:tcPr>
            <w:tcW w:w="750" w:type="dxa"/>
            <w:tcBorders>
              <w:top w:val="single" w:color="808080" w:sz="8" w:space="0"/>
              <w:bottom w:val="single" w:color="808080" w:sz="8" w:space="0"/>
            </w:tcBorders>
            <w:noWrap w:val="0"/>
            <w:vAlign w:val="center"/>
          </w:tcPr>
          <w:p w14:paraId="199614A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230B3A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1140</w:t>
            </w:r>
          </w:p>
        </w:tc>
      </w:tr>
      <w:tr w14:paraId="299BEE8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73B2027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2-112</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1A16F7B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112</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49429E8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4种硝基呋喃代谢物内标溶液</w:t>
            </w:r>
          </w:p>
        </w:tc>
        <w:tc>
          <w:tcPr>
            <w:tcW w:w="1350" w:type="dxa"/>
            <w:tcBorders>
              <w:top w:val="single" w:color="808080" w:sz="8" w:space="0"/>
            </w:tcBorders>
            <w:noWrap w:val="0"/>
            <w:vAlign w:val="center"/>
          </w:tcPr>
          <w:p w14:paraId="5589C06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tcBorders>
            <w:noWrap w:val="0"/>
            <w:vAlign w:val="center"/>
          </w:tcPr>
          <w:p w14:paraId="42F21C2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794EDD3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3F66DE1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15A07FA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855</w:t>
            </w:r>
          </w:p>
        </w:tc>
        <w:tc>
          <w:tcPr>
            <w:tcW w:w="750" w:type="dxa"/>
            <w:tcBorders>
              <w:top w:val="single" w:color="808080" w:sz="8" w:space="0"/>
            </w:tcBorders>
            <w:noWrap w:val="0"/>
            <w:vAlign w:val="center"/>
          </w:tcPr>
          <w:p w14:paraId="7DEA932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1550E38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3420</w:t>
            </w:r>
          </w:p>
        </w:tc>
      </w:tr>
      <w:tr w14:paraId="63D1CC3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3B9E1F9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2-113</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7DDD796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113</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9C7F6D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2种孔雀石绿混标溶液</w:t>
            </w:r>
          </w:p>
        </w:tc>
        <w:tc>
          <w:tcPr>
            <w:tcW w:w="1350" w:type="dxa"/>
            <w:tcBorders>
              <w:top w:val="single" w:color="808080" w:sz="8" w:space="0"/>
              <w:bottom w:val="single" w:color="808080" w:sz="8" w:space="0"/>
            </w:tcBorders>
            <w:noWrap w:val="0"/>
            <w:vAlign w:val="center"/>
          </w:tcPr>
          <w:p w14:paraId="25AC85A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50F220A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F368BC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30A7460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11DEE9E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135</w:t>
            </w:r>
          </w:p>
        </w:tc>
        <w:tc>
          <w:tcPr>
            <w:tcW w:w="750" w:type="dxa"/>
            <w:tcBorders>
              <w:top w:val="single" w:color="808080" w:sz="8" w:space="0"/>
              <w:bottom w:val="single" w:color="808080" w:sz="8" w:space="0"/>
            </w:tcBorders>
            <w:noWrap w:val="0"/>
            <w:vAlign w:val="center"/>
          </w:tcPr>
          <w:p w14:paraId="73DE556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7FD752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540</w:t>
            </w:r>
          </w:p>
        </w:tc>
      </w:tr>
      <w:tr w14:paraId="0C8946FD">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8C0140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2-114</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F83CD9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114</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C4F11A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2种孔雀石绿内标混标溶液</w:t>
            </w:r>
          </w:p>
        </w:tc>
        <w:tc>
          <w:tcPr>
            <w:tcW w:w="1350" w:type="dxa"/>
            <w:tcBorders>
              <w:top w:val="single" w:color="808080" w:sz="8" w:space="0"/>
              <w:bottom w:val="single" w:color="808080" w:sz="8" w:space="0"/>
            </w:tcBorders>
            <w:noWrap w:val="0"/>
            <w:vAlign w:val="center"/>
          </w:tcPr>
          <w:p w14:paraId="5F60EE2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2206462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51F77FC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206CF54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65BCDE7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235</w:t>
            </w:r>
          </w:p>
        </w:tc>
        <w:tc>
          <w:tcPr>
            <w:tcW w:w="750" w:type="dxa"/>
            <w:tcBorders>
              <w:top w:val="single" w:color="808080" w:sz="8" w:space="0"/>
              <w:bottom w:val="single" w:color="808080" w:sz="8" w:space="0"/>
            </w:tcBorders>
            <w:noWrap w:val="0"/>
            <w:vAlign w:val="center"/>
          </w:tcPr>
          <w:p w14:paraId="30EA515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60CC42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940</w:t>
            </w:r>
          </w:p>
        </w:tc>
      </w:tr>
      <w:tr w14:paraId="13FBC15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634B241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2-115</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5D4017D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115</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6518A90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9种β-受体激素混标溶液</w:t>
            </w:r>
          </w:p>
        </w:tc>
        <w:tc>
          <w:tcPr>
            <w:tcW w:w="1350" w:type="dxa"/>
            <w:tcBorders>
              <w:top w:val="single" w:color="808080" w:sz="8" w:space="0"/>
            </w:tcBorders>
            <w:noWrap w:val="0"/>
            <w:vAlign w:val="center"/>
          </w:tcPr>
          <w:p w14:paraId="451AAB3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tcBorders>
            <w:noWrap w:val="0"/>
            <w:vAlign w:val="center"/>
          </w:tcPr>
          <w:p w14:paraId="0F1DC54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25E027D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5C14A31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33A6492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545</w:t>
            </w:r>
          </w:p>
        </w:tc>
        <w:tc>
          <w:tcPr>
            <w:tcW w:w="750" w:type="dxa"/>
            <w:tcBorders>
              <w:top w:val="single" w:color="808080" w:sz="8" w:space="0"/>
            </w:tcBorders>
            <w:noWrap w:val="0"/>
            <w:vAlign w:val="center"/>
          </w:tcPr>
          <w:p w14:paraId="37FDF11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3890F33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2180</w:t>
            </w:r>
          </w:p>
        </w:tc>
      </w:tr>
      <w:tr w14:paraId="1D2483C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30A89B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2-116</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AFA413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116</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D927C5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睾酮标准品</w:t>
            </w:r>
          </w:p>
        </w:tc>
        <w:tc>
          <w:tcPr>
            <w:tcW w:w="1350" w:type="dxa"/>
            <w:tcBorders>
              <w:top w:val="single" w:color="808080" w:sz="8" w:space="0"/>
              <w:bottom w:val="single" w:color="808080" w:sz="8" w:space="0"/>
            </w:tcBorders>
            <w:noWrap w:val="0"/>
            <w:vAlign w:val="center"/>
          </w:tcPr>
          <w:p w14:paraId="6A61AD2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32E499E5">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5CAC7D9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2A799F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924EF6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41</w:t>
            </w:r>
          </w:p>
        </w:tc>
        <w:tc>
          <w:tcPr>
            <w:tcW w:w="750" w:type="dxa"/>
            <w:tcBorders>
              <w:top w:val="single" w:color="808080" w:sz="8" w:space="0"/>
              <w:bottom w:val="single" w:color="808080" w:sz="8" w:space="0"/>
            </w:tcBorders>
            <w:noWrap w:val="0"/>
            <w:vAlign w:val="center"/>
          </w:tcPr>
          <w:p w14:paraId="1A9867E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200B16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164</w:t>
            </w:r>
          </w:p>
        </w:tc>
      </w:tr>
      <w:tr w14:paraId="4C1BDE9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64B019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2-117</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4C7790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117</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23AC8C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黄体酮标准品</w:t>
            </w:r>
          </w:p>
        </w:tc>
        <w:tc>
          <w:tcPr>
            <w:tcW w:w="1350" w:type="dxa"/>
            <w:tcBorders>
              <w:top w:val="single" w:color="808080" w:sz="8" w:space="0"/>
              <w:bottom w:val="single" w:color="808080" w:sz="8" w:space="0"/>
            </w:tcBorders>
            <w:noWrap w:val="0"/>
            <w:vAlign w:val="center"/>
          </w:tcPr>
          <w:p w14:paraId="57C050F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43AE4B6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E46119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89FD75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157E92B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32</w:t>
            </w:r>
          </w:p>
        </w:tc>
        <w:tc>
          <w:tcPr>
            <w:tcW w:w="750" w:type="dxa"/>
            <w:tcBorders>
              <w:top w:val="single" w:color="808080" w:sz="8" w:space="0"/>
              <w:bottom w:val="single" w:color="808080" w:sz="8" w:space="0"/>
            </w:tcBorders>
            <w:noWrap w:val="0"/>
            <w:vAlign w:val="center"/>
          </w:tcPr>
          <w:p w14:paraId="0548823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2A92B6A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128</w:t>
            </w:r>
          </w:p>
        </w:tc>
      </w:tr>
      <w:tr w14:paraId="3FBA3E8B">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0E3411B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2-118</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2FAD448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118</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44AE138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司坦唑醇标准品</w:t>
            </w:r>
          </w:p>
        </w:tc>
        <w:tc>
          <w:tcPr>
            <w:tcW w:w="1350" w:type="dxa"/>
            <w:tcBorders>
              <w:top w:val="single" w:color="808080" w:sz="8" w:space="0"/>
            </w:tcBorders>
            <w:noWrap w:val="0"/>
            <w:vAlign w:val="center"/>
          </w:tcPr>
          <w:p w14:paraId="4BE6023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tcBorders>
            <w:noWrap w:val="0"/>
            <w:vAlign w:val="center"/>
          </w:tcPr>
          <w:p w14:paraId="5DCFFDB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4C00586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097674C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6E485AF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39</w:t>
            </w:r>
          </w:p>
        </w:tc>
        <w:tc>
          <w:tcPr>
            <w:tcW w:w="750" w:type="dxa"/>
            <w:tcBorders>
              <w:top w:val="single" w:color="808080" w:sz="8" w:space="0"/>
            </w:tcBorders>
            <w:noWrap w:val="0"/>
            <w:vAlign w:val="center"/>
          </w:tcPr>
          <w:p w14:paraId="2322EC9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18A5B65C">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156</w:t>
            </w:r>
          </w:p>
        </w:tc>
      </w:tr>
      <w:tr w14:paraId="7C94B8E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49CC2A3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2-119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BC7D0A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0296F65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丙酸睾酮标准品</w:t>
            </w:r>
          </w:p>
        </w:tc>
        <w:tc>
          <w:tcPr>
            <w:tcW w:w="1350" w:type="dxa"/>
            <w:tcBorders>
              <w:top w:val="single" w:color="808080" w:sz="8" w:space="0"/>
              <w:bottom w:val="single" w:color="808080" w:sz="8" w:space="0"/>
            </w:tcBorders>
            <w:noWrap w:val="0"/>
            <w:vAlign w:val="center"/>
          </w:tcPr>
          <w:p w14:paraId="64FA06B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4C1136C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618E760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092E10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897951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39</w:t>
            </w:r>
          </w:p>
        </w:tc>
        <w:tc>
          <w:tcPr>
            <w:tcW w:w="750" w:type="dxa"/>
            <w:tcBorders>
              <w:top w:val="single" w:color="808080" w:sz="8" w:space="0"/>
              <w:bottom w:val="single" w:color="808080" w:sz="8" w:space="0"/>
            </w:tcBorders>
            <w:noWrap w:val="0"/>
            <w:vAlign w:val="center"/>
          </w:tcPr>
          <w:p w14:paraId="012FD2C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BD9751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156</w:t>
            </w:r>
          </w:p>
        </w:tc>
      </w:tr>
      <w:tr w14:paraId="5D56219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54E93F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2-120</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238289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120</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F23AC0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美雄酮标准品</w:t>
            </w:r>
          </w:p>
        </w:tc>
        <w:tc>
          <w:tcPr>
            <w:tcW w:w="1350" w:type="dxa"/>
            <w:tcBorders>
              <w:top w:val="single" w:color="808080" w:sz="8" w:space="0"/>
              <w:bottom w:val="single" w:color="808080" w:sz="8" w:space="0"/>
            </w:tcBorders>
            <w:noWrap w:val="0"/>
            <w:vAlign w:val="center"/>
          </w:tcPr>
          <w:p w14:paraId="625CF3E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394460F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C3EF29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3448D6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9C5BAC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145</w:t>
            </w:r>
          </w:p>
        </w:tc>
        <w:tc>
          <w:tcPr>
            <w:tcW w:w="750" w:type="dxa"/>
            <w:tcBorders>
              <w:top w:val="single" w:color="808080" w:sz="8" w:space="0"/>
              <w:bottom w:val="single" w:color="808080" w:sz="8" w:space="0"/>
            </w:tcBorders>
            <w:noWrap w:val="0"/>
            <w:vAlign w:val="center"/>
          </w:tcPr>
          <w:p w14:paraId="7ACBDE0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C4E398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580</w:t>
            </w:r>
          </w:p>
        </w:tc>
      </w:tr>
      <w:tr w14:paraId="591BD0F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05FF515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2-121</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59FD079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121</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66E1A0B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甲基睾酮标准品</w:t>
            </w:r>
          </w:p>
        </w:tc>
        <w:tc>
          <w:tcPr>
            <w:tcW w:w="1350" w:type="dxa"/>
            <w:tcBorders>
              <w:top w:val="single" w:color="808080" w:sz="8" w:space="0"/>
            </w:tcBorders>
            <w:noWrap w:val="0"/>
            <w:vAlign w:val="center"/>
          </w:tcPr>
          <w:p w14:paraId="668ACFA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tcBorders>
            <w:noWrap w:val="0"/>
            <w:vAlign w:val="center"/>
          </w:tcPr>
          <w:p w14:paraId="57A8ADF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1860B49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43C9C62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52AB139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52</w:t>
            </w:r>
          </w:p>
        </w:tc>
        <w:tc>
          <w:tcPr>
            <w:tcW w:w="750" w:type="dxa"/>
            <w:tcBorders>
              <w:top w:val="single" w:color="808080" w:sz="8" w:space="0"/>
            </w:tcBorders>
            <w:noWrap w:val="0"/>
            <w:vAlign w:val="center"/>
          </w:tcPr>
          <w:p w14:paraId="3F3F8D4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21940F6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208</w:t>
            </w:r>
          </w:p>
        </w:tc>
      </w:tr>
      <w:tr w14:paraId="3A5396BA">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FE9A77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2-122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B3EFD6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19BBE48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丙酸诺龙标准品</w:t>
            </w:r>
          </w:p>
        </w:tc>
        <w:tc>
          <w:tcPr>
            <w:tcW w:w="1350" w:type="dxa"/>
            <w:tcBorders>
              <w:top w:val="single" w:color="808080" w:sz="8" w:space="0"/>
              <w:bottom w:val="single" w:color="808080" w:sz="8" w:space="0"/>
            </w:tcBorders>
            <w:noWrap w:val="0"/>
            <w:vAlign w:val="center"/>
          </w:tcPr>
          <w:p w14:paraId="01CE9AA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5DD6ADD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602E52F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63438E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EAC9B8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68</w:t>
            </w:r>
          </w:p>
        </w:tc>
        <w:tc>
          <w:tcPr>
            <w:tcW w:w="750" w:type="dxa"/>
            <w:tcBorders>
              <w:top w:val="single" w:color="808080" w:sz="8" w:space="0"/>
              <w:bottom w:val="single" w:color="808080" w:sz="8" w:space="0"/>
            </w:tcBorders>
            <w:noWrap w:val="0"/>
            <w:vAlign w:val="center"/>
          </w:tcPr>
          <w:p w14:paraId="4E79605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45D0097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272</w:t>
            </w:r>
          </w:p>
        </w:tc>
      </w:tr>
      <w:tr w14:paraId="7E8F657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B1FC3E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2-123</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0C1882C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123</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F42577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苯丙酸诺龙标准品</w:t>
            </w:r>
          </w:p>
        </w:tc>
        <w:tc>
          <w:tcPr>
            <w:tcW w:w="1350" w:type="dxa"/>
            <w:tcBorders>
              <w:top w:val="single" w:color="808080" w:sz="8" w:space="0"/>
              <w:bottom w:val="single" w:color="808080" w:sz="8" w:space="0"/>
            </w:tcBorders>
            <w:noWrap w:val="0"/>
            <w:vAlign w:val="center"/>
          </w:tcPr>
          <w:p w14:paraId="7DBC0C6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67B5DE9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253E90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4A4CDD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1D28F80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83</w:t>
            </w:r>
          </w:p>
        </w:tc>
        <w:tc>
          <w:tcPr>
            <w:tcW w:w="750" w:type="dxa"/>
            <w:tcBorders>
              <w:top w:val="single" w:color="808080" w:sz="8" w:space="0"/>
              <w:bottom w:val="single" w:color="808080" w:sz="8" w:space="0"/>
            </w:tcBorders>
            <w:noWrap w:val="0"/>
            <w:vAlign w:val="center"/>
          </w:tcPr>
          <w:p w14:paraId="7A801CD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CCCBA4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332</w:t>
            </w:r>
          </w:p>
        </w:tc>
      </w:tr>
      <w:tr w14:paraId="32651E7A">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14E7291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2-124</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43E138F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124</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441E5BD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氘代睾酮标准品</w:t>
            </w:r>
          </w:p>
        </w:tc>
        <w:tc>
          <w:tcPr>
            <w:tcW w:w="1350" w:type="dxa"/>
            <w:tcBorders>
              <w:top w:val="single" w:color="808080" w:sz="8" w:space="0"/>
            </w:tcBorders>
            <w:noWrap w:val="0"/>
            <w:vAlign w:val="center"/>
          </w:tcPr>
          <w:p w14:paraId="249683D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tcBorders>
            <w:noWrap w:val="0"/>
            <w:vAlign w:val="center"/>
          </w:tcPr>
          <w:p w14:paraId="6D5A2CB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318FE0C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321C97F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1DC33CF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345</w:t>
            </w:r>
          </w:p>
        </w:tc>
        <w:tc>
          <w:tcPr>
            <w:tcW w:w="750" w:type="dxa"/>
            <w:tcBorders>
              <w:top w:val="single" w:color="808080" w:sz="8" w:space="0"/>
            </w:tcBorders>
            <w:noWrap w:val="0"/>
            <w:vAlign w:val="center"/>
          </w:tcPr>
          <w:p w14:paraId="2DCDEAE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4890103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1380</w:t>
            </w:r>
          </w:p>
        </w:tc>
      </w:tr>
      <w:tr w14:paraId="3212779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14F3A7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2-125</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1008F9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125</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0DFBC5A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地塞米松标准品</w:t>
            </w:r>
          </w:p>
        </w:tc>
        <w:tc>
          <w:tcPr>
            <w:tcW w:w="1350" w:type="dxa"/>
            <w:tcBorders>
              <w:top w:val="single" w:color="808080" w:sz="8" w:space="0"/>
              <w:bottom w:val="single" w:color="808080" w:sz="8" w:space="0"/>
            </w:tcBorders>
            <w:noWrap w:val="0"/>
            <w:vAlign w:val="center"/>
          </w:tcPr>
          <w:p w14:paraId="6BC094B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7CF4968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854018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E67C26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E766D5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19</w:t>
            </w:r>
          </w:p>
        </w:tc>
        <w:tc>
          <w:tcPr>
            <w:tcW w:w="750" w:type="dxa"/>
            <w:tcBorders>
              <w:top w:val="single" w:color="808080" w:sz="8" w:space="0"/>
              <w:bottom w:val="single" w:color="808080" w:sz="8" w:space="0"/>
            </w:tcBorders>
            <w:noWrap w:val="0"/>
            <w:vAlign w:val="center"/>
          </w:tcPr>
          <w:p w14:paraId="75AFC32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2B28226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76</w:t>
            </w:r>
          </w:p>
        </w:tc>
      </w:tr>
      <w:tr w14:paraId="76D90EE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364388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2-126</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7AAD8B7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126</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28FEF5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倍他米松标准品</w:t>
            </w:r>
          </w:p>
        </w:tc>
        <w:tc>
          <w:tcPr>
            <w:tcW w:w="1350" w:type="dxa"/>
            <w:tcBorders>
              <w:top w:val="single" w:color="808080" w:sz="8" w:space="0"/>
              <w:bottom w:val="single" w:color="808080" w:sz="8" w:space="0"/>
            </w:tcBorders>
            <w:noWrap w:val="0"/>
            <w:vAlign w:val="center"/>
          </w:tcPr>
          <w:p w14:paraId="6070F50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6AD039E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7D151C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5BC98D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4B91260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19</w:t>
            </w:r>
          </w:p>
        </w:tc>
        <w:tc>
          <w:tcPr>
            <w:tcW w:w="750" w:type="dxa"/>
            <w:tcBorders>
              <w:top w:val="single" w:color="808080" w:sz="8" w:space="0"/>
              <w:bottom w:val="single" w:color="808080" w:sz="8" w:space="0"/>
            </w:tcBorders>
            <w:noWrap w:val="0"/>
            <w:vAlign w:val="center"/>
          </w:tcPr>
          <w:p w14:paraId="0C26FF4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1E93372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76</w:t>
            </w:r>
          </w:p>
        </w:tc>
      </w:tr>
      <w:tr w14:paraId="37F4614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0A963A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2-127</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DB415C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127</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7D013F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泼尼松标准品</w:t>
            </w:r>
          </w:p>
        </w:tc>
        <w:tc>
          <w:tcPr>
            <w:tcW w:w="1350" w:type="dxa"/>
            <w:tcBorders>
              <w:top w:val="single" w:color="808080" w:sz="8" w:space="0"/>
              <w:bottom w:val="single" w:color="808080" w:sz="8" w:space="0"/>
            </w:tcBorders>
            <w:noWrap w:val="0"/>
            <w:vAlign w:val="center"/>
          </w:tcPr>
          <w:p w14:paraId="454431B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50E9514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97BCBE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32DD756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29625F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42</w:t>
            </w:r>
          </w:p>
        </w:tc>
        <w:tc>
          <w:tcPr>
            <w:tcW w:w="750" w:type="dxa"/>
            <w:tcBorders>
              <w:top w:val="single" w:color="808080" w:sz="8" w:space="0"/>
              <w:bottom w:val="single" w:color="808080" w:sz="8" w:space="0"/>
            </w:tcBorders>
            <w:noWrap w:val="0"/>
            <w:vAlign w:val="center"/>
          </w:tcPr>
          <w:p w14:paraId="4F7F72A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4C3D2DF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168</w:t>
            </w:r>
          </w:p>
        </w:tc>
      </w:tr>
      <w:tr w14:paraId="2FBE1FF3">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91F631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2-128</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FFF0F8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128</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6955C51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泼尼松龙标准品</w:t>
            </w:r>
          </w:p>
        </w:tc>
        <w:tc>
          <w:tcPr>
            <w:tcW w:w="1350" w:type="dxa"/>
            <w:tcBorders>
              <w:top w:val="single" w:color="808080" w:sz="8" w:space="0"/>
              <w:bottom w:val="single" w:color="808080" w:sz="8" w:space="0"/>
            </w:tcBorders>
            <w:noWrap w:val="0"/>
            <w:vAlign w:val="center"/>
          </w:tcPr>
          <w:p w14:paraId="02B5519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5BDEAC3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6F0614F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0CBC7AE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7CA27A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45</w:t>
            </w:r>
          </w:p>
        </w:tc>
        <w:tc>
          <w:tcPr>
            <w:tcW w:w="750" w:type="dxa"/>
            <w:tcBorders>
              <w:top w:val="single" w:color="808080" w:sz="8" w:space="0"/>
              <w:bottom w:val="single" w:color="808080" w:sz="8" w:space="0"/>
            </w:tcBorders>
            <w:noWrap w:val="0"/>
            <w:vAlign w:val="center"/>
          </w:tcPr>
          <w:p w14:paraId="1290829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172770C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180</w:t>
            </w:r>
          </w:p>
        </w:tc>
      </w:tr>
      <w:tr w14:paraId="2056D00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4A87FAB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2-129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6DCC4D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06F6ECD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氟氢可的松标准品</w:t>
            </w:r>
          </w:p>
        </w:tc>
        <w:tc>
          <w:tcPr>
            <w:tcW w:w="1350" w:type="dxa"/>
            <w:tcBorders>
              <w:top w:val="single" w:color="808080" w:sz="8" w:space="0"/>
              <w:bottom w:val="single" w:color="808080" w:sz="8" w:space="0"/>
            </w:tcBorders>
            <w:noWrap w:val="0"/>
            <w:vAlign w:val="center"/>
          </w:tcPr>
          <w:p w14:paraId="35AB3AC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0C9233A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F62E32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DD6A63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A4C0CC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139</w:t>
            </w:r>
          </w:p>
        </w:tc>
        <w:tc>
          <w:tcPr>
            <w:tcW w:w="750" w:type="dxa"/>
            <w:tcBorders>
              <w:top w:val="single" w:color="808080" w:sz="8" w:space="0"/>
              <w:bottom w:val="single" w:color="808080" w:sz="8" w:space="0"/>
            </w:tcBorders>
            <w:noWrap w:val="0"/>
            <w:vAlign w:val="center"/>
          </w:tcPr>
          <w:p w14:paraId="5710B81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2B28B23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556</w:t>
            </w:r>
          </w:p>
        </w:tc>
      </w:tr>
      <w:tr w14:paraId="680E30C0">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3EA15D2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2-130</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157A144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130</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3F8B18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倍氯米松标准品</w:t>
            </w:r>
          </w:p>
        </w:tc>
        <w:tc>
          <w:tcPr>
            <w:tcW w:w="1350" w:type="dxa"/>
            <w:tcBorders>
              <w:top w:val="single" w:color="808080" w:sz="8" w:space="0"/>
              <w:bottom w:val="single" w:color="808080" w:sz="8" w:space="0"/>
            </w:tcBorders>
            <w:noWrap w:val="0"/>
            <w:vAlign w:val="center"/>
          </w:tcPr>
          <w:p w14:paraId="730FB3C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762B42B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98574A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0CE786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7E779D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70</w:t>
            </w:r>
          </w:p>
        </w:tc>
        <w:tc>
          <w:tcPr>
            <w:tcW w:w="750" w:type="dxa"/>
            <w:tcBorders>
              <w:top w:val="single" w:color="808080" w:sz="8" w:space="0"/>
              <w:bottom w:val="single" w:color="808080" w:sz="8" w:space="0"/>
            </w:tcBorders>
            <w:noWrap w:val="0"/>
            <w:vAlign w:val="center"/>
          </w:tcPr>
          <w:p w14:paraId="2AD9F0F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4521C389">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280</w:t>
            </w:r>
          </w:p>
        </w:tc>
      </w:tr>
      <w:tr w14:paraId="08256C0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E9EF6D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2-131</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F5433B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131</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A94B1E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氢化可的松标准品</w:t>
            </w:r>
          </w:p>
        </w:tc>
        <w:tc>
          <w:tcPr>
            <w:tcW w:w="1350" w:type="dxa"/>
            <w:tcBorders>
              <w:top w:val="single" w:color="808080" w:sz="8" w:space="0"/>
              <w:bottom w:val="single" w:color="808080" w:sz="8" w:space="0"/>
            </w:tcBorders>
            <w:noWrap w:val="0"/>
            <w:vAlign w:val="center"/>
          </w:tcPr>
          <w:p w14:paraId="42014E2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1262A44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1A09B72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4CB8B1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989CA8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39</w:t>
            </w:r>
          </w:p>
        </w:tc>
        <w:tc>
          <w:tcPr>
            <w:tcW w:w="750" w:type="dxa"/>
            <w:tcBorders>
              <w:top w:val="single" w:color="808080" w:sz="8" w:space="0"/>
              <w:bottom w:val="single" w:color="808080" w:sz="8" w:space="0"/>
            </w:tcBorders>
            <w:noWrap w:val="0"/>
            <w:vAlign w:val="center"/>
          </w:tcPr>
          <w:p w14:paraId="79EC613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1611FF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156</w:t>
            </w:r>
          </w:p>
        </w:tc>
      </w:tr>
      <w:tr w14:paraId="06E29B7D">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392872D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2-132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AB1899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D35E80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甲硝唑标准品</w:t>
            </w:r>
          </w:p>
        </w:tc>
        <w:tc>
          <w:tcPr>
            <w:tcW w:w="1350" w:type="dxa"/>
            <w:tcBorders>
              <w:top w:val="single" w:color="808080" w:sz="8" w:space="0"/>
              <w:bottom w:val="single" w:color="808080" w:sz="8" w:space="0"/>
            </w:tcBorders>
            <w:noWrap w:val="0"/>
            <w:vAlign w:val="center"/>
          </w:tcPr>
          <w:p w14:paraId="2FA7629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0429B53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6BCB5B4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85CB25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6FC7F49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32</w:t>
            </w:r>
          </w:p>
        </w:tc>
        <w:tc>
          <w:tcPr>
            <w:tcW w:w="750" w:type="dxa"/>
            <w:tcBorders>
              <w:top w:val="single" w:color="808080" w:sz="8" w:space="0"/>
              <w:bottom w:val="single" w:color="808080" w:sz="8" w:space="0"/>
            </w:tcBorders>
            <w:noWrap w:val="0"/>
            <w:vAlign w:val="center"/>
          </w:tcPr>
          <w:p w14:paraId="4FC80B0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2E4E79B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128</w:t>
            </w:r>
          </w:p>
        </w:tc>
      </w:tr>
      <w:tr w14:paraId="10B9688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F839A0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2-133</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E7098E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133</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379B7C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羟基甲硝唑标准品</w:t>
            </w:r>
          </w:p>
        </w:tc>
        <w:tc>
          <w:tcPr>
            <w:tcW w:w="1350" w:type="dxa"/>
            <w:tcBorders>
              <w:top w:val="single" w:color="808080" w:sz="8" w:space="0"/>
              <w:bottom w:val="single" w:color="808080" w:sz="8" w:space="0"/>
            </w:tcBorders>
            <w:noWrap w:val="0"/>
            <w:vAlign w:val="center"/>
          </w:tcPr>
          <w:p w14:paraId="4D631EB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2007945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6906725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D12DE8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292E135">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69</w:t>
            </w:r>
          </w:p>
        </w:tc>
        <w:tc>
          <w:tcPr>
            <w:tcW w:w="750" w:type="dxa"/>
            <w:tcBorders>
              <w:top w:val="single" w:color="808080" w:sz="8" w:space="0"/>
              <w:bottom w:val="single" w:color="808080" w:sz="8" w:space="0"/>
            </w:tcBorders>
            <w:noWrap w:val="0"/>
            <w:vAlign w:val="center"/>
          </w:tcPr>
          <w:p w14:paraId="1AC67F6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0959C0F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276</w:t>
            </w:r>
          </w:p>
        </w:tc>
      </w:tr>
      <w:tr w14:paraId="552349E4">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B39EE9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2-134</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732AFAD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134</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F271E7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地美硝唑标准品</w:t>
            </w:r>
          </w:p>
        </w:tc>
        <w:tc>
          <w:tcPr>
            <w:tcW w:w="1350" w:type="dxa"/>
            <w:tcBorders>
              <w:top w:val="single" w:color="808080" w:sz="8" w:space="0"/>
              <w:bottom w:val="single" w:color="808080" w:sz="8" w:space="0"/>
            </w:tcBorders>
            <w:noWrap w:val="0"/>
            <w:vAlign w:val="center"/>
          </w:tcPr>
          <w:p w14:paraId="2FEB5AC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70AB2B6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0B74F05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E7B78E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2D37353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39</w:t>
            </w:r>
          </w:p>
        </w:tc>
        <w:tc>
          <w:tcPr>
            <w:tcW w:w="750" w:type="dxa"/>
            <w:tcBorders>
              <w:top w:val="single" w:color="808080" w:sz="8" w:space="0"/>
              <w:bottom w:val="single" w:color="808080" w:sz="8" w:space="0"/>
            </w:tcBorders>
            <w:noWrap w:val="0"/>
            <w:vAlign w:val="center"/>
          </w:tcPr>
          <w:p w14:paraId="2FE9276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1207E5A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156</w:t>
            </w:r>
          </w:p>
        </w:tc>
      </w:tr>
      <w:tr w14:paraId="7B20DEE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2912E80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2-135</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2E1D6C6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135</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58CB0AA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羟基地美硝唑标准品</w:t>
            </w:r>
          </w:p>
        </w:tc>
        <w:tc>
          <w:tcPr>
            <w:tcW w:w="1350" w:type="dxa"/>
            <w:tcBorders>
              <w:top w:val="single" w:color="808080" w:sz="8" w:space="0"/>
            </w:tcBorders>
            <w:noWrap w:val="0"/>
            <w:vAlign w:val="center"/>
          </w:tcPr>
          <w:p w14:paraId="039BE82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tcBorders>
            <w:noWrap w:val="0"/>
            <w:vAlign w:val="center"/>
          </w:tcPr>
          <w:p w14:paraId="1A6FA01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58454CD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751AFBC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514E6F0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42</w:t>
            </w:r>
          </w:p>
        </w:tc>
        <w:tc>
          <w:tcPr>
            <w:tcW w:w="750" w:type="dxa"/>
            <w:tcBorders>
              <w:top w:val="single" w:color="808080" w:sz="8" w:space="0"/>
            </w:tcBorders>
            <w:noWrap w:val="0"/>
            <w:vAlign w:val="center"/>
          </w:tcPr>
          <w:p w14:paraId="6336F88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55D0E07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168</w:t>
            </w:r>
          </w:p>
        </w:tc>
      </w:tr>
      <w:tr w14:paraId="4A83C6B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66D8111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2-136</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973B7F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136</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DD9208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甲硝唑-D3标准品</w:t>
            </w:r>
          </w:p>
        </w:tc>
        <w:tc>
          <w:tcPr>
            <w:tcW w:w="1350" w:type="dxa"/>
            <w:tcBorders>
              <w:top w:val="single" w:color="808080" w:sz="8" w:space="0"/>
              <w:bottom w:val="single" w:color="808080" w:sz="8" w:space="0"/>
            </w:tcBorders>
            <w:noWrap w:val="0"/>
            <w:vAlign w:val="center"/>
          </w:tcPr>
          <w:p w14:paraId="3939065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5A6423E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C2832A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9D7888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87B2E5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153</w:t>
            </w:r>
          </w:p>
        </w:tc>
        <w:tc>
          <w:tcPr>
            <w:tcW w:w="750" w:type="dxa"/>
            <w:tcBorders>
              <w:top w:val="single" w:color="808080" w:sz="8" w:space="0"/>
              <w:bottom w:val="single" w:color="808080" w:sz="8" w:space="0"/>
            </w:tcBorders>
            <w:noWrap w:val="0"/>
            <w:vAlign w:val="center"/>
          </w:tcPr>
          <w:p w14:paraId="290518B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E3F00F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612</w:t>
            </w:r>
          </w:p>
        </w:tc>
      </w:tr>
      <w:tr w14:paraId="20BB036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4F8BD23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2-137</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0AE1E6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137</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593E139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羟基甲硝唑-D2标准品</w:t>
            </w:r>
          </w:p>
        </w:tc>
        <w:tc>
          <w:tcPr>
            <w:tcW w:w="1350" w:type="dxa"/>
            <w:tcBorders>
              <w:top w:val="single" w:color="808080" w:sz="8" w:space="0"/>
              <w:bottom w:val="single" w:color="808080" w:sz="8" w:space="0"/>
            </w:tcBorders>
            <w:noWrap w:val="0"/>
            <w:vAlign w:val="center"/>
          </w:tcPr>
          <w:p w14:paraId="54E918C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51ECBA2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6009E04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787F3D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5E4694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513</w:t>
            </w:r>
          </w:p>
        </w:tc>
        <w:tc>
          <w:tcPr>
            <w:tcW w:w="750" w:type="dxa"/>
            <w:tcBorders>
              <w:top w:val="single" w:color="808080" w:sz="8" w:space="0"/>
              <w:bottom w:val="single" w:color="808080" w:sz="8" w:space="0"/>
            </w:tcBorders>
            <w:noWrap w:val="0"/>
            <w:vAlign w:val="center"/>
          </w:tcPr>
          <w:p w14:paraId="1AA3965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5D7EFC9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2052</w:t>
            </w:r>
          </w:p>
        </w:tc>
      </w:tr>
      <w:tr w14:paraId="5ED6C5B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A39FFE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2-138</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06754E1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138</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B3BE07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地美硝唑-D3标准品</w:t>
            </w:r>
          </w:p>
        </w:tc>
        <w:tc>
          <w:tcPr>
            <w:tcW w:w="1350" w:type="dxa"/>
            <w:tcBorders>
              <w:top w:val="single" w:color="808080" w:sz="8" w:space="0"/>
              <w:bottom w:val="single" w:color="808080" w:sz="8" w:space="0"/>
            </w:tcBorders>
            <w:noWrap w:val="0"/>
            <w:vAlign w:val="center"/>
          </w:tcPr>
          <w:p w14:paraId="4944CD2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130619A7">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0442C6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77EFFD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1885A9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218</w:t>
            </w:r>
          </w:p>
        </w:tc>
        <w:tc>
          <w:tcPr>
            <w:tcW w:w="750" w:type="dxa"/>
            <w:tcBorders>
              <w:top w:val="single" w:color="808080" w:sz="8" w:space="0"/>
              <w:bottom w:val="single" w:color="808080" w:sz="8" w:space="0"/>
            </w:tcBorders>
            <w:noWrap w:val="0"/>
            <w:vAlign w:val="center"/>
          </w:tcPr>
          <w:p w14:paraId="75DDA63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460BAED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872</w:t>
            </w:r>
          </w:p>
        </w:tc>
      </w:tr>
      <w:tr w14:paraId="355FC26E">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0B65E8D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2-139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BFC64E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08FBAAA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羟基地美硝唑-D3标准品</w:t>
            </w:r>
          </w:p>
        </w:tc>
        <w:tc>
          <w:tcPr>
            <w:tcW w:w="1350" w:type="dxa"/>
            <w:tcBorders>
              <w:top w:val="single" w:color="808080" w:sz="8" w:space="0"/>
              <w:bottom w:val="single" w:color="808080" w:sz="8" w:space="0"/>
            </w:tcBorders>
            <w:noWrap w:val="0"/>
            <w:vAlign w:val="center"/>
          </w:tcPr>
          <w:p w14:paraId="1D656DE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2B3E319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70C33A1">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121968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147FEAB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165</w:t>
            </w:r>
          </w:p>
        </w:tc>
        <w:tc>
          <w:tcPr>
            <w:tcW w:w="750" w:type="dxa"/>
            <w:tcBorders>
              <w:top w:val="single" w:color="808080" w:sz="8" w:space="0"/>
              <w:bottom w:val="single" w:color="808080" w:sz="8" w:space="0"/>
            </w:tcBorders>
            <w:noWrap w:val="0"/>
            <w:vAlign w:val="center"/>
          </w:tcPr>
          <w:p w14:paraId="361EB37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4F49E28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660</w:t>
            </w:r>
          </w:p>
        </w:tc>
      </w:tr>
      <w:tr w14:paraId="330DE76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F42E40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2-140</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7898F24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140</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8D551C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头孢氨苄标准品</w:t>
            </w:r>
          </w:p>
        </w:tc>
        <w:tc>
          <w:tcPr>
            <w:tcW w:w="1350" w:type="dxa"/>
            <w:tcBorders>
              <w:top w:val="single" w:color="808080" w:sz="8" w:space="0"/>
              <w:bottom w:val="single" w:color="808080" w:sz="8" w:space="0"/>
            </w:tcBorders>
            <w:noWrap w:val="0"/>
            <w:vAlign w:val="center"/>
          </w:tcPr>
          <w:p w14:paraId="3AB58D0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10mg</w:t>
            </w:r>
          </w:p>
        </w:tc>
        <w:tc>
          <w:tcPr>
            <w:tcW w:w="735" w:type="dxa"/>
            <w:tcBorders>
              <w:top w:val="single" w:color="808080" w:sz="8" w:space="0"/>
              <w:bottom w:val="single" w:color="808080" w:sz="8" w:space="0"/>
            </w:tcBorders>
            <w:noWrap w:val="0"/>
            <w:vAlign w:val="center"/>
          </w:tcPr>
          <w:p w14:paraId="1111D1C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489FBD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49DD87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0F3710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53</w:t>
            </w:r>
          </w:p>
        </w:tc>
        <w:tc>
          <w:tcPr>
            <w:tcW w:w="750" w:type="dxa"/>
            <w:tcBorders>
              <w:top w:val="single" w:color="808080" w:sz="8" w:space="0"/>
              <w:bottom w:val="single" w:color="808080" w:sz="8" w:space="0"/>
            </w:tcBorders>
            <w:noWrap w:val="0"/>
            <w:vAlign w:val="center"/>
          </w:tcPr>
          <w:p w14:paraId="787A564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F07425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212</w:t>
            </w:r>
          </w:p>
        </w:tc>
      </w:tr>
      <w:tr w14:paraId="3CC437A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4F4576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2-141</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70A77D5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141</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062B067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头孢拉定标准品</w:t>
            </w:r>
          </w:p>
        </w:tc>
        <w:tc>
          <w:tcPr>
            <w:tcW w:w="1350" w:type="dxa"/>
            <w:tcBorders>
              <w:top w:val="single" w:color="808080" w:sz="8" w:space="0"/>
              <w:bottom w:val="single" w:color="808080" w:sz="8" w:space="0"/>
            </w:tcBorders>
            <w:noWrap w:val="0"/>
            <w:vAlign w:val="center"/>
          </w:tcPr>
          <w:p w14:paraId="78F2D1F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114FE9F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61DD8E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7DC86AE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6836795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112</w:t>
            </w:r>
          </w:p>
        </w:tc>
        <w:tc>
          <w:tcPr>
            <w:tcW w:w="750" w:type="dxa"/>
            <w:tcBorders>
              <w:top w:val="single" w:color="808080" w:sz="8" w:space="0"/>
              <w:bottom w:val="single" w:color="808080" w:sz="8" w:space="0"/>
            </w:tcBorders>
            <w:noWrap w:val="0"/>
            <w:vAlign w:val="center"/>
          </w:tcPr>
          <w:p w14:paraId="15577D4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1ED7AC2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448</w:t>
            </w:r>
          </w:p>
        </w:tc>
      </w:tr>
      <w:tr w14:paraId="65E63987">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C450A7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2-142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720EE8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A963AD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头孢唑林标准品</w:t>
            </w:r>
          </w:p>
        </w:tc>
        <w:tc>
          <w:tcPr>
            <w:tcW w:w="1350" w:type="dxa"/>
            <w:tcBorders>
              <w:top w:val="single" w:color="808080" w:sz="8" w:space="0"/>
              <w:bottom w:val="single" w:color="808080" w:sz="8" w:space="0"/>
            </w:tcBorders>
            <w:noWrap w:val="0"/>
            <w:vAlign w:val="center"/>
          </w:tcPr>
          <w:p w14:paraId="00C55F1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1EA4BB4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65B843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37E35C2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037326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79</w:t>
            </w:r>
          </w:p>
        </w:tc>
        <w:tc>
          <w:tcPr>
            <w:tcW w:w="750" w:type="dxa"/>
            <w:tcBorders>
              <w:top w:val="single" w:color="808080" w:sz="8" w:space="0"/>
              <w:bottom w:val="single" w:color="808080" w:sz="8" w:space="0"/>
            </w:tcBorders>
            <w:noWrap w:val="0"/>
            <w:vAlign w:val="center"/>
          </w:tcPr>
          <w:p w14:paraId="5F52702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2C8858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316</w:t>
            </w:r>
          </w:p>
        </w:tc>
      </w:tr>
      <w:tr w14:paraId="187F19D9">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7A50534D">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2-143</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71034A0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143</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60B7BF0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头孢哌酮标准品</w:t>
            </w:r>
          </w:p>
        </w:tc>
        <w:tc>
          <w:tcPr>
            <w:tcW w:w="1350" w:type="dxa"/>
            <w:tcBorders>
              <w:top w:val="single" w:color="808080" w:sz="8" w:space="0"/>
            </w:tcBorders>
            <w:noWrap w:val="0"/>
            <w:vAlign w:val="center"/>
          </w:tcPr>
          <w:p w14:paraId="01B6AC4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10mg</w:t>
            </w:r>
          </w:p>
        </w:tc>
        <w:tc>
          <w:tcPr>
            <w:tcW w:w="735" w:type="dxa"/>
            <w:tcBorders>
              <w:top w:val="single" w:color="808080" w:sz="8" w:space="0"/>
            </w:tcBorders>
            <w:noWrap w:val="0"/>
            <w:vAlign w:val="center"/>
          </w:tcPr>
          <w:p w14:paraId="0A68349D">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546ECD3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7A98CB3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1885AA5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53</w:t>
            </w:r>
          </w:p>
        </w:tc>
        <w:tc>
          <w:tcPr>
            <w:tcW w:w="750" w:type="dxa"/>
            <w:tcBorders>
              <w:top w:val="single" w:color="808080" w:sz="8" w:space="0"/>
            </w:tcBorders>
            <w:noWrap w:val="0"/>
            <w:vAlign w:val="center"/>
          </w:tcPr>
          <w:p w14:paraId="284558C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7B19A6C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212</w:t>
            </w:r>
          </w:p>
        </w:tc>
      </w:tr>
      <w:tr w14:paraId="3BFB3822">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FA4CFD2">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2-144</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034AA5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144</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3B1B1F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头孢乙腈标准品</w:t>
            </w:r>
          </w:p>
        </w:tc>
        <w:tc>
          <w:tcPr>
            <w:tcW w:w="1350" w:type="dxa"/>
            <w:tcBorders>
              <w:top w:val="single" w:color="808080" w:sz="8" w:space="0"/>
              <w:bottom w:val="single" w:color="808080" w:sz="8" w:space="0"/>
            </w:tcBorders>
            <w:noWrap w:val="0"/>
            <w:vAlign w:val="center"/>
          </w:tcPr>
          <w:p w14:paraId="786B50E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048E5F1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A4639D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43FED12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4AC3DBA0">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219</w:t>
            </w:r>
          </w:p>
        </w:tc>
        <w:tc>
          <w:tcPr>
            <w:tcW w:w="750" w:type="dxa"/>
            <w:tcBorders>
              <w:top w:val="single" w:color="808080" w:sz="8" w:space="0"/>
              <w:bottom w:val="single" w:color="808080" w:sz="8" w:space="0"/>
            </w:tcBorders>
            <w:noWrap w:val="0"/>
            <w:vAlign w:val="center"/>
          </w:tcPr>
          <w:p w14:paraId="7FB04E03">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5B55F0E1">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876</w:t>
            </w:r>
          </w:p>
        </w:tc>
      </w:tr>
      <w:tr w14:paraId="08D310D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207BC1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2-145</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FE5F50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145</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0024E5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头孢匹林标准品</w:t>
            </w:r>
          </w:p>
        </w:tc>
        <w:tc>
          <w:tcPr>
            <w:tcW w:w="1350" w:type="dxa"/>
            <w:tcBorders>
              <w:top w:val="single" w:color="808080" w:sz="8" w:space="0"/>
              <w:bottom w:val="single" w:color="808080" w:sz="8" w:space="0"/>
            </w:tcBorders>
            <w:noWrap w:val="0"/>
            <w:vAlign w:val="center"/>
          </w:tcPr>
          <w:p w14:paraId="3B1141C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3CBC69C0">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60F9D41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569277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D9A11F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260</w:t>
            </w:r>
          </w:p>
        </w:tc>
        <w:tc>
          <w:tcPr>
            <w:tcW w:w="750" w:type="dxa"/>
            <w:tcBorders>
              <w:top w:val="single" w:color="808080" w:sz="8" w:space="0"/>
              <w:bottom w:val="single" w:color="808080" w:sz="8" w:space="0"/>
            </w:tcBorders>
            <w:noWrap w:val="0"/>
            <w:vAlign w:val="center"/>
          </w:tcPr>
          <w:p w14:paraId="4567AB9A">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43407C1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1040</w:t>
            </w:r>
          </w:p>
        </w:tc>
      </w:tr>
      <w:tr w14:paraId="6D9B279C">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740BBEE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2-146</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585EAC1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146</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2BBA789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头孢洛宁标准品</w:t>
            </w:r>
          </w:p>
        </w:tc>
        <w:tc>
          <w:tcPr>
            <w:tcW w:w="1350" w:type="dxa"/>
            <w:tcBorders>
              <w:top w:val="single" w:color="808080" w:sz="8" w:space="0"/>
              <w:bottom w:val="single" w:color="808080" w:sz="8" w:space="0"/>
            </w:tcBorders>
            <w:noWrap w:val="0"/>
            <w:vAlign w:val="center"/>
          </w:tcPr>
          <w:p w14:paraId="4EDD983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10mg</w:t>
            </w:r>
          </w:p>
        </w:tc>
        <w:tc>
          <w:tcPr>
            <w:tcW w:w="735" w:type="dxa"/>
            <w:tcBorders>
              <w:top w:val="single" w:color="808080" w:sz="8" w:space="0"/>
              <w:bottom w:val="single" w:color="808080" w:sz="8" w:space="0"/>
            </w:tcBorders>
            <w:noWrap w:val="0"/>
            <w:vAlign w:val="center"/>
          </w:tcPr>
          <w:p w14:paraId="263FCB1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6C7C02B">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830211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C3FA98D">
            <w:pPr>
              <w:keepNext w:val="0"/>
              <w:keepLines w:val="0"/>
              <w:widowControl/>
              <w:suppressLineNumbers w:val="0"/>
              <w:jc w:val="center"/>
              <w:textAlignment w:val="center"/>
              <w:rPr>
                <w:rFonts w:hint="default"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142</w:t>
            </w:r>
          </w:p>
        </w:tc>
        <w:tc>
          <w:tcPr>
            <w:tcW w:w="750" w:type="dxa"/>
            <w:tcBorders>
              <w:top w:val="single" w:color="808080" w:sz="8" w:space="0"/>
              <w:bottom w:val="single" w:color="808080" w:sz="8" w:space="0"/>
            </w:tcBorders>
            <w:noWrap w:val="0"/>
            <w:vAlign w:val="center"/>
          </w:tcPr>
          <w:p w14:paraId="1974E3A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3426E013">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568</w:t>
            </w:r>
          </w:p>
        </w:tc>
      </w:tr>
      <w:tr w14:paraId="0AE6BD4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4E931B6E">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2-147</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2E2093B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147</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BC8ADA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头孢喹肟标准品</w:t>
            </w:r>
          </w:p>
        </w:tc>
        <w:tc>
          <w:tcPr>
            <w:tcW w:w="1350" w:type="dxa"/>
            <w:tcBorders>
              <w:top w:val="single" w:color="808080" w:sz="8" w:space="0"/>
              <w:bottom w:val="single" w:color="808080" w:sz="8" w:space="0"/>
            </w:tcBorders>
            <w:noWrap w:val="0"/>
            <w:vAlign w:val="center"/>
          </w:tcPr>
          <w:p w14:paraId="3D7ADCF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6F842E52">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751C6F64">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F77D1C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01ACB97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1130</w:t>
            </w:r>
          </w:p>
        </w:tc>
        <w:tc>
          <w:tcPr>
            <w:tcW w:w="750" w:type="dxa"/>
            <w:tcBorders>
              <w:top w:val="single" w:color="808080" w:sz="8" w:space="0"/>
              <w:bottom w:val="single" w:color="808080" w:sz="8" w:space="0"/>
            </w:tcBorders>
            <w:noWrap w:val="0"/>
            <w:vAlign w:val="center"/>
          </w:tcPr>
          <w:p w14:paraId="1883C90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46F4A75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4520</w:t>
            </w:r>
          </w:p>
        </w:tc>
      </w:tr>
      <w:tr w14:paraId="3E1DA70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46AE53C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2-148</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4BE4676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148</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3139C70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头孢噻肟标准品</w:t>
            </w:r>
          </w:p>
        </w:tc>
        <w:tc>
          <w:tcPr>
            <w:tcW w:w="1350" w:type="dxa"/>
            <w:tcBorders>
              <w:top w:val="single" w:color="808080" w:sz="8" w:space="0"/>
              <w:bottom w:val="single" w:color="808080" w:sz="8" w:space="0"/>
            </w:tcBorders>
            <w:noWrap w:val="0"/>
            <w:vAlign w:val="center"/>
          </w:tcPr>
          <w:p w14:paraId="49D2F6F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58B7F13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24ADCC0F">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541565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538048AD">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69</w:t>
            </w:r>
          </w:p>
        </w:tc>
        <w:tc>
          <w:tcPr>
            <w:tcW w:w="750" w:type="dxa"/>
            <w:tcBorders>
              <w:top w:val="single" w:color="808080" w:sz="8" w:space="0"/>
              <w:bottom w:val="single" w:color="808080" w:sz="8" w:space="0"/>
            </w:tcBorders>
            <w:noWrap w:val="0"/>
            <w:vAlign w:val="center"/>
          </w:tcPr>
          <w:p w14:paraId="3C55754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0E304E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276</w:t>
            </w:r>
          </w:p>
        </w:tc>
      </w:tr>
      <w:tr w14:paraId="3C867A2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288CC66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2-149</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3E502C10">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149</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7351BE7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阿托品标准品</w:t>
            </w:r>
          </w:p>
        </w:tc>
        <w:tc>
          <w:tcPr>
            <w:tcW w:w="1350" w:type="dxa"/>
            <w:tcBorders>
              <w:top w:val="single" w:color="808080" w:sz="8" w:space="0"/>
              <w:bottom w:val="single" w:color="808080" w:sz="8" w:space="0"/>
            </w:tcBorders>
            <w:noWrap w:val="0"/>
            <w:vAlign w:val="center"/>
          </w:tcPr>
          <w:p w14:paraId="2EE40116">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6C2DD26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5BB5044C">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18525B6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3F258C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48</w:t>
            </w:r>
          </w:p>
        </w:tc>
        <w:tc>
          <w:tcPr>
            <w:tcW w:w="750" w:type="dxa"/>
            <w:tcBorders>
              <w:top w:val="single" w:color="808080" w:sz="8" w:space="0"/>
              <w:bottom w:val="single" w:color="808080" w:sz="8" w:space="0"/>
            </w:tcBorders>
            <w:noWrap w:val="0"/>
            <w:vAlign w:val="center"/>
          </w:tcPr>
          <w:p w14:paraId="4E6D32D7">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6DD6BAA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192</w:t>
            </w:r>
          </w:p>
        </w:tc>
      </w:tr>
      <w:tr w14:paraId="52F48511">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43CE9FF7">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2-150</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091E445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150</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48E704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东莨菪碱标准品</w:t>
            </w:r>
          </w:p>
        </w:tc>
        <w:tc>
          <w:tcPr>
            <w:tcW w:w="1350" w:type="dxa"/>
            <w:tcBorders>
              <w:top w:val="single" w:color="808080" w:sz="8" w:space="0"/>
              <w:bottom w:val="single" w:color="808080" w:sz="8" w:space="0"/>
            </w:tcBorders>
            <w:noWrap w:val="0"/>
            <w:vAlign w:val="center"/>
          </w:tcPr>
          <w:p w14:paraId="3E849225">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208EB5C8">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39DE829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6DDF42A">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7244F60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69</w:t>
            </w:r>
          </w:p>
        </w:tc>
        <w:tc>
          <w:tcPr>
            <w:tcW w:w="750" w:type="dxa"/>
            <w:tcBorders>
              <w:top w:val="single" w:color="808080" w:sz="8" w:space="0"/>
              <w:bottom w:val="single" w:color="808080" w:sz="8" w:space="0"/>
            </w:tcBorders>
            <w:noWrap w:val="0"/>
            <w:vAlign w:val="center"/>
          </w:tcPr>
          <w:p w14:paraId="61687B2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7E31391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276</w:t>
            </w:r>
          </w:p>
        </w:tc>
      </w:tr>
      <w:tr w14:paraId="2D363508">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8" w:space="0"/>
              <w:right w:val="single" w:color="2C2C2C" w:sz="8" w:space="0"/>
            </w:tcBorders>
            <w:noWrap w:val="0"/>
            <w:vAlign w:val="center"/>
          </w:tcPr>
          <w:p w14:paraId="2459628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2-151</w:t>
            </w:r>
          </w:p>
        </w:tc>
        <w:tc>
          <w:tcPr>
            <w:tcW w:w="643" w:type="dxa"/>
            <w:tcBorders>
              <w:top w:val="single" w:color="2C2C2C" w:sz="4" w:space="0"/>
              <w:left w:val="single" w:color="2C2C2C" w:sz="8" w:space="0"/>
              <w:bottom w:val="single" w:color="2C2C2C" w:sz="8" w:space="0"/>
              <w:right w:val="single" w:color="2C2C2C" w:sz="8" w:space="0"/>
            </w:tcBorders>
            <w:noWrap w:val="0"/>
            <w:vAlign w:val="center"/>
          </w:tcPr>
          <w:p w14:paraId="75FCD69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151</w:t>
            </w:r>
          </w:p>
        </w:tc>
        <w:tc>
          <w:tcPr>
            <w:tcW w:w="1028" w:type="dxa"/>
            <w:tcBorders>
              <w:top w:val="single" w:color="2C2C2C" w:sz="4" w:space="0"/>
              <w:left w:val="single" w:color="2C2C2C" w:sz="8" w:space="0"/>
              <w:bottom w:val="single" w:color="2C2C2C" w:sz="8" w:space="0"/>
              <w:right w:val="single" w:color="2C2C2C" w:sz="8" w:space="0"/>
            </w:tcBorders>
            <w:noWrap w:val="0"/>
            <w:vAlign w:val="center"/>
          </w:tcPr>
          <w:p w14:paraId="6867674B">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山莨菪碱标准品</w:t>
            </w:r>
          </w:p>
        </w:tc>
        <w:tc>
          <w:tcPr>
            <w:tcW w:w="1350" w:type="dxa"/>
            <w:tcBorders>
              <w:top w:val="single" w:color="808080" w:sz="8" w:space="0"/>
            </w:tcBorders>
            <w:noWrap w:val="0"/>
            <w:vAlign w:val="center"/>
          </w:tcPr>
          <w:p w14:paraId="7079B3F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tcBorders>
            <w:noWrap w:val="0"/>
            <w:vAlign w:val="center"/>
          </w:tcPr>
          <w:p w14:paraId="28B4BF39">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tcBorders>
            <w:noWrap w:val="0"/>
            <w:vAlign w:val="center"/>
          </w:tcPr>
          <w:p w14:paraId="43CB0EF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tcBorders>
            <w:noWrap w:val="0"/>
            <w:vAlign w:val="center"/>
          </w:tcPr>
          <w:p w14:paraId="0C3059D3">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tcBorders>
            <w:noWrap w:val="0"/>
            <w:vAlign w:val="center"/>
          </w:tcPr>
          <w:p w14:paraId="09257162">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43</w:t>
            </w:r>
          </w:p>
        </w:tc>
        <w:tc>
          <w:tcPr>
            <w:tcW w:w="750" w:type="dxa"/>
            <w:tcBorders>
              <w:top w:val="single" w:color="808080" w:sz="8" w:space="0"/>
            </w:tcBorders>
            <w:noWrap w:val="0"/>
            <w:vAlign w:val="center"/>
          </w:tcPr>
          <w:p w14:paraId="39E17FC4">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right w:val="single" w:color="808080" w:sz="8" w:space="0"/>
            </w:tcBorders>
            <w:noWrap w:val="0"/>
            <w:vAlign w:val="center"/>
          </w:tcPr>
          <w:p w14:paraId="5E83883B">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172</w:t>
            </w:r>
          </w:p>
        </w:tc>
      </w:tr>
      <w:tr w14:paraId="292CE616">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538F1E7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2-152</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0A2FCA5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152</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476C9349">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利多卡因标准品</w:t>
            </w:r>
          </w:p>
        </w:tc>
        <w:tc>
          <w:tcPr>
            <w:tcW w:w="1350" w:type="dxa"/>
            <w:tcBorders>
              <w:top w:val="single" w:color="808080" w:sz="8" w:space="0"/>
              <w:bottom w:val="single" w:color="808080" w:sz="8" w:space="0"/>
            </w:tcBorders>
            <w:noWrap w:val="0"/>
            <w:vAlign w:val="center"/>
          </w:tcPr>
          <w:p w14:paraId="27FFA9DF">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5E75FAAE">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188B846A">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60D5391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37F4EFBF">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83</w:t>
            </w:r>
          </w:p>
        </w:tc>
        <w:tc>
          <w:tcPr>
            <w:tcW w:w="750" w:type="dxa"/>
            <w:tcBorders>
              <w:top w:val="single" w:color="808080" w:sz="8" w:space="0"/>
              <w:bottom w:val="single" w:color="808080" w:sz="8" w:space="0"/>
            </w:tcBorders>
            <w:noWrap w:val="0"/>
            <w:vAlign w:val="center"/>
          </w:tcPr>
          <w:p w14:paraId="7A334D5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18187428">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kern w:val="0"/>
                <w:sz w:val="24"/>
                <w:szCs w:val="24"/>
                <w:u w:val="none"/>
                <w:lang w:val="en-US" w:eastAsia="zh-CN" w:bidi="ar"/>
              </w:rPr>
              <w:t>332</w:t>
            </w:r>
          </w:p>
        </w:tc>
      </w:tr>
      <w:tr w14:paraId="76BF1F95">
        <w:tblPrEx>
          <w:tblBorders>
            <w:top w:val="single" w:color="808080" w:sz="4" w:space="0"/>
            <w:left w:val="single" w:color="808080" w:sz="4" w:space="0"/>
            <w:bottom w:val="single" w:color="808080" w:sz="4" w:space="0"/>
            <w:right w:val="single" w:color="808080" w:sz="4" w:space="0"/>
            <w:insideH w:val="single" w:color="808080" w:sz="4" w:space="0"/>
            <w:insideV w:val="single" w:color="808080" w:sz="4" w:space="0"/>
          </w:tblBorders>
          <w:tblCellMar>
            <w:top w:w="0" w:type="dxa"/>
            <w:left w:w="0" w:type="dxa"/>
            <w:bottom w:w="0" w:type="dxa"/>
            <w:right w:w="0" w:type="dxa"/>
          </w:tblCellMar>
        </w:tblPrEx>
        <w:trPr>
          <w:trHeight w:val="689" w:hRule="atLeast"/>
        </w:trPr>
        <w:tc>
          <w:tcPr>
            <w:tcW w:w="794" w:type="dxa"/>
            <w:tcBorders>
              <w:top w:val="single" w:color="2C2C2C" w:sz="4" w:space="0"/>
              <w:left w:val="single" w:color="2C2C2C" w:sz="4" w:space="0"/>
              <w:bottom w:val="single" w:color="2C2C2C" w:sz="4" w:space="0"/>
              <w:right w:val="single" w:color="2C2C2C" w:sz="8" w:space="0"/>
            </w:tcBorders>
            <w:noWrap w:val="0"/>
            <w:vAlign w:val="center"/>
          </w:tcPr>
          <w:p w14:paraId="1E4C6008">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2-153</w:t>
            </w:r>
          </w:p>
        </w:tc>
        <w:tc>
          <w:tcPr>
            <w:tcW w:w="643" w:type="dxa"/>
            <w:tcBorders>
              <w:top w:val="single" w:color="2C2C2C" w:sz="4" w:space="0"/>
              <w:left w:val="single" w:color="2C2C2C" w:sz="8" w:space="0"/>
              <w:bottom w:val="single" w:color="2C2C2C" w:sz="4" w:space="0"/>
              <w:right w:val="single" w:color="2C2C2C" w:sz="8" w:space="0"/>
            </w:tcBorders>
            <w:noWrap w:val="0"/>
            <w:vAlign w:val="center"/>
          </w:tcPr>
          <w:p w14:paraId="61B117D1">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153</w:t>
            </w:r>
          </w:p>
        </w:tc>
        <w:tc>
          <w:tcPr>
            <w:tcW w:w="1028" w:type="dxa"/>
            <w:tcBorders>
              <w:top w:val="single" w:color="2C2C2C" w:sz="4" w:space="0"/>
              <w:left w:val="single" w:color="2C2C2C" w:sz="8" w:space="0"/>
              <w:bottom w:val="single" w:color="2C2C2C" w:sz="4" w:space="0"/>
              <w:right w:val="single" w:color="2C2C2C" w:sz="8" w:space="0"/>
            </w:tcBorders>
            <w:noWrap w:val="0"/>
            <w:vAlign w:val="center"/>
          </w:tcPr>
          <w:p w14:paraId="662BFCFC">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普鲁卡因标准品</w:t>
            </w:r>
          </w:p>
        </w:tc>
        <w:tc>
          <w:tcPr>
            <w:tcW w:w="1350" w:type="dxa"/>
            <w:tcBorders>
              <w:top w:val="single" w:color="808080" w:sz="8" w:space="0"/>
              <w:bottom w:val="single" w:color="808080" w:sz="8" w:space="0"/>
            </w:tcBorders>
            <w:noWrap w:val="0"/>
            <w:vAlign w:val="center"/>
          </w:tcPr>
          <w:p w14:paraId="3BBA1A0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100μg/mL，1mL</w:t>
            </w:r>
          </w:p>
        </w:tc>
        <w:tc>
          <w:tcPr>
            <w:tcW w:w="735" w:type="dxa"/>
            <w:tcBorders>
              <w:top w:val="single" w:color="808080" w:sz="8" w:space="0"/>
              <w:bottom w:val="single" w:color="808080" w:sz="8" w:space="0"/>
            </w:tcBorders>
            <w:noWrap w:val="0"/>
            <w:vAlign w:val="center"/>
          </w:tcPr>
          <w:p w14:paraId="12DC2346">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坛墨</w:t>
            </w:r>
          </w:p>
        </w:tc>
        <w:tc>
          <w:tcPr>
            <w:tcW w:w="608" w:type="dxa"/>
            <w:tcBorders>
              <w:top w:val="single" w:color="808080" w:sz="8" w:space="0"/>
              <w:bottom w:val="single" w:color="808080" w:sz="8" w:space="0"/>
            </w:tcBorders>
            <w:noWrap w:val="0"/>
            <w:vAlign w:val="center"/>
          </w:tcPr>
          <w:p w14:paraId="423731A3">
            <w:pPr>
              <w:bidi w:val="0"/>
              <w:jc w:val="center"/>
              <w:rPr>
                <w:rFonts w:hint="eastAsia" w:ascii="仿宋" w:hAnsi="仿宋" w:eastAsia="仿宋" w:cs="仿宋"/>
                <w:sz w:val="24"/>
                <w:szCs w:val="24"/>
              </w:rPr>
            </w:pPr>
            <w:r>
              <w:rPr>
                <w:rFonts w:hint="eastAsia" w:ascii="仿宋" w:hAnsi="仿宋" w:eastAsia="仿宋" w:cs="仿宋"/>
                <w:sz w:val="24"/>
                <w:szCs w:val="24"/>
                <w:lang w:val="en-US" w:eastAsia="zh-CN"/>
              </w:rPr>
              <w:t>常州</w:t>
            </w:r>
          </w:p>
        </w:tc>
        <w:tc>
          <w:tcPr>
            <w:tcW w:w="1764" w:type="dxa"/>
            <w:tcBorders>
              <w:top w:val="single" w:color="808080" w:sz="8" w:space="0"/>
              <w:bottom w:val="single" w:color="808080" w:sz="8" w:space="0"/>
            </w:tcBorders>
            <w:noWrap w:val="0"/>
            <w:vAlign w:val="center"/>
          </w:tcPr>
          <w:p w14:paraId="550DD124">
            <w:pPr>
              <w:bidi w:val="0"/>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坛墨质检科技股份有限公司</w:t>
            </w:r>
          </w:p>
        </w:tc>
        <w:tc>
          <w:tcPr>
            <w:tcW w:w="686" w:type="dxa"/>
            <w:tcBorders>
              <w:top w:val="single" w:color="808080" w:sz="8" w:space="0"/>
              <w:bottom w:val="single" w:color="808080" w:sz="8" w:space="0"/>
            </w:tcBorders>
            <w:noWrap w:val="0"/>
            <w:vAlign w:val="center"/>
          </w:tcPr>
          <w:p w14:paraId="18425F6E">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112</w:t>
            </w:r>
          </w:p>
        </w:tc>
        <w:tc>
          <w:tcPr>
            <w:tcW w:w="750" w:type="dxa"/>
            <w:tcBorders>
              <w:top w:val="single" w:color="808080" w:sz="8" w:space="0"/>
              <w:bottom w:val="single" w:color="808080" w:sz="8" w:space="0"/>
            </w:tcBorders>
            <w:noWrap w:val="0"/>
            <w:vAlign w:val="center"/>
          </w:tcPr>
          <w:p w14:paraId="344909C8">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943" w:type="dxa"/>
            <w:tcBorders>
              <w:top w:val="single" w:color="808080" w:sz="8" w:space="0"/>
              <w:bottom w:val="single" w:color="808080" w:sz="8" w:space="0"/>
              <w:right w:val="single" w:color="808080" w:sz="8" w:space="0"/>
            </w:tcBorders>
            <w:noWrap w:val="0"/>
            <w:vAlign w:val="center"/>
          </w:tcPr>
          <w:p w14:paraId="5B604EEA">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448</w:t>
            </w:r>
          </w:p>
        </w:tc>
      </w:tr>
    </w:tbl>
    <w:p w14:paraId="1F25896D">
      <w:pPr>
        <w:jc w:val="center"/>
        <w:rPr>
          <w:rFonts w:hint="eastAsia"/>
          <w:b/>
          <w:bCs/>
          <w:sz w:val="32"/>
          <w:szCs w:val="28"/>
          <w:lang w:val="en-US" w:eastAsia="zh-CN"/>
        </w:rPr>
      </w:pPr>
    </w:p>
    <w:p w14:paraId="5B1EFF68">
      <w:pPr>
        <w:jc w:val="center"/>
        <w:rPr>
          <w:rFonts w:hint="eastAsia"/>
          <w:b/>
          <w:bCs/>
          <w:sz w:val="32"/>
          <w:szCs w:val="28"/>
          <w:lang w:val="en-US" w:eastAsia="zh-CN"/>
        </w:rPr>
      </w:pPr>
    </w:p>
    <w:p w14:paraId="5DFDBB99">
      <w:pPr>
        <w:jc w:val="center"/>
        <w:rPr>
          <w:rFonts w:hint="eastAsia"/>
          <w:b/>
          <w:bCs/>
          <w:sz w:val="32"/>
          <w:szCs w:val="28"/>
          <w:lang w:val="en-US" w:eastAsia="zh-CN"/>
        </w:rPr>
      </w:pPr>
    </w:p>
    <w:p w14:paraId="55F9B9DD">
      <w:pPr>
        <w:jc w:val="center"/>
        <w:rPr>
          <w:rFonts w:hint="eastAsia"/>
          <w:b/>
          <w:bCs/>
          <w:sz w:val="32"/>
          <w:szCs w:val="28"/>
          <w:lang w:val="en-US" w:eastAsia="zh-CN"/>
        </w:rPr>
      </w:pPr>
    </w:p>
    <w:p w14:paraId="70F6A0F3">
      <w:pPr>
        <w:jc w:val="center"/>
        <w:rPr>
          <w:rFonts w:hint="eastAsia"/>
          <w:b/>
          <w:bCs/>
          <w:sz w:val="32"/>
          <w:szCs w:val="28"/>
          <w:lang w:val="en-US" w:eastAsia="zh-CN"/>
        </w:rPr>
      </w:pPr>
    </w:p>
    <w:p w14:paraId="0EBA2ABF">
      <w:pPr>
        <w:jc w:val="center"/>
        <w:rPr>
          <w:rFonts w:hint="eastAsia"/>
          <w:b/>
          <w:bCs/>
          <w:sz w:val="32"/>
          <w:szCs w:val="28"/>
          <w:lang w:val="en-US" w:eastAsia="zh-CN"/>
        </w:rPr>
      </w:pPr>
    </w:p>
    <w:p w14:paraId="194E82C2">
      <w:pPr>
        <w:jc w:val="center"/>
        <w:rPr>
          <w:rFonts w:hint="eastAsia"/>
          <w:b/>
          <w:bCs/>
          <w:sz w:val="32"/>
          <w:szCs w:val="28"/>
          <w:lang w:val="en-US" w:eastAsia="zh-CN"/>
        </w:rPr>
      </w:pPr>
    </w:p>
    <w:p w14:paraId="45858AEC">
      <w:pPr>
        <w:jc w:val="center"/>
        <w:rPr>
          <w:rFonts w:hint="eastAsia"/>
          <w:b/>
          <w:bCs/>
          <w:sz w:val="32"/>
          <w:szCs w:val="28"/>
          <w:lang w:val="en-US" w:eastAsia="zh-CN"/>
        </w:rPr>
      </w:pPr>
    </w:p>
    <w:p w14:paraId="5EEB0AC6">
      <w:pPr>
        <w:jc w:val="center"/>
        <w:rPr>
          <w:rFonts w:hint="eastAsia"/>
          <w:b/>
          <w:bCs/>
          <w:sz w:val="32"/>
          <w:szCs w:val="28"/>
          <w:lang w:val="en-US" w:eastAsia="zh-CN"/>
        </w:rPr>
      </w:pPr>
    </w:p>
    <w:p w14:paraId="577E0CB8">
      <w:pPr>
        <w:jc w:val="center"/>
        <w:rPr>
          <w:rFonts w:hint="eastAsia"/>
          <w:b/>
          <w:bCs/>
          <w:sz w:val="32"/>
          <w:szCs w:val="28"/>
          <w:lang w:val="en-US" w:eastAsia="zh-CN"/>
        </w:rPr>
      </w:pPr>
    </w:p>
    <w:p w14:paraId="0009261F">
      <w:pPr>
        <w:jc w:val="center"/>
        <w:rPr>
          <w:rFonts w:hint="eastAsia"/>
          <w:b/>
          <w:bCs/>
          <w:sz w:val="32"/>
          <w:szCs w:val="28"/>
          <w:lang w:val="en-US" w:eastAsia="zh-CN"/>
        </w:rPr>
      </w:pPr>
    </w:p>
    <w:p w14:paraId="19518EA5">
      <w:pPr>
        <w:jc w:val="center"/>
        <w:rPr>
          <w:rFonts w:hint="eastAsia"/>
          <w:b/>
          <w:bCs/>
          <w:sz w:val="32"/>
          <w:szCs w:val="28"/>
          <w:lang w:val="en-US" w:eastAsia="zh-CN"/>
        </w:rPr>
      </w:pPr>
    </w:p>
    <w:p w14:paraId="5E0791A1">
      <w:pPr>
        <w:jc w:val="center"/>
        <w:rPr>
          <w:rFonts w:hint="eastAsia"/>
          <w:b/>
          <w:bCs/>
          <w:sz w:val="32"/>
          <w:szCs w:val="28"/>
          <w:lang w:val="en-US" w:eastAsia="zh-CN"/>
        </w:rPr>
      </w:pPr>
    </w:p>
    <w:p w14:paraId="38E4C9B0">
      <w:pPr>
        <w:jc w:val="center"/>
        <w:rPr>
          <w:rFonts w:hint="eastAsia"/>
          <w:b/>
          <w:bCs/>
          <w:sz w:val="32"/>
          <w:szCs w:val="28"/>
          <w:lang w:val="en-US" w:eastAsia="zh-CN"/>
        </w:rPr>
      </w:pPr>
    </w:p>
    <w:p w14:paraId="6429C198">
      <w:pPr>
        <w:jc w:val="both"/>
        <w:rPr>
          <w:rFonts w:hint="eastAsia"/>
          <w:b/>
          <w:bCs/>
          <w:sz w:val="32"/>
          <w:szCs w:val="28"/>
          <w:lang w:val="en-US" w:eastAsia="zh-CN"/>
        </w:rPr>
      </w:pPr>
      <w:r>
        <w:rPr>
          <w:rFonts w:hint="eastAsia"/>
          <w:b/>
          <w:bCs/>
          <w:sz w:val="32"/>
          <w:szCs w:val="28"/>
          <w:lang w:val="en-US" w:eastAsia="zh-CN"/>
        </w:rPr>
        <w:drawing>
          <wp:inline distT="0" distB="0" distL="114300" distR="114300">
            <wp:extent cx="5677535" cy="8034655"/>
            <wp:effectExtent l="0" t="0" r="18415" b="4445"/>
            <wp:docPr id="2" name="图片 2" descr="1bb8a39646748c0828e949539c13a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bb8a39646748c0828e949539c13a408"/>
                    <pic:cNvPicPr>
                      <a:picLocks noChangeAspect="1"/>
                    </pic:cNvPicPr>
                  </pic:nvPicPr>
                  <pic:blipFill>
                    <a:blip r:embed="rId4"/>
                    <a:stretch>
                      <a:fillRect/>
                    </a:stretch>
                  </pic:blipFill>
                  <pic:spPr>
                    <a:xfrm>
                      <a:off x="0" y="0"/>
                      <a:ext cx="5677535" cy="803465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auto"/>
    <w:pitch w:val="default"/>
    <w:sig w:usb0="E0002AFF" w:usb1="C000247B" w:usb2="00000009" w:usb3="00000000" w:csb0="200001FF" w:csb1="00000000"/>
  </w:font>
  <w:font w:name="Lucida Sans Unicode">
    <w:panose1 w:val="020B0602030504020204"/>
    <w:charset w:val="00"/>
    <w:family w:val="auto"/>
    <w:pitch w:val="default"/>
    <w:sig w:usb0="80001AFF" w:usb1="0000396B" w:usb2="00000000" w:usb3="00000000" w:csb0="200000BF" w:csb1="D7F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4F3B10"/>
    <w:multiLevelType w:val="singleLevel"/>
    <w:tmpl w:val="6F4F3B10"/>
    <w:lvl w:ilvl="0" w:tentative="0">
      <w:start w:val="1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jZjliNDc1NjkzZWQ5NWJkOTY2MmI5MzUxMTYwMTEifQ=="/>
  </w:docVars>
  <w:rsids>
    <w:rsidRoot w:val="461D09C1"/>
    <w:rsid w:val="01727902"/>
    <w:rsid w:val="0F570340"/>
    <w:rsid w:val="1894721C"/>
    <w:rsid w:val="18B81629"/>
    <w:rsid w:val="22400141"/>
    <w:rsid w:val="2A006F7A"/>
    <w:rsid w:val="2BCE0EAF"/>
    <w:rsid w:val="30E00E21"/>
    <w:rsid w:val="333170A5"/>
    <w:rsid w:val="33495791"/>
    <w:rsid w:val="38A01A5D"/>
    <w:rsid w:val="3ED57E25"/>
    <w:rsid w:val="41F41BF0"/>
    <w:rsid w:val="43DC437E"/>
    <w:rsid w:val="450E5B31"/>
    <w:rsid w:val="461D09C1"/>
    <w:rsid w:val="48945E8D"/>
    <w:rsid w:val="524A2E7A"/>
    <w:rsid w:val="53C161C9"/>
    <w:rsid w:val="53E54A37"/>
    <w:rsid w:val="561B56ED"/>
    <w:rsid w:val="5FDD122C"/>
    <w:rsid w:val="614C749B"/>
    <w:rsid w:val="682269E1"/>
    <w:rsid w:val="69396416"/>
    <w:rsid w:val="6A53667B"/>
    <w:rsid w:val="6AAA08DC"/>
    <w:rsid w:val="6F6E7B11"/>
    <w:rsid w:val="7C7F4F4E"/>
    <w:rsid w:val="7F7FD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autoRedefine/>
    <w:unhideWhenUsed/>
    <w:qFormat/>
    <w:uiPriority w:val="0"/>
    <w:pPr>
      <w:keepNext/>
      <w:keepLines/>
      <w:spacing w:before="260" w:after="260" w:line="416" w:lineRule="auto"/>
      <w:outlineLvl w:val="1"/>
    </w:pPr>
    <w:rPr>
      <w:rFonts w:asciiTheme="majorHAnsi" w:hAnsiTheme="majorHAnsi" w:eastAsiaTheme="majorEastAsia" w:cstheme="majorBidi"/>
      <w:b/>
      <w:bCs/>
      <w:sz w:val="28"/>
      <w:szCs w:val="32"/>
    </w:rPr>
  </w:style>
  <w:style w:type="paragraph" w:styleId="3">
    <w:name w:val="heading 3"/>
    <w:basedOn w:val="2"/>
    <w:next w:val="1"/>
    <w:autoRedefine/>
    <w:unhideWhenUsed/>
    <w:qFormat/>
    <w:uiPriority w:val="0"/>
    <w:pPr>
      <w:outlineLvl w:val="2"/>
    </w:pPr>
    <w:rPr>
      <w:sz w:val="32"/>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1"/>
    <w:autoRedefine/>
    <w:qFormat/>
    <w:uiPriority w:val="0"/>
    <w:pPr>
      <w:adjustRightInd w:val="0"/>
      <w:spacing w:after="120" w:afterLines="0" w:line="360" w:lineRule="atLeast"/>
      <w:jc w:val="left"/>
      <w:textAlignment w:val="baseline"/>
    </w:pPr>
    <w:rPr>
      <w:kern w:val="0"/>
      <w:sz w:val="24"/>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4"/>
    <w:next w:val="1"/>
    <w:qFormat/>
    <w:uiPriority w:val="0"/>
    <w:pPr>
      <w:ind w:firstLine="420" w:firstLineChars="1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Table Text"/>
    <w:basedOn w:val="1"/>
    <w:autoRedefine/>
    <w:semiHidden/>
    <w:qFormat/>
    <w:uiPriority w:val="0"/>
    <w:rPr>
      <w:rFonts w:ascii="Lucida Sans Unicode" w:hAnsi="Lucida Sans Unicode" w:eastAsia="Lucida Sans Unicode" w:cs="Lucida Sans Unicode"/>
      <w:sz w:val="19"/>
      <w:szCs w:val="19"/>
      <w:lang w:val="en-US" w:eastAsia="en-US" w:bidi="ar-SA"/>
    </w:rPr>
  </w:style>
  <w:style w:type="table" w:customStyle="1" w:styleId="12">
    <w:name w:val="Table Normal"/>
    <w:autoRedefine/>
    <w:semiHidden/>
    <w:unhideWhenUsed/>
    <w:qFormat/>
    <w:uiPriority w:val="0"/>
    <w:tblPr>
      <w:tblCellMar>
        <w:top w:w="0" w:type="dxa"/>
        <w:left w:w="0" w:type="dxa"/>
        <w:bottom w:w="0" w:type="dxa"/>
        <w:right w:w="0" w:type="dxa"/>
      </w:tblCellMar>
    </w:tblPr>
  </w:style>
  <w:style w:type="paragraph" w:customStyle="1" w:styleId="13">
    <w:name w:val="列出段落1"/>
    <w:basedOn w:val="1"/>
    <w:qFormat/>
    <w:uiPriority w:val="99"/>
    <w:pPr>
      <w:ind w:firstLine="420" w:firstLineChars="200"/>
    </w:pPr>
    <w:rPr>
      <w:rFonts w:ascii="Calibri" w:hAnsi="Calibri" w:cs="Calibri"/>
    </w:rPr>
  </w:style>
  <w:style w:type="character" w:customStyle="1" w:styleId="14">
    <w:name w:val="font01"/>
    <w:basedOn w:val="10"/>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2478</Words>
  <Characters>2590</Characters>
  <Lines>0</Lines>
  <Paragraphs>0</Paragraphs>
  <TotalTime>0</TotalTime>
  <ScaleCrop>false</ScaleCrop>
  <LinksUpToDate>false</LinksUpToDate>
  <CharactersWithSpaces>2661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2020-10-09T15:09:00Z</dcterms:created>
  <dc:creator>刘岩</dc:creator>
  <cp:lastModifiedBy>柚子范儿</cp:lastModifiedBy>
  <cp:lastPrinted>2025-07-29T10:16:00Z</cp:lastPrinted>
  <dcterms:modified xsi:type="dcterms:W3CDTF">2026-08-17T01:45:14Z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E2E9AC2DEC3D45F0A12ACA6BCABA29B2_13</vt:lpwstr>
  </property>
  <property fmtid="{D5CDD505-2E9C-101B-9397-08002B2CF9AE}" pid="4" name="KSOTemplateDocerSaveRecord">
    <vt:lpwstr>eyJoZGlkIjoiNmYxNGJiZDRlYzU0YmQ0NWU1ZTBmZjFkOTVlNmVhZjUiLCJ1c2VySWQiOiIzMjg1Mjc0MzMifQ==</vt:lpwstr>
  </property>
</Properties>
</file>