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046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一、品牌型号：沃特世WTS-9300T</w:t>
      </w:r>
    </w:p>
    <w:p w14:paraId="65B173E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二、公司规模：小型企业</w:t>
      </w:r>
    </w:p>
    <w:p w14:paraId="322CDFC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三、供应商特殊性质：无</w:t>
      </w:r>
    </w:p>
    <w:p w14:paraId="75FE12F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四、银行账号：</w:t>
      </w:r>
    </w:p>
    <w:p w14:paraId="78D16EC3">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名</w:t>
      </w:r>
      <w:r>
        <w:rPr>
          <w:rFonts w:hint="default" w:ascii="宋体" w:hAnsi="宋体" w:eastAsia="宋体" w:cs="宋体"/>
          <w:b w:val="0"/>
          <w:bCs w:val="0"/>
          <w:sz w:val="24"/>
          <w:szCs w:val="24"/>
          <w:lang w:val="en-US" w:eastAsia="zh-CN"/>
        </w:rPr>
        <w:t>称：山东沃特世生物工程有限公司</w:t>
      </w:r>
    </w:p>
    <w:p w14:paraId="433E458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开户行： 中国建设银行股份有限公司济南发祥巷支行 </w:t>
      </w:r>
    </w:p>
    <w:p w14:paraId="1F339B0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账号： 3700 1616 5880 5250 0952</w:t>
      </w:r>
    </w:p>
    <w:p w14:paraId="44F39D9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五、供货方案：</w:t>
      </w:r>
    </w:p>
    <w:p w14:paraId="0D11DFA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1、标的提供时间：</w:t>
      </w:r>
      <w:r>
        <w:rPr>
          <w:rFonts w:hint="eastAsia" w:ascii="宋体" w:hAnsi="宋体" w:eastAsia="宋体" w:cs="宋体"/>
          <w:sz w:val="24"/>
          <w:szCs w:val="24"/>
          <w:lang w:val="en-US" w:eastAsia="zh-CN"/>
        </w:rPr>
        <w:t>合同签订之日起30日内提供合格产品。</w:t>
      </w:r>
    </w:p>
    <w:p w14:paraId="584A2C0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2、标的提供地点：免费送货至采购人规定地点。</w:t>
      </w:r>
    </w:p>
    <w:p w14:paraId="177432F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3、合同履约期限：合同履约期限至本项目合同履约完毕（含质保期）。</w:t>
      </w:r>
    </w:p>
    <w:p w14:paraId="2DD3AC6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4、合同履约地点：合同履约地点为采购人规定地点。</w:t>
      </w:r>
    </w:p>
    <w:p w14:paraId="3F44B90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设备安装调试完成后，采购人依据相关标准，对设备功能参数进行全面检测，并核查产品交付完整性。通过现场查验、性能测试、资料审核等方式，对设备进行综合验收，确保设备符合采购要求，依据货物的特性、合同要求及相关国家标准及行业标准进行验收。</w:t>
      </w:r>
    </w:p>
    <w:p w14:paraId="14499F4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6、报价：我公司的投标报价包含本项目所有设备的购置、包装、运输、安装、伴随货物的服务等所有根据合同或其它原因应由投标人支付的税款和其它应交纳的费用。</w:t>
      </w:r>
    </w:p>
    <w:p w14:paraId="391217B0">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7、供货要求承诺</w:t>
      </w:r>
    </w:p>
    <w:p w14:paraId="2CC7E76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1）我公司提供所有设备为100% 原厂全新、未使用、无拆封、无翻新、无返修、无二手、无样机，与投标文件型号、参数、配置、品牌、产地完全一致，质量达到国家有关标准规范的合格要求。</w:t>
      </w:r>
    </w:p>
    <w:p w14:paraId="3D34EC8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2）我公司交货前，招标人有权对我公司投标文件中提供的相关资料的真实性进行核实，一经查实提供虚假资料，将上报监督部门，取消中标资格，并给以相应处罚。</w:t>
      </w:r>
    </w:p>
    <w:p w14:paraId="1BD959D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3）我公司交货时提前先出具符合国家规定的货物说明书和货物合格证书等有关货物的合格证明材料、详细技术资料等资料。我公司保证所供产品与投标文件中承诺的⼀致，否则按违约处理。</w:t>
      </w:r>
    </w:p>
    <w:p w14:paraId="0AB0D7C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4）货物到达招标人要求的地点后，招标人组织验收小组对货物进行验收。</w:t>
      </w:r>
    </w:p>
    <w:p w14:paraId="5F4FA3D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公司严格按国家标准规范及技术标准进行货物的安装调试，保证所提供的货物经正确安装、正常运转和保养后，在其使用寿命期内具有满足适用需求的性能。在货物质量保证期内我公司对由于设计、工艺或者材料的缺陷而发⽣的任何不足或者故障负责。</w:t>
      </w:r>
    </w:p>
    <w:p w14:paraId="04764D8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6）我公司提供的所涉及到的所有材料必须符合国家相关标准。</w:t>
      </w:r>
    </w:p>
    <w:p w14:paraId="26A4C96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7）我公司提供标的物的包装按照国家或者行业主管部门的技术规定执行，国家或业务主管部门无技术规定的，应当按双方约定采取足以保护标的物安全、完好的包装方式。</w:t>
      </w:r>
    </w:p>
    <w:p w14:paraId="48FF4E3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8）我公司组建专业的供货服务团队，确保供货全程响应及时、协同高效。</w:t>
      </w:r>
    </w:p>
    <w:p w14:paraId="6809ACC3">
      <w:pPr>
        <w:pStyle w:val="6"/>
        <w:keepNext w:val="0"/>
        <w:keepLines w:val="0"/>
        <w:widowControl/>
        <w:suppressLineNumbers w:val="0"/>
        <w:spacing w:before="0" w:beforeAutospacing="0" w:after="0" w:afterAutospacing="0" w:line="360" w:lineRule="auto"/>
        <w:ind w:left="0" w:firstLine="484"/>
        <w:contextualSpacing/>
        <w:jc w:val="left"/>
      </w:pPr>
      <w:r>
        <w:rPr>
          <w:rFonts w:hint="eastAsia" w:ascii="宋体" w:hAnsi="宋体" w:eastAsia="宋体" w:cs="宋体"/>
          <w:sz w:val="24"/>
          <w:szCs w:val="24"/>
          <w:lang w:val="en-US" w:eastAsia="zh-CN"/>
        </w:rPr>
        <w:t>9）运输保障</w:t>
      </w:r>
      <w:r>
        <w:rPr>
          <w:rFonts w:hint="eastAsia" w:ascii="宋体" w:hAnsi="宋体" w:eastAsia="宋体" w:cs="宋体"/>
          <w:color w:val="000000"/>
          <w:spacing w:val="0"/>
          <w:position w:val="0"/>
          <w:sz w:val="24"/>
          <w:szCs w:val="24"/>
        </w:rPr>
        <w:t>：选择顺丰、京东等市场知名物流平台（稳定性强、理赔机制完善），制定《运输应急预案》；若主选物流出现故障，立即启动备选物流（如跨越速运），确保货物不延期。装车前核查“货单一致性”，按设备性质平稳码放、捆扎牢固；运输过程中实时跟踪货物位置，确保运输安全。</w:t>
      </w:r>
    </w:p>
    <w:p w14:paraId="2633824B">
      <w:pPr>
        <w:spacing w:line="360" w:lineRule="auto"/>
        <w:ind w:firstLine="480" w:firstLineChars="200"/>
        <w:rPr>
          <w:rFonts w:hint="default" w:ascii="宋体" w:hAnsi="宋体" w:eastAsia="宋体" w:cs="宋体"/>
          <w:sz w:val="24"/>
          <w:szCs w:val="24"/>
          <w:lang w:val="en-US" w:eastAsia="zh-CN"/>
        </w:rPr>
      </w:pPr>
    </w:p>
    <w:p w14:paraId="0843C01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六、安装调试及培训方案</w:t>
      </w:r>
    </w:p>
    <w:p w14:paraId="2F3C8CB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1）安装要求承诺</w:t>
      </w:r>
    </w:p>
    <w:p w14:paraId="7E1F19F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所用机械器具清单，并保证所用机械器具符合国家行业标准规定要求。我公司按照国家、行业及地方规范标准、设计图纸及采购需求进行安装。验收前，我公司负责保护设备成品和现场工作人员的全部安全，同时必须采取有效的措施，保证设备不受到损害，如发生⼀切安全责任事故，由我公司承担全部责任。</w:t>
      </w:r>
    </w:p>
    <w:p w14:paraId="79AFAC2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2）安装方案准则</w:t>
      </w:r>
    </w:p>
    <w:p w14:paraId="29CC830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①所有货物经过采购方相关负责人现场检验和监督；</w:t>
      </w:r>
    </w:p>
    <w:p w14:paraId="73E1B04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②所有货物经过采购方相关负责人核对符合采购文件的商务和技术参数要求；</w:t>
      </w:r>
    </w:p>
    <w:p w14:paraId="525E883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③采购方相关负责人对所有货物符合采购文件技术参数的要求已签订验收报告并</w:t>
      </w:r>
    </w:p>
    <w:p w14:paraId="412ADF0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盖章；</w:t>
      </w:r>
    </w:p>
    <w:p w14:paraId="6344A77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④所有货物按照采购方要求安装到指定地点；</w:t>
      </w:r>
    </w:p>
    <w:p w14:paraId="0D1D1E0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⑤安装过程不影响采购方工作人员正常工作，如不可避免对采购方工作有影响的需</w:t>
      </w:r>
    </w:p>
    <w:p w14:paraId="05E374F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经过采购方许可后在保证质和量的前提下最短时间内完成；</w:t>
      </w:r>
    </w:p>
    <w:p w14:paraId="68558CF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⑥设备运行空间安全确认；</w:t>
      </w:r>
    </w:p>
    <w:p w14:paraId="6C55C78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⑦设备运行电气安全确认；</w:t>
      </w:r>
    </w:p>
    <w:p w14:paraId="2101FDA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⑧设备运行机械动作安全确认；</w:t>
      </w:r>
    </w:p>
    <w:p w14:paraId="7BBBBB9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⑨设备维修通道确认；</w:t>
      </w:r>
    </w:p>
    <w:p w14:paraId="3C55767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⑩设备正常操作其它条件确认；</w:t>
      </w:r>
    </w:p>
    <w:p w14:paraId="7D72DF6E">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3）安装调试及培训承诺</w:t>
      </w:r>
    </w:p>
    <w:p w14:paraId="6DEB26C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1）我公司在合同规定时间内完成设备的安装调试，并达到技术文件（仪器说明书等）要求的性能，如果现场安装测试指标未通过，招标人有权要求退货并要求赔偿损失。</w:t>
      </w:r>
    </w:p>
    <w:p w14:paraId="745FFA4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公司免费提供用户现场安装、调试及培训。安装工程师在用户现场安装调试完毕后，进行现场讲解培训，人员不限。提供仪器使用手册、培训教材、应用文章等。保证用户掌握基本操作，可以正确操作使用仪器。定期进行用户回访，及时处理用户意见。</w:t>
      </w:r>
    </w:p>
    <w:p w14:paraId="53C2966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3）调试运行方案：</w:t>
      </w:r>
    </w:p>
    <w:p w14:paraId="53A5DC2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①调试运行实施条件为产品经过现场检验合格后；</w:t>
      </w:r>
    </w:p>
    <w:p w14:paraId="2FC8E3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②设备已安装完毕且符合采购方技术要求；</w:t>
      </w:r>
    </w:p>
    <w:p w14:paraId="7C90F71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③设备各项技术指标符合招标技术条款要求；</w:t>
      </w:r>
    </w:p>
    <w:p w14:paraId="10589A1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④电气安全检查符合调试运行要求；</w:t>
      </w:r>
    </w:p>
    <w:p w14:paraId="6E1745D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⑤设备调试运行工作环境检查符合要求；</w:t>
      </w:r>
    </w:p>
    <w:p w14:paraId="28965BA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⑥设备调试运行不得影响采购方工作正常进行，若调试运行可能影响采购方工作时</w:t>
      </w:r>
    </w:p>
    <w:p w14:paraId="061B4EF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需经采购方许可；</w:t>
      </w:r>
    </w:p>
    <w:p w14:paraId="626E252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⑦具备应急处理的方案、工具及备件方可调试运行；</w:t>
      </w:r>
    </w:p>
    <w:p w14:paraId="3FA8EDB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⑧经过采购方最终确认后方可调试运；</w:t>
      </w:r>
    </w:p>
    <w:p w14:paraId="5EBB2239">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七、售后服务方案：</w:t>
      </w:r>
    </w:p>
    <w:p w14:paraId="2AD6CFF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1）质保期：质保期内我公司对所提供的所有产品进行免费维修、维护、更换。质保期自招标人在《验收报告》签字之日起计算5年。</w:t>
      </w:r>
    </w:p>
    <w:p w14:paraId="4E2B5332">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2）在货物的设计使用寿命期内，我公司保证零部件的正常供应，对货物定期维护保养，确保货物正常使用。</w:t>
      </w:r>
    </w:p>
    <w:p w14:paraId="26C4810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3）售后响应承诺</w:t>
      </w:r>
    </w:p>
    <w:p w14:paraId="0D39901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提供7×24 小时全天候服务，接到采购人报修电话后：本市2小时内响应，外埠24小时内响应，不合格产品及时退换货处理。</w:t>
      </w:r>
    </w:p>
    <w:p w14:paraId="6CAD87B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4）其他承诺</w:t>
      </w:r>
    </w:p>
    <w:p w14:paraId="09F29FC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如发现货物的质量、参数、规格、产地、配置数量与合同及投标文件不符，或证实货物是有缺陷的，包括潜在的缺陷或使用不符合要求的材料，采购人有权向我公司提出索赔和退货，我单位在3 个工作日内免费更换合格产品，并承担由此产生的所有费用（运输费、误工费等），不影响血站、科室使用计划。</w:t>
      </w:r>
    </w:p>
    <w:p w14:paraId="6CC48B81">
      <w:pPr>
        <w:spacing w:line="360" w:lineRule="auto"/>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八、维修保养方案</w:t>
      </w:r>
    </w:p>
    <w:p w14:paraId="7E24111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1）我公司为本项目设备提供保养，保养项目包含但不限于以下内容：</w:t>
      </w:r>
    </w:p>
    <w:p w14:paraId="3090684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①机器清洁；</w:t>
      </w:r>
    </w:p>
    <w:p w14:paraId="0755B38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②性能测试及校验；</w:t>
      </w:r>
    </w:p>
    <w:p w14:paraId="31EFA90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③必要的机械或电⽓环境的检查；</w:t>
      </w:r>
    </w:p>
    <w:p w14:paraId="047C18D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④提供年度服务总结报告及校验报告。</w:t>
      </w:r>
    </w:p>
    <w:p w14:paraId="35CB566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2）我公司为本项⽬设备提供维修服务，维修服务包含但不限于以下内容:</w:t>
      </w:r>
    </w:p>
    <w:p w14:paraId="4F07153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①设备故障维修；</w:t>
      </w:r>
    </w:p>
    <w:p w14:paraId="0113748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②设备日常运行检修；</w:t>
      </w:r>
    </w:p>
    <w:p w14:paraId="4CD61D8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③设备维修记录报告。</w:t>
      </w:r>
    </w:p>
    <w:p w14:paraId="266B5192">
      <w:pPr>
        <w:rPr>
          <w:rFonts w:hint="default" w:ascii="宋体" w:hAnsi="宋体" w:eastAsia="宋体" w:cs="宋体"/>
          <w:sz w:val="28"/>
          <w:szCs w:val="28"/>
          <w:lang w:val="en-US" w:eastAsia="zh-CN"/>
        </w:rPr>
      </w:pPr>
    </w:p>
    <w:p w14:paraId="38282990">
      <w:pPr>
        <w:rPr>
          <w:rFonts w:hint="default" w:ascii="宋体" w:hAnsi="宋体" w:eastAsia="宋体" w:cs="宋体"/>
          <w:sz w:val="28"/>
          <w:szCs w:val="28"/>
          <w:lang w:val="en-US" w:eastAsia="zh-CN"/>
        </w:rPr>
      </w:pPr>
    </w:p>
    <w:p w14:paraId="53EF0BFE">
      <w:pPr>
        <w:rPr>
          <w:rFonts w:hint="default" w:ascii="宋体" w:hAnsi="宋体" w:eastAsia="宋体" w:cs="宋体"/>
          <w:sz w:val="28"/>
          <w:szCs w:val="28"/>
          <w:lang w:val="en-US" w:eastAsia="zh-CN"/>
        </w:rPr>
      </w:pPr>
    </w:p>
    <w:p w14:paraId="76E2A531">
      <w:pPr>
        <w:rPr>
          <w:rFonts w:hint="default" w:ascii="宋体" w:hAnsi="宋体" w:eastAsia="宋体" w:cs="宋体"/>
          <w:sz w:val="28"/>
          <w:szCs w:val="28"/>
          <w:lang w:val="en-US" w:eastAsia="zh-CN"/>
        </w:rPr>
      </w:pPr>
    </w:p>
    <w:p w14:paraId="7343E722">
      <w:pPr>
        <w:rPr>
          <w:rFonts w:hint="default" w:ascii="宋体" w:hAnsi="宋体" w:eastAsia="宋体" w:cs="宋体"/>
          <w:sz w:val="28"/>
          <w:szCs w:val="28"/>
          <w:lang w:val="en-US" w:eastAsia="zh-CN"/>
        </w:rPr>
      </w:pPr>
    </w:p>
    <w:p w14:paraId="39DE8F2A">
      <w:pPr>
        <w:rPr>
          <w:rFonts w:hint="default" w:ascii="宋体" w:hAnsi="宋体" w:eastAsia="宋体" w:cs="宋体"/>
          <w:sz w:val="28"/>
          <w:szCs w:val="28"/>
          <w:lang w:val="en-US" w:eastAsia="zh-CN"/>
        </w:rPr>
      </w:pPr>
    </w:p>
    <w:p w14:paraId="07B0B401">
      <w:pPr>
        <w:rPr>
          <w:rFonts w:hint="default" w:ascii="宋体" w:hAnsi="宋体" w:eastAsia="宋体" w:cs="宋体"/>
          <w:sz w:val="28"/>
          <w:szCs w:val="28"/>
          <w:lang w:val="en-US" w:eastAsia="zh-CN"/>
        </w:rPr>
      </w:pPr>
    </w:p>
    <w:p w14:paraId="233786E1">
      <w:pPr>
        <w:rPr>
          <w:rFonts w:hint="default" w:ascii="宋体" w:hAnsi="宋体" w:eastAsia="宋体" w:cs="宋体"/>
          <w:sz w:val="28"/>
          <w:szCs w:val="28"/>
          <w:lang w:val="en-US" w:eastAsia="zh-CN"/>
        </w:rPr>
      </w:pPr>
    </w:p>
    <w:p w14:paraId="5C1477DB">
      <w:pPr>
        <w:rPr>
          <w:rFonts w:hint="default" w:ascii="宋体" w:hAnsi="宋体" w:eastAsia="宋体" w:cs="宋体"/>
          <w:sz w:val="28"/>
          <w:szCs w:val="28"/>
          <w:lang w:val="en-US" w:eastAsia="zh-CN"/>
        </w:rPr>
      </w:pPr>
    </w:p>
    <w:p w14:paraId="13A4253D">
      <w:pPr>
        <w:rPr>
          <w:rFonts w:hint="default" w:ascii="宋体" w:hAnsi="宋体" w:eastAsia="宋体" w:cs="宋体"/>
          <w:sz w:val="28"/>
          <w:szCs w:val="28"/>
          <w:lang w:val="en-US" w:eastAsia="zh-CN"/>
        </w:rPr>
      </w:pPr>
    </w:p>
    <w:p w14:paraId="37483322">
      <w:pPr>
        <w:rPr>
          <w:rFonts w:hint="default" w:ascii="宋体" w:hAnsi="宋体" w:eastAsia="宋体" w:cs="宋体"/>
          <w:sz w:val="28"/>
          <w:szCs w:val="28"/>
          <w:lang w:val="en-US" w:eastAsia="zh-CN"/>
        </w:rPr>
      </w:pPr>
    </w:p>
    <w:p w14:paraId="1DD8AAE6">
      <w:pPr>
        <w:rPr>
          <w:rFonts w:hint="default" w:ascii="宋体" w:hAnsi="宋体" w:eastAsia="宋体" w:cs="宋体"/>
          <w:sz w:val="28"/>
          <w:szCs w:val="28"/>
          <w:lang w:val="en-US" w:eastAsia="zh-CN"/>
        </w:rPr>
      </w:pPr>
    </w:p>
    <w:p w14:paraId="121A6830">
      <w:pPr>
        <w:rPr>
          <w:rFonts w:hint="default" w:ascii="宋体" w:hAnsi="宋体" w:eastAsia="宋体" w:cs="宋体"/>
          <w:sz w:val="28"/>
          <w:szCs w:val="28"/>
          <w:lang w:val="en-US" w:eastAsia="zh-CN"/>
        </w:rPr>
      </w:pPr>
    </w:p>
    <w:p w14:paraId="2800265C">
      <w:pPr>
        <w:rPr>
          <w:rFonts w:hint="default" w:ascii="宋体" w:hAnsi="宋体" w:eastAsia="宋体" w:cs="宋体"/>
          <w:sz w:val="28"/>
          <w:szCs w:val="28"/>
          <w:lang w:val="en-US" w:eastAsia="zh-CN"/>
        </w:rPr>
      </w:pPr>
    </w:p>
    <w:p w14:paraId="02B1AEC5">
      <w:pPr>
        <w:rPr>
          <w:rFonts w:hint="default" w:ascii="宋体" w:hAnsi="宋体" w:eastAsia="宋体" w:cs="宋体"/>
          <w:sz w:val="28"/>
          <w:szCs w:val="28"/>
          <w:lang w:val="en-US" w:eastAsia="zh-CN"/>
        </w:rPr>
      </w:pPr>
    </w:p>
    <w:p w14:paraId="3BFB62F2">
      <w:pPr>
        <w:rPr>
          <w:rFonts w:hint="default" w:ascii="宋体" w:hAnsi="宋体" w:eastAsia="宋体" w:cs="宋体"/>
          <w:sz w:val="28"/>
          <w:szCs w:val="28"/>
          <w:lang w:val="en-US" w:eastAsia="zh-CN"/>
        </w:rPr>
      </w:pPr>
    </w:p>
    <w:p w14:paraId="4654FB70">
      <w:pPr>
        <w:rPr>
          <w:rFonts w:hint="default"/>
          <w:lang w:val="en-US" w:eastAsia="zh-CN"/>
        </w:rPr>
      </w:pPr>
    </w:p>
    <w:p w14:paraId="754A7E54">
      <w:pPr>
        <w:rPr>
          <w:rFonts w:hint="default" w:ascii="宋体" w:hAnsi="宋体" w:eastAsia="宋体" w:cs="宋体"/>
          <w:sz w:val="28"/>
          <w:szCs w:val="28"/>
          <w:lang w:val="en-US" w:eastAsia="zh-CN"/>
        </w:rPr>
      </w:pPr>
    </w:p>
    <w:p w14:paraId="15429ECB">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1695D"/>
    <w:rsid w:val="012669DE"/>
    <w:rsid w:val="04385BF8"/>
    <w:rsid w:val="04410017"/>
    <w:rsid w:val="05D70B31"/>
    <w:rsid w:val="071C6FC5"/>
    <w:rsid w:val="0F0767AD"/>
    <w:rsid w:val="11423ACC"/>
    <w:rsid w:val="1591695D"/>
    <w:rsid w:val="20A2677E"/>
    <w:rsid w:val="28AF15F0"/>
    <w:rsid w:val="2D8D3ECA"/>
    <w:rsid w:val="2E165C41"/>
    <w:rsid w:val="365F3F2E"/>
    <w:rsid w:val="40DC4AF4"/>
    <w:rsid w:val="40E27082"/>
    <w:rsid w:val="4A0C67EE"/>
    <w:rsid w:val="4B04765E"/>
    <w:rsid w:val="4D0A4797"/>
    <w:rsid w:val="4D826A23"/>
    <w:rsid w:val="4F010689"/>
    <w:rsid w:val="4F5259D1"/>
    <w:rsid w:val="50CC6E56"/>
    <w:rsid w:val="63400EE3"/>
    <w:rsid w:val="66713ACF"/>
    <w:rsid w:val="67B806FF"/>
    <w:rsid w:val="70F27898"/>
    <w:rsid w:val="71D15700"/>
    <w:rsid w:val="731735E6"/>
    <w:rsid w:val="7E4B0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cs="Times New Roman"/>
      <w:b/>
      <w:kern w:val="44"/>
      <w:sz w:val="36"/>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before="100" w:beforeAutospacing="1" w:after="120"/>
    </w:pPr>
    <w:rPr>
      <w:rFonts w:ascii="Times New Roman" w:hAnsi="Times New Roman" w:eastAsia="宋体" w:cs="Times New Roman"/>
      <w:szCs w:val="21"/>
    </w:rPr>
  </w:style>
  <w:style w:type="paragraph" w:styleId="5">
    <w:name w:val="Body Text 2"/>
    <w:basedOn w:val="1"/>
    <w:qFormat/>
    <w:uiPriority w:val="0"/>
    <w:rPr>
      <w:sz w:val="28"/>
      <w:szCs w:val="2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rFonts w:ascii="Times New Roman" w:hAnsi="Times New Roman" w:eastAsia="宋体" w:cs="Times New Roman"/>
      <w:b/>
      <w:kern w:val="44"/>
      <w:sz w:val="3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2302</Words>
  <Characters>2331</Characters>
  <Lines>0</Lines>
  <Paragraphs>0</Paragraphs>
  <TotalTime>0</TotalTime>
  <ScaleCrop>false</ScaleCrop>
  <LinksUpToDate>false</LinksUpToDate>
  <CharactersWithSpaces>2341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2026-05-08T02:10:00Z</dcterms:created>
  <dc:creator>Nancy</dc:creator>
  <cp:lastModifiedBy>QXK</cp:lastModifiedBy>
  <dcterms:modified xsi:type="dcterms:W3CDTF">2026-05-13T02:43:53Z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DCB8D7DDE4AB4997A31F445DEF579DDD_11</vt:lpwstr>
  </property>
  <property fmtid="{D5CDD505-2E9C-101B-9397-08002B2CF9AE}" pid="4" name="KSOTemplateDocerSaveRecord">
    <vt:lpwstr>eyJoZGlkIjoiNDc4NTdkOTk5NWZiOWJmMzE5ZmZjZmVhODMyYWFhNmIiLCJ1c2VySWQiOiI3NTc2NTk2OTUifQ==</vt:lpwstr>
  </property>
</Properties>
</file>