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9226">
      <w:pPr>
        <w:widowControl/>
        <w:jc w:val="center"/>
        <w:rPr>
          <w:rFonts w:hint="eastAsia" w:ascii="黑体" w:hAnsi="黑体" w:eastAsia="黑体" w:cs="黑体"/>
          <w:sz w:val="32"/>
          <w:szCs w:val="32"/>
        </w:rPr>
      </w:pPr>
      <w:r>
        <w:rPr>
          <w:rFonts w:hint="eastAsia" w:ascii="方正小标宋_GBK" w:hAnsi="方正小标宋_GBK" w:eastAsia="方正小标宋_GBK" w:cs="方正小标宋_GBK"/>
          <w:kern w:val="0"/>
          <w:sz w:val="44"/>
          <w:szCs w:val="44"/>
        </w:rPr>
        <w:t>采购合同</w:t>
      </w:r>
    </w:p>
    <w:p w14:paraId="7DB84602">
      <w:pPr>
        <w:rPr>
          <w:rFonts w:hint="eastAsia" w:ascii="黑体" w:hAnsi="黑体" w:eastAsia="黑体" w:cs="黑体"/>
          <w:sz w:val="32"/>
          <w:szCs w:val="32"/>
        </w:rPr>
      </w:pPr>
    </w:p>
    <w:p w14:paraId="691ADA6E">
      <w:pPr>
        <w:rPr>
          <w:rFonts w:hint="eastAsia" w:ascii="黑体" w:hAnsi="黑体" w:eastAsia="黑体" w:cs="黑体"/>
          <w:sz w:val="32"/>
          <w:szCs w:val="32"/>
        </w:rPr>
      </w:pPr>
      <w:r>
        <w:rPr>
          <w:rFonts w:hint="eastAsia" w:ascii="黑体" w:hAnsi="黑体" w:eastAsia="黑体" w:cs="黑体"/>
          <w:sz w:val="32"/>
          <w:szCs w:val="32"/>
        </w:rPr>
        <w:t>甲方：鄂尔多斯市蒙医医院（鄂尔多斯市蒙医研究所）             乙方：国药控股鄂尔多斯市有限公司</w:t>
      </w:r>
    </w:p>
    <w:p w14:paraId="6D98B551">
      <w:pPr>
        <w:rPr>
          <w:rFonts w:hint="default" w:ascii="黑体" w:hAnsi="黑体" w:eastAsia="黑体" w:cs="黑体"/>
          <w:sz w:val="32"/>
          <w:szCs w:val="32"/>
          <w:lang w:val="en-US" w:eastAsia="zh-CN"/>
        </w:rPr>
      </w:pPr>
      <w:r>
        <w:rPr>
          <w:rFonts w:hint="eastAsia" w:ascii="黑体" w:hAnsi="黑体" w:eastAsia="黑体" w:cs="黑体"/>
          <w:sz w:val="32"/>
          <w:szCs w:val="32"/>
        </w:rPr>
        <w:t>合同号：SMYYZCB-2025-0035</w:t>
      </w:r>
    </w:p>
    <w:p w14:paraId="3A2FD0D4">
      <w:pPr>
        <w:pStyle w:val="6"/>
        <w:widowControl/>
        <w:shd w:val="clear" w:color="auto" w:fill="FFFFFF"/>
        <w:spacing w:beforeAutospacing="0" w:afterAutospacing="0" w:line="240" w:lineRule="atLeast"/>
        <w:ind w:firstLine="684" w:firstLineChars="214"/>
        <w:jc w:val="both"/>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根据《中华人民共和国政府采购法</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中华人民共和国民法典》等相关法律法规，</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甲、乙双方就</w:t>
      </w:r>
      <w:r>
        <w:rPr>
          <w:rFonts w:hint="eastAsia" w:ascii="方正仿宋_GB2312" w:hAnsi="方正仿宋_GB2312" w:eastAsia="方正仿宋_GB2312" w:cs="方正仿宋_GB2312"/>
          <w:snapToGrid/>
          <w:kern w:val="2"/>
          <w:sz w:val="32"/>
          <w:szCs w:val="32"/>
          <w:u w:val="single"/>
          <w:lang w:val="en-US" w:eastAsia="zh-CN"/>
          <w14:ligatures w14:val="none"/>
        </w:rPr>
        <w:t>鄂尔多斯市蒙医医院（鄂尔多斯市蒙医研究</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所）2025年度采购医疗设备项目(包3 腹腔镜（内窥镜荧光摄像系统）项目，经平等自愿协商一致达成合同如下：</w:t>
      </w:r>
    </w:p>
    <w:p w14:paraId="28F116CA">
      <w:pPr>
        <w:pStyle w:val="7"/>
        <w:numPr>
          <w:ilvl w:val="0"/>
          <w:numId w:val="1"/>
        </w:numPr>
        <w:rPr>
          <w:rFonts w:hint="eastAsia" w:ascii="黑体" w:hAnsi="黑体" w:eastAsia="黑体" w:cs="黑体"/>
          <w:color w:val="FF0000"/>
          <w:sz w:val="32"/>
          <w:szCs w:val="32"/>
        </w:rPr>
      </w:pPr>
      <w:r>
        <w:rPr>
          <w:rFonts w:hint="eastAsia" w:ascii="黑体" w:hAnsi="黑体" w:eastAsia="黑体" w:cs="黑体"/>
          <w:color w:val="FF0000"/>
          <w:sz w:val="32"/>
          <w:szCs w:val="32"/>
          <w:lang w:val="en-US" w:eastAsia="zh-CN"/>
        </w:rPr>
        <w:t>合同文件</w:t>
      </w:r>
    </w:p>
    <w:p w14:paraId="5EC785C4">
      <w:pPr>
        <w:pStyle w:val="7"/>
        <w:numPr>
          <w:ilvl w:val="0"/>
          <w:numId w:val="0"/>
        </w:numPr>
        <w:ind w:firstLine="640"/>
        <w:rPr>
          <w:rFonts w:hint="eastAsia" w:ascii="方正仿宋_GB2312" w:hAnsi="方正仿宋_GB2312" w:eastAsia="方正仿宋_GB2312" w:cs="方正仿宋_GB2312"/>
          <w:color w:val="FF0000"/>
          <w:sz w:val="32"/>
          <w:szCs w:val="32"/>
          <w:lang w:val="en-US" w:eastAsia="zh-CN"/>
        </w:rPr>
      </w:pPr>
      <w:r>
        <w:rPr>
          <w:rFonts w:hint="eastAsia" w:ascii="方正仿宋_GB2312" w:hAnsi="方正仿宋_GB2312" w:eastAsia="方正仿宋_GB2312" w:cs="方正仿宋_GB2312"/>
          <w:color w:val="FF0000"/>
          <w:sz w:val="32"/>
          <w:szCs w:val="32"/>
          <w:lang w:val="en-US" w:eastAsia="zh-CN"/>
        </w:rPr>
        <w:t>本合同所附下列文件是构成本合同不可分割的部分：</w:t>
      </w:r>
    </w:p>
    <w:p w14:paraId="715D5F04">
      <w:pPr>
        <w:pStyle w:val="7"/>
        <w:numPr>
          <w:ilvl w:val="0"/>
          <w:numId w:val="2"/>
        </w:numPr>
        <w:ind w:firstLine="640"/>
        <w:rPr>
          <w:rFonts w:hint="eastAsia" w:ascii="方正仿宋_GB2312" w:hAnsi="方正仿宋_GB2312" w:eastAsia="方正仿宋_GB2312" w:cs="方正仿宋_GB2312"/>
          <w:color w:val="FF0000"/>
          <w:sz w:val="32"/>
          <w:szCs w:val="32"/>
          <w:lang w:val="en-US" w:eastAsia="zh-CN"/>
        </w:rPr>
      </w:pPr>
      <w:r>
        <w:rPr>
          <w:rFonts w:hint="eastAsia" w:ascii="方正仿宋_GB2312" w:hAnsi="方正仿宋_GB2312" w:eastAsia="方正仿宋_GB2312" w:cs="方正仿宋_GB2312"/>
          <w:color w:val="FF0000"/>
          <w:sz w:val="32"/>
          <w:szCs w:val="32"/>
          <w:lang w:val="en-US" w:eastAsia="zh-CN"/>
        </w:rPr>
        <w:t>成交结果公告及成交通知书；</w:t>
      </w:r>
    </w:p>
    <w:p w14:paraId="3FE8C98E">
      <w:pPr>
        <w:pStyle w:val="7"/>
        <w:numPr>
          <w:ilvl w:val="0"/>
          <w:numId w:val="2"/>
        </w:numPr>
        <w:ind w:firstLine="640"/>
        <w:rPr>
          <w:rFonts w:hint="eastAsia" w:ascii="方正仿宋_GB2312" w:hAnsi="方正仿宋_GB2312" w:eastAsia="方正仿宋_GB2312" w:cs="方正仿宋_GB2312"/>
          <w:color w:val="FF0000"/>
          <w:sz w:val="32"/>
          <w:szCs w:val="32"/>
          <w:lang w:val="en-US" w:eastAsia="zh-CN"/>
        </w:rPr>
      </w:pPr>
      <w:r>
        <w:rPr>
          <w:rFonts w:hint="eastAsia" w:ascii="方正仿宋_GB2312" w:hAnsi="方正仿宋_GB2312" w:eastAsia="方正仿宋_GB2312" w:cs="方正仿宋_GB2312"/>
          <w:color w:val="FF0000"/>
          <w:sz w:val="32"/>
          <w:szCs w:val="32"/>
          <w:lang w:val="en-US" w:eastAsia="zh-CN"/>
        </w:rPr>
        <w:t>公开招标文件；</w:t>
      </w:r>
    </w:p>
    <w:p w14:paraId="674D707F">
      <w:pPr>
        <w:pStyle w:val="7"/>
        <w:numPr>
          <w:ilvl w:val="0"/>
          <w:numId w:val="2"/>
        </w:numPr>
        <w:ind w:firstLine="64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FF0000"/>
          <w:sz w:val="32"/>
          <w:szCs w:val="32"/>
          <w:lang w:val="en-US" w:eastAsia="zh-CN"/>
        </w:rPr>
        <w:t>响应文件。</w:t>
      </w:r>
    </w:p>
    <w:p w14:paraId="5D83C473">
      <w:pPr>
        <w:pStyle w:val="7"/>
        <w:numPr>
          <w:ilvl w:val="0"/>
          <w:numId w:val="1"/>
        </w:num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货物名称、</w:t>
      </w:r>
      <w:r>
        <w:rPr>
          <w:rFonts w:hint="eastAsia" w:ascii="黑体" w:hAnsi="黑体" w:eastAsia="黑体" w:cs="黑体"/>
          <w:color w:val="000000" w:themeColor="text1"/>
          <w:sz w:val="32"/>
          <w:szCs w:val="32"/>
          <w:lang w:val="en-US" w:eastAsia="zh-CN"/>
          <w14:textFill>
            <w14:solidFill>
              <w14:schemeClr w14:val="tx1"/>
            </w14:solidFill>
          </w14:textFill>
        </w:rPr>
        <w:t>数量、单</w:t>
      </w:r>
      <w:r>
        <w:rPr>
          <w:rFonts w:hint="eastAsia" w:ascii="黑体" w:hAnsi="黑体" w:eastAsia="黑体" w:cs="黑体"/>
          <w:color w:val="000000" w:themeColor="text1"/>
          <w:sz w:val="32"/>
          <w:szCs w:val="32"/>
          <w14:textFill>
            <w14:solidFill>
              <w14:schemeClr w14:val="tx1"/>
            </w14:solidFill>
          </w14:textFill>
        </w:rPr>
        <w:t>价</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总价、制造商、</w:t>
      </w:r>
      <w:r>
        <w:rPr>
          <w:rFonts w:hint="eastAsia" w:ascii="黑体" w:hAnsi="黑体" w:eastAsia="黑体" w:cs="黑体"/>
          <w:color w:val="000000" w:themeColor="text1"/>
          <w:sz w:val="32"/>
          <w:szCs w:val="32"/>
          <w14:textFill>
            <w14:solidFill>
              <w14:schemeClr w14:val="tx1"/>
            </w14:solidFill>
          </w14:textFill>
        </w:rPr>
        <w:t>品牌、型号</w:t>
      </w:r>
    </w:p>
    <w:tbl>
      <w:tblPr>
        <w:tblStyle w:val="12"/>
        <w:tblW w:w="5594"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8"/>
        <w:gridCol w:w="1550"/>
        <w:gridCol w:w="794"/>
        <w:gridCol w:w="1262"/>
        <w:gridCol w:w="1147"/>
        <w:gridCol w:w="1759"/>
        <w:gridCol w:w="1015"/>
        <w:gridCol w:w="1169"/>
      </w:tblGrid>
      <w:tr w14:paraId="2500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6" w:type="pct"/>
            <w:vAlign w:val="center"/>
          </w:tcPr>
          <w:p w14:paraId="3B519521">
            <w:pPr>
              <w:pStyle w:val="11"/>
              <w:spacing w:before="88"/>
              <w:ind w:left="100"/>
              <w:jc w:val="center"/>
              <w:rPr>
                <w:rFonts w:hint="eastAsia" w:ascii="黑体" w:hAnsi="黑体" w:eastAsia="黑体" w:cs="黑体"/>
                <w:sz w:val="24"/>
                <w:szCs w:val="24"/>
              </w:rPr>
            </w:pPr>
            <w:r>
              <w:rPr>
                <w:rFonts w:hint="eastAsia" w:ascii="黑体" w:hAnsi="黑体" w:eastAsia="黑体" w:cs="黑体"/>
                <w:spacing w:val="-3"/>
                <w:sz w:val="24"/>
                <w:szCs w:val="24"/>
              </w:rPr>
              <w:t>序号</w:t>
            </w:r>
          </w:p>
        </w:tc>
        <w:tc>
          <w:tcPr>
            <w:tcW w:w="832" w:type="pct"/>
            <w:vAlign w:val="center"/>
          </w:tcPr>
          <w:p w14:paraId="5CFCD13C">
            <w:pPr>
              <w:pStyle w:val="11"/>
              <w:spacing w:before="88"/>
              <w:ind w:left="105"/>
              <w:jc w:val="center"/>
              <w:rPr>
                <w:rFonts w:hint="eastAsia" w:ascii="黑体" w:hAnsi="黑体" w:eastAsia="黑体" w:cs="黑体"/>
                <w:sz w:val="24"/>
                <w:szCs w:val="24"/>
              </w:rPr>
            </w:pPr>
            <w:r>
              <w:rPr>
                <w:rFonts w:hint="eastAsia" w:ascii="黑体" w:hAnsi="黑体" w:eastAsia="黑体" w:cs="黑体"/>
                <w:spacing w:val="-2"/>
                <w:sz w:val="24"/>
                <w:szCs w:val="24"/>
              </w:rPr>
              <w:t>货物名称</w:t>
            </w:r>
          </w:p>
        </w:tc>
        <w:tc>
          <w:tcPr>
            <w:tcW w:w="426" w:type="pct"/>
            <w:vAlign w:val="center"/>
          </w:tcPr>
          <w:p w14:paraId="652ABD46">
            <w:pPr>
              <w:pStyle w:val="11"/>
              <w:spacing w:before="89"/>
              <w:ind w:left="109"/>
              <w:jc w:val="center"/>
              <w:rPr>
                <w:rFonts w:hint="eastAsia" w:ascii="黑体" w:hAnsi="黑体" w:eastAsia="黑体" w:cs="黑体"/>
                <w:sz w:val="24"/>
                <w:szCs w:val="24"/>
              </w:rPr>
            </w:pPr>
            <w:r>
              <w:rPr>
                <w:rFonts w:hint="eastAsia" w:ascii="黑体" w:hAnsi="黑体" w:eastAsia="黑体" w:cs="黑体"/>
                <w:spacing w:val="-4"/>
                <w:sz w:val="24"/>
                <w:szCs w:val="24"/>
              </w:rPr>
              <w:t>数量</w:t>
            </w:r>
          </w:p>
        </w:tc>
        <w:tc>
          <w:tcPr>
            <w:tcW w:w="678" w:type="pct"/>
            <w:vAlign w:val="center"/>
          </w:tcPr>
          <w:p w14:paraId="6F84B29C">
            <w:pPr>
              <w:pStyle w:val="11"/>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单价（元）</w:t>
            </w:r>
          </w:p>
        </w:tc>
        <w:tc>
          <w:tcPr>
            <w:tcW w:w="616" w:type="pct"/>
            <w:vAlign w:val="center"/>
          </w:tcPr>
          <w:p w14:paraId="67E7A780">
            <w:pPr>
              <w:pStyle w:val="11"/>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总价（元）</w:t>
            </w:r>
          </w:p>
        </w:tc>
        <w:tc>
          <w:tcPr>
            <w:tcW w:w="945" w:type="pct"/>
            <w:vAlign w:val="center"/>
          </w:tcPr>
          <w:p w14:paraId="12796B4A">
            <w:pPr>
              <w:pStyle w:val="11"/>
              <w:spacing w:before="89"/>
              <w:ind w:left="103"/>
              <w:jc w:val="center"/>
              <w:rPr>
                <w:rFonts w:hint="eastAsia" w:ascii="黑体" w:hAnsi="黑体" w:eastAsia="黑体" w:cs="黑体"/>
                <w:sz w:val="24"/>
                <w:szCs w:val="24"/>
              </w:rPr>
            </w:pPr>
            <w:r>
              <w:rPr>
                <w:rFonts w:hint="eastAsia" w:ascii="黑体" w:hAnsi="黑体" w:eastAsia="黑体" w:cs="黑体"/>
                <w:sz w:val="24"/>
                <w:szCs w:val="24"/>
              </w:rPr>
              <w:t>制造商名称</w:t>
            </w:r>
          </w:p>
        </w:tc>
        <w:tc>
          <w:tcPr>
            <w:tcW w:w="545" w:type="pct"/>
            <w:vAlign w:val="center"/>
          </w:tcPr>
          <w:p w14:paraId="739B8570">
            <w:pPr>
              <w:pStyle w:val="11"/>
              <w:spacing w:before="89"/>
              <w:ind w:left="119"/>
              <w:jc w:val="center"/>
              <w:rPr>
                <w:rFonts w:hint="eastAsia" w:ascii="黑体" w:hAnsi="黑体" w:eastAsia="黑体" w:cs="黑体"/>
                <w:sz w:val="24"/>
                <w:szCs w:val="24"/>
              </w:rPr>
            </w:pPr>
            <w:r>
              <w:rPr>
                <w:rFonts w:hint="eastAsia" w:ascii="黑体" w:hAnsi="黑体" w:eastAsia="黑体" w:cs="黑体"/>
                <w:spacing w:val="-11"/>
                <w:sz w:val="24"/>
                <w:szCs w:val="24"/>
              </w:rPr>
              <w:t>品牌</w:t>
            </w:r>
          </w:p>
        </w:tc>
        <w:tc>
          <w:tcPr>
            <w:tcW w:w="628" w:type="pct"/>
            <w:vAlign w:val="center"/>
          </w:tcPr>
          <w:p w14:paraId="642C2245">
            <w:pPr>
              <w:pStyle w:val="11"/>
              <w:spacing w:before="89"/>
              <w:ind w:left="106"/>
              <w:jc w:val="center"/>
              <w:rPr>
                <w:rFonts w:hint="eastAsia" w:ascii="黑体" w:hAnsi="黑体" w:eastAsia="黑体" w:cs="黑体"/>
                <w:sz w:val="24"/>
                <w:szCs w:val="24"/>
              </w:rPr>
            </w:pPr>
            <w:r>
              <w:rPr>
                <w:rFonts w:hint="eastAsia" w:ascii="黑体" w:hAnsi="黑体" w:eastAsia="黑体" w:cs="黑体"/>
                <w:spacing w:val="-1"/>
                <w:sz w:val="24"/>
                <w:szCs w:val="24"/>
              </w:rPr>
              <w:t>规格型号</w:t>
            </w:r>
          </w:p>
        </w:tc>
      </w:tr>
      <w:tr w14:paraId="489F9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326" w:type="pct"/>
            <w:shd w:val="clear" w:color="auto" w:fill="auto"/>
            <w:vAlign w:val="center"/>
          </w:tcPr>
          <w:p w14:paraId="5C6EE2F7">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w:t>
            </w:r>
          </w:p>
        </w:tc>
        <w:tc>
          <w:tcPr>
            <w:tcW w:w="832" w:type="pct"/>
            <w:shd w:val="clear" w:color="auto" w:fill="auto"/>
            <w:vAlign w:val="center"/>
          </w:tcPr>
          <w:p w14:paraId="374D8B2E">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4K三维内窥镇荧光摄像系统</w:t>
            </w:r>
          </w:p>
        </w:tc>
        <w:tc>
          <w:tcPr>
            <w:tcW w:w="426" w:type="pct"/>
            <w:shd w:val="clear" w:color="auto" w:fill="auto"/>
            <w:vAlign w:val="center"/>
          </w:tcPr>
          <w:p w14:paraId="14FD1D79">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w:t>
            </w:r>
          </w:p>
        </w:tc>
        <w:tc>
          <w:tcPr>
            <w:tcW w:w="678" w:type="pct"/>
            <w:shd w:val="clear" w:color="auto" w:fill="auto"/>
            <w:vAlign w:val="center"/>
          </w:tcPr>
          <w:p w14:paraId="0F7DEDF3">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860000</w:t>
            </w:r>
          </w:p>
        </w:tc>
        <w:tc>
          <w:tcPr>
            <w:tcW w:w="616" w:type="pct"/>
            <w:shd w:val="clear" w:color="auto" w:fill="auto"/>
            <w:vAlign w:val="center"/>
          </w:tcPr>
          <w:p w14:paraId="2529F6D9">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860000</w:t>
            </w:r>
          </w:p>
        </w:tc>
        <w:tc>
          <w:tcPr>
            <w:tcW w:w="945" w:type="pct"/>
            <w:shd w:val="clear" w:color="auto" w:fill="auto"/>
            <w:vAlign w:val="center"/>
          </w:tcPr>
          <w:p w14:paraId="4E1E3AD3">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山东显微智能科技有限公司</w:t>
            </w:r>
          </w:p>
        </w:tc>
        <w:tc>
          <w:tcPr>
            <w:tcW w:w="545" w:type="pct"/>
            <w:shd w:val="clear" w:color="auto" w:fill="auto"/>
            <w:vAlign w:val="center"/>
          </w:tcPr>
          <w:p w14:paraId="7E4AC63D">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显微智能</w:t>
            </w:r>
          </w:p>
        </w:tc>
        <w:tc>
          <w:tcPr>
            <w:tcW w:w="628" w:type="pct"/>
            <w:shd w:val="clear" w:color="auto" w:fill="auto"/>
            <w:vAlign w:val="center"/>
          </w:tcPr>
          <w:p w14:paraId="40E9E64B">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PRO CAM-P4134K</w:t>
            </w:r>
          </w:p>
        </w:tc>
      </w:tr>
      <w:tr w14:paraId="09B83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326" w:type="pct"/>
            <w:shd w:val="clear" w:color="auto" w:fill="auto"/>
            <w:vAlign w:val="center"/>
          </w:tcPr>
          <w:p w14:paraId="4DDC9F3E">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2</w:t>
            </w:r>
          </w:p>
        </w:tc>
        <w:tc>
          <w:tcPr>
            <w:tcW w:w="832" w:type="pct"/>
            <w:shd w:val="clear" w:color="auto" w:fill="auto"/>
            <w:vAlign w:val="center"/>
          </w:tcPr>
          <w:p w14:paraId="54F0E91C">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超声高频外科集成手术设备能量发生器</w:t>
            </w:r>
          </w:p>
        </w:tc>
        <w:tc>
          <w:tcPr>
            <w:tcW w:w="426" w:type="pct"/>
            <w:shd w:val="clear" w:color="auto" w:fill="auto"/>
            <w:vAlign w:val="center"/>
          </w:tcPr>
          <w:p w14:paraId="55FCFAB5">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w:t>
            </w:r>
          </w:p>
        </w:tc>
        <w:tc>
          <w:tcPr>
            <w:tcW w:w="678" w:type="pct"/>
            <w:shd w:val="clear" w:color="auto" w:fill="auto"/>
            <w:vAlign w:val="center"/>
          </w:tcPr>
          <w:p w14:paraId="26AFBD1E">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120000</w:t>
            </w:r>
          </w:p>
        </w:tc>
        <w:tc>
          <w:tcPr>
            <w:tcW w:w="616" w:type="pct"/>
            <w:shd w:val="clear" w:color="auto" w:fill="auto"/>
            <w:vAlign w:val="center"/>
          </w:tcPr>
          <w:p w14:paraId="12431C6A">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120000</w:t>
            </w:r>
          </w:p>
        </w:tc>
        <w:tc>
          <w:tcPr>
            <w:tcW w:w="945" w:type="pct"/>
            <w:shd w:val="clear" w:color="auto" w:fill="auto"/>
            <w:vAlign w:val="center"/>
          </w:tcPr>
          <w:p w14:paraId="0270FD6A">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赛诺微医疗科技（浙江）有限公司</w:t>
            </w:r>
          </w:p>
        </w:tc>
        <w:tc>
          <w:tcPr>
            <w:tcW w:w="545" w:type="pct"/>
            <w:shd w:val="clear" w:color="auto" w:fill="auto"/>
            <w:vAlign w:val="center"/>
          </w:tcPr>
          <w:p w14:paraId="6EBF7EE8">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赛诺微</w:t>
            </w:r>
          </w:p>
        </w:tc>
        <w:tc>
          <w:tcPr>
            <w:tcW w:w="628" w:type="pct"/>
            <w:shd w:val="clear" w:color="auto" w:fill="auto"/>
            <w:vAlign w:val="center"/>
          </w:tcPr>
          <w:p w14:paraId="25C99D22">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SC100ES</w:t>
            </w:r>
          </w:p>
        </w:tc>
      </w:tr>
    </w:tbl>
    <w:p w14:paraId="330524CD">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、合同金额</w:t>
      </w:r>
    </w:p>
    <w:p w14:paraId="67618AA9">
      <w:pPr>
        <w:ind w:firstLine="640" w:firstLineChars="200"/>
        <w:rPr>
          <w:rFonts w:hint="eastAsia" w:ascii="方正仿宋_GB2312" w:hAnsi="方正仿宋_GB2312" w:eastAsia="方正仿宋_GB2312" w:cs="方正仿宋_GB2312"/>
          <w:color w:val="FF0000"/>
          <w:sz w:val="32"/>
          <w:szCs w:val="32"/>
          <w:u w:val="single"/>
        </w:rPr>
      </w:pPr>
      <w:r>
        <w:rPr>
          <w:rFonts w:hint="eastAsia" w:ascii="方正仿宋_GB2312" w:hAnsi="方正仿宋_GB2312" w:eastAsia="方正仿宋_GB2312" w:cs="方正仿宋_GB2312"/>
          <w:color w:val="FF0000"/>
          <w:sz w:val="32"/>
          <w:szCs w:val="32"/>
          <w:u w:val="single"/>
        </w:rPr>
        <w:t>合同</w:t>
      </w:r>
      <w:r>
        <w:rPr>
          <w:rFonts w:hint="eastAsia" w:ascii="方正仿宋_GB2312" w:hAnsi="方正仿宋_GB2312" w:eastAsia="方正仿宋_GB2312" w:cs="方正仿宋_GB2312"/>
          <w:color w:val="FF0000"/>
          <w:sz w:val="32"/>
          <w:szCs w:val="32"/>
          <w:u w:val="single"/>
          <w:lang w:val="en-US" w:eastAsia="zh-CN"/>
        </w:rPr>
        <w:t>总</w:t>
      </w:r>
      <w:r>
        <w:rPr>
          <w:rFonts w:hint="eastAsia" w:ascii="方正仿宋_GB2312" w:hAnsi="方正仿宋_GB2312" w:eastAsia="方正仿宋_GB2312" w:cs="方正仿宋_GB2312"/>
          <w:color w:val="FF0000"/>
          <w:sz w:val="32"/>
          <w:szCs w:val="32"/>
          <w:u w:val="single"/>
        </w:rPr>
        <w:t>金额</w:t>
      </w:r>
      <w:r>
        <w:rPr>
          <w:rFonts w:hint="eastAsia" w:ascii="方正仿宋_GB2312" w:hAnsi="方正仿宋_GB2312" w:eastAsia="方正仿宋_GB2312" w:cs="方正仿宋_GB2312"/>
          <w:color w:val="FF0000"/>
          <w:sz w:val="32"/>
          <w:szCs w:val="32"/>
          <w:u w:val="single"/>
          <w:lang w:eastAsia="zh-CN"/>
        </w:rPr>
        <w:t>：</w:t>
      </w:r>
      <w:r>
        <w:rPr>
          <w:rFonts w:hint="eastAsia" w:ascii="方正仿宋_GB2312" w:hAnsi="方正仿宋_GB2312" w:eastAsia="方正仿宋_GB2312" w:cs="方正仿宋_GB2312"/>
          <w:color w:val="FF0000"/>
          <w:sz w:val="32"/>
          <w:szCs w:val="32"/>
          <w:u w:val="single"/>
        </w:rPr>
        <w:t>人民币</w:t>
      </w:r>
      <w:r>
        <w:rPr>
          <w:rFonts w:hint="eastAsia" w:ascii="方正仿宋_GB2312" w:hAnsi="方正仿宋_GB2312" w:eastAsia="方正仿宋_GB2312" w:cs="方正仿宋_GB2312"/>
          <w:color w:val="FF0000"/>
          <w:sz w:val="32"/>
          <w:szCs w:val="32"/>
          <w:u w:val="single"/>
          <w:lang w:val="en-US" w:eastAsia="zh-CN"/>
        </w:rPr>
        <w:t>980000元</w:t>
      </w:r>
      <w:r>
        <w:rPr>
          <w:rFonts w:hint="eastAsia" w:ascii="方正仿宋_GB2312" w:hAnsi="方正仿宋_GB2312" w:eastAsia="方正仿宋_GB2312" w:cs="方正仿宋_GB2312"/>
          <w:color w:val="FF0000"/>
          <w:sz w:val="32"/>
          <w:szCs w:val="32"/>
          <w:u w:val="single"/>
        </w:rPr>
        <w:t>，大写：</w:t>
      </w:r>
      <w:r>
        <w:rPr>
          <w:rFonts w:hint="eastAsia" w:ascii="方正仿宋_GB2312" w:hAnsi="方正仿宋_GB2312" w:eastAsia="方正仿宋_GB2312" w:cs="方正仿宋_GB2312"/>
          <w:color w:val="FF0000"/>
          <w:sz w:val="32"/>
          <w:szCs w:val="32"/>
          <w:u w:val="single"/>
          <w:lang w:val="en-US" w:eastAsia="zh-CN"/>
        </w:rPr>
        <w:t>玖拾捌万</w:t>
      </w:r>
      <w:r>
        <w:rPr>
          <w:rFonts w:hint="eastAsia" w:ascii="方正仿宋_GB2312" w:hAnsi="方正仿宋_GB2312" w:eastAsia="方正仿宋_GB2312" w:cs="方正仿宋_GB2312"/>
          <w:color w:val="FF0000"/>
          <w:sz w:val="32"/>
          <w:szCs w:val="32"/>
          <w:u w:val="single"/>
        </w:rPr>
        <w:t>元整，该价款为含税价。</w:t>
      </w:r>
    </w:p>
    <w:p w14:paraId="6A870956">
      <w:pPr>
        <w:numPr>
          <w:ilvl w:val="0"/>
          <w:numId w:val="0"/>
        </w:numPr>
        <w:ind w:leftChars="200" w:firstLine="320" w:firstLineChars="1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付款方式及时间</w:t>
      </w:r>
    </w:p>
    <w:p w14:paraId="432BCEBB">
      <w:pPr>
        <w:ind w:firstLine="640" w:firstLineChars="200"/>
        <w:rPr>
          <w:rFonts w:hint="eastAsia" w:ascii="方正仿宋_GB2312" w:hAnsi="方正仿宋_GB2312" w:eastAsia="方正仿宋_GB2312" w:cs="方正仿宋_GB2312"/>
          <w:color w:val="FF0000"/>
          <w:sz w:val="32"/>
          <w:szCs w:val="32"/>
          <w:u w:val="single"/>
        </w:rPr>
      </w:pPr>
      <w:r>
        <w:rPr>
          <w:rFonts w:hint="eastAsia" w:ascii="方正仿宋_GB2312" w:hAnsi="方正仿宋_GB2312" w:eastAsia="方正仿宋_GB2312" w:cs="方正仿宋_GB2312"/>
          <w:color w:val="FF0000"/>
          <w:sz w:val="32"/>
          <w:szCs w:val="32"/>
          <w:u w:val="single"/>
        </w:rPr>
        <w:t>1期：支付比例</w:t>
      </w:r>
      <w:r>
        <w:rPr>
          <w:rFonts w:hint="eastAsia" w:ascii="方正仿宋_GB2312" w:hAnsi="方正仿宋_GB2312" w:eastAsia="方正仿宋_GB2312" w:cs="方正仿宋_GB2312"/>
          <w:color w:val="FF0000"/>
          <w:sz w:val="32"/>
          <w:szCs w:val="32"/>
          <w:u w:val="single"/>
          <w:lang w:val="en-US" w:eastAsia="zh-CN"/>
        </w:rPr>
        <w:t>40</w:t>
      </w:r>
      <w:r>
        <w:rPr>
          <w:rFonts w:hint="eastAsia" w:ascii="方正仿宋_GB2312" w:hAnsi="方正仿宋_GB2312" w:eastAsia="方正仿宋_GB2312" w:cs="方正仿宋_GB2312"/>
          <w:color w:val="FF0000"/>
          <w:sz w:val="32"/>
          <w:szCs w:val="32"/>
          <w:u w:val="single"/>
        </w:rPr>
        <w:t>%，</w:t>
      </w:r>
      <w:r>
        <w:rPr>
          <w:rFonts w:hint="eastAsia" w:ascii="方正仿宋_GB2312" w:hAnsi="方正仿宋_GB2312" w:eastAsia="方正仿宋_GB2312" w:cs="方正仿宋_GB2312"/>
          <w:color w:val="FF0000"/>
          <w:sz w:val="32"/>
          <w:szCs w:val="32"/>
          <w:u w:val="single"/>
          <w:lang w:val="en-US" w:eastAsia="zh-CN"/>
        </w:rPr>
        <w:t>392000</w:t>
      </w:r>
      <w:r>
        <w:rPr>
          <w:rFonts w:hint="eastAsia" w:ascii="方正仿宋_GB2312" w:hAnsi="方正仿宋_GB2312" w:eastAsia="方正仿宋_GB2312" w:cs="方正仿宋_GB2312"/>
          <w:color w:val="FF0000"/>
          <w:sz w:val="32"/>
          <w:szCs w:val="32"/>
          <w:u w:val="single"/>
        </w:rPr>
        <w:t>元（</w:t>
      </w:r>
      <w:r>
        <w:rPr>
          <w:rFonts w:hint="eastAsia" w:ascii="方正仿宋_GB2312" w:hAnsi="方正仿宋_GB2312" w:eastAsia="方正仿宋_GB2312" w:cs="方正仿宋_GB2312"/>
          <w:color w:val="FF0000"/>
          <w:sz w:val="32"/>
          <w:szCs w:val="32"/>
          <w:u w:val="single"/>
          <w:lang w:val="en-US" w:eastAsia="zh-CN"/>
        </w:rPr>
        <w:t>叁拾玖万贰仟</w:t>
      </w:r>
      <w:r>
        <w:rPr>
          <w:rFonts w:hint="eastAsia" w:ascii="方正仿宋_GB2312" w:hAnsi="方正仿宋_GB2312" w:eastAsia="方正仿宋_GB2312" w:cs="方正仿宋_GB2312"/>
          <w:color w:val="FF0000"/>
          <w:sz w:val="32"/>
          <w:szCs w:val="32"/>
          <w:u w:val="single"/>
        </w:rPr>
        <w:t>元整），合同签订后乙方开具全额发票，甲方在20个日历日内支付。</w:t>
      </w:r>
    </w:p>
    <w:p w14:paraId="0D61E4F0">
      <w:pPr>
        <w:ind w:firstLine="640" w:firstLineChars="200"/>
        <w:rPr>
          <w:rFonts w:hint="eastAsia" w:ascii="黑体" w:hAnsi="黑体" w:eastAsia="黑体" w:cs="黑体"/>
          <w:color w:val="FF0000"/>
          <w:sz w:val="32"/>
          <w:szCs w:val="32"/>
        </w:rPr>
      </w:pPr>
      <w:r>
        <w:rPr>
          <w:rFonts w:hint="eastAsia" w:ascii="方正仿宋_GB2312" w:hAnsi="方正仿宋_GB2312" w:eastAsia="方正仿宋_GB2312" w:cs="方正仿宋_GB2312"/>
          <w:color w:val="FF0000"/>
          <w:sz w:val="32"/>
          <w:szCs w:val="32"/>
          <w:u w:val="single"/>
        </w:rPr>
        <w:t>2期：支付比例</w:t>
      </w:r>
      <w:r>
        <w:rPr>
          <w:rFonts w:hint="eastAsia" w:ascii="方正仿宋_GB2312" w:hAnsi="方正仿宋_GB2312" w:eastAsia="方正仿宋_GB2312" w:cs="方正仿宋_GB2312"/>
          <w:color w:val="FF0000"/>
          <w:sz w:val="32"/>
          <w:szCs w:val="32"/>
          <w:u w:val="single"/>
          <w:lang w:val="en-US" w:eastAsia="zh-CN"/>
        </w:rPr>
        <w:t>60</w:t>
      </w:r>
      <w:r>
        <w:rPr>
          <w:rFonts w:hint="eastAsia" w:ascii="方正仿宋_GB2312" w:hAnsi="方正仿宋_GB2312" w:eastAsia="方正仿宋_GB2312" w:cs="方正仿宋_GB2312"/>
          <w:color w:val="FF0000"/>
          <w:sz w:val="32"/>
          <w:szCs w:val="32"/>
          <w:u w:val="single"/>
        </w:rPr>
        <w:t>%，</w:t>
      </w:r>
      <w:r>
        <w:rPr>
          <w:rFonts w:hint="eastAsia" w:ascii="方正仿宋_GB2312" w:hAnsi="方正仿宋_GB2312" w:eastAsia="方正仿宋_GB2312" w:cs="方正仿宋_GB2312"/>
          <w:color w:val="FF0000"/>
          <w:sz w:val="32"/>
          <w:szCs w:val="32"/>
          <w:u w:val="single"/>
          <w:lang w:val="en-US" w:eastAsia="zh-CN"/>
        </w:rPr>
        <w:t>588000</w:t>
      </w:r>
      <w:r>
        <w:rPr>
          <w:rFonts w:hint="eastAsia" w:ascii="方正仿宋_GB2312" w:hAnsi="方正仿宋_GB2312" w:eastAsia="方正仿宋_GB2312" w:cs="方正仿宋_GB2312"/>
          <w:color w:val="FF0000"/>
          <w:sz w:val="32"/>
          <w:szCs w:val="32"/>
          <w:u w:val="single"/>
        </w:rPr>
        <w:t>元（</w:t>
      </w:r>
      <w:r>
        <w:rPr>
          <w:rFonts w:hint="eastAsia" w:ascii="方正仿宋_GB2312" w:hAnsi="方正仿宋_GB2312" w:eastAsia="方正仿宋_GB2312" w:cs="方正仿宋_GB2312"/>
          <w:color w:val="FF0000"/>
          <w:sz w:val="32"/>
          <w:szCs w:val="32"/>
          <w:u w:val="single"/>
          <w:lang w:val="en-US" w:eastAsia="zh-CN"/>
        </w:rPr>
        <w:t>伍拾捌万捌仟</w:t>
      </w:r>
      <w:r>
        <w:rPr>
          <w:rFonts w:hint="eastAsia" w:ascii="方正仿宋_GB2312" w:hAnsi="方正仿宋_GB2312" w:eastAsia="方正仿宋_GB2312" w:cs="方正仿宋_GB2312"/>
          <w:color w:val="FF0000"/>
          <w:sz w:val="32"/>
          <w:szCs w:val="32"/>
          <w:u w:val="single"/>
        </w:rPr>
        <w:t>元整），乙方完成设备到货、安装、</w:t>
      </w:r>
      <w:r>
        <w:rPr>
          <w:rFonts w:hint="eastAsia" w:ascii="方正仿宋_GB2312" w:hAnsi="方正仿宋_GB2312" w:eastAsia="方正仿宋_GB2312" w:cs="方正仿宋_GB2312"/>
          <w:color w:val="FF0000"/>
          <w:sz w:val="32"/>
          <w:szCs w:val="32"/>
          <w:u w:val="single"/>
          <w:lang w:eastAsia="zh-CN"/>
        </w:rPr>
        <w:t>调试</w:t>
      </w:r>
      <w:r>
        <w:rPr>
          <w:rFonts w:hint="eastAsia" w:ascii="方正仿宋_GB2312" w:hAnsi="方正仿宋_GB2312" w:eastAsia="方正仿宋_GB2312" w:cs="方正仿宋_GB2312"/>
          <w:color w:val="FF0000"/>
          <w:sz w:val="32"/>
          <w:szCs w:val="32"/>
          <w:u w:val="single"/>
        </w:rPr>
        <w:t>并通过</w:t>
      </w:r>
      <w:r>
        <w:rPr>
          <w:rFonts w:hint="eastAsia" w:ascii="方正仿宋_GB2312" w:hAnsi="方正仿宋_GB2312" w:eastAsia="方正仿宋_GB2312" w:cs="方正仿宋_GB2312"/>
          <w:color w:val="FF0000"/>
          <w:sz w:val="32"/>
          <w:szCs w:val="32"/>
          <w:u w:val="single"/>
          <w:lang w:val="en-US" w:eastAsia="zh-CN"/>
        </w:rPr>
        <w:t>甲方</w:t>
      </w:r>
      <w:r>
        <w:rPr>
          <w:rFonts w:hint="eastAsia" w:ascii="方正仿宋_GB2312" w:hAnsi="方正仿宋_GB2312" w:eastAsia="方正仿宋_GB2312" w:cs="方正仿宋_GB2312"/>
          <w:color w:val="FF0000"/>
          <w:sz w:val="32"/>
          <w:szCs w:val="32"/>
          <w:u w:val="single"/>
        </w:rPr>
        <w:t>现场</w:t>
      </w:r>
      <w:r>
        <w:rPr>
          <w:rFonts w:hint="eastAsia" w:ascii="方正仿宋_GB2312" w:hAnsi="方正仿宋_GB2312" w:eastAsia="方正仿宋_GB2312" w:cs="方正仿宋_GB2312"/>
          <w:color w:val="FF0000"/>
          <w:sz w:val="32"/>
          <w:szCs w:val="32"/>
          <w:u w:val="single"/>
          <w:lang w:val="en-US" w:eastAsia="zh-CN"/>
        </w:rPr>
        <w:t>验收后，乙方开具等额发票后，甲方2</w:t>
      </w:r>
      <w:r>
        <w:rPr>
          <w:rFonts w:hint="eastAsia" w:ascii="方正仿宋_GB2312" w:hAnsi="方正仿宋_GB2312" w:eastAsia="方正仿宋_GB2312" w:cs="方正仿宋_GB2312"/>
          <w:color w:val="FF0000"/>
          <w:sz w:val="32"/>
          <w:szCs w:val="32"/>
          <w:u w:val="single"/>
        </w:rPr>
        <w:t>0个</w:t>
      </w:r>
      <w:r>
        <w:rPr>
          <w:rFonts w:hint="eastAsia" w:ascii="方正仿宋_GB2312" w:hAnsi="方正仿宋_GB2312" w:eastAsia="方正仿宋_GB2312" w:cs="方正仿宋_GB2312"/>
          <w:color w:val="FF0000"/>
          <w:sz w:val="32"/>
          <w:szCs w:val="32"/>
          <w:u w:val="single"/>
          <w:lang w:eastAsia="zh-CN"/>
        </w:rPr>
        <w:t>日历</w:t>
      </w:r>
      <w:r>
        <w:rPr>
          <w:rFonts w:hint="eastAsia" w:ascii="方正仿宋_GB2312" w:hAnsi="方正仿宋_GB2312" w:eastAsia="方正仿宋_GB2312" w:cs="方正仿宋_GB2312"/>
          <w:color w:val="FF0000"/>
          <w:sz w:val="32"/>
          <w:szCs w:val="32"/>
          <w:u w:val="single"/>
          <w:lang w:val="en-US" w:eastAsia="zh-CN"/>
        </w:rPr>
        <w:t>日</w:t>
      </w:r>
      <w:r>
        <w:rPr>
          <w:rFonts w:hint="eastAsia" w:ascii="方正仿宋_GB2312" w:hAnsi="方正仿宋_GB2312" w:eastAsia="方正仿宋_GB2312" w:cs="方正仿宋_GB2312"/>
          <w:color w:val="FF0000"/>
          <w:sz w:val="32"/>
          <w:szCs w:val="32"/>
          <w:u w:val="single"/>
        </w:rPr>
        <w:t>内</w:t>
      </w:r>
      <w:r>
        <w:rPr>
          <w:rFonts w:hint="eastAsia" w:ascii="方正仿宋_GB2312" w:hAnsi="方正仿宋_GB2312" w:eastAsia="方正仿宋_GB2312" w:cs="方正仿宋_GB2312"/>
          <w:color w:val="FF0000"/>
          <w:sz w:val="32"/>
          <w:szCs w:val="32"/>
          <w:u w:val="single"/>
          <w:lang w:val="en-US" w:eastAsia="zh-CN"/>
        </w:rPr>
        <w:t>支付。</w:t>
      </w:r>
    </w:p>
    <w:p w14:paraId="3520D6DA">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、交货时间、地点</w:t>
      </w:r>
    </w:p>
    <w:p w14:paraId="47DF3C97">
      <w:pPr>
        <w:ind w:firstLine="640" w:firstLineChars="200"/>
        <w:rPr>
          <w:rFonts w:hint="eastAsia" w:ascii="方正仿宋_GB2312" w:hAnsi="方正仿宋_GB2312" w:eastAsia="方正仿宋_GB2312" w:cs="方正仿宋_GB2312"/>
          <w:color w:val="FF0000"/>
          <w:sz w:val="32"/>
          <w:szCs w:val="32"/>
          <w:u w:val="single"/>
        </w:rPr>
      </w:pPr>
      <w:r>
        <w:rPr>
          <w:rFonts w:hint="eastAsia" w:ascii="方正仿宋_GB2312" w:hAnsi="方正仿宋_GB2312" w:eastAsia="方正仿宋_GB2312" w:cs="方正仿宋_GB2312"/>
          <w:color w:val="FF0000"/>
          <w:sz w:val="32"/>
          <w:szCs w:val="32"/>
          <w:u w:val="single"/>
        </w:rPr>
        <w:t xml:space="preserve">交货时间： </w:t>
      </w:r>
      <w:r>
        <w:rPr>
          <w:rFonts w:hint="eastAsia" w:ascii="方正仿宋_GB2312" w:hAnsi="方正仿宋_GB2312" w:eastAsia="方正仿宋_GB2312" w:cs="方正仿宋_GB2312"/>
          <w:color w:val="FF0000"/>
          <w:sz w:val="32"/>
          <w:szCs w:val="32"/>
          <w:u w:val="single"/>
          <w:lang w:val="en-US" w:eastAsia="zh-CN"/>
        </w:rPr>
        <w:t>25</w:t>
      </w:r>
      <w:r>
        <w:rPr>
          <w:rFonts w:hint="eastAsia" w:ascii="方正仿宋_GB2312" w:hAnsi="方正仿宋_GB2312" w:eastAsia="方正仿宋_GB2312" w:cs="方正仿宋_GB2312"/>
          <w:color w:val="FF0000"/>
          <w:sz w:val="32"/>
          <w:szCs w:val="32"/>
          <w:u w:val="single"/>
        </w:rPr>
        <w:t>个日历日 </w:t>
      </w:r>
    </w:p>
    <w:p w14:paraId="2E1F4156">
      <w:pPr>
        <w:ind w:firstLine="640" w:firstLineChars="200"/>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交货地点：鄂尔多斯市蒙医医院</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东胜部</w:t>
      </w:r>
    </w:p>
    <w:p w14:paraId="3DAD4158">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、质量</w:t>
      </w:r>
    </w:p>
    <w:p w14:paraId="3AB0A157">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乙方提供的标的物应符合国家相关质量验收标准，且能够提供相关权威部门出具的产品质量检测报告；提供的相关服务符合国家（或行业）规定标准。</w:t>
      </w:r>
    </w:p>
    <w:p w14:paraId="252A4E50">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、包装</w:t>
      </w:r>
    </w:p>
    <w:p w14:paraId="559E77B7">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标的物的包装应按照国家或者行业主管部门的技术规定执行，国家或业务主管部门无技术规定的，应当按双方约定采取足以保护标的物安全、完好的包装方式。</w:t>
      </w:r>
    </w:p>
    <w:p w14:paraId="3DCC56D7">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、运输要求</w:t>
      </w:r>
    </w:p>
    <w:p w14:paraId="632C5CC1">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（一）运输方式及线路：乙方确定。</w:t>
      </w:r>
    </w:p>
    <w:p w14:paraId="37EF5279">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（二）运输及相关费用由乙方承担。</w:t>
      </w:r>
    </w:p>
    <w:p w14:paraId="2315183B">
      <w:pPr>
        <w:ind w:firstLine="640" w:firstLineChars="200"/>
        <w:rPr>
          <w:rFonts w:hint="eastAsia" w:eastAsiaTheme="minorEastAsia"/>
          <w:color w:val="FF0000"/>
          <w:lang w:eastAsia="zh-CN"/>
        </w:rPr>
      </w:pPr>
      <w:r>
        <w:rPr>
          <w:rFonts w:hint="eastAsia" w:ascii="方正仿宋_GB2312" w:hAnsi="方正仿宋_GB2312" w:eastAsia="方正仿宋_GB2312" w:cs="方正仿宋_GB2312"/>
          <w:color w:val="FF0000"/>
          <w:sz w:val="32"/>
          <w:szCs w:val="32"/>
          <w:lang w:eastAsia="zh-CN"/>
        </w:rPr>
        <w:t>（</w:t>
      </w:r>
      <w:r>
        <w:rPr>
          <w:rFonts w:hint="eastAsia" w:ascii="方正仿宋_GB2312" w:hAnsi="方正仿宋_GB2312" w:eastAsia="方正仿宋_GB2312" w:cs="方正仿宋_GB2312"/>
          <w:color w:val="FF0000"/>
          <w:sz w:val="32"/>
          <w:szCs w:val="32"/>
          <w:lang w:val="en-US" w:eastAsia="zh-CN"/>
        </w:rPr>
        <w:t xml:space="preserve">三）货物运输过程中所产生的风险，由乙方承担。 </w:t>
      </w:r>
    </w:p>
    <w:p w14:paraId="733BB72F">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、知识产权</w:t>
      </w:r>
    </w:p>
    <w:p w14:paraId="54EF6E00">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乙方应保证甲方在中国境内使用标的物或标的物的任何一部分时，免受第三方提出的侵犯其知识产权的诉讼。</w:t>
      </w:r>
    </w:p>
    <w:p w14:paraId="005BCD72">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、验收</w:t>
      </w:r>
    </w:p>
    <w:p w14:paraId="5CE540EA">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（一）乙方将标的物</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送达</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甲方指定的地点并安装正常运行后，由甲乙双方一同验收并签字确认。</w:t>
      </w:r>
    </w:p>
    <w:p w14:paraId="61F83B2E">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（二）对标的物的质量问题，甲方应在发现后向乙方提出异议（包括但不限于书面或电话、邮件、微信、短信等方式），乙方在接到异议后，应当在</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3日</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内负责处理。</w:t>
      </w:r>
    </w:p>
    <w:p w14:paraId="0B034AB3">
      <w:pPr>
        <w:ind w:firstLine="640" w:firstLineChars="200"/>
        <w:rPr>
          <w:rFonts w:hint="eastAsia" w:ascii="方正仿宋_GB2312" w:hAnsi="方正仿宋_GB2312" w:eastAsia="方正仿宋_GB2312" w:cs="方正仿宋_GB2312"/>
          <w:color w:val="FF0000"/>
          <w:sz w:val="32"/>
          <w:szCs w:val="32"/>
          <w:u w:val="single"/>
        </w:rPr>
      </w:pPr>
      <w:r>
        <w:rPr>
          <w:rFonts w:hint="eastAsia" w:ascii="方正仿宋_GB2312" w:hAnsi="方正仿宋_GB2312" w:eastAsia="方正仿宋_GB2312" w:cs="方正仿宋_GB2312"/>
          <w:color w:val="FF0000"/>
          <w:sz w:val="32"/>
          <w:szCs w:val="32"/>
        </w:rPr>
        <w:t>（三）</w:t>
      </w:r>
      <w:r>
        <w:rPr>
          <w:rFonts w:hint="eastAsia" w:ascii="方正仿宋_GB2312" w:hAnsi="方正仿宋_GB2312" w:eastAsia="方正仿宋_GB2312" w:cs="方正仿宋_GB2312"/>
          <w:color w:val="FF0000"/>
          <w:sz w:val="32"/>
          <w:szCs w:val="32"/>
          <w:u w:val="single"/>
        </w:rPr>
        <w:t>经双方共同验收，标的物达不到</w:t>
      </w:r>
      <w:r>
        <w:rPr>
          <w:rFonts w:hint="eastAsia" w:ascii="方正仿宋_GB2312" w:hAnsi="方正仿宋_GB2312" w:eastAsia="方正仿宋_GB2312" w:cs="方正仿宋_GB2312"/>
          <w:color w:val="FF0000"/>
          <w:sz w:val="32"/>
          <w:szCs w:val="32"/>
          <w:u w:val="single"/>
          <w:lang w:val="en-US" w:eastAsia="zh-CN"/>
        </w:rPr>
        <w:t>公开招标</w:t>
      </w:r>
      <w:r>
        <w:rPr>
          <w:rFonts w:hint="eastAsia" w:ascii="方正仿宋_GB2312" w:hAnsi="方正仿宋_GB2312" w:eastAsia="方正仿宋_GB2312" w:cs="方正仿宋_GB2312"/>
          <w:color w:val="FF0000"/>
          <w:sz w:val="32"/>
          <w:szCs w:val="32"/>
          <w:u w:val="single"/>
        </w:rPr>
        <w:t>文件技术要求、响应文件技术应答标准及甲方使用要求的，甲方可以拒收标的物，并可单方解除本合同且不承担任何法律责任，乙方须承担相应法律责任，如造成损失，应赔偿相应损失。</w:t>
      </w:r>
    </w:p>
    <w:p w14:paraId="661C5FAE">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FF0000"/>
          <w:sz w:val="32"/>
          <w:szCs w:val="32"/>
          <w:u w:val="single"/>
          <w:lang w:eastAsia="zh-CN"/>
        </w:rPr>
        <w:t>（</w:t>
      </w:r>
      <w:r>
        <w:rPr>
          <w:rFonts w:hint="eastAsia" w:ascii="方正仿宋_GB2312" w:hAnsi="方正仿宋_GB2312" w:eastAsia="方正仿宋_GB2312" w:cs="方正仿宋_GB2312"/>
          <w:color w:val="FF0000"/>
          <w:sz w:val="32"/>
          <w:szCs w:val="32"/>
          <w:u w:val="single"/>
          <w:lang w:val="en-US" w:eastAsia="zh-CN"/>
        </w:rPr>
        <w:t>四</w:t>
      </w:r>
      <w:r>
        <w:rPr>
          <w:rFonts w:hint="eastAsia" w:ascii="方正仿宋_GB2312" w:hAnsi="方正仿宋_GB2312" w:eastAsia="方正仿宋_GB2312" w:cs="方正仿宋_GB2312"/>
          <w:color w:val="FF0000"/>
          <w:sz w:val="32"/>
          <w:szCs w:val="32"/>
          <w:u w:val="single"/>
          <w:lang w:eastAsia="zh-CN"/>
        </w:rPr>
        <w:t>）</w:t>
      </w:r>
      <w:r>
        <w:rPr>
          <w:rFonts w:hint="eastAsia" w:ascii="方正仿宋_GB2312" w:hAnsi="方正仿宋_GB2312" w:eastAsia="方正仿宋_GB2312" w:cs="方正仿宋_GB2312"/>
          <w:color w:val="FF0000"/>
          <w:sz w:val="32"/>
          <w:szCs w:val="32"/>
          <w:u w:val="single"/>
        </w:rPr>
        <w:t>整套设备系统的控制软件操作界面为简体中文。</w:t>
      </w:r>
    </w:p>
    <w:p w14:paraId="56AE46DF">
      <w:pPr>
        <w:ind w:firstLine="640" w:firstLineChars="200"/>
        <w:rPr>
          <w:rFonts w:hint="default" w:ascii="方正仿宋_GB2312" w:hAnsi="方正仿宋_GB2312" w:eastAsia="方正仿宋_GB2312" w:cs="方正仿宋_GB2312"/>
          <w:color w:val="FF0000"/>
          <w:sz w:val="32"/>
          <w:szCs w:val="32"/>
          <w:u w:val="single"/>
          <w:lang w:val="en-US" w:eastAsia="zh-CN"/>
        </w:rPr>
      </w:pPr>
      <w:r>
        <w:rPr>
          <w:rFonts w:hint="eastAsia" w:ascii="方正仿宋_GB2312" w:hAnsi="方正仿宋_GB2312" w:eastAsia="方正仿宋_GB2312" w:cs="方正仿宋_GB2312"/>
          <w:color w:val="FF0000"/>
          <w:sz w:val="32"/>
          <w:szCs w:val="32"/>
          <w:u w:val="single"/>
          <w:lang w:val="en-US" w:eastAsia="zh-CN"/>
        </w:rPr>
        <w:t>（五）提供质量安全可靠的在交货时间之前一年内生产的</w:t>
      </w:r>
      <w:r>
        <w:rPr>
          <w:rFonts w:hint="eastAsia" w:ascii="方正仿宋_GB2312" w:hAnsi="方正仿宋_GB2312" w:eastAsia="方正仿宋_GB2312" w:cs="方正仿宋_GB2312"/>
          <w:color w:val="0000FF"/>
          <w:sz w:val="32"/>
          <w:szCs w:val="32"/>
          <w:u w:val="single"/>
          <w:lang w:val="en-US" w:eastAsia="zh-CN"/>
        </w:rPr>
        <w:t>全新产品，不得为翻新机、库存机等。</w:t>
      </w:r>
    </w:p>
    <w:p w14:paraId="18557997">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、售后服务</w:t>
      </w:r>
    </w:p>
    <w:p w14:paraId="2226510D">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（一）乙方应按</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公开招标</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文件、投标文件及乙方在</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公开招标</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过程中做出的书面说明或承诺提供及时、快速、优质的售后服务。</w:t>
      </w:r>
    </w:p>
    <w:p w14:paraId="3300263B">
      <w:pPr>
        <w:ind w:firstLine="640" w:firstLineChars="200"/>
        <w:rPr>
          <w:rFonts w:hint="eastAsia" w:ascii="方正仿宋_GB2312" w:hAnsi="方正仿宋_GB2312" w:eastAsia="方正仿宋_GB2312" w:cs="方正仿宋_GB2312"/>
          <w:color w:val="FF0000"/>
          <w:sz w:val="32"/>
          <w:szCs w:val="32"/>
          <w:u w:val="single"/>
          <w:lang w:val="en-US" w:eastAsia="zh-CN"/>
        </w:rPr>
      </w:pPr>
      <w:r>
        <w:rPr>
          <w:rFonts w:hint="eastAsia" w:ascii="方正仿宋_GB2312" w:hAnsi="方正仿宋_GB2312" w:eastAsia="方正仿宋_GB2312" w:cs="方正仿宋_GB2312"/>
          <w:color w:val="FF0000"/>
          <w:sz w:val="32"/>
          <w:szCs w:val="32"/>
          <w:u w:val="single"/>
        </w:rPr>
        <w:t>（二）自验收合格之日起不低于3年的免费保修服务，</w:t>
      </w:r>
    </w:p>
    <w:p w14:paraId="46898722">
      <w:pPr>
        <w:keepNext w:val="0"/>
        <w:keepLines w:val="0"/>
        <w:widowControl/>
        <w:suppressLineNumbers w:val="0"/>
        <w:ind w:firstLine="640" w:firstLineChars="200"/>
        <w:jc w:val="left"/>
        <w:rPr>
          <w:rFonts w:hint="eastAsia" w:ascii="方正仿宋_GB2312" w:hAnsi="方正仿宋_GB2312" w:eastAsia="方正仿宋_GB2312" w:cs="方正仿宋_GB2312"/>
          <w:color w:val="FF0000"/>
          <w:sz w:val="32"/>
          <w:szCs w:val="32"/>
          <w:u w:val="single"/>
          <w:lang w:val="en-US" w:eastAsia="zh-CN"/>
        </w:rPr>
      </w:pPr>
      <w:r>
        <w:rPr>
          <w:rFonts w:hint="eastAsia" w:ascii="方正仿宋_GB2312" w:hAnsi="方正仿宋_GB2312" w:eastAsia="方正仿宋_GB2312" w:cs="方正仿宋_GB2312"/>
          <w:color w:val="FF0000"/>
          <w:sz w:val="32"/>
          <w:szCs w:val="32"/>
          <w:u w:val="single"/>
          <w:lang w:eastAsia="zh-CN"/>
        </w:rPr>
        <w:t>（</w:t>
      </w:r>
      <w:r>
        <w:rPr>
          <w:rFonts w:hint="eastAsia" w:ascii="方正仿宋_GB2312" w:hAnsi="方正仿宋_GB2312" w:eastAsia="方正仿宋_GB2312" w:cs="方正仿宋_GB2312"/>
          <w:color w:val="FF0000"/>
          <w:sz w:val="32"/>
          <w:szCs w:val="32"/>
          <w:u w:val="single"/>
          <w:lang w:val="en-US" w:eastAsia="zh-CN"/>
        </w:rPr>
        <w:t>三</w:t>
      </w:r>
      <w:r>
        <w:rPr>
          <w:rFonts w:hint="eastAsia" w:ascii="方正仿宋_GB2312" w:hAnsi="方正仿宋_GB2312" w:eastAsia="方正仿宋_GB2312" w:cs="方正仿宋_GB2312"/>
          <w:color w:val="FF0000"/>
          <w:sz w:val="32"/>
          <w:szCs w:val="32"/>
          <w:u w:val="single"/>
          <w:lang w:eastAsia="zh-CN"/>
        </w:rPr>
        <w:t>）</w:t>
      </w:r>
      <w:r>
        <w:rPr>
          <w:rFonts w:hint="eastAsia" w:ascii="方正仿宋_GB2312" w:hAnsi="方正仿宋_GB2312" w:eastAsia="方正仿宋_GB2312" w:cs="方正仿宋_GB2312"/>
          <w:color w:val="FF0000"/>
          <w:sz w:val="32"/>
          <w:szCs w:val="32"/>
          <w:u w:val="single"/>
          <w:lang w:val="en-US" w:eastAsia="zh-CN"/>
        </w:rPr>
        <w:t>培训及维保：提供操作使用培训，提供完整的操作手册，不定期巡检，维保一年一次。</w:t>
      </w:r>
    </w:p>
    <w:p w14:paraId="4B21D111">
      <w:pPr>
        <w:keepNext w:val="0"/>
        <w:keepLines w:val="0"/>
        <w:widowControl/>
        <w:suppressLineNumbers w:val="0"/>
        <w:ind w:firstLine="640" w:firstLineChars="200"/>
        <w:jc w:val="left"/>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（四）故障维修响应时间：及时响应，</w:t>
      </w:r>
      <w:r>
        <w:rPr>
          <w:rFonts w:hint="eastAsia" w:ascii="方正仿宋_GB2312" w:hAnsi="方正仿宋_GB2312" w:eastAsia="方正仿宋_GB2312" w:cs="方正仿宋_GB2312"/>
          <w:color w:val="0000FF"/>
          <w:sz w:val="32"/>
          <w:szCs w:val="32"/>
          <w:u w:val="single"/>
          <w:lang w:val="en-US" w:eastAsia="zh-CN"/>
        </w:rPr>
        <w:t>应在2小时内提供远程技术支持，24小时内派遣工程师抵达甲方现场；如出现设备完全停机的重大故障，乙方须48小时内完成修复或提供同等性能的设备备用以保障甲方的正常经营。</w:t>
      </w:r>
    </w:p>
    <w:p w14:paraId="27C77C5A">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、违约条款</w:t>
      </w:r>
    </w:p>
    <w:p w14:paraId="2AFA5726">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（一）合同签订后乙方开具</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等额</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发票，甲方</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应</w:t>
      </w:r>
      <w:r>
        <w:rPr>
          <w:rFonts w:hint="eastAsia" w:ascii="方正仿宋_GB2312" w:hAnsi="方正仿宋_GB2312" w:eastAsia="方正仿宋_GB2312" w:cs="方正仿宋_GB2312"/>
          <w:color w:val="FF0000"/>
          <w:sz w:val="32"/>
          <w:szCs w:val="32"/>
          <w:u w:val="single"/>
          <w:lang w:val="en-US" w:eastAsia="zh-CN"/>
        </w:rPr>
        <w:t>按合同约定</w:t>
      </w:r>
      <w:r>
        <w:rPr>
          <w:rFonts w:hint="eastAsia" w:ascii="方正仿宋_GB2312" w:hAnsi="方正仿宋_GB2312" w:eastAsia="方正仿宋_GB2312" w:cs="方正仿宋_GB2312"/>
          <w:color w:val="FF0000"/>
          <w:sz w:val="32"/>
          <w:szCs w:val="32"/>
          <w:u w:val="single"/>
        </w:rPr>
        <w:t>支付</w:t>
      </w:r>
      <w:r>
        <w:rPr>
          <w:rFonts w:hint="eastAsia" w:ascii="方正仿宋_GB2312" w:hAnsi="方正仿宋_GB2312" w:eastAsia="方正仿宋_GB2312" w:cs="方正仿宋_GB2312"/>
          <w:color w:val="FF0000"/>
          <w:sz w:val="32"/>
          <w:szCs w:val="32"/>
          <w:u w:val="single"/>
          <w:lang w:val="en-US" w:eastAsia="zh-CN"/>
        </w:rPr>
        <w:t>款项</w:t>
      </w:r>
      <w:r>
        <w:rPr>
          <w:rFonts w:hint="eastAsia" w:ascii="方正仿宋_GB2312" w:hAnsi="方正仿宋_GB2312" w:eastAsia="方正仿宋_GB2312" w:cs="方正仿宋_GB2312"/>
          <w:color w:val="FF0000"/>
          <w:sz w:val="32"/>
          <w:szCs w:val="32"/>
          <w:u w:val="single"/>
        </w:rPr>
        <w:t>。</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如合同签订后，该项目有争议，按有关部门要求暂停项目，待有关部门通知继续履行本合同时，双方才可按照合同约定继续履行。</w:t>
      </w:r>
    </w:p>
    <w:p w14:paraId="60EE0719">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（二）乙方逾期交付货物或验收不合格的，每延期1 日，乙方应按照合同总金额的0.01% 承担违约责任。延期达到 30 日，甲方有权解除合同，拒付合同</w:t>
      </w:r>
      <w:r>
        <w:rPr>
          <w:rFonts w:hint="eastAsia" w:ascii="方正仿宋_GB2312" w:hAnsi="方正仿宋_GB2312" w:eastAsia="方正仿宋_GB2312" w:cs="方正仿宋_GB2312"/>
          <w:color w:val="0000FF"/>
          <w:sz w:val="32"/>
          <w:szCs w:val="32"/>
          <w:u w:val="single"/>
          <w:lang w:val="en-US" w:eastAsia="zh-CN"/>
        </w:rPr>
        <w:t>剩余</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价款，</w:t>
      </w:r>
      <w:r>
        <w:rPr>
          <w:rFonts w:hint="eastAsia" w:ascii="方正仿宋_GB2312" w:hAnsi="方正仿宋_GB2312" w:eastAsia="方正仿宋_GB2312" w:cs="方正仿宋_GB2312"/>
          <w:color w:val="0000FF"/>
          <w:sz w:val="32"/>
          <w:szCs w:val="32"/>
          <w:u w:val="single"/>
        </w:rPr>
        <w:t>并要求乙方</w:t>
      </w:r>
      <w:r>
        <w:rPr>
          <w:rFonts w:hint="eastAsia" w:ascii="方正仿宋_GB2312" w:hAnsi="方正仿宋_GB2312" w:eastAsia="方正仿宋_GB2312" w:cs="方正仿宋_GB2312"/>
          <w:color w:val="0000FF"/>
          <w:sz w:val="32"/>
          <w:szCs w:val="32"/>
          <w:u w:val="single"/>
          <w:lang w:val="en-US" w:eastAsia="zh-CN"/>
        </w:rPr>
        <w:t>双倍返还已收款项，并</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赔偿甲方</w:t>
      </w:r>
      <w:r>
        <w:rPr>
          <w:rFonts w:hint="eastAsia" w:ascii="方正仿宋_GB2312" w:hAnsi="方正仿宋_GB2312" w:eastAsia="方正仿宋_GB2312" w:cs="方正仿宋_GB2312"/>
          <w:color w:val="0000FF"/>
          <w:sz w:val="32"/>
          <w:szCs w:val="32"/>
          <w:u w:val="single"/>
          <w:lang w:val="en-US" w:eastAsia="zh-CN"/>
        </w:rPr>
        <w:t>因此而遭受的全部</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经济损失。</w:t>
      </w:r>
    </w:p>
    <w:p w14:paraId="26933010">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（三）乙方交付的货物不符合质量约定或乙方未履行相应的质量保证责任及售后服务义务</w:t>
      </w:r>
      <w:r>
        <w:rPr>
          <w:rFonts w:hint="eastAsia" w:ascii="方正仿宋_GB2312" w:hAnsi="方正仿宋_GB2312" w:eastAsia="方正仿宋_GB2312" w:cs="方正仿宋_GB2312"/>
          <w:color w:val="0000FF"/>
          <w:sz w:val="32"/>
          <w:szCs w:val="32"/>
          <w:u w:val="single"/>
          <w:lang w:eastAsia="zh-CN"/>
        </w:rPr>
        <w:t>（</w:t>
      </w:r>
      <w:r>
        <w:rPr>
          <w:rFonts w:hint="eastAsia" w:ascii="方正仿宋_GB2312" w:hAnsi="方正仿宋_GB2312" w:eastAsia="方正仿宋_GB2312" w:cs="方正仿宋_GB2312"/>
          <w:color w:val="0000FF"/>
          <w:sz w:val="32"/>
          <w:szCs w:val="32"/>
          <w:u w:val="single"/>
          <w:lang w:val="en-US" w:eastAsia="zh-CN"/>
        </w:rPr>
        <w:t>包括但不限于未按照约定的时间响应故障报修、未在规定的时限内到场维修、保修期内互相推诿服务等</w:t>
      </w:r>
      <w:r>
        <w:rPr>
          <w:rFonts w:hint="eastAsia" w:ascii="方正仿宋_GB2312" w:hAnsi="方正仿宋_GB2312" w:eastAsia="方正仿宋_GB2312" w:cs="方正仿宋_GB2312"/>
          <w:color w:val="0000FF"/>
          <w:sz w:val="32"/>
          <w:szCs w:val="32"/>
          <w:u w:val="single"/>
          <w:lang w:eastAsia="zh-CN"/>
        </w:rPr>
        <w:t>）</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或</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存在侵权行为的，甲方有权退货，并要求乙方支付合同总金额10%的违约金，违约金不足以赔偿甲方损失的，甲方有权要求乙方赔偿经济损失。</w:t>
      </w:r>
    </w:p>
    <w:p w14:paraId="77A79174">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（四）乙方在参与本项目采购活动过程中，如存在提供虚假承诺、证明、串通投标等违法违规行为，除承担相应的行政责任外，甲方有权解除合同，并要求乙方承担合同总金额 10%的违约金，违约金不足以赔偿甲方损失的，甲方有权要求乙方赔偿经济损失。</w:t>
      </w:r>
    </w:p>
    <w:p w14:paraId="7283FF7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（五）乙方存在其他违反本合同的行为，应承担相应的违约责任（注：可以根据情况进行细化）；违约金不足以赔偿甲方损失的，甲方有权要求乙方赔偿经济损失。</w:t>
      </w:r>
    </w:p>
    <w:p w14:paraId="4CEC1022">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（六）其他违约责任以相关法律法规规定为准，无相关规定的，双方协商解决。</w:t>
      </w:r>
    </w:p>
    <w:p w14:paraId="1733C018">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、不可抗力条款</w:t>
      </w:r>
    </w:p>
    <w:p w14:paraId="375D2718">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因不可抗力致使一方不能及时或完全履行合同的，应及时通知另一方，双方互不承担责任，并在7 天内提供有关不可抗力的相关证明。合同未履行部分是否继续履行、如何履行等问题，双方协商解决。</w:t>
      </w:r>
    </w:p>
    <w:p w14:paraId="0BB19D69">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、争议的解决方式</w:t>
      </w:r>
    </w:p>
    <w:p w14:paraId="21C0015F">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因本</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合同发生纠纷时，双方应协商解决</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协商不成</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的，任何一方应</w:t>
      </w:r>
      <w:r>
        <w:rPr>
          <w:rFonts w:hint="eastAsia" w:ascii="方正仿宋_GB2312" w:hAnsi="方正仿宋_GB2312" w:eastAsia="方正仿宋_GB2312" w:cs="方正仿宋_GB2312"/>
          <w:color w:val="000000" w:themeColor="text1"/>
          <w:sz w:val="32"/>
          <w:szCs w:val="32"/>
          <w:u w:val="none"/>
          <w14:textFill>
            <w14:solidFill>
              <w14:schemeClr w14:val="tx1"/>
            </w14:solidFill>
          </w14:textFill>
        </w:rPr>
        <w:t>向鄂尔多斯仲裁委员会提起</w:t>
      </w:r>
      <w:r>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t>仲裁裁决</w:t>
      </w:r>
      <w:r>
        <w:rPr>
          <w:rFonts w:hint="eastAsia" w:ascii="方正仿宋_GB2312" w:hAnsi="方正仿宋_GB2312" w:eastAsia="方正仿宋_GB2312" w:cs="方正仿宋_GB2312"/>
          <w:color w:val="000000" w:themeColor="text1"/>
          <w:sz w:val="32"/>
          <w:szCs w:val="32"/>
          <w:u w:val="none"/>
          <w14:textFill>
            <w14:solidFill>
              <w14:schemeClr w14:val="tx1"/>
            </w14:solidFill>
          </w14:textFill>
        </w:rPr>
        <w:t>。</w:t>
      </w:r>
    </w:p>
    <w:p w14:paraId="76D8CAB4">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其他</w:t>
      </w:r>
    </w:p>
    <w:p w14:paraId="75E55093">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一</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合同文本一式四份，采购单位、供应商各两份，自双方签订之日起生效。</w:t>
      </w:r>
    </w:p>
    <w:p w14:paraId="18B72915">
      <w:pPr>
        <w:ind w:firstLine="640" w:firstLineChars="200"/>
        <w:rPr>
          <w:rFonts w:hint="eastAsia" w:ascii="方正仿宋_GB2312" w:hAnsi="方正仿宋_GB2312" w:eastAsia="方正仿宋_GB2312" w:cs="方正仿宋_GB2312"/>
          <w:color w:val="FF0000"/>
          <w:sz w:val="32"/>
          <w:szCs w:val="32"/>
          <w:lang w:val="en-US" w:eastAsia="zh-CN"/>
        </w:rPr>
      </w:pPr>
      <w:r>
        <w:rPr>
          <w:rFonts w:hint="eastAsia" w:ascii="方正仿宋_GB2312" w:hAnsi="方正仿宋_GB2312" w:eastAsia="方正仿宋_GB2312" w:cs="方正仿宋_GB2312"/>
          <w:color w:val="FF0000"/>
          <w:sz w:val="32"/>
          <w:szCs w:val="32"/>
          <w:lang w:eastAsia="zh-CN"/>
        </w:rPr>
        <w:t>（</w:t>
      </w:r>
      <w:r>
        <w:rPr>
          <w:rFonts w:hint="eastAsia" w:ascii="方正仿宋_GB2312" w:hAnsi="方正仿宋_GB2312" w:eastAsia="方正仿宋_GB2312" w:cs="方正仿宋_GB2312"/>
          <w:color w:val="FF0000"/>
          <w:sz w:val="32"/>
          <w:szCs w:val="32"/>
          <w:lang w:val="en-US" w:eastAsia="zh-CN"/>
        </w:rPr>
        <w:t>二</w:t>
      </w:r>
      <w:r>
        <w:rPr>
          <w:rFonts w:hint="eastAsia" w:ascii="方正仿宋_GB2312" w:hAnsi="方正仿宋_GB2312" w:eastAsia="方正仿宋_GB2312" w:cs="方正仿宋_GB2312"/>
          <w:color w:val="FF0000"/>
          <w:sz w:val="32"/>
          <w:szCs w:val="32"/>
          <w:lang w:eastAsia="zh-CN"/>
        </w:rPr>
        <w:t>）</w:t>
      </w:r>
      <w:r>
        <w:rPr>
          <w:rFonts w:hint="eastAsia" w:ascii="方正仿宋_GB2312" w:hAnsi="方正仿宋_GB2312" w:eastAsia="方正仿宋_GB2312" w:cs="方正仿宋_GB2312"/>
          <w:color w:val="FF0000"/>
          <w:sz w:val="32"/>
          <w:szCs w:val="32"/>
          <w:lang w:val="en-US" w:eastAsia="zh-CN"/>
        </w:rPr>
        <w:t>其他未尽事宜，双方可签订补充合同，补充合同为本合同组成部分。</w:t>
      </w:r>
    </w:p>
    <w:p w14:paraId="3795861D">
      <w:pPr>
        <w:ind w:firstLine="640" w:firstLineChars="200"/>
        <w:rPr>
          <w:rFonts w:hint="default" w:ascii="方正仿宋_GB2312" w:hAnsi="方正仿宋_GB2312" w:eastAsia="方正仿宋_GB2312" w:cs="方正仿宋_GB2312"/>
          <w:color w:val="FF0000"/>
          <w:sz w:val="32"/>
          <w:szCs w:val="32"/>
          <w:lang w:val="en-US" w:eastAsia="zh-CN"/>
        </w:rPr>
      </w:pPr>
      <w:r>
        <w:rPr>
          <w:rFonts w:hint="eastAsia" w:ascii="方正仿宋_GB2312" w:hAnsi="方正仿宋_GB2312" w:eastAsia="方正仿宋_GB2312" w:cs="方正仿宋_GB2312"/>
          <w:color w:val="FF0000"/>
          <w:sz w:val="32"/>
          <w:szCs w:val="32"/>
          <w:lang w:val="en-US" w:eastAsia="zh-CN"/>
        </w:rPr>
        <w:t>附件：配置清单</w:t>
      </w:r>
    </w:p>
    <w:p w14:paraId="2C88C319">
      <w:pP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p>
    <w:p w14:paraId="2B7790F1">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p>
    <w:p w14:paraId="6DCED95F">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p>
    <w:p w14:paraId="0CAF97B6">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甲方</w:t>
      </w:r>
      <w:r>
        <w:rPr>
          <w:rFonts w:hint="eastAsia" w:ascii="方正仿宋_GB2312" w:hAnsi="方正仿宋_GB2312" w:eastAsia="方正仿宋_GB2312" w:cs="方正仿宋_GB2312"/>
          <w:color w:val="000000" w:themeColor="text1"/>
          <w:w w:val="95"/>
          <w:sz w:val="32"/>
          <w:szCs w:val="32"/>
          <w:lang w:val="en-US" w:eastAsia="zh-CN"/>
          <w14:textFill>
            <w14:solidFill>
              <w14:schemeClr w14:val="tx1"/>
            </w14:solidFill>
          </w14:textFill>
        </w:rPr>
        <w:t>账户</w:t>
      </w: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 鄂尔多斯市蒙医医院（鄂尔多斯市蒙医研究所）</w:t>
      </w:r>
    </w:p>
    <w:p w14:paraId="475BDC4F">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采购方代表：（签字） </w:t>
      </w:r>
    </w:p>
    <w:p w14:paraId="2A1FAF92">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联系电话：</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0477-8395021</w:t>
      </w:r>
    </w:p>
    <w:p w14:paraId="1C9F4AF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开户银行：中国建设银行康巴什支行      </w:t>
      </w:r>
    </w:p>
    <w:p w14:paraId="260B677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账</w:t>
      </w:r>
      <w:r>
        <w:rPr>
          <w:rFonts w:hint="eastAsia" w:ascii="方正仿宋_GB2312" w:hAnsi="方正仿宋_GB2312" w:eastAsia="方正仿宋_GB2312" w:cs="方正仿宋_GB2312"/>
          <w:color w:val="000000" w:themeColor="text1"/>
          <w:sz w:val="32"/>
          <w:szCs w:val="32"/>
          <w14:textFill>
            <w14:solidFill>
              <w14:schemeClr w14:val="tx1"/>
            </w14:solidFill>
          </w14:textFill>
        </w:rPr>
        <w:t>   号：1500 1686 6480 5250 1940                      </w:t>
      </w:r>
    </w:p>
    <w:p w14:paraId="1E8CADCD">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                          </w:t>
      </w:r>
    </w:p>
    <w:p w14:paraId="6C9594CB">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乙方账户：国药控股鄂尔多斯市有限公司</w:t>
      </w:r>
    </w:p>
    <w:p w14:paraId="6D65159C">
      <w:pPr>
        <w:ind w:firstLine="640"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供货方法人代表：（签字） </w:t>
      </w:r>
    </w:p>
    <w:p w14:paraId="72626CE6">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开户银行：中国建设银行股份有限公司达拉特旗支行</w:t>
      </w:r>
    </w:p>
    <w:p w14:paraId="7723020E">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帐     号：15001687636052517907</w:t>
      </w:r>
    </w:p>
    <w:p w14:paraId="1301A775">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联系人及电话：王泽宇18547792568</w:t>
      </w:r>
    </w:p>
    <w:p w14:paraId="7C873708">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37DD0962">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签订时间    202</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11</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7</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w:t>
      </w:r>
    </w:p>
    <w:p w14:paraId="45ECEBAB">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49C85CE6">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3A5520CA">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3DB30D5C">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69B00874">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配置清单</w:t>
      </w:r>
    </w:p>
    <w:p w14:paraId="4D7A2BE3">
      <w:pPr>
        <w:jc w:val="center"/>
        <w:rPr>
          <w:rFonts w:hint="eastAsia" w:ascii="方正小标宋_GBK" w:hAnsi="方正小标宋_GBK" w:eastAsia="方正小标宋_GBK" w:cs="方正小标宋_GBK"/>
          <w:sz w:val="32"/>
          <w:szCs w:val="32"/>
          <w:lang w:val="en-US" w:eastAsia="zh-CN"/>
        </w:rPr>
      </w:pPr>
      <w:bookmarkStart w:id="0" w:name="_GoBack"/>
      <w:bookmarkEnd w:id="0"/>
    </w:p>
    <w:tbl>
      <w:tblPr>
        <w:tblStyle w:val="12"/>
        <w:tblW w:w="9450"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3"/>
        <w:gridCol w:w="621"/>
        <w:gridCol w:w="1127"/>
        <w:gridCol w:w="735"/>
        <w:gridCol w:w="900"/>
        <w:gridCol w:w="900"/>
        <w:gridCol w:w="1350"/>
        <w:gridCol w:w="660"/>
        <w:gridCol w:w="1530"/>
        <w:gridCol w:w="724"/>
      </w:tblGrid>
      <w:tr w14:paraId="53A10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30CD3B15">
            <w:pPr>
              <w:pStyle w:val="11"/>
              <w:spacing w:before="88"/>
              <w:ind w:left="121"/>
              <w:jc w:val="center"/>
              <w:rPr>
                <w:rFonts w:hint="eastAsia" w:ascii="黑体" w:hAnsi="黑体" w:eastAsia="黑体" w:cs="黑体"/>
                <w:sz w:val="24"/>
                <w:szCs w:val="24"/>
              </w:rPr>
            </w:pPr>
            <w:r>
              <w:rPr>
                <w:rFonts w:hint="eastAsia" w:ascii="黑体" w:hAnsi="黑体" w:eastAsia="黑体" w:cs="黑体"/>
                <w:spacing w:val="-7"/>
                <w:sz w:val="24"/>
                <w:szCs w:val="24"/>
              </w:rPr>
              <w:t>品目号</w:t>
            </w:r>
          </w:p>
        </w:tc>
        <w:tc>
          <w:tcPr>
            <w:tcW w:w="621" w:type="dxa"/>
            <w:vAlign w:val="center"/>
          </w:tcPr>
          <w:p w14:paraId="7C523BF1">
            <w:pPr>
              <w:pStyle w:val="11"/>
              <w:spacing w:before="88"/>
              <w:ind w:left="100"/>
              <w:jc w:val="center"/>
              <w:rPr>
                <w:rFonts w:hint="eastAsia" w:ascii="黑体" w:hAnsi="黑体" w:eastAsia="黑体" w:cs="黑体"/>
                <w:sz w:val="24"/>
                <w:szCs w:val="24"/>
              </w:rPr>
            </w:pPr>
            <w:r>
              <w:rPr>
                <w:rFonts w:hint="eastAsia" w:ascii="黑体" w:hAnsi="黑体" w:eastAsia="黑体" w:cs="黑体"/>
                <w:spacing w:val="-3"/>
                <w:sz w:val="24"/>
                <w:szCs w:val="24"/>
              </w:rPr>
              <w:t>序号</w:t>
            </w:r>
          </w:p>
        </w:tc>
        <w:tc>
          <w:tcPr>
            <w:tcW w:w="1127" w:type="dxa"/>
            <w:vAlign w:val="center"/>
          </w:tcPr>
          <w:p w14:paraId="01B71ED3">
            <w:pPr>
              <w:pStyle w:val="11"/>
              <w:spacing w:before="88"/>
              <w:ind w:left="105"/>
              <w:jc w:val="center"/>
              <w:rPr>
                <w:rFonts w:hint="eastAsia" w:ascii="黑体" w:hAnsi="黑体" w:eastAsia="黑体" w:cs="黑体"/>
                <w:sz w:val="24"/>
                <w:szCs w:val="24"/>
              </w:rPr>
            </w:pPr>
            <w:r>
              <w:rPr>
                <w:rFonts w:hint="eastAsia" w:ascii="黑体" w:hAnsi="黑体" w:eastAsia="黑体" w:cs="黑体"/>
                <w:spacing w:val="-2"/>
                <w:sz w:val="24"/>
                <w:szCs w:val="24"/>
              </w:rPr>
              <w:t>货物名称</w:t>
            </w:r>
          </w:p>
        </w:tc>
        <w:tc>
          <w:tcPr>
            <w:tcW w:w="735" w:type="dxa"/>
            <w:vAlign w:val="center"/>
          </w:tcPr>
          <w:p w14:paraId="162B775D">
            <w:pPr>
              <w:pStyle w:val="11"/>
              <w:spacing w:before="89"/>
              <w:ind w:left="109"/>
              <w:jc w:val="center"/>
              <w:rPr>
                <w:rFonts w:hint="eastAsia" w:ascii="黑体" w:hAnsi="黑体" w:eastAsia="黑体" w:cs="黑体"/>
                <w:sz w:val="24"/>
                <w:szCs w:val="24"/>
              </w:rPr>
            </w:pPr>
            <w:r>
              <w:rPr>
                <w:rFonts w:hint="eastAsia" w:ascii="黑体" w:hAnsi="黑体" w:eastAsia="黑体" w:cs="黑体"/>
                <w:spacing w:val="-4"/>
                <w:sz w:val="24"/>
                <w:szCs w:val="24"/>
              </w:rPr>
              <w:t>数量</w:t>
            </w:r>
          </w:p>
        </w:tc>
        <w:tc>
          <w:tcPr>
            <w:tcW w:w="900" w:type="dxa"/>
            <w:vAlign w:val="center"/>
          </w:tcPr>
          <w:p w14:paraId="19FC5674">
            <w:pPr>
              <w:pStyle w:val="11"/>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单价（元）</w:t>
            </w:r>
          </w:p>
        </w:tc>
        <w:tc>
          <w:tcPr>
            <w:tcW w:w="900" w:type="dxa"/>
            <w:vAlign w:val="center"/>
          </w:tcPr>
          <w:p w14:paraId="5538EE45">
            <w:pPr>
              <w:pStyle w:val="11"/>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总价（元）</w:t>
            </w:r>
          </w:p>
        </w:tc>
        <w:tc>
          <w:tcPr>
            <w:tcW w:w="1350" w:type="dxa"/>
            <w:vAlign w:val="center"/>
          </w:tcPr>
          <w:p w14:paraId="039BEB28">
            <w:pPr>
              <w:pStyle w:val="11"/>
              <w:spacing w:before="89"/>
              <w:ind w:left="103"/>
              <w:jc w:val="center"/>
              <w:rPr>
                <w:rFonts w:hint="eastAsia" w:ascii="黑体" w:hAnsi="黑体" w:eastAsia="黑体" w:cs="黑体"/>
                <w:sz w:val="24"/>
                <w:szCs w:val="24"/>
              </w:rPr>
            </w:pPr>
            <w:r>
              <w:rPr>
                <w:rFonts w:hint="eastAsia" w:ascii="黑体" w:hAnsi="黑体" w:eastAsia="黑体" w:cs="黑体"/>
                <w:sz w:val="24"/>
                <w:szCs w:val="24"/>
              </w:rPr>
              <w:t>制造商名称</w:t>
            </w:r>
          </w:p>
        </w:tc>
        <w:tc>
          <w:tcPr>
            <w:tcW w:w="660" w:type="dxa"/>
            <w:vAlign w:val="center"/>
          </w:tcPr>
          <w:p w14:paraId="501C5E1A">
            <w:pPr>
              <w:pStyle w:val="11"/>
              <w:spacing w:before="89"/>
              <w:ind w:left="119"/>
              <w:jc w:val="center"/>
              <w:rPr>
                <w:rFonts w:hint="eastAsia" w:ascii="黑体" w:hAnsi="黑体" w:eastAsia="黑体" w:cs="黑体"/>
                <w:sz w:val="24"/>
                <w:szCs w:val="24"/>
              </w:rPr>
            </w:pPr>
            <w:r>
              <w:rPr>
                <w:rFonts w:hint="eastAsia" w:ascii="黑体" w:hAnsi="黑体" w:eastAsia="黑体" w:cs="黑体"/>
                <w:spacing w:val="-11"/>
                <w:sz w:val="24"/>
                <w:szCs w:val="24"/>
              </w:rPr>
              <w:t>品牌</w:t>
            </w:r>
          </w:p>
        </w:tc>
        <w:tc>
          <w:tcPr>
            <w:tcW w:w="1530" w:type="dxa"/>
            <w:vAlign w:val="center"/>
          </w:tcPr>
          <w:p w14:paraId="7D61F7AC">
            <w:pPr>
              <w:pStyle w:val="11"/>
              <w:spacing w:before="89"/>
              <w:ind w:left="106"/>
              <w:jc w:val="center"/>
              <w:rPr>
                <w:rFonts w:hint="eastAsia" w:ascii="黑体" w:hAnsi="黑体" w:eastAsia="黑体" w:cs="黑体"/>
                <w:sz w:val="24"/>
                <w:szCs w:val="24"/>
              </w:rPr>
            </w:pPr>
            <w:r>
              <w:rPr>
                <w:rFonts w:hint="eastAsia" w:ascii="黑体" w:hAnsi="黑体" w:eastAsia="黑体" w:cs="黑体"/>
                <w:spacing w:val="-1"/>
                <w:sz w:val="24"/>
                <w:szCs w:val="24"/>
              </w:rPr>
              <w:t>规格型号</w:t>
            </w:r>
          </w:p>
        </w:tc>
        <w:tc>
          <w:tcPr>
            <w:tcW w:w="724" w:type="dxa"/>
            <w:vAlign w:val="center"/>
          </w:tcPr>
          <w:p w14:paraId="5C764FEA">
            <w:pPr>
              <w:pStyle w:val="11"/>
              <w:spacing w:before="89"/>
              <w:ind w:left="109"/>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备注</w:t>
            </w:r>
          </w:p>
        </w:tc>
      </w:tr>
      <w:tr w14:paraId="325DE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79457E92">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621" w:type="dxa"/>
            <w:vAlign w:val="center"/>
          </w:tcPr>
          <w:p w14:paraId="68D2F86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1127" w:type="dxa"/>
            <w:vAlign w:val="center"/>
          </w:tcPr>
          <w:p w14:paraId="066919A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4K三维内窥镇荧光摄像系统</w:t>
            </w:r>
          </w:p>
        </w:tc>
        <w:tc>
          <w:tcPr>
            <w:tcW w:w="735" w:type="dxa"/>
            <w:vAlign w:val="center"/>
          </w:tcPr>
          <w:p w14:paraId="3C4C975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vAlign w:val="center"/>
          </w:tcPr>
          <w:p w14:paraId="28873CBF">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860000</w:t>
            </w:r>
          </w:p>
        </w:tc>
        <w:tc>
          <w:tcPr>
            <w:tcW w:w="900" w:type="dxa"/>
            <w:vAlign w:val="center"/>
          </w:tcPr>
          <w:p w14:paraId="6E5C0E12">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860000</w:t>
            </w:r>
          </w:p>
        </w:tc>
        <w:tc>
          <w:tcPr>
            <w:tcW w:w="1350" w:type="dxa"/>
            <w:shd w:val="clear" w:color="auto" w:fill="auto"/>
            <w:vAlign w:val="center"/>
          </w:tcPr>
          <w:p w14:paraId="7ABB370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山东显微智能科技有限公司</w:t>
            </w:r>
          </w:p>
        </w:tc>
        <w:tc>
          <w:tcPr>
            <w:tcW w:w="660" w:type="dxa"/>
            <w:shd w:val="clear" w:color="auto" w:fill="auto"/>
            <w:vAlign w:val="center"/>
          </w:tcPr>
          <w:p w14:paraId="4AF18A95">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显微智能</w:t>
            </w:r>
          </w:p>
        </w:tc>
        <w:tc>
          <w:tcPr>
            <w:tcW w:w="1530" w:type="dxa"/>
            <w:shd w:val="clear" w:color="auto" w:fill="auto"/>
            <w:vAlign w:val="center"/>
          </w:tcPr>
          <w:p w14:paraId="3A291EE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PRO CAM-P4134K</w:t>
            </w:r>
          </w:p>
        </w:tc>
        <w:tc>
          <w:tcPr>
            <w:tcW w:w="724" w:type="dxa"/>
            <w:vAlign w:val="center"/>
          </w:tcPr>
          <w:p w14:paraId="4D4B133A">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货物</w:t>
            </w:r>
          </w:p>
        </w:tc>
      </w:tr>
      <w:tr w14:paraId="0A97F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3698C66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621" w:type="dxa"/>
            <w:vAlign w:val="center"/>
          </w:tcPr>
          <w:p w14:paraId="448C5C7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w:t>
            </w:r>
          </w:p>
        </w:tc>
        <w:tc>
          <w:tcPr>
            <w:tcW w:w="1127" w:type="dxa"/>
            <w:vAlign w:val="center"/>
          </w:tcPr>
          <w:p w14:paraId="56F9986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三</w:t>
            </w:r>
            <w:r>
              <w:rPr>
                <w:rFonts w:hint="default" w:ascii="宋体" w:hAnsi="宋体" w:eastAsia="宋体" w:cs="宋体"/>
                <w:b w:val="0"/>
                <w:bCs w:val="0"/>
                <w:spacing w:val="-2"/>
                <w:sz w:val="21"/>
                <w:szCs w:val="21"/>
                <w:lang w:val="en-US" w:eastAsia="zh-CN"/>
              </w:rPr>
              <w:t>维电子腹腔镜</w:t>
            </w:r>
          </w:p>
        </w:tc>
        <w:tc>
          <w:tcPr>
            <w:tcW w:w="735" w:type="dxa"/>
            <w:vAlign w:val="center"/>
          </w:tcPr>
          <w:p w14:paraId="2A2F4DA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vAlign w:val="center"/>
          </w:tcPr>
          <w:p w14:paraId="413854F3">
            <w:pPr>
              <w:pStyle w:val="11"/>
              <w:spacing w:before="88"/>
              <w:ind w:left="105" w:leftChars="0"/>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0</w:t>
            </w:r>
          </w:p>
        </w:tc>
        <w:tc>
          <w:tcPr>
            <w:tcW w:w="900" w:type="dxa"/>
            <w:vAlign w:val="center"/>
          </w:tcPr>
          <w:p w14:paraId="01AC910A">
            <w:pPr>
              <w:pStyle w:val="11"/>
              <w:spacing w:before="88"/>
              <w:ind w:left="105" w:leftChars="0"/>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0</w:t>
            </w:r>
          </w:p>
        </w:tc>
        <w:tc>
          <w:tcPr>
            <w:tcW w:w="1350" w:type="dxa"/>
            <w:shd w:val="clear" w:color="auto" w:fill="auto"/>
            <w:vAlign w:val="center"/>
          </w:tcPr>
          <w:p w14:paraId="46FBDBB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山东显微智能科技有限公司</w:t>
            </w:r>
          </w:p>
        </w:tc>
        <w:tc>
          <w:tcPr>
            <w:tcW w:w="660" w:type="dxa"/>
            <w:shd w:val="clear" w:color="auto" w:fill="auto"/>
            <w:vAlign w:val="center"/>
          </w:tcPr>
          <w:p w14:paraId="7C6F58C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显微智能</w:t>
            </w:r>
          </w:p>
        </w:tc>
        <w:tc>
          <w:tcPr>
            <w:tcW w:w="1530" w:type="dxa"/>
            <w:shd w:val="clear" w:color="auto" w:fill="auto"/>
            <w:vAlign w:val="center"/>
          </w:tcPr>
          <w:p w14:paraId="672B6B0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PRO FQJ-4230</w:t>
            </w:r>
          </w:p>
        </w:tc>
        <w:tc>
          <w:tcPr>
            <w:tcW w:w="724" w:type="dxa"/>
            <w:vAlign w:val="center"/>
          </w:tcPr>
          <w:p w14:paraId="6D09BB6A">
            <w:pPr>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4CE78266">
        <w:tblPrEx>
          <w:tblCellMar>
            <w:top w:w="0" w:type="dxa"/>
            <w:left w:w="0" w:type="dxa"/>
            <w:bottom w:w="0" w:type="dxa"/>
            <w:right w:w="0" w:type="dxa"/>
          </w:tblCellMar>
        </w:tblPrEx>
        <w:trPr>
          <w:trHeight w:val="609" w:hRule="atLeast"/>
        </w:trPr>
        <w:tc>
          <w:tcPr>
            <w:tcW w:w="903" w:type="dxa"/>
            <w:vAlign w:val="center"/>
          </w:tcPr>
          <w:p w14:paraId="4FD62F4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621" w:type="dxa"/>
            <w:vAlign w:val="center"/>
          </w:tcPr>
          <w:p w14:paraId="0241F71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3</w:t>
            </w:r>
          </w:p>
        </w:tc>
        <w:tc>
          <w:tcPr>
            <w:tcW w:w="1127" w:type="dxa"/>
            <w:vAlign w:val="center"/>
          </w:tcPr>
          <w:p w14:paraId="3AF087E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内窥镜荧光摄像头</w:t>
            </w:r>
          </w:p>
        </w:tc>
        <w:tc>
          <w:tcPr>
            <w:tcW w:w="735" w:type="dxa"/>
            <w:vAlign w:val="center"/>
          </w:tcPr>
          <w:p w14:paraId="0CC0468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vAlign w:val="center"/>
          </w:tcPr>
          <w:p w14:paraId="1DE120DA">
            <w:pPr>
              <w:pStyle w:val="11"/>
              <w:spacing w:before="88"/>
              <w:ind w:left="105" w:leftChars="0"/>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0</w:t>
            </w:r>
          </w:p>
        </w:tc>
        <w:tc>
          <w:tcPr>
            <w:tcW w:w="900" w:type="dxa"/>
            <w:vAlign w:val="center"/>
          </w:tcPr>
          <w:p w14:paraId="15D1AE0F">
            <w:pPr>
              <w:pStyle w:val="11"/>
              <w:spacing w:before="88"/>
              <w:ind w:left="105" w:leftChars="0"/>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0</w:t>
            </w:r>
          </w:p>
        </w:tc>
        <w:tc>
          <w:tcPr>
            <w:tcW w:w="1350" w:type="dxa"/>
            <w:shd w:val="clear" w:color="auto" w:fill="auto"/>
            <w:vAlign w:val="center"/>
          </w:tcPr>
          <w:p w14:paraId="688D14F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山东显微智能科技有限公司</w:t>
            </w:r>
          </w:p>
        </w:tc>
        <w:tc>
          <w:tcPr>
            <w:tcW w:w="660" w:type="dxa"/>
            <w:shd w:val="clear" w:color="auto" w:fill="auto"/>
            <w:vAlign w:val="center"/>
          </w:tcPr>
          <w:p w14:paraId="5007847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显微智能</w:t>
            </w:r>
          </w:p>
        </w:tc>
        <w:tc>
          <w:tcPr>
            <w:tcW w:w="1530" w:type="dxa"/>
            <w:shd w:val="clear" w:color="auto" w:fill="auto"/>
            <w:vAlign w:val="center"/>
          </w:tcPr>
          <w:p w14:paraId="342A42B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CAM-4KN600</w:t>
            </w:r>
          </w:p>
        </w:tc>
        <w:tc>
          <w:tcPr>
            <w:tcW w:w="724" w:type="dxa"/>
            <w:vAlign w:val="center"/>
          </w:tcPr>
          <w:p w14:paraId="1AE36B97">
            <w:pPr>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36E60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2000389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621" w:type="dxa"/>
            <w:vAlign w:val="center"/>
          </w:tcPr>
          <w:p w14:paraId="74460D1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4</w:t>
            </w:r>
          </w:p>
        </w:tc>
        <w:tc>
          <w:tcPr>
            <w:tcW w:w="1127" w:type="dxa"/>
            <w:vAlign w:val="center"/>
          </w:tcPr>
          <w:p w14:paraId="3E15482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荧光内窥镜冷光源</w:t>
            </w:r>
          </w:p>
        </w:tc>
        <w:tc>
          <w:tcPr>
            <w:tcW w:w="735" w:type="dxa"/>
            <w:vAlign w:val="center"/>
          </w:tcPr>
          <w:p w14:paraId="1560BD1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vAlign w:val="center"/>
          </w:tcPr>
          <w:p w14:paraId="4850408F">
            <w:pPr>
              <w:pStyle w:val="11"/>
              <w:spacing w:before="88"/>
              <w:ind w:left="105" w:leftChars="0"/>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0</w:t>
            </w:r>
          </w:p>
        </w:tc>
        <w:tc>
          <w:tcPr>
            <w:tcW w:w="900" w:type="dxa"/>
            <w:vAlign w:val="center"/>
          </w:tcPr>
          <w:p w14:paraId="045F9886">
            <w:pPr>
              <w:pStyle w:val="11"/>
              <w:spacing w:before="88"/>
              <w:ind w:left="105" w:leftChars="0"/>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0</w:t>
            </w:r>
          </w:p>
        </w:tc>
        <w:tc>
          <w:tcPr>
            <w:tcW w:w="1350" w:type="dxa"/>
            <w:shd w:val="clear" w:color="auto" w:fill="auto"/>
            <w:vAlign w:val="center"/>
          </w:tcPr>
          <w:p w14:paraId="4FDA1E4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山东显微智能科技有限公司</w:t>
            </w:r>
          </w:p>
        </w:tc>
        <w:tc>
          <w:tcPr>
            <w:tcW w:w="660" w:type="dxa"/>
            <w:shd w:val="clear" w:color="auto" w:fill="auto"/>
            <w:vAlign w:val="center"/>
          </w:tcPr>
          <w:p w14:paraId="6ABD2D1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显微智能</w:t>
            </w:r>
          </w:p>
        </w:tc>
        <w:tc>
          <w:tcPr>
            <w:tcW w:w="1530" w:type="dxa"/>
            <w:shd w:val="clear" w:color="auto" w:fill="auto"/>
            <w:vAlign w:val="center"/>
          </w:tcPr>
          <w:p w14:paraId="3C3F0F1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HORUS LED-4100</w:t>
            </w:r>
          </w:p>
        </w:tc>
        <w:tc>
          <w:tcPr>
            <w:tcW w:w="724" w:type="dxa"/>
            <w:vAlign w:val="center"/>
          </w:tcPr>
          <w:p w14:paraId="7FD4B845">
            <w:pPr>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6B0B7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3FFB22C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621" w:type="dxa"/>
            <w:vAlign w:val="center"/>
          </w:tcPr>
          <w:p w14:paraId="426EFF1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5</w:t>
            </w:r>
          </w:p>
        </w:tc>
        <w:tc>
          <w:tcPr>
            <w:tcW w:w="1127" w:type="dxa"/>
            <w:vAlign w:val="center"/>
          </w:tcPr>
          <w:p w14:paraId="737C6F3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二氧化碳气腹机</w:t>
            </w:r>
          </w:p>
        </w:tc>
        <w:tc>
          <w:tcPr>
            <w:tcW w:w="735" w:type="dxa"/>
            <w:vAlign w:val="center"/>
          </w:tcPr>
          <w:p w14:paraId="129CF93E">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23BA80DC">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06EF5749">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shd w:val="clear" w:color="auto" w:fill="auto"/>
            <w:vAlign w:val="center"/>
          </w:tcPr>
          <w:p w14:paraId="7B85622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山东显微智能科技有限公司</w:t>
            </w:r>
          </w:p>
        </w:tc>
        <w:tc>
          <w:tcPr>
            <w:tcW w:w="660" w:type="dxa"/>
            <w:shd w:val="clear" w:color="auto" w:fill="auto"/>
            <w:vAlign w:val="center"/>
          </w:tcPr>
          <w:p w14:paraId="281FA8B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显微智能</w:t>
            </w:r>
          </w:p>
        </w:tc>
        <w:tc>
          <w:tcPr>
            <w:tcW w:w="1530" w:type="dxa"/>
            <w:shd w:val="clear" w:color="auto" w:fill="auto"/>
            <w:vAlign w:val="center"/>
          </w:tcPr>
          <w:p w14:paraId="69A1E63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HORUS QF-A</w:t>
            </w:r>
          </w:p>
        </w:tc>
        <w:tc>
          <w:tcPr>
            <w:tcW w:w="724" w:type="dxa"/>
            <w:vAlign w:val="center"/>
          </w:tcPr>
          <w:p w14:paraId="4F14273E">
            <w:pPr>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2FF90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44CE3EC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621" w:type="dxa"/>
            <w:vAlign w:val="center"/>
          </w:tcPr>
          <w:p w14:paraId="546FA5E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6</w:t>
            </w:r>
          </w:p>
        </w:tc>
        <w:tc>
          <w:tcPr>
            <w:tcW w:w="1127" w:type="dxa"/>
            <w:vAlign w:val="center"/>
          </w:tcPr>
          <w:p w14:paraId="599F708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腹腔内窥镜</w:t>
            </w:r>
          </w:p>
        </w:tc>
        <w:tc>
          <w:tcPr>
            <w:tcW w:w="735" w:type="dxa"/>
            <w:vAlign w:val="center"/>
          </w:tcPr>
          <w:p w14:paraId="2F372CCC">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4A91FB01">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1F319CFD">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shd w:val="clear" w:color="auto" w:fill="auto"/>
            <w:vAlign w:val="center"/>
          </w:tcPr>
          <w:p w14:paraId="7AB3526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显微智能科技（湖南）有限公司</w:t>
            </w:r>
          </w:p>
        </w:tc>
        <w:tc>
          <w:tcPr>
            <w:tcW w:w="660" w:type="dxa"/>
            <w:shd w:val="clear" w:color="auto" w:fill="auto"/>
            <w:vAlign w:val="center"/>
          </w:tcPr>
          <w:p w14:paraId="34946E6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显微智能</w:t>
            </w:r>
          </w:p>
        </w:tc>
        <w:tc>
          <w:tcPr>
            <w:tcW w:w="1530" w:type="dxa"/>
            <w:shd w:val="clear" w:color="auto" w:fill="auto"/>
            <w:vAlign w:val="center"/>
          </w:tcPr>
          <w:p w14:paraId="5EE25A5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FQJ-4K1030</w:t>
            </w:r>
          </w:p>
        </w:tc>
        <w:tc>
          <w:tcPr>
            <w:tcW w:w="724" w:type="dxa"/>
            <w:vAlign w:val="center"/>
          </w:tcPr>
          <w:p w14:paraId="29F5504B">
            <w:pPr>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40776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4EA3800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621" w:type="dxa"/>
            <w:vAlign w:val="center"/>
          </w:tcPr>
          <w:p w14:paraId="1EBCB06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7</w:t>
            </w:r>
          </w:p>
        </w:tc>
        <w:tc>
          <w:tcPr>
            <w:tcW w:w="1127" w:type="dxa"/>
            <w:vAlign w:val="center"/>
          </w:tcPr>
          <w:p w14:paraId="0F2BB47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腹腔内窥镜</w:t>
            </w:r>
          </w:p>
          <w:p w14:paraId="6DC8D4D1">
            <w:pPr>
              <w:pStyle w:val="11"/>
              <w:spacing w:before="88"/>
              <w:ind w:left="105"/>
              <w:jc w:val="center"/>
              <w:rPr>
                <w:rFonts w:hint="eastAsia" w:ascii="宋体" w:hAnsi="宋体" w:eastAsia="宋体" w:cs="宋体"/>
                <w:b w:val="0"/>
                <w:bCs w:val="0"/>
                <w:spacing w:val="-2"/>
                <w:sz w:val="21"/>
                <w:szCs w:val="21"/>
                <w:lang w:val="en-US" w:eastAsia="zh-CN"/>
              </w:rPr>
            </w:pPr>
          </w:p>
        </w:tc>
        <w:tc>
          <w:tcPr>
            <w:tcW w:w="735" w:type="dxa"/>
            <w:vAlign w:val="center"/>
          </w:tcPr>
          <w:p w14:paraId="3A058E2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5E810F9A">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32537F2C">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shd w:val="clear" w:color="auto" w:fill="auto"/>
            <w:vAlign w:val="center"/>
          </w:tcPr>
          <w:p w14:paraId="286116A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显微智能科技（湖南）有限公司</w:t>
            </w:r>
          </w:p>
        </w:tc>
        <w:tc>
          <w:tcPr>
            <w:tcW w:w="660" w:type="dxa"/>
            <w:shd w:val="clear" w:color="auto" w:fill="auto"/>
            <w:vAlign w:val="center"/>
          </w:tcPr>
          <w:p w14:paraId="6AB433AE">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显微智能</w:t>
            </w:r>
          </w:p>
        </w:tc>
        <w:tc>
          <w:tcPr>
            <w:tcW w:w="1530" w:type="dxa"/>
            <w:shd w:val="clear" w:color="auto" w:fill="auto"/>
            <w:vAlign w:val="center"/>
          </w:tcPr>
          <w:p w14:paraId="45744F3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FQJ-HD1000</w:t>
            </w:r>
          </w:p>
        </w:tc>
        <w:tc>
          <w:tcPr>
            <w:tcW w:w="724" w:type="dxa"/>
            <w:vAlign w:val="center"/>
          </w:tcPr>
          <w:p w14:paraId="52B28E2D">
            <w:pPr>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7298A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3C97993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621" w:type="dxa"/>
            <w:vAlign w:val="center"/>
          </w:tcPr>
          <w:p w14:paraId="7CCC57F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8</w:t>
            </w:r>
          </w:p>
        </w:tc>
        <w:tc>
          <w:tcPr>
            <w:tcW w:w="1127" w:type="dxa"/>
            <w:vAlign w:val="center"/>
          </w:tcPr>
          <w:p w14:paraId="0AEB2276">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照明光览</w:t>
            </w:r>
          </w:p>
          <w:p w14:paraId="0748C23C">
            <w:pPr>
              <w:pStyle w:val="11"/>
              <w:spacing w:before="88"/>
              <w:ind w:left="105"/>
              <w:jc w:val="center"/>
              <w:rPr>
                <w:rFonts w:hint="eastAsia" w:ascii="宋体" w:hAnsi="宋体" w:eastAsia="宋体" w:cs="宋体"/>
                <w:b w:val="0"/>
                <w:bCs w:val="0"/>
                <w:spacing w:val="-2"/>
                <w:sz w:val="21"/>
                <w:szCs w:val="21"/>
                <w:lang w:val="en-US" w:eastAsia="zh-CN"/>
              </w:rPr>
            </w:pPr>
          </w:p>
        </w:tc>
        <w:tc>
          <w:tcPr>
            <w:tcW w:w="735" w:type="dxa"/>
            <w:vAlign w:val="center"/>
          </w:tcPr>
          <w:p w14:paraId="67DA25A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w:t>
            </w:r>
          </w:p>
        </w:tc>
        <w:tc>
          <w:tcPr>
            <w:tcW w:w="900" w:type="dxa"/>
            <w:shd w:val="clear" w:color="auto" w:fill="auto"/>
            <w:vAlign w:val="center"/>
          </w:tcPr>
          <w:p w14:paraId="60D4070D">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0922EC3F">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shd w:val="clear" w:color="auto" w:fill="auto"/>
            <w:vAlign w:val="center"/>
          </w:tcPr>
          <w:p w14:paraId="2EB2613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济南显微智能科技有限公司</w:t>
            </w:r>
          </w:p>
        </w:tc>
        <w:tc>
          <w:tcPr>
            <w:tcW w:w="660" w:type="dxa"/>
            <w:shd w:val="clear" w:color="auto" w:fill="auto"/>
            <w:vAlign w:val="center"/>
          </w:tcPr>
          <w:p w14:paraId="3559E36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显微智能</w:t>
            </w:r>
          </w:p>
        </w:tc>
        <w:tc>
          <w:tcPr>
            <w:tcW w:w="1530" w:type="dxa"/>
            <w:shd w:val="clear" w:color="auto" w:fill="auto"/>
            <w:vAlign w:val="center"/>
          </w:tcPr>
          <w:p w14:paraId="7A86B40E">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CBGS4.8-1/1-3000</w:t>
            </w:r>
          </w:p>
        </w:tc>
        <w:tc>
          <w:tcPr>
            <w:tcW w:w="724" w:type="dxa"/>
            <w:vAlign w:val="center"/>
          </w:tcPr>
          <w:p w14:paraId="6D47C240">
            <w:pPr>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1BF10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13CAD2E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621" w:type="dxa"/>
            <w:vAlign w:val="center"/>
          </w:tcPr>
          <w:p w14:paraId="7AB7FA6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9</w:t>
            </w:r>
          </w:p>
        </w:tc>
        <w:tc>
          <w:tcPr>
            <w:tcW w:w="1127" w:type="dxa"/>
            <w:vAlign w:val="center"/>
          </w:tcPr>
          <w:p w14:paraId="08CE92CE">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K</w:t>
            </w:r>
            <w:r>
              <w:rPr>
                <w:rFonts w:hint="default" w:ascii="宋体" w:hAnsi="宋体" w:eastAsia="宋体" w:cs="宋体"/>
                <w:b w:val="0"/>
                <w:bCs w:val="0"/>
                <w:spacing w:val="-2"/>
                <w:sz w:val="21"/>
                <w:szCs w:val="21"/>
                <w:lang w:val="en-US" w:eastAsia="zh-CN"/>
              </w:rPr>
              <w:t>3D医用显示器</w:t>
            </w:r>
          </w:p>
          <w:p w14:paraId="259D713C">
            <w:pPr>
              <w:pStyle w:val="11"/>
              <w:spacing w:before="88"/>
              <w:ind w:left="105"/>
              <w:jc w:val="center"/>
              <w:rPr>
                <w:rFonts w:hint="eastAsia" w:ascii="宋体" w:hAnsi="宋体" w:eastAsia="宋体" w:cs="宋体"/>
                <w:b w:val="0"/>
                <w:bCs w:val="0"/>
                <w:spacing w:val="-2"/>
                <w:sz w:val="21"/>
                <w:szCs w:val="21"/>
                <w:lang w:val="en-US" w:eastAsia="zh-CN"/>
              </w:rPr>
            </w:pPr>
          </w:p>
        </w:tc>
        <w:tc>
          <w:tcPr>
            <w:tcW w:w="735" w:type="dxa"/>
            <w:vAlign w:val="center"/>
          </w:tcPr>
          <w:p w14:paraId="08A42BA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71FE9921">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4E593729">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shd w:val="clear" w:color="auto" w:fill="auto"/>
            <w:vAlign w:val="center"/>
          </w:tcPr>
          <w:p w14:paraId="3F09A0F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山东显微智能科技有限公司</w:t>
            </w:r>
          </w:p>
        </w:tc>
        <w:tc>
          <w:tcPr>
            <w:tcW w:w="660" w:type="dxa"/>
            <w:shd w:val="clear" w:color="auto" w:fill="auto"/>
            <w:vAlign w:val="center"/>
          </w:tcPr>
          <w:p w14:paraId="37A6F97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显微智能</w:t>
            </w:r>
          </w:p>
        </w:tc>
        <w:tc>
          <w:tcPr>
            <w:tcW w:w="1530" w:type="dxa"/>
            <w:shd w:val="clear" w:color="auto" w:fill="auto"/>
            <w:vAlign w:val="center"/>
          </w:tcPr>
          <w:p w14:paraId="5A69A90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mirol-SD324K3D</w:t>
            </w:r>
          </w:p>
        </w:tc>
        <w:tc>
          <w:tcPr>
            <w:tcW w:w="724" w:type="dxa"/>
            <w:vAlign w:val="center"/>
          </w:tcPr>
          <w:p w14:paraId="1FC5757E">
            <w:pPr>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1BA2F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537AA43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621" w:type="dxa"/>
            <w:vAlign w:val="center"/>
          </w:tcPr>
          <w:p w14:paraId="56E5CE0A">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10</w:t>
            </w:r>
          </w:p>
        </w:tc>
        <w:tc>
          <w:tcPr>
            <w:tcW w:w="1127" w:type="dxa"/>
            <w:vAlign w:val="center"/>
          </w:tcPr>
          <w:p w14:paraId="20DD521C">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内窥镜台车</w:t>
            </w:r>
          </w:p>
          <w:p w14:paraId="1AABBC65">
            <w:pPr>
              <w:pStyle w:val="11"/>
              <w:spacing w:before="88"/>
              <w:ind w:left="105"/>
              <w:jc w:val="center"/>
              <w:rPr>
                <w:rFonts w:hint="eastAsia" w:ascii="宋体" w:hAnsi="宋体" w:eastAsia="宋体" w:cs="宋体"/>
                <w:b w:val="0"/>
                <w:bCs w:val="0"/>
                <w:spacing w:val="-2"/>
                <w:sz w:val="21"/>
                <w:szCs w:val="21"/>
                <w:lang w:val="en-US" w:eastAsia="zh-CN"/>
              </w:rPr>
            </w:pPr>
          </w:p>
        </w:tc>
        <w:tc>
          <w:tcPr>
            <w:tcW w:w="735" w:type="dxa"/>
            <w:vAlign w:val="center"/>
          </w:tcPr>
          <w:p w14:paraId="2E11386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5E461C68">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0AFFC9D0">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shd w:val="clear" w:color="auto" w:fill="auto"/>
            <w:vAlign w:val="center"/>
          </w:tcPr>
          <w:p w14:paraId="718EF14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山东显微智能科技有限公司</w:t>
            </w:r>
          </w:p>
        </w:tc>
        <w:tc>
          <w:tcPr>
            <w:tcW w:w="660" w:type="dxa"/>
            <w:shd w:val="clear" w:color="auto" w:fill="auto"/>
            <w:vAlign w:val="center"/>
          </w:tcPr>
          <w:p w14:paraId="215A0AE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显微智能</w:t>
            </w:r>
          </w:p>
        </w:tc>
        <w:tc>
          <w:tcPr>
            <w:tcW w:w="1530" w:type="dxa"/>
            <w:shd w:val="clear" w:color="auto" w:fill="auto"/>
            <w:vAlign w:val="center"/>
          </w:tcPr>
          <w:p w14:paraId="2CE14C6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TR900S</w:t>
            </w:r>
          </w:p>
        </w:tc>
        <w:tc>
          <w:tcPr>
            <w:tcW w:w="724" w:type="dxa"/>
            <w:vAlign w:val="center"/>
          </w:tcPr>
          <w:p w14:paraId="2BD066F9">
            <w:pPr>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47256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51322A7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621" w:type="dxa"/>
            <w:vAlign w:val="center"/>
          </w:tcPr>
          <w:p w14:paraId="45640B67">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1127" w:type="dxa"/>
            <w:vAlign w:val="center"/>
          </w:tcPr>
          <w:p w14:paraId="2CE1807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内窥镜消毒盒</w:t>
            </w:r>
          </w:p>
          <w:p w14:paraId="77AF5D72">
            <w:pPr>
              <w:pStyle w:val="11"/>
              <w:spacing w:before="88"/>
              <w:ind w:left="105"/>
              <w:jc w:val="center"/>
              <w:rPr>
                <w:rFonts w:hint="eastAsia" w:ascii="宋体" w:hAnsi="宋体" w:eastAsia="宋体" w:cs="宋体"/>
                <w:b w:val="0"/>
                <w:bCs w:val="0"/>
                <w:spacing w:val="-2"/>
                <w:sz w:val="21"/>
                <w:szCs w:val="21"/>
                <w:lang w:val="en-US" w:eastAsia="zh-CN"/>
              </w:rPr>
            </w:pPr>
          </w:p>
        </w:tc>
        <w:tc>
          <w:tcPr>
            <w:tcW w:w="735" w:type="dxa"/>
            <w:vAlign w:val="center"/>
          </w:tcPr>
          <w:p w14:paraId="0142902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w:t>
            </w:r>
          </w:p>
        </w:tc>
        <w:tc>
          <w:tcPr>
            <w:tcW w:w="900" w:type="dxa"/>
            <w:shd w:val="clear" w:color="auto" w:fill="auto"/>
            <w:vAlign w:val="center"/>
          </w:tcPr>
          <w:p w14:paraId="6FD3509E">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04C99B06">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shd w:val="clear" w:color="auto" w:fill="auto"/>
            <w:vAlign w:val="center"/>
          </w:tcPr>
          <w:p w14:paraId="7F6209F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山东显微智能科技有限公司</w:t>
            </w:r>
          </w:p>
        </w:tc>
        <w:tc>
          <w:tcPr>
            <w:tcW w:w="660" w:type="dxa"/>
            <w:shd w:val="clear" w:color="auto" w:fill="auto"/>
            <w:vAlign w:val="center"/>
          </w:tcPr>
          <w:p w14:paraId="170861DE">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显微智能</w:t>
            </w:r>
          </w:p>
        </w:tc>
        <w:tc>
          <w:tcPr>
            <w:tcW w:w="1530" w:type="dxa"/>
            <w:shd w:val="clear" w:color="auto" w:fill="auto"/>
            <w:vAlign w:val="center"/>
          </w:tcPr>
          <w:p w14:paraId="52584F5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w:t>
            </w:r>
          </w:p>
        </w:tc>
        <w:tc>
          <w:tcPr>
            <w:tcW w:w="724" w:type="dxa"/>
            <w:vAlign w:val="center"/>
          </w:tcPr>
          <w:p w14:paraId="7F8AC1CB">
            <w:pPr>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76C0D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6C40508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621" w:type="dxa"/>
            <w:vAlign w:val="center"/>
          </w:tcPr>
          <w:p w14:paraId="4F5AF3B6">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12</w:t>
            </w:r>
          </w:p>
        </w:tc>
        <w:tc>
          <w:tcPr>
            <w:tcW w:w="1127" w:type="dxa"/>
            <w:vAlign w:val="center"/>
          </w:tcPr>
          <w:p w14:paraId="086A6DE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U</w:t>
            </w:r>
            <w:r>
              <w:rPr>
                <w:rFonts w:hint="default" w:ascii="宋体" w:hAnsi="宋体" w:eastAsia="宋体" w:cs="宋体"/>
                <w:b w:val="0"/>
                <w:bCs w:val="0"/>
                <w:spacing w:val="-2"/>
                <w:sz w:val="21"/>
                <w:szCs w:val="21"/>
                <w:lang w:val="en-US" w:eastAsia="zh-CN"/>
              </w:rPr>
              <w:t>盘</w:t>
            </w:r>
          </w:p>
          <w:p w14:paraId="06AA71E0">
            <w:pPr>
              <w:pStyle w:val="11"/>
              <w:spacing w:before="88"/>
              <w:ind w:left="105"/>
              <w:jc w:val="center"/>
              <w:rPr>
                <w:rFonts w:hint="eastAsia" w:ascii="宋体" w:hAnsi="宋体" w:eastAsia="宋体" w:cs="宋体"/>
                <w:b w:val="0"/>
                <w:bCs w:val="0"/>
                <w:spacing w:val="-2"/>
                <w:sz w:val="21"/>
                <w:szCs w:val="21"/>
                <w:lang w:val="en-US" w:eastAsia="zh-CN"/>
              </w:rPr>
            </w:pPr>
          </w:p>
        </w:tc>
        <w:tc>
          <w:tcPr>
            <w:tcW w:w="735" w:type="dxa"/>
            <w:vAlign w:val="center"/>
          </w:tcPr>
          <w:p w14:paraId="7D47700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528AC4CA">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53CE4665">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shd w:val="clear" w:color="auto" w:fill="auto"/>
            <w:vAlign w:val="center"/>
          </w:tcPr>
          <w:p w14:paraId="6EDF9B78">
            <w:pPr>
              <w:spacing w:before="89"/>
              <w:ind w:left="103"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eastAsia="zh-CN"/>
              </w:rPr>
              <w:t>/</w:t>
            </w:r>
          </w:p>
        </w:tc>
        <w:tc>
          <w:tcPr>
            <w:tcW w:w="660" w:type="dxa"/>
            <w:shd w:val="clear" w:color="auto" w:fill="auto"/>
            <w:vAlign w:val="center"/>
          </w:tcPr>
          <w:p w14:paraId="3A0A8C4F">
            <w:pPr>
              <w:spacing w:before="89"/>
              <w:ind w:left="119" w:leftChars="0"/>
              <w:jc w:val="center"/>
              <w:rPr>
                <w:rFonts w:hint="eastAsia" w:ascii="黑体" w:hAnsi="黑体" w:eastAsia="黑体" w:cs="黑体"/>
                <w:spacing w:val="-11"/>
                <w:kern w:val="2"/>
                <w:sz w:val="24"/>
                <w:szCs w:val="24"/>
                <w:lang w:val="en-US" w:eastAsia="zh-CN" w:bidi="ar-SA"/>
              </w:rPr>
            </w:pPr>
            <w:r>
              <w:rPr>
                <w:rFonts w:hint="eastAsia" w:ascii="黑体" w:hAnsi="黑体" w:eastAsia="黑体" w:cs="黑体"/>
                <w:sz w:val="24"/>
                <w:szCs w:val="24"/>
                <w:lang w:eastAsia="zh-CN"/>
              </w:rPr>
              <w:t>/</w:t>
            </w:r>
          </w:p>
        </w:tc>
        <w:tc>
          <w:tcPr>
            <w:tcW w:w="1530" w:type="dxa"/>
            <w:shd w:val="clear" w:color="auto" w:fill="auto"/>
            <w:vAlign w:val="center"/>
          </w:tcPr>
          <w:p w14:paraId="359E289C">
            <w:pPr>
              <w:pStyle w:val="11"/>
              <w:spacing w:before="89"/>
              <w:ind w:left="106" w:leftChars="0"/>
              <w:jc w:val="center"/>
              <w:rPr>
                <w:rFonts w:hint="eastAsia" w:asciiTheme="minorEastAsia" w:hAnsiTheme="minorEastAsia" w:eastAsiaTheme="minorEastAsia" w:cstheme="minorEastAsia"/>
                <w:spacing w:val="-1"/>
                <w:kern w:val="2"/>
                <w:sz w:val="20"/>
                <w:szCs w:val="20"/>
                <w:lang w:val="en-US" w:eastAsia="zh-CN" w:bidi="ar-SA"/>
              </w:rPr>
            </w:pPr>
            <w:r>
              <w:rPr>
                <w:rFonts w:hint="eastAsia" w:ascii="黑体" w:hAnsi="黑体" w:eastAsia="黑体" w:cs="黑体"/>
                <w:sz w:val="24"/>
                <w:szCs w:val="24"/>
                <w:lang w:eastAsia="zh-CN"/>
              </w:rPr>
              <w:t>/</w:t>
            </w:r>
          </w:p>
        </w:tc>
        <w:tc>
          <w:tcPr>
            <w:tcW w:w="724" w:type="dxa"/>
            <w:vAlign w:val="center"/>
          </w:tcPr>
          <w:p w14:paraId="4BB408F5">
            <w:pPr>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33A16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2B86FFE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621" w:type="dxa"/>
            <w:vAlign w:val="center"/>
          </w:tcPr>
          <w:p w14:paraId="460AA2D5">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1127" w:type="dxa"/>
            <w:vAlign w:val="center"/>
          </w:tcPr>
          <w:p w14:paraId="2B9B962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3</w:t>
            </w:r>
            <w:r>
              <w:rPr>
                <w:rFonts w:hint="default" w:ascii="宋体" w:hAnsi="宋体" w:eastAsia="宋体" w:cs="宋体"/>
                <w:b w:val="0"/>
                <w:bCs w:val="0"/>
                <w:spacing w:val="-2"/>
                <w:sz w:val="21"/>
                <w:szCs w:val="21"/>
                <w:lang w:val="en-US" w:eastAsia="zh-CN"/>
              </w:rPr>
              <w:t>D眼镜</w:t>
            </w:r>
          </w:p>
          <w:p w14:paraId="0547A6B0">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735" w:type="dxa"/>
            <w:vAlign w:val="center"/>
          </w:tcPr>
          <w:p w14:paraId="0AB9E68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8</w:t>
            </w:r>
          </w:p>
        </w:tc>
        <w:tc>
          <w:tcPr>
            <w:tcW w:w="900" w:type="dxa"/>
            <w:shd w:val="clear" w:color="auto" w:fill="auto"/>
            <w:vAlign w:val="center"/>
          </w:tcPr>
          <w:p w14:paraId="127AC252">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1D0D897E">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shd w:val="clear" w:color="auto" w:fill="auto"/>
            <w:vAlign w:val="center"/>
          </w:tcPr>
          <w:p w14:paraId="047F49F2">
            <w:pPr>
              <w:spacing w:before="89"/>
              <w:ind w:left="103"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eastAsia="zh-CN"/>
              </w:rPr>
              <w:t>/</w:t>
            </w:r>
          </w:p>
        </w:tc>
        <w:tc>
          <w:tcPr>
            <w:tcW w:w="660" w:type="dxa"/>
            <w:shd w:val="clear" w:color="auto" w:fill="auto"/>
            <w:vAlign w:val="center"/>
          </w:tcPr>
          <w:p w14:paraId="4CAEDC38">
            <w:pPr>
              <w:spacing w:before="89"/>
              <w:ind w:left="119" w:leftChars="0"/>
              <w:jc w:val="center"/>
              <w:rPr>
                <w:rFonts w:hint="eastAsia" w:ascii="黑体" w:hAnsi="黑体" w:eastAsia="黑体" w:cs="黑体"/>
                <w:spacing w:val="-11"/>
                <w:kern w:val="2"/>
                <w:sz w:val="24"/>
                <w:szCs w:val="24"/>
                <w:lang w:val="en-US" w:eastAsia="zh-CN" w:bidi="ar-SA"/>
              </w:rPr>
            </w:pPr>
            <w:r>
              <w:rPr>
                <w:rFonts w:hint="eastAsia" w:ascii="黑体" w:hAnsi="黑体" w:eastAsia="黑体" w:cs="黑体"/>
                <w:sz w:val="24"/>
                <w:szCs w:val="24"/>
                <w:lang w:eastAsia="zh-CN"/>
              </w:rPr>
              <w:t>/</w:t>
            </w:r>
          </w:p>
        </w:tc>
        <w:tc>
          <w:tcPr>
            <w:tcW w:w="1530" w:type="dxa"/>
            <w:shd w:val="clear" w:color="auto" w:fill="auto"/>
            <w:vAlign w:val="center"/>
          </w:tcPr>
          <w:p w14:paraId="719A620D">
            <w:pPr>
              <w:pStyle w:val="11"/>
              <w:spacing w:before="89"/>
              <w:ind w:left="106" w:leftChars="0"/>
              <w:jc w:val="center"/>
              <w:rPr>
                <w:rFonts w:hint="default" w:asciiTheme="minorEastAsia" w:hAnsiTheme="minorEastAsia" w:eastAsiaTheme="minorEastAsia" w:cstheme="minorEastAsia"/>
                <w:spacing w:val="-1"/>
                <w:kern w:val="2"/>
                <w:sz w:val="20"/>
                <w:szCs w:val="20"/>
                <w:lang w:val="en-US" w:eastAsia="zh-CN" w:bidi="ar-SA"/>
              </w:rPr>
            </w:pPr>
            <w:r>
              <w:rPr>
                <w:rFonts w:hint="eastAsia" w:asciiTheme="minorEastAsia" w:hAnsiTheme="minorEastAsia" w:eastAsiaTheme="minorEastAsia" w:cstheme="minorEastAsia"/>
                <w:spacing w:val="-1"/>
                <w:sz w:val="20"/>
                <w:szCs w:val="20"/>
                <w:lang w:val="en-US" w:eastAsia="zh-CN"/>
              </w:rPr>
              <w:t>/</w:t>
            </w:r>
          </w:p>
        </w:tc>
        <w:tc>
          <w:tcPr>
            <w:tcW w:w="724" w:type="dxa"/>
            <w:vAlign w:val="center"/>
          </w:tcPr>
          <w:p w14:paraId="46C33481">
            <w:pPr>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1F250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3A4EDE2F">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1-2</w:t>
            </w:r>
          </w:p>
        </w:tc>
        <w:tc>
          <w:tcPr>
            <w:tcW w:w="621" w:type="dxa"/>
            <w:vAlign w:val="center"/>
          </w:tcPr>
          <w:p w14:paraId="00D42DD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1127" w:type="dxa"/>
            <w:vAlign w:val="center"/>
          </w:tcPr>
          <w:p w14:paraId="7650869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超声高频外科集成手术设备能量发生器</w:t>
            </w:r>
          </w:p>
        </w:tc>
        <w:tc>
          <w:tcPr>
            <w:tcW w:w="735" w:type="dxa"/>
            <w:vAlign w:val="center"/>
          </w:tcPr>
          <w:p w14:paraId="0E9208C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vAlign w:val="center"/>
          </w:tcPr>
          <w:p w14:paraId="0163BF08">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120000</w:t>
            </w:r>
          </w:p>
        </w:tc>
        <w:tc>
          <w:tcPr>
            <w:tcW w:w="900" w:type="dxa"/>
            <w:vAlign w:val="center"/>
          </w:tcPr>
          <w:p w14:paraId="2F62FEDD">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120000</w:t>
            </w:r>
          </w:p>
        </w:tc>
        <w:tc>
          <w:tcPr>
            <w:tcW w:w="1350" w:type="dxa"/>
            <w:vAlign w:val="center"/>
          </w:tcPr>
          <w:p w14:paraId="0CF5956A">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赛诺微医疗科技（浙江）有限公司</w:t>
            </w:r>
          </w:p>
        </w:tc>
        <w:tc>
          <w:tcPr>
            <w:tcW w:w="660" w:type="dxa"/>
            <w:vAlign w:val="center"/>
          </w:tcPr>
          <w:p w14:paraId="0BD3C43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赛诺微</w:t>
            </w:r>
          </w:p>
        </w:tc>
        <w:tc>
          <w:tcPr>
            <w:tcW w:w="1530" w:type="dxa"/>
            <w:vAlign w:val="center"/>
          </w:tcPr>
          <w:p w14:paraId="71949AEB">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SC100ES</w:t>
            </w:r>
          </w:p>
        </w:tc>
        <w:tc>
          <w:tcPr>
            <w:tcW w:w="724" w:type="dxa"/>
            <w:vAlign w:val="center"/>
          </w:tcPr>
          <w:p w14:paraId="3D01EFD3">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货物</w:t>
            </w:r>
          </w:p>
        </w:tc>
      </w:tr>
      <w:tr w14:paraId="7A2E7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75FCFE9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1-2</w:t>
            </w:r>
          </w:p>
        </w:tc>
        <w:tc>
          <w:tcPr>
            <w:tcW w:w="621" w:type="dxa"/>
            <w:vAlign w:val="center"/>
          </w:tcPr>
          <w:p w14:paraId="43ED1A5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w:t>
            </w:r>
          </w:p>
        </w:tc>
        <w:tc>
          <w:tcPr>
            <w:tcW w:w="1127" w:type="dxa"/>
            <w:vAlign w:val="center"/>
          </w:tcPr>
          <w:p w14:paraId="572F915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脚踏开关</w:t>
            </w:r>
          </w:p>
        </w:tc>
        <w:tc>
          <w:tcPr>
            <w:tcW w:w="735" w:type="dxa"/>
            <w:vAlign w:val="center"/>
          </w:tcPr>
          <w:p w14:paraId="7E5BCA5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54B1C6D0">
            <w:pPr>
              <w:pStyle w:val="11"/>
              <w:spacing w:before="88"/>
              <w:ind w:left="105" w:leftChars="0"/>
              <w:jc w:val="center"/>
              <w:rPr>
                <w:rFonts w:hint="default"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500DAD2A">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2E3DAD8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赛诺微医疗科技（浙江）有限公司</w:t>
            </w:r>
          </w:p>
        </w:tc>
        <w:tc>
          <w:tcPr>
            <w:tcW w:w="660" w:type="dxa"/>
            <w:vAlign w:val="center"/>
          </w:tcPr>
          <w:p w14:paraId="04D6B7A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赛诺微</w:t>
            </w:r>
          </w:p>
        </w:tc>
        <w:tc>
          <w:tcPr>
            <w:tcW w:w="1530" w:type="dxa"/>
            <w:vAlign w:val="center"/>
          </w:tcPr>
          <w:p w14:paraId="752683CD">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SJ-B03</w:t>
            </w:r>
          </w:p>
        </w:tc>
        <w:tc>
          <w:tcPr>
            <w:tcW w:w="724" w:type="dxa"/>
            <w:vAlign w:val="center"/>
          </w:tcPr>
          <w:p w14:paraId="1D91964E">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3134B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50CDF01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1-2</w:t>
            </w:r>
          </w:p>
        </w:tc>
        <w:tc>
          <w:tcPr>
            <w:tcW w:w="621" w:type="dxa"/>
            <w:vAlign w:val="center"/>
          </w:tcPr>
          <w:p w14:paraId="0E7EEFC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3</w:t>
            </w:r>
          </w:p>
        </w:tc>
        <w:tc>
          <w:tcPr>
            <w:tcW w:w="1127" w:type="dxa"/>
            <w:vAlign w:val="center"/>
          </w:tcPr>
          <w:p w14:paraId="0E67AAA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电源线</w:t>
            </w:r>
          </w:p>
        </w:tc>
        <w:tc>
          <w:tcPr>
            <w:tcW w:w="735" w:type="dxa"/>
            <w:vAlign w:val="center"/>
          </w:tcPr>
          <w:p w14:paraId="563DDCC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2579F961">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61BF0BDE">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16ED1E5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赛诺微医疗科技（浙江）有限公司</w:t>
            </w:r>
          </w:p>
        </w:tc>
        <w:tc>
          <w:tcPr>
            <w:tcW w:w="660" w:type="dxa"/>
            <w:vAlign w:val="center"/>
          </w:tcPr>
          <w:p w14:paraId="4274395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赛诺微</w:t>
            </w:r>
          </w:p>
        </w:tc>
        <w:tc>
          <w:tcPr>
            <w:tcW w:w="1530" w:type="dxa"/>
            <w:vAlign w:val="center"/>
          </w:tcPr>
          <w:p w14:paraId="0E73938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w:t>
            </w:r>
          </w:p>
        </w:tc>
        <w:tc>
          <w:tcPr>
            <w:tcW w:w="724" w:type="dxa"/>
            <w:vAlign w:val="center"/>
          </w:tcPr>
          <w:p w14:paraId="0D776FD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13170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6654504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1-2</w:t>
            </w:r>
          </w:p>
        </w:tc>
        <w:tc>
          <w:tcPr>
            <w:tcW w:w="621" w:type="dxa"/>
            <w:vAlign w:val="center"/>
          </w:tcPr>
          <w:p w14:paraId="780B0BF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4</w:t>
            </w:r>
          </w:p>
        </w:tc>
        <w:tc>
          <w:tcPr>
            <w:tcW w:w="1127" w:type="dxa"/>
            <w:vAlign w:val="center"/>
          </w:tcPr>
          <w:p w14:paraId="036A6E4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说明书</w:t>
            </w:r>
          </w:p>
        </w:tc>
        <w:tc>
          <w:tcPr>
            <w:tcW w:w="735" w:type="dxa"/>
            <w:vAlign w:val="center"/>
          </w:tcPr>
          <w:p w14:paraId="73E8482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0B4F3AB7">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0418AC2B">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0AE8C8B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赛诺微医疗科技（浙江）有限公司</w:t>
            </w:r>
          </w:p>
        </w:tc>
        <w:tc>
          <w:tcPr>
            <w:tcW w:w="660" w:type="dxa"/>
            <w:vAlign w:val="center"/>
          </w:tcPr>
          <w:p w14:paraId="4920E7D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赛诺微</w:t>
            </w:r>
          </w:p>
        </w:tc>
        <w:tc>
          <w:tcPr>
            <w:tcW w:w="1530" w:type="dxa"/>
            <w:vAlign w:val="center"/>
          </w:tcPr>
          <w:p w14:paraId="60CA3E9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w:t>
            </w:r>
          </w:p>
        </w:tc>
        <w:tc>
          <w:tcPr>
            <w:tcW w:w="724" w:type="dxa"/>
            <w:vAlign w:val="center"/>
          </w:tcPr>
          <w:p w14:paraId="124D6C9C">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01E12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09EC7B1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1-2</w:t>
            </w:r>
          </w:p>
        </w:tc>
        <w:tc>
          <w:tcPr>
            <w:tcW w:w="621" w:type="dxa"/>
            <w:vAlign w:val="center"/>
          </w:tcPr>
          <w:p w14:paraId="47B805C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5</w:t>
            </w:r>
          </w:p>
        </w:tc>
        <w:tc>
          <w:tcPr>
            <w:tcW w:w="1127" w:type="dxa"/>
            <w:vAlign w:val="center"/>
          </w:tcPr>
          <w:p w14:paraId="5B5A5A5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合格证</w:t>
            </w:r>
          </w:p>
        </w:tc>
        <w:tc>
          <w:tcPr>
            <w:tcW w:w="735" w:type="dxa"/>
            <w:vAlign w:val="center"/>
          </w:tcPr>
          <w:p w14:paraId="54C4E05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071459AB">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7726F629">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11BDC99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赛诺微医疗科技（浙江）有限公司</w:t>
            </w:r>
          </w:p>
        </w:tc>
        <w:tc>
          <w:tcPr>
            <w:tcW w:w="660" w:type="dxa"/>
            <w:vAlign w:val="center"/>
          </w:tcPr>
          <w:p w14:paraId="7725B80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赛诺微</w:t>
            </w:r>
          </w:p>
        </w:tc>
        <w:tc>
          <w:tcPr>
            <w:tcW w:w="1530" w:type="dxa"/>
            <w:vAlign w:val="center"/>
          </w:tcPr>
          <w:p w14:paraId="562BEE7C">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w:t>
            </w:r>
          </w:p>
        </w:tc>
        <w:tc>
          <w:tcPr>
            <w:tcW w:w="724" w:type="dxa"/>
            <w:vAlign w:val="center"/>
          </w:tcPr>
          <w:p w14:paraId="35D5766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42078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1B6B0D7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1-2</w:t>
            </w:r>
          </w:p>
        </w:tc>
        <w:tc>
          <w:tcPr>
            <w:tcW w:w="621" w:type="dxa"/>
            <w:vAlign w:val="center"/>
          </w:tcPr>
          <w:p w14:paraId="004DAE5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6</w:t>
            </w:r>
          </w:p>
        </w:tc>
        <w:tc>
          <w:tcPr>
            <w:tcW w:w="1127" w:type="dxa"/>
            <w:vAlign w:val="center"/>
          </w:tcPr>
          <w:p w14:paraId="30436E64">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装箱清单</w:t>
            </w:r>
          </w:p>
        </w:tc>
        <w:tc>
          <w:tcPr>
            <w:tcW w:w="735" w:type="dxa"/>
            <w:vAlign w:val="center"/>
          </w:tcPr>
          <w:p w14:paraId="4860454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36D80BDB">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2456399F">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367B182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赛诺微医疗科技（浙江）有限公司</w:t>
            </w:r>
          </w:p>
        </w:tc>
        <w:tc>
          <w:tcPr>
            <w:tcW w:w="660" w:type="dxa"/>
            <w:vAlign w:val="center"/>
          </w:tcPr>
          <w:p w14:paraId="6032850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赛诺微</w:t>
            </w:r>
          </w:p>
        </w:tc>
        <w:tc>
          <w:tcPr>
            <w:tcW w:w="1530" w:type="dxa"/>
            <w:vAlign w:val="center"/>
          </w:tcPr>
          <w:p w14:paraId="2530535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w:t>
            </w:r>
          </w:p>
        </w:tc>
        <w:tc>
          <w:tcPr>
            <w:tcW w:w="724" w:type="dxa"/>
            <w:vAlign w:val="center"/>
          </w:tcPr>
          <w:p w14:paraId="4C2E2FD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5A851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686BE8EC">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7AEDB764">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1127" w:type="dxa"/>
            <w:shd w:val="clear" w:color="auto" w:fill="auto"/>
            <w:vAlign w:val="center"/>
          </w:tcPr>
          <w:p w14:paraId="19E9171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气腹针  </w:t>
            </w:r>
          </w:p>
        </w:tc>
        <w:tc>
          <w:tcPr>
            <w:tcW w:w="735" w:type="dxa"/>
            <w:vAlign w:val="center"/>
          </w:tcPr>
          <w:p w14:paraId="14F0D34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0036761F">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2F9B71E6">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04A2F28B">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004AED85">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1A4E417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2.5X120</w:t>
            </w:r>
          </w:p>
        </w:tc>
        <w:tc>
          <w:tcPr>
            <w:tcW w:w="724" w:type="dxa"/>
            <w:vAlign w:val="center"/>
          </w:tcPr>
          <w:p w14:paraId="3BE3F91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11A0A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70CB94B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15260EE9">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w:t>
            </w:r>
          </w:p>
        </w:tc>
        <w:tc>
          <w:tcPr>
            <w:tcW w:w="1127" w:type="dxa"/>
            <w:shd w:val="clear" w:color="auto" w:fill="auto"/>
            <w:vAlign w:val="center"/>
          </w:tcPr>
          <w:p w14:paraId="50483D0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保护穿刺器（磁性 ）</w:t>
            </w:r>
          </w:p>
        </w:tc>
        <w:tc>
          <w:tcPr>
            <w:tcW w:w="735" w:type="dxa"/>
            <w:vAlign w:val="center"/>
          </w:tcPr>
          <w:p w14:paraId="1413B0AC">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w:t>
            </w:r>
          </w:p>
        </w:tc>
        <w:tc>
          <w:tcPr>
            <w:tcW w:w="900" w:type="dxa"/>
            <w:shd w:val="clear" w:color="auto" w:fill="auto"/>
            <w:vAlign w:val="center"/>
          </w:tcPr>
          <w:p w14:paraId="1BF97633">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3A65C5DC">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28E4F99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013AD6B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08E0F4B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 Ф5X95，</w:t>
            </w:r>
          </w:p>
        </w:tc>
        <w:tc>
          <w:tcPr>
            <w:tcW w:w="724" w:type="dxa"/>
            <w:vAlign w:val="center"/>
          </w:tcPr>
          <w:p w14:paraId="707D386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765FC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1C29FD2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0EB6F48D">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3</w:t>
            </w:r>
          </w:p>
        </w:tc>
        <w:tc>
          <w:tcPr>
            <w:tcW w:w="1127" w:type="dxa"/>
            <w:shd w:val="clear" w:color="auto" w:fill="auto"/>
            <w:vAlign w:val="center"/>
          </w:tcPr>
          <w:p w14:paraId="0777C7D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保护穿刺器 （磁性） </w:t>
            </w:r>
          </w:p>
        </w:tc>
        <w:tc>
          <w:tcPr>
            <w:tcW w:w="735" w:type="dxa"/>
            <w:vAlign w:val="center"/>
          </w:tcPr>
          <w:p w14:paraId="09545D4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w:t>
            </w:r>
          </w:p>
        </w:tc>
        <w:tc>
          <w:tcPr>
            <w:tcW w:w="900" w:type="dxa"/>
            <w:shd w:val="clear" w:color="auto" w:fill="auto"/>
            <w:vAlign w:val="center"/>
          </w:tcPr>
          <w:p w14:paraId="711CFC5D">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65A181B8">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50C413B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54B5D24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484CEF3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Ф10X95</w:t>
            </w:r>
          </w:p>
        </w:tc>
        <w:tc>
          <w:tcPr>
            <w:tcW w:w="724" w:type="dxa"/>
            <w:vAlign w:val="center"/>
          </w:tcPr>
          <w:p w14:paraId="0FC79F1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1BC20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68C31A1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2C5656D4">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4</w:t>
            </w:r>
          </w:p>
        </w:tc>
        <w:tc>
          <w:tcPr>
            <w:tcW w:w="1127" w:type="dxa"/>
            <w:shd w:val="clear" w:color="auto" w:fill="auto"/>
            <w:vAlign w:val="center"/>
          </w:tcPr>
          <w:p w14:paraId="180DC4C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转换器  </w:t>
            </w:r>
          </w:p>
        </w:tc>
        <w:tc>
          <w:tcPr>
            <w:tcW w:w="735" w:type="dxa"/>
            <w:vAlign w:val="center"/>
          </w:tcPr>
          <w:p w14:paraId="0FED6DB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2E396BA0">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152EBD5F">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2E80803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4BA631C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67293A7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Ф10-Ф5</w:t>
            </w:r>
          </w:p>
        </w:tc>
        <w:tc>
          <w:tcPr>
            <w:tcW w:w="724" w:type="dxa"/>
            <w:vAlign w:val="center"/>
          </w:tcPr>
          <w:p w14:paraId="1A6BCE6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3F669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7F0CC98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62120068">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5</w:t>
            </w:r>
          </w:p>
        </w:tc>
        <w:tc>
          <w:tcPr>
            <w:tcW w:w="1127" w:type="dxa"/>
            <w:shd w:val="clear" w:color="auto" w:fill="auto"/>
            <w:vAlign w:val="center"/>
          </w:tcPr>
          <w:p w14:paraId="0BA494C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单极高频电线 </w:t>
            </w:r>
          </w:p>
        </w:tc>
        <w:tc>
          <w:tcPr>
            <w:tcW w:w="735" w:type="dxa"/>
            <w:vAlign w:val="center"/>
          </w:tcPr>
          <w:p w14:paraId="3EBAC3C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 1</w:t>
            </w:r>
          </w:p>
        </w:tc>
        <w:tc>
          <w:tcPr>
            <w:tcW w:w="900" w:type="dxa"/>
            <w:shd w:val="clear" w:color="auto" w:fill="auto"/>
            <w:vAlign w:val="center"/>
          </w:tcPr>
          <w:p w14:paraId="5B140273">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192C25A1">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178011B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5B84BC1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4912381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长3m</w:t>
            </w:r>
          </w:p>
        </w:tc>
        <w:tc>
          <w:tcPr>
            <w:tcW w:w="724" w:type="dxa"/>
            <w:vAlign w:val="center"/>
          </w:tcPr>
          <w:p w14:paraId="4340000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672EE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0A3148B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486F054D">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6</w:t>
            </w:r>
          </w:p>
        </w:tc>
        <w:tc>
          <w:tcPr>
            <w:tcW w:w="1127" w:type="dxa"/>
            <w:shd w:val="clear" w:color="auto" w:fill="auto"/>
            <w:vAlign w:val="center"/>
          </w:tcPr>
          <w:p w14:paraId="3A07F57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钩状单极电凝 </w:t>
            </w:r>
          </w:p>
        </w:tc>
        <w:tc>
          <w:tcPr>
            <w:tcW w:w="735" w:type="dxa"/>
            <w:vAlign w:val="center"/>
          </w:tcPr>
          <w:p w14:paraId="7EB4774B">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2479C572">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02F9070C">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576EE75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23F9ED6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1C7F21A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Ф5×330 </w:t>
            </w:r>
          </w:p>
        </w:tc>
        <w:tc>
          <w:tcPr>
            <w:tcW w:w="724" w:type="dxa"/>
            <w:vAlign w:val="center"/>
          </w:tcPr>
          <w:p w14:paraId="1354E38C">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2003F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7304BC6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4B81543D">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7</w:t>
            </w:r>
          </w:p>
        </w:tc>
        <w:tc>
          <w:tcPr>
            <w:tcW w:w="1127" w:type="dxa"/>
            <w:shd w:val="clear" w:color="auto" w:fill="auto"/>
            <w:vAlign w:val="center"/>
          </w:tcPr>
          <w:p w14:paraId="1202731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三通冲洗管 </w:t>
            </w:r>
          </w:p>
        </w:tc>
        <w:tc>
          <w:tcPr>
            <w:tcW w:w="735" w:type="dxa"/>
            <w:vAlign w:val="center"/>
          </w:tcPr>
          <w:p w14:paraId="1F8382B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 1</w:t>
            </w:r>
          </w:p>
        </w:tc>
        <w:tc>
          <w:tcPr>
            <w:tcW w:w="900" w:type="dxa"/>
            <w:shd w:val="clear" w:color="auto" w:fill="auto"/>
            <w:vAlign w:val="center"/>
          </w:tcPr>
          <w:p w14:paraId="3D4AF622">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4FC0CDD8">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0836943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15629BB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799F271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Ф10X330中号</w:t>
            </w:r>
          </w:p>
        </w:tc>
        <w:tc>
          <w:tcPr>
            <w:tcW w:w="724" w:type="dxa"/>
            <w:vAlign w:val="center"/>
          </w:tcPr>
          <w:p w14:paraId="64F183F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76BB3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1A68EEE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309E4627">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8</w:t>
            </w:r>
          </w:p>
        </w:tc>
        <w:tc>
          <w:tcPr>
            <w:tcW w:w="1127" w:type="dxa"/>
            <w:shd w:val="clear" w:color="auto" w:fill="auto"/>
            <w:vAlign w:val="center"/>
          </w:tcPr>
          <w:p w14:paraId="5FB3D50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施夹器 </w:t>
            </w:r>
          </w:p>
        </w:tc>
        <w:tc>
          <w:tcPr>
            <w:tcW w:w="735" w:type="dxa"/>
            <w:vAlign w:val="center"/>
          </w:tcPr>
          <w:p w14:paraId="00BC101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0934FB77">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3784F32C">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1B9330B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0BB6A9D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539237E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Ф10X330，L号 </w:t>
            </w:r>
          </w:p>
        </w:tc>
        <w:tc>
          <w:tcPr>
            <w:tcW w:w="724" w:type="dxa"/>
            <w:vAlign w:val="center"/>
          </w:tcPr>
          <w:p w14:paraId="0392DB6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0EF9A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5721F5B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77DDE679">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9</w:t>
            </w:r>
          </w:p>
        </w:tc>
        <w:tc>
          <w:tcPr>
            <w:tcW w:w="1127" w:type="dxa"/>
            <w:shd w:val="clear" w:color="auto" w:fill="auto"/>
            <w:vAlign w:val="center"/>
          </w:tcPr>
          <w:p w14:paraId="127BCB0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弯剪 </w:t>
            </w:r>
          </w:p>
        </w:tc>
        <w:tc>
          <w:tcPr>
            <w:tcW w:w="735" w:type="dxa"/>
            <w:vAlign w:val="center"/>
          </w:tcPr>
          <w:p w14:paraId="245BD6CC">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02527088">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26DF95AB">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7C6565B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5947174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1D1C92C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 Ф5*360，ST塑柄15mm</w:t>
            </w:r>
          </w:p>
        </w:tc>
        <w:tc>
          <w:tcPr>
            <w:tcW w:w="724" w:type="dxa"/>
            <w:vAlign w:val="center"/>
          </w:tcPr>
          <w:p w14:paraId="7B92391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284E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584C980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609AA4D0">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10</w:t>
            </w:r>
          </w:p>
        </w:tc>
        <w:tc>
          <w:tcPr>
            <w:tcW w:w="1127" w:type="dxa"/>
            <w:shd w:val="clear" w:color="auto" w:fill="auto"/>
            <w:vAlign w:val="center"/>
          </w:tcPr>
          <w:p w14:paraId="42F7DD5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弯分离钳  </w:t>
            </w:r>
          </w:p>
        </w:tc>
        <w:tc>
          <w:tcPr>
            <w:tcW w:w="735" w:type="dxa"/>
            <w:vAlign w:val="center"/>
          </w:tcPr>
          <w:p w14:paraId="10F3840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7795B7AE">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40703E54">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7F6F62F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6AEA33A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0388ED6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Ф5*360，ST塑柄，16mm</w:t>
            </w:r>
          </w:p>
        </w:tc>
        <w:tc>
          <w:tcPr>
            <w:tcW w:w="724" w:type="dxa"/>
            <w:vAlign w:val="center"/>
          </w:tcPr>
          <w:p w14:paraId="0988269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22EE8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3EB675F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18C98BB8">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11</w:t>
            </w:r>
          </w:p>
        </w:tc>
        <w:tc>
          <w:tcPr>
            <w:tcW w:w="1127" w:type="dxa"/>
            <w:shd w:val="clear" w:color="auto" w:fill="auto"/>
            <w:vAlign w:val="center"/>
          </w:tcPr>
          <w:p w14:paraId="5323A79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弯分离钳  </w:t>
            </w:r>
          </w:p>
        </w:tc>
        <w:tc>
          <w:tcPr>
            <w:tcW w:w="735" w:type="dxa"/>
            <w:vAlign w:val="center"/>
          </w:tcPr>
          <w:p w14:paraId="353AE49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206B48EE">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29ED8F20">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6B80593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336EF09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4C085BF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Ф5*360，ST塑柄，22mm</w:t>
            </w:r>
          </w:p>
        </w:tc>
        <w:tc>
          <w:tcPr>
            <w:tcW w:w="724" w:type="dxa"/>
            <w:vAlign w:val="center"/>
          </w:tcPr>
          <w:p w14:paraId="422AAC9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4F4D0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491F3C4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12BF3A0A">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12</w:t>
            </w:r>
          </w:p>
        </w:tc>
        <w:tc>
          <w:tcPr>
            <w:tcW w:w="1127" w:type="dxa"/>
            <w:shd w:val="clear" w:color="auto" w:fill="auto"/>
            <w:vAlign w:val="center"/>
          </w:tcPr>
          <w:p w14:paraId="7570CAD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粗齿无损伤抓钳 </w:t>
            </w:r>
          </w:p>
        </w:tc>
        <w:tc>
          <w:tcPr>
            <w:tcW w:w="735" w:type="dxa"/>
            <w:vAlign w:val="center"/>
          </w:tcPr>
          <w:p w14:paraId="7D8D633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 1</w:t>
            </w:r>
          </w:p>
        </w:tc>
        <w:tc>
          <w:tcPr>
            <w:tcW w:w="900" w:type="dxa"/>
            <w:shd w:val="clear" w:color="auto" w:fill="auto"/>
            <w:vAlign w:val="center"/>
          </w:tcPr>
          <w:p w14:paraId="1F58CD61">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28608499">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5A354FA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2981765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185BCD4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Ф5*360，ST塑柄，24mm</w:t>
            </w:r>
          </w:p>
        </w:tc>
        <w:tc>
          <w:tcPr>
            <w:tcW w:w="724" w:type="dxa"/>
            <w:vAlign w:val="center"/>
          </w:tcPr>
          <w:p w14:paraId="2BE1AAA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0D321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05384DB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44A7172B">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1127" w:type="dxa"/>
            <w:shd w:val="clear" w:color="auto" w:fill="auto"/>
            <w:vAlign w:val="center"/>
          </w:tcPr>
          <w:p w14:paraId="7370E85E">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肠抓钳  </w:t>
            </w:r>
          </w:p>
        </w:tc>
        <w:tc>
          <w:tcPr>
            <w:tcW w:w="735" w:type="dxa"/>
            <w:vAlign w:val="center"/>
          </w:tcPr>
          <w:p w14:paraId="511E85E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7A1E4E46">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1CCCFCC6">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5B97BCC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52B0A87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2B28134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Ф5*360，带孔横齿，37mm</w:t>
            </w:r>
          </w:p>
        </w:tc>
        <w:tc>
          <w:tcPr>
            <w:tcW w:w="724" w:type="dxa"/>
            <w:vAlign w:val="center"/>
          </w:tcPr>
          <w:p w14:paraId="14700BFC">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3B172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3" w:type="dxa"/>
            <w:vAlign w:val="center"/>
          </w:tcPr>
          <w:p w14:paraId="383989B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3B1F16B0">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14</w:t>
            </w:r>
          </w:p>
        </w:tc>
        <w:tc>
          <w:tcPr>
            <w:tcW w:w="1127" w:type="dxa"/>
            <w:shd w:val="clear" w:color="auto" w:fill="auto"/>
            <w:vAlign w:val="center"/>
          </w:tcPr>
          <w:p w14:paraId="1F12618E">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取石钳 </w:t>
            </w:r>
          </w:p>
        </w:tc>
        <w:tc>
          <w:tcPr>
            <w:tcW w:w="735" w:type="dxa"/>
            <w:vAlign w:val="center"/>
          </w:tcPr>
          <w:p w14:paraId="2AE8E3B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32775FE0">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207970BA">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064CA7F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38559CE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076DC35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Ф10*360，ST塑柄单动，32mm </w:t>
            </w:r>
          </w:p>
        </w:tc>
        <w:tc>
          <w:tcPr>
            <w:tcW w:w="724" w:type="dxa"/>
            <w:vAlign w:val="center"/>
          </w:tcPr>
          <w:p w14:paraId="7681034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5144F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0" w:type="auto"/>
            <w:vAlign w:val="center"/>
          </w:tcPr>
          <w:p w14:paraId="0AC15D8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42B33A66">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15</w:t>
            </w:r>
          </w:p>
        </w:tc>
        <w:tc>
          <w:tcPr>
            <w:tcW w:w="1127" w:type="dxa"/>
            <w:shd w:val="clear" w:color="auto" w:fill="auto"/>
            <w:vAlign w:val="center"/>
          </w:tcPr>
          <w:p w14:paraId="47E9FDE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持针钳</w:t>
            </w:r>
          </w:p>
        </w:tc>
        <w:tc>
          <w:tcPr>
            <w:tcW w:w="0" w:type="auto"/>
            <w:vAlign w:val="center"/>
          </w:tcPr>
          <w:p w14:paraId="383C246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384AEFB0">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3A9EACFC">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65B8FF5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18F53BA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tcPr>
          <w:p w14:paraId="271664FC">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 Ф5X330，直V形，左弯</w:t>
            </w:r>
          </w:p>
        </w:tc>
        <w:tc>
          <w:tcPr>
            <w:tcW w:w="724" w:type="dxa"/>
          </w:tcPr>
          <w:p w14:paraId="79FE60B4">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4AD62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0" w:type="auto"/>
            <w:vAlign w:val="center"/>
          </w:tcPr>
          <w:p w14:paraId="6C5DFD6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754098BE">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16</w:t>
            </w:r>
          </w:p>
        </w:tc>
        <w:tc>
          <w:tcPr>
            <w:tcW w:w="1127" w:type="dxa"/>
            <w:shd w:val="clear" w:color="auto" w:fill="auto"/>
            <w:vAlign w:val="center"/>
          </w:tcPr>
          <w:p w14:paraId="3450486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双极弯分离电凝钳 </w:t>
            </w:r>
          </w:p>
        </w:tc>
        <w:tc>
          <w:tcPr>
            <w:tcW w:w="0" w:type="auto"/>
            <w:vAlign w:val="center"/>
          </w:tcPr>
          <w:p w14:paraId="598055A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5CA10922">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55ACBEA0">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3E7F6C1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0612C7A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tcPr>
          <w:p w14:paraId="202EC36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5X360</w:t>
            </w:r>
          </w:p>
        </w:tc>
        <w:tc>
          <w:tcPr>
            <w:tcW w:w="724" w:type="dxa"/>
          </w:tcPr>
          <w:p w14:paraId="491D00F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64873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0" w:type="auto"/>
            <w:vAlign w:val="center"/>
          </w:tcPr>
          <w:p w14:paraId="476AC23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45344A16">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17</w:t>
            </w:r>
          </w:p>
        </w:tc>
        <w:tc>
          <w:tcPr>
            <w:tcW w:w="1127" w:type="dxa"/>
            <w:shd w:val="clear" w:color="auto" w:fill="auto"/>
            <w:vAlign w:val="center"/>
          </w:tcPr>
          <w:p w14:paraId="0ED2F9B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双极高频电线 </w:t>
            </w:r>
          </w:p>
        </w:tc>
        <w:tc>
          <w:tcPr>
            <w:tcW w:w="0" w:type="auto"/>
            <w:vAlign w:val="center"/>
          </w:tcPr>
          <w:p w14:paraId="66CFAE9E">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6E78B476">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2638B01B">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10381D7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542017F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tcPr>
          <w:p w14:paraId="2973BAE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3200 </w:t>
            </w:r>
          </w:p>
        </w:tc>
        <w:tc>
          <w:tcPr>
            <w:tcW w:w="724" w:type="dxa"/>
          </w:tcPr>
          <w:p w14:paraId="36F139D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61C46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0" w:type="auto"/>
            <w:vAlign w:val="center"/>
          </w:tcPr>
          <w:p w14:paraId="2BC0CDD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vAlign w:val="center"/>
          </w:tcPr>
          <w:p w14:paraId="7CCDDF76">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18</w:t>
            </w:r>
          </w:p>
        </w:tc>
        <w:tc>
          <w:tcPr>
            <w:tcW w:w="1127" w:type="dxa"/>
            <w:shd w:val="clear" w:color="auto" w:fill="auto"/>
            <w:vAlign w:val="center"/>
          </w:tcPr>
          <w:p w14:paraId="4C07FAE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胆囊抓钳 </w:t>
            </w:r>
          </w:p>
        </w:tc>
        <w:tc>
          <w:tcPr>
            <w:tcW w:w="0" w:type="auto"/>
            <w:vAlign w:val="center"/>
          </w:tcPr>
          <w:p w14:paraId="453127D1">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28AB7CAE">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0FD4840F">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30D6891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19CAB51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tcPr>
          <w:p w14:paraId="0728394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中空带孔，18mm </w:t>
            </w:r>
          </w:p>
        </w:tc>
        <w:tc>
          <w:tcPr>
            <w:tcW w:w="724" w:type="dxa"/>
          </w:tcPr>
          <w:p w14:paraId="7E7ECE5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04C8B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0" w:type="auto"/>
            <w:vAlign w:val="center"/>
          </w:tcPr>
          <w:p w14:paraId="292B674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tcPr>
          <w:p w14:paraId="55003A36">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19</w:t>
            </w:r>
          </w:p>
        </w:tc>
        <w:tc>
          <w:tcPr>
            <w:tcW w:w="1127" w:type="dxa"/>
            <w:shd w:val="clear" w:color="auto" w:fill="auto"/>
            <w:vAlign w:val="center"/>
          </w:tcPr>
          <w:p w14:paraId="6B4A57A1">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直角分离钳  </w:t>
            </w:r>
          </w:p>
        </w:tc>
        <w:tc>
          <w:tcPr>
            <w:tcW w:w="0" w:type="auto"/>
            <w:vAlign w:val="center"/>
          </w:tcPr>
          <w:p w14:paraId="6B98BAF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71E6B507">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0DD9541E">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00B44D3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5C050BC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tcPr>
          <w:p w14:paraId="054B0F2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Ф5*360，ST塑柄，16mm</w:t>
            </w:r>
          </w:p>
        </w:tc>
        <w:tc>
          <w:tcPr>
            <w:tcW w:w="724" w:type="dxa"/>
          </w:tcPr>
          <w:p w14:paraId="7BEC271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1F6B7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0" w:type="auto"/>
            <w:vAlign w:val="center"/>
          </w:tcPr>
          <w:p w14:paraId="585E1E7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tcPr>
          <w:p w14:paraId="7BC35969">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20</w:t>
            </w:r>
          </w:p>
        </w:tc>
        <w:tc>
          <w:tcPr>
            <w:tcW w:w="1127" w:type="dxa"/>
            <w:shd w:val="clear" w:color="auto" w:fill="auto"/>
            <w:vAlign w:val="center"/>
          </w:tcPr>
          <w:p w14:paraId="6FF5A24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大直角分离钳  </w:t>
            </w:r>
          </w:p>
        </w:tc>
        <w:tc>
          <w:tcPr>
            <w:tcW w:w="0" w:type="auto"/>
            <w:vAlign w:val="center"/>
          </w:tcPr>
          <w:p w14:paraId="094AC28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60E38702">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3B502414">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57674F4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2B65697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tcPr>
          <w:p w14:paraId="3956A77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Ф10*360，ST塑柄，26mm</w:t>
            </w:r>
          </w:p>
        </w:tc>
        <w:tc>
          <w:tcPr>
            <w:tcW w:w="724" w:type="dxa"/>
          </w:tcPr>
          <w:p w14:paraId="660B707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78D00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0" w:type="auto"/>
            <w:vAlign w:val="center"/>
          </w:tcPr>
          <w:p w14:paraId="4CBA55A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tcPr>
          <w:p w14:paraId="1D8EF1DF">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21</w:t>
            </w:r>
          </w:p>
        </w:tc>
        <w:tc>
          <w:tcPr>
            <w:tcW w:w="1127" w:type="dxa"/>
            <w:shd w:val="clear" w:color="auto" w:fill="auto"/>
            <w:vAlign w:val="center"/>
          </w:tcPr>
          <w:p w14:paraId="3910CE9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抓钳 </w:t>
            </w:r>
          </w:p>
        </w:tc>
        <w:tc>
          <w:tcPr>
            <w:tcW w:w="0" w:type="auto"/>
            <w:vAlign w:val="center"/>
          </w:tcPr>
          <w:p w14:paraId="0ACCD19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w:t>
            </w:r>
          </w:p>
        </w:tc>
        <w:tc>
          <w:tcPr>
            <w:tcW w:w="900" w:type="dxa"/>
            <w:shd w:val="clear" w:color="auto" w:fill="auto"/>
            <w:vAlign w:val="center"/>
          </w:tcPr>
          <w:p w14:paraId="4ED4427A">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6EF0F3D9">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1725D94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2E9CA7F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00EF4250">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w:t>
            </w:r>
          </w:p>
        </w:tc>
        <w:tc>
          <w:tcPr>
            <w:tcW w:w="724" w:type="dxa"/>
          </w:tcPr>
          <w:p w14:paraId="2DDA93A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42AE5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0" w:type="auto"/>
            <w:vAlign w:val="center"/>
          </w:tcPr>
          <w:p w14:paraId="2C63694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tcPr>
          <w:p w14:paraId="6977C75D">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22</w:t>
            </w:r>
          </w:p>
        </w:tc>
        <w:tc>
          <w:tcPr>
            <w:tcW w:w="1127" w:type="dxa"/>
            <w:shd w:val="clear" w:color="auto" w:fill="auto"/>
            <w:vAlign w:val="center"/>
          </w:tcPr>
          <w:p w14:paraId="69507AA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分离钳 </w:t>
            </w:r>
          </w:p>
        </w:tc>
        <w:tc>
          <w:tcPr>
            <w:tcW w:w="0" w:type="auto"/>
            <w:vAlign w:val="center"/>
          </w:tcPr>
          <w:p w14:paraId="4E758C1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w:t>
            </w:r>
          </w:p>
        </w:tc>
        <w:tc>
          <w:tcPr>
            <w:tcW w:w="900" w:type="dxa"/>
            <w:shd w:val="clear" w:color="auto" w:fill="auto"/>
            <w:vAlign w:val="center"/>
          </w:tcPr>
          <w:p w14:paraId="36F500DF">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772B05FB">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05CC466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2C3B569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74061F3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w:t>
            </w:r>
          </w:p>
        </w:tc>
        <w:tc>
          <w:tcPr>
            <w:tcW w:w="724" w:type="dxa"/>
          </w:tcPr>
          <w:p w14:paraId="7AFDB88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46B1E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0" w:type="auto"/>
            <w:vAlign w:val="center"/>
          </w:tcPr>
          <w:p w14:paraId="0F4B097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tcPr>
          <w:p w14:paraId="393C6B33">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23</w:t>
            </w:r>
          </w:p>
        </w:tc>
        <w:tc>
          <w:tcPr>
            <w:tcW w:w="1127" w:type="dxa"/>
            <w:shd w:val="clear" w:color="auto" w:fill="auto"/>
            <w:vAlign w:val="center"/>
          </w:tcPr>
          <w:p w14:paraId="358DA2D6">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持针器</w:t>
            </w:r>
          </w:p>
        </w:tc>
        <w:tc>
          <w:tcPr>
            <w:tcW w:w="0" w:type="auto"/>
            <w:vAlign w:val="center"/>
          </w:tcPr>
          <w:p w14:paraId="2350234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2273AD28">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6A356ABD">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37FCD51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046B00E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60D7BD8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w:t>
            </w:r>
          </w:p>
        </w:tc>
        <w:tc>
          <w:tcPr>
            <w:tcW w:w="724" w:type="dxa"/>
          </w:tcPr>
          <w:p w14:paraId="75D00B1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0459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0" w:type="auto"/>
            <w:vAlign w:val="center"/>
          </w:tcPr>
          <w:p w14:paraId="49EC6A62">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tcPr>
          <w:p w14:paraId="5F320406">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24</w:t>
            </w:r>
          </w:p>
        </w:tc>
        <w:tc>
          <w:tcPr>
            <w:tcW w:w="1127" w:type="dxa"/>
            <w:shd w:val="clear" w:color="auto" w:fill="auto"/>
            <w:vAlign w:val="center"/>
          </w:tcPr>
          <w:p w14:paraId="0DC91DA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穿刺器 </w:t>
            </w:r>
          </w:p>
        </w:tc>
        <w:tc>
          <w:tcPr>
            <w:tcW w:w="0" w:type="auto"/>
            <w:vAlign w:val="center"/>
          </w:tcPr>
          <w:p w14:paraId="7761827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w:t>
            </w:r>
          </w:p>
        </w:tc>
        <w:tc>
          <w:tcPr>
            <w:tcW w:w="900" w:type="dxa"/>
            <w:shd w:val="clear" w:color="auto" w:fill="auto"/>
            <w:vAlign w:val="center"/>
          </w:tcPr>
          <w:p w14:paraId="703D4D8E">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558F26B3">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0FE636AB">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7221875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0AA65BC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w:t>
            </w:r>
          </w:p>
        </w:tc>
        <w:tc>
          <w:tcPr>
            <w:tcW w:w="724" w:type="dxa"/>
          </w:tcPr>
          <w:p w14:paraId="4637C37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48C1C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0" w:type="auto"/>
            <w:vAlign w:val="center"/>
          </w:tcPr>
          <w:p w14:paraId="1A06EE1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tcPr>
          <w:p w14:paraId="77A13CEC">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25</w:t>
            </w:r>
          </w:p>
        </w:tc>
        <w:tc>
          <w:tcPr>
            <w:tcW w:w="1127" w:type="dxa"/>
            <w:shd w:val="clear" w:color="auto" w:fill="auto"/>
            <w:vAlign w:val="center"/>
          </w:tcPr>
          <w:p w14:paraId="6EDDE46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 xml:space="preserve">三通冲洗器 </w:t>
            </w:r>
          </w:p>
        </w:tc>
        <w:tc>
          <w:tcPr>
            <w:tcW w:w="0" w:type="auto"/>
            <w:vAlign w:val="center"/>
          </w:tcPr>
          <w:p w14:paraId="36BAE90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788EDCE8">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14D10925">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22E4B915">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03FA887D">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083F951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w:t>
            </w:r>
          </w:p>
        </w:tc>
        <w:tc>
          <w:tcPr>
            <w:tcW w:w="724" w:type="dxa"/>
          </w:tcPr>
          <w:p w14:paraId="6B5105F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r w14:paraId="76468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0" w:type="auto"/>
            <w:vAlign w:val="center"/>
          </w:tcPr>
          <w:p w14:paraId="0256B0AE">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1-3</w:t>
            </w:r>
          </w:p>
        </w:tc>
        <w:tc>
          <w:tcPr>
            <w:tcW w:w="621" w:type="dxa"/>
          </w:tcPr>
          <w:p w14:paraId="26111F7A">
            <w:pPr>
              <w:pStyle w:val="11"/>
              <w:spacing w:before="88"/>
              <w:ind w:left="105"/>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26</w:t>
            </w:r>
          </w:p>
        </w:tc>
        <w:tc>
          <w:tcPr>
            <w:tcW w:w="1127" w:type="dxa"/>
            <w:shd w:val="clear" w:color="auto" w:fill="auto"/>
            <w:vAlign w:val="center"/>
          </w:tcPr>
          <w:p w14:paraId="2552C04F">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电钩</w:t>
            </w:r>
          </w:p>
        </w:tc>
        <w:tc>
          <w:tcPr>
            <w:tcW w:w="0" w:type="auto"/>
            <w:vAlign w:val="center"/>
          </w:tcPr>
          <w:p w14:paraId="5548CA7A">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900" w:type="dxa"/>
            <w:shd w:val="clear" w:color="auto" w:fill="auto"/>
            <w:vAlign w:val="center"/>
          </w:tcPr>
          <w:p w14:paraId="4AE9A91B">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900" w:type="dxa"/>
            <w:shd w:val="clear" w:color="auto" w:fill="auto"/>
            <w:vAlign w:val="center"/>
          </w:tcPr>
          <w:p w14:paraId="56FE677A">
            <w:pPr>
              <w:pStyle w:val="11"/>
              <w:spacing w:before="88"/>
              <w:ind w:left="105" w:leftChars="0"/>
              <w:jc w:val="center"/>
              <w:rPr>
                <w:rFonts w:hint="eastAsia" w:ascii="宋体" w:hAnsi="宋体" w:eastAsia="宋体" w:cs="宋体"/>
                <w:b w:val="0"/>
                <w:bCs w:val="0"/>
                <w:spacing w:val="-2"/>
                <w:kern w:val="2"/>
                <w:sz w:val="21"/>
                <w:szCs w:val="21"/>
                <w:lang w:val="en-US" w:eastAsia="zh-CN" w:bidi="ar-SA"/>
              </w:rPr>
            </w:pPr>
            <w:r>
              <w:rPr>
                <w:rFonts w:hint="eastAsia" w:ascii="宋体" w:hAnsi="宋体" w:eastAsia="宋体" w:cs="宋体"/>
                <w:b w:val="0"/>
                <w:bCs w:val="0"/>
                <w:spacing w:val="-2"/>
                <w:sz w:val="21"/>
                <w:szCs w:val="21"/>
                <w:lang w:val="en-US" w:eastAsia="zh-CN"/>
              </w:rPr>
              <w:t>0</w:t>
            </w:r>
          </w:p>
        </w:tc>
        <w:tc>
          <w:tcPr>
            <w:tcW w:w="1350" w:type="dxa"/>
            <w:vAlign w:val="center"/>
          </w:tcPr>
          <w:p w14:paraId="769CC009">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山东海州医疗科技有限公司</w:t>
            </w:r>
          </w:p>
        </w:tc>
        <w:tc>
          <w:tcPr>
            <w:tcW w:w="660" w:type="dxa"/>
            <w:vAlign w:val="center"/>
          </w:tcPr>
          <w:p w14:paraId="53833FA8">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海洲</w:t>
            </w:r>
          </w:p>
        </w:tc>
        <w:tc>
          <w:tcPr>
            <w:tcW w:w="1530" w:type="dxa"/>
            <w:vAlign w:val="center"/>
          </w:tcPr>
          <w:p w14:paraId="10BCA7D3">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w:t>
            </w:r>
          </w:p>
        </w:tc>
        <w:tc>
          <w:tcPr>
            <w:tcW w:w="724" w:type="dxa"/>
          </w:tcPr>
          <w:p w14:paraId="593AC807">
            <w:pPr>
              <w:pStyle w:val="11"/>
              <w:spacing w:before="88"/>
              <w:ind w:left="105"/>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附件</w:t>
            </w:r>
          </w:p>
        </w:tc>
      </w:tr>
    </w:tbl>
    <w:p w14:paraId="11442C4B">
      <w:pPr>
        <w:jc w:val="center"/>
        <w:rPr>
          <w:rFonts w:hint="eastAsia" w:ascii="方正小标宋_GBK" w:hAnsi="方正小标宋_GBK" w:eastAsia="方正小标宋_GBK" w:cs="方正小标宋_GBK"/>
          <w:sz w:val="24"/>
          <w:szCs w:val="24"/>
          <w:lang w:val="en-US" w:eastAsia="zh-CN"/>
        </w:rPr>
      </w:pPr>
      <w:r>
        <w:rPr>
          <w:rFonts w:hint="eastAsia" w:ascii="宋体" w:hAnsi="宋体" w:eastAsia="宋体" w:cs="宋体"/>
          <w:spacing w:val="-1"/>
          <w:sz w:val="19"/>
          <w:szCs w:val="19"/>
          <w:lang w:val="en-US" w:eastAsia="zh-CN"/>
        </w:rPr>
        <w:t xml:space="preserve">     </w:t>
      </w:r>
      <w:r>
        <w:rPr>
          <w:rFonts w:hint="eastAsia" w:ascii="方正小标宋_GBK" w:hAnsi="方正小标宋_GBK" w:eastAsia="方正小标宋_GBK" w:cs="方正小标宋_GBK"/>
          <w:sz w:val="24"/>
          <w:szCs w:val="24"/>
          <w:lang w:val="en-US" w:eastAsia="zh-CN"/>
        </w:rPr>
        <w:t xml:space="preserve">                   </w:t>
      </w:r>
    </w:p>
    <w:p w14:paraId="08FDE9C5">
      <w:pPr>
        <w:pStyle w:val="2"/>
        <w:spacing w:line="257" w:lineRule="auto"/>
        <w:rPr>
          <w:lang w:eastAsia="zh-CN"/>
        </w:rPr>
      </w:pPr>
    </w:p>
    <w:p w14:paraId="02AC2C64"/>
    <w:p w14:paraId="3F51A57A">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423FAFEE">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326DCDF7">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0F372392">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71247FBD">
      <w:pPr>
        <w:rPr>
          <w:rFonts w:hint="eastAsia" w:ascii="方正仿宋_GB2312" w:hAnsi="方正仿宋_GB2312" w:eastAsia="方正仿宋_GB2312" w:cs="方正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74EE0A-DE20-4292-91AA-3AA31A6B88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F291E724-1845-4F98-B921-7BFA5A236C25}"/>
  </w:font>
  <w:font w:name="方正仿宋_GB2312">
    <w:panose1 w:val="02000000000000000000"/>
    <w:charset w:val="86"/>
    <w:family w:val="auto"/>
    <w:pitch w:val="default"/>
    <w:sig w:usb0="A00002BF" w:usb1="184F6CFA" w:usb2="00000012" w:usb3="00000000" w:csb0="00040001" w:csb1="00000000"/>
    <w:embedRegular r:id="rId3" w:fontKey="{CFE1E51F-0854-4C10-AC3F-AE8005DA05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680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85CE8">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F85CE8">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9CEDC"/>
    <w:multiLevelType w:val="singleLevel"/>
    <w:tmpl w:val="CDE9CEDC"/>
    <w:lvl w:ilvl="0" w:tentative="0">
      <w:start w:val="1"/>
      <w:numFmt w:val="chineseCounting"/>
      <w:suff w:val="nothing"/>
      <w:lvlText w:val="（%1）"/>
      <w:lvlJc w:val="left"/>
      <w:rPr>
        <w:rFonts w:hint="eastAsia"/>
      </w:rPr>
    </w:lvl>
  </w:abstractNum>
  <w:abstractNum w:abstractNumId="1">
    <w:nsid w:val="4434D4B6"/>
    <w:multiLevelType w:val="singleLevel"/>
    <w:tmpl w:val="4434D4B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B331E"/>
    <w:rsid w:val="033A36E9"/>
    <w:rsid w:val="056B3902"/>
    <w:rsid w:val="0638001E"/>
    <w:rsid w:val="0CF81509"/>
    <w:rsid w:val="18881CAB"/>
    <w:rsid w:val="18A96DD5"/>
    <w:rsid w:val="239D1989"/>
    <w:rsid w:val="258B7398"/>
    <w:rsid w:val="278735F7"/>
    <w:rsid w:val="32140715"/>
    <w:rsid w:val="324F1DB7"/>
    <w:rsid w:val="32CA37F1"/>
    <w:rsid w:val="38BB232A"/>
    <w:rsid w:val="3C324217"/>
    <w:rsid w:val="3CF961A8"/>
    <w:rsid w:val="3D34622F"/>
    <w:rsid w:val="41CC4A2C"/>
    <w:rsid w:val="45056E2D"/>
    <w:rsid w:val="46524427"/>
    <w:rsid w:val="4D9D5E63"/>
    <w:rsid w:val="4EF13128"/>
    <w:rsid w:val="53B06098"/>
    <w:rsid w:val="53CB331E"/>
    <w:rsid w:val="5461129F"/>
    <w:rsid w:val="5A5F4792"/>
    <w:rsid w:val="5A647BDD"/>
    <w:rsid w:val="60673F83"/>
    <w:rsid w:val="64D7377C"/>
    <w:rsid w:val="67130B51"/>
    <w:rsid w:val="6A382F1A"/>
    <w:rsid w:val="6B782CA1"/>
    <w:rsid w:val="77E45A61"/>
    <w:rsid w:val="7BA21888"/>
    <w:rsid w:val="7CFB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39"/>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1"/>
    <w:qFormat/>
    <w:uiPriority w:val="0"/>
    <w:pPr>
      <w:ind w:firstLine="64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19"/>
      <w:szCs w:val="19"/>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Paragraph"/>
    <w:basedOn w:val="1"/>
    <w:autoRedefine/>
    <w:qFormat/>
    <w:uiPriority w:val="1"/>
    <w:pPr>
      <w:spacing w:before="63"/>
      <w:ind w:left="11"/>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3605</Words>
  <Characters>4124</Characters>
  <Lines>0</Lines>
  <Paragraphs>0</Paragraphs>
  <TotalTime>28</TotalTime>
  <ScaleCrop>false</ScaleCrop>
  <LinksUpToDate>false</LinksUpToDate>
  <CharactersWithSpaces>4291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2024-12-17T08:17:00Z</dcterms:created>
  <dc:creator>敏娜</dc:creator>
  <cp:lastModifiedBy>敏娜</cp:lastModifiedBy>
  <cp:lastPrinted>2025-11-12T02:42:09Z</cp:lastPrinted>
  <dcterms:modified xsi:type="dcterms:W3CDTF">2025-11-12T02:59:11Z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A999FB2F88D4415EA1D4C651167CAF7C_13</vt:lpwstr>
  </property>
  <property fmtid="{D5CDD505-2E9C-101B-9397-08002B2CF9AE}" pid="4" name="KSOTemplateDocerSaveRecord">
    <vt:lpwstr>eyJoZGlkIjoiYjBkNDRkNzgxOTUyMTRhZTk1MjJlNzJlYzIzZDUwMWQiLCJ1c2VySWQiOiIzNjM0OTM4NzkifQ==</vt:lpwstr>
  </property>
</Properties>
</file>