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2A875">
      <w:p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b/>
          <w:bCs/>
          <w:color w:val="auto"/>
          <w:sz w:val="24"/>
          <w:szCs w:val="24"/>
          <w:highlight w:val="none"/>
        </w:rPr>
        <w:t>附件1：货物明细</w:t>
      </w:r>
    </w:p>
    <w:tbl>
      <w:tblPr>
        <w:tblStyle w:val="4"/>
        <w:tblW w:w="87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253"/>
        <w:gridCol w:w="1736"/>
        <w:gridCol w:w="856"/>
        <w:gridCol w:w="1255"/>
        <w:gridCol w:w="993"/>
        <w:gridCol w:w="636"/>
        <w:gridCol w:w="505"/>
        <w:gridCol w:w="940"/>
      </w:tblGrid>
      <w:tr w14:paraId="5EEF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制造商名称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合计（元）</w:t>
            </w:r>
          </w:p>
        </w:tc>
      </w:tr>
      <w:tr w14:paraId="7378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⾼效液相⾊谱仪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C638"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Primaide PLUS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5A42"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日立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630C"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日立仪器（大连）有限公司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370000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370000</w:t>
            </w:r>
          </w:p>
        </w:tc>
      </w:tr>
      <w:tr w14:paraId="2661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乳成分分析仪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4E72"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LactoScope300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0BCD">
            <w:pPr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PerkinElmer  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D1CC">
            <w:pPr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珀金埃尔默企业管理(上海)有限公司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308000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7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308000</w:t>
            </w:r>
          </w:p>
        </w:tc>
      </w:tr>
      <w:tr w14:paraId="0EF3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E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养殖场活动场地 围栏1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824E"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现场焊接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784F">
            <w:pPr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定制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C1B6">
            <w:pPr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包头当地定制现场焊接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288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57600</w:t>
            </w:r>
          </w:p>
        </w:tc>
      </w:tr>
      <w:tr w14:paraId="248D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2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养殖场活动场地 围栏2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2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现场焊接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定制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包头当地定制现场焊接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E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15840</w:t>
            </w:r>
          </w:p>
        </w:tc>
      </w:tr>
      <w:tr w14:paraId="021D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养殖场活动场地 围栏3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现场焊接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F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定制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包头当地定制现场焊接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17600</w:t>
            </w:r>
          </w:p>
        </w:tc>
      </w:tr>
      <w:tr w14:paraId="1B73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79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挤奶通道围栏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61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现场焊接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504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定制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6A2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包头当地定制现场焊接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DF7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270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E3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50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02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27540</w:t>
            </w:r>
          </w:p>
        </w:tc>
      </w:tr>
      <w:tr w14:paraId="7A26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5E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独⽴饲养通道（10位/组）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4B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现场焊接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B0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定制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1F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包头当地定制现场焊接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7A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4650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36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C1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2C7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46500</w:t>
            </w:r>
          </w:p>
        </w:tc>
      </w:tr>
      <w:tr w14:paraId="28C4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2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大写：捌拾肆万叁仟零捌拾元整 小写：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￥843080.00</w:t>
            </w:r>
          </w:p>
        </w:tc>
      </w:tr>
    </w:tbl>
    <w:p w14:paraId="19F55B6C">
      <w:pPr>
        <w:rPr>
          <w:rFonts w:hint="eastAsia"/>
          <w:color w:val="auto"/>
          <w:sz w:val="24"/>
          <w:szCs w:val="24"/>
          <w:highlight w:val="none"/>
        </w:rPr>
      </w:pPr>
    </w:p>
    <w:p w14:paraId="7FB46AD0">
      <w:p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br w:type="page"/>
      </w:r>
    </w:p>
    <w:p w14:paraId="6126A520"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• 附件2：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中标通知书</w:t>
      </w:r>
    </w:p>
    <w:p w14:paraId="156257B6">
      <w:pPr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8385810" cy="5076825"/>
            <wp:effectExtent l="0" t="0" r="952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8581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F5BA1">
      <w:p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br w:type="page"/>
      </w:r>
    </w:p>
    <w:p w14:paraId="1C34DC09">
      <w:p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• 附件3：售后服务承诺</w:t>
      </w:r>
    </w:p>
    <w:p w14:paraId="327614B2"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售后服务承诺及服务方案</w:t>
      </w:r>
    </w:p>
    <w:p w14:paraId="636213E9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378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包头市达茂联合旗明安镇人民政府</w:t>
      </w:r>
    </w:p>
    <w:p w14:paraId="2F7C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对该项目做出如下售后服务承诺书：</w:t>
      </w:r>
    </w:p>
    <w:p w14:paraId="20F22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1，质量保证：我公司保证本次所投标的产品均为厂家原包装，符合国家标准要求，提供产品技术资料(包含产品目录，使用说明书，合格证及使用指南):</w:t>
      </w:r>
    </w:p>
    <w:p w14:paraId="69BC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2，质保期：3年，电话报修后2小时提供上门服务，无需用户送修，24小时内安排技术人员排除故障，并提供终身技术服务支持和维修。在设备使用期间的耗材均按市场最优惠价格供应，不收取上门服务费用等。</w:t>
      </w:r>
    </w:p>
    <w:p w14:paraId="22A3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3，我公司保证所提供的所有消耗材料均为原装正品，绝不提供替代品牌耗品或假冒伪劣耗品，以确保设备的良好运转。</w:t>
      </w:r>
    </w:p>
    <w:p w14:paraId="3612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4，我公司通过以往售后服务情况，特针对本项目制定相应的验收方法及标准，并通过联系生产厂家技术人员，对本次投标的设备进行技术咨询，保证顺利完成本次采购项目。</w:t>
      </w:r>
    </w:p>
    <w:p w14:paraId="23E84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，生产厂家技术服务人员对采购单位进行技术培训，培训是为了更好的运用设备，只有这样才能发挥设备的作用，我公司培训技术人员拥有丰富的使用经验，一定能够使采购单位满意，并且我公司保证，技术培训不收取采购人任何费用。</w:t>
      </w:r>
    </w:p>
    <w:p w14:paraId="5FB7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6，提供不少于2天不少于10人的主要设备厂商(认证的)工程师安装配置等实操培训课程，场地，交通等与培训相关的费用均由我公司承担。</w:t>
      </w:r>
    </w:p>
    <w:p w14:paraId="7781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，我公司提供的产品所有硬件质保期内免费保修，所有软件三年免费保修升级，所有硬件过免费保修期后按原价维修(按投标货物价格数量表所列价格，更换零部件的按合同签订时的零部件价格)，所有软件过三年免费保修升级期内按原价的50%进行维修升级，响应速度同保修期响应速度。</w:t>
      </w:r>
    </w:p>
    <w:p w14:paraId="4B6A8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8，如本次投标产品出现任何质量问题，我公司将无条件为采购单位调换，或更换设备产品，直至采购单位满意。</w:t>
      </w:r>
    </w:p>
    <w:p w14:paraId="15CF3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9，我公司备品备件库货源充足，可满足采购单位日常需求。</w:t>
      </w:r>
    </w:p>
    <w:p w14:paraId="589241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B2B26"/>
    <w:rsid w:val="19DB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2026-06-25T03:48:00Z</dcterms:created>
  <dc:creator>Administrator</dc:creator>
  <cp:lastModifiedBy>Administrator</cp:lastModifiedBy>
  <dcterms:modified xsi:type="dcterms:W3CDTF">2026-06-25T03:48:31Z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E0550078A29E49DB8013BBAEF491C68F_11</vt:lpwstr>
  </property>
  <property fmtid="{D5CDD505-2E9C-101B-9397-08002B2CF9AE}" pid="4" name="KSOTemplateDocerSaveRecord">
    <vt:lpwstr>eyJoZGlkIjoiZDMyNjBiZjZmMTliNTVlZjY5OTc3YTA5MDAwNDMzOGMifQ==</vt:lpwstr>
  </property>
</Properties>
</file>