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E930" w14:textId="77777777" w:rsidR="00010D67" w:rsidRDefault="00010D67">
      <w:pPr>
        <w:widowControl/>
        <w:jc w:val="left"/>
        <w:rPr>
          <w:rFonts w:eastAsia="仿宋_GB2312"/>
          <w:b/>
          <w:sz w:val="28"/>
          <w:szCs w:val="28"/>
        </w:rPr>
      </w:pPr>
      <w:bookmarkStart w:id="0" w:name="_Hlk518634198"/>
    </w:p>
    <w:p w14:paraId="122DA830" w14:textId="77777777" w:rsidR="00010D67" w:rsidRDefault="00010D67">
      <w:pPr>
        <w:spacing w:line="520" w:lineRule="exact"/>
        <w:rPr>
          <w:rFonts w:eastAsia="仿宋_GB2312"/>
          <w:b/>
          <w:sz w:val="30"/>
          <w:szCs w:val="30"/>
        </w:rPr>
      </w:pPr>
    </w:p>
    <w:p w14:paraId="7C99F36E" w14:textId="77777777" w:rsidR="00010D67" w:rsidRPr="00356846" w:rsidRDefault="00000000">
      <w:pPr>
        <w:spacing w:beforeLines="250" w:before="780" w:afterLines="200" w:after="624" w:line="400" w:lineRule="exact"/>
        <w:jc w:val="center"/>
        <w:rPr>
          <w:rFonts w:ascii="宋体" w:cs="宋体"/>
          <w:b/>
          <w:bCs/>
          <w:sz w:val="52"/>
          <w:szCs w:val="52"/>
        </w:rPr>
      </w:pPr>
      <w:r w:rsidRPr="00356846">
        <w:rPr>
          <w:rFonts w:ascii="宋体" w:cs="宋体" w:hint="eastAsia"/>
          <w:b/>
          <w:bCs/>
          <w:sz w:val="52"/>
          <w:szCs w:val="52"/>
        </w:rPr>
        <w:t>内蒙古大学货物采购合同</w:t>
      </w:r>
    </w:p>
    <w:p w14:paraId="391CB36E" w14:textId="77777777" w:rsidR="00010D67" w:rsidRPr="00356846" w:rsidRDefault="00010D67">
      <w:pPr>
        <w:pStyle w:val="a4"/>
        <w:spacing w:line="400" w:lineRule="exact"/>
        <w:ind w:firstLine="480"/>
      </w:pPr>
    </w:p>
    <w:p w14:paraId="1D1C4F2A" w14:textId="77777777" w:rsidR="00010D67" w:rsidRPr="00356846" w:rsidRDefault="00010D67">
      <w:pPr>
        <w:pStyle w:val="a4"/>
        <w:spacing w:line="400" w:lineRule="exact"/>
        <w:ind w:firstLine="480"/>
      </w:pPr>
    </w:p>
    <w:p w14:paraId="6215CDAE" w14:textId="77777777" w:rsidR="00010D67" w:rsidRPr="00356846" w:rsidRDefault="00010D67">
      <w:pPr>
        <w:pStyle w:val="a4"/>
        <w:spacing w:line="400" w:lineRule="exact"/>
        <w:ind w:firstLineChars="83" w:firstLine="199"/>
      </w:pPr>
    </w:p>
    <w:p w14:paraId="79807ABA" w14:textId="77777777" w:rsidR="00010D67" w:rsidRPr="00356846" w:rsidRDefault="00010D67">
      <w:pPr>
        <w:pStyle w:val="a4"/>
        <w:spacing w:line="400" w:lineRule="exact"/>
        <w:ind w:firstLineChars="83" w:firstLine="199"/>
      </w:pPr>
    </w:p>
    <w:p w14:paraId="50F12EB3" w14:textId="77777777" w:rsidR="00010D67" w:rsidRPr="00356846" w:rsidRDefault="00010D67">
      <w:pPr>
        <w:pStyle w:val="a4"/>
        <w:spacing w:line="400" w:lineRule="exact"/>
        <w:ind w:firstLine="480"/>
      </w:pPr>
    </w:p>
    <w:p w14:paraId="4F99700E"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项目名称：</w:t>
      </w:r>
    </w:p>
    <w:p w14:paraId="4C6C998F"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项目编号：</w:t>
      </w:r>
    </w:p>
    <w:p w14:paraId="7D4BDFEF"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货物名称：</w:t>
      </w:r>
    </w:p>
    <w:p w14:paraId="62DABD9F"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合同编号：</w:t>
      </w:r>
    </w:p>
    <w:p w14:paraId="7CA968E1"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批准（备案）文件编号：</w:t>
      </w:r>
    </w:p>
    <w:p w14:paraId="0A298411" w14:textId="77777777" w:rsidR="00010D67" w:rsidRPr="00356846" w:rsidRDefault="00000000">
      <w:pPr>
        <w:ind w:firstLineChars="300" w:firstLine="843"/>
        <w:rPr>
          <w:rFonts w:ascii="宋体" w:cs="宋体"/>
          <w:b/>
          <w:sz w:val="28"/>
          <w:szCs w:val="28"/>
        </w:rPr>
      </w:pPr>
      <w:r w:rsidRPr="00356846">
        <w:rPr>
          <w:rFonts w:ascii="宋体" w:cs="宋体" w:hint="eastAsia"/>
          <w:b/>
          <w:sz w:val="28"/>
          <w:szCs w:val="28"/>
        </w:rPr>
        <w:t>供 应 商：</w:t>
      </w:r>
    </w:p>
    <w:p w14:paraId="75BC2B42" w14:textId="77777777" w:rsidR="00010D67" w:rsidRPr="00356846" w:rsidRDefault="00010D67">
      <w:pPr>
        <w:pStyle w:val="a0"/>
      </w:pPr>
    </w:p>
    <w:p w14:paraId="4ED46DD3" w14:textId="77777777" w:rsidR="00010D67" w:rsidRPr="00356846" w:rsidRDefault="00000000">
      <w:pPr>
        <w:jc w:val="center"/>
        <w:rPr>
          <w:rFonts w:ascii="宋体" w:hAnsi="宋体"/>
          <w:b/>
          <w:bCs/>
          <w:sz w:val="30"/>
          <w:szCs w:val="30"/>
        </w:rPr>
      </w:pPr>
      <w:r w:rsidRPr="00356846">
        <w:rPr>
          <w:rFonts w:ascii="宋体" w:hAnsi="宋体" w:hint="eastAsia"/>
          <w:b/>
          <w:bCs/>
          <w:sz w:val="30"/>
          <w:szCs w:val="30"/>
        </w:rPr>
        <w:t>年        月</w:t>
      </w:r>
      <w:bookmarkStart w:id="1" w:name="_Toc414743939"/>
      <w:bookmarkEnd w:id="0"/>
    </w:p>
    <w:p w14:paraId="46861264" w14:textId="77777777" w:rsidR="00010D67" w:rsidRPr="00356846" w:rsidRDefault="00000000">
      <w:pPr>
        <w:jc w:val="center"/>
        <w:rPr>
          <w:rFonts w:ascii="宋体" w:hAnsi="宋体" w:cs="宋体"/>
          <w:b/>
        </w:rPr>
      </w:pPr>
      <w:r w:rsidRPr="00356846">
        <w:rPr>
          <w:rFonts w:ascii="宋体" w:hAnsi="宋体" w:cs="宋体"/>
          <w:b/>
        </w:rPr>
        <w:br w:type="page"/>
      </w:r>
    </w:p>
    <w:p w14:paraId="207C5EE5" w14:textId="77777777" w:rsidR="00010D67" w:rsidRPr="00356846" w:rsidRDefault="00000000">
      <w:pPr>
        <w:ind w:firstLineChars="200" w:firstLine="643"/>
        <w:jc w:val="center"/>
        <w:rPr>
          <w:rFonts w:asciiTheme="minorEastAsia" w:eastAsiaTheme="minorEastAsia" w:hAnsiTheme="minorEastAsia" w:cs="宋体"/>
          <w:b/>
          <w:sz w:val="32"/>
        </w:rPr>
      </w:pPr>
      <w:r w:rsidRPr="00356846">
        <w:rPr>
          <w:rFonts w:asciiTheme="minorEastAsia" w:eastAsiaTheme="minorEastAsia" w:hAnsiTheme="minorEastAsia" w:cs="宋体" w:hint="eastAsia"/>
          <w:b/>
          <w:sz w:val="32"/>
        </w:rPr>
        <w:lastRenderedPageBreak/>
        <w:t>采购合同</w:t>
      </w:r>
    </w:p>
    <w:p w14:paraId="5E51457D" w14:textId="77777777" w:rsidR="00010D67" w:rsidRPr="00356846" w:rsidRDefault="00000000">
      <w:pPr>
        <w:adjustRightInd w:val="0"/>
        <w:snapToGrid w:val="0"/>
        <w:ind w:left="241" w:hangingChars="100" w:hanging="241"/>
        <w:rPr>
          <w:rFonts w:asciiTheme="minorEastAsia" w:eastAsiaTheme="minorEastAsia" w:hAnsiTheme="minorEastAsia" w:cs="宋体"/>
          <w:b/>
          <w:bCs/>
        </w:rPr>
      </w:pPr>
      <w:r w:rsidRPr="00356846">
        <w:rPr>
          <w:rFonts w:asciiTheme="minorEastAsia" w:eastAsiaTheme="minorEastAsia" w:hAnsiTheme="minorEastAsia" w:cs="宋体" w:hint="eastAsia"/>
          <w:b/>
          <w:bCs/>
        </w:rPr>
        <w:t xml:space="preserve">  项目名称： </w:t>
      </w:r>
    </w:p>
    <w:p w14:paraId="6EE3C57E" w14:textId="77777777" w:rsidR="00010D67" w:rsidRPr="00356846" w:rsidRDefault="00000000">
      <w:pPr>
        <w:adjustRightInd w:val="0"/>
        <w:snapToGrid w:val="0"/>
        <w:ind w:left="241" w:hangingChars="100" w:hanging="241"/>
        <w:rPr>
          <w:rFonts w:asciiTheme="minorEastAsia" w:eastAsiaTheme="minorEastAsia" w:hAnsiTheme="minorEastAsia" w:cs="宋体"/>
          <w:b/>
          <w:bCs/>
        </w:rPr>
      </w:pPr>
      <w:r w:rsidRPr="00356846">
        <w:rPr>
          <w:rFonts w:asciiTheme="minorEastAsia" w:eastAsiaTheme="minorEastAsia" w:hAnsiTheme="minorEastAsia" w:cs="宋体" w:hint="eastAsia"/>
          <w:b/>
          <w:bCs/>
        </w:rPr>
        <w:t xml:space="preserve">  合同编号：</w:t>
      </w:r>
    </w:p>
    <w:p w14:paraId="331C60FE" w14:textId="77777777" w:rsidR="00010D67" w:rsidRPr="00356846" w:rsidRDefault="00000000">
      <w:pPr>
        <w:adjustRightInd w:val="0"/>
        <w:snapToGrid w:val="0"/>
        <w:ind w:left="241" w:hangingChars="100" w:hanging="241"/>
        <w:rPr>
          <w:rFonts w:asciiTheme="minorEastAsia" w:eastAsiaTheme="minorEastAsia" w:hAnsiTheme="minorEastAsia"/>
          <w:b/>
          <w:bCs/>
        </w:rPr>
      </w:pPr>
      <w:r w:rsidRPr="00356846">
        <w:rPr>
          <w:rFonts w:asciiTheme="minorEastAsia" w:eastAsiaTheme="minorEastAsia" w:hAnsiTheme="minorEastAsia" w:cs="宋体" w:hint="eastAsia"/>
          <w:b/>
          <w:bCs/>
        </w:rPr>
        <w:t xml:space="preserve">  采购人（甲方）：</w:t>
      </w:r>
      <w:r w:rsidRPr="00356846">
        <w:rPr>
          <w:rFonts w:asciiTheme="minorEastAsia" w:eastAsiaTheme="minorEastAsia" w:hAnsiTheme="minorEastAsia" w:hint="eastAsia"/>
        </w:rPr>
        <w:t xml:space="preserve">内蒙古大学      </w:t>
      </w:r>
      <w:r w:rsidRPr="00356846">
        <w:rPr>
          <w:rFonts w:asciiTheme="minorEastAsia" w:eastAsiaTheme="minorEastAsia" w:hAnsiTheme="minorEastAsia" w:cs="宋体" w:hint="eastAsia"/>
          <w:b/>
          <w:bCs/>
        </w:rPr>
        <w:t xml:space="preserve">    </w:t>
      </w:r>
    </w:p>
    <w:p w14:paraId="62C1D19A" w14:textId="77777777" w:rsidR="00010D67" w:rsidRPr="00356846" w:rsidRDefault="00000000">
      <w:pPr>
        <w:adjustRightInd w:val="0"/>
        <w:snapToGrid w:val="0"/>
        <w:ind w:left="241" w:hangingChars="100" w:hanging="241"/>
        <w:rPr>
          <w:rFonts w:asciiTheme="minorEastAsia" w:eastAsiaTheme="minorEastAsia" w:hAnsiTheme="minorEastAsia" w:cs="宋体"/>
          <w:b/>
          <w:bCs/>
        </w:rPr>
      </w:pPr>
      <w:r w:rsidRPr="00356846">
        <w:rPr>
          <w:rFonts w:asciiTheme="minorEastAsia" w:eastAsiaTheme="minorEastAsia" w:hAnsiTheme="minorEastAsia" w:cs="宋体" w:hint="eastAsia"/>
          <w:b/>
          <w:bCs/>
        </w:rPr>
        <w:t xml:space="preserve">  供应商（乙方）：</w:t>
      </w:r>
    </w:p>
    <w:p w14:paraId="4092FF46" w14:textId="77777777" w:rsidR="00010D67" w:rsidRPr="00356846" w:rsidRDefault="00000000">
      <w:pPr>
        <w:adjustRightInd w:val="0"/>
        <w:snapToGrid w:val="0"/>
        <w:ind w:left="241" w:hangingChars="100" w:hanging="241"/>
        <w:rPr>
          <w:rFonts w:asciiTheme="minorEastAsia" w:eastAsiaTheme="minorEastAsia" w:hAnsiTheme="minorEastAsia" w:cs="宋体"/>
          <w:b/>
          <w:bCs/>
        </w:rPr>
      </w:pPr>
      <w:r w:rsidRPr="00356846">
        <w:rPr>
          <w:rFonts w:asciiTheme="minorEastAsia" w:eastAsiaTheme="minorEastAsia" w:hAnsiTheme="minorEastAsia" w:cs="宋体" w:hint="eastAsia"/>
          <w:b/>
          <w:bCs/>
        </w:rPr>
        <w:t xml:space="preserve">  合同签订地点：呼和浩特市赛罕区大学西路235号</w:t>
      </w:r>
    </w:p>
    <w:p w14:paraId="625803B5" w14:textId="77777777" w:rsidR="00010D67" w:rsidRPr="00356846" w:rsidRDefault="00000000">
      <w:pPr>
        <w:tabs>
          <w:tab w:val="left" w:pos="360"/>
          <w:tab w:val="left" w:pos="709"/>
        </w:tabs>
        <w:ind w:firstLineChars="200" w:firstLine="480"/>
        <w:rPr>
          <w:rFonts w:asciiTheme="minorEastAsia" w:eastAsiaTheme="minorEastAsia" w:hAnsiTheme="minorEastAsia"/>
          <w:b/>
          <w:bCs/>
        </w:rPr>
      </w:pPr>
      <w:r w:rsidRPr="00356846">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           ）的招标文件中相关规定，由采购人与供应商签订本合同，并共同遵守。</w:t>
      </w:r>
    </w:p>
    <w:p w14:paraId="65932A71"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一、合同文件</w:t>
      </w:r>
      <w:bookmarkEnd w:id="1"/>
    </w:p>
    <w:p w14:paraId="59D01C46"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本合同所附下列文件资料为本合同不可分割的部分：</w:t>
      </w:r>
    </w:p>
    <w:p w14:paraId="1FD98080"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（一）招标（采购）文件（含补充通知）</w:t>
      </w:r>
    </w:p>
    <w:p w14:paraId="76236485"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（二）投标（响应）文件（含澄清、承诺文件）</w:t>
      </w:r>
    </w:p>
    <w:p w14:paraId="46D44118"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（三）中标通知书</w:t>
      </w:r>
    </w:p>
    <w:p w14:paraId="57D21C72"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（四）在执行本合同的过程中，所有经双方签署确认的文件（包括会议纪要、补充协议、往来信函）</w:t>
      </w:r>
    </w:p>
    <w:p w14:paraId="329A1C61"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（五）协议</w:t>
      </w:r>
    </w:p>
    <w:p w14:paraId="5D3F7C58" w14:textId="77777777" w:rsidR="00010D67" w:rsidRPr="00356846" w:rsidRDefault="00000000">
      <w:pPr>
        <w:pStyle w:val="af3"/>
        <w:wordWrap/>
        <w:ind w:firstLine="482"/>
        <w:rPr>
          <w:rFonts w:asciiTheme="minorEastAsia" w:eastAsiaTheme="minorEastAsia" w:hAnsiTheme="minorEastAsia"/>
          <w:b/>
          <w:bCs/>
          <w:sz w:val="24"/>
        </w:rPr>
      </w:pPr>
      <w:r w:rsidRPr="00356846">
        <w:rPr>
          <w:rFonts w:asciiTheme="minorEastAsia" w:eastAsiaTheme="minorEastAsia" w:hAnsiTheme="minorEastAsia" w:hint="eastAsia"/>
          <w:b/>
          <w:bCs/>
          <w:sz w:val="24"/>
        </w:rPr>
        <w:t>二、合同范围和条件</w:t>
      </w:r>
    </w:p>
    <w:p w14:paraId="67922444"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本合同的范围和条件应与上述合同文件的规定相一致。</w:t>
      </w:r>
    </w:p>
    <w:p w14:paraId="6C863EE9" w14:textId="77777777" w:rsidR="00010D67" w:rsidRPr="00356846" w:rsidRDefault="00000000">
      <w:pPr>
        <w:pStyle w:val="af3"/>
        <w:wordWrap/>
        <w:ind w:firstLine="482"/>
        <w:rPr>
          <w:rFonts w:asciiTheme="minorEastAsia" w:eastAsiaTheme="minorEastAsia" w:hAnsiTheme="minorEastAsia"/>
          <w:b/>
          <w:bCs/>
          <w:sz w:val="24"/>
        </w:rPr>
      </w:pPr>
      <w:bookmarkStart w:id="2" w:name="_Toc414743940"/>
      <w:r w:rsidRPr="00356846">
        <w:rPr>
          <w:rFonts w:asciiTheme="minorEastAsia" w:eastAsiaTheme="minorEastAsia" w:hAnsiTheme="minorEastAsia" w:hint="eastAsia"/>
          <w:b/>
          <w:bCs/>
          <w:sz w:val="24"/>
        </w:rPr>
        <w:t>三、</w:t>
      </w:r>
      <w:bookmarkEnd w:id="2"/>
      <w:r w:rsidRPr="00356846">
        <w:rPr>
          <w:rFonts w:asciiTheme="minorEastAsia" w:eastAsiaTheme="minorEastAsia" w:hAnsiTheme="minorEastAsia" w:hint="eastAsia"/>
          <w:b/>
          <w:bCs/>
          <w:sz w:val="24"/>
        </w:rPr>
        <w:t>采购货物、服务有关信息</w:t>
      </w:r>
    </w:p>
    <w:p w14:paraId="7528544C" w14:textId="77777777" w:rsidR="00010D67" w:rsidRPr="00356846" w:rsidRDefault="00000000">
      <w:pPr>
        <w:tabs>
          <w:tab w:val="left" w:pos="340"/>
          <w:tab w:val="left" w:pos="709"/>
        </w:tabs>
        <w:ind w:firstLineChars="200" w:firstLine="480"/>
        <w:rPr>
          <w:rFonts w:asciiTheme="minorEastAsia" w:eastAsiaTheme="minorEastAsia" w:hAnsiTheme="minorEastAsia"/>
        </w:rPr>
      </w:pPr>
      <w:bookmarkStart w:id="3" w:name="_Toc414743941"/>
      <w:r w:rsidRPr="00356846">
        <w:rPr>
          <w:rFonts w:asciiTheme="minorEastAsia" w:eastAsiaTheme="minorEastAsia" w:hAnsiTheme="minorEastAsia" w:hint="eastAsia"/>
        </w:rPr>
        <w:t>本合同所涉及的乙方应提供的货物和服务内容详见下表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993"/>
      </w:tblGrid>
      <w:tr w:rsidR="00010D67" w:rsidRPr="00356846" w14:paraId="2D688521" w14:textId="77777777">
        <w:trPr>
          <w:jc w:val="center"/>
        </w:trPr>
        <w:tc>
          <w:tcPr>
            <w:tcW w:w="1680" w:type="dxa"/>
            <w:vAlign w:val="center"/>
          </w:tcPr>
          <w:p w14:paraId="2736D7EE" w14:textId="77777777" w:rsidR="00010D67" w:rsidRPr="00356846" w:rsidRDefault="00000000">
            <w:pPr>
              <w:snapToGrid w:val="0"/>
              <w:spacing w:line="240" w:lineRule="auto"/>
              <w:ind w:firstLine="200"/>
              <w:jc w:val="center"/>
              <w:rPr>
                <w:rFonts w:asciiTheme="minorEastAsia" w:eastAsiaTheme="minorEastAsia" w:hAnsiTheme="minorEastAsia" w:cs="宋体"/>
                <w:b/>
              </w:rPr>
            </w:pPr>
            <w:r w:rsidRPr="00356846">
              <w:rPr>
                <w:rFonts w:asciiTheme="minorEastAsia" w:eastAsiaTheme="minorEastAsia" w:hAnsiTheme="minorEastAsia" w:cs="宋体" w:hint="eastAsia"/>
                <w:b/>
              </w:rPr>
              <w:t>设备名称</w:t>
            </w:r>
          </w:p>
        </w:tc>
        <w:tc>
          <w:tcPr>
            <w:tcW w:w="3920" w:type="dxa"/>
            <w:vAlign w:val="center"/>
          </w:tcPr>
          <w:p w14:paraId="7E0683B9" w14:textId="77777777" w:rsidR="00010D67" w:rsidRPr="00356846" w:rsidRDefault="00000000">
            <w:pPr>
              <w:snapToGrid w:val="0"/>
              <w:spacing w:line="240" w:lineRule="auto"/>
              <w:ind w:firstLine="200"/>
              <w:jc w:val="center"/>
              <w:rPr>
                <w:rFonts w:asciiTheme="minorEastAsia" w:eastAsiaTheme="minorEastAsia" w:hAnsiTheme="minorEastAsia" w:cs="宋体"/>
                <w:b/>
              </w:rPr>
            </w:pPr>
            <w:r w:rsidRPr="00356846">
              <w:rPr>
                <w:rFonts w:asciiTheme="minorEastAsia" w:eastAsiaTheme="minorEastAsia" w:hAnsiTheme="minorEastAsia" w:cs="宋体" w:hint="eastAsia"/>
                <w:b/>
              </w:rPr>
              <w:t>制造商、详细产地、品牌、型号、规格、主要技术参数和售后服务</w:t>
            </w:r>
          </w:p>
        </w:tc>
        <w:tc>
          <w:tcPr>
            <w:tcW w:w="1280" w:type="dxa"/>
            <w:vAlign w:val="center"/>
          </w:tcPr>
          <w:p w14:paraId="5AF84E3C" w14:textId="77777777" w:rsidR="00010D67" w:rsidRPr="00356846" w:rsidRDefault="00000000">
            <w:pPr>
              <w:snapToGrid w:val="0"/>
              <w:spacing w:line="240" w:lineRule="auto"/>
              <w:ind w:firstLine="200"/>
              <w:jc w:val="center"/>
              <w:rPr>
                <w:rFonts w:asciiTheme="minorEastAsia" w:eastAsiaTheme="minorEastAsia" w:hAnsiTheme="minorEastAsia" w:cs="宋体"/>
                <w:b/>
              </w:rPr>
            </w:pPr>
            <w:r w:rsidRPr="00356846">
              <w:rPr>
                <w:rFonts w:asciiTheme="minorEastAsia" w:eastAsiaTheme="minorEastAsia" w:hAnsiTheme="minorEastAsia" w:cs="宋体" w:hint="eastAsia"/>
                <w:b/>
              </w:rPr>
              <w:t>单价（元）</w:t>
            </w:r>
          </w:p>
        </w:tc>
        <w:tc>
          <w:tcPr>
            <w:tcW w:w="963" w:type="dxa"/>
            <w:vAlign w:val="center"/>
          </w:tcPr>
          <w:p w14:paraId="02DE41B9" w14:textId="77777777" w:rsidR="00010D67" w:rsidRPr="00356846" w:rsidRDefault="00000000">
            <w:pPr>
              <w:snapToGrid w:val="0"/>
              <w:spacing w:line="240" w:lineRule="auto"/>
              <w:ind w:firstLine="200"/>
              <w:jc w:val="center"/>
              <w:rPr>
                <w:rFonts w:asciiTheme="minorEastAsia" w:eastAsiaTheme="minorEastAsia" w:hAnsiTheme="minorEastAsia" w:cs="宋体"/>
                <w:b/>
              </w:rPr>
            </w:pPr>
            <w:r w:rsidRPr="00356846">
              <w:rPr>
                <w:rFonts w:asciiTheme="minorEastAsia" w:eastAsiaTheme="minorEastAsia" w:hAnsiTheme="minorEastAsia" w:cs="宋体" w:hint="eastAsia"/>
                <w:b/>
              </w:rPr>
              <w:t>数量</w:t>
            </w:r>
          </w:p>
        </w:tc>
        <w:tc>
          <w:tcPr>
            <w:tcW w:w="1365" w:type="dxa"/>
            <w:vAlign w:val="center"/>
          </w:tcPr>
          <w:p w14:paraId="238BF53B" w14:textId="77777777" w:rsidR="00010D67" w:rsidRPr="00356846" w:rsidRDefault="00000000">
            <w:pPr>
              <w:snapToGrid w:val="0"/>
              <w:spacing w:line="240" w:lineRule="auto"/>
              <w:ind w:firstLine="200"/>
              <w:jc w:val="center"/>
              <w:rPr>
                <w:rFonts w:asciiTheme="minorEastAsia" w:eastAsiaTheme="minorEastAsia" w:hAnsiTheme="minorEastAsia" w:cs="宋体"/>
                <w:b/>
              </w:rPr>
            </w:pPr>
            <w:r w:rsidRPr="00356846">
              <w:rPr>
                <w:rFonts w:asciiTheme="minorEastAsia" w:eastAsiaTheme="minorEastAsia" w:hAnsiTheme="minorEastAsia" w:cs="宋体" w:hint="eastAsia"/>
                <w:b/>
              </w:rPr>
              <w:t>金额（元）</w:t>
            </w:r>
          </w:p>
        </w:tc>
        <w:tc>
          <w:tcPr>
            <w:tcW w:w="993" w:type="dxa"/>
            <w:vAlign w:val="center"/>
          </w:tcPr>
          <w:p w14:paraId="4B4B938E" w14:textId="77777777" w:rsidR="00010D67" w:rsidRPr="00356846" w:rsidRDefault="00000000">
            <w:pPr>
              <w:snapToGrid w:val="0"/>
              <w:spacing w:line="240" w:lineRule="auto"/>
              <w:ind w:firstLine="200"/>
              <w:rPr>
                <w:rFonts w:asciiTheme="minorEastAsia" w:eastAsiaTheme="minorEastAsia" w:hAnsiTheme="minorEastAsia" w:cs="宋体"/>
                <w:b/>
              </w:rPr>
            </w:pPr>
            <w:r w:rsidRPr="00356846">
              <w:rPr>
                <w:rFonts w:asciiTheme="minorEastAsia" w:eastAsiaTheme="minorEastAsia" w:hAnsiTheme="minorEastAsia" w:cs="宋体" w:hint="eastAsia"/>
                <w:b/>
              </w:rPr>
              <w:t>质</w:t>
            </w:r>
            <w:proofErr w:type="gramStart"/>
            <w:r w:rsidRPr="00356846">
              <w:rPr>
                <w:rFonts w:asciiTheme="minorEastAsia" w:eastAsiaTheme="minorEastAsia" w:hAnsiTheme="minorEastAsia" w:cs="宋体" w:hint="eastAsia"/>
                <w:b/>
              </w:rPr>
              <w:t>保说明</w:t>
            </w:r>
            <w:proofErr w:type="gramEnd"/>
          </w:p>
        </w:tc>
      </w:tr>
      <w:tr w:rsidR="00010D67" w:rsidRPr="00356846" w14:paraId="1CE4D826" w14:textId="77777777">
        <w:trPr>
          <w:trHeight w:val="1066"/>
          <w:jc w:val="center"/>
        </w:trPr>
        <w:tc>
          <w:tcPr>
            <w:tcW w:w="1680" w:type="dxa"/>
            <w:vAlign w:val="center"/>
          </w:tcPr>
          <w:p w14:paraId="1DC814F6" w14:textId="77777777" w:rsidR="00010D67" w:rsidRPr="00356846" w:rsidRDefault="00010D67">
            <w:pPr>
              <w:snapToGrid w:val="0"/>
              <w:spacing w:line="240" w:lineRule="auto"/>
              <w:ind w:firstLine="200"/>
              <w:jc w:val="center"/>
              <w:rPr>
                <w:rFonts w:asciiTheme="minorEastAsia" w:eastAsiaTheme="minorEastAsia" w:hAnsiTheme="minorEastAsia" w:cs="宋体"/>
                <w:b/>
              </w:rPr>
            </w:pPr>
          </w:p>
        </w:tc>
        <w:tc>
          <w:tcPr>
            <w:tcW w:w="3920" w:type="dxa"/>
            <w:vAlign w:val="center"/>
          </w:tcPr>
          <w:p w14:paraId="1FD8F045" w14:textId="77777777" w:rsidR="00010D67" w:rsidRPr="00356846" w:rsidRDefault="00000000">
            <w:pPr>
              <w:snapToGrid w:val="0"/>
              <w:spacing w:line="240" w:lineRule="auto"/>
              <w:rPr>
                <w:rFonts w:ascii="宋体" w:hAnsi="宋体" w:cs="宋体"/>
                <w:b/>
                <w:bCs/>
                <w:shd w:val="clear" w:color="auto" w:fill="FFFFFF"/>
              </w:rPr>
            </w:pPr>
            <w:r w:rsidRPr="00356846">
              <w:rPr>
                <w:rFonts w:ascii="宋体" w:hAnsi="宋体" w:cs="宋体" w:hint="eastAsia"/>
                <w:b/>
                <w:bCs/>
                <w:shd w:val="clear" w:color="auto" w:fill="FFFFFF"/>
              </w:rPr>
              <w:t>制造商：</w:t>
            </w:r>
          </w:p>
          <w:p w14:paraId="608644CE" w14:textId="77777777" w:rsidR="00010D67" w:rsidRPr="00356846" w:rsidRDefault="00000000">
            <w:pPr>
              <w:snapToGrid w:val="0"/>
              <w:spacing w:line="240" w:lineRule="auto"/>
              <w:rPr>
                <w:rFonts w:ascii="宋体" w:hAnsi="宋体" w:cs="宋体"/>
                <w:b/>
                <w:bCs/>
                <w:shd w:val="clear" w:color="auto" w:fill="FFFFFF"/>
              </w:rPr>
            </w:pPr>
            <w:r w:rsidRPr="00356846">
              <w:rPr>
                <w:rFonts w:ascii="宋体" w:hAnsi="宋体" w:cs="宋体" w:hint="eastAsia"/>
                <w:b/>
                <w:bCs/>
                <w:shd w:val="clear" w:color="auto" w:fill="FFFFFF"/>
              </w:rPr>
              <w:t>详细产地：</w:t>
            </w:r>
          </w:p>
          <w:p w14:paraId="1A0A8674" w14:textId="77777777" w:rsidR="00010D67" w:rsidRPr="00356846" w:rsidRDefault="00000000">
            <w:pPr>
              <w:snapToGrid w:val="0"/>
              <w:spacing w:line="240" w:lineRule="auto"/>
              <w:rPr>
                <w:rFonts w:ascii="宋体" w:hAnsi="宋体" w:cs="宋体"/>
                <w:b/>
                <w:bCs/>
                <w:shd w:val="clear" w:color="auto" w:fill="FFFFFF"/>
              </w:rPr>
            </w:pPr>
            <w:r w:rsidRPr="00356846">
              <w:rPr>
                <w:rFonts w:ascii="宋体" w:hAnsi="宋体" w:cs="宋体" w:hint="eastAsia"/>
                <w:b/>
                <w:bCs/>
                <w:shd w:val="clear" w:color="auto" w:fill="FFFFFF"/>
              </w:rPr>
              <w:t>品牌：</w:t>
            </w:r>
          </w:p>
          <w:p w14:paraId="20D4CE09" w14:textId="77777777" w:rsidR="00010D67" w:rsidRPr="00356846" w:rsidRDefault="00000000">
            <w:pPr>
              <w:snapToGrid w:val="0"/>
              <w:spacing w:line="240" w:lineRule="auto"/>
              <w:rPr>
                <w:rFonts w:ascii="宋体" w:hAnsi="宋体" w:cs="宋体"/>
                <w:b/>
                <w:bCs/>
                <w:shd w:val="clear" w:color="auto" w:fill="FFFFFF"/>
              </w:rPr>
            </w:pPr>
            <w:r w:rsidRPr="00356846">
              <w:rPr>
                <w:rFonts w:ascii="宋体" w:hAnsi="宋体" w:cs="宋体" w:hint="eastAsia"/>
                <w:b/>
                <w:bCs/>
                <w:shd w:val="clear" w:color="auto" w:fill="FFFFFF"/>
              </w:rPr>
              <w:t>型号规格：</w:t>
            </w:r>
          </w:p>
          <w:p w14:paraId="1EF0E419" w14:textId="77777777" w:rsidR="00010D67" w:rsidRPr="00356846" w:rsidRDefault="00000000">
            <w:pPr>
              <w:snapToGrid w:val="0"/>
              <w:spacing w:line="240" w:lineRule="auto"/>
              <w:rPr>
                <w:rFonts w:asciiTheme="minorEastAsia" w:hAnsiTheme="minorEastAsia" w:cs="宋体"/>
                <w:b/>
              </w:rPr>
            </w:pPr>
            <w:r w:rsidRPr="00356846">
              <w:rPr>
                <w:rFonts w:ascii="宋体" w:hAnsi="宋体" w:cs="宋体" w:hint="eastAsia"/>
                <w:b/>
                <w:bCs/>
                <w:shd w:val="clear" w:color="auto" w:fill="FFFFFF"/>
              </w:rPr>
              <w:t>主要技术参数和售后服务：</w:t>
            </w:r>
            <w:r w:rsidRPr="00356846">
              <w:rPr>
                <w:rFonts w:ascii="宋体" w:hAnsi="宋体" w:cs="宋体" w:hint="eastAsia"/>
                <w:shd w:val="clear" w:color="auto" w:fill="FFFFFF"/>
              </w:rPr>
              <w:t>详见投标（响应）文件</w:t>
            </w:r>
          </w:p>
        </w:tc>
        <w:tc>
          <w:tcPr>
            <w:tcW w:w="1280" w:type="dxa"/>
            <w:vAlign w:val="center"/>
          </w:tcPr>
          <w:p w14:paraId="1A6B48BC" w14:textId="77777777" w:rsidR="00010D67" w:rsidRPr="00356846" w:rsidRDefault="00010D67">
            <w:pPr>
              <w:snapToGrid w:val="0"/>
              <w:spacing w:line="240" w:lineRule="auto"/>
              <w:ind w:firstLine="200"/>
              <w:jc w:val="center"/>
              <w:rPr>
                <w:rFonts w:asciiTheme="minorEastAsia" w:eastAsiaTheme="minorEastAsia" w:hAnsiTheme="minorEastAsia" w:cs="宋体"/>
                <w:b/>
              </w:rPr>
            </w:pPr>
          </w:p>
        </w:tc>
        <w:tc>
          <w:tcPr>
            <w:tcW w:w="963" w:type="dxa"/>
            <w:vAlign w:val="center"/>
          </w:tcPr>
          <w:p w14:paraId="20D209DF" w14:textId="77777777" w:rsidR="00010D67" w:rsidRPr="00356846" w:rsidRDefault="00010D67">
            <w:pPr>
              <w:snapToGrid w:val="0"/>
              <w:spacing w:line="240" w:lineRule="auto"/>
              <w:ind w:firstLine="200"/>
              <w:jc w:val="center"/>
              <w:rPr>
                <w:rFonts w:asciiTheme="minorEastAsia" w:eastAsiaTheme="minorEastAsia" w:hAnsiTheme="minorEastAsia" w:cs="宋体"/>
                <w:b/>
              </w:rPr>
            </w:pPr>
          </w:p>
        </w:tc>
        <w:tc>
          <w:tcPr>
            <w:tcW w:w="1365" w:type="dxa"/>
            <w:vAlign w:val="center"/>
          </w:tcPr>
          <w:p w14:paraId="34D184FB" w14:textId="77777777" w:rsidR="00010D67" w:rsidRPr="00356846" w:rsidRDefault="00010D67">
            <w:pPr>
              <w:snapToGrid w:val="0"/>
              <w:spacing w:line="240" w:lineRule="auto"/>
              <w:ind w:firstLine="200"/>
              <w:jc w:val="center"/>
              <w:rPr>
                <w:rFonts w:asciiTheme="minorEastAsia" w:eastAsiaTheme="minorEastAsia" w:hAnsiTheme="minorEastAsia" w:cs="宋体"/>
                <w:b/>
              </w:rPr>
            </w:pPr>
          </w:p>
        </w:tc>
        <w:tc>
          <w:tcPr>
            <w:tcW w:w="993" w:type="dxa"/>
            <w:vAlign w:val="center"/>
          </w:tcPr>
          <w:p w14:paraId="64E76A45" w14:textId="77777777" w:rsidR="00010D67" w:rsidRPr="00356846" w:rsidRDefault="00010D67">
            <w:pPr>
              <w:snapToGrid w:val="0"/>
              <w:spacing w:line="240" w:lineRule="auto"/>
              <w:ind w:firstLine="200"/>
              <w:jc w:val="center"/>
              <w:rPr>
                <w:rFonts w:asciiTheme="minorEastAsia" w:eastAsiaTheme="minorEastAsia" w:hAnsiTheme="minorEastAsia" w:cs="宋体"/>
                <w:b/>
              </w:rPr>
            </w:pPr>
          </w:p>
        </w:tc>
      </w:tr>
      <w:tr w:rsidR="00010D67" w:rsidRPr="00356846" w14:paraId="4EC9AEE8" w14:textId="77777777">
        <w:trPr>
          <w:jc w:val="center"/>
        </w:trPr>
        <w:tc>
          <w:tcPr>
            <w:tcW w:w="9208" w:type="dxa"/>
            <w:gridSpan w:val="5"/>
            <w:vAlign w:val="center"/>
          </w:tcPr>
          <w:p w14:paraId="1244DFAE" w14:textId="77777777" w:rsidR="00010D67" w:rsidRPr="00356846" w:rsidRDefault="00000000">
            <w:pPr>
              <w:snapToGrid w:val="0"/>
              <w:spacing w:line="240" w:lineRule="auto"/>
              <w:ind w:firstLineChars="200" w:firstLine="482"/>
              <w:rPr>
                <w:rFonts w:asciiTheme="minorEastAsia" w:eastAsiaTheme="minorEastAsia" w:hAnsiTheme="minorEastAsia" w:cs="宋体"/>
                <w:b/>
              </w:rPr>
            </w:pPr>
            <w:r w:rsidRPr="00356846">
              <w:rPr>
                <w:rFonts w:asciiTheme="minorEastAsia" w:eastAsiaTheme="minorEastAsia" w:hAnsiTheme="minorEastAsia" w:cs="宋体" w:hint="eastAsia"/>
                <w:b/>
              </w:rPr>
              <w:t xml:space="preserve">总价:人民币大写:                  ；小写：               </w:t>
            </w:r>
          </w:p>
        </w:tc>
        <w:tc>
          <w:tcPr>
            <w:tcW w:w="993" w:type="dxa"/>
            <w:vAlign w:val="center"/>
          </w:tcPr>
          <w:p w14:paraId="7745E0B0" w14:textId="77777777" w:rsidR="00010D67" w:rsidRPr="00356846" w:rsidRDefault="00010D67">
            <w:pPr>
              <w:snapToGrid w:val="0"/>
              <w:spacing w:line="240" w:lineRule="auto"/>
              <w:ind w:firstLineChars="200" w:firstLine="480"/>
              <w:rPr>
                <w:rFonts w:asciiTheme="minorEastAsia" w:eastAsiaTheme="minorEastAsia" w:hAnsiTheme="minorEastAsia" w:cs="宋体"/>
              </w:rPr>
            </w:pPr>
          </w:p>
        </w:tc>
      </w:tr>
    </w:tbl>
    <w:p w14:paraId="2A47D492"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四、</w:t>
      </w:r>
      <w:bookmarkEnd w:id="3"/>
      <w:r w:rsidRPr="00356846">
        <w:rPr>
          <w:rFonts w:asciiTheme="minorEastAsia" w:eastAsiaTheme="minorEastAsia" w:hAnsiTheme="minorEastAsia" w:hint="eastAsia"/>
          <w:b/>
          <w:sz w:val="24"/>
          <w:szCs w:val="24"/>
        </w:rPr>
        <w:t>合同金额</w:t>
      </w:r>
    </w:p>
    <w:p w14:paraId="20B2BA29" w14:textId="77777777" w:rsidR="00010D67" w:rsidRPr="00356846" w:rsidRDefault="00000000">
      <w:pPr>
        <w:ind w:firstLineChars="200" w:firstLine="480"/>
        <w:jc w:val="left"/>
        <w:rPr>
          <w:rFonts w:asciiTheme="minorEastAsia" w:eastAsiaTheme="minorEastAsia" w:hAnsiTheme="minorEastAsia" w:cs="Arial"/>
        </w:rPr>
      </w:pPr>
      <w:r w:rsidRPr="00356846">
        <w:rPr>
          <w:rFonts w:asciiTheme="minorEastAsia" w:eastAsiaTheme="minorEastAsia" w:hAnsiTheme="minorEastAsia" w:cs="Arial" w:hint="eastAsia"/>
        </w:rPr>
        <w:lastRenderedPageBreak/>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14:paraId="039C7790"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五、交货期和交货地点</w:t>
      </w:r>
    </w:p>
    <w:p w14:paraId="24A3796D" w14:textId="77777777" w:rsidR="00010D67" w:rsidRPr="00356846" w:rsidRDefault="00000000">
      <w:pPr>
        <w:pStyle w:val="af4"/>
        <w:wordWrap/>
        <w:ind w:firstLine="480"/>
        <w:rPr>
          <w:rFonts w:asciiTheme="minorEastAsia" w:eastAsiaTheme="minorEastAsia" w:hAnsiTheme="minorEastAsia"/>
          <w:b w:val="0"/>
          <w:snapToGrid w:val="0"/>
          <w:kern w:val="0"/>
          <w:sz w:val="24"/>
          <w:szCs w:val="24"/>
        </w:rPr>
      </w:pPr>
      <w:r w:rsidRPr="00356846">
        <w:rPr>
          <w:rFonts w:asciiTheme="minorEastAsia" w:eastAsiaTheme="minorEastAsia" w:hAnsiTheme="minorEastAsia" w:hint="eastAsia"/>
          <w:b w:val="0"/>
          <w:sz w:val="24"/>
          <w:szCs w:val="24"/>
        </w:rPr>
        <w:t>（一）交货期：</w:t>
      </w:r>
      <w:r w:rsidRPr="00356846">
        <w:rPr>
          <w:rFonts w:asciiTheme="minorEastAsia" w:eastAsiaTheme="minorEastAsia" w:hAnsiTheme="minorEastAsia"/>
          <w:b w:val="0"/>
          <w:snapToGrid w:val="0"/>
          <w:kern w:val="0"/>
          <w:sz w:val="24"/>
          <w:szCs w:val="24"/>
          <w:u w:val="single"/>
        </w:rPr>
        <w:t xml:space="preserve">             </w:t>
      </w:r>
      <w:r w:rsidRPr="00356846">
        <w:rPr>
          <w:rFonts w:asciiTheme="minorEastAsia" w:eastAsiaTheme="minorEastAsia" w:hAnsiTheme="minorEastAsia" w:hint="eastAsia"/>
          <w:b w:val="0"/>
          <w:snapToGrid w:val="0"/>
          <w:kern w:val="0"/>
          <w:sz w:val="24"/>
          <w:szCs w:val="24"/>
        </w:rPr>
        <w:t>。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14:paraId="2E760139" w14:textId="77777777" w:rsidR="00010D67" w:rsidRPr="00356846" w:rsidRDefault="00000000">
      <w:pPr>
        <w:pStyle w:val="af4"/>
        <w:wordWrap/>
        <w:ind w:firstLine="480"/>
        <w:rPr>
          <w:rFonts w:asciiTheme="minorEastAsia" w:eastAsiaTheme="minorEastAsia" w:hAnsiTheme="minorEastAsia"/>
          <w:sz w:val="24"/>
          <w:szCs w:val="24"/>
        </w:rPr>
      </w:pPr>
      <w:r w:rsidRPr="00356846">
        <w:rPr>
          <w:rFonts w:asciiTheme="minorEastAsia" w:eastAsiaTheme="minorEastAsia" w:hAnsiTheme="minorEastAsia" w:hint="eastAsia"/>
          <w:b w:val="0"/>
          <w:sz w:val="24"/>
          <w:szCs w:val="24"/>
        </w:rPr>
        <w:t>（二）交货地点：</w:t>
      </w:r>
      <w:r w:rsidRPr="00356846">
        <w:rPr>
          <w:rFonts w:asciiTheme="minorEastAsia" w:eastAsiaTheme="minorEastAsia" w:hAnsiTheme="minorEastAsia" w:cs="Arial" w:hint="eastAsia"/>
          <w:b w:val="0"/>
          <w:sz w:val="24"/>
          <w:szCs w:val="24"/>
        </w:rPr>
        <w:t>内蒙古大学指定地点</w:t>
      </w:r>
    </w:p>
    <w:p w14:paraId="0019AB26"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napToGrid w:val="0"/>
          <w:kern w:val="0"/>
          <w:sz w:val="24"/>
          <w:szCs w:val="24"/>
        </w:rPr>
        <w:t>（三）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w:t>
      </w:r>
      <w:proofErr w:type="gramStart"/>
      <w:r w:rsidRPr="00356846">
        <w:rPr>
          <w:rFonts w:asciiTheme="minorEastAsia" w:eastAsiaTheme="minorEastAsia" w:hAnsiTheme="minorEastAsia" w:hint="eastAsia"/>
          <w:snapToGrid w:val="0"/>
          <w:kern w:val="0"/>
          <w:sz w:val="24"/>
          <w:szCs w:val="24"/>
        </w:rPr>
        <w:t>亦放弃</w:t>
      </w:r>
      <w:proofErr w:type="gramEnd"/>
      <w:r w:rsidRPr="00356846">
        <w:rPr>
          <w:rFonts w:asciiTheme="minorEastAsia" w:eastAsiaTheme="minorEastAsia" w:hAnsiTheme="minorEastAsia" w:hint="eastAsia"/>
          <w:snapToGrid w:val="0"/>
          <w:kern w:val="0"/>
          <w:sz w:val="24"/>
          <w:szCs w:val="24"/>
        </w:rPr>
        <w:t>因此而向甲方主张任何费用或赔偿的权利。</w:t>
      </w:r>
    </w:p>
    <w:p w14:paraId="73C77032"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（四）货物所有权自乙方负责将货物运送至交货地点、交付甲方时起转移，交付给甲方之前的相关的运输、保险、保管等费用及货物灭失、损毁的一切风险由乙方承担，并负责补足、更换、修理及承担相应费用。</w:t>
      </w:r>
    </w:p>
    <w:p w14:paraId="4528327D"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（五）乙方应承</w:t>
      </w:r>
      <w:proofErr w:type="gramStart"/>
      <w:r w:rsidRPr="00356846">
        <w:rPr>
          <w:rFonts w:asciiTheme="minorEastAsia" w:eastAsiaTheme="minorEastAsia" w:hAnsiTheme="minorEastAsia" w:hint="eastAsia"/>
          <w:sz w:val="24"/>
          <w:szCs w:val="24"/>
        </w:rPr>
        <w:t>担由于</w:t>
      </w:r>
      <w:proofErr w:type="gramEnd"/>
      <w:r w:rsidRPr="00356846">
        <w:rPr>
          <w:rFonts w:asciiTheme="minorEastAsia" w:eastAsiaTheme="minorEastAsia" w:hAnsiTheme="minorEastAsia" w:hint="eastAsia"/>
          <w:sz w:val="24"/>
          <w:szCs w:val="24"/>
        </w:rPr>
        <w:t>包装或其防护措施不妥而引起的货物损坏或丢失等的全部责任。</w:t>
      </w:r>
    </w:p>
    <w:p w14:paraId="3225C47F"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（六）安全责任：货物在运输、装卸、正常使用过程中，因质量问题等造成甲方或第三方人身伤害及财产损失的，由乙方承担全部责任。</w:t>
      </w:r>
    </w:p>
    <w:p w14:paraId="6DF002DE"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六、售后服务承诺</w:t>
      </w:r>
    </w:p>
    <w:p w14:paraId="2BAAEA79"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供应商对所提供货物的售后服务作如下承诺：</w:t>
      </w:r>
    </w:p>
    <w:p w14:paraId="56F1E61E"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（一）保证所提供货物必须符合国家有关标准；保证货物是全新、未使用过的原装合格正品，且是近期生产的。</w:t>
      </w:r>
    </w:p>
    <w:p w14:paraId="1915F5A7"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（二）保证货物在经正确安装、正常使用和保养条件下，在其使用寿命周期内具有等于或优于合同技术参数指标条款规定的性能，对由于设计、工艺或材料</w:t>
      </w:r>
      <w:r w:rsidRPr="00356846">
        <w:rPr>
          <w:rFonts w:asciiTheme="minorEastAsia" w:eastAsiaTheme="minorEastAsia" w:hAnsiTheme="minorEastAsia" w:cs="Arial" w:hint="eastAsia"/>
        </w:rPr>
        <w:lastRenderedPageBreak/>
        <w:t>的缺陷而发生的任何不足或故障负责，并承担弥补这些货物本身不足和缺陷的相关费用。</w:t>
      </w:r>
    </w:p>
    <w:p w14:paraId="7A7DB898"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（三）质保期、保修期及保修服务的内容严格遵守国家法律及合同文件规定。</w:t>
      </w:r>
    </w:p>
    <w:p w14:paraId="441F9083"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质保期限为</w:t>
      </w:r>
      <w:r w:rsidRPr="00356846">
        <w:rPr>
          <w:rFonts w:asciiTheme="minorEastAsia" w:eastAsiaTheme="minorEastAsia" w:hAnsiTheme="minorEastAsia" w:cs="宋体" w:hint="eastAsia"/>
        </w:rPr>
        <w:t xml:space="preserve">    </w:t>
      </w:r>
      <w:proofErr w:type="gramStart"/>
      <w:r w:rsidRPr="00356846">
        <w:rPr>
          <w:rFonts w:asciiTheme="minorEastAsia" w:eastAsiaTheme="minorEastAsia" w:hAnsiTheme="minorEastAsia" w:cs="Arial" w:hint="eastAsia"/>
        </w:rPr>
        <w:t>个</w:t>
      </w:r>
      <w:proofErr w:type="gramEnd"/>
      <w:r w:rsidRPr="00356846">
        <w:rPr>
          <w:rFonts w:asciiTheme="minorEastAsia" w:eastAsiaTheme="minorEastAsia" w:hAnsiTheme="minorEastAsia" w:cs="Arial" w:hint="eastAsia"/>
        </w:rPr>
        <w:t>月，质保期限从验收合格之日起计算，质保期内“三包”责任所产生的费用由供应商承担。</w:t>
      </w:r>
    </w:p>
    <w:p w14:paraId="09F7BDA5"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cs="Arial" w:hint="eastAsia"/>
        </w:rPr>
        <w:t>保修期限为</w:t>
      </w:r>
      <w:r w:rsidRPr="00356846">
        <w:rPr>
          <w:rFonts w:asciiTheme="minorEastAsia" w:eastAsiaTheme="minorEastAsia" w:hAnsiTheme="minorEastAsia" w:cs="宋体" w:hint="eastAsia"/>
        </w:rPr>
        <w:t xml:space="preserve">     </w:t>
      </w:r>
      <w:r w:rsidRPr="00356846">
        <w:rPr>
          <w:rFonts w:asciiTheme="minorEastAsia" w:eastAsiaTheme="minorEastAsia" w:hAnsiTheme="minorEastAsia" w:cs="Arial" w:hint="eastAsia"/>
        </w:rPr>
        <w:t>，保修期内供应商提供的维修服务、技术支持、软件升级及零配件</w:t>
      </w:r>
      <w:proofErr w:type="gramStart"/>
      <w:r w:rsidRPr="00356846">
        <w:rPr>
          <w:rFonts w:asciiTheme="minorEastAsia" w:eastAsiaTheme="minorEastAsia" w:hAnsiTheme="minorEastAsia" w:cs="Arial" w:hint="eastAsia"/>
        </w:rPr>
        <w:t>更换仅</w:t>
      </w:r>
      <w:proofErr w:type="gramEnd"/>
      <w:r w:rsidRPr="00356846">
        <w:rPr>
          <w:rFonts w:asciiTheme="minorEastAsia" w:eastAsiaTheme="minorEastAsia" w:hAnsiTheme="minorEastAsia" w:cs="Arial" w:hint="eastAsia"/>
        </w:rPr>
        <w:t>收取成本费用。按原价维修（按投标货物价格数量表所列价格，更换零部件的按合同签订时的零部件价格），乙方应提供长期优质维护、维修服务。</w:t>
      </w:r>
    </w:p>
    <w:p w14:paraId="0033246F"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（四）</w:t>
      </w:r>
      <w:r w:rsidRPr="00356846">
        <w:rPr>
          <w:rFonts w:asciiTheme="minorEastAsia" w:eastAsiaTheme="minorEastAsia" w:hAnsiTheme="minorEastAsia"/>
          <w:sz w:val="24"/>
        </w:rPr>
        <w:t>对制造商提供的货物的硬件或软件的升级改进服务，有及时告知用户的义务，在用户同意接受这些服务的情况下提供便利条件。</w:t>
      </w:r>
    </w:p>
    <w:p w14:paraId="4509605C"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五）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14:paraId="13C27F72"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（六）乙方质保负责人：          ，联系电话（手机）：            ，微信：               。</w:t>
      </w:r>
    </w:p>
    <w:p w14:paraId="279FE7FF"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七、验收办法</w:t>
      </w:r>
    </w:p>
    <w:p w14:paraId="3C93E23A" w14:textId="77777777" w:rsidR="00010D67" w:rsidRPr="00356846" w:rsidRDefault="00000000">
      <w:pPr>
        <w:pStyle w:val="af2"/>
        <w:wordWrap/>
        <w:spacing w:line="360" w:lineRule="auto"/>
        <w:ind w:firstLine="480"/>
        <w:rPr>
          <w:rFonts w:asciiTheme="minorEastAsia" w:eastAsiaTheme="minorEastAsia" w:hAnsiTheme="minorEastAsia"/>
          <w:bCs w:val="0"/>
          <w:sz w:val="24"/>
          <w:szCs w:val="24"/>
        </w:rPr>
      </w:pPr>
      <w:r w:rsidRPr="00356846">
        <w:rPr>
          <w:rFonts w:asciiTheme="minorEastAsia" w:eastAsiaTheme="minorEastAsia" w:hAnsiTheme="minorEastAsia"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14:paraId="105A9494" w14:textId="77777777" w:rsidR="00010D67" w:rsidRPr="00356846" w:rsidRDefault="00000000">
      <w:pPr>
        <w:pStyle w:val="af2"/>
        <w:wordWrap/>
        <w:spacing w:line="360" w:lineRule="auto"/>
        <w:ind w:firstLine="480"/>
        <w:rPr>
          <w:rFonts w:asciiTheme="minorEastAsia" w:eastAsiaTheme="minorEastAsia" w:hAnsiTheme="minorEastAsia"/>
          <w:bCs w:val="0"/>
          <w:sz w:val="24"/>
          <w:szCs w:val="24"/>
        </w:rPr>
      </w:pPr>
      <w:r w:rsidRPr="00356846">
        <w:rPr>
          <w:rFonts w:asciiTheme="minorEastAsia" w:eastAsiaTheme="minorEastAsia" w:hAnsiTheme="minorEastAsia"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sidRPr="00356846">
        <w:rPr>
          <w:rFonts w:asciiTheme="minorEastAsia" w:eastAsiaTheme="minorEastAsia" w:hAnsiTheme="minorEastAsia" w:hint="eastAsia"/>
          <w:sz w:val="24"/>
          <w:szCs w:val="24"/>
        </w:rPr>
        <w:t>对包装破损、型号规格、外观或质量不符合约定的货物，甲方将予以拒收，该部分视为乙方未按时供货。如甲方对全部货物验收合格，双方签字确认。</w:t>
      </w:r>
    </w:p>
    <w:p w14:paraId="7E02AC82" w14:textId="77777777" w:rsidR="00010D67" w:rsidRPr="00356846" w:rsidRDefault="00000000">
      <w:pPr>
        <w:pStyle w:val="af2"/>
        <w:wordWrap/>
        <w:spacing w:line="360" w:lineRule="auto"/>
        <w:ind w:firstLine="480"/>
        <w:rPr>
          <w:rFonts w:asciiTheme="minorEastAsia" w:eastAsiaTheme="minorEastAsia" w:hAnsiTheme="minorEastAsia"/>
          <w:bCs w:val="0"/>
          <w:sz w:val="24"/>
          <w:szCs w:val="24"/>
        </w:rPr>
      </w:pPr>
      <w:r w:rsidRPr="00356846">
        <w:rPr>
          <w:rFonts w:asciiTheme="minorEastAsia" w:eastAsiaTheme="minorEastAsia" w:hAnsiTheme="minorEastAsia" w:hint="eastAsia"/>
          <w:bCs w:val="0"/>
          <w:sz w:val="24"/>
          <w:szCs w:val="24"/>
        </w:rPr>
        <w:lastRenderedPageBreak/>
        <w:t>（二）技术验收：检查货物是否按规范进行安装；通过运行调试（包括功能调试、技术指标调试、整机统调等）对性能指标、技术质量等进行检测；供应商是否按照合同要求提供人员培训、完成履约任务</w:t>
      </w:r>
      <w:r w:rsidRPr="00356846">
        <w:rPr>
          <w:rFonts w:asciiTheme="minorEastAsia" w:eastAsiaTheme="minorEastAsia" w:hAnsiTheme="minorEastAsia"/>
          <w:bCs w:val="0"/>
          <w:sz w:val="24"/>
          <w:szCs w:val="24"/>
        </w:rPr>
        <w:t>。</w:t>
      </w:r>
    </w:p>
    <w:p w14:paraId="47A0E0A7"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（三）甲方对货物的清点、检验、确认、初步验收等不能解除或减轻乙方提供合格货物的责任，在使用期内发现货物缺陷、质量问题的，</w:t>
      </w:r>
      <w:proofErr w:type="gramStart"/>
      <w:r w:rsidRPr="00356846">
        <w:rPr>
          <w:rFonts w:asciiTheme="minorEastAsia" w:eastAsiaTheme="minorEastAsia" w:hAnsiTheme="minorEastAsia" w:hint="eastAsia"/>
          <w:sz w:val="24"/>
          <w:szCs w:val="24"/>
        </w:rPr>
        <w:t>乙方仍</w:t>
      </w:r>
      <w:proofErr w:type="gramEnd"/>
      <w:r w:rsidRPr="00356846">
        <w:rPr>
          <w:rFonts w:asciiTheme="minorEastAsia" w:eastAsiaTheme="minorEastAsia" w:hAnsiTheme="minorEastAsia" w:hint="eastAsia"/>
          <w:sz w:val="24"/>
          <w:szCs w:val="24"/>
        </w:rPr>
        <w:t>应承担责任。</w:t>
      </w:r>
    </w:p>
    <w:p w14:paraId="01D73007"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（四）如果甲方发现货物存在缺陷（如货物的数量、外观、规格型号、尺码、质量、做工等与合同约定不符等）时，则甲方有权采取下列一种或几种方式解决，并通知乙方：</w:t>
      </w:r>
    </w:p>
    <w:p w14:paraId="375A295A"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1、如甲方决定退货，则乙方应将其向甲方收取的全部价款退还甲方，并承担甲方由此发生的一切损失和费用，包括利息、银行手续费、运费、保险费、仓储费、装卸费以及为看管和保护退回货物所需的其它必要费用。</w:t>
      </w:r>
    </w:p>
    <w:p w14:paraId="18F12D01"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2、如甲方决定换货，则乙方应在 7 日内负责更换，乙方应承担全部费用和风险，并按照逾期交货承担违约责任。</w:t>
      </w:r>
    </w:p>
    <w:p w14:paraId="77583888"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（五）如果在甲方发出通知后2日内，乙方未作答复，上述通知内容视为已被乙方接受。</w:t>
      </w:r>
    </w:p>
    <w:p w14:paraId="0E7DA9F4"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八、双方的权利和义务</w:t>
      </w:r>
    </w:p>
    <w:p w14:paraId="05EDA287" w14:textId="77777777" w:rsidR="00010D67" w:rsidRPr="00356846" w:rsidRDefault="00000000">
      <w:pPr>
        <w:pStyle w:val="af4"/>
        <w:wordWrap/>
        <w:ind w:firstLine="482"/>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（一）甲方的权利和义务</w:t>
      </w:r>
    </w:p>
    <w:p w14:paraId="0880C0F4"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1</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甲方有权向乙方询问工作进展情况；</w:t>
      </w:r>
    </w:p>
    <w:p w14:paraId="4E77150D"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2</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甲方有权对具体本项目全部工作内容提出科学性、合理性建议和意见；</w:t>
      </w:r>
    </w:p>
    <w:p w14:paraId="496F6758"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3</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甲方有权向乙方索取与委托采购内容有关的成果文件；</w:t>
      </w:r>
    </w:p>
    <w:p w14:paraId="51DC69B8"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4</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甲方有权对乙方提供货物</w:t>
      </w:r>
      <w:r w:rsidRPr="00356846">
        <w:rPr>
          <w:rFonts w:asciiTheme="minorEastAsia" w:eastAsiaTheme="minorEastAsia" w:hAnsiTheme="minorEastAsia"/>
          <w:sz w:val="24"/>
          <w:szCs w:val="24"/>
        </w:rPr>
        <w:t>及服务</w:t>
      </w:r>
      <w:r w:rsidRPr="00356846">
        <w:rPr>
          <w:rFonts w:asciiTheme="minorEastAsia" w:eastAsiaTheme="minorEastAsia" w:hAnsiTheme="minorEastAsia" w:hint="eastAsia"/>
          <w:sz w:val="24"/>
          <w:szCs w:val="24"/>
        </w:rPr>
        <w:t>过程进行监督、检查、考核；</w:t>
      </w:r>
    </w:p>
    <w:p w14:paraId="0FD08E04"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5</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协调乙方在提供货物</w:t>
      </w:r>
      <w:r w:rsidRPr="00356846">
        <w:rPr>
          <w:rFonts w:asciiTheme="minorEastAsia" w:eastAsiaTheme="minorEastAsia" w:hAnsiTheme="minorEastAsia"/>
          <w:sz w:val="24"/>
          <w:szCs w:val="24"/>
        </w:rPr>
        <w:t>及</w:t>
      </w:r>
      <w:r w:rsidRPr="00356846">
        <w:rPr>
          <w:rFonts w:asciiTheme="minorEastAsia" w:eastAsiaTheme="minorEastAsia" w:hAnsiTheme="minorEastAsia" w:hint="eastAsia"/>
          <w:sz w:val="24"/>
          <w:szCs w:val="24"/>
        </w:rPr>
        <w:t>服务过程相关的政府部门和单位；</w:t>
      </w:r>
    </w:p>
    <w:p w14:paraId="4EE4DE95"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6</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甲方须按合同要求支付乙方费用。</w:t>
      </w:r>
      <w:r w:rsidRPr="00356846">
        <w:rPr>
          <w:rFonts w:asciiTheme="minorEastAsia" w:eastAsiaTheme="minorEastAsia" w:hAnsiTheme="minorEastAsia" w:cs="Arial" w:hint="eastAsia"/>
          <w:sz w:val="24"/>
          <w:szCs w:val="24"/>
        </w:rPr>
        <w:t>甲方支付给乙方的合同价款，包含乙方货物</w:t>
      </w:r>
      <w:r w:rsidRPr="00356846">
        <w:rPr>
          <w:rFonts w:asciiTheme="minorEastAsia" w:eastAsiaTheme="minorEastAsia" w:hAnsiTheme="minorEastAsia" w:cs="Arial"/>
          <w:sz w:val="24"/>
          <w:szCs w:val="24"/>
        </w:rPr>
        <w:t>及</w:t>
      </w:r>
      <w:r w:rsidRPr="00356846">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14:paraId="3D3BDDA2" w14:textId="77777777" w:rsidR="00010D67" w:rsidRPr="00356846" w:rsidRDefault="00000000">
      <w:pPr>
        <w:pStyle w:val="af4"/>
        <w:wordWrap/>
        <w:ind w:firstLine="482"/>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（二）乙方的权利和义务</w:t>
      </w:r>
    </w:p>
    <w:p w14:paraId="3CB27215"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1</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乙方可要求甲方按本合同的约定按时足额支付</w:t>
      </w:r>
      <w:bookmarkStart w:id="4" w:name="_Hlk40975009"/>
      <w:r w:rsidRPr="00356846">
        <w:rPr>
          <w:rFonts w:asciiTheme="minorEastAsia" w:eastAsiaTheme="minorEastAsia" w:hAnsiTheme="minorEastAsia" w:cs="宋体" w:hint="eastAsia"/>
          <w:sz w:val="24"/>
          <w:szCs w:val="24"/>
        </w:rPr>
        <w:t>相应费用</w:t>
      </w:r>
      <w:bookmarkEnd w:id="4"/>
      <w:r w:rsidRPr="00356846">
        <w:rPr>
          <w:rFonts w:asciiTheme="minorEastAsia" w:eastAsiaTheme="minorEastAsia" w:hAnsiTheme="minorEastAsia" w:hint="eastAsia"/>
          <w:sz w:val="24"/>
          <w:szCs w:val="24"/>
        </w:rPr>
        <w:t>；</w:t>
      </w:r>
    </w:p>
    <w:p w14:paraId="24CF6E7D"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2</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乙方在履行合同过程中，不得将本项目委托给第三人，如有违反，甲方有权解除合同，乙方应退还甲方已付全部合同价款，并按照本合同向甲方支付违约</w:t>
      </w:r>
      <w:r w:rsidRPr="00356846">
        <w:rPr>
          <w:rFonts w:asciiTheme="minorEastAsia" w:eastAsiaTheme="minorEastAsia" w:hAnsiTheme="minorEastAsia" w:hint="eastAsia"/>
          <w:sz w:val="24"/>
          <w:szCs w:val="24"/>
        </w:rPr>
        <w:lastRenderedPageBreak/>
        <w:t>金。</w:t>
      </w:r>
    </w:p>
    <w:p w14:paraId="44CE899A" w14:textId="77777777" w:rsidR="00010D67" w:rsidRPr="00356846" w:rsidRDefault="00000000">
      <w:pPr>
        <w:pStyle w:val="1"/>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3</w:t>
      </w:r>
      <w:r w:rsidRPr="00356846">
        <w:rPr>
          <w:rFonts w:asciiTheme="minorEastAsia" w:eastAsiaTheme="minorEastAsia" w:hAnsiTheme="minorEastAsia"/>
          <w:sz w:val="24"/>
          <w:szCs w:val="24"/>
        </w:rPr>
        <w:t>.</w:t>
      </w:r>
      <w:r w:rsidRPr="00356846">
        <w:rPr>
          <w:rFonts w:asciiTheme="minorEastAsia" w:eastAsiaTheme="minorEastAsia" w:hAnsiTheme="minorEastAsia" w:hint="eastAsia"/>
          <w:sz w:val="24"/>
          <w:szCs w:val="24"/>
        </w:rPr>
        <w:t>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4281AAC4"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九、资金支付</w:t>
      </w:r>
    </w:p>
    <w:p w14:paraId="03810889"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（一）资金支付方式：国库集中支付</w:t>
      </w:r>
    </w:p>
    <w:p w14:paraId="08310F65"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（二）付款期限：</w:t>
      </w:r>
    </w:p>
    <w:p w14:paraId="5D283BD4" w14:textId="6D97EE00"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国产设备付款方式：</w:t>
      </w:r>
    </w:p>
    <w:p w14:paraId="5DDAD3F4" w14:textId="77777777" w:rsidR="00010D67" w:rsidRPr="00356846" w:rsidRDefault="00000000">
      <w:pPr>
        <w:ind w:firstLineChars="200" w:firstLine="480"/>
        <w:rPr>
          <w:rFonts w:asciiTheme="minorEastAsia" w:eastAsiaTheme="minorEastAsia" w:hAnsiTheme="minorEastAsia" w:cs="Arial"/>
        </w:rPr>
      </w:pPr>
      <w:r w:rsidRPr="00356846">
        <w:rPr>
          <w:rFonts w:asciiTheme="minorEastAsia" w:eastAsiaTheme="minorEastAsia" w:hAnsiTheme="minorEastAsia" w:hint="eastAsia"/>
        </w:rPr>
        <w:t>（三）</w:t>
      </w:r>
      <w:r w:rsidRPr="00356846">
        <w:rPr>
          <w:rFonts w:asciiTheme="minorEastAsia" w:eastAsiaTheme="minorEastAsia" w:hAnsiTheme="minorEastAsia" w:cs="Arial" w:hint="eastAsia"/>
        </w:rPr>
        <w:t>报账单据要求：国产设备均需开具增值税专用发票。</w:t>
      </w:r>
    </w:p>
    <w:p w14:paraId="656257A1" w14:textId="77777777" w:rsidR="00010D67" w:rsidRPr="00356846" w:rsidRDefault="00000000">
      <w:pPr>
        <w:pStyle w:val="a4"/>
        <w:ind w:firstLine="480"/>
        <w:rPr>
          <w:rFonts w:asciiTheme="minorEastAsia" w:eastAsiaTheme="minorEastAsia" w:hAnsiTheme="minorEastAsia" w:cs="Arial"/>
        </w:rPr>
      </w:pPr>
      <w:r w:rsidRPr="00356846">
        <w:rPr>
          <w:rFonts w:asciiTheme="minorEastAsia" w:eastAsiaTheme="minorEastAsia" w:hAnsiTheme="minorEastAsia" w:hint="eastAsia"/>
        </w:rPr>
        <w:t>（四）采购单位使用人民币支付货款</w:t>
      </w:r>
      <w:r w:rsidRPr="00356846">
        <w:rPr>
          <w:rFonts w:asciiTheme="minorEastAsia" w:eastAsiaTheme="minorEastAsia" w:hAnsiTheme="minorEastAsia" w:cs="Arial" w:hint="eastAsia"/>
        </w:rPr>
        <w:t>。</w:t>
      </w:r>
    </w:p>
    <w:p w14:paraId="08C8A7F2"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（五）付款前，乙方应向甲方开具等额增值税发票。否则，甲方有权迟延付款并不承担逾期付款违约责任，且乙方不得以此作为拒绝或迟延履行本合同项</w:t>
      </w:r>
      <w:proofErr w:type="gramStart"/>
      <w:r w:rsidRPr="00356846">
        <w:rPr>
          <w:rFonts w:asciiTheme="minorEastAsia" w:eastAsiaTheme="minorEastAsia" w:hAnsiTheme="minorEastAsia" w:hint="eastAsia"/>
          <w:b w:val="0"/>
          <w:bCs w:val="0"/>
          <w:sz w:val="24"/>
          <w:szCs w:val="24"/>
        </w:rPr>
        <w:t>下各项</w:t>
      </w:r>
      <w:proofErr w:type="gramEnd"/>
      <w:r w:rsidRPr="00356846">
        <w:rPr>
          <w:rFonts w:asciiTheme="minorEastAsia" w:eastAsiaTheme="minorEastAsia" w:hAnsiTheme="minorEastAsia" w:hint="eastAsia"/>
          <w:b w:val="0"/>
          <w:bCs w:val="0"/>
          <w:sz w:val="24"/>
          <w:szCs w:val="24"/>
        </w:rPr>
        <w:t>义务的抗辩理由。</w:t>
      </w:r>
    </w:p>
    <w:p w14:paraId="14DFAB16"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采购单位增值税专用发票开票信息</w:t>
      </w:r>
    </w:p>
    <w:p w14:paraId="63B318FF"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甲方名称：内蒙古大学</w:t>
      </w:r>
    </w:p>
    <w:p w14:paraId="68D2DCB4"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纳税人识别号：1215000046002920XK</w:t>
      </w:r>
    </w:p>
    <w:p w14:paraId="7C69DF12"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地址：呼和浩特市赛罕区大学西路235号</w:t>
      </w:r>
    </w:p>
    <w:p w14:paraId="049FB525"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电话：0471-4994142</w:t>
      </w:r>
    </w:p>
    <w:p w14:paraId="7DF50CCD"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开户行：中国建设银行股份有限公司呼和浩特赛罕区支行</w:t>
      </w:r>
    </w:p>
    <w:p w14:paraId="3CF915CD"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行号：105191075085</w:t>
      </w:r>
    </w:p>
    <w:p w14:paraId="3AC620BB"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账号：15001706667050001905</w:t>
      </w:r>
    </w:p>
    <w:p w14:paraId="5DE275CE"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六位开票代码：5WD9RE</w:t>
      </w:r>
    </w:p>
    <w:p w14:paraId="53CE51CD"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（七）乙方收取货款开户行名称、账号等信息：</w:t>
      </w:r>
    </w:p>
    <w:p w14:paraId="2D2509E1" w14:textId="77777777" w:rsidR="00010D67" w:rsidRPr="00356846" w:rsidRDefault="00000000">
      <w:pPr>
        <w:pStyle w:val="af3"/>
        <w:wordWrap/>
        <w:ind w:firstLine="480"/>
        <w:rPr>
          <w:rFonts w:asciiTheme="minorEastAsia" w:eastAsiaTheme="minorEastAsia" w:hAnsiTheme="minorEastAsia" w:cs="宋体"/>
          <w:sz w:val="24"/>
        </w:rPr>
      </w:pPr>
      <w:r w:rsidRPr="00356846">
        <w:rPr>
          <w:rFonts w:asciiTheme="minorEastAsia" w:eastAsiaTheme="minorEastAsia" w:hAnsiTheme="minorEastAsia" w:hint="eastAsia"/>
          <w:sz w:val="24"/>
        </w:rPr>
        <w:t>单位名称：</w:t>
      </w:r>
    </w:p>
    <w:p w14:paraId="00F8BF81"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开户行名称：</w:t>
      </w:r>
    </w:p>
    <w:p w14:paraId="61D76545"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账号：</w:t>
      </w:r>
    </w:p>
    <w:p w14:paraId="1F54E4C2"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十、履约保证金和</w:t>
      </w:r>
      <w:proofErr w:type="gramStart"/>
      <w:r w:rsidRPr="00356846">
        <w:rPr>
          <w:rFonts w:asciiTheme="minorEastAsia" w:eastAsiaTheme="minorEastAsia" w:hAnsiTheme="minorEastAsia" w:hint="eastAsia"/>
          <w:b/>
          <w:sz w:val="24"/>
          <w:szCs w:val="24"/>
        </w:rPr>
        <w:t>质保金</w:t>
      </w:r>
      <w:proofErr w:type="gramEnd"/>
    </w:p>
    <w:p w14:paraId="16D89981" w14:textId="77777777" w:rsidR="00010D67" w:rsidRPr="00356846" w:rsidRDefault="00000000">
      <w:pPr>
        <w:pStyle w:val="a4"/>
        <w:ind w:firstLine="480"/>
        <w:rPr>
          <w:rFonts w:asciiTheme="minorEastAsia" w:eastAsiaTheme="minorEastAsia" w:hAnsiTheme="minorEastAsia" w:cs="Arial"/>
        </w:rPr>
      </w:pPr>
      <w:r w:rsidRPr="00356846">
        <w:rPr>
          <w:rFonts w:asciiTheme="minorEastAsia" w:eastAsiaTheme="minorEastAsia" w:hAnsiTheme="minorEastAsia" w:cs="Arial" w:hint="eastAsia"/>
        </w:rPr>
        <w:lastRenderedPageBreak/>
        <w:t>乙方需向甲方交纳履约保证金人民币¥      元整(小写：¥        元）。约定的质保期满，在货物无质量问题或已履行了质量保证义务且无违约的前提下，一次性无息退还。若乙方不能按期交货并安装完毕，甲方将不退还履约保证金。</w:t>
      </w:r>
    </w:p>
    <w:p w14:paraId="0E85B817" w14:textId="77777777" w:rsidR="00010D67" w:rsidRPr="00356846" w:rsidRDefault="00000000">
      <w:pPr>
        <w:pStyle w:val="a4"/>
        <w:ind w:firstLine="482"/>
        <w:rPr>
          <w:rFonts w:asciiTheme="minorEastAsia" w:eastAsiaTheme="minorEastAsia" w:hAnsiTheme="minorEastAsia"/>
          <w:b/>
          <w:bCs/>
        </w:rPr>
      </w:pPr>
      <w:r w:rsidRPr="00356846">
        <w:rPr>
          <w:rFonts w:asciiTheme="minorEastAsia" w:eastAsiaTheme="minorEastAsia" w:hAnsiTheme="minorEastAsia" w:hint="eastAsia"/>
          <w:b/>
          <w:bCs/>
        </w:rPr>
        <w:t>十一、违约责任</w:t>
      </w:r>
    </w:p>
    <w:p w14:paraId="3AF4161C"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一）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14:paraId="4100FC26"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（二）甲方应配合乙方的工作，若因甲方原因造成乙方未完成规定采购内容，甲方不得扣除乙方相应费用。</w:t>
      </w:r>
    </w:p>
    <w:p w14:paraId="5DD61EAF"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（三）如因乙方自身原因，不履行合同义务或者履行合同义务不符合约定的，应当承担继续履行、采取补救措施或者由甲方扣除相应合同价款作为对甲方造成损失的赔偿。</w:t>
      </w:r>
    </w:p>
    <w:p w14:paraId="7A641A74"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（四）如乙方未按照本合同的约定期限交货的，则每迟延1日，应向甲方支付合同总价款1％的违约金；迟延超过10日的，甲方有权单方解除本合同。</w:t>
      </w:r>
    </w:p>
    <w:p w14:paraId="6D57D025"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五）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14:paraId="5CD90CF5"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（六）乙方未经甲方书面同意将本合同的全部或部分义务转让给第三方，或者将合同权利、对甲方享有的债权转让给第三方的，该等转让对甲方无效，且甲方有权单方解除本合同。</w:t>
      </w:r>
    </w:p>
    <w:p w14:paraId="0DD2F40A"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（七）乙方提供的货物不属于生产厂家的原装正品的，甲方有权单方解除合同。</w:t>
      </w:r>
    </w:p>
    <w:p w14:paraId="70E8DFB9"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八）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14:paraId="30DBAFF9"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（九）因乙方存在其他违约行为或因乙方原因导致合同目的无法实现或合同</w:t>
      </w:r>
      <w:r w:rsidRPr="00356846">
        <w:rPr>
          <w:rFonts w:asciiTheme="minorEastAsia" w:eastAsiaTheme="minorEastAsia" w:hAnsiTheme="minorEastAsia" w:hint="eastAsia"/>
          <w:b w:val="0"/>
          <w:bCs w:val="0"/>
          <w:sz w:val="24"/>
          <w:szCs w:val="24"/>
        </w:rPr>
        <w:lastRenderedPageBreak/>
        <w:t>无法继续履行的，甲方有权解除合同。</w:t>
      </w:r>
    </w:p>
    <w:p w14:paraId="76FAAF5B"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十）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14:paraId="0A263657"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（十一）本合同所涉及全部违约金，甲方均有权从未</w:t>
      </w:r>
      <w:proofErr w:type="gramStart"/>
      <w:r w:rsidRPr="00356846">
        <w:rPr>
          <w:rFonts w:asciiTheme="minorEastAsia" w:eastAsiaTheme="minorEastAsia" w:hAnsiTheme="minorEastAsia" w:hint="eastAsia"/>
          <w:b w:val="0"/>
          <w:bCs w:val="0"/>
          <w:sz w:val="24"/>
          <w:szCs w:val="24"/>
        </w:rPr>
        <w:t>付合同</w:t>
      </w:r>
      <w:proofErr w:type="gramEnd"/>
      <w:r w:rsidRPr="00356846">
        <w:rPr>
          <w:rFonts w:asciiTheme="minorEastAsia" w:eastAsiaTheme="minorEastAsia" w:hAnsiTheme="minorEastAsia" w:hint="eastAsia"/>
          <w:b w:val="0"/>
          <w:bCs w:val="0"/>
          <w:sz w:val="24"/>
          <w:szCs w:val="24"/>
        </w:rPr>
        <w:t>价款中扣除，乙方对此无异议。</w:t>
      </w:r>
    </w:p>
    <w:p w14:paraId="76FF59E1"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十二、合同解除</w:t>
      </w:r>
    </w:p>
    <w:p w14:paraId="3D28085F"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（一）甲方依据本合同约定或法律规定单方解除合同的，自解除合同的通知到达乙方时，合同自行终止。乙方应于合同解除之日起15日内退还甲方全部已支付款项并按一年</w:t>
      </w:r>
      <w:proofErr w:type="gramStart"/>
      <w:r w:rsidRPr="00356846">
        <w:rPr>
          <w:rFonts w:asciiTheme="minorEastAsia" w:eastAsiaTheme="minorEastAsia" w:hAnsiTheme="minorEastAsia" w:hint="eastAsia"/>
          <w:sz w:val="24"/>
          <w:szCs w:val="24"/>
        </w:rPr>
        <w:t>期贷款市场</w:t>
      </w:r>
      <w:proofErr w:type="gramEnd"/>
      <w:r w:rsidRPr="00356846">
        <w:rPr>
          <w:rFonts w:asciiTheme="minorEastAsia" w:eastAsiaTheme="minorEastAsia" w:hAnsiTheme="minorEastAsia" w:hint="eastAsia"/>
          <w:sz w:val="24"/>
          <w:szCs w:val="24"/>
        </w:rPr>
        <w:t>报价利率四倍计取的资金占用期间的利息，赔偿甲方因此造成的损失，并支付甲方合同总价款</w:t>
      </w:r>
      <w:r w:rsidRPr="00356846">
        <w:rPr>
          <w:rFonts w:asciiTheme="minorEastAsia" w:eastAsiaTheme="minorEastAsia" w:hAnsiTheme="minorEastAsia"/>
          <w:sz w:val="24"/>
          <w:szCs w:val="24"/>
        </w:rPr>
        <w:t>3</w:t>
      </w:r>
      <w:r w:rsidRPr="00356846">
        <w:rPr>
          <w:rFonts w:asciiTheme="minorEastAsia" w:eastAsiaTheme="minorEastAsia" w:hAnsiTheme="minorEastAsia" w:hint="eastAsia"/>
          <w:sz w:val="24"/>
          <w:szCs w:val="24"/>
        </w:rPr>
        <w:t>0%的违约金。</w:t>
      </w:r>
    </w:p>
    <w:p w14:paraId="43D5F343"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01E22783"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十三、不可抗力</w:t>
      </w:r>
    </w:p>
    <w:p w14:paraId="5C127BB8"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14:paraId="4C21255A"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（二）双方确定，因发生不可抗力，致使本合同的履行成为不必要或不可能的，一方应当及时通知另一方解除合同。如果一方未及时通知对方或未采取必要措施，责任方须对扩大的损失承担赔偿责任。</w:t>
      </w:r>
    </w:p>
    <w:p w14:paraId="2EA2C091"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十四、通知与送达</w:t>
      </w:r>
    </w:p>
    <w:p w14:paraId="34C25078"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（一）乙方的通知与送达方式为：</w:t>
      </w:r>
    </w:p>
    <w:p w14:paraId="1D95E49C"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乙方：</w:t>
      </w:r>
    </w:p>
    <w:p w14:paraId="1A70066C"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lastRenderedPageBreak/>
        <w:t>通讯地址：                      ；</w:t>
      </w:r>
    </w:p>
    <w:p w14:paraId="56B3173A"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联系人：                        ；联系电话（手机）：</w:t>
      </w:r>
    </w:p>
    <w:p w14:paraId="2F8EFC8A"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E-mail：                       ；</w:t>
      </w:r>
      <w:proofErr w:type="gramStart"/>
      <w:r w:rsidRPr="00356846">
        <w:rPr>
          <w:rFonts w:asciiTheme="minorEastAsia" w:eastAsiaTheme="minorEastAsia" w:hAnsiTheme="minorEastAsia" w:hint="eastAsia"/>
          <w:sz w:val="24"/>
          <w:szCs w:val="24"/>
        </w:rPr>
        <w:t>微信</w:t>
      </w:r>
      <w:proofErr w:type="gramEnd"/>
      <w:r w:rsidRPr="00356846">
        <w:rPr>
          <w:rFonts w:asciiTheme="minorEastAsia" w:eastAsiaTheme="minorEastAsia" w:hAnsiTheme="minorEastAsia" w:hint="eastAsia"/>
          <w:sz w:val="24"/>
          <w:szCs w:val="24"/>
        </w:rPr>
        <w:t>:</w:t>
      </w:r>
    </w:p>
    <w:p w14:paraId="1B7B0643"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（二）本合同涉及有关通知事项可按照本合同中约定的通知与送达方式，采用邮寄、直接送达、致电或发送短信、E-mail、</w:t>
      </w:r>
      <w:proofErr w:type="gramStart"/>
      <w:r w:rsidRPr="00356846">
        <w:rPr>
          <w:rFonts w:asciiTheme="minorEastAsia" w:eastAsiaTheme="minorEastAsia" w:hAnsiTheme="minorEastAsia" w:hint="eastAsia"/>
          <w:sz w:val="24"/>
          <w:szCs w:val="24"/>
        </w:rPr>
        <w:t>微信等</w:t>
      </w:r>
      <w:proofErr w:type="gramEnd"/>
      <w:r w:rsidRPr="00356846">
        <w:rPr>
          <w:rFonts w:asciiTheme="minorEastAsia" w:eastAsiaTheme="minorEastAsia" w:hAnsiTheme="minorEastAsia" w:hint="eastAsia"/>
          <w:sz w:val="24"/>
          <w:szCs w:val="24"/>
        </w:rPr>
        <w:t>任</w:t>
      </w:r>
      <w:proofErr w:type="gramStart"/>
      <w:r w:rsidRPr="00356846">
        <w:rPr>
          <w:rFonts w:asciiTheme="minorEastAsia" w:eastAsiaTheme="minorEastAsia" w:hAnsiTheme="minorEastAsia" w:hint="eastAsia"/>
          <w:sz w:val="24"/>
          <w:szCs w:val="24"/>
        </w:rPr>
        <w:t>一</w:t>
      </w:r>
      <w:proofErr w:type="gramEnd"/>
      <w:r w:rsidRPr="00356846">
        <w:rPr>
          <w:rFonts w:asciiTheme="minorEastAsia" w:eastAsiaTheme="minorEastAsia" w:hAnsiTheme="minorEastAsia" w:hint="eastAsia"/>
          <w:sz w:val="24"/>
          <w:szCs w:val="24"/>
        </w:rPr>
        <w:t>方式进行，邮寄到达（拒收、退回）当日、直接送达或致电以及短信息、E-mail、</w:t>
      </w:r>
      <w:proofErr w:type="gramStart"/>
      <w:r w:rsidRPr="00356846">
        <w:rPr>
          <w:rFonts w:asciiTheme="minorEastAsia" w:eastAsiaTheme="minorEastAsia" w:hAnsiTheme="minorEastAsia" w:hint="eastAsia"/>
          <w:sz w:val="24"/>
          <w:szCs w:val="24"/>
        </w:rPr>
        <w:t>微信发送</w:t>
      </w:r>
      <w:proofErr w:type="gramEnd"/>
      <w:r w:rsidRPr="00356846">
        <w:rPr>
          <w:rFonts w:asciiTheme="minorEastAsia" w:eastAsiaTheme="minorEastAsia" w:hAnsiTheme="minorEastAsia" w:hint="eastAsia"/>
          <w:sz w:val="24"/>
          <w:szCs w:val="24"/>
        </w:rPr>
        <w:t>当时，即视为乙方接到该通知。</w:t>
      </w:r>
    </w:p>
    <w:p w14:paraId="59AC00CB"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三）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14:paraId="36A75E63" w14:textId="77777777" w:rsidR="00010D67" w:rsidRPr="00356846" w:rsidRDefault="00000000">
      <w:pPr>
        <w:pStyle w:val="af2"/>
        <w:wordWrap/>
        <w:spacing w:line="360" w:lineRule="auto"/>
        <w:ind w:firstLine="480"/>
        <w:rPr>
          <w:rFonts w:asciiTheme="minorEastAsia" w:eastAsiaTheme="minorEastAsia" w:hAnsiTheme="minorEastAsia"/>
          <w:sz w:val="24"/>
          <w:szCs w:val="24"/>
        </w:rPr>
      </w:pPr>
      <w:r w:rsidRPr="00356846">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14:paraId="4DDCD25B"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十五、争议解决方式</w:t>
      </w:r>
    </w:p>
    <w:p w14:paraId="2B7ED775" w14:textId="77777777" w:rsidR="00010D67" w:rsidRPr="00356846" w:rsidRDefault="00000000">
      <w:pPr>
        <w:pStyle w:val="af3"/>
        <w:wordWrap/>
        <w:ind w:firstLine="480"/>
        <w:rPr>
          <w:rFonts w:asciiTheme="minorEastAsia" w:eastAsiaTheme="minorEastAsia" w:hAnsiTheme="minorEastAsia"/>
          <w:sz w:val="24"/>
        </w:rPr>
      </w:pPr>
      <w:r w:rsidRPr="00356846">
        <w:rPr>
          <w:rFonts w:asciiTheme="minorEastAsia" w:eastAsiaTheme="minorEastAsia" w:hAnsiTheme="minorEastAsia" w:hint="eastAsia"/>
          <w:sz w:val="24"/>
        </w:rPr>
        <w:t>双方因本合同发生争议，由甲、乙方协商解决，协商不成的，应向甲方住所地有管辖权的人民法院诉讼解决。</w:t>
      </w:r>
    </w:p>
    <w:p w14:paraId="3C1C7AA5" w14:textId="77777777" w:rsidR="00010D67" w:rsidRPr="00356846" w:rsidRDefault="00000000">
      <w:pPr>
        <w:pStyle w:val="af2"/>
        <w:wordWrap/>
        <w:spacing w:line="360" w:lineRule="auto"/>
        <w:ind w:firstLine="482"/>
        <w:rPr>
          <w:rFonts w:asciiTheme="minorEastAsia" w:eastAsiaTheme="minorEastAsia" w:hAnsiTheme="minorEastAsia"/>
          <w:b/>
          <w:sz w:val="24"/>
          <w:szCs w:val="24"/>
        </w:rPr>
      </w:pPr>
      <w:r w:rsidRPr="00356846">
        <w:rPr>
          <w:rFonts w:asciiTheme="minorEastAsia" w:eastAsiaTheme="minorEastAsia" w:hAnsiTheme="minorEastAsia" w:hint="eastAsia"/>
          <w:b/>
          <w:sz w:val="24"/>
          <w:szCs w:val="24"/>
        </w:rPr>
        <w:t>十六、</w:t>
      </w:r>
      <w:r w:rsidRPr="00356846">
        <w:rPr>
          <w:rFonts w:asciiTheme="minorEastAsia" w:eastAsiaTheme="minorEastAsia" w:hAnsiTheme="minorEastAsia" w:hint="eastAsia"/>
          <w:b/>
          <w:bCs w:val="0"/>
          <w:sz w:val="24"/>
          <w:szCs w:val="24"/>
        </w:rPr>
        <w:t>合同生效及其它</w:t>
      </w:r>
    </w:p>
    <w:p w14:paraId="2B99EF4C"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14:paraId="4B7E0AE7" w14:textId="77777777" w:rsidR="00010D67" w:rsidRPr="00356846" w:rsidRDefault="00000000">
      <w:pPr>
        <w:pStyle w:val="a0"/>
        <w:spacing w:line="480" w:lineRule="exact"/>
        <w:ind w:firstLineChars="200" w:firstLine="480"/>
        <w:jc w:val="left"/>
        <w:rPr>
          <w:rFonts w:asciiTheme="minorEastAsia" w:eastAsiaTheme="minorEastAsia" w:hAnsiTheme="minorEastAsia"/>
        </w:rPr>
      </w:pPr>
      <w:r w:rsidRPr="00356846">
        <w:rPr>
          <w:rFonts w:ascii="宋体" w:hAnsi="宋体" w:cs="宋体" w:hint="eastAsia"/>
        </w:rPr>
        <w:t xml:space="preserve">（二）本合同连同附件共 </w:t>
      </w:r>
      <w:r w:rsidRPr="00356846">
        <w:rPr>
          <w:rFonts w:ascii="宋体" w:hAnsi="宋体" w:cs="宋体" w:hint="eastAsia"/>
          <w:u w:val="single"/>
        </w:rPr>
        <w:t xml:space="preserve">     </w:t>
      </w:r>
      <w:r w:rsidRPr="00356846">
        <w:rPr>
          <w:rFonts w:ascii="宋体" w:hAnsi="宋体" w:cs="宋体" w:hint="eastAsia"/>
        </w:rPr>
        <w:t>页，一式六份（甲方4份、乙方1份、代理机构1份），具有同等法律效力。</w:t>
      </w:r>
    </w:p>
    <w:p w14:paraId="3D752705" w14:textId="77777777" w:rsidR="00010D67" w:rsidRPr="00356846" w:rsidRDefault="00000000">
      <w:pPr>
        <w:pStyle w:val="af4"/>
        <w:wordWrap/>
        <w:ind w:firstLine="480"/>
        <w:rPr>
          <w:rFonts w:asciiTheme="minorEastAsia" w:eastAsiaTheme="minorEastAsia" w:hAnsiTheme="minorEastAsia"/>
          <w:b w:val="0"/>
          <w:bCs w:val="0"/>
          <w:sz w:val="24"/>
          <w:szCs w:val="24"/>
        </w:rPr>
      </w:pPr>
      <w:r w:rsidRPr="00356846">
        <w:rPr>
          <w:rFonts w:asciiTheme="minorEastAsia" w:eastAsiaTheme="minorEastAsia" w:hAnsiTheme="minorEastAsia" w:hint="eastAsia"/>
          <w:b w:val="0"/>
          <w:bCs w:val="0"/>
          <w:sz w:val="24"/>
          <w:szCs w:val="24"/>
        </w:rPr>
        <w:t>（三）本合同自甲、乙双方签订之日起生效。</w:t>
      </w:r>
    </w:p>
    <w:p w14:paraId="5266C242" w14:textId="77777777" w:rsidR="00010D67" w:rsidRPr="00356846" w:rsidRDefault="00010D67">
      <w:pPr>
        <w:adjustRightInd w:val="0"/>
        <w:snapToGrid w:val="0"/>
        <w:ind w:firstLineChars="200" w:firstLine="480"/>
        <w:rPr>
          <w:rFonts w:asciiTheme="minorEastAsia" w:eastAsiaTheme="minorEastAsia" w:hAnsiTheme="minorEastAsia" w:cs="宋体"/>
        </w:rPr>
      </w:pPr>
    </w:p>
    <w:p w14:paraId="4B3736D7"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rPr>
        <w:lastRenderedPageBreak/>
        <w:t>采购人：内蒙古大学（加盖公章）</w:t>
      </w:r>
    </w:p>
    <w:p w14:paraId="203FC048"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rPr>
        <w:t>采购单位法人代表（或授权人）（签字）：</w:t>
      </w:r>
    </w:p>
    <w:p w14:paraId="48C04C65"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rPr>
        <w:t>项目负责人(签字)：</w:t>
      </w:r>
    </w:p>
    <w:p w14:paraId="143F880D"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rPr>
        <w:t>电话：0471-4994859</w:t>
      </w:r>
    </w:p>
    <w:p w14:paraId="64530787" w14:textId="77777777" w:rsidR="00010D67" w:rsidRPr="00356846" w:rsidRDefault="00000000">
      <w:pPr>
        <w:adjustRightInd w:val="0"/>
        <w:snapToGrid w:val="0"/>
        <w:ind w:firstLineChars="200" w:firstLine="480"/>
        <w:rPr>
          <w:rFonts w:asciiTheme="minorEastAsia" w:eastAsiaTheme="minorEastAsia" w:hAnsiTheme="minorEastAsia"/>
        </w:rPr>
      </w:pPr>
      <w:r w:rsidRPr="00356846">
        <w:rPr>
          <w:rFonts w:asciiTheme="minorEastAsia" w:eastAsiaTheme="minorEastAsia" w:hAnsiTheme="minorEastAsia" w:hint="eastAsia"/>
        </w:rPr>
        <w:t>地址：内蒙古呼和浩特市赛罕区大学西路235号</w:t>
      </w:r>
    </w:p>
    <w:p w14:paraId="6054B7B5" w14:textId="77777777" w:rsidR="00010D67" w:rsidRPr="00356846" w:rsidRDefault="00000000">
      <w:pPr>
        <w:ind w:firstLineChars="200" w:firstLine="480"/>
        <w:contextualSpacing/>
        <w:jc w:val="right"/>
        <w:rPr>
          <w:rFonts w:asciiTheme="minorEastAsia" w:eastAsiaTheme="minorEastAsia" w:hAnsiTheme="minorEastAsia" w:cs="宋体"/>
        </w:rPr>
      </w:pPr>
      <w:r w:rsidRPr="00356846">
        <w:rPr>
          <w:rFonts w:asciiTheme="minorEastAsia" w:eastAsiaTheme="minorEastAsia" w:hAnsiTheme="minorEastAsia" w:cs="宋体" w:hint="eastAsia"/>
        </w:rPr>
        <w:t>年   月   日</w:t>
      </w:r>
    </w:p>
    <w:p w14:paraId="2D1889A6"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lang w:val="zh-CN"/>
        </w:rPr>
        <w:t>供应商</w:t>
      </w:r>
      <w:r w:rsidRPr="00356846">
        <w:rPr>
          <w:rFonts w:asciiTheme="minorEastAsia" w:eastAsiaTheme="minorEastAsia" w:hAnsiTheme="minorEastAsia" w:hint="eastAsia"/>
        </w:rPr>
        <w:t>：       （</w:t>
      </w:r>
      <w:r w:rsidRPr="00356846">
        <w:rPr>
          <w:rFonts w:asciiTheme="minorEastAsia" w:eastAsiaTheme="minorEastAsia" w:hAnsiTheme="minorEastAsia" w:hint="eastAsia"/>
          <w:lang w:val="zh-CN"/>
        </w:rPr>
        <w:t>加盖公章</w:t>
      </w:r>
      <w:r w:rsidRPr="00356846">
        <w:rPr>
          <w:rFonts w:asciiTheme="minorEastAsia" w:eastAsiaTheme="minorEastAsia" w:hAnsiTheme="minorEastAsia" w:hint="eastAsia"/>
        </w:rPr>
        <w:t>）</w:t>
      </w:r>
    </w:p>
    <w:p w14:paraId="2165788D"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lang w:val="zh-CN"/>
        </w:rPr>
        <w:t>供应商法人代表</w:t>
      </w:r>
      <w:r w:rsidRPr="00356846">
        <w:rPr>
          <w:rFonts w:asciiTheme="minorEastAsia" w:eastAsiaTheme="minorEastAsia" w:hAnsiTheme="minorEastAsia" w:hint="eastAsia"/>
        </w:rPr>
        <w:t>（</w:t>
      </w:r>
      <w:r w:rsidRPr="00356846">
        <w:rPr>
          <w:rFonts w:asciiTheme="minorEastAsia" w:eastAsiaTheme="minorEastAsia" w:hAnsiTheme="minorEastAsia" w:hint="eastAsia"/>
          <w:lang w:val="zh-CN"/>
        </w:rPr>
        <w:t>或授权人</w:t>
      </w:r>
      <w:r w:rsidRPr="00356846">
        <w:rPr>
          <w:rFonts w:asciiTheme="minorEastAsia" w:eastAsiaTheme="minorEastAsia" w:hAnsiTheme="minorEastAsia" w:hint="eastAsia"/>
        </w:rPr>
        <w:t>）（</w:t>
      </w:r>
      <w:r w:rsidRPr="00356846">
        <w:rPr>
          <w:rFonts w:asciiTheme="minorEastAsia" w:eastAsiaTheme="minorEastAsia" w:hAnsiTheme="minorEastAsia" w:hint="eastAsia"/>
          <w:lang w:val="zh-CN"/>
        </w:rPr>
        <w:t>签字</w:t>
      </w:r>
      <w:r w:rsidRPr="00356846">
        <w:rPr>
          <w:rFonts w:asciiTheme="minorEastAsia" w:eastAsiaTheme="minorEastAsia" w:hAnsiTheme="minorEastAsia" w:hint="eastAsia"/>
        </w:rPr>
        <w:t>）：</w:t>
      </w:r>
    </w:p>
    <w:p w14:paraId="4CCE8B7E"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lang w:val="zh-CN"/>
        </w:rPr>
        <w:t>电话</w:t>
      </w:r>
      <w:r w:rsidRPr="00356846">
        <w:rPr>
          <w:rFonts w:asciiTheme="minorEastAsia" w:eastAsiaTheme="minorEastAsia" w:hAnsiTheme="minorEastAsia" w:hint="eastAsia"/>
        </w:rPr>
        <w:t>：</w:t>
      </w:r>
    </w:p>
    <w:p w14:paraId="2ACA4B8C" w14:textId="77777777" w:rsidR="00010D67" w:rsidRPr="00356846" w:rsidRDefault="00000000">
      <w:pPr>
        <w:ind w:firstLineChars="200" w:firstLine="480"/>
        <w:contextualSpacing/>
        <w:rPr>
          <w:rFonts w:asciiTheme="minorEastAsia" w:eastAsiaTheme="minorEastAsia" w:hAnsiTheme="minorEastAsia"/>
        </w:rPr>
      </w:pPr>
      <w:r w:rsidRPr="00356846">
        <w:rPr>
          <w:rFonts w:asciiTheme="minorEastAsia" w:eastAsiaTheme="minorEastAsia" w:hAnsiTheme="minorEastAsia" w:hint="eastAsia"/>
          <w:lang w:val="zh-CN"/>
        </w:rPr>
        <w:t>地址</w:t>
      </w:r>
      <w:r w:rsidRPr="00356846">
        <w:rPr>
          <w:rFonts w:asciiTheme="minorEastAsia" w:eastAsiaTheme="minorEastAsia" w:hAnsiTheme="minorEastAsia" w:hint="eastAsia"/>
        </w:rPr>
        <w:t>：</w:t>
      </w:r>
    </w:p>
    <w:p w14:paraId="2DC10D7B" w14:textId="77777777" w:rsidR="00010D67" w:rsidRPr="00356846" w:rsidRDefault="00010D67">
      <w:pPr>
        <w:ind w:firstLine="200"/>
        <w:contextualSpacing/>
        <w:rPr>
          <w:rFonts w:asciiTheme="minorEastAsia" w:eastAsiaTheme="minorEastAsia" w:hAnsiTheme="minorEastAsia"/>
        </w:rPr>
      </w:pPr>
    </w:p>
    <w:p w14:paraId="622EF66E" w14:textId="77777777" w:rsidR="00010D67" w:rsidRPr="00356846" w:rsidRDefault="00000000">
      <w:pPr>
        <w:ind w:firstLineChars="200" w:firstLine="480"/>
        <w:contextualSpacing/>
        <w:jc w:val="right"/>
        <w:rPr>
          <w:rFonts w:asciiTheme="minorEastAsia" w:eastAsiaTheme="minorEastAsia" w:hAnsiTheme="minorEastAsia" w:cs="宋体"/>
        </w:rPr>
      </w:pPr>
      <w:r w:rsidRPr="00356846">
        <w:rPr>
          <w:rFonts w:asciiTheme="minorEastAsia" w:eastAsiaTheme="minorEastAsia" w:hAnsiTheme="minorEastAsia" w:cs="宋体" w:hint="eastAsia"/>
        </w:rPr>
        <w:t>年   月  日</w:t>
      </w:r>
    </w:p>
    <w:p w14:paraId="3EB0D67E" w14:textId="77777777" w:rsidR="00010D67" w:rsidRPr="00356846" w:rsidRDefault="00000000">
      <w:pPr>
        <w:pStyle w:val="a4"/>
        <w:ind w:firstLine="480"/>
        <w:rPr>
          <w:rFonts w:asciiTheme="minorEastAsia" w:eastAsiaTheme="minorEastAsia" w:hAnsiTheme="minorEastAsia" w:cs="宋体"/>
        </w:rPr>
      </w:pPr>
      <w:r w:rsidRPr="00356846">
        <w:rPr>
          <w:rFonts w:asciiTheme="minorEastAsia" w:eastAsiaTheme="minorEastAsia" w:hAnsiTheme="minorEastAsia" w:cs="宋体" w:hint="eastAsia"/>
        </w:rPr>
        <w:t>附件一：中标供应</w:t>
      </w:r>
      <w:proofErr w:type="gramStart"/>
      <w:r w:rsidRPr="00356846">
        <w:rPr>
          <w:rFonts w:asciiTheme="minorEastAsia" w:eastAsiaTheme="minorEastAsia" w:hAnsiTheme="minorEastAsia" w:cs="宋体" w:hint="eastAsia"/>
        </w:rPr>
        <w:t>商法定</w:t>
      </w:r>
      <w:proofErr w:type="gramEnd"/>
      <w:r w:rsidRPr="00356846">
        <w:rPr>
          <w:rFonts w:asciiTheme="minorEastAsia" w:eastAsiaTheme="minorEastAsia" w:hAnsiTheme="minorEastAsia" w:cs="宋体" w:hint="eastAsia"/>
        </w:rPr>
        <w:t>代表人证明书或其授权代理人的授权委托书（粘贴后加盖</w:t>
      </w:r>
      <w:proofErr w:type="gramStart"/>
      <w:r w:rsidRPr="00356846">
        <w:rPr>
          <w:rFonts w:asciiTheme="minorEastAsia" w:eastAsiaTheme="minorEastAsia" w:hAnsiTheme="minorEastAsia" w:cs="宋体" w:hint="eastAsia"/>
        </w:rPr>
        <w:t>中标商骑缝</w:t>
      </w:r>
      <w:proofErr w:type="gramEnd"/>
      <w:r w:rsidRPr="00356846">
        <w:rPr>
          <w:rFonts w:asciiTheme="minorEastAsia" w:eastAsiaTheme="minorEastAsia" w:hAnsiTheme="minorEastAsia" w:cs="宋体" w:hint="eastAsia"/>
        </w:rPr>
        <w:t>章）。</w:t>
      </w:r>
    </w:p>
    <w:p w14:paraId="21217545" w14:textId="77777777" w:rsidR="00010D67" w:rsidRDefault="00000000">
      <w:pPr>
        <w:pStyle w:val="a4"/>
        <w:ind w:firstLine="480"/>
        <w:rPr>
          <w:rFonts w:asciiTheme="minorEastAsia" w:eastAsiaTheme="minorEastAsia" w:hAnsiTheme="minorEastAsia"/>
        </w:rPr>
      </w:pPr>
      <w:r w:rsidRPr="00356846">
        <w:rPr>
          <w:rFonts w:asciiTheme="minorEastAsia" w:eastAsiaTheme="minorEastAsia" w:hAnsiTheme="minorEastAsia" w:cs="宋体" w:hint="eastAsia"/>
        </w:rPr>
        <w:t>附件二：中标（成交）通知书</w:t>
      </w:r>
    </w:p>
    <w:sectPr w:rsidR="00010D67">
      <w:footerReference w:type="default" r:id="rId8"/>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B678" w14:textId="77777777" w:rsidR="0084785D" w:rsidRDefault="0084785D">
      <w:pPr>
        <w:spacing w:line="240" w:lineRule="auto"/>
      </w:pPr>
      <w:r>
        <w:separator/>
      </w:r>
    </w:p>
  </w:endnote>
  <w:endnote w:type="continuationSeparator" w:id="0">
    <w:p w14:paraId="15625459" w14:textId="77777777" w:rsidR="0084785D" w:rsidRDefault="0084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30222"/>
    </w:sdtPr>
    <w:sdtContent>
      <w:p w14:paraId="5C260186" w14:textId="77777777" w:rsidR="00010D67" w:rsidRDefault="00000000">
        <w:pPr>
          <w:pStyle w:val="ab"/>
          <w:jc w:val="center"/>
        </w:pPr>
        <w:r>
          <w:fldChar w:fldCharType="begin"/>
        </w:r>
        <w:r>
          <w:instrText>PAGE   \* MERGEFORMAT</w:instrText>
        </w:r>
        <w:r>
          <w:fldChar w:fldCharType="separate"/>
        </w:r>
        <w:r>
          <w:rPr>
            <w:lang w:val="zh-CN"/>
          </w:rPr>
          <w:t>8</w:t>
        </w:r>
        <w:r>
          <w:fldChar w:fldCharType="end"/>
        </w:r>
      </w:p>
    </w:sdtContent>
  </w:sdt>
  <w:p w14:paraId="39156AEA" w14:textId="77777777" w:rsidR="00010D67" w:rsidRDefault="00010D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9F76" w14:textId="77777777" w:rsidR="0084785D" w:rsidRDefault="0084785D">
      <w:pPr>
        <w:spacing w:line="240" w:lineRule="auto"/>
      </w:pPr>
      <w:r>
        <w:separator/>
      </w:r>
    </w:p>
  </w:footnote>
  <w:footnote w:type="continuationSeparator" w:id="0">
    <w:p w14:paraId="495020E8" w14:textId="77777777" w:rsidR="0084785D" w:rsidRDefault="00847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172032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21C"/>
    <w:rsid w:val="00010D67"/>
    <w:rsid w:val="000260B6"/>
    <w:rsid w:val="000436D6"/>
    <w:rsid w:val="00045F31"/>
    <w:rsid w:val="00050EC1"/>
    <w:rsid w:val="00057DC1"/>
    <w:rsid w:val="00072521"/>
    <w:rsid w:val="00073207"/>
    <w:rsid w:val="00091D7C"/>
    <w:rsid w:val="000A3521"/>
    <w:rsid w:val="000B1639"/>
    <w:rsid w:val="000B37D6"/>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56846"/>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4785D"/>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34EC7"/>
    <w:rsid w:val="00B41C2C"/>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3F64DD7"/>
    <w:rsid w:val="093C2359"/>
    <w:rsid w:val="0ACB3D04"/>
    <w:rsid w:val="0B29567C"/>
    <w:rsid w:val="0CE07974"/>
    <w:rsid w:val="0DBF6328"/>
    <w:rsid w:val="0E2F5296"/>
    <w:rsid w:val="0FAA5D90"/>
    <w:rsid w:val="12CE6935"/>
    <w:rsid w:val="18EF0F7C"/>
    <w:rsid w:val="1D894E46"/>
    <w:rsid w:val="24BF47A7"/>
    <w:rsid w:val="2585490B"/>
    <w:rsid w:val="266A4189"/>
    <w:rsid w:val="2CDF53C0"/>
    <w:rsid w:val="2DD5434E"/>
    <w:rsid w:val="33052C67"/>
    <w:rsid w:val="349D1E24"/>
    <w:rsid w:val="349D56A5"/>
    <w:rsid w:val="353369DD"/>
    <w:rsid w:val="376D16C7"/>
    <w:rsid w:val="37D810AB"/>
    <w:rsid w:val="38B16B4E"/>
    <w:rsid w:val="3AD12857"/>
    <w:rsid w:val="4073742A"/>
    <w:rsid w:val="45447B2F"/>
    <w:rsid w:val="47FB6FD0"/>
    <w:rsid w:val="48750709"/>
    <w:rsid w:val="4C902046"/>
    <w:rsid w:val="4FAC79D0"/>
    <w:rsid w:val="57636D93"/>
    <w:rsid w:val="5929039A"/>
    <w:rsid w:val="5E1A6F35"/>
    <w:rsid w:val="63B76DCB"/>
    <w:rsid w:val="63E2162C"/>
    <w:rsid w:val="6AE11B01"/>
    <w:rsid w:val="6B700286"/>
    <w:rsid w:val="6C716201"/>
    <w:rsid w:val="722B7D3A"/>
    <w:rsid w:val="743359BD"/>
    <w:rsid w:val="76316A2F"/>
    <w:rsid w:val="7C641C24"/>
    <w:rsid w:val="7D1A1FA7"/>
    <w:rsid w:val="7E8F7CAE"/>
    <w:rsid w:val="7F2E1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E19D"/>
  <w15:docId w15:val="{EC05486F-5E3E-4E63-A544-591FD98F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Indent"/>
    <w:basedOn w:val="a"/>
    <w:qFormat/>
    <w:pPr>
      <w:ind w:firstLineChars="200" w:firstLine="200"/>
    </w:pPr>
  </w:style>
  <w:style w:type="paragraph" w:styleId="a5">
    <w:name w:val="annotation text"/>
    <w:basedOn w:val="a"/>
    <w:link w:val="a6"/>
    <w:qFormat/>
    <w:pPr>
      <w:jc w:val="left"/>
    </w:pPr>
  </w:style>
  <w:style w:type="paragraph" w:styleId="a7">
    <w:name w:val="Plain Text"/>
    <w:basedOn w:val="a"/>
    <w:link w:val="a8"/>
    <w:uiPriority w:val="99"/>
    <w:qFormat/>
    <w:pPr>
      <w:spacing w:line="240" w:lineRule="auto"/>
    </w:pPr>
    <w:rPr>
      <w:rFonts w:ascii="宋体"/>
      <w:sz w:val="21"/>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5"/>
    <w:next w:val="a5"/>
    <w:link w:val="af0"/>
    <w:semiHidden/>
    <w:unhideWhenUsed/>
    <w:qFormat/>
    <w:rPr>
      <w:b/>
      <w:bCs/>
    </w:rPr>
  </w:style>
  <w:style w:type="character" w:styleId="af1">
    <w:name w:val="annotation reference"/>
    <w:basedOn w:val="a1"/>
    <w:qFormat/>
    <w:rPr>
      <w:sz w:val="21"/>
      <w:szCs w:val="21"/>
    </w:rPr>
  </w:style>
  <w:style w:type="paragraph" w:customStyle="1" w:styleId="af2">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qFormat/>
    <w:rPr>
      <w:rFonts w:ascii="Times New Roman" w:hAnsi="Times New Roman"/>
      <w:kern w:val="2"/>
      <w:sz w:val="18"/>
      <w:szCs w:val="18"/>
    </w:rPr>
  </w:style>
  <w:style w:type="character" w:customStyle="1" w:styleId="ac">
    <w:name w:val="页脚 字符"/>
    <w:basedOn w:val="a1"/>
    <w:link w:val="ab"/>
    <w:uiPriority w:val="99"/>
    <w:qFormat/>
    <w:rPr>
      <w:rFonts w:ascii="Times New Roman" w:hAnsi="Times New Roman"/>
      <w:kern w:val="2"/>
      <w:sz w:val="18"/>
      <w:szCs w:val="18"/>
    </w:rPr>
  </w:style>
  <w:style w:type="character" w:customStyle="1" w:styleId="aa">
    <w:name w:val="批注框文本 字符"/>
    <w:basedOn w:val="a1"/>
    <w:link w:val="a9"/>
    <w:qFormat/>
    <w:rPr>
      <w:rFonts w:ascii="Times New Roman" w:hAnsi="Times New Roman"/>
      <w:kern w:val="2"/>
      <w:sz w:val="18"/>
      <w:szCs w:val="18"/>
    </w:rPr>
  </w:style>
  <w:style w:type="character" w:customStyle="1" w:styleId="Char">
    <w:name w:val="（一）正文标题 Char"/>
    <w:basedOn w:val="a1"/>
    <w:link w:val="af4"/>
    <w:qFormat/>
    <w:rPr>
      <w:rFonts w:ascii="仿宋_GB2312" w:eastAsia="楷体" w:hAnsi="仿宋_GB2312"/>
      <w:b/>
      <w:bCs/>
      <w:kern w:val="2"/>
      <w:sz w:val="28"/>
      <w:szCs w:val="28"/>
    </w:rPr>
  </w:style>
  <w:style w:type="character" w:customStyle="1" w:styleId="30">
    <w:name w:val="标题 3 字符"/>
    <w:basedOn w:val="a1"/>
    <w:link w:val="3"/>
    <w:qFormat/>
    <w:rPr>
      <w:rFonts w:ascii="Times New Roman" w:eastAsia="仿宋_GB2312" w:hAnsi="Times New Roman"/>
      <w:bCs/>
      <w:kern w:val="2"/>
      <w:sz w:val="28"/>
      <w:szCs w:val="32"/>
    </w:rPr>
  </w:style>
  <w:style w:type="character" w:customStyle="1" w:styleId="a6">
    <w:name w:val="批注文字 字符"/>
    <w:basedOn w:val="a1"/>
    <w:link w:val="a5"/>
    <w:qFormat/>
    <w:rPr>
      <w:rFonts w:ascii="Times New Roman" w:hAnsi="Times New Roman"/>
      <w:kern w:val="2"/>
      <w:sz w:val="24"/>
      <w:szCs w:val="24"/>
    </w:rPr>
  </w:style>
  <w:style w:type="character" w:customStyle="1" w:styleId="af0">
    <w:name w:val="批注主题 字符"/>
    <w:basedOn w:val="a6"/>
    <w:link w:val="af"/>
    <w:semiHidden/>
    <w:qFormat/>
    <w:rPr>
      <w:rFonts w:ascii="Times New Roman" w:hAnsi="Times New Roman"/>
      <w:b/>
      <w:bCs/>
      <w:kern w:val="2"/>
      <w:sz w:val="24"/>
      <w:szCs w:val="24"/>
    </w:rPr>
  </w:style>
  <w:style w:type="paragraph" w:customStyle="1" w:styleId="Default">
    <w:name w:val="Default"/>
    <w:qFormat/>
    <w:pPr>
      <w:widowControl w:val="0"/>
      <w:autoSpaceDE w:val="0"/>
      <w:autoSpaceDN w:val="0"/>
      <w:adjustRightInd w:val="0"/>
    </w:pPr>
    <w:rPr>
      <w:rFonts w:ascii="等线" w:hAnsi="等线" w:cs="等线"/>
      <w:color w:val="000000"/>
      <w:sz w:val="24"/>
      <w:szCs w:val="24"/>
    </w:rPr>
  </w:style>
  <w:style w:type="paragraph" w:customStyle="1" w:styleId="10">
    <w:name w:val="修订1"/>
    <w:hidden/>
    <w:uiPriority w:val="99"/>
    <w:semiHidden/>
    <w:qFormat/>
    <w:rPr>
      <w:kern w:val="2"/>
      <w:sz w:val="24"/>
      <w:szCs w:val="24"/>
    </w:rPr>
  </w:style>
  <w:style w:type="character" w:customStyle="1" w:styleId="a8">
    <w:name w:val="纯文本 字符"/>
    <w:basedOn w:val="a1"/>
    <w:link w:val="a7"/>
    <w:uiPriority w:val="99"/>
    <w:qFormat/>
    <w:rPr>
      <w:rFonts w:ascii="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927</Words>
  <Characters>5286</Characters>
  <Application>Microsoft Office Word</Application>
  <DocSecurity>0</DocSecurity>
  <Lines>44</Lines>
  <Paragraphs>12</Paragraphs>
  <ScaleCrop>false</ScaleCrop>
  <Company>SXC</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3323</cp:lastModifiedBy>
  <cp:revision>89</cp:revision>
  <cp:lastPrinted>2022-06-23T01:27:00Z</cp:lastPrinted>
  <dcterms:created xsi:type="dcterms:W3CDTF">2020-12-15T09:32:00Z</dcterms:created>
  <dcterms:modified xsi:type="dcterms:W3CDTF">2022-08-25T10:36:00Z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