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58EE" w:rsidRDefault="00A914E9">
      <w:pPr>
        <w:pStyle w:val="5"/>
        <w:numPr>
          <w:ilvl w:val="4"/>
          <w:numId w:val="0"/>
        </w:numPr>
        <w:ind w:left="402"/>
        <w:jc w:val="center"/>
        <w:rPr>
          <w:sz w:val="36"/>
          <w:szCs w:val="36"/>
        </w:rPr>
      </w:pPr>
      <w:r>
        <w:rPr>
          <w:rFonts w:hAnsi="宋体" w:hint="eastAsia"/>
          <w:sz w:val="36"/>
          <w:szCs w:val="36"/>
        </w:rPr>
        <w:t>自治区人大代表履职平台</w:t>
      </w:r>
      <w:r>
        <w:rPr>
          <w:rFonts w:hint="eastAsia"/>
          <w:sz w:val="36"/>
          <w:szCs w:val="36"/>
        </w:rPr>
        <w:t>升级项目技术要求</w:t>
      </w:r>
    </w:p>
    <w:p w:rsidR="00BA58EE" w:rsidRDefault="00BA58EE">
      <w:pPr>
        <w:ind w:firstLine="480"/>
      </w:pPr>
    </w:p>
    <w:tbl>
      <w:tblPr>
        <w:tblW w:w="4997" w:type="pct"/>
        <w:tblLook w:val="04A0" w:firstRow="1" w:lastRow="0" w:firstColumn="1" w:lastColumn="0" w:noHBand="0" w:noVBand="1"/>
      </w:tblPr>
      <w:tblGrid>
        <w:gridCol w:w="456"/>
        <w:gridCol w:w="456"/>
        <w:gridCol w:w="987"/>
        <w:gridCol w:w="5693"/>
        <w:gridCol w:w="456"/>
        <w:gridCol w:w="469"/>
      </w:tblGrid>
      <w:tr w:rsidR="00BA58EE">
        <w:trPr>
          <w:trHeight w:val="560"/>
        </w:trPr>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Style w:val="font01"/>
                <w:sz w:val="24"/>
                <w:szCs w:val="24"/>
                <w:lang w:bidi="ar"/>
              </w:rPr>
              <w:t>序号</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Style w:val="font01"/>
                <w:sz w:val="24"/>
                <w:szCs w:val="24"/>
                <w:lang w:bidi="ar"/>
              </w:rPr>
              <w:t>名称</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Style w:val="font01"/>
                <w:sz w:val="24"/>
                <w:szCs w:val="24"/>
                <w:lang w:bidi="ar"/>
              </w:rPr>
              <w:t>设备及软件名称</w:t>
            </w:r>
          </w:p>
        </w:tc>
        <w:tc>
          <w:tcPr>
            <w:tcW w:w="3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Style w:val="font01"/>
                <w:sz w:val="24"/>
                <w:szCs w:val="24"/>
                <w:lang w:bidi="ar"/>
              </w:rPr>
              <w:t>具体技术（参数）要求</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Style w:val="font01"/>
                <w:sz w:val="24"/>
                <w:szCs w:val="24"/>
                <w:lang w:bidi="ar"/>
              </w:rPr>
              <w:t>数量</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Style w:val="font01"/>
                <w:sz w:val="24"/>
                <w:szCs w:val="24"/>
                <w:lang w:bidi="ar"/>
              </w:rPr>
              <w:t>单位</w:t>
            </w:r>
          </w:p>
        </w:tc>
      </w:tr>
      <w:tr w:rsidR="00BA58EE">
        <w:trPr>
          <w:trHeight w:val="280"/>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tabs>
                <w:tab w:val="left" w:pos="1192"/>
                <w:tab w:val="center" w:pos="4210"/>
              </w:tabs>
              <w:ind w:firstLineChars="0" w:firstLine="0"/>
              <w:jc w:val="both"/>
              <w:textAlignment w:val="center"/>
              <w:rPr>
                <w:color w:val="000000"/>
              </w:rPr>
            </w:pPr>
            <w:r>
              <w:rPr>
                <w:rFonts w:hint="eastAsia"/>
                <w:color w:val="000000"/>
                <w:lang w:bidi="ar"/>
              </w:rPr>
              <w:t>一、</w:t>
            </w:r>
            <w:bookmarkStart w:id="0" w:name="OLE_LINK2"/>
            <w:r>
              <w:rPr>
                <w:rFonts w:hint="eastAsia"/>
                <w:color w:val="000000"/>
                <w:lang w:bidi="ar"/>
              </w:rPr>
              <w:t>自治区人大代表履职平台</w:t>
            </w:r>
            <w:bookmarkEnd w:id="0"/>
            <w:r>
              <w:rPr>
                <w:rFonts w:hint="eastAsia"/>
                <w:color w:val="000000"/>
                <w:lang w:bidi="ar"/>
              </w:rPr>
              <w:t>优化升级项目</w:t>
            </w:r>
          </w:p>
        </w:tc>
      </w:tr>
      <w:tr w:rsidR="00BA58EE">
        <w:trPr>
          <w:trHeight w:val="1960"/>
        </w:trPr>
        <w:tc>
          <w:tcPr>
            <w:tcW w:w="2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A58EE" w:rsidRDefault="00A914E9">
            <w:pPr>
              <w:widowControl/>
              <w:ind w:firstLineChars="0" w:firstLine="0"/>
              <w:jc w:val="center"/>
              <w:textAlignment w:val="center"/>
              <w:rPr>
                <w:color w:val="000000"/>
              </w:rPr>
            </w:pPr>
            <w:r>
              <w:rPr>
                <w:rFonts w:hint="eastAsia"/>
                <w:color w:val="000000"/>
                <w:lang w:bidi="ar"/>
              </w:rPr>
              <w:t>1</w:t>
            </w:r>
          </w:p>
        </w:tc>
        <w:tc>
          <w:tcPr>
            <w:tcW w:w="26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代表信息管理系统</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代表信息管理</w:t>
            </w:r>
          </w:p>
        </w:tc>
        <w:tc>
          <w:tcPr>
            <w:tcW w:w="3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代表信息管理模块集中管理人大代表的基础数据，主要包括代表信息多维度检索、查询及编辑维护功能，对代表姓名、代表号、届次、照片、单位、职务、从事行业等代表基础信息字段进行维护，该信息为平台的核心基础数据之一，各子系统都将会进行调用。系统支持代表信息新增删除，批量导入、导出、重置密码，数据备份，启用禁用管理，出缺管理及统一换届等功能。同时还支持对代表信息修改保留痕迹，可查询代表信息的修改记录，包括编辑人、编辑时间、编辑详情等信息。</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1</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套</w:t>
            </w:r>
          </w:p>
        </w:tc>
      </w:tr>
      <w:tr w:rsidR="00BA58EE">
        <w:trPr>
          <w:trHeight w:val="840"/>
        </w:trPr>
        <w:tc>
          <w:tcPr>
            <w:tcW w:w="2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A58EE" w:rsidRDefault="00A914E9">
            <w:pPr>
              <w:widowControl/>
              <w:ind w:firstLineChars="0" w:firstLine="0"/>
              <w:jc w:val="center"/>
              <w:textAlignment w:val="center"/>
              <w:rPr>
                <w:color w:val="000000"/>
              </w:rPr>
            </w:pPr>
            <w:r>
              <w:rPr>
                <w:rFonts w:hint="eastAsia"/>
                <w:color w:val="000000"/>
                <w:lang w:bidi="ar"/>
              </w:rPr>
              <w:t>2</w:t>
            </w:r>
          </w:p>
        </w:tc>
        <w:tc>
          <w:tcPr>
            <w:tcW w:w="26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BA58EE">
            <w:pPr>
              <w:widowControl/>
              <w:ind w:firstLineChars="0" w:firstLine="0"/>
              <w:jc w:val="center"/>
              <w:rPr>
                <w:color w:val="000000"/>
              </w:rPr>
            </w:pP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出缺代表管理</w:t>
            </w:r>
          </w:p>
        </w:tc>
        <w:tc>
          <w:tcPr>
            <w:tcW w:w="3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对于已出缺的代表，可以在出缺代表管理模块中查看出缺代表的基本信息，系统支持取消出缺、导出表格、查询出缺代表等功能，便于工作人员对出缺代表进行批量管理统计。</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1</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套</w:t>
            </w:r>
          </w:p>
        </w:tc>
      </w:tr>
      <w:tr w:rsidR="00BA58EE">
        <w:trPr>
          <w:trHeight w:val="840"/>
        </w:trPr>
        <w:tc>
          <w:tcPr>
            <w:tcW w:w="2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A58EE" w:rsidRDefault="00A914E9">
            <w:pPr>
              <w:widowControl/>
              <w:ind w:firstLineChars="0" w:firstLine="0"/>
              <w:jc w:val="center"/>
              <w:textAlignment w:val="center"/>
              <w:rPr>
                <w:color w:val="000000"/>
              </w:rPr>
            </w:pPr>
            <w:r>
              <w:rPr>
                <w:rFonts w:hint="eastAsia"/>
                <w:color w:val="000000"/>
                <w:lang w:bidi="ar"/>
              </w:rPr>
              <w:t>3</w:t>
            </w:r>
          </w:p>
        </w:tc>
        <w:tc>
          <w:tcPr>
            <w:tcW w:w="26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BA58EE">
            <w:pPr>
              <w:widowControl/>
              <w:ind w:firstLineChars="0" w:firstLine="0"/>
              <w:jc w:val="center"/>
              <w:rPr>
                <w:color w:val="000000"/>
              </w:rPr>
            </w:pP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D32931">
            <w:pPr>
              <w:widowControl/>
              <w:ind w:firstLineChars="0" w:firstLine="0"/>
              <w:jc w:val="center"/>
              <w:textAlignment w:val="center"/>
              <w:rPr>
                <w:color w:val="000000"/>
              </w:rPr>
            </w:pPr>
            <w:r>
              <w:rPr>
                <w:rFonts w:hint="eastAsia"/>
                <w:color w:val="000000"/>
                <w:lang w:bidi="ar"/>
              </w:rPr>
              <w:t>◆</w:t>
            </w:r>
            <w:r w:rsidR="00A914E9">
              <w:rPr>
                <w:rFonts w:hint="eastAsia"/>
                <w:color w:val="000000"/>
                <w:lang w:bidi="ar"/>
              </w:rPr>
              <w:t>往届代表信息管理</w:t>
            </w:r>
          </w:p>
        </w:tc>
        <w:tc>
          <w:tcPr>
            <w:tcW w:w="3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支持代表换届后自动对历届的人大代表进行归档，形成往届代表信息库，以备后续查询。</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1</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套</w:t>
            </w:r>
          </w:p>
        </w:tc>
      </w:tr>
      <w:tr w:rsidR="00BA58EE">
        <w:trPr>
          <w:trHeight w:val="840"/>
        </w:trPr>
        <w:tc>
          <w:tcPr>
            <w:tcW w:w="2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A58EE" w:rsidRDefault="00A914E9">
            <w:pPr>
              <w:widowControl/>
              <w:ind w:firstLineChars="0" w:firstLine="0"/>
              <w:jc w:val="center"/>
              <w:textAlignment w:val="center"/>
              <w:rPr>
                <w:color w:val="000000"/>
              </w:rPr>
            </w:pPr>
            <w:r>
              <w:rPr>
                <w:rFonts w:hint="eastAsia"/>
                <w:color w:val="000000"/>
                <w:lang w:bidi="ar"/>
              </w:rPr>
              <w:t>4</w:t>
            </w:r>
          </w:p>
        </w:tc>
        <w:tc>
          <w:tcPr>
            <w:tcW w:w="26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BA58EE">
            <w:pPr>
              <w:widowControl/>
              <w:ind w:firstLineChars="0" w:firstLine="0"/>
              <w:jc w:val="center"/>
              <w:rPr>
                <w:color w:val="000000"/>
              </w:rPr>
            </w:pP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代表信息变更审核</w:t>
            </w:r>
          </w:p>
        </w:tc>
        <w:tc>
          <w:tcPr>
            <w:tcW w:w="3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支持对代表信息变更审核、代表信息变更审核主要用于代表本人通过代表履职移动端修改，由工作人员对信息进行核实，审核通过后，系统会自动对代表信息进行变更。</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1</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套</w:t>
            </w:r>
          </w:p>
        </w:tc>
      </w:tr>
      <w:tr w:rsidR="00BA58EE">
        <w:trPr>
          <w:trHeight w:val="560"/>
        </w:trPr>
        <w:tc>
          <w:tcPr>
            <w:tcW w:w="2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A58EE" w:rsidRDefault="00A914E9">
            <w:pPr>
              <w:widowControl/>
              <w:ind w:firstLineChars="0" w:firstLine="0"/>
              <w:jc w:val="center"/>
              <w:textAlignment w:val="center"/>
              <w:rPr>
                <w:color w:val="000000"/>
              </w:rPr>
            </w:pPr>
            <w:r>
              <w:rPr>
                <w:rFonts w:hint="eastAsia"/>
                <w:color w:val="000000"/>
                <w:lang w:bidi="ar"/>
              </w:rPr>
              <w:t>5</w:t>
            </w:r>
          </w:p>
        </w:tc>
        <w:tc>
          <w:tcPr>
            <w:tcW w:w="26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BA58EE">
            <w:pPr>
              <w:widowControl/>
              <w:ind w:firstLineChars="0" w:firstLine="0"/>
              <w:jc w:val="center"/>
              <w:rPr>
                <w:color w:val="000000"/>
              </w:rPr>
            </w:pP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代表换届</w:t>
            </w:r>
          </w:p>
        </w:tc>
        <w:tc>
          <w:tcPr>
            <w:tcW w:w="3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支持一键换届，换届之后可以到往届代表信息中查找代表信息。换届操作前需维护届次信息，并将新届次</w:t>
            </w:r>
            <w:r>
              <w:rPr>
                <w:rFonts w:hint="eastAsia"/>
                <w:color w:val="000000"/>
                <w:lang w:bidi="ar"/>
              </w:rPr>
              <w:lastRenderedPageBreak/>
              <w:t>代表信息</w:t>
            </w:r>
            <w:proofErr w:type="gramStart"/>
            <w:r>
              <w:rPr>
                <w:rFonts w:hint="eastAsia"/>
                <w:color w:val="000000"/>
                <w:lang w:bidi="ar"/>
              </w:rPr>
              <w:t>一</w:t>
            </w:r>
            <w:proofErr w:type="gramEnd"/>
            <w:r>
              <w:rPr>
                <w:rFonts w:hint="eastAsia"/>
                <w:color w:val="000000"/>
                <w:lang w:bidi="ar"/>
              </w:rPr>
              <w:t>健导入。</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lastRenderedPageBreak/>
              <w:t>1</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套</w:t>
            </w:r>
          </w:p>
        </w:tc>
      </w:tr>
      <w:tr w:rsidR="00BA58EE">
        <w:trPr>
          <w:trHeight w:val="840"/>
        </w:trPr>
        <w:tc>
          <w:tcPr>
            <w:tcW w:w="2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A58EE" w:rsidRDefault="00A914E9">
            <w:pPr>
              <w:widowControl/>
              <w:ind w:firstLineChars="0" w:firstLine="0"/>
              <w:jc w:val="center"/>
              <w:textAlignment w:val="center"/>
              <w:rPr>
                <w:color w:val="000000"/>
              </w:rPr>
            </w:pPr>
            <w:r>
              <w:rPr>
                <w:rFonts w:hint="eastAsia"/>
                <w:color w:val="000000"/>
                <w:lang w:bidi="ar"/>
              </w:rPr>
              <w:lastRenderedPageBreak/>
              <w:t>6</w:t>
            </w:r>
          </w:p>
        </w:tc>
        <w:tc>
          <w:tcPr>
            <w:tcW w:w="26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BA58EE">
            <w:pPr>
              <w:widowControl/>
              <w:ind w:firstLineChars="0" w:firstLine="0"/>
              <w:jc w:val="center"/>
              <w:rPr>
                <w:color w:val="000000"/>
              </w:rPr>
            </w:pP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代表信息统计</w:t>
            </w:r>
          </w:p>
        </w:tc>
        <w:tc>
          <w:tcPr>
            <w:tcW w:w="3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支持将代表信息按照代表团、代表结构、代表年龄、性别、民族等不同维度，对人大信息库进行分析对比，通过饼图、柱状图等多种方式展现，各类报表一键呈现，满足人大机关不同的统计需要。</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1</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套</w:t>
            </w:r>
          </w:p>
        </w:tc>
      </w:tr>
      <w:tr w:rsidR="00BA58EE">
        <w:trPr>
          <w:trHeight w:val="840"/>
        </w:trPr>
        <w:tc>
          <w:tcPr>
            <w:tcW w:w="2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A58EE" w:rsidRDefault="00A914E9">
            <w:pPr>
              <w:widowControl/>
              <w:ind w:firstLineChars="0" w:firstLine="0"/>
              <w:jc w:val="center"/>
              <w:textAlignment w:val="center"/>
              <w:rPr>
                <w:color w:val="000000"/>
              </w:rPr>
            </w:pPr>
            <w:r>
              <w:rPr>
                <w:rFonts w:hint="eastAsia"/>
                <w:color w:val="000000"/>
                <w:lang w:bidi="ar"/>
              </w:rPr>
              <w:t>7</w:t>
            </w:r>
          </w:p>
        </w:tc>
        <w:tc>
          <w:tcPr>
            <w:tcW w:w="26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BA58EE">
            <w:pPr>
              <w:widowControl/>
              <w:ind w:firstLineChars="0" w:firstLine="0"/>
              <w:jc w:val="center"/>
              <w:rPr>
                <w:color w:val="000000"/>
              </w:rPr>
            </w:pP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D32931">
            <w:pPr>
              <w:widowControl/>
              <w:ind w:firstLineChars="0" w:firstLine="0"/>
              <w:jc w:val="center"/>
              <w:textAlignment w:val="center"/>
              <w:rPr>
                <w:color w:val="000000"/>
              </w:rPr>
            </w:pPr>
            <w:r>
              <w:rPr>
                <w:rFonts w:hint="eastAsia"/>
                <w:color w:val="000000"/>
                <w:lang w:bidi="ar"/>
              </w:rPr>
              <w:t>◆</w:t>
            </w:r>
            <w:r w:rsidR="00A914E9">
              <w:rPr>
                <w:rFonts w:hint="eastAsia"/>
                <w:color w:val="000000"/>
                <w:lang w:bidi="ar"/>
              </w:rPr>
              <w:t>国代表信息管理</w:t>
            </w:r>
          </w:p>
        </w:tc>
        <w:tc>
          <w:tcPr>
            <w:tcW w:w="3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支持对全国代表信息进行管理。主要包括国代表信息新增、检索、查询、导入导出及维护功能，对国代表姓名、代表号、届次、照片、单位、职务、专业类别等代表基础信息进行管理。</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1</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套</w:t>
            </w:r>
          </w:p>
        </w:tc>
      </w:tr>
      <w:tr w:rsidR="00BA58EE">
        <w:trPr>
          <w:trHeight w:val="560"/>
        </w:trPr>
        <w:tc>
          <w:tcPr>
            <w:tcW w:w="2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A58EE" w:rsidRDefault="00A914E9">
            <w:pPr>
              <w:widowControl/>
              <w:ind w:firstLineChars="0" w:firstLine="0"/>
              <w:jc w:val="center"/>
              <w:textAlignment w:val="center"/>
              <w:rPr>
                <w:color w:val="000000"/>
              </w:rPr>
            </w:pPr>
            <w:r>
              <w:rPr>
                <w:rFonts w:hint="eastAsia"/>
                <w:color w:val="000000"/>
                <w:lang w:bidi="ar"/>
              </w:rPr>
              <w:t>8</w:t>
            </w:r>
          </w:p>
        </w:tc>
        <w:tc>
          <w:tcPr>
            <w:tcW w:w="26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BA58EE">
            <w:pPr>
              <w:widowControl/>
              <w:ind w:firstLineChars="0" w:firstLine="0"/>
              <w:jc w:val="center"/>
              <w:rPr>
                <w:color w:val="000000"/>
              </w:rPr>
            </w:pP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D32931">
            <w:pPr>
              <w:widowControl/>
              <w:ind w:firstLineChars="0" w:firstLine="0"/>
              <w:jc w:val="center"/>
              <w:textAlignment w:val="center"/>
              <w:rPr>
                <w:color w:val="000000"/>
              </w:rPr>
            </w:pPr>
            <w:r>
              <w:rPr>
                <w:rFonts w:hint="eastAsia"/>
                <w:color w:val="000000"/>
                <w:lang w:bidi="ar"/>
              </w:rPr>
              <w:t>◆</w:t>
            </w:r>
            <w:r w:rsidR="00A914E9">
              <w:rPr>
                <w:rFonts w:hint="eastAsia"/>
                <w:color w:val="000000"/>
                <w:lang w:bidi="ar"/>
              </w:rPr>
              <w:t>代表信息同步</w:t>
            </w:r>
          </w:p>
        </w:tc>
        <w:tc>
          <w:tcPr>
            <w:tcW w:w="3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支持将代表信息作为内蒙古自治区人大代表履职平台各应用系统的统一基础数据，可为各应用提供调用服务，实现各系统之间的数据统一。</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1</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套</w:t>
            </w:r>
          </w:p>
        </w:tc>
      </w:tr>
      <w:tr w:rsidR="00BA58EE">
        <w:trPr>
          <w:trHeight w:val="1400"/>
        </w:trPr>
        <w:tc>
          <w:tcPr>
            <w:tcW w:w="2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A58EE" w:rsidRDefault="00A914E9">
            <w:pPr>
              <w:widowControl/>
              <w:ind w:firstLineChars="0" w:firstLine="0"/>
              <w:jc w:val="center"/>
              <w:textAlignment w:val="center"/>
              <w:rPr>
                <w:color w:val="000000"/>
              </w:rPr>
            </w:pPr>
            <w:r>
              <w:rPr>
                <w:rFonts w:hint="eastAsia"/>
                <w:color w:val="000000"/>
                <w:lang w:bidi="ar"/>
              </w:rPr>
              <w:t>9</w:t>
            </w:r>
          </w:p>
        </w:tc>
        <w:tc>
          <w:tcPr>
            <w:tcW w:w="26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代表建议议案处理系统</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D32931">
            <w:pPr>
              <w:widowControl/>
              <w:ind w:firstLineChars="0" w:firstLine="0"/>
              <w:jc w:val="center"/>
              <w:textAlignment w:val="center"/>
              <w:rPr>
                <w:color w:val="000000"/>
              </w:rPr>
            </w:pPr>
            <w:r>
              <w:rPr>
                <w:rFonts w:hint="eastAsia"/>
                <w:color w:val="000000"/>
                <w:lang w:bidi="ar"/>
              </w:rPr>
              <w:t>◆</w:t>
            </w:r>
            <w:r w:rsidR="00A914E9">
              <w:rPr>
                <w:rFonts w:hint="eastAsia"/>
                <w:color w:val="000000"/>
                <w:lang w:bidi="ar"/>
              </w:rPr>
              <w:t>建议提交</w:t>
            </w:r>
          </w:p>
        </w:tc>
        <w:tc>
          <w:tcPr>
            <w:tcW w:w="3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代表可进行在线提交建议，系统根据提交时间区分大会建议，闭会建议。代表本人提交时，系统自动识别建议</w:t>
            </w:r>
            <w:r>
              <w:rPr>
                <w:rFonts w:hint="eastAsia"/>
                <w:color w:val="000000"/>
                <w:lang w:bidi="ar"/>
              </w:rPr>
              <w:t>提交</w:t>
            </w:r>
            <w:r>
              <w:rPr>
                <w:rFonts w:hint="eastAsia"/>
                <w:color w:val="000000"/>
                <w:lang w:bidi="ar"/>
              </w:rPr>
              <w:t>者身份，相关信息自动带入。支持对建议标题进行相似度分析查询，对建议内容可通过大数据技术进行相似度查询、错别字纠正。建议编辑页面可实现一键排版、</w:t>
            </w:r>
            <w:r>
              <w:rPr>
                <w:rFonts w:hint="eastAsia"/>
                <w:color w:val="000000"/>
                <w:lang w:bidi="ar"/>
              </w:rPr>
              <w:t>word</w:t>
            </w:r>
            <w:r>
              <w:rPr>
                <w:rFonts w:hint="eastAsia"/>
                <w:color w:val="000000"/>
                <w:lang w:bidi="ar"/>
              </w:rPr>
              <w:t>导入内容、上传附件。建议者可根据需要选择附议人，相关信息输入后可进行建议提交或存为草稿。</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1</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套</w:t>
            </w:r>
          </w:p>
        </w:tc>
      </w:tr>
      <w:tr w:rsidR="00BA58EE">
        <w:trPr>
          <w:trHeight w:val="1400"/>
        </w:trPr>
        <w:tc>
          <w:tcPr>
            <w:tcW w:w="2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A58EE" w:rsidRDefault="00A914E9">
            <w:pPr>
              <w:widowControl/>
              <w:ind w:firstLineChars="0" w:firstLine="0"/>
              <w:jc w:val="center"/>
              <w:textAlignment w:val="center"/>
              <w:rPr>
                <w:color w:val="000000"/>
              </w:rPr>
            </w:pPr>
            <w:r>
              <w:rPr>
                <w:rFonts w:hint="eastAsia"/>
                <w:color w:val="000000"/>
                <w:lang w:bidi="ar"/>
              </w:rPr>
              <w:t>10</w:t>
            </w:r>
          </w:p>
        </w:tc>
        <w:tc>
          <w:tcPr>
            <w:tcW w:w="26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BA58EE">
            <w:pPr>
              <w:widowControl/>
              <w:ind w:firstLineChars="0" w:firstLine="0"/>
              <w:jc w:val="center"/>
              <w:rPr>
                <w:color w:val="000000"/>
              </w:rPr>
            </w:pP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建议管理</w:t>
            </w:r>
          </w:p>
        </w:tc>
        <w:tc>
          <w:tcPr>
            <w:tcW w:w="3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支持人大代表建议办理工作全流程闭环管理，实现从人大代表建议的提交、人大代（联）工委审查交办、办理单位办理答复、代表反馈办理意见等全流程网络化管理。支持对于人大代表提交建议的查询、跟踪建议，人大的督查、管理、催办、查询、统计，政府系统相关部门承办、反馈、接受人大代表评价和监督。</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1</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套</w:t>
            </w:r>
          </w:p>
        </w:tc>
      </w:tr>
      <w:tr w:rsidR="00BA58EE">
        <w:trPr>
          <w:trHeight w:val="1120"/>
        </w:trPr>
        <w:tc>
          <w:tcPr>
            <w:tcW w:w="2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A58EE" w:rsidRDefault="00A914E9">
            <w:pPr>
              <w:widowControl/>
              <w:ind w:firstLineChars="0" w:firstLine="0"/>
              <w:jc w:val="center"/>
              <w:textAlignment w:val="center"/>
              <w:rPr>
                <w:color w:val="000000"/>
              </w:rPr>
            </w:pPr>
            <w:r>
              <w:rPr>
                <w:rFonts w:hint="eastAsia"/>
                <w:color w:val="000000"/>
                <w:lang w:bidi="ar"/>
              </w:rPr>
              <w:t>11</w:t>
            </w:r>
          </w:p>
        </w:tc>
        <w:tc>
          <w:tcPr>
            <w:tcW w:w="26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BA58EE">
            <w:pPr>
              <w:widowControl/>
              <w:ind w:firstLineChars="0" w:firstLine="0"/>
              <w:jc w:val="center"/>
              <w:rPr>
                <w:color w:val="000000"/>
              </w:rPr>
            </w:pP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D32931">
            <w:pPr>
              <w:widowControl/>
              <w:ind w:firstLineChars="0" w:firstLine="0"/>
              <w:jc w:val="center"/>
              <w:textAlignment w:val="center"/>
              <w:rPr>
                <w:color w:val="000000"/>
              </w:rPr>
            </w:pPr>
            <w:r>
              <w:rPr>
                <w:rFonts w:hint="eastAsia"/>
                <w:color w:val="000000"/>
                <w:lang w:bidi="ar"/>
              </w:rPr>
              <w:t>◆</w:t>
            </w:r>
            <w:r w:rsidR="00A914E9">
              <w:rPr>
                <w:rFonts w:hint="eastAsia"/>
                <w:color w:val="000000"/>
                <w:lang w:bidi="ar"/>
              </w:rPr>
              <w:t>建议办理</w:t>
            </w:r>
          </w:p>
        </w:tc>
        <w:tc>
          <w:tcPr>
            <w:tcW w:w="3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支持办理单位查看本单位申请调整中的建议、所有本单位办理的建议、已答复的建议及本单位所有已办结的建议，有需要与代表进行沟通，沟通类型包括现场</w:t>
            </w:r>
            <w:r>
              <w:rPr>
                <w:rFonts w:hint="eastAsia"/>
                <w:color w:val="000000"/>
                <w:lang w:bidi="ar"/>
              </w:rPr>
              <w:lastRenderedPageBreak/>
              <w:t>座谈、电话沟通，办理单位在答复前需将沟通情况进行填写，建议办理完后，办理单位需将答复情况进行上传，包括答复类型、答复意见等</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lastRenderedPageBreak/>
              <w:t>1</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套</w:t>
            </w:r>
          </w:p>
        </w:tc>
      </w:tr>
      <w:tr w:rsidR="00BA58EE">
        <w:trPr>
          <w:trHeight w:val="1120"/>
        </w:trPr>
        <w:tc>
          <w:tcPr>
            <w:tcW w:w="2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A58EE" w:rsidRDefault="00A914E9">
            <w:pPr>
              <w:widowControl/>
              <w:ind w:firstLineChars="0" w:firstLine="0"/>
              <w:jc w:val="center"/>
              <w:textAlignment w:val="center"/>
              <w:rPr>
                <w:color w:val="000000"/>
              </w:rPr>
            </w:pPr>
            <w:r>
              <w:rPr>
                <w:rFonts w:hint="eastAsia"/>
                <w:color w:val="000000"/>
                <w:lang w:bidi="ar"/>
              </w:rPr>
              <w:lastRenderedPageBreak/>
              <w:t>12</w:t>
            </w:r>
          </w:p>
        </w:tc>
        <w:tc>
          <w:tcPr>
            <w:tcW w:w="26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BA58EE">
            <w:pPr>
              <w:widowControl/>
              <w:ind w:firstLineChars="0" w:firstLine="0"/>
              <w:jc w:val="center"/>
              <w:rPr>
                <w:color w:val="000000"/>
              </w:rPr>
            </w:pP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D32931">
            <w:pPr>
              <w:widowControl/>
              <w:ind w:firstLineChars="0" w:firstLine="0"/>
              <w:jc w:val="center"/>
              <w:textAlignment w:val="center"/>
              <w:rPr>
                <w:color w:val="000000"/>
              </w:rPr>
            </w:pPr>
            <w:r>
              <w:rPr>
                <w:rFonts w:hint="eastAsia"/>
                <w:color w:val="000000"/>
                <w:lang w:bidi="ar"/>
              </w:rPr>
              <w:t>◆</w:t>
            </w:r>
            <w:r w:rsidR="00A914E9">
              <w:rPr>
                <w:rFonts w:hint="eastAsia"/>
                <w:color w:val="000000"/>
                <w:lang w:bidi="ar"/>
              </w:rPr>
              <w:t>议案管理</w:t>
            </w:r>
          </w:p>
        </w:tc>
        <w:tc>
          <w:tcPr>
            <w:tcW w:w="3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支持通过议案管理模块解决人大代表议案工作，实现人大代表议案的提交，人大代（联）工委审查，专委会上</w:t>
            </w:r>
            <w:proofErr w:type="gramStart"/>
            <w:r>
              <w:rPr>
                <w:rFonts w:hint="eastAsia"/>
                <w:color w:val="000000"/>
                <w:lang w:bidi="ar"/>
              </w:rPr>
              <w:t>传审议</w:t>
            </w:r>
            <w:proofErr w:type="gramEnd"/>
            <w:r>
              <w:rPr>
                <w:rFonts w:hint="eastAsia"/>
                <w:color w:val="000000"/>
                <w:lang w:bidi="ar"/>
              </w:rPr>
              <w:t>报告等全流程网络化管理。主要用于人大代表议案的在线提交、查询、跟踪建议，人大的督查、管理、查询、统计，专委会的添加代表参与情况及上</w:t>
            </w:r>
            <w:proofErr w:type="gramStart"/>
            <w:r>
              <w:rPr>
                <w:rFonts w:hint="eastAsia"/>
                <w:color w:val="000000"/>
                <w:lang w:bidi="ar"/>
              </w:rPr>
              <w:t>传审议</w:t>
            </w:r>
            <w:proofErr w:type="gramEnd"/>
            <w:r>
              <w:rPr>
                <w:rFonts w:hint="eastAsia"/>
                <w:color w:val="000000"/>
                <w:lang w:bidi="ar"/>
              </w:rPr>
              <w:t>报告。</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1</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套</w:t>
            </w:r>
          </w:p>
        </w:tc>
      </w:tr>
      <w:tr w:rsidR="00BA58EE">
        <w:trPr>
          <w:trHeight w:val="923"/>
        </w:trPr>
        <w:tc>
          <w:tcPr>
            <w:tcW w:w="2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A58EE" w:rsidRDefault="00A914E9">
            <w:pPr>
              <w:widowControl/>
              <w:ind w:firstLineChars="0" w:firstLine="0"/>
              <w:jc w:val="center"/>
              <w:textAlignment w:val="center"/>
              <w:rPr>
                <w:color w:val="000000"/>
              </w:rPr>
            </w:pPr>
            <w:r>
              <w:rPr>
                <w:rFonts w:hint="eastAsia"/>
                <w:color w:val="000000"/>
                <w:lang w:bidi="ar"/>
              </w:rPr>
              <w:t>13</w:t>
            </w:r>
          </w:p>
        </w:tc>
        <w:tc>
          <w:tcPr>
            <w:tcW w:w="26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BA58EE">
            <w:pPr>
              <w:widowControl/>
              <w:ind w:firstLineChars="0" w:firstLine="0"/>
              <w:jc w:val="center"/>
              <w:rPr>
                <w:color w:val="000000"/>
              </w:rPr>
            </w:pP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D32931">
            <w:pPr>
              <w:widowControl/>
              <w:ind w:firstLineChars="0" w:firstLine="0"/>
              <w:jc w:val="center"/>
              <w:textAlignment w:val="center"/>
              <w:rPr>
                <w:color w:val="000000"/>
              </w:rPr>
            </w:pPr>
            <w:r>
              <w:rPr>
                <w:rFonts w:hint="eastAsia"/>
                <w:color w:val="000000"/>
                <w:lang w:bidi="ar"/>
              </w:rPr>
              <w:t>◆</w:t>
            </w:r>
            <w:r w:rsidR="00A914E9">
              <w:rPr>
                <w:rFonts w:hint="eastAsia"/>
                <w:color w:val="000000"/>
                <w:lang w:bidi="ar"/>
              </w:rPr>
              <w:t>配置管理</w:t>
            </w:r>
          </w:p>
        </w:tc>
        <w:tc>
          <w:tcPr>
            <w:tcW w:w="3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支持届次编号管理、建议</w:t>
            </w:r>
            <w:r>
              <w:rPr>
                <w:rFonts w:hint="eastAsia"/>
                <w:color w:val="000000"/>
                <w:lang w:bidi="ar"/>
              </w:rPr>
              <w:t>/</w:t>
            </w:r>
            <w:r>
              <w:rPr>
                <w:rFonts w:hint="eastAsia"/>
                <w:color w:val="000000"/>
                <w:lang w:bidi="ar"/>
              </w:rPr>
              <w:t>议案分类管理、建议办理单位管理、建议办理单位用户管理、提醒内容配置等功能；同时支持流程配置管理，用户可根据业务需求对流程进行灵活配置，包括答复截止时间</w:t>
            </w:r>
            <w:r>
              <w:rPr>
                <w:rFonts w:hint="eastAsia"/>
                <w:color w:val="000000"/>
                <w:lang w:bidi="ar"/>
              </w:rPr>
              <w:t>(</w:t>
            </w:r>
            <w:r>
              <w:rPr>
                <w:rFonts w:hint="eastAsia"/>
                <w:color w:val="000000"/>
                <w:lang w:bidi="ar"/>
              </w:rPr>
              <w:t>天</w:t>
            </w:r>
            <w:r>
              <w:rPr>
                <w:rFonts w:hint="eastAsia"/>
                <w:color w:val="000000"/>
                <w:lang w:bidi="ar"/>
              </w:rPr>
              <w:t>)</w:t>
            </w:r>
            <w:r>
              <w:rPr>
                <w:rFonts w:hint="eastAsia"/>
                <w:color w:val="000000"/>
                <w:lang w:bidi="ar"/>
              </w:rPr>
              <w:t>、调截止时间</w:t>
            </w:r>
            <w:r>
              <w:rPr>
                <w:rFonts w:hint="eastAsia"/>
                <w:color w:val="000000"/>
                <w:lang w:bidi="ar"/>
              </w:rPr>
              <w:t>(</w:t>
            </w:r>
            <w:r>
              <w:rPr>
                <w:rFonts w:hint="eastAsia"/>
                <w:color w:val="000000"/>
                <w:lang w:bidi="ar"/>
              </w:rPr>
              <w:t>天</w:t>
            </w:r>
            <w:r>
              <w:rPr>
                <w:rFonts w:hint="eastAsia"/>
                <w:color w:val="000000"/>
                <w:lang w:bidi="ar"/>
              </w:rPr>
              <w:t>)</w:t>
            </w:r>
            <w:r>
              <w:rPr>
                <w:rFonts w:hint="eastAsia"/>
                <w:color w:val="000000"/>
                <w:lang w:bidi="ar"/>
              </w:rPr>
              <w:t>、建议答复截止时间、建议标题最大字数限制、建议内容最大字数限制、协办答复提前时间</w:t>
            </w:r>
            <w:r>
              <w:rPr>
                <w:rFonts w:hint="eastAsia"/>
                <w:color w:val="000000"/>
                <w:lang w:bidi="ar"/>
              </w:rPr>
              <w:t>(</w:t>
            </w:r>
            <w:r>
              <w:rPr>
                <w:rFonts w:hint="eastAsia"/>
                <w:color w:val="000000"/>
                <w:lang w:bidi="ar"/>
              </w:rPr>
              <w:t>天</w:t>
            </w:r>
            <w:r>
              <w:rPr>
                <w:rFonts w:hint="eastAsia"/>
                <w:color w:val="000000"/>
                <w:lang w:bidi="ar"/>
              </w:rPr>
              <w:t>)</w:t>
            </w:r>
            <w:r>
              <w:rPr>
                <w:rFonts w:hint="eastAsia"/>
                <w:color w:val="000000"/>
                <w:lang w:bidi="ar"/>
              </w:rPr>
              <w:t>、是否开启两院交办、建议是否满意后自动办结等，系统默认已将程序设置好，用户只需要根据需求在系统里设置即可。</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1</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套</w:t>
            </w:r>
          </w:p>
        </w:tc>
      </w:tr>
      <w:tr w:rsidR="00BA58EE">
        <w:trPr>
          <w:trHeight w:val="560"/>
        </w:trPr>
        <w:tc>
          <w:tcPr>
            <w:tcW w:w="2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A58EE" w:rsidRDefault="00A914E9">
            <w:pPr>
              <w:widowControl/>
              <w:ind w:firstLineChars="0" w:firstLine="0"/>
              <w:jc w:val="center"/>
              <w:textAlignment w:val="center"/>
              <w:rPr>
                <w:color w:val="000000"/>
              </w:rPr>
            </w:pPr>
            <w:r>
              <w:rPr>
                <w:rFonts w:hint="eastAsia"/>
                <w:color w:val="000000"/>
                <w:lang w:bidi="ar"/>
              </w:rPr>
              <w:t>14</w:t>
            </w:r>
          </w:p>
        </w:tc>
        <w:tc>
          <w:tcPr>
            <w:tcW w:w="26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代表履职管理系统</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所有活动管理</w:t>
            </w:r>
          </w:p>
        </w:tc>
        <w:tc>
          <w:tcPr>
            <w:tcW w:w="3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支持对历史活动按列表展现，可查询历史活动的基本信息，工作人员可对活动进行</w:t>
            </w:r>
            <w:r>
              <w:rPr>
                <w:rFonts w:hint="eastAsia"/>
                <w:color w:val="000000"/>
                <w:lang w:bidi="ar"/>
              </w:rPr>
              <w:t>增加、删除、搜索、修改等操作。</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1</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套</w:t>
            </w:r>
          </w:p>
        </w:tc>
      </w:tr>
      <w:tr w:rsidR="00BA58EE">
        <w:trPr>
          <w:trHeight w:val="840"/>
        </w:trPr>
        <w:tc>
          <w:tcPr>
            <w:tcW w:w="2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A58EE" w:rsidRDefault="00A914E9">
            <w:pPr>
              <w:widowControl/>
              <w:ind w:firstLineChars="0" w:firstLine="0"/>
              <w:jc w:val="center"/>
              <w:textAlignment w:val="center"/>
              <w:rPr>
                <w:color w:val="000000"/>
              </w:rPr>
            </w:pPr>
            <w:r>
              <w:rPr>
                <w:rFonts w:hint="eastAsia"/>
                <w:color w:val="000000"/>
                <w:lang w:bidi="ar"/>
              </w:rPr>
              <w:t>15</w:t>
            </w:r>
          </w:p>
        </w:tc>
        <w:tc>
          <w:tcPr>
            <w:tcW w:w="26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BA58EE">
            <w:pPr>
              <w:widowControl/>
              <w:ind w:firstLineChars="0" w:firstLine="0"/>
              <w:jc w:val="center"/>
              <w:rPr>
                <w:color w:val="000000"/>
              </w:rPr>
            </w:pP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活动发布</w:t>
            </w:r>
          </w:p>
        </w:tc>
        <w:tc>
          <w:tcPr>
            <w:tcW w:w="3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支持各专委会创建组织活动，对活动内容进行填报，包含填写活动主题、开始日期、结束日期，报送单位、报名截止时间、签到时间、邀请人员以及活动相关内容等等。</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1</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套</w:t>
            </w:r>
          </w:p>
        </w:tc>
      </w:tr>
      <w:tr w:rsidR="00BA58EE">
        <w:trPr>
          <w:trHeight w:val="560"/>
        </w:trPr>
        <w:tc>
          <w:tcPr>
            <w:tcW w:w="2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A58EE" w:rsidRDefault="00A914E9">
            <w:pPr>
              <w:widowControl/>
              <w:ind w:firstLineChars="0" w:firstLine="0"/>
              <w:jc w:val="center"/>
              <w:textAlignment w:val="center"/>
              <w:rPr>
                <w:color w:val="000000"/>
              </w:rPr>
            </w:pPr>
            <w:r>
              <w:rPr>
                <w:rFonts w:hint="eastAsia"/>
                <w:color w:val="000000"/>
                <w:lang w:bidi="ar"/>
              </w:rPr>
              <w:t>16</w:t>
            </w:r>
          </w:p>
        </w:tc>
        <w:tc>
          <w:tcPr>
            <w:tcW w:w="26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BA58EE">
            <w:pPr>
              <w:widowControl/>
              <w:ind w:firstLineChars="0" w:firstLine="0"/>
              <w:jc w:val="center"/>
              <w:rPr>
                <w:color w:val="000000"/>
              </w:rPr>
            </w:pP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D32931">
            <w:pPr>
              <w:widowControl/>
              <w:ind w:firstLineChars="0" w:firstLine="0"/>
              <w:jc w:val="center"/>
              <w:textAlignment w:val="center"/>
              <w:rPr>
                <w:color w:val="000000"/>
              </w:rPr>
            </w:pPr>
            <w:r>
              <w:rPr>
                <w:rFonts w:hint="eastAsia"/>
                <w:color w:val="000000"/>
                <w:lang w:bidi="ar"/>
              </w:rPr>
              <w:t>◆</w:t>
            </w:r>
            <w:r w:rsidR="00A914E9">
              <w:rPr>
                <w:rFonts w:hint="eastAsia"/>
                <w:color w:val="000000"/>
                <w:lang w:bidi="ar"/>
              </w:rPr>
              <w:t>活动通知</w:t>
            </w:r>
          </w:p>
        </w:tc>
        <w:tc>
          <w:tcPr>
            <w:tcW w:w="3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活动创建成功后，工作人员可一键下发活动通知，通过短信或</w:t>
            </w:r>
            <w:r>
              <w:rPr>
                <w:rFonts w:hint="eastAsia"/>
                <w:color w:val="000000"/>
                <w:lang w:bidi="ar"/>
              </w:rPr>
              <w:t>移动</w:t>
            </w:r>
            <w:proofErr w:type="gramStart"/>
            <w:r>
              <w:rPr>
                <w:rFonts w:hint="eastAsia"/>
                <w:color w:val="000000"/>
                <w:lang w:bidi="ar"/>
              </w:rPr>
              <w:t>端</w:t>
            </w:r>
            <w:r>
              <w:rPr>
                <w:rFonts w:hint="eastAsia"/>
                <w:color w:val="000000"/>
                <w:lang w:bidi="ar"/>
              </w:rPr>
              <w:t>通知</w:t>
            </w:r>
            <w:proofErr w:type="gramEnd"/>
            <w:r>
              <w:rPr>
                <w:rFonts w:hint="eastAsia"/>
                <w:color w:val="000000"/>
                <w:lang w:bidi="ar"/>
              </w:rPr>
              <w:t>邀请人员参会活动；代表在</w:t>
            </w:r>
            <w:r>
              <w:rPr>
                <w:rFonts w:hint="eastAsia"/>
                <w:color w:val="000000"/>
                <w:lang w:bidi="ar"/>
              </w:rPr>
              <w:t>移动端</w:t>
            </w:r>
            <w:r>
              <w:rPr>
                <w:rFonts w:hint="eastAsia"/>
                <w:color w:val="000000"/>
                <w:lang w:bidi="ar"/>
              </w:rPr>
              <w:t>端查看该活动。</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1</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套</w:t>
            </w:r>
          </w:p>
        </w:tc>
      </w:tr>
      <w:tr w:rsidR="00BA58EE">
        <w:trPr>
          <w:trHeight w:val="560"/>
        </w:trPr>
        <w:tc>
          <w:tcPr>
            <w:tcW w:w="2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A58EE" w:rsidRDefault="00A914E9">
            <w:pPr>
              <w:widowControl/>
              <w:ind w:firstLineChars="0" w:firstLine="0"/>
              <w:jc w:val="center"/>
              <w:textAlignment w:val="center"/>
              <w:rPr>
                <w:color w:val="000000"/>
              </w:rPr>
            </w:pPr>
            <w:r>
              <w:rPr>
                <w:rFonts w:hint="eastAsia"/>
                <w:color w:val="000000"/>
                <w:lang w:bidi="ar"/>
              </w:rPr>
              <w:t>17</w:t>
            </w:r>
          </w:p>
        </w:tc>
        <w:tc>
          <w:tcPr>
            <w:tcW w:w="26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BA58EE">
            <w:pPr>
              <w:widowControl/>
              <w:ind w:firstLineChars="0" w:firstLine="0"/>
              <w:jc w:val="center"/>
              <w:rPr>
                <w:color w:val="000000"/>
              </w:rPr>
            </w:pP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D32931">
            <w:pPr>
              <w:widowControl/>
              <w:ind w:firstLineChars="0" w:firstLine="0"/>
              <w:jc w:val="center"/>
              <w:textAlignment w:val="center"/>
              <w:rPr>
                <w:color w:val="000000"/>
              </w:rPr>
            </w:pPr>
            <w:r>
              <w:rPr>
                <w:rFonts w:hint="eastAsia"/>
                <w:color w:val="000000"/>
                <w:lang w:bidi="ar"/>
              </w:rPr>
              <w:t>◆</w:t>
            </w:r>
            <w:r w:rsidR="00A914E9">
              <w:rPr>
                <w:rFonts w:hint="eastAsia"/>
                <w:color w:val="000000"/>
                <w:lang w:bidi="ar"/>
              </w:rPr>
              <w:t>活动</w:t>
            </w:r>
            <w:r w:rsidR="00A914E9">
              <w:rPr>
                <w:rFonts w:hint="eastAsia"/>
                <w:color w:val="000000"/>
                <w:lang w:bidi="ar"/>
              </w:rPr>
              <w:lastRenderedPageBreak/>
              <w:t>资料管理</w:t>
            </w:r>
          </w:p>
        </w:tc>
        <w:tc>
          <w:tcPr>
            <w:tcW w:w="3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lastRenderedPageBreak/>
              <w:t>支持活动资料的新增和管理，代表通过</w:t>
            </w:r>
            <w:proofErr w:type="gramStart"/>
            <w:r>
              <w:rPr>
                <w:rFonts w:hint="eastAsia"/>
                <w:color w:val="000000"/>
                <w:lang w:bidi="ar"/>
              </w:rPr>
              <w:t>移动端</w:t>
            </w:r>
            <w:r>
              <w:rPr>
                <w:rFonts w:hint="eastAsia"/>
                <w:color w:val="000000"/>
                <w:lang w:bidi="ar"/>
              </w:rPr>
              <w:t>可查看</w:t>
            </w:r>
            <w:proofErr w:type="gramEnd"/>
            <w:r>
              <w:rPr>
                <w:rFonts w:hint="eastAsia"/>
                <w:color w:val="000000"/>
                <w:lang w:bidi="ar"/>
              </w:rPr>
              <w:lastRenderedPageBreak/>
              <w:t>相关的活动资料，工作人员可单个、批量上</w:t>
            </w:r>
            <w:proofErr w:type="gramStart"/>
            <w:r>
              <w:rPr>
                <w:rFonts w:hint="eastAsia"/>
                <w:color w:val="000000"/>
                <w:lang w:bidi="ar"/>
              </w:rPr>
              <w:t>传活动</w:t>
            </w:r>
            <w:proofErr w:type="gramEnd"/>
            <w:r>
              <w:rPr>
                <w:rFonts w:hint="eastAsia"/>
                <w:color w:val="000000"/>
                <w:lang w:bidi="ar"/>
              </w:rPr>
              <w:t>材料。</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lastRenderedPageBreak/>
              <w:t>1</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套</w:t>
            </w:r>
          </w:p>
        </w:tc>
      </w:tr>
      <w:tr w:rsidR="00BA58EE">
        <w:trPr>
          <w:trHeight w:val="560"/>
        </w:trPr>
        <w:tc>
          <w:tcPr>
            <w:tcW w:w="2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A58EE" w:rsidRDefault="00A914E9">
            <w:pPr>
              <w:widowControl/>
              <w:ind w:firstLineChars="0" w:firstLine="0"/>
              <w:jc w:val="center"/>
              <w:textAlignment w:val="center"/>
              <w:rPr>
                <w:color w:val="000000"/>
              </w:rPr>
            </w:pPr>
            <w:r>
              <w:rPr>
                <w:rFonts w:hint="eastAsia"/>
                <w:color w:val="000000"/>
                <w:lang w:bidi="ar"/>
              </w:rPr>
              <w:lastRenderedPageBreak/>
              <w:t>18</w:t>
            </w:r>
          </w:p>
        </w:tc>
        <w:tc>
          <w:tcPr>
            <w:tcW w:w="26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BA58EE">
            <w:pPr>
              <w:widowControl/>
              <w:ind w:firstLineChars="0" w:firstLine="0"/>
              <w:jc w:val="center"/>
              <w:rPr>
                <w:color w:val="000000"/>
              </w:rPr>
            </w:pP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日程行程管理</w:t>
            </w:r>
          </w:p>
        </w:tc>
        <w:tc>
          <w:tcPr>
            <w:tcW w:w="3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对活动日程行程进行管理，在活动的详情页面可以对日程行程进行新增和管理，工作人员可单个、批量上传日程行程资料。</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1</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套</w:t>
            </w:r>
          </w:p>
        </w:tc>
      </w:tr>
      <w:tr w:rsidR="00BA58EE">
        <w:trPr>
          <w:trHeight w:val="560"/>
        </w:trPr>
        <w:tc>
          <w:tcPr>
            <w:tcW w:w="2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A58EE" w:rsidRDefault="00A914E9">
            <w:pPr>
              <w:widowControl/>
              <w:ind w:firstLineChars="0" w:firstLine="0"/>
              <w:jc w:val="center"/>
              <w:textAlignment w:val="center"/>
              <w:rPr>
                <w:color w:val="000000"/>
              </w:rPr>
            </w:pPr>
            <w:r>
              <w:rPr>
                <w:rFonts w:hint="eastAsia"/>
                <w:color w:val="000000"/>
                <w:lang w:bidi="ar"/>
              </w:rPr>
              <w:t>19</w:t>
            </w:r>
          </w:p>
        </w:tc>
        <w:tc>
          <w:tcPr>
            <w:tcW w:w="26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BA58EE">
            <w:pPr>
              <w:widowControl/>
              <w:ind w:firstLineChars="0" w:firstLine="0"/>
              <w:jc w:val="center"/>
              <w:rPr>
                <w:color w:val="000000"/>
              </w:rPr>
            </w:pP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请假申请管理</w:t>
            </w:r>
          </w:p>
        </w:tc>
        <w:tc>
          <w:tcPr>
            <w:tcW w:w="3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活动报名后，代表可申请请假，工作人员在活动的详情页面可以对请假申请进行管理，工作人员可进行审批。支持请假列表导出。</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1</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套</w:t>
            </w:r>
          </w:p>
        </w:tc>
      </w:tr>
      <w:tr w:rsidR="00BA58EE">
        <w:trPr>
          <w:trHeight w:val="560"/>
        </w:trPr>
        <w:tc>
          <w:tcPr>
            <w:tcW w:w="2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A58EE" w:rsidRDefault="00A914E9">
            <w:pPr>
              <w:widowControl/>
              <w:ind w:firstLineChars="0" w:firstLine="0"/>
              <w:jc w:val="center"/>
              <w:textAlignment w:val="center"/>
              <w:rPr>
                <w:color w:val="000000"/>
              </w:rPr>
            </w:pPr>
            <w:r>
              <w:rPr>
                <w:rFonts w:hint="eastAsia"/>
                <w:color w:val="000000"/>
                <w:lang w:bidi="ar"/>
              </w:rPr>
              <w:t>20</w:t>
            </w:r>
          </w:p>
        </w:tc>
        <w:tc>
          <w:tcPr>
            <w:tcW w:w="26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BA58EE">
            <w:pPr>
              <w:widowControl/>
              <w:ind w:firstLineChars="0" w:firstLine="0"/>
              <w:jc w:val="center"/>
              <w:rPr>
                <w:color w:val="000000"/>
              </w:rPr>
            </w:pP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活动报告管理</w:t>
            </w:r>
          </w:p>
        </w:tc>
        <w:tc>
          <w:tcPr>
            <w:tcW w:w="3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活动结束后，工作人员可批量上</w:t>
            </w:r>
            <w:proofErr w:type="gramStart"/>
            <w:r>
              <w:rPr>
                <w:rFonts w:hint="eastAsia"/>
                <w:color w:val="000000"/>
                <w:lang w:bidi="ar"/>
              </w:rPr>
              <w:t>传活动</w:t>
            </w:r>
            <w:proofErr w:type="gramEnd"/>
            <w:r>
              <w:rPr>
                <w:rFonts w:hint="eastAsia"/>
                <w:color w:val="000000"/>
                <w:lang w:bidi="ar"/>
              </w:rPr>
              <w:t>报告，统一管理活动成果，方便日后查看历史活动详情。</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1</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套</w:t>
            </w:r>
          </w:p>
        </w:tc>
      </w:tr>
      <w:tr w:rsidR="00BA58EE">
        <w:trPr>
          <w:trHeight w:val="1120"/>
        </w:trPr>
        <w:tc>
          <w:tcPr>
            <w:tcW w:w="2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A58EE" w:rsidRDefault="00A914E9">
            <w:pPr>
              <w:widowControl/>
              <w:ind w:firstLineChars="0" w:firstLine="0"/>
              <w:jc w:val="center"/>
              <w:textAlignment w:val="center"/>
              <w:rPr>
                <w:color w:val="000000"/>
              </w:rPr>
            </w:pPr>
            <w:r>
              <w:rPr>
                <w:rFonts w:hint="eastAsia"/>
                <w:color w:val="000000"/>
                <w:lang w:bidi="ar"/>
              </w:rPr>
              <w:t>21</w:t>
            </w:r>
          </w:p>
        </w:tc>
        <w:tc>
          <w:tcPr>
            <w:tcW w:w="26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BA58EE">
            <w:pPr>
              <w:widowControl/>
              <w:ind w:firstLineChars="0" w:firstLine="0"/>
              <w:jc w:val="center"/>
              <w:rPr>
                <w:color w:val="000000"/>
              </w:rPr>
            </w:pP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D32931">
            <w:pPr>
              <w:widowControl/>
              <w:ind w:firstLineChars="0" w:firstLine="0"/>
              <w:jc w:val="center"/>
              <w:textAlignment w:val="center"/>
              <w:rPr>
                <w:color w:val="000000"/>
              </w:rPr>
            </w:pPr>
            <w:r>
              <w:rPr>
                <w:rFonts w:hint="eastAsia"/>
                <w:color w:val="000000"/>
                <w:lang w:bidi="ar"/>
              </w:rPr>
              <w:t>◆</w:t>
            </w:r>
            <w:r w:rsidR="00A914E9">
              <w:rPr>
                <w:rFonts w:hint="eastAsia"/>
                <w:color w:val="000000"/>
                <w:lang w:bidi="ar"/>
              </w:rPr>
              <w:t>考勤数据管理</w:t>
            </w:r>
          </w:p>
        </w:tc>
        <w:tc>
          <w:tcPr>
            <w:tcW w:w="3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工作人员可实时查看活动考勤的数据，方便工作人员组织活动。在活动的详情页面可以对考勤数据进行查看。包括活动邀请人、报名人、签到人，未报名、未签到等相应的数据，一目了然，对于未报名、未签到的人员可一键下发短信通知。</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1</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套</w:t>
            </w:r>
          </w:p>
        </w:tc>
      </w:tr>
      <w:tr w:rsidR="00BA58EE">
        <w:trPr>
          <w:trHeight w:val="840"/>
        </w:trPr>
        <w:tc>
          <w:tcPr>
            <w:tcW w:w="2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A58EE" w:rsidRDefault="00A914E9">
            <w:pPr>
              <w:widowControl/>
              <w:ind w:firstLineChars="0" w:firstLine="0"/>
              <w:jc w:val="center"/>
              <w:textAlignment w:val="center"/>
              <w:rPr>
                <w:color w:val="000000"/>
              </w:rPr>
            </w:pPr>
            <w:r>
              <w:rPr>
                <w:rFonts w:hint="eastAsia"/>
                <w:color w:val="000000"/>
                <w:lang w:bidi="ar"/>
              </w:rPr>
              <w:t>22</w:t>
            </w:r>
          </w:p>
        </w:tc>
        <w:tc>
          <w:tcPr>
            <w:tcW w:w="26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BA58EE">
            <w:pPr>
              <w:widowControl/>
              <w:ind w:firstLineChars="0" w:firstLine="0"/>
              <w:jc w:val="center"/>
              <w:rPr>
                <w:color w:val="000000"/>
              </w:rPr>
            </w:pP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D32931">
            <w:pPr>
              <w:widowControl/>
              <w:ind w:firstLineChars="0" w:firstLine="0"/>
              <w:jc w:val="center"/>
              <w:textAlignment w:val="center"/>
              <w:rPr>
                <w:color w:val="000000"/>
              </w:rPr>
            </w:pPr>
            <w:r>
              <w:rPr>
                <w:rFonts w:hint="eastAsia"/>
                <w:color w:val="000000"/>
                <w:lang w:bidi="ar"/>
              </w:rPr>
              <w:t>◆</w:t>
            </w:r>
            <w:r w:rsidR="00A914E9">
              <w:rPr>
                <w:rFonts w:hint="eastAsia"/>
                <w:color w:val="000000"/>
                <w:lang w:bidi="ar"/>
              </w:rPr>
              <w:t>活动评价管理</w:t>
            </w:r>
          </w:p>
        </w:tc>
        <w:tc>
          <w:tcPr>
            <w:tcW w:w="3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活动结束后，参与活动人员可对此次活动进行评价。可以查看到该活动收到的评论信息，为以后的活动提供参考。在评论的管理页面，可以</w:t>
            </w:r>
            <w:proofErr w:type="gramStart"/>
            <w:r>
              <w:rPr>
                <w:rFonts w:hint="eastAsia"/>
                <w:color w:val="000000"/>
                <w:lang w:bidi="ar"/>
              </w:rPr>
              <w:t>勾选相应</w:t>
            </w:r>
            <w:proofErr w:type="gramEnd"/>
            <w:r>
              <w:rPr>
                <w:rFonts w:hint="eastAsia"/>
                <w:color w:val="000000"/>
                <w:lang w:bidi="ar"/>
              </w:rPr>
              <w:t>的评论数据，对其进行审核操作，并且还可以删除和导出。</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1</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套</w:t>
            </w:r>
          </w:p>
        </w:tc>
      </w:tr>
      <w:tr w:rsidR="00BA58EE">
        <w:trPr>
          <w:trHeight w:val="560"/>
        </w:trPr>
        <w:tc>
          <w:tcPr>
            <w:tcW w:w="2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A58EE" w:rsidRDefault="00A914E9">
            <w:pPr>
              <w:widowControl/>
              <w:ind w:firstLineChars="0" w:firstLine="0"/>
              <w:jc w:val="center"/>
              <w:textAlignment w:val="center"/>
              <w:rPr>
                <w:color w:val="000000"/>
              </w:rPr>
            </w:pPr>
            <w:r>
              <w:rPr>
                <w:rFonts w:hint="eastAsia"/>
                <w:color w:val="000000"/>
                <w:lang w:bidi="ar"/>
              </w:rPr>
              <w:t>23</w:t>
            </w:r>
          </w:p>
        </w:tc>
        <w:tc>
          <w:tcPr>
            <w:tcW w:w="26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BA58EE">
            <w:pPr>
              <w:widowControl/>
              <w:ind w:firstLineChars="0" w:firstLine="0"/>
              <w:jc w:val="center"/>
              <w:rPr>
                <w:color w:val="000000"/>
              </w:rPr>
            </w:pP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我的活动</w:t>
            </w:r>
          </w:p>
        </w:tc>
        <w:tc>
          <w:tcPr>
            <w:tcW w:w="3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代表可以查看到与</w:t>
            </w:r>
            <w:proofErr w:type="gramStart"/>
            <w:r>
              <w:rPr>
                <w:rFonts w:hint="eastAsia"/>
                <w:color w:val="000000"/>
                <w:lang w:bidi="ar"/>
              </w:rPr>
              <w:t>我相关</w:t>
            </w:r>
            <w:proofErr w:type="gramEnd"/>
            <w:r>
              <w:rPr>
                <w:rFonts w:hint="eastAsia"/>
                <w:color w:val="000000"/>
                <w:lang w:bidi="ar"/>
              </w:rPr>
              <w:t>的所有的活动列表，可以查看活动的详细内容及活动成果。</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1</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套</w:t>
            </w:r>
          </w:p>
        </w:tc>
      </w:tr>
      <w:tr w:rsidR="00BA58EE">
        <w:trPr>
          <w:trHeight w:val="840"/>
        </w:trPr>
        <w:tc>
          <w:tcPr>
            <w:tcW w:w="2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A58EE" w:rsidRDefault="00A914E9">
            <w:pPr>
              <w:widowControl/>
              <w:ind w:firstLineChars="0" w:firstLine="0"/>
              <w:jc w:val="center"/>
              <w:textAlignment w:val="center"/>
              <w:rPr>
                <w:color w:val="000000"/>
              </w:rPr>
            </w:pPr>
            <w:r>
              <w:rPr>
                <w:rFonts w:hint="eastAsia"/>
                <w:color w:val="000000"/>
                <w:lang w:bidi="ar"/>
              </w:rPr>
              <w:t>24</w:t>
            </w:r>
          </w:p>
        </w:tc>
        <w:tc>
          <w:tcPr>
            <w:tcW w:w="26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BA58EE">
            <w:pPr>
              <w:widowControl/>
              <w:ind w:firstLineChars="0" w:firstLine="0"/>
              <w:jc w:val="center"/>
              <w:rPr>
                <w:color w:val="000000"/>
              </w:rPr>
            </w:pP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代表履职信息补录</w:t>
            </w:r>
          </w:p>
        </w:tc>
        <w:tc>
          <w:tcPr>
            <w:tcW w:w="3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代表履职信息除了可以自动从其他业务系统中获取，也可根据需要进行补录。以代表通讯录为基础，选择要补录信息的代表，对补录信息进行完善，如会议期间履职情况，闭会期间履职情况，附加项目履职情况等。</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1</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套</w:t>
            </w:r>
          </w:p>
        </w:tc>
      </w:tr>
      <w:tr w:rsidR="00BA58EE">
        <w:trPr>
          <w:trHeight w:val="840"/>
        </w:trPr>
        <w:tc>
          <w:tcPr>
            <w:tcW w:w="2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A58EE" w:rsidRDefault="00A914E9">
            <w:pPr>
              <w:widowControl/>
              <w:ind w:firstLineChars="0" w:firstLine="0"/>
              <w:jc w:val="center"/>
              <w:textAlignment w:val="center"/>
              <w:rPr>
                <w:color w:val="000000"/>
              </w:rPr>
            </w:pPr>
            <w:r>
              <w:rPr>
                <w:rFonts w:hint="eastAsia"/>
                <w:color w:val="000000"/>
                <w:lang w:bidi="ar"/>
              </w:rPr>
              <w:t>25</w:t>
            </w:r>
          </w:p>
        </w:tc>
        <w:tc>
          <w:tcPr>
            <w:tcW w:w="26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BA58EE">
            <w:pPr>
              <w:widowControl/>
              <w:ind w:firstLineChars="0" w:firstLine="0"/>
              <w:jc w:val="center"/>
              <w:rPr>
                <w:color w:val="000000"/>
              </w:rPr>
            </w:pP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代表履职信息审核</w:t>
            </w:r>
          </w:p>
        </w:tc>
        <w:tc>
          <w:tcPr>
            <w:tcW w:w="3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支持工作人员对代表小组或代表填报的履职信息进行核对审核。审核通过后的履职信息才能进入到代表的履职档案。机关办公人员可对审核中的履职信息进</w:t>
            </w:r>
            <w:r>
              <w:rPr>
                <w:rFonts w:hint="eastAsia"/>
                <w:color w:val="000000"/>
                <w:lang w:bidi="ar"/>
              </w:rPr>
              <w:lastRenderedPageBreak/>
              <w:t>行编辑、删除、查询等操作。</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lastRenderedPageBreak/>
              <w:t>1</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套</w:t>
            </w:r>
          </w:p>
        </w:tc>
      </w:tr>
      <w:tr w:rsidR="00BA58EE">
        <w:trPr>
          <w:trHeight w:val="560"/>
        </w:trPr>
        <w:tc>
          <w:tcPr>
            <w:tcW w:w="2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A58EE" w:rsidRDefault="00A914E9">
            <w:pPr>
              <w:widowControl/>
              <w:ind w:firstLineChars="0" w:firstLine="0"/>
              <w:jc w:val="center"/>
              <w:textAlignment w:val="center"/>
              <w:rPr>
                <w:color w:val="000000"/>
              </w:rPr>
            </w:pPr>
            <w:r>
              <w:rPr>
                <w:rFonts w:hint="eastAsia"/>
                <w:color w:val="000000"/>
                <w:lang w:bidi="ar"/>
              </w:rPr>
              <w:lastRenderedPageBreak/>
              <w:t>26</w:t>
            </w:r>
          </w:p>
        </w:tc>
        <w:tc>
          <w:tcPr>
            <w:tcW w:w="26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BA58EE">
            <w:pPr>
              <w:widowControl/>
              <w:ind w:firstLineChars="0" w:firstLine="0"/>
              <w:jc w:val="center"/>
              <w:rPr>
                <w:color w:val="000000"/>
              </w:rPr>
            </w:pP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代表述职报告管理</w:t>
            </w:r>
          </w:p>
        </w:tc>
        <w:tc>
          <w:tcPr>
            <w:tcW w:w="3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代表可通过本模块进行新增、添加和修改个人述职报告。机关办公人员也可通过该模块协助人大代表录入述职报告并进行修改和查看。</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1</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套</w:t>
            </w:r>
          </w:p>
        </w:tc>
      </w:tr>
      <w:tr w:rsidR="00BA58EE">
        <w:trPr>
          <w:trHeight w:val="1680"/>
        </w:trPr>
        <w:tc>
          <w:tcPr>
            <w:tcW w:w="2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A58EE" w:rsidRDefault="00A914E9">
            <w:pPr>
              <w:widowControl/>
              <w:ind w:firstLineChars="0" w:firstLine="0"/>
              <w:jc w:val="center"/>
              <w:textAlignment w:val="center"/>
              <w:rPr>
                <w:color w:val="000000"/>
              </w:rPr>
            </w:pPr>
            <w:r>
              <w:rPr>
                <w:rFonts w:hint="eastAsia"/>
                <w:color w:val="000000"/>
                <w:lang w:bidi="ar"/>
              </w:rPr>
              <w:t>27</w:t>
            </w:r>
          </w:p>
        </w:tc>
        <w:tc>
          <w:tcPr>
            <w:tcW w:w="26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BA58EE">
            <w:pPr>
              <w:widowControl/>
              <w:ind w:firstLineChars="0" w:firstLine="0"/>
              <w:jc w:val="center"/>
              <w:rPr>
                <w:color w:val="000000"/>
              </w:rPr>
            </w:pP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D32931">
            <w:pPr>
              <w:widowControl/>
              <w:ind w:firstLineChars="0" w:firstLine="0"/>
              <w:jc w:val="center"/>
              <w:textAlignment w:val="center"/>
              <w:rPr>
                <w:color w:val="000000"/>
              </w:rPr>
            </w:pPr>
            <w:r>
              <w:rPr>
                <w:rFonts w:hint="eastAsia"/>
                <w:color w:val="000000"/>
                <w:lang w:bidi="ar"/>
              </w:rPr>
              <w:t>◆</w:t>
            </w:r>
            <w:r w:rsidR="00A914E9">
              <w:rPr>
                <w:rFonts w:hint="eastAsia"/>
                <w:color w:val="000000"/>
                <w:lang w:bidi="ar"/>
              </w:rPr>
              <w:t>代表履职档案</w:t>
            </w:r>
          </w:p>
        </w:tc>
        <w:tc>
          <w:tcPr>
            <w:tcW w:w="3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支持人大机关查看代表履职档案对每一位代表的履职情况进行综合统计，包含建议、议案、视察、专题调研、代表小组活动、征求意见等，支持对代表的履职情况进行量化管理，为人大代表连任等提供数据支撑。后台管理人员可以通过搜索框查询到人大代表本年度最新的履职数据，并且可以通过列表详细了解每一位代表的履职详情。系统支持根据关键词、年份、代表团等信息对代表履职情况进行筛选导出，方便工作人员对数据进行统计核实。</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1</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套</w:t>
            </w:r>
          </w:p>
        </w:tc>
      </w:tr>
      <w:tr w:rsidR="00BA58EE">
        <w:trPr>
          <w:trHeight w:val="840"/>
        </w:trPr>
        <w:tc>
          <w:tcPr>
            <w:tcW w:w="2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A58EE" w:rsidRDefault="00A914E9">
            <w:pPr>
              <w:widowControl/>
              <w:ind w:firstLineChars="0" w:firstLine="0"/>
              <w:jc w:val="center"/>
              <w:textAlignment w:val="center"/>
              <w:rPr>
                <w:color w:val="000000"/>
              </w:rPr>
            </w:pPr>
            <w:r>
              <w:rPr>
                <w:rFonts w:hint="eastAsia"/>
                <w:color w:val="000000"/>
                <w:lang w:bidi="ar"/>
              </w:rPr>
              <w:t>28</w:t>
            </w:r>
          </w:p>
        </w:tc>
        <w:tc>
          <w:tcPr>
            <w:tcW w:w="26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BA58EE">
            <w:pPr>
              <w:widowControl/>
              <w:ind w:firstLineChars="0" w:firstLine="0"/>
              <w:jc w:val="center"/>
              <w:rPr>
                <w:color w:val="000000"/>
              </w:rPr>
            </w:pP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D32931">
            <w:pPr>
              <w:widowControl/>
              <w:ind w:firstLineChars="0" w:firstLine="0"/>
              <w:jc w:val="center"/>
              <w:textAlignment w:val="center"/>
              <w:rPr>
                <w:color w:val="000000"/>
              </w:rPr>
            </w:pPr>
            <w:r>
              <w:rPr>
                <w:rFonts w:hint="eastAsia"/>
                <w:color w:val="000000"/>
                <w:lang w:bidi="ar"/>
              </w:rPr>
              <w:t>◆</w:t>
            </w:r>
            <w:r w:rsidR="00A914E9">
              <w:rPr>
                <w:rFonts w:hint="eastAsia"/>
                <w:color w:val="000000"/>
                <w:lang w:bidi="ar"/>
              </w:rPr>
              <w:t>我的履职</w:t>
            </w:r>
          </w:p>
        </w:tc>
        <w:tc>
          <w:tcPr>
            <w:tcW w:w="3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支持代表查看管理个人履职情况、按时间查看个人履职足迹，代表在这里根据年份来选择查看个人履职情况统计表，对个人履职情况一目了然，提升代表履职热情。</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1</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套</w:t>
            </w:r>
          </w:p>
        </w:tc>
      </w:tr>
      <w:tr w:rsidR="00BA58EE">
        <w:trPr>
          <w:trHeight w:val="560"/>
        </w:trPr>
        <w:tc>
          <w:tcPr>
            <w:tcW w:w="2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A58EE" w:rsidRDefault="00A914E9">
            <w:pPr>
              <w:widowControl/>
              <w:ind w:firstLineChars="0" w:firstLine="0"/>
              <w:jc w:val="center"/>
              <w:textAlignment w:val="center"/>
              <w:rPr>
                <w:color w:val="000000"/>
              </w:rPr>
            </w:pPr>
            <w:r>
              <w:rPr>
                <w:rFonts w:hint="eastAsia"/>
                <w:color w:val="000000"/>
                <w:lang w:bidi="ar"/>
              </w:rPr>
              <w:t>29</w:t>
            </w:r>
          </w:p>
        </w:tc>
        <w:tc>
          <w:tcPr>
            <w:tcW w:w="26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代表</w:t>
            </w:r>
            <w:proofErr w:type="gramStart"/>
            <w:r>
              <w:rPr>
                <w:rFonts w:hint="eastAsia"/>
                <w:color w:val="000000"/>
                <w:lang w:bidi="ar"/>
              </w:rPr>
              <w:t>知情知政系统</w:t>
            </w:r>
            <w:proofErr w:type="gramEnd"/>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文库资料管理</w:t>
            </w:r>
          </w:p>
        </w:tc>
        <w:tc>
          <w:tcPr>
            <w:tcW w:w="3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对文库资料进行管理，通过该模块管理员可实现文库资料的新增</w:t>
            </w:r>
            <w:r>
              <w:rPr>
                <w:rFonts w:hint="eastAsia"/>
                <w:color w:val="000000"/>
                <w:lang w:bidi="ar"/>
              </w:rPr>
              <w:t>/</w:t>
            </w:r>
            <w:r>
              <w:rPr>
                <w:rFonts w:hint="eastAsia"/>
                <w:color w:val="000000"/>
                <w:lang w:bidi="ar"/>
              </w:rPr>
              <w:t>自动推送，查询，审核，删除操作。</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1</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套</w:t>
            </w:r>
          </w:p>
        </w:tc>
      </w:tr>
      <w:tr w:rsidR="00BA58EE">
        <w:trPr>
          <w:trHeight w:val="840"/>
        </w:trPr>
        <w:tc>
          <w:tcPr>
            <w:tcW w:w="2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A58EE" w:rsidRDefault="00A914E9">
            <w:pPr>
              <w:widowControl/>
              <w:ind w:firstLineChars="0" w:firstLine="0"/>
              <w:jc w:val="center"/>
              <w:textAlignment w:val="center"/>
              <w:rPr>
                <w:color w:val="000000"/>
              </w:rPr>
            </w:pPr>
            <w:r>
              <w:rPr>
                <w:rFonts w:hint="eastAsia"/>
                <w:color w:val="000000"/>
                <w:lang w:bidi="ar"/>
              </w:rPr>
              <w:t>30</w:t>
            </w:r>
          </w:p>
        </w:tc>
        <w:tc>
          <w:tcPr>
            <w:tcW w:w="26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BA58EE">
            <w:pPr>
              <w:widowControl/>
              <w:ind w:firstLineChars="0" w:firstLine="0"/>
              <w:jc w:val="center"/>
              <w:rPr>
                <w:color w:val="000000"/>
              </w:rPr>
            </w:pP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文库资料栏目管理</w:t>
            </w:r>
          </w:p>
        </w:tc>
        <w:tc>
          <w:tcPr>
            <w:tcW w:w="3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资料栏目管理根据素材来源，分为工作信息，公报，观点理论，人大知识，议会之窗，政府，监委两院和其他类。通过该窗口，管理员可实现栏目的新增，查询，编辑，删除操作。</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1</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套</w:t>
            </w:r>
          </w:p>
        </w:tc>
      </w:tr>
      <w:tr w:rsidR="00BA58EE">
        <w:trPr>
          <w:trHeight w:val="840"/>
        </w:trPr>
        <w:tc>
          <w:tcPr>
            <w:tcW w:w="2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A58EE" w:rsidRDefault="00A914E9">
            <w:pPr>
              <w:widowControl/>
              <w:ind w:firstLineChars="0" w:firstLine="0"/>
              <w:jc w:val="center"/>
              <w:textAlignment w:val="center"/>
              <w:rPr>
                <w:color w:val="000000"/>
              </w:rPr>
            </w:pPr>
            <w:r>
              <w:rPr>
                <w:rFonts w:hint="eastAsia"/>
                <w:color w:val="000000"/>
                <w:lang w:bidi="ar"/>
              </w:rPr>
              <w:t>31</w:t>
            </w:r>
          </w:p>
        </w:tc>
        <w:tc>
          <w:tcPr>
            <w:tcW w:w="26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BA58EE">
            <w:pPr>
              <w:widowControl/>
              <w:ind w:firstLineChars="0" w:firstLine="0"/>
              <w:jc w:val="center"/>
              <w:rPr>
                <w:color w:val="000000"/>
              </w:rPr>
            </w:pP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D32931">
            <w:pPr>
              <w:widowControl/>
              <w:ind w:firstLineChars="0" w:firstLine="0"/>
              <w:jc w:val="center"/>
              <w:textAlignment w:val="center"/>
              <w:rPr>
                <w:color w:val="000000"/>
              </w:rPr>
            </w:pPr>
            <w:r>
              <w:rPr>
                <w:rFonts w:hint="eastAsia"/>
                <w:color w:val="000000"/>
                <w:lang w:bidi="ar"/>
              </w:rPr>
              <w:t>◆</w:t>
            </w:r>
            <w:r w:rsidR="00A914E9">
              <w:rPr>
                <w:rFonts w:hint="eastAsia"/>
                <w:color w:val="000000"/>
                <w:lang w:bidi="ar"/>
              </w:rPr>
              <w:t>文库资料专题管理</w:t>
            </w:r>
          </w:p>
        </w:tc>
        <w:tc>
          <w:tcPr>
            <w:tcW w:w="3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文库专题是根据人大履职重点热点设置的专题展示模块，用于搜集与履职相关的专题素材数据，并通过与</w:t>
            </w:r>
            <w:r>
              <w:rPr>
                <w:rFonts w:hint="eastAsia"/>
                <w:color w:val="000000"/>
                <w:lang w:bidi="ar"/>
              </w:rPr>
              <w:t>移动端</w:t>
            </w:r>
            <w:r>
              <w:rPr>
                <w:rFonts w:hint="eastAsia"/>
                <w:color w:val="000000"/>
                <w:lang w:bidi="ar"/>
              </w:rPr>
              <w:t>对接，实现专题展示，管理员可进行专题的新增，查询，编辑，删除操作。</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1</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套</w:t>
            </w:r>
          </w:p>
        </w:tc>
      </w:tr>
      <w:tr w:rsidR="00BA58EE">
        <w:trPr>
          <w:trHeight w:val="1120"/>
        </w:trPr>
        <w:tc>
          <w:tcPr>
            <w:tcW w:w="2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A58EE" w:rsidRDefault="00A914E9">
            <w:pPr>
              <w:widowControl/>
              <w:ind w:firstLineChars="0" w:firstLine="0"/>
              <w:jc w:val="center"/>
              <w:textAlignment w:val="center"/>
              <w:rPr>
                <w:color w:val="000000"/>
              </w:rPr>
            </w:pPr>
            <w:r>
              <w:rPr>
                <w:rFonts w:hint="eastAsia"/>
                <w:color w:val="000000"/>
                <w:lang w:bidi="ar"/>
              </w:rPr>
              <w:lastRenderedPageBreak/>
              <w:t>32</w:t>
            </w:r>
          </w:p>
        </w:tc>
        <w:tc>
          <w:tcPr>
            <w:tcW w:w="26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代表学习培训系统</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所有培训资料</w:t>
            </w:r>
          </w:p>
        </w:tc>
        <w:tc>
          <w:tcPr>
            <w:tcW w:w="3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支持对所有培训资料进行管理。上</w:t>
            </w:r>
            <w:proofErr w:type="gramStart"/>
            <w:r>
              <w:rPr>
                <w:rFonts w:hint="eastAsia"/>
                <w:color w:val="000000"/>
                <w:lang w:bidi="ar"/>
              </w:rPr>
              <w:t>传资料</w:t>
            </w:r>
            <w:proofErr w:type="gramEnd"/>
            <w:r>
              <w:rPr>
                <w:rFonts w:hint="eastAsia"/>
                <w:color w:val="000000"/>
                <w:lang w:bidi="ar"/>
              </w:rPr>
              <w:t>时需自定义标题、选择所属结构、支持上传附件，选择是否置顶、查阅人等；可对所有培训资料进行审核删除操作。管理人员可查看资料查阅情况，包括应查阅、已查阅人数，显示已查阅人信息。</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1</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套</w:t>
            </w:r>
          </w:p>
        </w:tc>
      </w:tr>
      <w:tr w:rsidR="00BA58EE">
        <w:trPr>
          <w:trHeight w:val="560"/>
        </w:trPr>
        <w:tc>
          <w:tcPr>
            <w:tcW w:w="2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A58EE" w:rsidRDefault="00A914E9">
            <w:pPr>
              <w:widowControl/>
              <w:ind w:firstLineChars="0" w:firstLine="0"/>
              <w:jc w:val="center"/>
              <w:textAlignment w:val="center"/>
              <w:rPr>
                <w:color w:val="000000"/>
              </w:rPr>
            </w:pPr>
            <w:r>
              <w:rPr>
                <w:rFonts w:hint="eastAsia"/>
                <w:color w:val="000000"/>
                <w:lang w:bidi="ar"/>
              </w:rPr>
              <w:t>33</w:t>
            </w:r>
          </w:p>
        </w:tc>
        <w:tc>
          <w:tcPr>
            <w:tcW w:w="26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BA58EE">
            <w:pPr>
              <w:widowControl/>
              <w:ind w:firstLineChars="0" w:firstLine="0"/>
              <w:jc w:val="center"/>
              <w:rPr>
                <w:color w:val="000000"/>
              </w:rPr>
            </w:pP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培训资料栏目</w:t>
            </w:r>
          </w:p>
        </w:tc>
        <w:tc>
          <w:tcPr>
            <w:tcW w:w="3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支持对培训资料栏目进行管理。支持自定义新增栏目名称、选择上级栏目、栏目排序、选择是否置顶和是否移动端展示。</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1</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套</w:t>
            </w:r>
          </w:p>
        </w:tc>
      </w:tr>
      <w:tr w:rsidR="00BA58EE">
        <w:trPr>
          <w:trHeight w:val="840"/>
        </w:trPr>
        <w:tc>
          <w:tcPr>
            <w:tcW w:w="2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A58EE" w:rsidRDefault="00A914E9">
            <w:pPr>
              <w:widowControl/>
              <w:ind w:firstLineChars="0" w:firstLine="0"/>
              <w:jc w:val="center"/>
              <w:textAlignment w:val="center"/>
              <w:rPr>
                <w:color w:val="000000"/>
              </w:rPr>
            </w:pPr>
            <w:r>
              <w:rPr>
                <w:rFonts w:hint="eastAsia"/>
                <w:color w:val="000000"/>
                <w:lang w:bidi="ar"/>
              </w:rPr>
              <w:t>34</w:t>
            </w:r>
          </w:p>
        </w:tc>
        <w:tc>
          <w:tcPr>
            <w:tcW w:w="26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BA58EE">
            <w:pPr>
              <w:widowControl/>
              <w:ind w:firstLineChars="0" w:firstLine="0"/>
              <w:jc w:val="center"/>
              <w:rPr>
                <w:color w:val="000000"/>
              </w:rPr>
            </w:pP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培训专题管理</w:t>
            </w:r>
          </w:p>
        </w:tc>
        <w:tc>
          <w:tcPr>
            <w:tcW w:w="3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支持根据资料类型创建专题，管理人员对培训专题进行新增编辑和删除处理。新增时需输入标题名称、选择所属栏目、添加封面图和主题图、可选择是否置顶和移动</w:t>
            </w:r>
            <w:proofErr w:type="gramStart"/>
            <w:r>
              <w:rPr>
                <w:rFonts w:hint="eastAsia"/>
                <w:color w:val="000000"/>
                <w:lang w:bidi="ar"/>
              </w:rPr>
              <w:t>端展示</w:t>
            </w:r>
            <w:proofErr w:type="gramEnd"/>
            <w:r>
              <w:rPr>
                <w:rFonts w:hint="eastAsia"/>
                <w:color w:val="000000"/>
                <w:lang w:bidi="ar"/>
              </w:rPr>
              <w:t>以及文字内容的编辑上传。</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1</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套</w:t>
            </w:r>
          </w:p>
        </w:tc>
      </w:tr>
      <w:tr w:rsidR="00BA58EE">
        <w:trPr>
          <w:trHeight w:val="440"/>
        </w:trPr>
        <w:tc>
          <w:tcPr>
            <w:tcW w:w="2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A58EE" w:rsidRDefault="00A914E9">
            <w:pPr>
              <w:widowControl/>
              <w:ind w:firstLineChars="0" w:firstLine="0"/>
              <w:jc w:val="center"/>
              <w:textAlignment w:val="center"/>
              <w:rPr>
                <w:color w:val="000000"/>
              </w:rPr>
            </w:pPr>
            <w:r>
              <w:rPr>
                <w:rFonts w:hint="eastAsia"/>
                <w:color w:val="000000"/>
                <w:lang w:bidi="ar"/>
              </w:rPr>
              <w:t>35</w:t>
            </w:r>
          </w:p>
        </w:tc>
        <w:tc>
          <w:tcPr>
            <w:tcW w:w="26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BA58EE">
            <w:pPr>
              <w:widowControl/>
              <w:ind w:firstLineChars="0" w:firstLine="0"/>
              <w:jc w:val="center"/>
              <w:rPr>
                <w:color w:val="000000"/>
              </w:rPr>
            </w:pP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D32931">
            <w:pPr>
              <w:widowControl/>
              <w:ind w:firstLineChars="0" w:firstLine="0"/>
              <w:jc w:val="center"/>
              <w:textAlignment w:val="center"/>
              <w:rPr>
                <w:color w:val="000000"/>
              </w:rPr>
            </w:pPr>
            <w:r>
              <w:rPr>
                <w:rFonts w:hint="eastAsia"/>
                <w:color w:val="000000"/>
                <w:lang w:bidi="ar"/>
              </w:rPr>
              <w:t>◆</w:t>
            </w:r>
            <w:r w:rsidR="00A914E9">
              <w:rPr>
                <w:rFonts w:hint="eastAsia"/>
                <w:color w:val="000000"/>
                <w:lang w:bidi="ar"/>
              </w:rPr>
              <w:t>考试管理</w:t>
            </w:r>
          </w:p>
        </w:tc>
        <w:tc>
          <w:tcPr>
            <w:tcW w:w="3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支持对代表的考试情况进行管理。工作人员可新增编辑考试信息，自定义主题考试、选择考试开始时间和结束时间、选择考试成绩发布方式，实时发布或定时发布、进行邀请参考人员、查看和统计参考人员的分数以及考试耗时等，有利于工作人员对考试全过程的把控。同时支持题库管理、我的考试和考试数据统计等功能。</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1</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套</w:t>
            </w:r>
          </w:p>
        </w:tc>
      </w:tr>
      <w:tr w:rsidR="00BA58EE">
        <w:trPr>
          <w:trHeight w:val="1120"/>
        </w:trPr>
        <w:tc>
          <w:tcPr>
            <w:tcW w:w="2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A58EE" w:rsidRDefault="00A914E9">
            <w:pPr>
              <w:widowControl/>
              <w:ind w:firstLineChars="0" w:firstLine="0"/>
              <w:jc w:val="center"/>
              <w:textAlignment w:val="center"/>
              <w:rPr>
                <w:color w:val="000000"/>
              </w:rPr>
            </w:pPr>
            <w:r>
              <w:rPr>
                <w:rFonts w:hint="eastAsia"/>
                <w:color w:val="000000"/>
                <w:lang w:bidi="ar"/>
              </w:rPr>
              <w:t>36</w:t>
            </w:r>
          </w:p>
        </w:tc>
        <w:tc>
          <w:tcPr>
            <w:tcW w:w="26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意见征集管理系统</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D32931">
            <w:pPr>
              <w:widowControl/>
              <w:ind w:firstLineChars="0" w:firstLine="0"/>
              <w:jc w:val="center"/>
              <w:textAlignment w:val="center"/>
              <w:rPr>
                <w:color w:val="000000"/>
              </w:rPr>
            </w:pPr>
            <w:r>
              <w:rPr>
                <w:rFonts w:hint="eastAsia"/>
                <w:color w:val="000000"/>
                <w:lang w:bidi="ar"/>
              </w:rPr>
              <w:t>◆</w:t>
            </w:r>
            <w:r w:rsidR="00A914E9">
              <w:rPr>
                <w:rFonts w:hint="eastAsia"/>
                <w:color w:val="000000"/>
                <w:lang w:bidi="ar"/>
              </w:rPr>
              <w:t>常委会组成人员与代表联系</w:t>
            </w:r>
          </w:p>
        </w:tc>
        <w:tc>
          <w:tcPr>
            <w:tcW w:w="3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支持常委会组成人员分工联系代表人员名单，可查看组成人员与代表结对情况，管理人员对结对数据可进行新增、删除、修改、导出、查询等操作。</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1</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套</w:t>
            </w:r>
          </w:p>
        </w:tc>
      </w:tr>
      <w:tr w:rsidR="00BA58EE">
        <w:trPr>
          <w:trHeight w:val="560"/>
        </w:trPr>
        <w:tc>
          <w:tcPr>
            <w:tcW w:w="2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A58EE" w:rsidRDefault="00A914E9">
            <w:pPr>
              <w:widowControl/>
              <w:ind w:firstLineChars="0" w:firstLine="0"/>
              <w:jc w:val="center"/>
              <w:textAlignment w:val="center"/>
              <w:rPr>
                <w:color w:val="000000"/>
              </w:rPr>
            </w:pPr>
            <w:r>
              <w:rPr>
                <w:rFonts w:hint="eastAsia"/>
                <w:color w:val="000000"/>
                <w:lang w:bidi="ar"/>
              </w:rPr>
              <w:t>37</w:t>
            </w:r>
          </w:p>
        </w:tc>
        <w:tc>
          <w:tcPr>
            <w:tcW w:w="26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BA58EE">
            <w:pPr>
              <w:widowControl/>
              <w:ind w:firstLineChars="0" w:firstLine="0"/>
              <w:jc w:val="center"/>
              <w:rPr>
                <w:color w:val="000000"/>
              </w:rPr>
            </w:pP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D32931">
            <w:pPr>
              <w:widowControl/>
              <w:ind w:firstLineChars="0" w:firstLine="0"/>
              <w:jc w:val="center"/>
              <w:textAlignment w:val="center"/>
              <w:rPr>
                <w:color w:val="000000"/>
              </w:rPr>
            </w:pPr>
            <w:r>
              <w:rPr>
                <w:rFonts w:hint="eastAsia"/>
                <w:color w:val="000000"/>
                <w:lang w:bidi="ar"/>
              </w:rPr>
              <w:t>◆</w:t>
            </w:r>
            <w:r w:rsidR="00A914E9">
              <w:rPr>
                <w:rFonts w:hint="eastAsia"/>
                <w:color w:val="000000"/>
                <w:lang w:bidi="ar"/>
              </w:rPr>
              <w:t>代表来信管理</w:t>
            </w:r>
          </w:p>
        </w:tc>
        <w:tc>
          <w:tcPr>
            <w:tcW w:w="3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支持常委会组成人员查看绑定结对的代表的来信，包括信件标题、来信人、来信人电话、信件公开意愿等信息，可对信件进行回复操作。</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1</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套</w:t>
            </w:r>
          </w:p>
        </w:tc>
      </w:tr>
      <w:tr w:rsidR="00BA58EE">
        <w:trPr>
          <w:trHeight w:val="1120"/>
        </w:trPr>
        <w:tc>
          <w:tcPr>
            <w:tcW w:w="2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A58EE" w:rsidRDefault="00A914E9">
            <w:pPr>
              <w:widowControl/>
              <w:ind w:firstLineChars="0" w:firstLine="0"/>
              <w:jc w:val="center"/>
              <w:textAlignment w:val="center"/>
              <w:rPr>
                <w:color w:val="000000"/>
              </w:rPr>
            </w:pPr>
            <w:r>
              <w:rPr>
                <w:rFonts w:hint="eastAsia"/>
                <w:color w:val="000000"/>
                <w:lang w:bidi="ar"/>
              </w:rPr>
              <w:t>38</w:t>
            </w:r>
          </w:p>
        </w:tc>
        <w:tc>
          <w:tcPr>
            <w:tcW w:w="26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BA58EE">
            <w:pPr>
              <w:widowControl/>
              <w:ind w:firstLineChars="0" w:firstLine="0"/>
              <w:jc w:val="center"/>
              <w:rPr>
                <w:color w:val="000000"/>
              </w:rPr>
            </w:pP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联系代表情况</w:t>
            </w:r>
            <w:r>
              <w:rPr>
                <w:rFonts w:hint="eastAsia"/>
                <w:color w:val="000000"/>
                <w:lang w:bidi="ar"/>
              </w:rPr>
              <w:lastRenderedPageBreak/>
              <w:t>补录</w:t>
            </w:r>
          </w:p>
        </w:tc>
        <w:tc>
          <w:tcPr>
            <w:tcW w:w="3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lastRenderedPageBreak/>
              <w:t>对未经过系统联系的数据，工作人员可将常委会组成人员联系代表数据进行补录，包括填报联系形式、情</w:t>
            </w:r>
            <w:r>
              <w:rPr>
                <w:rFonts w:hint="eastAsia"/>
                <w:color w:val="000000"/>
                <w:lang w:bidi="ar"/>
              </w:rPr>
              <w:lastRenderedPageBreak/>
              <w:t>况说明、联系日期、联系代表等信息。代表基本信息情况，并在系统中为其成立群组，便于沟通交流。管理员可以对系统中联系代表信息进行管理，可以对代表信息进行</w:t>
            </w:r>
            <w:proofErr w:type="gramStart"/>
            <w:r>
              <w:rPr>
                <w:rFonts w:hint="eastAsia"/>
                <w:color w:val="000000"/>
                <w:lang w:bidi="ar"/>
              </w:rPr>
              <w:t>增删改查导出</w:t>
            </w:r>
            <w:proofErr w:type="gramEnd"/>
            <w:r>
              <w:rPr>
                <w:rFonts w:hint="eastAsia"/>
                <w:color w:val="000000"/>
                <w:lang w:bidi="ar"/>
              </w:rPr>
              <w:t>等操作。</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lastRenderedPageBreak/>
              <w:t>1</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套</w:t>
            </w:r>
          </w:p>
        </w:tc>
      </w:tr>
      <w:tr w:rsidR="00BA58EE">
        <w:trPr>
          <w:trHeight w:val="1120"/>
        </w:trPr>
        <w:tc>
          <w:tcPr>
            <w:tcW w:w="2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A58EE" w:rsidRDefault="00A914E9">
            <w:pPr>
              <w:widowControl/>
              <w:ind w:firstLineChars="0" w:firstLine="0"/>
              <w:jc w:val="center"/>
              <w:textAlignment w:val="center"/>
              <w:rPr>
                <w:color w:val="000000"/>
              </w:rPr>
            </w:pPr>
            <w:r>
              <w:rPr>
                <w:rFonts w:hint="eastAsia"/>
                <w:color w:val="000000"/>
                <w:lang w:bidi="ar"/>
              </w:rPr>
              <w:lastRenderedPageBreak/>
              <w:t>39</w:t>
            </w:r>
          </w:p>
        </w:tc>
        <w:tc>
          <w:tcPr>
            <w:tcW w:w="26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BA58EE">
            <w:pPr>
              <w:widowControl/>
              <w:ind w:firstLineChars="0" w:firstLine="0"/>
              <w:jc w:val="center"/>
              <w:rPr>
                <w:color w:val="000000"/>
              </w:rPr>
            </w:pP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联系代表情况统计</w:t>
            </w:r>
          </w:p>
        </w:tc>
        <w:tc>
          <w:tcPr>
            <w:tcW w:w="3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联系代表情况统计对每一位常委会组成人员的联系情况进行综合统计，包含走访、座谈、视察调研、代表小组活动等，支持对代表的两</w:t>
            </w:r>
            <w:proofErr w:type="gramStart"/>
            <w:r>
              <w:rPr>
                <w:rFonts w:hint="eastAsia"/>
                <w:color w:val="000000"/>
                <w:lang w:bidi="ar"/>
              </w:rPr>
              <w:t>联情况</w:t>
            </w:r>
            <w:proofErr w:type="gramEnd"/>
            <w:r>
              <w:rPr>
                <w:rFonts w:hint="eastAsia"/>
                <w:color w:val="000000"/>
                <w:lang w:bidi="ar"/>
              </w:rPr>
              <w:t>进行量化管理。后台管理人员可以通过搜索框查询到所有最新的联系情况，通过列表详细了解每一位常委会组成人员联系代表的数据。</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1</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套</w:t>
            </w:r>
          </w:p>
        </w:tc>
      </w:tr>
      <w:tr w:rsidR="00BA58EE">
        <w:trPr>
          <w:trHeight w:val="560"/>
        </w:trPr>
        <w:tc>
          <w:tcPr>
            <w:tcW w:w="2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A58EE" w:rsidRDefault="00A914E9">
            <w:pPr>
              <w:widowControl/>
              <w:ind w:firstLineChars="0" w:firstLine="0"/>
              <w:jc w:val="center"/>
              <w:textAlignment w:val="center"/>
              <w:rPr>
                <w:color w:val="000000"/>
              </w:rPr>
            </w:pPr>
            <w:r>
              <w:rPr>
                <w:rFonts w:hint="eastAsia"/>
                <w:color w:val="000000"/>
                <w:lang w:bidi="ar"/>
              </w:rPr>
              <w:t>40</w:t>
            </w:r>
          </w:p>
        </w:tc>
        <w:tc>
          <w:tcPr>
            <w:tcW w:w="26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BA58EE">
            <w:pPr>
              <w:widowControl/>
              <w:ind w:firstLineChars="0" w:firstLine="0"/>
              <w:jc w:val="center"/>
              <w:rPr>
                <w:color w:val="000000"/>
              </w:rPr>
            </w:pP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常委会来信管理</w:t>
            </w:r>
          </w:p>
        </w:tc>
        <w:tc>
          <w:tcPr>
            <w:tcW w:w="3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支持对于常委组成人员收到的代表来信进行汇总管理，包括来信标题、内容、来信人、联系电话、信件公开意见等，相关工作人员可对信件进行回复。</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1</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套</w:t>
            </w:r>
          </w:p>
        </w:tc>
      </w:tr>
      <w:tr w:rsidR="00BA58EE">
        <w:trPr>
          <w:trHeight w:val="408"/>
        </w:trPr>
        <w:tc>
          <w:tcPr>
            <w:tcW w:w="2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A58EE" w:rsidRDefault="00A914E9">
            <w:pPr>
              <w:widowControl/>
              <w:ind w:firstLineChars="0" w:firstLine="0"/>
              <w:jc w:val="center"/>
              <w:textAlignment w:val="center"/>
              <w:rPr>
                <w:color w:val="000000"/>
              </w:rPr>
            </w:pPr>
            <w:r>
              <w:rPr>
                <w:rFonts w:hint="eastAsia"/>
                <w:color w:val="000000"/>
                <w:lang w:bidi="ar"/>
              </w:rPr>
              <w:t>41</w:t>
            </w:r>
          </w:p>
        </w:tc>
        <w:tc>
          <w:tcPr>
            <w:tcW w:w="26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意见征集管理系统</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D32931">
            <w:pPr>
              <w:widowControl/>
              <w:ind w:firstLineChars="0" w:firstLine="0"/>
              <w:jc w:val="center"/>
              <w:textAlignment w:val="center"/>
              <w:rPr>
                <w:color w:val="000000"/>
              </w:rPr>
            </w:pPr>
            <w:r>
              <w:rPr>
                <w:rFonts w:hint="eastAsia"/>
                <w:color w:val="000000"/>
                <w:lang w:bidi="ar"/>
              </w:rPr>
              <w:t>◆</w:t>
            </w:r>
            <w:r w:rsidR="00A914E9">
              <w:rPr>
                <w:rFonts w:hint="eastAsia"/>
                <w:color w:val="000000"/>
                <w:lang w:bidi="ar"/>
              </w:rPr>
              <w:t>所有意见征集</w:t>
            </w:r>
          </w:p>
        </w:tc>
        <w:tc>
          <w:tcPr>
            <w:tcW w:w="3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支持工作人员通过意见征集管理系统征集代表意见，也可以用于征集群众意见，主要包括新增意见征集、意见征集管理和草稿箱等几个模块，</w:t>
            </w:r>
            <w:proofErr w:type="gramStart"/>
            <w:r>
              <w:rPr>
                <w:rFonts w:hint="eastAsia"/>
                <w:color w:val="000000"/>
                <w:lang w:bidi="ar"/>
              </w:rPr>
              <w:t>支持拆条分段</w:t>
            </w:r>
            <w:proofErr w:type="gramEnd"/>
            <w:r>
              <w:rPr>
                <w:rFonts w:hint="eastAsia"/>
                <w:color w:val="000000"/>
                <w:lang w:bidi="ar"/>
              </w:rPr>
              <w:t>进行意见征集，是履职系统收集代表建议和意见的重要途径，也是人大征集群众意见的重要途径。</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1</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套</w:t>
            </w:r>
          </w:p>
        </w:tc>
      </w:tr>
      <w:tr w:rsidR="00BA58EE">
        <w:trPr>
          <w:trHeight w:val="560"/>
        </w:trPr>
        <w:tc>
          <w:tcPr>
            <w:tcW w:w="2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A58EE" w:rsidRDefault="00A914E9">
            <w:pPr>
              <w:widowControl/>
              <w:ind w:firstLineChars="0" w:firstLine="0"/>
              <w:jc w:val="center"/>
              <w:textAlignment w:val="center"/>
              <w:rPr>
                <w:color w:val="000000"/>
              </w:rPr>
            </w:pPr>
            <w:r>
              <w:rPr>
                <w:rFonts w:hint="eastAsia"/>
                <w:color w:val="000000"/>
                <w:lang w:bidi="ar"/>
              </w:rPr>
              <w:t>42</w:t>
            </w:r>
          </w:p>
        </w:tc>
        <w:tc>
          <w:tcPr>
            <w:tcW w:w="26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BA58EE">
            <w:pPr>
              <w:widowControl/>
              <w:ind w:firstLineChars="0" w:firstLine="0"/>
              <w:jc w:val="center"/>
              <w:rPr>
                <w:color w:val="000000"/>
              </w:rPr>
            </w:pP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统计分析</w:t>
            </w:r>
          </w:p>
        </w:tc>
        <w:tc>
          <w:tcPr>
            <w:tcW w:w="3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支持对发布的意见征集情况进行统计展示、按照时间维度进行统计、按照意见征集类型维度进行统计等多维度多形式的数据统计分析。</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1</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套</w:t>
            </w:r>
          </w:p>
        </w:tc>
      </w:tr>
      <w:tr w:rsidR="00BA58EE">
        <w:trPr>
          <w:trHeight w:val="1511"/>
        </w:trPr>
        <w:tc>
          <w:tcPr>
            <w:tcW w:w="2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A58EE" w:rsidRDefault="00A914E9">
            <w:pPr>
              <w:widowControl/>
              <w:ind w:firstLineChars="0" w:firstLine="0"/>
              <w:jc w:val="center"/>
              <w:textAlignment w:val="center"/>
              <w:rPr>
                <w:color w:val="000000"/>
              </w:rPr>
            </w:pPr>
            <w:r>
              <w:rPr>
                <w:rFonts w:hint="eastAsia"/>
                <w:color w:val="000000"/>
                <w:lang w:bidi="ar"/>
              </w:rPr>
              <w:t>43</w:t>
            </w:r>
          </w:p>
        </w:tc>
        <w:tc>
          <w:tcPr>
            <w:tcW w:w="26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代表履职移动端</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开发</w:t>
            </w:r>
            <w:r>
              <w:rPr>
                <w:rFonts w:hint="eastAsia"/>
                <w:color w:val="000000"/>
                <w:lang w:bidi="ar"/>
              </w:rPr>
              <w:t>H5</w:t>
            </w:r>
            <w:r>
              <w:rPr>
                <w:rFonts w:hint="eastAsia"/>
                <w:color w:val="000000"/>
                <w:lang w:bidi="ar"/>
              </w:rPr>
              <w:t>页面实现开发</w:t>
            </w:r>
            <w:r>
              <w:rPr>
                <w:rFonts w:hint="eastAsia"/>
                <w:color w:val="000000"/>
                <w:lang w:bidi="ar"/>
              </w:rPr>
              <w:t>与</w:t>
            </w:r>
            <w:r>
              <w:rPr>
                <w:rFonts w:hint="eastAsia"/>
                <w:color w:val="000000"/>
                <w:lang w:bidi="ar"/>
              </w:rPr>
              <w:t>对接</w:t>
            </w:r>
          </w:p>
        </w:tc>
        <w:tc>
          <w:tcPr>
            <w:tcW w:w="3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将内蒙古人大代表履职平台</w:t>
            </w:r>
            <w:r>
              <w:rPr>
                <w:rFonts w:hint="eastAsia"/>
                <w:color w:val="000000"/>
                <w:lang w:bidi="ar"/>
              </w:rPr>
              <w:t>移动端应用功能</w:t>
            </w:r>
            <w:r>
              <w:rPr>
                <w:rFonts w:hint="eastAsia"/>
                <w:color w:val="000000"/>
                <w:lang w:bidi="ar"/>
              </w:rPr>
              <w:t>以</w:t>
            </w:r>
            <w:r>
              <w:rPr>
                <w:rFonts w:hint="eastAsia"/>
                <w:color w:val="000000"/>
                <w:lang w:bidi="ar"/>
              </w:rPr>
              <w:t>H5</w:t>
            </w:r>
            <w:r>
              <w:rPr>
                <w:rFonts w:hint="eastAsia"/>
                <w:color w:val="000000"/>
                <w:lang w:bidi="ar"/>
              </w:rPr>
              <w:t>页面</w:t>
            </w:r>
            <w:r>
              <w:rPr>
                <w:rFonts w:hint="eastAsia"/>
                <w:color w:val="000000"/>
                <w:lang w:bidi="ar"/>
              </w:rPr>
              <w:t>形式开发，支持外部</w:t>
            </w:r>
            <w:r>
              <w:rPr>
                <w:rFonts w:hint="eastAsia"/>
                <w:color w:val="000000"/>
                <w:lang w:bidi="ar"/>
              </w:rPr>
              <w:t>对接，搭建面向人大机关工作人员、代表、人民群众的移动平台。</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1</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套</w:t>
            </w:r>
          </w:p>
        </w:tc>
      </w:tr>
      <w:tr w:rsidR="00BA58EE">
        <w:trPr>
          <w:trHeight w:val="1120"/>
        </w:trPr>
        <w:tc>
          <w:tcPr>
            <w:tcW w:w="2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A58EE" w:rsidRDefault="00A914E9">
            <w:pPr>
              <w:widowControl/>
              <w:ind w:firstLineChars="0" w:firstLine="0"/>
              <w:jc w:val="center"/>
              <w:textAlignment w:val="center"/>
              <w:rPr>
                <w:color w:val="000000"/>
              </w:rPr>
            </w:pPr>
            <w:r>
              <w:rPr>
                <w:rFonts w:hint="eastAsia"/>
                <w:color w:val="000000"/>
                <w:lang w:bidi="ar"/>
              </w:rPr>
              <w:t>44</w:t>
            </w:r>
          </w:p>
        </w:tc>
        <w:tc>
          <w:tcPr>
            <w:tcW w:w="26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BA58EE">
            <w:pPr>
              <w:widowControl/>
              <w:ind w:firstLineChars="0" w:firstLine="0"/>
              <w:jc w:val="center"/>
              <w:rPr>
                <w:color w:val="000000"/>
              </w:rPr>
            </w:pP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D32931">
            <w:pPr>
              <w:widowControl/>
              <w:ind w:firstLineChars="0" w:firstLine="0"/>
              <w:jc w:val="center"/>
              <w:textAlignment w:val="center"/>
              <w:rPr>
                <w:color w:val="000000"/>
              </w:rPr>
            </w:pPr>
            <w:r>
              <w:rPr>
                <w:rFonts w:hint="eastAsia"/>
                <w:color w:val="000000"/>
                <w:lang w:bidi="ar"/>
              </w:rPr>
              <w:t>◆</w:t>
            </w:r>
            <w:r w:rsidR="00A914E9">
              <w:rPr>
                <w:rFonts w:hint="eastAsia"/>
                <w:color w:val="000000"/>
                <w:lang w:bidi="ar"/>
              </w:rPr>
              <w:t>代表信息管理</w:t>
            </w:r>
          </w:p>
        </w:tc>
        <w:tc>
          <w:tcPr>
            <w:tcW w:w="3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①代表资料：支持查看代表资料列表，根据关键词搜索代表，也可以通过筛选条件筛选代表。②统计分析：支持实时统计代表数目，并以柱状图、饼状图、列表等多种数据展示形式，将代表数量、男女比例、年龄</w:t>
            </w:r>
            <w:r>
              <w:rPr>
                <w:rFonts w:hint="eastAsia"/>
                <w:color w:val="000000"/>
                <w:lang w:bidi="ar"/>
              </w:rPr>
              <w:lastRenderedPageBreak/>
              <w:t>占比、代表结构、代表团结构以图形化形式展示出来，便于直观地了解到代表基本构成。</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lastRenderedPageBreak/>
              <w:t>1</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套</w:t>
            </w:r>
          </w:p>
        </w:tc>
      </w:tr>
      <w:tr w:rsidR="00BA58EE">
        <w:trPr>
          <w:trHeight w:val="2240"/>
        </w:trPr>
        <w:tc>
          <w:tcPr>
            <w:tcW w:w="2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A58EE" w:rsidRDefault="00A914E9">
            <w:pPr>
              <w:widowControl/>
              <w:ind w:firstLineChars="0" w:firstLine="0"/>
              <w:jc w:val="center"/>
              <w:textAlignment w:val="center"/>
              <w:rPr>
                <w:color w:val="000000"/>
              </w:rPr>
            </w:pPr>
            <w:r>
              <w:rPr>
                <w:rFonts w:hint="eastAsia"/>
                <w:color w:val="000000"/>
                <w:lang w:bidi="ar"/>
              </w:rPr>
              <w:lastRenderedPageBreak/>
              <w:t>45</w:t>
            </w:r>
          </w:p>
        </w:tc>
        <w:tc>
          <w:tcPr>
            <w:tcW w:w="26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BA58EE">
            <w:pPr>
              <w:widowControl/>
              <w:ind w:firstLineChars="0" w:firstLine="0"/>
              <w:jc w:val="center"/>
              <w:rPr>
                <w:color w:val="000000"/>
              </w:rPr>
            </w:pP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D32931">
            <w:pPr>
              <w:widowControl/>
              <w:ind w:firstLineChars="0" w:firstLine="0"/>
              <w:jc w:val="center"/>
              <w:textAlignment w:val="center"/>
              <w:rPr>
                <w:color w:val="000000"/>
              </w:rPr>
            </w:pPr>
            <w:r>
              <w:rPr>
                <w:rFonts w:hint="eastAsia"/>
                <w:color w:val="000000"/>
                <w:lang w:bidi="ar"/>
              </w:rPr>
              <w:t>◆</w:t>
            </w:r>
            <w:r w:rsidR="00A914E9">
              <w:rPr>
                <w:rFonts w:hint="eastAsia"/>
                <w:color w:val="000000"/>
                <w:lang w:bidi="ar"/>
              </w:rPr>
              <w:t>代表建议议案处理</w:t>
            </w:r>
          </w:p>
        </w:tc>
        <w:tc>
          <w:tcPr>
            <w:tcW w:w="3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①提交建议：支持在移动</w:t>
            </w:r>
            <w:proofErr w:type="gramStart"/>
            <w:r>
              <w:rPr>
                <w:rFonts w:hint="eastAsia"/>
                <w:color w:val="000000"/>
                <w:lang w:bidi="ar"/>
              </w:rPr>
              <w:t>端进入</w:t>
            </w:r>
            <w:proofErr w:type="gramEnd"/>
            <w:r>
              <w:rPr>
                <w:rFonts w:hint="eastAsia"/>
                <w:color w:val="000000"/>
                <w:lang w:bidi="ar"/>
              </w:rPr>
              <w:t>建议列表页面。在列表页面对建议信息进行提交，搜索，支持查看我领衔的建议、我附议的建议、草稿箱；实时掌握建议的交办状态和办理状态，查阅建议答复件。同时在提交阶段支持一键导入正文、一键排版、智能相似度查询、智能纠错等智能化应用；</w:t>
            </w:r>
            <w:r>
              <w:rPr>
                <w:rFonts w:hint="eastAsia"/>
                <w:color w:val="000000"/>
                <w:lang w:bidi="ar"/>
              </w:rPr>
              <w:br/>
            </w:r>
            <w:r>
              <w:rPr>
                <w:rFonts w:hint="eastAsia"/>
                <w:color w:val="000000"/>
                <w:lang w:bidi="ar"/>
              </w:rPr>
              <w:t>②满意度测评：支持对于办理完成的建议进行满意度测评。</w:t>
            </w:r>
            <w:r>
              <w:rPr>
                <w:rFonts w:hint="eastAsia"/>
                <w:color w:val="000000"/>
                <w:lang w:bidi="ar"/>
              </w:rPr>
              <w:br/>
            </w:r>
            <w:r>
              <w:rPr>
                <w:rFonts w:hint="eastAsia"/>
                <w:color w:val="000000"/>
                <w:lang w:bidi="ar"/>
              </w:rPr>
              <w:t>③建议查询：支持建议从提交到办理整个过程中的建议状态进行查询，可便于代表随时了解建议状态，机关工作人员时刻关注建议办理情况。</w:t>
            </w:r>
            <w:r>
              <w:rPr>
                <w:rFonts w:hint="eastAsia"/>
                <w:color w:val="000000"/>
                <w:lang w:bidi="ar"/>
              </w:rPr>
              <w:br/>
            </w:r>
            <w:r>
              <w:rPr>
                <w:rFonts w:hint="eastAsia"/>
                <w:color w:val="000000"/>
                <w:lang w:bidi="ar"/>
              </w:rPr>
              <w:t>④支持议案从提交到</w:t>
            </w:r>
            <w:proofErr w:type="gramStart"/>
            <w:r>
              <w:rPr>
                <w:rFonts w:hint="eastAsia"/>
                <w:color w:val="000000"/>
                <w:lang w:bidi="ar"/>
              </w:rPr>
              <w:t>审议全</w:t>
            </w:r>
            <w:proofErr w:type="gramEnd"/>
            <w:r>
              <w:rPr>
                <w:rFonts w:hint="eastAsia"/>
                <w:color w:val="000000"/>
                <w:lang w:bidi="ar"/>
              </w:rPr>
              <w:t>流程处理。</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1</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套</w:t>
            </w:r>
          </w:p>
        </w:tc>
      </w:tr>
      <w:tr w:rsidR="00BA58EE">
        <w:trPr>
          <w:trHeight w:val="1680"/>
        </w:trPr>
        <w:tc>
          <w:tcPr>
            <w:tcW w:w="2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A58EE" w:rsidRDefault="00A914E9">
            <w:pPr>
              <w:widowControl/>
              <w:ind w:firstLineChars="0" w:firstLine="0"/>
              <w:jc w:val="center"/>
              <w:textAlignment w:val="center"/>
              <w:rPr>
                <w:color w:val="000000"/>
              </w:rPr>
            </w:pPr>
            <w:r>
              <w:rPr>
                <w:rFonts w:hint="eastAsia"/>
                <w:color w:val="000000"/>
                <w:lang w:bidi="ar"/>
              </w:rPr>
              <w:t>46</w:t>
            </w:r>
          </w:p>
        </w:tc>
        <w:tc>
          <w:tcPr>
            <w:tcW w:w="26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BA58EE">
            <w:pPr>
              <w:widowControl/>
              <w:ind w:firstLineChars="0" w:firstLine="0"/>
              <w:jc w:val="center"/>
              <w:rPr>
                <w:color w:val="000000"/>
              </w:rPr>
            </w:pP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D32931">
            <w:pPr>
              <w:widowControl/>
              <w:ind w:firstLineChars="0" w:firstLine="0"/>
              <w:jc w:val="center"/>
              <w:textAlignment w:val="center"/>
              <w:rPr>
                <w:color w:val="000000"/>
              </w:rPr>
            </w:pPr>
            <w:r>
              <w:rPr>
                <w:rFonts w:hint="eastAsia"/>
                <w:color w:val="000000"/>
                <w:lang w:bidi="ar"/>
              </w:rPr>
              <w:t>◆</w:t>
            </w:r>
            <w:r w:rsidR="00A914E9">
              <w:rPr>
                <w:rFonts w:hint="eastAsia"/>
                <w:color w:val="000000"/>
                <w:lang w:bidi="ar"/>
              </w:rPr>
              <w:t>代表履职管理</w:t>
            </w:r>
          </w:p>
        </w:tc>
        <w:tc>
          <w:tcPr>
            <w:tcW w:w="3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①代表会议活动：对会议活动进行报名、请假、签到、查看会议活动详细、查看会议活动报告等。实时跟踪会议活动情况，为代表参加会议活动提供便捷渠道；支持查看会议活动资料、日程行程、会议活动报告等文件资料；支持会议活动反馈，可发布评论，对会议活动进行收藏等功能。</w:t>
            </w:r>
            <w:r>
              <w:rPr>
                <w:rFonts w:hint="eastAsia"/>
                <w:color w:val="000000"/>
                <w:lang w:bidi="ar"/>
              </w:rPr>
              <w:br/>
            </w:r>
            <w:r>
              <w:rPr>
                <w:rFonts w:hint="eastAsia"/>
                <w:color w:val="000000"/>
                <w:lang w:bidi="ar"/>
              </w:rPr>
              <w:t>②履职档案：支持查看代表最新的履职详情。代表随时随地掌握自己的履职情况，客观、透明、准确。</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1</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套</w:t>
            </w:r>
          </w:p>
        </w:tc>
      </w:tr>
      <w:tr w:rsidR="00BA58EE">
        <w:trPr>
          <w:trHeight w:val="840"/>
        </w:trPr>
        <w:tc>
          <w:tcPr>
            <w:tcW w:w="2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A58EE" w:rsidRDefault="00A914E9">
            <w:pPr>
              <w:widowControl/>
              <w:ind w:firstLineChars="0" w:firstLine="0"/>
              <w:jc w:val="center"/>
              <w:textAlignment w:val="center"/>
              <w:rPr>
                <w:color w:val="000000"/>
              </w:rPr>
            </w:pPr>
            <w:r>
              <w:rPr>
                <w:rFonts w:hint="eastAsia"/>
                <w:color w:val="000000"/>
                <w:lang w:bidi="ar"/>
              </w:rPr>
              <w:t>47</w:t>
            </w:r>
          </w:p>
        </w:tc>
        <w:tc>
          <w:tcPr>
            <w:tcW w:w="26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BA58EE">
            <w:pPr>
              <w:widowControl/>
              <w:ind w:firstLineChars="0" w:firstLine="0"/>
              <w:jc w:val="center"/>
              <w:rPr>
                <w:color w:val="000000"/>
              </w:rPr>
            </w:pP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代表</w:t>
            </w:r>
            <w:proofErr w:type="gramStart"/>
            <w:r>
              <w:rPr>
                <w:rFonts w:hint="eastAsia"/>
                <w:color w:val="000000"/>
                <w:lang w:bidi="ar"/>
              </w:rPr>
              <w:t>知情知政</w:t>
            </w:r>
            <w:proofErr w:type="gramEnd"/>
          </w:p>
        </w:tc>
        <w:tc>
          <w:tcPr>
            <w:tcW w:w="3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支持通过该模块收取推送的相关资料，也可查阅资料，方便随时对各类文件资料进行管理，为代表履职发挥基础知识库的作用。同时支持对文件资料进行收藏或评论等功能。</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1</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套</w:t>
            </w:r>
          </w:p>
        </w:tc>
      </w:tr>
      <w:tr w:rsidR="00BA58EE">
        <w:trPr>
          <w:trHeight w:val="840"/>
        </w:trPr>
        <w:tc>
          <w:tcPr>
            <w:tcW w:w="2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A58EE" w:rsidRDefault="00A914E9">
            <w:pPr>
              <w:widowControl/>
              <w:ind w:firstLineChars="0" w:firstLine="0"/>
              <w:jc w:val="center"/>
              <w:textAlignment w:val="center"/>
              <w:rPr>
                <w:color w:val="000000"/>
              </w:rPr>
            </w:pPr>
            <w:r>
              <w:rPr>
                <w:rFonts w:hint="eastAsia"/>
                <w:color w:val="000000"/>
                <w:lang w:bidi="ar"/>
              </w:rPr>
              <w:t>48</w:t>
            </w:r>
          </w:p>
        </w:tc>
        <w:tc>
          <w:tcPr>
            <w:tcW w:w="26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BA58EE">
            <w:pPr>
              <w:widowControl/>
              <w:ind w:firstLineChars="0" w:firstLine="0"/>
              <w:jc w:val="center"/>
              <w:rPr>
                <w:color w:val="000000"/>
              </w:rPr>
            </w:pP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代表学习培训</w:t>
            </w:r>
          </w:p>
        </w:tc>
        <w:tc>
          <w:tcPr>
            <w:tcW w:w="3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支持人大代表和机关工作人员通过移动端在线学习和考试，为人大机关工作人员和人大代表开展网上学习、网上培训提供支撑，提高人大队伍素质、提高人</w:t>
            </w:r>
            <w:r>
              <w:rPr>
                <w:rFonts w:hint="eastAsia"/>
                <w:color w:val="000000"/>
                <w:lang w:bidi="ar"/>
              </w:rPr>
              <w:lastRenderedPageBreak/>
              <w:t>大代表</w:t>
            </w:r>
            <w:proofErr w:type="gramStart"/>
            <w:r>
              <w:rPr>
                <w:rFonts w:hint="eastAsia"/>
                <w:color w:val="000000"/>
                <w:lang w:bidi="ar"/>
              </w:rPr>
              <w:t>履</w:t>
            </w:r>
            <w:proofErr w:type="gramEnd"/>
            <w:r>
              <w:rPr>
                <w:rFonts w:hint="eastAsia"/>
                <w:color w:val="000000"/>
                <w:lang w:bidi="ar"/>
              </w:rPr>
              <w:t>职能力。</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lastRenderedPageBreak/>
              <w:t>1</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套</w:t>
            </w:r>
          </w:p>
        </w:tc>
      </w:tr>
      <w:tr w:rsidR="00BA58EE">
        <w:trPr>
          <w:trHeight w:val="840"/>
        </w:trPr>
        <w:tc>
          <w:tcPr>
            <w:tcW w:w="2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A58EE" w:rsidRDefault="00A914E9">
            <w:pPr>
              <w:widowControl/>
              <w:ind w:firstLineChars="0" w:firstLine="0"/>
              <w:jc w:val="center"/>
              <w:textAlignment w:val="center"/>
              <w:rPr>
                <w:color w:val="000000"/>
              </w:rPr>
            </w:pPr>
            <w:r>
              <w:rPr>
                <w:rFonts w:hint="eastAsia"/>
                <w:color w:val="000000"/>
                <w:lang w:bidi="ar"/>
              </w:rPr>
              <w:lastRenderedPageBreak/>
              <w:t>49</w:t>
            </w:r>
          </w:p>
        </w:tc>
        <w:tc>
          <w:tcPr>
            <w:tcW w:w="26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BA58EE">
            <w:pPr>
              <w:widowControl/>
              <w:ind w:firstLineChars="0" w:firstLine="0"/>
              <w:jc w:val="center"/>
              <w:rPr>
                <w:color w:val="000000"/>
              </w:rPr>
            </w:pP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D32931">
            <w:pPr>
              <w:widowControl/>
              <w:ind w:firstLineChars="0" w:firstLine="0"/>
              <w:jc w:val="center"/>
              <w:textAlignment w:val="center"/>
              <w:rPr>
                <w:color w:val="000000"/>
              </w:rPr>
            </w:pPr>
            <w:r>
              <w:rPr>
                <w:rFonts w:hint="eastAsia"/>
                <w:color w:val="000000"/>
                <w:lang w:bidi="ar"/>
              </w:rPr>
              <w:t>◆</w:t>
            </w:r>
            <w:r w:rsidR="00A914E9">
              <w:rPr>
                <w:rFonts w:hint="eastAsia"/>
                <w:color w:val="000000"/>
                <w:lang w:bidi="ar"/>
              </w:rPr>
              <w:t>组成人员联系代表管理</w:t>
            </w:r>
          </w:p>
        </w:tc>
        <w:tc>
          <w:tcPr>
            <w:tcW w:w="3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支持代表通过给人大常委会组成人员写信、文字、语音、电话等方式进行联系，可以根据标题、内容、公开意愿进行创建，若是信件内容可通过上</w:t>
            </w:r>
            <w:proofErr w:type="gramStart"/>
            <w:r>
              <w:rPr>
                <w:rFonts w:hint="eastAsia"/>
                <w:color w:val="000000"/>
                <w:lang w:bidi="ar"/>
              </w:rPr>
              <w:t>传图片</w:t>
            </w:r>
            <w:proofErr w:type="gramEnd"/>
            <w:r>
              <w:rPr>
                <w:rFonts w:hint="eastAsia"/>
                <w:color w:val="000000"/>
                <w:lang w:bidi="ar"/>
              </w:rPr>
              <w:t>或者语音识别进行自动识别，便于代表方便快捷地反馈意见。</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1</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套</w:t>
            </w:r>
          </w:p>
        </w:tc>
      </w:tr>
      <w:tr w:rsidR="00BA58EE">
        <w:trPr>
          <w:trHeight w:val="1960"/>
        </w:trPr>
        <w:tc>
          <w:tcPr>
            <w:tcW w:w="2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A58EE" w:rsidRDefault="00A914E9">
            <w:pPr>
              <w:widowControl/>
              <w:ind w:firstLineChars="0" w:firstLine="0"/>
              <w:jc w:val="center"/>
              <w:textAlignment w:val="center"/>
              <w:rPr>
                <w:color w:val="000000"/>
              </w:rPr>
            </w:pPr>
            <w:r>
              <w:rPr>
                <w:rFonts w:hint="eastAsia"/>
                <w:color w:val="000000"/>
                <w:lang w:bidi="ar"/>
              </w:rPr>
              <w:t>50</w:t>
            </w:r>
          </w:p>
        </w:tc>
        <w:tc>
          <w:tcPr>
            <w:tcW w:w="26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BA58EE">
            <w:pPr>
              <w:widowControl/>
              <w:ind w:firstLineChars="0" w:firstLine="0"/>
              <w:jc w:val="center"/>
              <w:rPr>
                <w:color w:val="000000"/>
              </w:rPr>
            </w:pP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D32931">
            <w:pPr>
              <w:widowControl/>
              <w:ind w:firstLineChars="0" w:firstLine="0"/>
              <w:jc w:val="center"/>
              <w:textAlignment w:val="center"/>
              <w:rPr>
                <w:color w:val="000000"/>
              </w:rPr>
            </w:pPr>
            <w:r>
              <w:rPr>
                <w:rFonts w:hint="eastAsia"/>
                <w:color w:val="000000"/>
                <w:lang w:bidi="ar"/>
              </w:rPr>
              <w:t>◆</w:t>
            </w:r>
            <w:r w:rsidR="00A914E9">
              <w:rPr>
                <w:rFonts w:hint="eastAsia"/>
                <w:color w:val="000000"/>
                <w:lang w:bidi="ar"/>
              </w:rPr>
              <w:t>意见征集管理</w:t>
            </w:r>
          </w:p>
        </w:tc>
        <w:tc>
          <w:tcPr>
            <w:tcW w:w="3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①征集意见：支持对进行中的意见征集发表评论、收藏、点赞。可查看分享的人员姓名，督促用户积极参加意见征集；</w:t>
            </w:r>
            <w:r>
              <w:rPr>
                <w:rFonts w:hint="eastAsia"/>
                <w:color w:val="000000"/>
                <w:lang w:bidi="ar"/>
              </w:rPr>
              <w:br/>
            </w:r>
            <w:r>
              <w:rPr>
                <w:rFonts w:hint="eastAsia"/>
                <w:color w:val="000000"/>
                <w:lang w:bidi="ar"/>
              </w:rPr>
              <w:t>已结束的意见征集，用户不可发布评论，仅支持查看征集到的意见统计情况。</w:t>
            </w:r>
            <w:r>
              <w:rPr>
                <w:rFonts w:hint="eastAsia"/>
                <w:color w:val="000000"/>
                <w:lang w:bidi="ar"/>
              </w:rPr>
              <w:br/>
            </w:r>
            <w:r>
              <w:rPr>
                <w:rFonts w:hint="eastAsia"/>
                <w:color w:val="000000"/>
                <w:lang w:bidi="ar"/>
              </w:rPr>
              <w:t>②统计分析：支持对本次意见征集活动数据进行统计分析，包括发出意见征集数、收到反馈意见数以及参与人数等多方面统计，</w:t>
            </w:r>
            <w:r>
              <w:rPr>
                <w:rFonts w:hint="eastAsia"/>
                <w:color w:val="000000"/>
                <w:lang w:bidi="ar"/>
              </w:rPr>
              <w:t>生成热点意见，并对热点意见进行排序。</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1</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套</w:t>
            </w:r>
          </w:p>
        </w:tc>
      </w:tr>
      <w:tr w:rsidR="00BA58EE">
        <w:trPr>
          <w:trHeight w:val="1680"/>
        </w:trPr>
        <w:tc>
          <w:tcPr>
            <w:tcW w:w="2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A58EE" w:rsidRDefault="00A914E9">
            <w:pPr>
              <w:widowControl/>
              <w:ind w:firstLineChars="0" w:firstLine="0"/>
              <w:jc w:val="center"/>
              <w:textAlignment w:val="center"/>
              <w:rPr>
                <w:color w:val="000000"/>
              </w:rPr>
            </w:pPr>
            <w:r>
              <w:rPr>
                <w:rFonts w:hint="eastAsia"/>
                <w:color w:val="000000"/>
                <w:lang w:bidi="ar"/>
              </w:rPr>
              <w:t>51</w:t>
            </w:r>
          </w:p>
        </w:tc>
        <w:tc>
          <w:tcPr>
            <w:tcW w:w="26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平台辅助功能</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D32931">
            <w:pPr>
              <w:widowControl/>
              <w:ind w:firstLineChars="0" w:firstLine="0"/>
              <w:jc w:val="center"/>
              <w:textAlignment w:val="center"/>
              <w:rPr>
                <w:color w:val="000000"/>
              </w:rPr>
            </w:pPr>
            <w:r>
              <w:rPr>
                <w:rFonts w:hint="eastAsia"/>
                <w:color w:val="000000"/>
                <w:lang w:bidi="ar"/>
              </w:rPr>
              <w:t>◆</w:t>
            </w:r>
            <w:r w:rsidR="00A914E9">
              <w:rPr>
                <w:rFonts w:hint="eastAsia"/>
                <w:color w:val="000000"/>
                <w:lang w:bidi="ar"/>
              </w:rPr>
              <w:t>平台一体化门户</w:t>
            </w:r>
          </w:p>
        </w:tc>
        <w:tc>
          <w:tcPr>
            <w:tcW w:w="3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建设代表履职服务基础应用门户，作为内蒙古自治区人大代表履职平台信息化建设的基础平台，建立统一的底层架构，统一建设用户中心、统一认证登录、统一工作台、统一消息推送、统一待办等基础平台支撑能力，为各业务系统、未来平台拓展新增业务系统提供平台支撑能力。门户支持实现一次登录即可访问权限范围内的应用，在首页开设宣传、履职、待办等板块，建设一个资讯丰富、功能全面和可持续发展的履职服务一体化门户。</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1</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套</w:t>
            </w:r>
          </w:p>
        </w:tc>
      </w:tr>
      <w:tr w:rsidR="00BA58EE">
        <w:trPr>
          <w:trHeight w:val="1680"/>
        </w:trPr>
        <w:tc>
          <w:tcPr>
            <w:tcW w:w="2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A58EE" w:rsidRDefault="00A914E9">
            <w:pPr>
              <w:widowControl/>
              <w:ind w:firstLineChars="0" w:firstLine="0"/>
              <w:jc w:val="center"/>
              <w:textAlignment w:val="center"/>
              <w:rPr>
                <w:color w:val="000000"/>
              </w:rPr>
            </w:pPr>
            <w:r>
              <w:rPr>
                <w:rFonts w:hint="eastAsia"/>
                <w:color w:val="000000"/>
                <w:lang w:bidi="ar"/>
              </w:rPr>
              <w:t>52</w:t>
            </w:r>
          </w:p>
        </w:tc>
        <w:tc>
          <w:tcPr>
            <w:tcW w:w="26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BA58EE">
            <w:pPr>
              <w:widowControl/>
              <w:ind w:firstLineChars="0" w:firstLine="0"/>
              <w:jc w:val="center"/>
              <w:rPr>
                <w:color w:val="000000"/>
              </w:rPr>
            </w:pP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D32931">
            <w:pPr>
              <w:widowControl/>
              <w:ind w:firstLineChars="0" w:firstLine="0"/>
              <w:jc w:val="center"/>
              <w:textAlignment w:val="center"/>
              <w:rPr>
                <w:color w:val="000000"/>
              </w:rPr>
            </w:pPr>
            <w:r>
              <w:rPr>
                <w:rFonts w:hint="eastAsia"/>
                <w:color w:val="000000"/>
                <w:lang w:bidi="ar"/>
              </w:rPr>
              <w:t>◆</w:t>
            </w:r>
            <w:r w:rsidR="00A914E9">
              <w:rPr>
                <w:rFonts w:hint="eastAsia"/>
                <w:color w:val="000000"/>
                <w:lang w:bidi="ar"/>
              </w:rPr>
              <w:t>消息中心</w:t>
            </w:r>
          </w:p>
        </w:tc>
        <w:tc>
          <w:tcPr>
            <w:tcW w:w="3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为机关工作人员及人大代表打造的一个消息中心，工作人员可以根据工作的需要对相关人员发送通知</w:t>
            </w:r>
            <w:r>
              <w:rPr>
                <w:rFonts w:hint="eastAsia"/>
                <w:color w:val="000000"/>
                <w:lang w:bidi="ar"/>
              </w:rPr>
              <w:t>/</w:t>
            </w:r>
            <w:r>
              <w:rPr>
                <w:rFonts w:hint="eastAsia"/>
                <w:color w:val="000000"/>
                <w:lang w:bidi="ar"/>
              </w:rPr>
              <w:t>短信等，用户可以在移动端进行查看，后台管理员可以在平台内查看通知阅读详情与回执情况，方便进行统</w:t>
            </w:r>
            <w:r>
              <w:rPr>
                <w:rFonts w:hint="eastAsia"/>
                <w:color w:val="000000"/>
                <w:lang w:bidi="ar"/>
              </w:rPr>
              <w:lastRenderedPageBreak/>
              <w:t>计，并且可以查看到短信接收情况。消息中心是各业务系统的支撑服务系统，包括建议</w:t>
            </w:r>
            <w:proofErr w:type="gramStart"/>
            <w:r>
              <w:rPr>
                <w:rFonts w:hint="eastAsia"/>
                <w:color w:val="000000"/>
                <w:lang w:bidi="ar"/>
              </w:rPr>
              <w:t>办理全</w:t>
            </w:r>
            <w:proofErr w:type="gramEnd"/>
            <w:r>
              <w:rPr>
                <w:rFonts w:hint="eastAsia"/>
                <w:color w:val="000000"/>
                <w:lang w:bidi="ar"/>
              </w:rPr>
              <w:t>流程自动发送告知短信、会议活动通知、履职信息通知及各类自定义通知等。</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lastRenderedPageBreak/>
              <w:t>1</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套</w:t>
            </w:r>
          </w:p>
        </w:tc>
      </w:tr>
      <w:tr w:rsidR="00BA58EE">
        <w:trPr>
          <w:trHeight w:val="1400"/>
        </w:trPr>
        <w:tc>
          <w:tcPr>
            <w:tcW w:w="2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A58EE" w:rsidRDefault="00A914E9">
            <w:pPr>
              <w:widowControl/>
              <w:ind w:firstLineChars="0" w:firstLine="0"/>
              <w:jc w:val="center"/>
              <w:textAlignment w:val="center"/>
              <w:rPr>
                <w:color w:val="000000"/>
              </w:rPr>
            </w:pPr>
            <w:r>
              <w:rPr>
                <w:rFonts w:hint="eastAsia"/>
                <w:color w:val="000000"/>
                <w:lang w:bidi="ar"/>
              </w:rPr>
              <w:lastRenderedPageBreak/>
              <w:t>53</w:t>
            </w:r>
          </w:p>
        </w:tc>
        <w:tc>
          <w:tcPr>
            <w:tcW w:w="26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BA58EE">
            <w:pPr>
              <w:widowControl/>
              <w:ind w:firstLineChars="0" w:firstLine="0"/>
              <w:jc w:val="center"/>
              <w:rPr>
                <w:color w:val="000000"/>
              </w:rPr>
            </w:pP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D32931">
            <w:pPr>
              <w:widowControl/>
              <w:ind w:firstLineChars="0" w:firstLine="0"/>
              <w:jc w:val="center"/>
              <w:textAlignment w:val="center"/>
              <w:rPr>
                <w:color w:val="000000"/>
              </w:rPr>
            </w:pPr>
            <w:r>
              <w:rPr>
                <w:rFonts w:hint="eastAsia"/>
                <w:color w:val="000000"/>
                <w:lang w:bidi="ar"/>
              </w:rPr>
              <w:t>◆</w:t>
            </w:r>
            <w:r w:rsidR="00A914E9">
              <w:rPr>
                <w:rFonts w:hint="eastAsia"/>
                <w:color w:val="000000"/>
                <w:lang w:bidi="ar"/>
              </w:rPr>
              <w:t>综合资讯</w:t>
            </w:r>
          </w:p>
        </w:tc>
        <w:tc>
          <w:tcPr>
            <w:tcW w:w="3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支持通过人工发布、网络爬虫抓取等手段发布人大相关新闻资讯、政务信息等，充分利用互联网优势，做好人大宣传工作。根据资讯的类型创建不同的资讯栏目，并支持配置多种展现形式，并且可以根据用户的权限对资讯进行管理。实现对资讯的上传、审核、修改、一对</w:t>
            </w:r>
            <w:proofErr w:type="gramStart"/>
            <w:r>
              <w:rPr>
                <w:rFonts w:hint="eastAsia"/>
                <w:color w:val="000000"/>
                <w:lang w:bidi="ar"/>
              </w:rPr>
              <w:t>多发布</w:t>
            </w:r>
            <w:proofErr w:type="gramEnd"/>
            <w:r>
              <w:rPr>
                <w:rFonts w:hint="eastAsia"/>
                <w:color w:val="000000"/>
                <w:lang w:bidi="ar"/>
              </w:rPr>
              <w:t>流程化操作。综合资讯模块主要是作用于帮助人大代表获取了解人大相关工作信息。</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1</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套</w:t>
            </w:r>
          </w:p>
        </w:tc>
      </w:tr>
      <w:tr w:rsidR="00BA58EE">
        <w:trPr>
          <w:trHeight w:val="304"/>
        </w:trPr>
        <w:tc>
          <w:tcPr>
            <w:tcW w:w="2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A58EE" w:rsidRDefault="00A914E9">
            <w:pPr>
              <w:widowControl/>
              <w:ind w:firstLineChars="0" w:firstLine="0"/>
              <w:jc w:val="center"/>
              <w:textAlignment w:val="center"/>
              <w:rPr>
                <w:color w:val="000000"/>
              </w:rPr>
            </w:pPr>
            <w:r>
              <w:rPr>
                <w:rFonts w:hint="eastAsia"/>
                <w:color w:val="000000"/>
                <w:lang w:bidi="ar"/>
              </w:rPr>
              <w:t>54</w:t>
            </w:r>
          </w:p>
        </w:tc>
        <w:tc>
          <w:tcPr>
            <w:tcW w:w="26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BA58EE">
            <w:pPr>
              <w:widowControl/>
              <w:ind w:firstLineChars="0" w:firstLine="0"/>
              <w:jc w:val="center"/>
              <w:rPr>
                <w:color w:val="000000"/>
              </w:rPr>
            </w:pP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D32931">
            <w:pPr>
              <w:widowControl/>
              <w:ind w:firstLineChars="0" w:firstLine="0"/>
              <w:jc w:val="center"/>
              <w:textAlignment w:val="center"/>
              <w:rPr>
                <w:color w:val="000000"/>
              </w:rPr>
            </w:pPr>
            <w:r>
              <w:rPr>
                <w:rFonts w:hint="eastAsia"/>
                <w:color w:val="000000"/>
                <w:lang w:bidi="ar"/>
              </w:rPr>
              <w:t>◆</w:t>
            </w:r>
            <w:r w:rsidR="00A914E9">
              <w:rPr>
                <w:rFonts w:hint="eastAsia"/>
                <w:color w:val="000000"/>
                <w:lang w:bidi="ar"/>
              </w:rPr>
              <w:t>数据中心</w:t>
            </w:r>
          </w:p>
        </w:tc>
        <w:tc>
          <w:tcPr>
            <w:tcW w:w="3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基于</w:t>
            </w:r>
            <w:r>
              <w:rPr>
                <w:rFonts w:hint="eastAsia"/>
                <w:color w:val="000000"/>
                <w:lang w:bidi="ar"/>
              </w:rPr>
              <w:t>代表履职</w:t>
            </w:r>
            <w:r>
              <w:rPr>
                <w:rFonts w:hint="eastAsia"/>
                <w:color w:val="000000"/>
                <w:lang w:bidi="ar"/>
              </w:rPr>
              <w:t>相关基础数据、业务数据建立的数据中心，对平台中的各大业务的数据进行多维度、可视化、结构化专项分析，结合信息化平台应用平台，可以为机关工作人员、人大代表提供可视化服务等功能。</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1</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套</w:t>
            </w:r>
          </w:p>
        </w:tc>
      </w:tr>
      <w:tr w:rsidR="00BA58EE">
        <w:trPr>
          <w:trHeight w:val="1680"/>
        </w:trPr>
        <w:tc>
          <w:tcPr>
            <w:tcW w:w="26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A58EE" w:rsidRDefault="00A914E9">
            <w:pPr>
              <w:widowControl/>
              <w:ind w:firstLineChars="0" w:firstLine="0"/>
              <w:jc w:val="center"/>
              <w:textAlignment w:val="center"/>
              <w:rPr>
                <w:color w:val="000000"/>
              </w:rPr>
            </w:pPr>
            <w:r>
              <w:rPr>
                <w:rFonts w:hint="eastAsia"/>
                <w:color w:val="000000"/>
                <w:lang w:bidi="ar"/>
              </w:rPr>
              <w:t>55</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数据迁移</w:t>
            </w:r>
          </w:p>
        </w:tc>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D32931">
            <w:pPr>
              <w:widowControl/>
              <w:ind w:firstLineChars="0" w:firstLine="0"/>
              <w:jc w:val="center"/>
              <w:textAlignment w:val="center"/>
              <w:rPr>
                <w:color w:val="000000"/>
              </w:rPr>
            </w:pPr>
            <w:r>
              <w:rPr>
                <w:rFonts w:hint="eastAsia"/>
                <w:color w:val="000000"/>
                <w:lang w:bidi="ar"/>
              </w:rPr>
              <w:t>◆</w:t>
            </w:r>
            <w:bookmarkStart w:id="1" w:name="_GoBack"/>
            <w:bookmarkEnd w:id="1"/>
            <w:r w:rsidR="00A914E9">
              <w:rPr>
                <w:rFonts w:hint="eastAsia"/>
                <w:color w:val="000000"/>
                <w:lang w:bidi="ar"/>
              </w:rPr>
              <w:t>数据迁移方案</w:t>
            </w:r>
          </w:p>
        </w:tc>
        <w:tc>
          <w:tcPr>
            <w:tcW w:w="3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目标是实现</w:t>
            </w:r>
            <w:r>
              <w:rPr>
                <w:rFonts w:hint="eastAsia"/>
                <w:color w:val="000000"/>
                <w:lang w:bidi="ar"/>
              </w:rPr>
              <w:t>新老系统</w:t>
            </w:r>
            <w:r>
              <w:rPr>
                <w:rFonts w:hint="eastAsia"/>
                <w:color w:val="000000"/>
                <w:lang w:bidi="ar"/>
              </w:rPr>
              <w:t>平稳的数据迁移，确保所有数据的安全性和一致性：</w:t>
            </w:r>
            <w:r>
              <w:rPr>
                <w:rFonts w:hint="eastAsia"/>
                <w:color w:val="000000"/>
                <w:lang w:bidi="ar"/>
              </w:rPr>
              <w:br/>
            </w:r>
            <w:r>
              <w:rPr>
                <w:rFonts w:hint="eastAsia"/>
                <w:color w:val="000000"/>
                <w:lang w:bidi="ar"/>
              </w:rPr>
              <w:t>确保数据安全性——在技术允许的条件下，要绝对保证数据的安全性，要绝对避免数据损失、丢失等风险。</w:t>
            </w:r>
            <w:r>
              <w:rPr>
                <w:rFonts w:hint="eastAsia"/>
                <w:color w:val="000000"/>
                <w:lang w:bidi="ar"/>
              </w:rPr>
              <w:br/>
            </w:r>
            <w:r>
              <w:rPr>
                <w:rFonts w:hint="eastAsia"/>
                <w:color w:val="000000"/>
                <w:lang w:bidi="ar"/>
              </w:rPr>
              <w:t>确保数据一致性——在数据迁移的过程中要保证数据一致性，确保数据全量（如：存量数据、过程数据、结果数据等数据）完整的完成迁移，要避免数据迁移后系统无法正常启动等风险的出现。</w:t>
            </w:r>
            <w:r>
              <w:rPr>
                <w:rFonts w:hint="eastAsia"/>
                <w:color w:val="000000"/>
                <w:lang w:bidi="ar"/>
              </w:rPr>
              <w:t>需提供承诺函。</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1</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BA58EE" w:rsidRDefault="00A914E9">
            <w:pPr>
              <w:widowControl/>
              <w:ind w:firstLineChars="0" w:firstLine="0"/>
              <w:jc w:val="center"/>
              <w:textAlignment w:val="center"/>
              <w:rPr>
                <w:color w:val="000000"/>
              </w:rPr>
            </w:pPr>
            <w:r>
              <w:rPr>
                <w:rFonts w:hint="eastAsia"/>
                <w:color w:val="000000"/>
                <w:lang w:bidi="ar"/>
              </w:rPr>
              <w:t>套</w:t>
            </w:r>
          </w:p>
        </w:tc>
      </w:tr>
    </w:tbl>
    <w:p w:rsidR="00BA58EE" w:rsidRDefault="00BA58EE">
      <w:pPr>
        <w:ind w:firstLine="480"/>
      </w:pPr>
    </w:p>
    <w:p w:rsidR="00BA58EE" w:rsidRDefault="00BA58EE">
      <w:pPr>
        <w:ind w:firstLine="480"/>
      </w:pPr>
    </w:p>
    <w:sectPr w:rsidR="00BA58EE">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14E9" w:rsidRDefault="00A914E9">
      <w:pPr>
        <w:spacing w:line="240" w:lineRule="auto"/>
        <w:ind w:firstLine="480"/>
      </w:pPr>
      <w:r>
        <w:separator/>
      </w:r>
    </w:p>
  </w:endnote>
  <w:endnote w:type="continuationSeparator" w:id="0">
    <w:p w:rsidR="00A914E9" w:rsidRDefault="00A914E9">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_GBK">
    <w:charset w:val="86"/>
    <w:family w:val="auto"/>
    <w:pitch w:val="default"/>
    <w:sig w:usb0="00000000" w:usb1="00000000" w:usb2="00000000" w:usb3="00000000" w:csb0="00040000"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931" w:rsidRDefault="00D32931">
    <w:pPr>
      <w:pStyle w:val="a7"/>
      <w:ind w:firstLine="48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931" w:rsidRDefault="00D32931">
    <w:pPr>
      <w:pStyle w:val="a7"/>
      <w:ind w:firstLine="48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931" w:rsidRDefault="00D32931">
    <w:pPr>
      <w:pStyle w:val="a7"/>
      <w:ind w:firstLine="48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14E9" w:rsidRDefault="00A914E9">
      <w:pPr>
        <w:ind w:firstLine="480"/>
      </w:pPr>
      <w:r>
        <w:separator/>
      </w:r>
    </w:p>
  </w:footnote>
  <w:footnote w:type="continuationSeparator" w:id="0">
    <w:p w:rsidR="00A914E9" w:rsidRDefault="00A914E9">
      <w:pPr>
        <w:ind w:firstLine="48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931" w:rsidRDefault="00D32931">
    <w:pPr>
      <w:pStyle w:val="a5"/>
      <w:ind w:firstLine="48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931" w:rsidRDefault="00D32931">
    <w:pPr>
      <w:pStyle w:val="a5"/>
      <w:ind w:firstLine="48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931" w:rsidRDefault="00D32931">
    <w:pPr>
      <w:pStyle w:val="a5"/>
      <w:ind w:firstLine="48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A38CDF0"/>
    <w:multiLevelType w:val="multilevel"/>
    <w:tmpl w:val="DA38CDF0"/>
    <w:lvl w:ilvl="0">
      <w:start w:val="1"/>
      <w:numFmt w:val="chineseCounting"/>
      <w:pStyle w:val="1"/>
      <w:suff w:val="nothing"/>
      <w:lvlText w:val="第%1章 "/>
      <w:lvlJc w:val="left"/>
      <w:pPr>
        <w:ind w:left="432" w:hanging="432"/>
      </w:pPr>
      <w:rPr>
        <w:rFonts w:hint="eastAsia"/>
      </w:rPr>
    </w:lvl>
    <w:lvl w:ilvl="1">
      <w:start w:val="1"/>
      <w:numFmt w:val="decimal"/>
      <w:pStyle w:val="2"/>
      <w:isLgl/>
      <w:lvlText w:val="%1.%2."/>
      <w:lvlJc w:val="left"/>
      <w:pPr>
        <w:ind w:left="575" w:hanging="575"/>
      </w:pPr>
      <w:rPr>
        <w:rFonts w:hint="eastAsia"/>
      </w:rPr>
    </w:lvl>
    <w:lvl w:ilvl="2">
      <w:start w:val="1"/>
      <w:numFmt w:val="decimal"/>
      <w:pStyle w:val="3"/>
      <w:isLgl/>
      <w:lvlText w:val="%1.%2.%3."/>
      <w:lvlJc w:val="left"/>
      <w:pPr>
        <w:ind w:left="720" w:hanging="720"/>
      </w:pPr>
      <w:rPr>
        <w:rFonts w:hint="eastAsia"/>
      </w:rPr>
    </w:lvl>
    <w:lvl w:ilvl="3">
      <w:start w:val="1"/>
      <w:numFmt w:val="decimal"/>
      <w:pStyle w:val="4"/>
      <w:isLgl/>
      <w:lvlText w:val="%1.%2.%3.%4."/>
      <w:lvlJc w:val="left"/>
      <w:pPr>
        <w:ind w:left="864" w:hanging="864"/>
      </w:pPr>
      <w:rPr>
        <w:rFonts w:hint="eastAsia"/>
      </w:rPr>
    </w:lvl>
    <w:lvl w:ilvl="4">
      <w:start w:val="1"/>
      <w:numFmt w:val="decimal"/>
      <w:pStyle w:val="5"/>
      <w:isLgl/>
      <w:lvlText w:val="%1.%2.%3.%4.%5."/>
      <w:lvlJc w:val="left"/>
      <w:pPr>
        <w:ind w:left="1008" w:hanging="1008"/>
      </w:pPr>
      <w:rPr>
        <w:rFonts w:hint="eastAsia"/>
      </w:rPr>
    </w:lvl>
    <w:lvl w:ilvl="5">
      <w:start w:val="1"/>
      <w:numFmt w:val="decimal"/>
      <w:pStyle w:val="6"/>
      <w:isLgl/>
      <w:lvlText w:val="%1.%2.%3.%4.%5.%6."/>
      <w:lvlJc w:val="left"/>
      <w:pPr>
        <w:ind w:left="1151" w:hanging="1151"/>
      </w:pPr>
      <w:rPr>
        <w:rFonts w:hint="eastAsia"/>
      </w:rPr>
    </w:lvl>
    <w:lvl w:ilvl="6">
      <w:start w:val="1"/>
      <w:numFmt w:val="decimal"/>
      <w:pStyle w:val="7"/>
      <w:isLgl/>
      <w:lvlText w:val="%1.%2.%3.%4.%5.%6.%7."/>
      <w:lvlJc w:val="left"/>
      <w:pPr>
        <w:ind w:left="1296" w:hanging="1296"/>
      </w:pPr>
      <w:rPr>
        <w:rFonts w:hint="eastAsia"/>
      </w:rPr>
    </w:lvl>
    <w:lvl w:ilvl="7">
      <w:start w:val="1"/>
      <w:numFmt w:val="decimal"/>
      <w:pStyle w:val="8"/>
      <w:isLgl/>
      <w:lvlText w:val="%1.%2.%3.%4.%5.%6.%7.%8."/>
      <w:lvlJc w:val="left"/>
      <w:pPr>
        <w:ind w:left="1440" w:hanging="1440"/>
      </w:pPr>
      <w:rPr>
        <w:rFonts w:hint="eastAsia"/>
      </w:rPr>
    </w:lvl>
    <w:lvl w:ilvl="8">
      <w:start w:val="1"/>
      <w:numFmt w:val="decimal"/>
      <w:pStyle w:val="9"/>
      <w:isLgl/>
      <w:lvlText w:val="%1.%2.%3.%4.%5.%6.%7.%8.%9."/>
      <w:lvlJc w:val="left"/>
      <w:pPr>
        <w:ind w:left="1583" w:hanging="1583"/>
      </w:pPr>
      <w:rPr>
        <w:rFonts w:hint="eastAsia"/>
      </w:rPr>
    </w:lvl>
  </w:abstractNum>
  <w:abstractNum w:abstractNumId="1" w15:restartNumberingAfterBreak="0">
    <w:nsid w:val="0E78BC7E"/>
    <w:multiLevelType w:val="multilevel"/>
    <w:tmpl w:val="0E78BC7E"/>
    <w:lvl w:ilvl="0">
      <w:start w:val="1"/>
      <w:numFmt w:val="chineseCounting"/>
      <w:pStyle w:val="GSRD"/>
      <w:suff w:val="nothing"/>
      <w:lvlText w:val="第%1部分 "/>
      <w:lvlJc w:val="left"/>
      <w:pPr>
        <w:tabs>
          <w:tab w:val="left" w:pos="420"/>
        </w:tabs>
        <w:ind w:left="432" w:hanging="432"/>
      </w:pPr>
      <w:rPr>
        <w:rFonts w:ascii="宋体" w:eastAsia="宋体" w:hAnsi="宋体" w:cs="宋体" w:hint="eastAsia"/>
      </w:rPr>
    </w:lvl>
    <w:lvl w:ilvl="1">
      <w:start w:val="1"/>
      <w:numFmt w:val="none"/>
      <w:lvlText w:val="%1、"/>
      <w:lvlJc w:val="left"/>
      <w:pPr>
        <w:tabs>
          <w:tab w:val="left" w:pos="420"/>
        </w:tabs>
        <w:ind w:left="575" w:hanging="575"/>
      </w:pPr>
      <w:rPr>
        <w:rFonts w:ascii="宋体" w:eastAsia="宋体" w:hAnsi="宋体" w:cs="宋体" w:hint="eastAsia"/>
      </w:rPr>
    </w:lvl>
    <w:lvl w:ilvl="2">
      <w:start w:val="1"/>
      <w:numFmt w:val="none"/>
      <w:lvlText w:val="%1.%2"/>
      <w:lvlJc w:val="left"/>
      <w:pPr>
        <w:ind w:left="720" w:hanging="720"/>
      </w:pPr>
      <w:rPr>
        <w:rFonts w:ascii="宋体" w:eastAsia="宋体" w:hAnsi="宋体" w:cs="宋体" w:hint="eastAsia"/>
      </w:rPr>
    </w:lvl>
    <w:lvl w:ilvl="3">
      <w:start w:val="1"/>
      <w:numFmt w:val="decimal"/>
      <w:isLgl/>
      <w:lvlText w:val="%1.%2.%3.%4."/>
      <w:lvlJc w:val="left"/>
      <w:pPr>
        <w:ind w:left="864" w:hanging="864"/>
      </w:pPr>
      <w:rPr>
        <w:rFonts w:hint="eastAsia"/>
      </w:rPr>
    </w:lvl>
    <w:lvl w:ilvl="4">
      <w:start w:val="1"/>
      <w:numFmt w:val="decimal"/>
      <w:isLgl/>
      <w:lvlText w:val="%1.%2.%3.%4.%5."/>
      <w:lvlJc w:val="left"/>
      <w:pPr>
        <w:ind w:left="1008" w:hanging="1008"/>
      </w:pPr>
      <w:rPr>
        <w:rFonts w:hint="eastAsia"/>
      </w:rPr>
    </w:lvl>
    <w:lvl w:ilvl="5">
      <w:start w:val="1"/>
      <w:numFmt w:val="decimal"/>
      <w:isLgl/>
      <w:lvlText w:val="%1.%2.%3.%4.%5.%6."/>
      <w:lvlJc w:val="left"/>
      <w:pPr>
        <w:ind w:left="1151" w:hanging="1151"/>
      </w:pPr>
      <w:rPr>
        <w:rFonts w:hint="eastAsia"/>
      </w:rPr>
    </w:lvl>
    <w:lvl w:ilvl="6">
      <w:start w:val="1"/>
      <w:numFmt w:val="decimal"/>
      <w:isLgl/>
      <w:lvlText w:val="%1.%2.%3.%4.%5.%6.%7."/>
      <w:lvlJc w:val="left"/>
      <w:pPr>
        <w:ind w:left="1296" w:hanging="1296"/>
      </w:pPr>
      <w:rPr>
        <w:rFonts w:hint="eastAsia"/>
      </w:rPr>
    </w:lvl>
    <w:lvl w:ilvl="7">
      <w:start w:val="1"/>
      <w:numFmt w:val="decimal"/>
      <w:isLgl/>
      <w:lvlText w:val="%1.%2.%3.%4.%5.%6.%7.%8."/>
      <w:lvlJc w:val="left"/>
      <w:pPr>
        <w:ind w:left="1440" w:hanging="1440"/>
      </w:pPr>
      <w:rPr>
        <w:rFonts w:hint="eastAsia"/>
      </w:rPr>
    </w:lvl>
    <w:lvl w:ilvl="8">
      <w:start w:val="1"/>
      <w:numFmt w:val="decimal"/>
      <w:isLgl/>
      <w:lvlText w:val="%1.%2.%3.%4.%5.%6.%7.%8.%9."/>
      <w:lvlJc w:val="left"/>
      <w:pPr>
        <w:ind w:left="1583" w:hanging="1583"/>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hMzE0MzQ2N2U3NTQxZDQxNTZiZDRiM2Y5NmI3ZmMifQ=="/>
  </w:docVars>
  <w:rsids>
    <w:rsidRoot w:val="027F21A1"/>
    <w:rsid w:val="00A914E9"/>
    <w:rsid w:val="00BA58EE"/>
    <w:rsid w:val="00D32931"/>
    <w:rsid w:val="027F21A1"/>
    <w:rsid w:val="0459108C"/>
    <w:rsid w:val="0A4E3EFD"/>
    <w:rsid w:val="10B630C7"/>
    <w:rsid w:val="121323A3"/>
    <w:rsid w:val="1267754D"/>
    <w:rsid w:val="1FEF03AF"/>
    <w:rsid w:val="227C550F"/>
    <w:rsid w:val="2303452A"/>
    <w:rsid w:val="2E396D55"/>
    <w:rsid w:val="417F5E19"/>
    <w:rsid w:val="418C335B"/>
    <w:rsid w:val="42E61F57"/>
    <w:rsid w:val="44FB36BB"/>
    <w:rsid w:val="4C656CD9"/>
    <w:rsid w:val="4EFE46BC"/>
    <w:rsid w:val="529A1C65"/>
    <w:rsid w:val="561D4045"/>
    <w:rsid w:val="5B1607A4"/>
    <w:rsid w:val="611867D5"/>
    <w:rsid w:val="62436900"/>
    <w:rsid w:val="6277146C"/>
    <w:rsid w:val="64E65679"/>
    <w:rsid w:val="65D011C9"/>
    <w:rsid w:val="6A9B7191"/>
    <w:rsid w:val="6D5C25BB"/>
    <w:rsid w:val="6ED050F0"/>
    <w:rsid w:val="761C19C1"/>
    <w:rsid w:val="784837F3"/>
    <w:rsid w:val="7A556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3CD9500-822D-443E-A944-16597CA93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semiHidden="1" w:unhideWhenUsed="1" w:qFormat="1"/>
    <w:lsdException w:name="heading 3" w:semiHidden="1" w:unhideWhenUsed="1" w:qFormat="1"/>
    <w:lsdException w:name="heading 4" w:unhideWhenUsed="1" w:qFormat="1"/>
    <w:lsdException w:name="heading 5"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adjustRightInd w:val="0"/>
      <w:spacing w:line="360" w:lineRule="auto"/>
      <w:ind w:firstLineChars="200" w:firstLine="562"/>
    </w:pPr>
    <w:rPr>
      <w:rFonts w:ascii="宋体" w:hAnsi="宋体" w:cs="宋体"/>
      <w:sz w:val="24"/>
      <w:szCs w:val="24"/>
    </w:rPr>
  </w:style>
  <w:style w:type="paragraph" w:styleId="1">
    <w:name w:val="heading 1"/>
    <w:basedOn w:val="a"/>
    <w:next w:val="a"/>
    <w:qFormat/>
    <w:pPr>
      <w:keepNext/>
      <w:keepLines/>
      <w:numPr>
        <w:numId w:val="1"/>
      </w:numPr>
      <w:spacing w:before="340" w:after="330" w:line="576" w:lineRule="auto"/>
      <w:outlineLvl w:val="0"/>
    </w:pPr>
    <w:rPr>
      <w:b/>
      <w:kern w:val="44"/>
      <w:sz w:val="44"/>
    </w:rPr>
  </w:style>
  <w:style w:type="paragraph" w:styleId="2">
    <w:name w:val="heading 2"/>
    <w:basedOn w:val="a"/>
    <w:next w:val="a"/>
    <w:semiHidden/>
    <w:unhideWhenUsed/>
    <w:qFormat/>
    <w:pPr>
      <w:keepNext/>
      <w:keepLines/>
      <w:numPr>
        <w:ilvl w:val="1"/>
        <w:numId w:val="1"/>
      </w:numPr>
      <w:tabs>
        <w:tab w:val="left" w:pos="420"/>
      </w:tabs>
      <w:ind w:firstLineChars="0"/>
      <w:outlineLvl w:val="1"/>
    </w:pPr>
    <w:rPr>
      <w:rFonts w:ascii="Times New Roman" w:eastAsia="仿宋" w:hAnsi="Times New Roman" w:cs="仿宋"/>
      <w:b/>
      <w:sz w:val="36"/>
      <w:szCs w:val="36"/>
    </w:rPr>
  </w:style>
  <w:style w:type="paragraph" w:styleId="3">
    <w:name w:val="heading 3"/>
    <w:basedOn w:val="a"/>
    <w:next w:val="a"/>
    <w:semiHidden/>
    <w:unhideWhenUsed/>
    <w:qFormat/>
    <w:pPr>
      <w:keepNext/>
      <w:keepLines/>
      <w:numPr>
        <w:ilvl w:val="2"/>
        <w:numId w:val="1"/>
      </w:numPr>
      <w:spacing w:before="260" w:after="260" w:line="413" w:lineRule="auto"/>
      <w:outlineLvl w:val="2"/>
    </w:pPr>
    <w:rPr>
      <w:b/>
      <w:sz w:val="32"/>
    </w:rPr>
  </w:style>
  <w:style w:type="paragraph" w:styleId="4">
    <w:name w:val="heading 4"/>
    <w:basedOn w:val="a"/>
    <w:next w:val="a"/>
    <w:unhideWhenUsed/>
    <w:qFormat/>
    <w:pPr>
      <w:keepNext/>
      <w:keepLines/>
      <w:numPr>
        <w:ilvl w:val="3"/>
        <w:numId w:val="1"/>
      </w:numPr>
      <w:spacing w:before="280" w:after="290" w:line="372" w:lineRule="auto"/>
      <w:outlineLvl w:val="3"/>
    </w:pPr>
    <w:rPr>
      <w:rFonts w:ascii="Arial" w:eastAsia="黑体" w:hAnsi="Arial"/>
      <w:b/>
      <w:sz w:val="28"/>
    </w:rPr>
  </w:style>
  <w:style w:type="paragraph" w:styleId="5">
    <w:name w:val="heading 5"/>
    <w:basedOn w:val="a"/>
    <w:next w:val="a"/>
    <w:unhideWhenUsed/>
    <w:qFormat/>
    <w:pPr>
      <w:keepNext/>
      <w:keepLines/>
      <w:numPr>
        <w:ilvl w:val="4"/>
        <w:numId w:val="1"/>
      </w:numPr>
      <w:ind w:left="0" w:firstLineChars="0" w:firstLine="0"/>
      <w:outlineLvl w:val="4"/>
    </w:pPr>
    <w:rPr>
      <w:rFonts w:ascii="Times New Roman" w:hAnsi="Times New Roman"/>
      <w:b/>
      <w:sz w:val="30"/>
      <w:szCs w:val="30"/>
    </w:rPr>
  </w:style>
  <w:style w:type="paragraph" w:styleId="6">
    <w:name w:val="heading 6"/>
    <w:basedOn w:val="a"/>
    <w:next w:val="a"/>
    <w:semiHidden/>
    <w:unhideWhenUsed/>
    <w:qFormat/>
    <w:pPr>
      <w:keepNext/>
      <w:keepLines/>
      <w:numPr>
        <w:ilvl w:val="5"/>
        <w:numId w:val="1"/>
      </w:numPr>
      <w:spacing w:before="240" w:after="64" w:line="317" w:lineRule="auto"/>
      <w:outlineLvl w:val="5"/>
    </w:pPr>
    <w:rPr>
      <w:rFonts w:ascii="Arial" w:eastAsia="黑体" w:hAnsi="Arial"/>
      <w:b/>
    </w:rPr>
  </w:style>
  <w:style w:type="paragraph" w:styleId="7">
    <w:name w:val="heading 7"/>
    <w:basedOn w:val="6"/>
    <w:next w:val="a"/>
    <w:semiHidden/>
    <w:unhideWhenUsed/>
    <w:qFormat/>
    <w:pPr>
      <w:numPr>
        <w:ilvl w:val="6"/>
      </w:numPr>
      <w:spacing w:line="360" w:lineRule="auto"/>
      <w:ind w:left="0" w:firstLineChars="0" w:firstLine="0"/>
      <w:outlineLvl w:val="6"/>
    </w:pPr>
    <w:rPr>
      <w:rFonts w:ascii="Times New Roman" w:eastAsia="方正仿宋_GBK" w:hAnsi="Times New Roman" w:cs="仿宋"/>
      <w:snapToGrid w:val="0"/>
      <w:color w:val="000000"/>
      <w:lang w:eastAsia="en-US"/>
    </w:rPr>
  </w:style>
  <w:style w:type="paragraph" w:styleId="8">
    <w:name w:val="heading 8"/>
    <w:basedOn w:val="a"/>
    <w:next w:val="a"/>
    <w:semiHidden/>
    <w:unhideWhenUsed/>
    <w:qFormat/>
    <w:pPr>
      <w:keepNext/>
      <w:keepLines/>
      <w:numPr>
        <w:ilvl w:val="7"/>
        <w:numId w:val="1"/>
      </w:numPr>
      <w:spacing w:line="594" w:lineRule="exact"/>
      <w:ind w:firstLineChars="0"/>
      <w:outlineLvl w:val="7"/>
    </w:pPr>
    <w:rPr>
      <w:rFonts w:ascii="Times New Roman" w:eastAsia="方正仿宋_GBK" w:hAnsi="Times New Roman" w:cs="仿宋"/>
      <w:b/>
      <w:snapToGrid w:val="0"/>
      <w:color w:val="000000"/>
      <w:lang w:eastAsia="en-US"/>
    </w:rPr>
  </w:style>
  <w:style w:type="paragraph" w:styleId="9">
    <w:name w:val="heading 9"/>
    <w:basedOn w:val="a"/>
    <w:next w:val="a"/>
    <w:semiHidden/>
    <w:unhideWhenUsed/>
    <w:qFormat/>
    <w:pPr>
      <w:keepNext/>
      <w:keepLines/>
      <w:numPr>
        <w:ilvl w:val="8"/>
        <w:numId w:val="1"/>
      </w:numPr>
      <w:spacing w:before="240" w:after="64" w:line="317"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autoRedefine/>
    <w:qFormat/>
    <w:pPr>
      <w:spacing w:after="120"/>
    </w:pPr>
  </w:style>
  <w:style w:type="paragraph" w:customStyle="1" w:styleId="GSRD">
    <w:name w:val="GSRD投标 一级目录"/>
    <w:next w:val="a"/>
    <w:autoRedefine/>
    <w:qFormat/>
    <w:pPr>
      <w:numPr>
        <w:numId w:val="2"/>
      </w:numPr>
      <w:spacing w:line="1108" w:lineRule="exact"/>
      <w:ind w:left="575" w:right="806" w:hanging="575"/>
      <w:jc w:val="center"/>
      <w:outlineLvl w:val="0"/>
    </w:pPr>
    <w:rPr>
      <w:rFonts w:ascii="Microsoft YaHei UI" w:eastAsia="Microsoft YaHei UI" w:hAnsi="Microsoft YaHei UI" w:cs="Microsoft YaHei UI" w:hint="eastAsia"/>
      <w:b/>
      <w:bCs/>
      <w:sz w:val="48"/>
      <w:szCs w:val="72"/>
    </w:rPr>
  </w:style>
  <w:style w:type="paragraph" w:customStyle="1" w:styleId="a4">
    <w:name w:val="表格标题"/>
    <w:autoRedefine/>
    <w:qFormat/>
    <w:pPr>
      <w:spacing w:line="360" w:lineRule="auto"/>
      <w:jc w:val="center"/>
    </w:pPr>
    <w:rPr>
      <w:rFonts w:eastAsia="仿宋"/>
      <w:b/>
      <w:color w:val="000000"/>
      <w:spacing w:val="-3"/>
      <w:sz w:val="30"/>
      <w:szCs w:val="24"/>
    </w:rPr>
  </w:style>
  <w:style w:type="character" w:customStyle="1" w:styleId="font01">
    <w:name w:val="font01"/>
    <w:basedOn w:val="a0"/>
    <w:autoRedefine/>
    <w:qFormat/>
    <w:rPr>
      <w:rFonts w:ascii="宋体" w:eastAsia="宋体" w:hAnsi="宋体" w:cs="宋体" w:hint="eastAsia"/>
      <w:color w:val="000000"/>
      <w:sz w:val="22"/>
      <w:szCs w:val="22"/>
      <w:u w:val="none"/>
    </w:rPr>
  </w:style>
  <w:style w:type="paragraph" w:customStyle="1" w:styleId="TableParagraph">
    <w:name w:val="Table Paragraph"/>
    <w:basedOn w:val="a"/>
    <w:autoRedefine/>
    <w:uiPriority w:val="1"/>
    <w:qFormat/>
  </w:style>
  <w:style w:type="character" w:customStyle="1" w:styleId="font11">
    <w:name w:val="font11"/>
    <w:basedOn w:val="a0"/>
    <w:autoRedefine/>
    <w:qFormat/>
    <w:rPr>
      <w:rFonts w:ascii="宋体" w:eastAsia="宋体" w:hAnsi="宋体" w:cs="宋体" w:hint="eastAsia"/>
      <w:color w:val="000000"/>
      <w:sz w:val="24"/>
      <w:szCs w:val="24"/>
      <w:u w:val="none"/>
    </w:rPr>
  </w:style>
  <w:style w:type="paragraph" w:styleId="a5">
    <w:name w:val="header"/>
    <w:basedOn w:val="a"/>
    <w:link w:val="a6"/>
    <w:rsid w:val="00D32931"/>
    <w:pPr>
      <w:tabs>
        <w:tab w:val="center" w:pos="4320"/>
        <w:tab w:val="right" w:pos="8640"/>
      </w:tabs>
      <w:spacing w:line="240" w:lineRule="auto"/>
    </w:pPr>
  </w:style>
  <w:style w:type="character" w:customStyle="1" w:styleId="a6">
    <w:name w:val="页眉 字符"/>
    <w:basedOn w:val="a0"/>
    <w:link w:val="a5"/>
    <w:rsid w:val="00D32931"/>
    <w:rPr>
      <w:rFonts w:ascii="宋体" w:hAnsi="宋体" w:cs="宋体"/>
      <w:sz w:val="24"/>
      <w:szCs w:val="24"/>
    </w:rPr>
  </w:style>
  <w:style w:type="paragraph" w:styleId="a7">
    <w:name w:val="footer"/>
    <w:basedOn w:val="a"/>
    <w:link w:val="a8"/>
    <w:rsid w:val="00D32931"/>
    <w:pPr>
      <w:tabs>
        <w:tab w:val="center" w:pos="4320"/>
        <w:tab w:val="right" w:pos="8640"/>
      </w:tabs>
      <w:spacing w:line="240" w:lineRule="auto"/>
    </w:pPr>
  </w:style>
  <w:style w:type="character" w:customStyle="1" w:styleId="a8">
    <w:name w:val="页脚 字符"/>
    <w:basedOn w:val="a0"/>
    <w:link w:val="a7"/>
    <w:rsid w:val="00D32931"/>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995</Words>
  <Characters>5672</Characters>
  <Application>Microsoft Office Word</Application>
  <DocSecurity>0</DocSecurity>
  <Lines>47</Lines>
  <Paragraphs>13</Paragraphs>
  <ScaleCrop>false</ScaleCrop>
  <Company/>
  <LinksUpToDate>false</LinksUpToDate>
  <CharactersWithSpaces>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推广中心共用账号</dc:creator>
  <cp:lastModifiedBy>admin</cp:lastModifiedBy>
  <cp:revision>2</cp:revision>
  <dcterms:created xsi:type="dcterms:W3CDTF">2023-12-13T11:15:00Z</dcterms:created>
  <dcterms:modified xsi:type="dcterms:W3CDTF">2023-12-19T07:58:00Z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8864E5401A0644B98673148FFCCD7C85_13</vt:lpwstr>
  </property>
</Properties>
</file>