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kinsoku/>
        <w:wordWrap/>
        <w:overflowPunct/>
        <w:topLinePunct w:val="0"/>
        <w:autoSpaceDE/>
        <w:autoSpaceDN/>
        <w:bidi w:val="0"/>
        <w:adjustRightInd/>
        <w:snapToGrid/>
        <w:spacing w:beforeAutospacing="0" w:afterAutospacing="0" w:line="460" w:lineRule="exact"/>
        <w:jc w:val="center"/>
        <w:textAlignment w:val="auto"/>
        <w:outlineLvl w:val="1"/>
        <w:rPr>
          <w:rFonts w:hint="eastAsia" w:ascii="宋体" w:hAnsi="宋体" w:eastAsia="宋体" w:cs="宋体"/>
          <w:b/>
          <w:bCs/>
          <w:kern w:val="0"/>
          <w:sz w:val="32"/>
          <w:szCs w:val="32"/>
          <w:highlight w:val="none"/>
          <w:lang w:eastAsia="zh-CN"/>
        </w:rPr>
      </w:pPr>
      <w:r>
        <w:rPr>
          <w:rFonts w:hint="eastAsia" w:ascii="宋体" w:hAnsi="宋体" w:eastAsia="宋体" w:cs="宋体"/>
          <w:b/>
          <w:bCs/>
          <w:sz w:val="36"/>
          <w:szCs w:val="36"/>
          <w:highlight w:val="none"/>
          <w:lang w:eastAsia="zh-CN"/>
        </w:rPr>
        <w:t>内蒙古自治区2022年智能管控监控设施维护项目</w:t>
      </w:r>
    </w:p>
    <w:p>
      <w:pPr>
        <w:spacing w:line="360" w:lineRule="auto"/>
        <w:jc w:val="center"/>
        <w:rPr>
          <w:rFonts w:hint="eastAsia" w:ascii="宋体" w:hAnsi="宋体" w:eastAsia="宋体" w:cs="宋体"/>
          <w:b/>
          <w:bCs/>
          <w:sz w:val="36"/>
          <w:szCs w:val="36"/>
          <w:highlight w:val="none"/>
          <w:lang w:val="en-US" w:eastAsia="zh-CN"/>
        </w:rPr>
      </w:pPr>
      <w:r>
        <w:rPr>
          <w:rFonts w:hint="eastAsia" w:ascii="宋体" w:hAnsi="宋体" w:eastAsia="宋体" w:cs="宋体"/>
          <w:b/>
          <w:bCs/>
          <w:sz w:val="36"/>
          <w:szCs w:val="36"/>
          <w:highlight w:val="none"/>
          <w:lang w:val="en-US" w:eastAsia="zh-CN"/>
        </w:rPr>
        <w:t>技术要求</w:t>
      </w:r>
    </w:p>
    <w:p>
      <w:pPr>
        <w:keepNext/>
        <w:widowControl/>
        <w:numPr>
          <w:ilvl w:val="1"/>
          <w:numId w:val="1"/>
        </w:numPr>
        <w:overflowPunct w:val="0"/>
        <w:autoSpaceDE w:val="0"/>
        <w:autoSpaceDN w:val="0"/>
        <w:adjustRightInd w:val="0"/>
        <w:spacing w:before="240" w:after="0" w:line="360" w:lineRule="auto"/>
        <w:ind w:left="0" w:firstLine="0"/>
        <w:jc w:val="left"/>
        <w:textAlignment w:val="baseline"/>
        <w:outlineLvl w:val="1"/>
        <w:rPr>
          <w:rFonts w:hint="eastAsia" w:ascii="宋体" w:hAnsi="宋体" w:eastAsia="宋体" w:cs="宋体"/>
          <w:b/>
          <w:iCs w:val="0"/>
          <w:kern w:val="0"/>
          <w:sz w:val="24"/>
          <w:szCs w:val="24"/>
          <w:lang w:val="en-US" w:eastAsia="zh-CN" w:bidi="ar-SA"/>
        </w:rPr>
      </w:pPr>
      <w:bookmarkStart w:id="0" w:name="_Toc18594"/>
      <w:bookmarkStart w:id="1" w:name="_Toc535435343"/>
      <w:r>
        <w:rPr>
          <w:rFonts w:hint="eastAsia" w:ascii="宋体" w:hAnsi="宋体" w:eastAsia="宋体" w:cs="宋体"/>
          <w:b/>
          <w:iCs w:val="0"/>
          <w:kern w:val="0"/>
          <w:sz w:val="24"/>
          <w:szCs w:val="24"/>
          <w:lang w:val="en-US" w:eastAsia="zh-CN" w:bidi="ar-SA"/>
        </w:rPr>
        <w:t>项目维护目标、内容、维护期</w:t>
      </w:r>
      <w:bookmarkEnd w:id="0"/>
      <w:bookmarkEnd w:id="1"/>
    </w:p>
    <w:p>
      <w:pPr>
        <w:keepNext/>
        <w:widowControl/>
        <w:numPr>
          <w:ilvl w:val="2"/>
          <w:numId w:val="1"/>
        </w:numPr>
        <w:overflowPunct w:val="0"/>
        <w:autoSpaceDE w:val="0"/>
        <w:autoSpaceDN w:val="0"/>
        <w:adjustRightInd w:val="0"/>
        <w:spacing w:before="120" w:after="0" w:line="360" w:lineRule="auto"/>
        <w:ind w:left="0" w:firstLine="0"/>
        <w:jc w:val="left"/>
        <w:textAlignment w:val="baseline"/>
        <w:outlineLvl w:val="2"/>
        <w:rPr>
          <w:rFonts w:hint="eastAsia" w:ascii="宋体" w:hAnsi="宋体" w:eastAsia="宋体" w:cs="宋体"/>
          <w:b/>
          <w:iCs w:val="0"/>
          <w:kern w:val="0"/>
          <w:sz w:val="24"/>
          <w:szCs w:val="24"/>
          <w:lang w:val="en-US" w:eastAsia="zh-CN" w:bidi="ar-SA"/>
        </w:rPr>
      </w:pPr>
      <w:bookmarkStart w:id="2" w:name="_Toc25944"/>
      <w:r>
        <w:rPr>
          <w:rFonts w:hint="eastAsia" w:ascii="宋体" w:hAnsi="宋体" w:eastAsia="宋体" w:cs="宋体"/>
          <w:b/>
          <w:iCs w:val="0"/>
          <w:kern w:val="0"/>
          <w:sz w:val="24"/>
          <w:szCs w:val="24"/>
          <w:lang w:val="en-US" w:eastAsia="zh-CN" w:bidi="ar-SA"/>
        </w:rPr>
        <w:t>维护目标</w:t>
      </w:r>
      <w:bookmarkEnd w:id="2"/>
    </w:p>
    <w:p>
      <w:pPr>
        <w:widowControl/>
        <w:overflowPunct/>
        <w:autoSpaceDE/>
        <w:autoSpaceDN/>
        <w:adjustRightInd/>
        <w:spacing w:before="0" w:beforeAutospacing="0" w:after="0" w:afterAutospacing="0" w:line="360" w:lineRule="auto"/>
        <w:ind w:firstLine="420"/>
        <w:jc w:val="left"/>
        <w:textAlignment w:val="auto"/>
        <w:rPr>
          <w:rFonts w:hint="eastAsia" w:ascii="宋体" w:hAnsi="宋体" w:eastAsia="宋体" w:cs="宋体"/>
          <w:iCs w:val="0"/>
          <w:kern w:val="2"/>
          <w:sz w:val="22"/>
          <w:szCs w:val="22"/>
          <w:lang w:val="en-US" w:eastAsia="zh-CN" w:bidi="ar-SA"/>
        </w:rPr>
      </w:pPr>
      <w:r>
        <w:rPr>
          <w:rFonts w:hint="eastAsia" w:ascii="宋体" w:hAnsi="宋体" w:eastAsia="宋体" w:cs="宋体"/>
          <w:iCs w:val="0"/>
          <w:kern w:val="2"/>
          <w:sz w:val="22"/>
          <w:szCs w:val="22"/>
          <w:lang w:val="en-US" w:eastAsia="zh-CN" w:bidi="ar-SA"/>
        </w:rPr>
        <w:t>贯彻落实</w:t>
      </w:r>
      <w:r>
        <w:rPr>
          <w:rFonts w:hint="eastAsia" w:ascii="宋体" w:hAnsi="宋体" w:eastAsia="宋体" w:cs="宋体"/>
          <w:iCs w:val="0"/>
          <w:kern w:val="2"/>
          <w:sz w:val="24"/>
          <w:szCs w:val="24"/>
          <w:lang w:val="en-US" w:eastAsia="zh-CN" w:bidi="ar-SA"/>
        </w:rPr>
        <w:t>国家和</w:t>
      </w:r>
      <w:r>
        <w:rPr>
          <w:rFonts w:hint="eastAsia" w:ascii="宋体" w:hAnsi="宋体" w:eastAsia="宋体" w:cs="宋体"/>
          <w:iCs w:val="0"/>
          <w:kern w:val="2"/>
          <w:sz w:val="22"/>
          <w:szCs w:val="22"/>
          <w:lang w:val="en-US" w:eastAsia="zh-CN" w:bidi="ar-SA"/>
        </w:rPr>
        <w:t>自治区边防办相关部署要求和指示精神，结合内蒙古自治区边防管控现状及军地实际业务需求，推进内蒙古边境口岸地区视频监控设施优化维护，实现重点区域视频监控效能恢复和提升。</w:t>
      </w:r>
    </w:p>
    <w:p>
      <w:pPr>
        <w:keepNext/>
        <w:widowControl/>
        <w:numPr>
          <w:ilvl w:val="2"/>
          <w:numId w:val="1"/>
        </w:numPr>
        <w:overflowPunct w:val="0"/>
        <w:autoSpaceDE w:val="0"/>
        <w:autoSpaceDN w:val="0"/>
        <w:adjustRightInd w:val="0"/>
        <w:spacing w:before="120" w:after="0" w:line="360" w:lineRule="auto"/>
        <w:ind w:left="0" w:firstLine="0"/>
        <w:jc w:val="left"/>
        <w:textAlignment w:val="baseline"/>
        <w:outlineLvl w:val="2"/>
        <w:rPr>
          <w:rFonts w:hint="eastAsia" w:ascii="宋体" w:hAnsi="宋体" w:eastAsia="宋体" w:cs="宋体"/>
          <w:b/>
          <w:iCs w:val="0"/>
          <w:kern w:val="0"/>
          <w:sz w:val="24"/>
          <w:szCs w:val="24"/>
          <w:lang w:val="en-US" w:eastAsia="zh-CN" w:bidi="ar-SA"/>
        </w:rPr>
      </w:pPr>
      <w:bookmarkStart w:id="3" w:name="_Toc5139"/>
      <w:r>
        <w:rPr>
          <w:rFonts w:hint="eastAsia" w:ascii="宋体" w:hAnsi="宋体" w:eastAsia="宋体" w:cs="宋体"/>
          <w:b/>
          <w:iCs w:val="0"/>
          <w:kern w:val="0"/>
          <w:sz w:val="24"/>
          <w:szCs w:val="24"/>
          <w:lang w:val="en-US" w:eastAsia="zh-CN" w:bidi="ar-SA"/>
        </w:rPr>
        <w:t>维护内容</w:t>
      </w:r>
      <w:bookmarkEnd w:id="3"/>
    </w:p>
    <w:p>
      <w:pPr>
        <w:widowControl/>
        <w:overflowPunct w:val="0"/>
        <w:autoSpaceDE w:val="0"/>
        <w:autoSpaceDN w:val="0"/>
        <w:adjustRightInd w:val="0"/>
        <w:spacing w:line="360" w:lineRule="auto"/>
        <w:ind w:firstLine="440" w:firstLineChars="200"/>
        <w:jc w:val="left"/>
        <w:textAlignment w:val="baseline"/>
        <w:rPr>
          <w:rFonts w:hint="eastAsia" w:ascii="宋体" w:hAnsi="宋体" w:eastAsia="宋体" w:cs="宋体"/>
          <w:iCs/>
          <w:kern w:val="2"/>
          <w:sz w:val="22"/>
          <w:szCs w:val="22"/>
          <w:lang w:val="en-US" w:eastAsia="zh-CN"/>
        </w:rPr>
      </w:pPr>
      <w:bookmarkStart w:id="4" w:name="OLE_LINK1"/>
      <w:r>
        <w:rPr>
          <w:rFonts w:hint="eastAsia" w:ascii="宋体" w:hAnsi="宋体" w:eastAsia="宋体" w:cs="宋体"/>
          <w:iCs/>
          <w:kern w:val="0"/>
          <w:sz w:val="22"/>
          <w:szCs w:val="22"/>
          <w:lang w:eastAsia="zh-CN"/>
        </w:rPr>
        <w:t>本项目对</w:t>
      </w:r>
      <w:r>
        <w:rPr>
          <w:rFonts w:hint="eastAsia" w:ascii="宋体" w:hAnsi="宋体" w:eastAsia="宋体" w:cs="宋体"/>
          <w:bCs/>
          <w:iCs/>
          <w:kern w:val="0"/>
          <w:sz w:val="22"/>
          <w:szCs w:val="22"/>
          <w:shd w:val="clear" w:color="auto" w:fill="FFFFFF"/>
          <w:lang w:val="en-US" w:eastAsia="zh-CN"/>
        </w:rPr>
        <w:t>阿拉善盟、巴彦淖尔市、锡林郭勒盟</w:t>
      </w:r>
      <w:r>
        <w:rPr>
          <w:rFonts w:hint="eastAsia" w:ascii="宋体" w:hAnsi="宋体" w:eastAsia="宋体" w:cs="宋体"/>
          <w:iCs/>
          <w:kern w:val="0"/>
          <w:sz w:val="22"/>
          <w:szCs w:val="22"/>
          <w:lang w:val="en-US" w:eastAsia="zh-CN"/>
        </w:rPr>
        <w:t>边境</w:t>
      </w:r>
      <w:r>
        <w:rPr>
          <w:rFonts w:hint="eastAsia" w:ascii="宋体" w:hAnsi="宋体" w:eastAsia="宋体" w:cs="宋体"/>
          <w:iCs/>
          <w:kern w:val="0"/>
          <w:sz w:val="22"/>
          <w:szCs w:val="22"/>
          <w:lang w:eastAsia="zh-CN"/>
        </w:rPr>
        <w:t>地区于2011年～201</w:t>
      </w:r>
      <w:r>
        <w:rPr>
          <w:rFonts w:hint="eastAsia" w:ascii="宋体" w:hAnsi="宋体" w:eastAsia="宋体" w:cs="宋体"/>
          <w:iCs/>
          <w:kern w:val="0"/>
          <w:sz w:val="22"/>
          <w:szCs w:val="22"/>
          <w:lang w:val="en-US" w:eastAsia="zh-CN"/>
        </w:rPr>
        <w:t>6</w:t>
      </w:r>
      <w:r>
        <w:rPr>
          <w:rFonts w:hint="eastAsia" w:ascii="宋体" w:hAnsi="宋体" w:eastAsia="宋体" w:cs="宋体"/>
          <w:iCs/>
          <w:kern w:val="0"/>
          <w:sz w:val="22"/>
          <w:szCs w:val="22"/>
          <w:lang w:eastAsia="zh-CN"/>
        </w:rPr>
        <w:t>年建设的视频监控站前端</w:t>
      </w:r>
      <w:r>
        <w:rPr>
          <w:rFonts w:hint="eastAsia" w:ascii="宋体" w:hAnsi="宋体" w:eastAsia="宋体" w:cs="宋体"/>
          <w:iCs/>
          <w:kern w:val="0"/>
          <w:sz w:val="22"/>
          <w:szCs w:val="22"/>
          <w:lang w:val="en-US" w:eastAsia="zh-CN"/>
        </w:rPr>
        <w:t>故障</w:t>
      </w:r>
      <w:r>
        <w:rPr>
          <w:rFonts w:hint="eastAsia" w:ascii="宋体" w:hAnsi="宋体" w:eastAsia="宋体" w:cs="宋体"/>
          <w:iCs/>
          <w:kern w:val="0"/>
          <w:sz w:val="22"/>
          <w:szCs w:val="22"/>
          <w:lang w:eastAsia="zh-CN"/>
        </w:rPr>
        <w:t>设备</w:t>
      </w:r>
      <w:r>
        <w:rPr>
          <w:rFonts w:hint="eastAsia" w:ascii="宋体" w:hAnsi="宋体" w:eastAsia="宋体" w:cs="宋体"/>
          <w:iCs/>
          <w:kern w:val="0"/>
          <w:sz w:val="22"/>
          <w:szCs w:val="22"/>
          <w:lang w:val="en-US" w:eastAsia="zh-CN"/>
        </w:rPr>
        <w:t>无维修价值的</w:t>
      </w:r>
      <w:r>
        <w:rPr>
          <w:rFonts w:hint="eastAsia" w:ascii="宋体" w:hAnsi="宋体" w:eastAsia="宋体" w:cs="宋体"/>
          <w:iCs/>
          <w:kern w:val="0"/>
          <w:sz w:val="22"/>
          <w:szCs w:val="22"/>
          <w:lang w:eastAsia="zh-CN"/>
        </w:rPr>
        <w:t>进行整机</w:t>
      </w:r>
      <w:r>
        <w:rPr>
          <w:rFonts w:hint="eastAsia" w:ascii="宋体" w:hAnsi="宋体" w:eastAsia="宋体" w:cs="宋体"/>
          <w:iCs/>
          <w:kern w:val="0"/>
          <w:sz w:val="22"/>
          <w:szCs w:val="22"/>
          <w:lang w:val="en-US" w:eastAsia="zh-CN"/>
        </w:rPr>
        <w:t>维修更换</w:t>
      </w:r>
      <w:r>
        <w:rPr>
          <w:rFonts w:hint="eastAsia" w:ascii="宋体" w:hAnsi="宋体" w:eastAsia="宋体" w:cs="宋体"/>
          <w:iCs/>
          <w:kern w:val="0"/>
          <w:sz w:val="22"/>
          <w:szCs w:val="22"/>
          <w:lang w:eastAsia="zh-CN"/>
        </w:rPr>
        <w:t>，</w:t>
      </w:r>
      <w:r>
        <w:rPr>
          <w:rFonts w:hint="eastAsia" w:ascii="宋体" w:hAnsi="宋体" w:eastAsia="宋体" w:cs="宋体"/>
          <w:iCs/>
          <w:kern w:val="0"/>
          <w:sz w:val="22"/>
          <w:szCs w:val="22"/>
          <w:lang w:val="en-US" w:eastAsia="zh-CN"/>
        </w:rPr>
        <w:t>并对可修复设备修理更换损坏部件</w:t>
      </w:r>
      <w:r>
        <w:rPr>
          <w:rFonts w:hint="eastAsia" w:ascii="宋体" w:hAnsi="宋体" w:eastAsia="宋体" w:cs="宋体"/>
          <w:iCs/>
          <w:kern w:val="0"/>
          <w:sz w:val="22"/>
          <w:szCs w:val="22"/>
          <w:lang w:eastAsia="zh-CN"/>
        </w:rPr>
        <w:t>。</w:t>
      </w:r>
      <w:r>
        <w:rPr>
          <w:rFonts w:hint="eastAsia" w:ascii="宋体" w:hAnsi="宋体" w:eastAsia="宋体" w:cs="宋体"/>
          <w:iCs/>
          <w:kern w:val="0"/>
          <w:sz w:val="22"/>
          <w:szCs w:val="22"/>
          <w:lang w:val="en-US" w:eastAsia="zh-CN"/>
        </w:rPr>
        <w:t>维修内容</w:t>
      </w:r>
      <w:r>
        <w:rPr>
          <w:rFonts w:hint="eastAsia" w:ascii="宋体" w:hAnsi="宋体" w:eastAsia="宋体" w:cs="宋体"/>
          <w:iCs/>
          <w:kern w:val="0"/>
          <w:sz w:val="22"/>
          <w:szCs w:val="22"/>
          <w:lang w:eastAsia="zh-CN"/>
        </w:rPr>
        <w:t>包括：</w:t>
      </w:r>
      <w:r>
        <w:rPr>
          <w:rFonts w:hint="eastAsia" w:ascii="宋体" w:hAnsi="宋体" w:eastAsia="宋体" w:cs="宋体"/>
          <w:iCs/>
          <w:kern w:val="0"/>
          <w:sz w:val="22"/>
          <w:szCs w:val="22"/>
          <w:lang w:val="en-US" w:eastAsia="zh-CN"/>
        </w:rPr>
        <w:t>整机更换</w:t>
      </w:r>
      <w:r>
        <w:rPr>
          <w:rFonts w:hint="eastAsia" w:ascii="宋体" w:hAnsi="宋体" w:eastAsia="宋体" w:cs="宋体"/>
          <w:iCs/>
          <w:kern w:val="0"/>
          <w:sz w:val="22"/>
          <w:szCs w:val="22"/>
          <w:lang w:eastAsia="zh-CN"/>
        </w:rPr>
        <w:t>远程前端</w:t>
      </w:r>
      <w:r>
        <w:rPr>
          <w:rFonts w:hint="eastAsia" w:ascii="宋体" w:hAnsi="宋体" w:eastAsia="宋体" w:cs="宋体"/>
          <w:iCs/>
          <w:kern w:val="0"/>
          <w:sz w:val="22"/>
          <w:szCs w:val="22"/>
          <w:lang w:val="en-US" w:eastAsia="zh-CN"/>
        </w:rPr>
        <w:t>13</w:t>
      </w:r>
      <w:r>
        <w:rPr>
          <w:rFonts w:hint="eastAsia" w:ascii="宋体" w:hAnsi="宋体" w:eastAsia="宋体" w:cs="宋体"/>
          <w:iCs/>
          <w:kern w:val="0"/>
          <w:sz w:val="22"/>
          <w:szCs w:val="22"/>
          <w:lang w:eastAsia="zh-CN"/>
        </w:rPr>
        <w:t>套（</w:t>
      </w:r>
      <w:r>
        <w:rPr>
          <w:rFonts w:hint="eastAsia" w:ascii="宋体" w:hAnsi="宋体" w:eastAsia="宋体" w:cs="宋体"/>
          <w:i w:val="0"/>
          <w:iCs w:val="0"/>
          <w:color w:val="000000"/>
          <w:kern w:val="0"/>
          <w:sz w:val="20"/>
          <w:szCs w:val="20"/>
          <w:u w:val="none"/>
          <w:lang w:val="en-US" w:eastAsia="zh-CN" w:bidi="ar"/>
        </w:rPr>
        <w:t>球型云台</w:t>
      </w:r>
      <w:r>
        <w:rPr>
          <w:rFonts w:hint="eastAsia" w:ascii="宋体" w:hAnsi="宋体" w:eastAsia="宋体" w:cs="宋体"/>
          <w:iCs/>
          <w:kern w:val="0"/>
          <w:sz w:val="22"/>
          <w:szCs w:val="22"/>
          <w:lang w:eastAsia="zh-CN"/>
        </w:rPr>
        <w:t>）、</w:t>
      </w:r>
      <w:r>
        <w:rPr>
          <w:rFonts w:hint="eastAsia" w:ascii="宋体" w:hAnsi="宋体" w:eastAsia="宋体" w:cs="宋体"/>
          <w:iCs/>
          <w:kern w:val="0"/>
          <w:sz w:val="22"/>
          <w:szCs w:val="22"/>
          <w:lang w:val="en-US" w:eastAsia="zh-CN"/>
        </w:rPr>
        <w:t>更换</w:t>
      </w:r>
      <w:r>
        <w:rPr>
          <w:rFonts w:hint="eastAsia" w:ascii="宋体" w:hAnsi="宋体" w:eastAsia="宋体" w:cs="宋体"/>
          <w:iCs/>
          <w:kern w:val="0"/>
          <w:sz w:val="22"/>
          <w:szCs w:val="22"/>
          <w:lang w:eastAsia="zh-CN"/>
        </w:rPr>
        <w:t>超近程Ⅱ型前端（</w:t>
      </w:r>
      <w:r>
        <w:rPr>
          <w:rFonts w:hint="eastAsia" w:ascii="宋体" w:hAnsi="宋体" w:eastAsia="宋体" w:cs="宋体"/>
          <w:i w:val="0"/>
          <w:iCs w:val="0"/>
          <w:color w:val="000000"/>
          <w:kern w:val="0"/>
          <w:sz w:val="20"/>
          <w:szCs w:val="20"/>
          <w:u w:val="none"/>
          <w:lang w:val="en-US" w:eastAsia="zh-CN" w:bidi="ar"/>
        </w:rPr>
        <w:t>球机</w:t>
      </w:r>
      <w:r>
        <w:rPr>
          <w:rFonts w:hint="eastAsia" w:ascii="宋体" w:hAnsi="宋体" w:eastAsia="宋体" w:cs="宋体"/>
          <w:iCs/>
          <w:kern w:val="0"/>
          <w:sz w:val="22"/>
          <w:szCs w:val="22"/>
          <w:lang w:eastAsia="zh-CN"/>
        </w:rPr>
        <w:t>）</w:t>
      </w:r>
      <w:r>
        <w:rPr>
          <w:rFonts w:hint="eastAsia" w:ascii="宋体" w:hAnsi="宋体" w:eastAsia="宋体" w:cs="宋体"/>
          <w:iCs/>
          <w:kern w:val="0"/>
          <w:sz w:val="22"/>
          <w:szCs w:val="22"/>
          <w:lang w:val="en-US" w:eastAsia="zh-CN"/>
        </w:rPr>
        <w:t>1</w:t>
      </w:r>
      <w:r>
        <w:rPr>
          <w:rFonts w:hint="eastAsia" w:ascii="宋体" w:hAnsi="宋体" w:eastAsia="宋体" w:cs="宋体"/>
          <w:iCs/>
          <w:kern w:val="0"/>
          <w:sz w:val="22"/>
          <w:szCs w:val="22"/>
          <w:lang w:eastAsia="zh-CN"/>
        </w:rPr>
        <w:t>套；对</w:t>
      </w:r>
      <w:r>
        <w:rPr>
          <w:rFonts w:hint="eastAsia" w:ascii="宋体" w:hAnsi="宋体" w:eastAsia="宋体" w:cs="宋体"/>
          <w:iCs/>
          <w:kern w:val="0"/>
          <w:sz w:val="22"/>
          <w:szCs w:val="22"/>
          <w:lang w:val="en-US" w:eastAsia="zh-CN"/>
        </w:rPr>
        <w:t>3</w:t>
      </w:r>
      <w:r>
        <w:rPr>
          <w:rFonts w:hint="eastAsia" w:ascii="宋体" w:hAnsi="宋体" w:eastAsia="宋体" w:cs="宋体"/>
          <w:iCs/>
          <w:kern w:val="0"/>
          <w:sz w:val="22"/>
          <w:szCs w:val="22"/>
          <w:lang w:eastAsia="zh-CN"/>
        </w:rPr>
        <w:t>个连队的视频监控站后端进行数据融合和存储扩容维护；</w:t>
      </w:r>
      <w:r>
        <w:rPr>
          <w:rFonts w:hint="eastAsia" w:ascii="宋体" w:hAnsi="宋体" w:eastAsia="宋体" w:cs="宋体"/>
          <w:iCs/>
          <w:kern w:val="0"/>
          <w:sz w:val="22"/>
          <w:szCs w:val="22"/>
          <w:lang w:val="en-US" w:eastAsia="zh-CN"/>
        </w:rPr>
        <w:t>修理球机4台、修理云台2个、修理球型云台6个、更换光端机2台</w:t>
      </w:r>
      <w:r>
        <w:rPr>
          <w:rFonts w:hint="eastAsia" w:ascii="宋体" w:hAnsi="宋体" w:eastAsia="宋体" w:cs="宋体"/>
          <w:iCs/>
          <w:kern w:val="0"/>
          <w:sz w:val="22"/>
          <w:szCs w:val="22"/>
          <w:lang w:eastAsia="zh-CN"/>
        </w:rPr>
        <w:t>。</w:t>
      </w:r>
      <w:r>
        <w:rPr>
          <w:rFonts w:hint="eastAsia" w:ascii="宋体" w:hAnsi="宋体" w:eastAsia="宋体" w:cs="宋体"/>
          <w:iCs/>
          <w:kern w:val="0"/>
          <w:sz w:val="22"/>
          <w:szCs w:val="22"/>
          <w:lang w:val="en-US" w:eastAsia="zh-CN"/>
        </w:rPr>
        <w:t>维护内容包括：集中整改设备故障；常态化技术支持；一年两次定期巡检巡查，包括软件调测、硬件维修；重大保障事件的应急巡检巡查维护。</w:t>
      </w:r>
    </w:p>
    <w:bookmarkEnd w:id="4"/>
    <w:p>
      <w:pPr>
        <w:keepNext/>
        <w:widowControl/>
        <w:numPr>
          <w:ilvl w:val="2"/>
          <w:numId w:val="1"/>
        </w:numPr>
        <w:overflowPunct w:val="0"/>
        <w:autoSpaceDE w:val="0"/>
        <w:autoSpaceDN w:val="0"/>
        <w:adjustRightInd w:val="0"/>
        <w:spacing w:before="120" w:after="0" w:line="360" w:lineRule="auto"/>
        <w:ind w:left="0" w:firstLine="0"/>
        <w:jc w:val="left"/>
        <w:textAlignment w:val="baseline"/>
        <w:outlineLvl w:val="2"/>
        <w:rPr>
          <w:rFonts w:hint="eastAsia" w:ascii="宋体" w:hAnsi="宋体" w:eastAsia="宋体" w:cs="宋体"/>
          <w:b/>
          <w:iCs w:val="0"/>
          <w:kern w:val="0"/>
          <w:sz w:val="24"/>
          <w:szCs w:val="24"/>
          <w:lang w:val="en-US" w:eastAsia="zh-CN" w:bidi="ar-SA"/>
        </w:rPr>
      </w:pPr>
      <w:bookmarkStart w:id="5" w:name="_Toc6208"/>
      <w:r>
        <w:rPr>
          <w:rFonts w:hint="eastAsia" w:ascii="宋体" w:hAnsi="宋体" w:eastAsia="宋体" w:cs="宋体"/>
          <w:b/>
          <w:iCs w:val="0"/>
          <w:kern w:val="0"/>
          <w:sz w:val="24"/>
          <w:szCs w:val="24"/>
          <w:lang w:val="en-US" w:eastAsia="zh-CN" w:bidi="ar-SA"/>
        </w:rPr>
        <w:t>项目周期</w:t>
      </w:r>
      <w:bookmarkEnd w:id="5"/>
    </w:p>
    <w:p>
      <w:pPr>
        <w:widowControl/>
        <w:overflowPunct/>
        <w:autoSpaceDE/>
        <w:autoSpaceDN/>
        <w:adjustRightInd/>
        <w:spacing w:before="0" w:beforeAutospacing="0" w:after="0" w:afterAutospacing="0" w:line="360" w:lineRule="auto"/>
        <w:ind w:firstLine="420"/>
        <w:jc w:val="left"/>
        <w:textAlignment w:val="auto"/>
        <w:rPr>
          <w:rFonts w:hint="eastAsia" w:ascii="宋体" w:hAnsi="宋体" w:eastAsia="宋体" w:cs="宋体"/>
          <w:iCs w:val="0"/>
          <w:kern w:val="2"/>
          <w:sz w:val="22"/>
          <w:szCs w:val="22"/>
          <w:lang w:val="en-US" w:eastAsia="zh-CN" w:bidi="ar-SA"/>
        </w:rPr>
      </w:pPr>
      <w:r>
        <w:rPr>
          <w:rFonts w:hint="eastAsia" w:ascii="宋体" w:hAnsi="宋体" w:eastAsia="宋体" w:cs="宋体"/>
          <w:iCs w:val="0"/>
          <w:kern w:val="2"/>
          <w:sz w:val="22"/>
          <w:szCs w:val="22"/>
          <w:lang w:val="en-US" w:eastAsia="zh-CN" w:bidi="ar-SA"/>
        </w:rPr>
        <w:t>本项目更新维修期2个月，常态化维护巡检1年。</w:t>
      </w:r>
    </w:p>
    <w:p>
      <w:pPr>
        <w:keepNext/>
        <w:widowControl/>
        <w:numPr>
          <w:ilvl w:val="1"/>
          <w:numId w:val="1"/>
        </w:numPr>
        <w:overflowPunct w:val="0"/>
        <w:autoSpaceDE w:val="0"/>
        <w:autoSpaceDN w:val="0"/>
        <w:adjustRightInd w:val="0"/>
        <w:spacing w:before="240" w:after="0" w:line="360" w:lineRule="auto"/>
        <w:ind w:left="0" w:firstLine="0"/>
        <w:jc w:val="left"/>
        <w:textAlignment w:val="baseline"/>
        <w:outlineLvl w:val="1"/>
        <w:rPr>
          <w:rFonts w:hint="eastAsia" w:ascii="宋体" w:hAnsi="宋体" w:eastAsia="宋体" w:cs="宋体"/>
          <w:b/>
          <w:iCs w:val="0"/>
          <w:kern w:val="0"/>
          <w:sz w:val="24"/>
          <w:szCs w:val="24"/>
          <w:lang w:val="en-US" w:eastAsia="zh-CN" w:bidi="ar-SA"/>
        </w:rPr>
      </w:pPr>
      <w:bookmarkStart w:id="6" w:name="_Toc15821"/>
      <w:r>
        <w:rPr>
          <w:rFonts w:hint="eastAsia" w:ascii="宋体" w:hAnsi="宋体" w:eastAsia="宋体" w:cs="宋体"/>
          <w:b/>
          <w:iCs w:val="0"/>
          <w:kern w:val="0"/>
          <w:sz w:val="24"/>
          <w:szCs w:val="24"/>
          <w:lang w:val="en-US" w:eastAsia="zh-CN" w:bidi="ar-SA"/>
        </w:rPr>
        <w:t>节能节水及环保</w:t>
      </w:r>
      <w:bookmarkEnd w:id="6"/>
    </w:p>
    <w:p>
      <w:pPr>
        <w:widowControl/>
        <w:overflowPunct/>
        <w:autoSpaceDE/>
        <w:autoSpaceDN/>
        <w:adjustRightInd/>
        <w:spacing w:before="0" w:beforeAutospacing="0" w:after="0" w:afterAutospacing="0" w:line="360" w:lineRule="auto"/>
        <w:ind w:firstLine="420"/>
        <w:jc w:val="left"/>
        <w:textAlignment w:val="auto"/>
        <w:rPr>
          <w:rFonts w:hint="eastAsia" w:ascii="宋体" w:hAnsi="宋体" w:eastAsia="宋体" w:cs="宋体"/>
          <w:iCs w:val="0"/>
          <w:kern w:val="2"/>
          <w:sz w:val="22"/>
          <w:szCs w:val="22"/>
          <w:lang w:val="en-US" w:eastAsia="zh-CN" w:bidi="ar-SA"/>
        </w:rPr>
      </w:pPr>
      <w:r>
        <w:rPr>
          <w:rFonts w:hint="eastAsia" w:ascii="宋体" w:hAnsi="宋体" w:eastAsia="宋体" w:cs="宋体"/>
          <w:iCs w:val="0"/>
          <w:kern w:val="2"/>
          <w:sz w:val="22"/>
          <w:szCs w:val="22"/>
          <w:lang w:val="en-US" w:eastAsia="zh-CN" w:bidi="ar-SA"/>
        </w:rPr>
        <w:t>本项目符合环境保护、节能节水要求。在包括项目投资用地、公共污水处理、公共垃圾处理、节能减排技术改造等方面均符合相关技术要求。</w:t>
      </w:r>
    </w:p>
    <w:p>
      <w:pPr>
        <w:keepNext/>
        <w:widowControl/>
        <w:numPr>
          <w:ilvl w:val="1"/>
          <w:numId w:val="1"/>
        </w:numPr>
        <w:overflowPunct w:val="0"/>
        <w:autoSpaceDE w:val="0"/>
        <w:autoSpaceDN w:val="0"/>
        <w:adjustRightInd w:val="0"/>
        <w:spacing w:before="240" w:after="0" w:line="360" w:lineRule="auto"/>
        <w:ind w:left="0" w:firstLine="0"/>
        <w:jc w:val="left"/>
        <w:textAlignment w:val="baseline"/>
        <w:outlineLvl w:val="1"/>
        <w:rPr>
          <w:rFonts w:hint="eastAsia" w:ascii="宋体" w:hAnsi="宋体" w:eastAsia="宋体" w:cs="宋体"/>
          <w:b/>
          <w:iCs w:val="0"/>
          <w:kern w:val="0"/>
          <w:sz w:val="24"/>
          <w:szCs w:val="24"/>
          <w:lang w:val="en-US" w:eastAsia="zh-CN" w:bidi="ar-SA"/>
        </w:rPr>
      </w:pPr>
      <w:bookmarkStart w:id="7" w:name="_Toc535435344"/>
      <w:bookmarkStart w:id="8" w:name="_Toc19803"/>
      <w:r>
        <w:rPr>
          <w:rFonts w:hint="eastAsia" w:ascii="宋体" w:hAnsi="宋体" w:eastAsia="宋体" w:cs="宋体"/>
          <w:b/>
          <w:iCs w:val="0"/>
          <w:kern w:val="0"/>
          <w:sz w:val="24"/>
          <w:szCs w:val="24"/>
          <w:lang w:val="en-US" w:eastAsia="zh-CN" w:bidi="ar-SA"/>
        </w:rPr>
        <w:t>总投资及资金来源</w:t>
      </w:r>
      <w:bookmarkEnd w:id="7"/>
      <w:bookmarkEnd w:id="8"/>
    </w:p>
    <w:p>
      <w:pPr>
        <w:widowControl/>
        <w:overflowPunct/>
        <w:autoSpaceDE/>
        <w:autoSpaceDN/>
        <w:adjustRightInd/>
        <w:spacing w:before="0" w:beforeAutospacing="0" w:after="0" w:afterAutospacing="0" w:line="360" w:lineRule="auto"/>
        <w:ind w:firstLine="420"/>
        <w:jc w:val="left"/>
        <w:textAlignment w:val="auto"/>
        <w:rPr>
          <w:rFonts w:hint="eastAsia" w:ascii="宋体" w:hAnsi="宋体" w:eastAsia="宋体" w:cs="宋体"/>
          <w:iCs w:val="0"/>
          <w:color w:val="auto"/>
          <w:kern w:val="2"/>
          <w:sz w:val="22"/>
          <w:szCs w:val="22"/>
          <w:lang w:val="en-US" w:eastAsia="zh-CN" w:bidi="ar-SA"/>
        </w:rPr>
      </w:pPr>
      <w:r>
        <w:rPr>
          <w:rFonts w:hint="eastAsia" w:ascii="宋体" w:hAnsi="宋体" w:eastAsia="宋体" w:cs="宋体"/>
          <w:iCs w:val="0"/>
          <w:kern w:val="2"/>
          <w:sz w:val="22"/>
          <w:szCs w:val="22"/>
          <w:lang w:val="en-US" w:eastAsia="zh-CN" w:bidi="ar-SA"/>
        </w:rPr>
        <w:t>项目总投</w:t>
      </w:r>
      <w:r>
        <w:rPr>
          <w:rFonts w:hint="eastAsia" w:ascii="宋体" w:hAnsi="宋体" w:eastAsia="宋体" w:cs="宋体"/>
          <w:iCs w:val="0"/>
          <w:color w:val="auto"/>
          <w:kern w:val="2"/>
          <w:sz w:val="22"/>
          <w:szCs w:val="22"/>
          <w:lang w:val="en-US" w:eastAsia="zh-CN" w:bidi="ar-SA"/>
        </w:rPr>
        <w:t>资890万元，申请中央预算专项资金支持。</w:t>
      </w:r>
    </w:p>
    <w:p>
      <w:pPr>
        <w:keepNext/>
        <w:widowControl/>
        <w:numPr>
          <w:ilvl w:val="1"/>
          <w:numId w:val="1"/>
        </w:numPr>
        <w:overflowPunct w:val="0"/>
        <w:autoSpaceDE w:val="0"/>
        <w:autoSpaceDN w:val="0"/>
        <w:adjustRightInd w:val="0"/>
        <w:spacing w:before="240" w:after="0" w:line="360" w:lineRule="auto"/>
        <w:ind w:left="0" w:firstLine="0"/>
        <w:jc w:val="left"/>
        <w:textAlignment w:val="baseline"/>
        <w:outlineLvl w:val="1"/>
        <w:rPr>
          <w:rFonts w:hint="eastAsia" w:ascii="宋体" w:hAnsi="宋体" w:eastAsia="宋体" w:cs="宋体"/>
          <w:b/>
          <w:iCs w:val="0"/>
          <w:kern w:val="0"/>
          <w:sz w:val="24"/>
          <w:szCs w:val="24"/>
          <w:lang w:val="en-US" w:eastAsia="zh-CN" w:bidi="ar-SA"/>
        </w:rPr>
      </w:pPr>
      <w:bookmarkStart w:id="9" w:name="_Toc17860"/>
      <w:bookmarkStart w:id="10" w:name="_Toc456630303"/>
      <w:bookmarkStart w:id="11" w:name="_Toc535435345"/>
      <w:bookmarkStart w:id="12" w:name="_Toc6844"/>
      <w:r>
        <w:rPr>
          <w:rFonts w:hint="eastAsia" w:ascii="宋体" w:hAnsi="宋体" w:eastAsia="宋体" w:cs="宋体"/>
          <w:b/>
          <w:iCs w:val="0"/>
          <w:kern w:val="0"/>
          <w:sz w:val="24"/>
          <w:szCs w:val="24"/>
          <w:lang w:val="en-US" w:eastAsia="zh-CN" w:bidi="ar-SA"/>
        </w:rPr>
        <w:t>主要结论</w:t>
      </w:r>
      <w:bookmarkEnd w:id="9"/>
      <w:bookmarkEnd w:id="10"/>
      <w:r>
        <w:rPr>
          <w:rFonts w:hint="eastAsia" w:ascii="宋体" w:hAnsi="宋体" w:eastAsia="宋体" w:cs="宋体"/>
          <w:b/>
          <w:iCs w:val="0"/>
          <w:kern w:val="0"/>
          <w:sz w:val="24"/>
          <w:szCs w:val="24"/>
          <w:lang w:val="en-US" w:eastAsia="zh-CN" w:bidi="ar-SA"/>
        </w:rPr>
        <w:t>与建议</w:t>
      </w:r>
      <w:bookmarkEnd w:id="11"/>
      <w:bookmarkEnd w:id="12"/>
    </w:p>
    <w:p>
      <w:pPr>
        <w:widowControl/>
        <w:overflowPunct/>
        <w:autoSpaceDE/>
        <w:autoSpaceDN/>
        <w:adjustRightInd/>
        <w:spacing w:before="0" w:beforeAutospacing="0" w:after="0" w:afterAutospacing="0" w:line="360" w:lineRule="auto"/>
        <w:ind w:firstLine="420"/>
        <w:jc w:val="left"/>
        <w:textAlignment w:val="auto"/>
        <w:rPr>
          <w:rFonts w:hint="eastAsia" w:ascii="宋体" w:hAnsi="宋体" w:eastAsia="宋体" w:cs="宋体"/>
          <w:iCs w:val="0"/>
          <w:kern w:val="2"/>
          <w:sz w:val="22"/>
          <w:szCs w:val="22"/>
          <w:lang w:val="en-US" w:eastAsia="zh-CN" w:bidi="ar-SA"/>
        </w:rPr>
      </w:pPr>
      <w:r>
        <w:rPr>
          <w:rFonts w:hint="eastAsia" w:ascii="宋体" w:hAnsi="宋体" w:eastAsia="宋体" w:cs="宋体"/>
          <w:iCs w:val="0"/>
          <w:kern w:val="2"/>
          <w:sz w:val="22"/>
          <w:szCs w:val="22"/>
          <w:lang w:val="en-US" w:eastAsia="zh-CN" w:bidi="ar-SA"/>
        </w:rPr>
        <w:t>通过本项目维护可加强和修复三个盟（市）的边防基础监控设施，满足内蒙古边防管理现代化以及正规化建设的需要，从而提高边防部队的综合防控技术能力，提高处置边境地区突发事件的应变能力，保证边境地区社会治安长期稳定，为内蒙古的建设和地区经济发展保驾护航。通过本项目的维护更新，可保证原有系统的正常运行。</w:t>
      </w:r>
    </w:p>
    <w:p>
      <w:pPr>
        <w:keepNext/>
        <w:widowControl/>
        <w:numPr>
          <w:ilvl w:val="0"/>
          <w:numId w:val="1"/>
        </w:numPr>
        <w:overflowPunct w:val="0"/>
        <w:autoSpaceDE w:val="0"/>
        <w:autoSpaceDN w:val="0"/>
        <w:adjustRightInd w:val="0"/>
        <w:spacing w:before="240" w:after="0" w:line="360" w:lineRule="auto"/>
        <w:ind w:left="0" w:firstLine="0"/>
        <w:jc w:val="left"/>
        <w:textAlignment w:val="baseline"/>
        <w:outlineLvl w:val="0"/>
        <w:rPr>
          <w:rFonts w:hint="eastAsia" w:ascii="宋体" w:hAnsi="宋体" w:eastAsia="宋体" w:cs="宋体"/>
          <w:b/>
          <w:iCs w:val="0"/>
          <w:kern w:val="28"/>
          <w:sz w:val="28"/>
          <w:szCs w:val="28"/>
          <w:lang w:val="en-US" w:eastAsia="zh-CN" w:bidi="ar-SA"/>
        </w:rPr>
      </w:pPr>
      <w:bookmarkStart w:id="13" w:name="_Toc535435349"/>
      <w:bookmarkStart w:id="14" w:name="_Toc8211"/>
      <w:r>
        <w:rPr>
          <w:rFonts w:hint="eastAsia" w:ascii="宋体" w:hAnsi="宋体" w:eastAsia="宋体" w:cs="宋体"/>
          <w:b/>
          <w:iCs w:val="0"/>
          <w:kern w:val="28"/>
          <w:sz w:val="28"/>
          <w:szCs w:val="28"/>
          <w:lang w:val="en-US" w:eastAsia="zh-CN" w:bidi="ar-SA"/>
        </w:rPr>
        <w:t>需求分析和项目实施必要性</w:t>
      </w:r>
      <w:bookmarkEnd w:id="13"/>
      <w:bookmarkEnd w:id="14"/>
    </w:p>
    <w:p>
      <w:pPr>
        <w:widowControl/>
        <w:overflowPunct/>
        <w:autoSpaceDE/>
        <w:autoSpaceDN/>
        <w:adjustRightInd/>
        <w:spacing w:before="0" w:beforeAutospacing="0" w:after="0" w:afterAutospacing="0" w:line="360" w:lineRule="auto"/>
        <w:ind w:firstLine="420"/>
        <w:jc w:val="left"/>
        <w:textAlignment w:val="auto"/>
        <w:rPr>
          <w:rFonts w:hint="eastAsia" w:ascii="宋体" w:hAnsi="宋体" w:eastAsia="宋体" w:cs="宋体"/>
          <w:iCs w:val="0"/>
          <w:kern w:val="0"/>
          <w:sz w:val="22"/>
          <w:szCs w:val="18"/>
          <w:lang w:val="en-US" w:eastAsia="zh-CN" w:bidi="ar-SA"/>
        </w:rPr>
      </w:pPr>
      <w:r>
        <w:rPr>
          <w:rFonts w:hint="eastAsia" w:ascii="宋体" w:hAnsi="宋体" w:eastAsia="宋体" w:cs="宋体"/>
          <w:iCs w:val="0"/>
          <w:kern w:val="0"/>
          <w:sz w:val="22"/>
          <w:szCs w:val="22"/>
          <w:lang w:val="en-US" w:eastAsia="zh-CN" w:bidi="ar-SA"/>
        </w:rPr>
        <w:t>设备技战指标参考</w:t>
      </w:r>
      <w:r>
        <w:rPr>
          <w:rFonts w:hint="eastAsia" w:ascii="宋体" w:hAnsi="宋体" w:eastAsia="宋体" w:cs="宋体"/>
          <w:iCs w:val="0"/>
          <w:kern w:val="0"/>
          <w:sz w:val="22"/>
          <w:szCs w:val="18"/>
          <w:lang w:val="en-US" w:eastAsia="zh-CN" w:bidi="ar-SA"/>
        </w:rPr>
        <w:t>《边海防监控站通用技术要求》（BHF Z0101.01-2021），以其正式版本为准。</w:t>
      </w:r>
    </w:p>
    <w:p>
      <w:pPr>
        <w:keepNext/>
        <w:widowControl/>
        <w:numPr>
          <w:ilvl w:val="1"/>
          <w:numId w:val="1"/>
        </w:numPr>
        <w:overflowPunct w:val="0"/>
        <w:autoSpaceDE w:val="0"/>
        <w:autoSpaceDN w:val="0"/>
        <w:adjustRightInd w:val="0"/>
        <w:spacing w:before="240" w:after="0" w:line="360" w:lineRule="auto"/>
        <w:ind w:left="0" w:firstLine="0"/>
        <w:jc w:val="left"/>
        <w:textAlignment w:val="baseline"/>
        <w:outlineLvl w:val="1"/>
        <w:rPr>
          <w:rFonts w:hint="eastAsia" w:ascii="宋体" w:hAnsi="宋体" w:eastAsia="宋体" w:cs="宋体"/>
          <w:b/>
          <w:iCs w:val="0"/>
          <w:kern w:val="0"/>
          <w:sz w:val="24"/>
          <w:szCs w:val="24"/>
          <w:lang w:val="en-US" w:eastAsia="zh-CN" w:bidi="ar-SA"/>
        </w:rPr>
      </w:pPr>
      <w:bookmarkStart w:id="15" w:name="_Toc20583"/>
      <w:bookmarkStart w:id="16" w:name="_Toc535435353"/>
      <w:r>
        <w:rPr>
          <w:rFonts w:hint="eastAsia" w:ascii="宋体" w:hAnsi="宋体" w:eastAsia="宋体" w:cs="宋体"/>
          <w:b/>
          <w:iCs w:val="0"/>
          <w:kern w:val="0"/>
          <w:sz w:val="24"/>
          <w:szCs w:val="24"/>
          <w:lang w:val="en-US" w:eastAsia="zh-CN" w:bidi="ar-SA"/>
        </w:rPr>
        <w:t>系统性能分析</w:t>
      </w:r>
      <w:bookmarkEnd w:id="15"/>
      <w:bookmarkEnd w:id="16"/>
    </w:p>
    <w:p>
      <w:pPr>
        <w:keepNext/>
        <w:widowControl/>
        <w:numPr>
          <w:ilvl w:val="2"/>
          <w:numId w:val="1"/>
        </w:numPr>
        <w:overflowPunct w:val="0"/>
        <w:autoSpaceDE w:val="0"/>
        <w:autoSpaceDN w:val="0"/>
        <w:adjustRightInd w:val="0"/>
        <w:spacing w:before="120" w:after="0" w:line="360" w:lineRule="auto"/>
        <w:ind w:left="0" w:firstLine="0"/>
        <w:jc w:val="left"/>
        <w:textAlignment w:val="baseline"/>
        <w:outlineLvl w:val="2"/>
        <w:rPr>
          <w:rFonts w:hint="eastAsia" w:ascii="宋体" w:hAnsi="宋体" w:eastAsia="宋体" w:cs="宋体"/>
          <w:b/>
          <w:iCs w:val="0"/>
          <w:kern w:val="0"/>
          <w:sz w:val="24"/>
          <w:szCs w:val="24"/>
          <w:lang w:val="en-US" w:eastAsia="zh-CN" w:bidi="ar-SA"/>
        </w:rPr>
      </w:pPr>
      <w:r>
        <w:rPr>
          <w:rFonts w:hint="eastAsia" w:ascii="宋体" w:hAnsi="宋体" w:eastAsia="宋体" w:cs="宋体"/>
          <w:b/>
          <w:iCs w:val="0"/>
          <w:kern w:val="0"/>
          <w:sz w:val="24"/>
          <w:szCs w:val="24"/>
          <w:lang w:val="en-US" w:eastAsia="zh-CN" w:bidi="ar-SA"/>
        </w:rPr>
        <w:t xml:space="preserve"> </w:t>
      </w:r>
      <w:bookmarkStart w:id="17" w:name="_Toc19775"/>
      <w:r>
        <w:rPr>
          <w:rFonts w:hint="eastAsia" w:ascii="宋体" w:hAnsi="宋体" w:eastAsia="宋体" w:cs="宋体"/>
          <w:b/>
          <w:iCs w:val="0"/>
          <w:kern w:val="0"/>
          <w:sz w:val="24"/>
          <w:szCs w:val="24"/>
          <w:lang w:val="en-US" w:eastAsia="zh-CN" w:bidi="ar-SA"/>
        </w:rPr>
        <w:t>远程可见光电视摄像机技战指标</w:t>
      </w:r>
      <w:bookmarkEnd w:id="17"/>
    </w:p>
    <w:p>
      <w:pPr>
        <w:widowControl/>
        <w:overflowPunct/>
        <w:autoSpaceDE/>
        <w:autoSpaceDN/>
        <w:adjustRightInd/>
        <w:spacing w:before="0" w:beforeAutospacing="0" w:after="0" w:afterAutospacing="0" w:line="360" w:lineRule="auto"/>
        <w:ind w:firstLine="420"/>
        <w:jc w:val="left"/>
        <w:textAlignment w:val="auto"/>
        <w:rPr>
          <w:rFonts w:hint="eastAsia" w:ascii="宋体" w:hAnsi="宋体" w:eastAsia="宋体" w:cs="宋体"/>
          <w:iCs w:val="0"/>
          <w:kern w:val="0"/>
          <w:sz w:val="22"/>
          <w:szCs w:val="22"/>
          <w:highlight w:val="none"/>
          <w:lang w:val="en-US" w:eastAsia="zh-CN" w:bidi="ar-SA"/>
        </w:rPr>
      </w:pPr>
      <w:r>
        <w:rPr>
          <w:rFonts w:hint="eastAsia" w:ascii="宋体" w:hAnsi="宋体" w:eastAsia="宋体" w:cs="宋体"/>
          <w:iCs w:val="0"/>
          <w:kern w:val="0"/>
          <w:sz w:val="22"/>
          <w:szCs w:val="22"/>
          <w:highlight w:val="none"/>
          <w:lang w:val="en-US" w:eastAsia="zh-CN" w:bidi="ar-SA"/>
        </w:rPr>
        <w:t>1)光学系统</w:t>
      </w:r>
    </w:p>
    <w:p>
      <w:pPr>
        <w:widowControl/>
        <w:overflowPunct/>
        <w:autoSpaceDE/>
        <w:autoSpaceDN/>
        <w:adjustRightInd/>
        <w:spacing w:before="0" w:beforeAutospacing="0" w:after="0" w:afterAutospacing="0" w:line="360" w:lineRule="auto"/>
        <w:ind w:firstLine="420"/>
        <w:jc w:val="left"/>
        <w:textAlignment w:val="auto"/>
        <w:rPr>
          <w:rFonts w:hint="eastAsia" w:ascii="宋体" w:hAnsi="宋体" w:eastAsia="宋体" w:cs="宋体"/>
          <w:iCs w:val="0"/>
          <w:kern w:val="0"/>
          <w:sz w:val="22"/>
          <w:szCs w:val="22"/>
          <w:highlight w:val="none"/>
          <w:lang w:val="en-US" w:eastAsia="zh-CN" w:bidi="ar-SA"/>
        </w:rPr>
      </w:pPr>
      <w:r>
        <w:rPr>
          <w:rFonts w:hint="eastAsia" w:ascii="宋体" w:hAnsi="宋体" w:eastAsia="宋体" w:cs="宋体"/>
          <w:iCs w:val="0"/>
          <w:kern w:val="0"/>
          <w:sz w:val="22"/>
          <w:szCs w:val="22"/>
          <w:highlight w:val="none"/>
          <w:lang w:val="en-US" w:eastAsia="zh-CN" w:bidi="ar-SA"/>
        </w:rPr>
        <w:t>a)视场角：宽视场≥16°×9°；</w:t>
      </w:r>
    </w:p>
    <w:p>
      <w:pPr>
        <w:widowControl/>
        <w:overflowPunct/>
        <w:autoSpaceDE/>
        <w:autoSpaceDN/>
        <w:adjustRightInd/>
        <w:spacing w:before="0" w:beforeAutospacing="0" w:after="0" w:afterAutospacing="0" w:line="360" w:lineRule="auto"/>
        <w:ind w:firstLine="420"/>
        <w:jc w:val="left"/>
        <w:textAlignment w:val="auto"/>
        <w:rPr>
          <w:rFonts w:hint="eastAsia" w:ascii="宋体" w:hAnsi="宋体" w:eastAsia="宋体" w:cs="宋体"/>
          <w:iCs w:val="0"/>
          <w:kern w:val="0"/>
          <w:sz w:val="22"/>
          <w:szCs w:val="22"/>
          <w:highlight w:val="none"/>
          <w:lang w:val="en-US" w:eastAsia="zh-CN" w:bidi="ar-SA"/>
        </w:rPr>
      </w:pPr>
      <w:r>
        <w:rPr>
          <w:rFonts w:hint="eastAsia" w:ascii="宋体" w:hAnsi="宋体" w:eastAsia="宋体" w:cs="宋体"/>
          <w:iCs w:val="0"/>
          <w:kern w:val="0"/>
          <w:sz w:val="22"/>
          <w:szCs w:val="22"/>
          <w:highlight w:val="none"/>
          <w:lang w:val="en-US" w:eastAsia="zh-CN" w:bidi="ar-SA"/>
        </w:rPr>
        <w:t>b）★变焦倍率：连续光学变焦不小于60倍（不使用扩展镜的条件下）；</w:t>
      </w:r>
    </w:p>
    <w:p>
      <w:pPr>
        <w:widowControl/>
        <w:overflowPunct/>
        <w:autoSpaceDE/>
        <w:autoSpaceDN/>
        <w:adjustRightInd/>
        <w:spacing w:before="0" w:beforeAutospacing="0" w:after="0" w:afterAutospacing="0" w:line="360" w:lineRule="auto"/>
        <w:ind w:firstLine="420"/>
        <w:jc w:val="left"/>
        <w:textAlignment w:val="auto"/>
        <w:rPr>
          <w:rFonts w:hint="eastAsia" w:ascii="宋体" w:hAnsi="宋体" w:eastAsia="宋体" w:cs="宋体"/>
          <w:iCs w:val="0"/>
          <w:kern w:val="0"/>
          <w:sz w:val="22"/>
          <w:szCs w:val="22"/>
          <w:highlight w:val="none"/>
          <w:lang w:val="en-US" w:eastAsia="zh-CN" w:bidi="ar-SA"/>
        </w:rPr>
      </w:pPr>
      <w:r>
        <w:rPr>
          <w:rFonts w:hint="eastAsia" w:ascii="宋体" w:hAnsi="宋体" w:eastAsia="宋体" w:cs="宋体"/>
          <w:iCs w:val="0"/>
          <w:kern w:val="0"/>
          <w:sz w:val="22"/>
          <w:szCs w:val="22"/>
          <w:highlight w:val="none"/>
          <w:lang w:val="en-US" w:eastAsia="zh-CN" w:bidi="ar-SA"/>
        </w:rPr>
        <w:t>c）★通光口径：≥90mm；镜头具有预置功能，支持自动聚焦。</w:t>
      </w:r>
    </w:p>
    <w:p>
      <w:pPr>
        <w:widowControl/>
        <w:overflowPunct/>
        <w:autoSpaceDE/>
        <w:autoSpaceDN/>
        <w:adjustRightInd/>
        <w:spacing w:before="0" w:beforeAutospacing="0" w:after="0" w:afterAutospacing="0" w:line="360" w:lineRule="auto"/>
        <w:ind w:firstLine="420"/>
        <w:jc w:val="left"/>
        <w:textAlignment w:val="auto"/>
        <w:rPr>
          <w:rFonts w:hint="eastAsia" w:ascii="宋体" w:hAnsi="宋体" w:eastAsia="宋体" w:cs="宋体"/>
          <w:iCs w:val="0"/>
          <w:kern w:val="0"/>
          <w:sz w:val="22"/>
          <w:szCs w:val="22"/>
          <w:highlight w:val="none"/>
          <w:lang w:val="en-US" w:eastAsia="zh-CN" w:bidi="ar-SA"/>
        </w:rPr>
      </w:pPr>
      <w:r>
        <w:rPr>
          <w:rFonts w:hint="eastAsia" w:ascii="宋体" w:hAnsi="宋体" w:eastAsia="宋体" w:cs="宋体"/>
          <w:iCs w:val="0"/>
          <w:kern w:val="0"/>
          <w:sz w:val="22"/>
          <w:szCs w:val="22"/>
          <w:highlight w:val="none"/>
          <w:lang w:val="en-US" w:eastAsia="zh-CN" w:bidi="ar-SA"/>
        </w:rPr>
        <w:t>2)探测器</w:t>
      </w:r>
    </w:p>
    <w:p>
      <w:pPr>
        <w:widowControl/>
        <w:overflowPunct/>
        <w:autoSpaceDE/>
        <w:autoSpaceDN/>
        <w:adjustRightInd/>
        <w:spacing w:before="0" w:beforeAutospacing="0" w:after="0" w:afterAutospacing="0" w:line="360" w:lineRule="auto"/>
        <w:ind w:firstLine="420"/>
        <w:jc w:val="left"/>
        <w:textAlignment w:val="auto"/>
        <w:rPr>
          <w:rFonts w:hint="eastAsia" w:ascii="宋体" w:hAnsi="宋体" w:eastAsia="宋体" w:cs="宋体"/>
          <w:iCs w:val="0"/>
          <w:kern w:val="0"/>
          <w:sz w:val="22"/>
          <w:szCs w:val="22"/>
          <w:highlight w:val="none"/>
          <w:lang w:val="en-US" w:eastAsia="zh-CN" w:bidi="ar-SA"/>
        </w:rPr>
      </w:pPr>
      <w:r>
        <w:rPr>
          <w:rFonts w:hint="eastAsia" w:ascii="宋体" w:hAnsi="宋体" w:eastAsia="宋体" w:cs="宋体"/>
          <w:iCs w:val="0"/>
          <w:kern w:val="0"/>
          <w:sz w:val="22"/>
          <w:szCs w:val="22"/>
          <w:highlight w:val="none"/>
          <w:lang w:val="en-US" w:eastAsia="zh-CN" w:bidi="ar-SA"/>
        </w:rPr>
        <w:t>a）成像器件：≥1/2″CCD或CMOS成像器件，支持黑白、彩色自动切换；</w:t>
      </w:r>
    </w:p>
    <w:p>
      <w:pPr>
        <w:widowControl/>
        <w:overflowPunct/>
        <w:autoSpaceDE/>
        <w:autoSpaceDN/>
        <w:adjustRightInd/>
        <w:spacing w:before="0" w:beforeAutospacing="0" w:after="0" w:afterAutospacing="0" w:line="360" w:lineRule="auto"/>
        <w:ind w:firstLine="420"/>
        <w:jc w:val="left"/>
        <w:textAlignment w:val="auto"/>
        <w:rPr>
          <w:rFonts w:hint="eastAsia" w:ascii="宋体" w:hAnsi="宋体" w:eastAsia="宋体" w:cs="宋体"/>
          <w:iCs w:val="0"/>
          <w:kern w:val="0"/>
          <w:sz w:val="22"/>
          <w:szCs w:val="22"/>
          <w:highlight w:val="none"/>
          <w:lang w:val="en-US" w:eastAsia="zh-CN" w:bidi="ar-SA"/>
        </w:rPr>
      </w:pPr>
      <w:r>
        <w:rPr>
          <w:rFonts w:hint="eastAsia" w:ascii="宋体" w:hAnsi="宋体" w:eastAsia="宋体" w:cs="宋体"/>
          <w:iCs w:val="0"/>
          <w:kern w:val="0"/>
          <w:sz w:val="22"/>
          <w:szCs w:val="22"/>
          <w:highlight w:val="none"/>
          <w:lang w:val="en-US" w:eastAsia="zh-CN" w:bidi="ar-SA"/>
        </w:rPr>
        <w:t>b）★分辨率：≥2560×1440；</w:t>
      </w:r>
    </w:p>
    <w:p>
      <w:pPr>
        <w:widowControl/>
        <w:overflowPunct/>
        <w:autoSpaceDE/>
        <w:autoSpaceDN/>
        <w:adjustRightInd/>
        <w:spacing w:before="0" w:beforeAutospacing="0" w:after="0" w:afterAutospacing="0" w:line="360" w:lineRule="auto"/>
        <w:ind w:firstLine="420"/>
        <w:jc w:val="left"/>
        <w:textAlignment w:val="auto"/>
        <w:rPr>
          <w:rFonts w:hint="eastAsia" w:ascii="宋体" w:hAnsi="宋体" w:eastAsia="宋体" w:cs="宋体"/>
          <w:iCs w:val="0"/>
          <w:kern w:val="0"/>
          <w:sz w:val="22"/>
          <w:szCs w:val="22"/>
          <w:highlight w:val="none"/>
          <w:lang w:val="en-US" w:eastAsia="zh-CN" w:bidi="ar-SA"/>
        </w:rPr>
      </w:pPr>
      <w:r>
        <w:rPr>
          <w:rFonts w:hint="eastAsia" w:ascii="宋体" w:hAnsi="宋体" w:eastAsia="宋体" w:cs="宋体"/>
          <w:iCs w:val="0"/>
          <w:kern w:val="0"/>
          <w:sz w:val="22"/>
          <w:szCs w:val="22"/>
          <w:highlight w:val="none"/>
          <w:lang w:val="en-US" w:eastAsia="zh-CN" w:bidi="ar-SA"/>
        </w:rPr>
        <w:t>c）图像帧率：≥25fps；</w:t>
      </w:r>
    </w:p>
    <w:p>
      <w:pPr>
        <w:widowControl/>
        <w:overflowPunct/>
        <w:autoSpaceDE/>
        <w:autoSpaceDN/>
        <w:adjustRightInd/>
        <w:spacing w:before="0" w:beforeAutospacing="0" w:after="0" w:afterAutospacing="0" w:line="360" w:lineRule="auto"/>
        <w:ind w:firstLine="420"/>
        <w:jc w:val="left"/>
        <w:textAlignment w:val="auto"/>
        <w:rPr>
          <w:rFonts w:hint="eastAsia" w:ascii="宋体" w:hAnsi="宋体" w:eastAsia="宋体" w:cs="宋体"/>
          <w:iCs w:val="0"/>
          <w:kern w:val="0"/>
          <w:sz w:val="22"/>
          <w:szCs w:val="22"/>
          <w:highlight w:val="none"/>
          <w:lang w:val="en-US" w:eastAsia="zh-CN" w:bidi="ar-SA"/>
        </w:rPr>
      </w:pPr>
      <w:r>
        <w:rPr>
          <w:rFonts w:hint="eastAsia" w:ascii="宋体" w:hAnsi="宋体" w:eastAsia="宋体" w:cs="宋体"/>
          <w:iCs w:val="0"/>
          <w:kern w:val="0"/>
          <w:sz w:val="22"/>
          <w:szCs w:val="22"/>
          <w:highlight w:val="none"/>
          <w:lang w:val="en-US" w:eastAsia="zh-CN" w:bidi="ar-SA"/>
        </w:rPr>
        <w:t>d）灵敏度：黑白模式优于0.01lx，彩色模式优于0.1lx。</w:t>
      </w:r>
    </w:p>
    <w:p>
      <w:pPr>
        <w:widowControl/>
        <w:overflowPunct/>
        <w:autoSpaceDE/>
        <w:autoSpaceDN/>
        <w:adjustRightInd/>
        <w:spacing w:before="0" w:beforeAutospacing="0" w:after="0" w:afterAutospacing="0" w:line="360" w:lineRule="auto"/>
        <w:ind w:firstLine="420"/>
        <w:jc w:val="left"/>
        <w:textAlignment w:val="auto"/>
        <w:rPr>
          <w:rFonts w:hint="eastAsia" w:ascii="宋体" w:hAnsi="宋体" w:eastAsia="宋体" w:cs="宋体"/>
          <w:iCs w:val="0"/>
          <w:kern w:val="0"/>
          <w:sz w:val="22"/>
          <w:szCs w:val="22"/>
          <w:highlight w:val="none"/>
          <w:lang w:val="en-US" w:eastAsia="zh-CN" w:bidi="ar-SA"/>
        </w:rPr>
      </w:pPr>
      <w:r>
        <w:rPr>
          <w:rFonts w:hint="eastAsia" w:ascii="宋体" w:hAnsi="宋体" w:eastAsia="宋体" w:cs="宋体"/>
          <w:iCs w:val="0"/>
          <w:kern w:val="0"/>
          <w:sz w:val="22"/>
          <w:szCs w:val="22"/>
          <w:highlight w:val="none"/>
          <w:lang w:val="en-US" w:eastAsia="zh-CN" w:bidi="ar-SA"/>
        </w:rPr>
        <w:t>3)编码标准</w:t>
      </w:r>
    </w:p>
    <w:p>
      <w:pPr>
        <w:widowControl/>
        <w:overflowPunct/>
        <w:autoSpaceDE/>
        <w:autoSpaceDN/>
        <w:adjustRightInd/>
        <w:spacing w:before="0" w:beforeAutospacing="0" w:after="0" w:afterAutospacing="0" w:line="360" w:lineRule="auto"/>
        <w:ind w:firstLine="420"/>
        <w:jc w:val="left"/>
        <w:textAlignment w:val="auto"/>
        <w:rPr>
          <w:rFonts w:hint="eastAsia" w:ascii="宋体" w:hAnsi="宋体" w:eastAsia="宋体" w:cs="宋体"/>
          <w:iCs w:val="0"/>
          <w:kern w:val="0"/>
          <w:sz w:val="22"/>
          <w:szCs w:val="22"/>
          <w:highlight w:val="none"/>
          <w:lang w:val="en-US" w:eastAsia="zh-CN" w:bidi="ar-SA"/>
        </w:rPr>
      </w:pPr>
      <w:r>
        <w:rPr>
          <w:rFonts w:hint="eastAsia" w:ascii="宋体" w:hAnsi="宋体" w:eastAsia="宋体" w:cs="宋体"/>
          <w:iCs w:val="0"/>
          <w:kern w:val="0"/>
          <w:sz w:val="22"/>
          <w:szCs w:val="22"/>
          <w:highlight w:val="none"/>
          <w:lang w:val="en-US" w:eastAsia="zh-CN" w:bidi="ar-SA"/>
        </w:rPr>
        <w:t>支持H.264/H.265/MPEG-4/MJPEG编码格式，宜满足GB/T 33475.2或GB/T 25724的相关要求。</w:t>
      </w:r>
    </w:p>
    <w:p>
      <w:pPr>
        <w:widowControl/>
        <w:overflowPunct/>
        <w:autoSpaceDE/>
        <w:autoSpaceDN/>
        <w:adjustRightInd/>
        <w:spacing w:before="0" w:beforeAutospacing="0" w:after="0" w:afterAutospacing="0" w:line="360" w:lineRule="auto"/>
        <w:ind w:firstLine="420"/>
        <w:jc w:val="left"/>
        <w:textAlignment w:val="auto"/>
        <w:rPr>
          <w:rFonts w:hint="eastAsia" w:ascii="宋体" w:hAnsi="宋体" w:eastAsia="宋体" w:cs="宋体"/>
          <w:iCs w:val="0"/>
          <w:kern w:val="0"/>
          <w:sz w:val="22"/>
          <w:szCs w:val="22"/>
          <w:highlight w:val="none"/>
          <w:lang w:val="en-US" w:eastAsia="zh-CN" w:bidi="ar-SA"/>
        </w:rPr>
      </w:pPr>
      <w:r>
        <w:rPr>
          <w:rFonts w:hint="eastAsia" w:ascii="宋体" w:hAnsi="宋体" w:eastAsia="宋体" w:cs="宋体"/>
          <w:iCs w:val="0"/>
          <w:kern w:val="0"/>
          <w:sz w:val="22"/>
          <w:szCs w:val="22"/>
          <w:highlight w:val="none"/>
          <w:lang w:val="en-US" w:eastAsia="zh-CN" w:bidi="ar-SA"/>
        </w:rPr>
        <w:t>4) 图像质量</w:t>
      </w:r>
    </w:p>
    <w:p>
      <w:pPr>
        <w:widowControl/>
        <w:overflowPunct/>
        <w:autoSpaceDE/>
        <w:autoSpaceDN/>
        <w:adjustRightInd/>
        <w:spacing w:before="0" w:beforeAutospacing="0" w:after="0" w:afterAutospacing="0" w:line="360" w:lineRule="auto"/>
        <w:ind w:firstLine="420"/>
        <w:jc w:val="left"/>
        <w:textAlignment w:val="auto"/>
        <w:rPr>
          <w:rFonts w:hint="eastAsia" w:ascii="宋体" w:hAnsi="宋体" w:eastAsia="宋体" w:cs="宋体"/>
          <w:iCs w:val="0"/>
          <w:kern w:val="0"/>
          <w:sz w:val="22"/>
          <w:szCs w:val="22"/>
          <w:highlight w:val="none"/>
          <w:lang w:val="en-US" w:eastAsia="zh-CN" w:bidi="ar-SA"/>
        </w:rPr>
      </w:pPr>
      <w:r>
        <w:rPr>
          <w:rFonts w:hint="eastAsia" w:ascii="宋体" w:hAnsi="宋体" w:eastAsia="宋体" w:cs="宋体"/>
          <w:iCs w:val="0"/>
          <w:kern w:val="0"/>
          <w:sz w:val="22"/>
          <w:szCs w:val="22"/>
          <w:highlight w:val="none"/>
          <w:lang w:val="en-US" w:eastAsia="zh-CN" w:bidi="ar-SA"/>
        </w:rPr>
        <w:t>在良好照明情况下，将国际三线靶标板放在距可见光电视摄像机500m处，昼间视频图像主观评价应达到4级以上，夜间图像质量应清晰、无明显斑点噪声。</w:t>
      </w:r>
    </w:p>
    <w:p>
      <w:pPr>
        <w:widowControl/>
        <w:overflowPunct/>
        <w:autoSpaceDE/>
        <w:autoSpaceDN/>
        <w:adjustRightInd/>
        <w:spacing w:before="0" w:beforeAutospacing="0" w:after="0" w:afterAutospacing="0" w:line="360" w:lineRule="auto"/>
        <w:ind w:firstLine="420"/>
        <w:jc w:val="left"/>
        <w:textAlignment w:val="auto"/>
        <w:rPr>
          <w:rFonts w:hint="eastAsia" w:ascii="宋体" w:hAnsi="宋体" w:eastAsia="宋体" w:cs="宋体"/>
          <w:iCs w:val="0"/>
          <w:kern w:val="0"/>
          <w:sz w:val="22"/>
          <w:szCs w:val="22"/>
          <w:highlight w:val="none"/>
          <w:lang w:val="en-US" w:eastAsia="zh-CN" w:bidi="ar-SA"/>
        </w:rPr>
      </w:pPr>
      <w:r>
        <w:rPr>
          <w:rFonts w:hint="eastAsia" w:ascii="宋体" w:hAnsi="宋体" w:eastAsia="宋体" w:cs="宋体"/>
          <w:iCs w:val="0"/>
          <w:kern w:val="0"/>
          <w:sz w:val="22"/>
          <w:szCs w:val="22"/>
          <w:highlight w:val="none"/>
          <w:lang w:val="en-US" w:eastAsia="zh-CN" w:bidi="ar-SA"/>
        </w:rPr>
        <w:t>5)作用距离</w:t>
      </w:r>
    </w:p>
    <w:p>
      <w:pPr>
        <w:widowControl/>
        <w:overflowPunct/>
        <w:autoSpaceDE/>
        <w:autoSpaceDN/>
        <w:adjustRightInd/>
        <w:spacing w:before="0" w:beforeAutospacing="0" w:after="0" w:afterAutospacing="0" w:line="360" w:lineRule="auto"/>
        <w:ind w:firstLine="420"/>
        <w:jc w:val="left"/>
        <w:textAlignment w:val="auto"/>
        <w:rPr>
          <w:rFonts w:hint="eastAsia" w:ascii="宋体" w:hAnsi="宋体" w:eastAsia="宋体" w:cs="宋体"/>
          <w:iCs w:val="0"/>
          <w:kern w:val="0"/>
          <w:sz w:val="22"/>
          <w:szCs w:val="22"/>
          <w:highlight w:val="none"/>
          <w:lang w:val="en-US" w:eastAsia="zh-CN" w:bidi="ar-SA"/>
        </w:rPr>
      </w:pPr>
      <w:r>
        <w:rPr>
          <w:rFonts w:hint="eastAsia" w:ascii="宋体" w:hAnsi="宋体" w:eastAsia="宋体" w:cs="宋体"/>
          <w:iCs w:val="0"/>
          <w:kern w:val="0"/>
          <w:sz w:val="22"/>
          <w:szCs w:val="22"/>
          <w:highlight w:val="none"/>
          <w:lang w:val="en-US" w:eastAsia="zh-CN" w:bidi="ar-SA"/>
        </w:rPr>
        <w:t>对人员的识别距离不小于9km，对小型目标的识别距离不小于10km。</w:t>
      </w:r>
    </w:p>
    <w:p>
      <w:pPr>
        <w:widowControl/>
        <w:overflowPunct/>
        <w:autoSpaceDE/>
        <w:autoSpaceDN/>
        <w:adjustRightInd/>
        <w:spacing w:before="0" w:beforeAutospacing="0" w:after="0" w:afterAutospacing="0" w:line="360" w:lineRule="auto"/>
        <w:ind w:firstLine="420"/>
        <w:jc w:val="left"/>
        <w:textAlignment w:val="auto"/>
        <w:rPr>
          <w:rFonts w:hint="eastAsia" w:ascii="宋体" w:hAnsi="宋体" w:eastAsia="宋体" w:cs="宋体"/>
          <w:iCs w:val="0"/>
          <w:kern w:val="0"/>
          <w:sz w:val="22"/>
          <w:szCs w:val="22"/>
          <w:highlight w:val="none"/>
          <w:lang w:val="en-US" w:eastAsia="zh-CN" w:bidi="ar-SA"/>
        </w:rPr>
      </w:pPr>
      <w:r>
        <w:rPr>
          <w:rFonts w:hint="eastAsia" w:ascii="宋体" w:hAnsi="宋体" w:eastAsia="宋体" w:cs="宋体"/>
          <w:iCs w:val="0"/>
          <w:kern w:val="0"/>
          <w:sz w:val="20"/>
          <w:szCs w:val="20"/>
          <w:highlight w:val="none"/>
          <w:lang w:val="en-US" w:eastAsia="zh-CN" w:bidi="ar-SA"/>
        </w:rPr>
        <w:t>注：以上识别距离是指在能见度不小于 15 km、温度 25 ℃和湿度 80%、目标与背景温差不小于 5 k 条件下的作用距离。人员目标是指 1.75 m 高的人，小型目标是指尺寸为 4 m×2 m×1.5 m 的船只或 4 m×2 m ×1.5 m 的车辆。</w:t>
      </w:r>
    </w:p>
    <w:p>
      <w:pPr>
        <w:keepNext/>
        <w:widowControl/>
        <w:numPr>
          <w:ilvl w:val="2"/>
          <w:numId w:val="1"/>
        </w:numPr>
        <w:overflowPunct w:val="0"/>
        <w:autoSpaceDE w:val="0"/>
        <w:autoSpaceDN w:val="0"/>
        <w:adjustRightInd w:val="0"/>
        <w:spacing w:before="120" w:after="0" w:line="360" w:lineRule="auto"/>
        <w:ind w:left="0" w:firstLine="0"/>
        <w:jc w:val="left"/>
        <w:textAlignment w:val="baseline"/>
        <w:outlineLvl w:val="2"/>
        <w:rPr>
          <w:rFonts w:hint="eastAsia" w:ascii="宋体" w:hAnsi="宋体" w:eastAsia="宋体" w:cs="宋体"/>
          <w:b/>
          <w:iCs w:val="0"/>
          <w:kern w:val="0"/>
          <w:sz w:val="24"/>
          <w:szCs w:val="24"/>
          <w:lang w:val="en-US" w:eastAsia="zh-CN" w:bidi="ar-SA"/>
        </w:rPr>
      </w:pPr>
      <w:r>
        <w:rPr>
          <w:rFonts w:hint="eastAsia" w:ascii="宋体" w:hAnsi="宋体" w:eastAsia="宋体" w:cs="宋体"/>
          <w:b/>
          <w:iCs w:val="0"/>
          <w:kern w:val="0"/>
          <w:sz w:val="24"/>
          <w:szCs w:val="24"/>
          <w:lang w:val="en-US" w:eastAsia="zh-CN" w:bidi="ar-SA"/>
        </w:rPr>
        <w:t xml:space="preserve"> </w:t>
      </w:r>
      <w:bookmarkStart w:id="18" w:name="_Toc4649"/>
      <w:r>
        <w:rPr>
          <w:rFonts w:hint="eastAsia" w:ascii="宋体" w:hAnsi="宋体" w:eastAsia="宋体" w:cs="宋体"/>
          <w:b/>
          <w:iCs w:val="0"/>
          <w:kern w:val="0"/>
          <w:sz w:val="24"/>
          <w:szCs w:val="24"/>
          <w:lang w:val="en-US" w:eastAsia="zh-CN" w:bidi="ar-SA"/>
        </w:rPr>
        <w:t>非制冷红外热像仪技战指标</w:t>
      </w:r>
      <w:bookmarkEnd w:id="18"/>
    </w:p>
    <w:p>
      <w:pPr>
        <w:widowControl/>
        <w:overflowPunct/>
        <w:autoSpaceDE/>
        <w:autoSpaceDN/>
        <w:adjustRightInd/>
        <w:spacing w:before="0" w:beforeAutospacing="0" w:after="0" w:afterAutospacing="0" w:line="360" w:lineRule="auto"/>
        <w:ind w:firstLine="420"/>
        <w:jc w:val="left"/>
        <w:textAlignment w:val="auto"/>
        <w:rPr>
          <w:rFonts w:hint="eastAsia" w:ascii="宋体" w:hAnsi="宋体" w:eastAsia="宋体" w:cs="宋体"/>
          <w:iCs w:val="0"/>
          <w:kern w:val="0"/>
          <w:sz w:val="22"/>
          <w:szCs w:val="22"/>
          <w:highlight w:val="none"/>
          <w:lang w:val="en-US" w:eastAsia="zh-CN" w:bidi="ar-SA"/>
        </w:rPr>
      </w:pPr>
      <w:r>
        <w:rPr>
          <w:rFonts w:hint="eastAsia" w:ascii="宋体" w:hAnsi="宋体" w:eastAsia="宋体" w:cs="宋体"/>
          <w:iCs w:val="0"/>
          <w:kern w:val="0"/>
          <w:sz w:val="22"/>
          <w:szCs w:val="22"/>
          <w:highlight w:val="none"/>
          <w:lang w:val="en-US" w:eastAsia="zh-CN" w:bidi="ar-SA"/>
        </w:rPr>
        <w:t>1)光学系统</w:t>
      </w:r>
    </w:p>
    <w:p>
      <w:pPr>
        <w:widowControl/>
        <w:overflowPunct/>
        <w:autoSpaceDE/>
        <w:autoSpaceDN/>
        <w:adjustRightInd/>
        <w:spacing w:before="0" w:beforeAutospacing="0" w:after="0" w:afterAutospacing="0" w:line="360" w:lineRule="auto"/>
        <w:ind w:firstLine="420"/>
        <w:jc w:val="left"/>
        <w:textAlignment w:val="auto"/>
        <w:rPr>
          <w:rFonts w:hint="eastAsia" w:ascii="宋体" w:hAnsi="宋体" w:eastAsia="宋体" w:cs="宋体"/>
          <w:iCs w:val="0"/>
          <w:kern w:val="0"/>
          <w:sz w:val="22"/>
          <w:szCs w:val="22"/>
          <w:highlight w:val="none"/>
          <w:lang w:val="en-US" w:eastAsia="zh-CN" w:bidi="ar-SA"/>
        </w:rPr>
      </w:pPr>
      <w:r>
        <w:rPr>
          <w:rFonts w:hint="eastAsia" w:ascii="宋体" w:hAnsi="宋体" w:eastAsia="宋体" w:cs="宋体"/>
          <w:iCs w:val="0"/>
          <w:kern w:val="0"/>
          <w:sz w:val="22"/>
          <w:szCs w:val="22"/>
          <w:highlight w:val="none"/>
          <w:lang w:val="en-US" w:eastAsia="zh-CN" w:bidi="ar-SA"/>
        </w:rPr>
        <w:t>a）视场角：宽视场≥19°×15°；</w:t>
      </w:r>
    </w:p>
    <w:p>
      <w:pPr>
        <w:widowControl/>
        <w:overflowPunct/>
        <w:autoSpaceDE/>
        <w:autoSpaceDN/>
        <w:adjustRightInd/>
        <w:spacing w:before="0" w:beforeAutospacing="0" w:after="0" w:afterAutospacing="0" w:line="360" w:lineRule="auto"/>
        <w:ind w:firstLine="420"/>
        <w:jc w:val="left"/>
        <w:textAlignment w:val="auto"/>
        <w:rPr>
          <w:rFonts w:hint="eastAsia" w:ascii="宋体" w:hAnsi="宋体" w:eastAsia="宋体" w:cs="宋体"/>
          <w:iCs w:val="0"/>
          <w:kern w:val="0"/>
          <w:sz w:val="22"/>
          <w:szCs w:val="22"/>
          <w:highlight w:val="none"/>
          <w:lang w:val="en-US" w:eastAsia="zh-CN" w:bidi="ar-SA"/>
        </w:rPr>
      </w:pPr>
      <w:r>
        <w:rPr>
          <w:rFonts w:hint="eastAsia" w:ascii="宋体" w:hAnsi="宋体" w:eastAsia="宋体" w:cs="宋体"/>
          <w:iCs w:val="0"/>
          <w:kern w:val="0"/>
          <w:sz w:val="22"/>
          <w:szCs w:val="22"/>
          <w:highlight w:val="none"/>
          <w:lang w:val="en-US" w:eastAsia="zh-CN" w:bidi="ar-SA"/>
        </w:rPr>
        <w:t>b）★变焦倍率：连续光学变焦≥10倍，通光口径≥150 mm；</w:t>
      </w:r>
    </w:p>
    <w:p>
      <w:pPr>
        <w:widowControl/>
        <w:overflowPunct/>
        <w:autoSpaceDE/>
        <w:autoSpaceDN/>
        <w:adjustRightInd/>
        <w:spacing w:before="0" w:beforeAutospacing="0" w:after="0" w:afterAutospacing="0" w:line="360" w:lineRule="auto"/>
        <w:ind w:firstLine="420"/>
        <w:jc w:val="left"/>
        <w:textAlignment w:val="auto"/>
        <w:rPr>
          <w:rFonts w:hint="eastAsia" w:ascii="宋体" w:hAnsi="宋体" w:eastAsia="宋体" w:cs="宋体"/>
          <w:iCs w:val="0"/>
          <w:kern w:val="0"/>
          <w:sz w:val="22"/>
          <w:szCs w:val="22"/>
          <w:highlight w:val="none"/>
          <w:lang w:val="en-US" w:eastAsia="zh-CN" w:bidi="ar-SA"/>
        </w:rPr>
      </w:pPr>
      <w:r>
        <w:rPr>
          <w:rFonts w:hint="eastAsia" w:ascii="宋体" w:hAnsi="宋体" w:eastAsia="宋体" w:cs="宋体"/>
          <w:iCs w:val="0"/>
          <w:kern w:val="0"/>
          <w:sz w:val="22"/>
          <w:szCs w:val="22"/>
          <w:highlight w:val="none"/>
          <w:lang w:val="en-US" w:eastAsia="zh-CN" w:bidi="ar-SA"/>
        </w:rPr>
        <w:t>2)探测器</w:t>
      </w:r>
    </w:p>
    <w:p>
      <w:pPr>
        <w:widowControl/>
        <w:overflowPunct/>
        <w:autoSpaceDE/>
        <w:autoSpaceDN/>
        <w:adjustRightInd/>
        <w:spacing w:before="0" w:beforeAutospacing="0" w:after="0" w:afterAutospacing="0" w:line="360" w:lineRule="auto"/>
        <w:ind w:firstLine="420"/>
        <w:jc w:val="left"/>
        <w:textAlignment w:val="auto"/>
        <w:rPr>
          <w:rFonts w:hint="eastAsia" w:ascii="宋体" w:hAnsi="宋体" w:eastAsia="宋体" w:cs="宋体"/>
          <w:iCs w:val="0"/>
          <w:kern w:val="0"/>
          <w:sz w:val="22"/>
          <w:szCs w:val="22"/>
          <w:highlight w:val="none"/>
          <w:lang w:val="en-US" w:eastAsia="zh-CN" w:bidi="ar-SA"/>
        </w:rPr>
      </w:pPr>
      <w:r>
        <w:rPr>
          <w:rFonts w:hint="eastAsia" w:ascii="宋体" w:hAnsi="宋体" w:eastAsia="宋体" w:cs="宋体"/>
          <w:iCs w:val="0"/>
          <w:kern w:val="0"/>
          <w:sz w:val="22"/>
          <w:szCs w:val="22"/>
          <w:highlight w:val="none"/>
          <w:lang w:val="en-US" w:eastAsia="zh-CN" w:bidi="ar-SA"/>
        </w:rPr>
        <w:t>a）像元材料：氧化钒或多晶硅红外探测器；</w:t>
      </w:r>
    </w:p>
    <w:p>
      <w:pPr>
        <w:widowControl/>
        <w:overflowPunct/>
        <w:autoSpaceDE/>
        <w:autoSpaceDN/>
        <w:adjustRightInd/>
        <w:spacing w:before="0" w:beforeAutospacing="0" w:after="0" w:afterAutospacing="0" w:line="360" w:lineRule="auto"/>
        <w:ind w:firstLine="420"/>
        <w:jc w:val="left"/>
        <w:textAlignment w:val="auto"/>
        <w:rPr>
          <w:rFonts w:hint="eastAsia" w:ascii="宋体" w:hAnsi="宋体" w:eastAsia="宋体" w:cs="宋体"/>
          <w:iCs w:val="0"/>
          <w:kern w:val="0"/>
          <w:sz w:val="22"/>
          <w:szCs w:val="22"/>
          <w:highlight w:val="none"/>
          <w:lang w:val="en-US" w:eastAsia="zh-CN" w:bidi="ar-SA"/>
        </w:rPr>
      </w:pPr>
      <w:r>
        <w:rPr>
          <w:rFonts w:hint="eastAsia" w:ascii="宋体" w:hAnsi="宋体" w:eastAsia="宋体" w:cs="宋体"/>
          <w:iCs w:val="0"/>
          <w:kern w:val="0"/>
          <w:sz w:val="22"/>
          <w:szCs w:val="22"/>
          <w:highlight w:val="none"/>
          <w:lang w:val="en-US" w:eastAsia="zh-CN" w:bidi="ar-SA"/>
        </w:rPr>
        <w:t>b）★分辨率：≥640×512；</w:t>
      </w:r>
    </w:p>
    <w:p>
      <w:pPr>
        <w:widowControl/>
        <w:overflowPunct/>
        <w:autoSpaceDE/>
        <w:autoSpaceDN/>
        <w:adjustRightInd/>
        <w:spacing w:before="0" w:beforeAutospacing="0" w:after="0" w:afterAutospacing="0" w:line="360" w:lineRule="auto"/>
        <w:ind w:firstLine="420"/>
        <w:jc w:val="left"/>
        <w:textAlignment w:val="auto"/>
        <w:rPr>
          <w:rFonts w:hint="eastAsia" w:ascii="宋体" w:hAnsi="宋体" w:eastAsia="宋体" w:cs="宋体"/>
          <w:iCs w:val="0"/>
          <w:kern w:val="0"/>
          <w:sz w:val="22"/>
          <w:szCs w:val="22"/>
          <w:highlight w:val="none"/>
          <w:lang w:val="en-US" w:eastAsia="zh-CN" w:bidi="ar-SA"/>
        </w:rPr>
      </w:pPr>
      <w:r>
        <w:rPr>
          <w:rFonts w:hint="eastAsia" w:ascii="宋体" w:hAnsi="宋体" w:eastAsia="宋体" w:cs="宋体"/>
          <w:iCs w:val="0"/>
          <w:kern w:val="0"/>
          <w:sz w:val="22"/>
          <w:szCs w:val="22"/>
          <w:highlight w:val="none"/>
          <w:lang w:val="en-US" w:eastAsia="zh-CN" w:bidi="ar-SA"/>
        </w:rPr>
        <w:t>c）★启动时间：≤20s；</w:t>
      </w:r>
    </w:p>
    <w:p>
      <w:pPr>
        <w:widowControl/>
        <w:overflowPunct/>
        <w:autoSpaceDE/>
        <w:autoSpaceDN/>
        <w:adjustRightInd/>
        <w:spacing w:before="0" w:beforeAutospacing="0" w:after="0" w:afterAutospacing="0" w:line="360" w:lineRule="auto"/>
        <w:ind w:firstLine="420"/>
        <w:jc w:val="left"/>
        <w:textAlignment w:val="auto"/>
        <w:rPr>
          <w:rFonts w:hint="eastAsia" w:ascii="宋体" w:hAnsi="宋体" w:eastAsia="宋体" w:cs="宋体"/>
          <w:iCs w:val="0"/>
          <w:kern w:val="0"/>
          <w:sz w:val="22"/>
          <w:szCs w:val="22"/>
          <w:highlight w:val="none"/>
          <w:lang w:val="en-US" w:eastAsia="zh-CN" w:bidi="ar-SA"/>
        </w:rPr>
      </w:pPr>
      <w:r>
        <w:rPr>
          <w:rFonts w:hint="eastAsia" w:ascii="宋体" w:hAnsi="宋体" w:eastAsia="宋体" w:cs="宋体"/>
          <w:iCs w:val="0"/>
          <w:kern w:val="0"/>
          <w:sz w:val="22"/>
          <w:szCs w:val="22"/>
          <w:highlight w:val="none"/>
          <w:lang w:val="en-US" w:eastAsia="zh-CN" w:bidi="ar-SA"/>
        </w:rPr>
        <w:t>d）工作波段：8～14μm。</w:t>
      </w:r>
    </w:p>
    <w:p>
      <w:pPr>
        <w:widowControl/>
        <w:overflowPunct/>
        <w:autoSpaceDE/>
        <w:autoSpaceDN/>
        <w:adjustRightInd/>
        <w:spacing w:before="0" w:beforeAutospacing="0" w:after="0" w:afterAutospacing="0" w:line="360" w:lineRule="auto"/>
        <w:ind w:firstLine="420"/>
        <w:jc w:val="left"/>
        <w:textAlignment w:val="auto"/>
        <w:rPr>
          <w:rFonts w:hint="eastAsia" w:ascii="宋体" w:hAnsi="宋体" w:eastAsia="宋体" w:cs="宋体"/>
          <w:iCs w:val="0"/>
          <w:kern w:val="0"/>
          <w:sz w:val="22"/>
          <w:szCs w:val="22"/>
          <w:highlight w:val="none"/>
          <w:lang w:val="en-US" w:eastAsia="zh-CN" w:bidi="ar-SA"/>
        </w:rPr>
      </w:pPr>
      <w:r>
        <w:rPr>
          <w:rFonts w:hint="eastAsia" w:ascii="宋体" w:hAnsi="宋体" w:eastAsia="宋体" w:cs="宋体"/>
          <w:iCs w:val="0"/>
          <w:kern w:val="0"/>
          <w:sz w:val="22"/>
          <w:szCs w:val="22"/>
          <w:highlight w:val="none"/>
          <w:lang w:val="en-US" w:eastAsia="zh-CN" w:bidi="ar-SA"/>
        </w:rPr>
        <w:t>3)编码标准</w:t>
      </w:r>
    </w:p>
    <w:p>
      <w:pPr>
        <w:widowControl/>
        <w:overflowPunct/>
        <w:autoSpaceDE/>
        <w:autoSpaceDN/>
        <w:adjustRightInd/>
        <w:spacing w:before="0" w:beforeAutospacing="0" w:after="0" w:afterAutospacing="0" w:line="360" w:lineRule="auto"/>
        <w:ind w:firstLine="420"/>
        <w:jc w:val="left"/>
        <w:textAlignment w:val="auto"/>
        <w:rPr>
          <w:rFonts w:hint="eastAsia" w:ascii="宋体" w:hAnsi="宋体" w:eastAsia="宋体" w:cs="宋体"/>
          <w:iCs w:val="0"/>
          <w:kern w:val="0"/>
          <w:sz w:val="22"/>
          <w:szCs w:val="22"/>
          <w:highlight w:val="none"/>
          <w:lang w:val="en-US" w:eastAsia="zh-CN" w:bidi="ar-SA"/>
        </w:rPr>
      </w:pPr>
      <w:r>
        <w:rPr>
          <w:rFonts w:hint="eastAsia" w:ascii="宋体" w:hAnsi="宋体" w:eastAsia="宋体" w:cs="宋体"/>
          <w:iCs w:val="0"/>
          <w:kern w:val="0"/>
          <w:sz w:val="22"/>
          <w:szCs w:val="22"/>
          <w:highlight w:val="none"/>
          <w:lang w:val="en-US" w:eastAsia="zh-CN" w:bidi="ar-SA"/>
        </w:rPr>
        <w:t>支持H.264/H.265/MPEG-4/MJPEG编码格式，宜满足GB/T 33475.2或GB/T 25724的相关要求。</w:t>
      </w:r>
    </w:p>
    <w:p>
      <w:pPr>
        <w:widowControl/>
        <w:overflowPunct/>
        <w:autoSpaceDE/>
        <w:autoSpaceDN/>
        <w:adjustRightInd/>
        <w:spacing w:before="0" w:beforeAutospacing="0" w:after="0" w:afterAutospacing="0" w:line="360" w:lineRule="auto"/>
        <w:ind w:firstLine="420"/>
        <w:jc w:val="left"/>
        <w:textAlignment w:val="auto"/>
        <w:rPr>
          <w:rFonts w:hint="eastAsia" w:ascii="宋体" w:hAnsi="宋体" w:eastAsia="宋体" w:cs="宋体"/>
          <w:iCs w:val="0"/>
          <w:kern w:val="0"/>
          <w:sz w:val="22"/>
          <w:szCs w:val="22"/>
          <w:highlight w:val="none"/>
          <w:lang w:val="en-US" w:eastAsia="zh-CN" w:bidi="ar-SA"/>
        </w:rPr>
      </w:pPr>
      <w:r>
        <w:rPr>
          <w:rFonts w:hint="eastAsia" w:ascii="宋体" w:hAnsi="宋体" w:eastAsia="宋体" w:cs="宋体"/>
          <w:iCs w:val="0"/>
          <w:kern w:val="0"/>
          <w:sz w:val="22"/>
          <w:szCs w:val="22"/>
          <w:highlight w:val="none"/>
          <w:lang w:val="en-US" w:eastAsia="zh-CN" w:bidi="ar-SA"/>
        </w:rPr>
        <w:t>4)图像质量</w:t>
      </w:r>
    </w:p>
    <w:p>
      <w:pPr>
        <w:widowControl/>
        <w:overflowPunct/>
        <w:autoSpaceDE/>
        <w:autoSpaceDN/>
        <w:adjustRightInd/>
        <w:spacing w:before="0" w:beforeAutospacing="0" w:after="0" w:afterAutospacing="0" w:line="360" w:lineRule="auto"/>
        <w:ind w:firstLine="420"/>
        <w:jc w:val="left"/>
        <w:textAlignment w:val="auto"/>
        <w:rPr>
          <w:rFonts w:hint="eastAsia" w:ascii="宋体" w:hAnsi="宋体" w:eastAsia="宋体" w:cs="宋体"/>
          <w:iCs w:val="0"/>
          <w:kern w:val="0"/>
          <w:sz w:val="22"/>
          <w:szCs w:val="22"/>
          <w:highlight w:val="none"/>
          <w:lang w:val="en-US" w:eastAsia="zh-CN" w:bidi="ar-SA"/>
        </w:rPr>
      </w:pPr>
      <w:r>
        <w:rPr>
          <w:rFonts w:hint="eastAsia" w:ascii="宋体" w:hAnsi="宋体" w:eastAsia="宋体" w:cs="宋体"/>
          <w:iCs w:val="0"/>
          <w:kern w:val="0"/>
          <w:sz w:val="22"/>
          <w:szCs w:val="22"/>
          <w:highlight w:val="none"/>
          <w:lang w:val="en-US" w:eastAsia="zh-CN" w:bidi="ar-SA"/>
        </w:rPr>
        <w:t>夜间图像质量应清晰、无明显斑点噪声。</w:t>
      </w:r>
    </w:p>
    <w:p>
      <w:pPr>
        <w:widowControl/>
        <w:overflowPunct/>
        <w:autoSpaceDE/>
        <w:autoSpaceDN/>
        <w:adjustRightInd/>
        <w:spacing w:before="0" w:beforeAutospacing="0" w:after="0" w:afterAutospacing="0" w:line="360" w:lineRule="auto"/>
        <w:ind w:firstLine="420"/>
        <w:jc w:val="left"/>
        <w:textAlignment w:val="auto"/>
        <w:rPr>
          <w:rFonts w:hint="eastAsia" w:ascii="宋体" w:hAnsi="宋体" w:eastAsia="宋体" w:cs="宋体"/>
          <w:iCs w:val="0"/>
          <w:kern w:val="0"/>
          <w:sz w:val="22"/>
          <w:szCs w:val="22"/>
          <w:highlight w:val="none"/>
          <w:lang w:val="en-US" w:eastAsia="zh-CN" w:bidi="ar-SA"/>
        </w:rPr>
      </w:pPr>
      <w:r>
        <w:rPr>
          <w:rFonts w:hint="eastAsia" w:ascii="宋体" w:hAnsi="宋体" w:eastAsia="宋体" w:cs="宋体"/>
          <w:iCs w:val="0"/>
          <w:kern w:val="0"/>
          <w:sz w:val="22"/>
          <w:szCs w:val="22"/>
          <w:highlight w:val="none"/>
          <w:lang w:val="en-US" w:eastAsia="zh-CN" w:bidi="ar-SA"/>
        </w:rPr>
        <w:t>5)作用距离</w:t>
      </w:r>
    </w:p>
    <w:p>
      <w:pPr>
        <w:widowControl/>
        <w:overflowPunct/>
        <w:autoSpaceDE/>
        <w:autoSpaceDN/>
        <w:adjustRightInd/>
        <w:spacing w:before="0" w:beforeAutospacing="0" w:after="0" w:afterAutospacing="0" w:line="360" w:lineRule="auto"/>
        <w:ind w:firstLine="420"/>
        <w:jc w:val="left"/>
        <w:textAlignment w:val="auto"/>
        <w:rPr>
          <w:rFonts w:hint="eastAsia" w:ascii="宋体" w:hAnsi="宋体" w:eastAsia="宋体" w:cs="宋体"/>
          <w:iCs w:val="0"/>
          <w:kern w:val="0"/>
          <w:sz w:val="22"/>
          <w:szCs w:val="22"/>
          <w:highlight w:val="none"/>
          <w:lang w:val="en-US" w:eastAsia="zh-CN" w:bidi="ar-SA"/>
        </w:rPr>
      </w:pPr>
      <w:r>
        <w:rPr>
          <w:rFonts w:hint="eastAsia" w:ascii="宋体" w:hAnsi="宋体" w:eastAsia="宋体" w:cs="宋体"/>
          <w:iCs w:val="0"/>
          <w:kern w:val="0"/>
          <w:sz w:val="22"/>
          <w:szCs w:val="22"/>
          <w:highlight w:val="none"/>
          <w:lang w:val="en-US" w:eastAsia="zh-CN" w:bidi="ar-SA"/>
        </w:rPr>
        <w:t>对人员的识别距离不小于2.5km，对小型目标的识别距离不小于6km。</w:t>
      </w:r>
    </w:p>
    <w:p>
      <w:pPr>
        <w:keepNext/>
        <w:widowControl/>
        <w:numPr>
          <w:ilvl w:val="2"/>
          <w:numId w:val="1"/>
        </w:numPr>
        <w:overflowPunct w:val="0"/>
        <w:autoSpaceDE w:val="0"/>
        <w:autoSpaceDN w:val="0"/>
        <w:adjustRightInd w:val="0"/>
        <w:spacing w:before="120" w:after="0" w:line="360" w:lineRule="auto"/>
        <w:ind w:left="0" w:firstLine="0"/>
        <w:jc w:val="left"/>
        <w:textAlignment w:val="baseline"/>
        <w:outlineLvl w:val="2"/>
        <w:rPr>
          <w:rFonts w:hint="eastAsia" w:ascii="宋体" w:hAnsi="宋体" w:eastAsia="宋体" w:cs="宋体"/>
          <w:b/>
          <w:iCs w:val="0"/>
          <w:kern w:val="0"/>
          <w:sz w:val="24"/>
          <w:szCs w:val="24"/>
          <w:lang w:val="en-US" w:eastAsia="zh-CN" w:bidi="ar-SA"/>
        </w:rPr>
      </w:pPr>
      <w:r>
        <w:rPr>
          <w:rFonts w:hint="eastAsia" w:ascii="宋体" w:hAnsi="宋体" w:eastAsia="宋体" w:cs="宋体"/>
          <w:b/>
          <w:iCs w:val="0"/>
          <w:kern w:val="0"/>
          <w:sz w:val="24"/>
          <w:szCs w:val="24"/>
          <w:lang w:val="en-US" w:eastAsia="zh-CN" w:bidi="ar-SA"/>
        </w:rPr>
        <w:t xml:space="preserve"> </w:t>
      </w:r>
      <w:bookmarkStart w:id="19" w:name="_Toc8772"/>
      <w:r>
        <w:rPr>
          <w:rFonts w:hint="eastAsia" w:ascii="宋体" w:hAnsi="宋体" w:eastAsia="宋体" w:cs="宋体"/>
          <w:b/>
          <w:iCs w:val="0"/>
          <w:kern w:val="0"/>
          <w:sz w:val="24"/>
          <w:szCs w:val="24"/>
          <w:lang w:val="en-US" w:eastAsia="zh-CN" w:bidi="ar-SA"/>
        </w:rPr>
        <w:t>转台技战指标</w:t>
      </w:r>
      <w:bookmarkEnd w:id="19"/>
    </w:p>
    <w:p>
      <w:pPr>
        <w:widowControl/>
        <w:overflowPunct/>
        <w:autoSpaceDE/>
        <w:autoSpaceDN/>
        <w:adjustRightInd/>
        <w:spacing w:before="0" w:beforeAutospacing="0" w:after="0" w:afterAutospacing="0" w:line="360" w:lineRule="auto"/>
        <w:ind w:firstLine="420"/>
        <w:jc w:val="left"/>
        <w:textAlignment w:val="auto"/>
        <w:rPr>
          <w:rFonts w:hint="eastAsia" w:ascii="宋体" w:hAnsi="宋体" w:eastAsia="宋体" w:cs="宋体"/>
          <w:iCs w:val="0"/>
          <w:kern w:val="0"/>
          <w:sz w:val="22"/>
          <w:szCs w:val="22"/>
          <w:highlight w:val="none"/>
          <w:lang w:val="en-US" w:eastAsia="zh-CN" w:bidi="ar-SA"/>
        </w:rPr>
      </w:pPr>
      <w:r>
        <w:rPr>
          <w:rFonts w:hint="eastAsia" w:ascii="宋体" w:hAnsi="宋体" w:eastAsia="宋体" w:cs="宋体"/>
          <w:iCs w:val="0"/>
          <w:kern w:val="0"/>
          <w:sz w:val="22"/>
          <w:szCs w:val="22"/>
          <w:highlight w:val="none"/>
          <w:lang w:val="en-US" w:eastAsia="zh-CN" w:bidi="ar-SA"/>
        </w:rPr>
        <w:t>1)最大方位回转速度：≥45°/s；</w:t>
      </w:r>
    </w:p>
    <w:p>
      <w:pPr>
        <w:widowControl/>
        <w:overflowPunct/>
        <w:autoSpaceDE/>
        <w:autoSpaceDN/>
        <w:adjustRightInd/>
        <w:spacing w:before="0" w:beforeAutospacing="0" w:after="0" w:afterAutospacing="0" w:line="360" w:lineRule="auto"/>
        <w:ind w:firstLine="420"/>
        <w:jc w:val="left"/>
        <w:textAlignment w:val="auto"/>
        <w:rPr>
          <w:rFonts w:hint="eastAsia" w:ascii="宋体" w:hAnsi="宋体" w:eastAsia="宋体" w:cs="宋体"/>
          <w:iCs w:val="0"/>
          <w:kern w:val="0"/>
          <w:sz w:val="22"/>
          <w:szCs w:val="22"/>
          <w:highlight w:val="none"/>
          <w:lang w:val="en-US" w:eastAsia="zh-CN" w:bidi="ar-SA"/>
        </w:rPr>
      </w:pPr>
      <w:r>
        <w:rPr>
          <w:rFonts w:hint="eastAsia" w:ascii="宋体" w:hAnsi="宋体" w:eastAsia="宋体" w:cs="宋体"/>
          <w:iCs w:val="0"/>
          <w:kern w:val="0"/>
          <w:sz w:val="22"/>
          <w:szCs w:val="22"/>
          <w:highlight w:val="none"/>
          <w:lang w:val="en-US" w:eastAsia="zh-CN" w:bidi="ar-SA"/>
        </w:rPr>
        <w:t>2)最大方位回转加速度：≥60°/s</w:t>
      </w:r>
      <w:r>
        <w:rPr>
          <w:rFonts w:hint="eastAsia" w:ascii="宋体" w:hAnsi="宋体" w:eastAsia="宋体" w:cs="宋体"/>
          <w:iCs w:val="0"/>
          <w:kern w:val="0"/>
          <w:sz w:val="22"/>
          <w:szCs w:val="22"/>
          <w:highlight w:val="none"/>
          <w:vertAlign w:val="superscript"/>
          <w:lang w:val="en-US" w:eastAsia="zh-CN" w:bidi="ar-SA"/>
        </w:rPr>
        <w:t>2</w:t>
      </w:r>
      <w:r>
        <w:rPr>
          <w:rFonts w:hint="eastAsia" w:ascii="宋体" w:hAnsi="宋体" w:eastAsia="宋体" w:cs="宋体"/>
          <w:iCs w:val="0"/>
          <w:kern w:val="0"/>
          <w:sz w:val="22"/>
          <w:szCs w:val="22"/>
          <w:highlight w:val="none"/>
          <w:lang w:val="en-US" w:eastAsia="zh-CN" w:bidi="ar-SA"/>
        </w:rPr>
        <w:t>；</w:t>
      </w:r>
    </w:p>
    <w:p>
      <w:pPr>
        <w:widowControl/>
        <w:overflowPunct/>
        <w:autoSpaceDE/>
        <w:autoSpaceDN/>
        <w:adjustRightInd/>
        <w:spacing w:before="0" w:beforeAutospacing="0" w:after="0" w:afterAutospacing="0" w:line="360" w:lineRule="auto"/>
        <w:ind w:firstLine="420"/>
        <w:jc w:val="left"/>
        <w:textAlignment w:val="auto"/>
        <w:rPr>
          <w:rFonts w:hint="eastAsia" w:ascii="宋体" w:hAnsi="宋体" w:eastAsia="宋体" w:cs="宋体"/>
          <w:iCs w:val="0"/>
          <w:kern w:val="0"/>
          <w:sz w:val="22"/>
          <w:szCs w:val="22"/>
          <w:highlight w:val="none"/>
          <w:lang w:val="en-US" w:eastAsia="zh-CN" w:bidi="ar-SA"/>
        </w:rPr>
      </w:pPr>
      <w:r>
        <w:rPr>
          <w:rFonts w:hint="eastAsia" w:ascii="宋体" w:hAnsi="宋体" w:eastAsia="宋体" w:cs="宋体"/>
          <w:iCs w:val="0"/>
          <w:kern w:val="0"/>
          <w:sz w:val="22"/>
          <w:szCs w:val="22"/>
          <w:highlight w:val="none"/>
          <w:lang w:val="en-US" w:eastAsia="zh-CN" w:bidi="ar-SA"/>
        </w:rPr>
        <w:t>3)最小方位回转速度：≤0.1°/s；</w:t>
      </w:r>
    </w:p>
    <w:p>
      <w:pPr>
        <w:widowControl/>
        <w:overflowPunct/>
        <w:autoSpaceDE/>
        <w:autoSpaceDN/>
        <w:adjustRightInd/>
        <w:spacing w:before="0" w:beforeAutospacing="0" w:after="0" w:afterAutospacing="0" w:line="360" w:lineRule="auto"/>
        <w:ind w:firstLine="420"/>
        <w:jc w:val="left"/>
        <w:textAlignment w:val="auto"/>
        <w:rPr>
          <w:rFonts w:hint="eastAsia" w:ascii="宋体" w:hAnsi="宋体" w:eastAsia="宋体" w:cs="宋体"/>
          <w:iCs w:val="0"/>
          <w:kern w:val="0"/>
          <w:sz w:val="22"/>
          <w:szCs w:val="22"/>
          <w:highlight w:val="none"/>
          <w:lang w:val="en-US" w:eastAsia="zh-CN" w:bidi="ar-SA"/>
        </w:rPr>
      </w:pPr>
      <w:r>
        <w:rPr>
          <w:rFonts w:hint="eastAsia" w:ascii="宋体" w:hAnsi="宋体" w:eastAsia="宋体" w:cs="宋体"/>
          <w:iCs w:val="0"/>
          <w:kern w:val="0"/>
          <w:sz w:val="22"/>
          <w:szCs w:val="22"/>
          <w:highlight w:val="none"/>
          <w:lang w:val="en-US" w:eastAsia="zh-CN" w:bidi="ar-SA"/>
        </w:rPr>
        <w:t>4)最大俯仰回转速度：≥30°/s；</w:t>
      </w:r>
    </w:p>
    <w:p>
      <w:pPr>
        <w:widowControl/>
        <w:overflowPunct/>
        <w:autoSpaceDE/>
        <w:autoSpaceDN/>
        <w:adjustRightInd/>
        <w:spacing w:before="0" w:beforeAutospacing="0" w:after="0" w:afterAutospacing="0" w:line="360" w:lineRule="auto"/>
        <w:ind w:firstLine="420"/>
        <w:jc w:val="left"/>
        <w:textAlignment w:val="auto"/>
        <w:rPr>
          <w:rFonts w:hint="eastAsia" w:ascii="宋体" w:hAnsi="宋体" w:eastAsia="宋体" w:cs="宋体"/>
          <w:iCs w:val="0"/>
          <w:kern w:val="0"/>
          <w:sz w:val="22"/>
          <w:szCs w:val="22"/>
          <w:highlight w:val="none"/>
          <w:lang w:val="en-US" w:eastAsia="zh-CN" w:bidi="ar-SA"/>
        </w:rPr>
      </w:pPr>
      <w:r>
        <w:rPr>
          <w:rFonts w:hint="eastAsia" w:ascii="宋体" w:hAnsi="宋体" w:eastAsia="宋体" w:cs="宋体"/>
          <w:iCs w:val="0"/>
          <w:kern w:val="0"/>
          <w:sz w:val="22"/>
          <w:szCs w:val="22"/>
          <w:highlight w:val="none"/>
          <w:lang w:val="en-US" w:eastAsia="zh-CN" w:bidi="ar-SA"/>
        </w:rPr>
        <w:t>5)最大俯仰回转加速度：≥60°/ s</w:t>
      </w:r>
      <w:r>
        <w:rPr>
          <w:rFonts w:hint="eastAsia" w:ascii="宋体" w:hAnsi="宋体" w:eastAsia="宋体" w:cs="宋体"/>
          <w:iCs w:val="0"/>
          <w:kern w:val="0"/>
          <w:sz w:val="22"/>
          <w:szCs w:val="22"/>
          <w:highlight w:val="none"/>
          <w:vertAlign w:val="superscript"/>
          <w:lang w:val="en-US" w:eastAsia="zh-CN" w:bidi="ar-SA"/>
        </w:rPr>
        <w:t>2</w:t>
      </w:r>
      <w:r>
        <w:rPr>
          <w:rFonts w:hint="eastAsia" w:ascii="宋体" w:hAnsi="宋体" w:eastAsia="宋体" w:cs="宋体"/>
          <w:iCs w:val="0"/>
          <w:kern w:val="0"/>
          <w:sz w:val="22"/>
          <w:szCs w:val="22"/>
          <w:highlight w:val="none"/>
          <w:lang w:val="en-US" w:eastAsia="zh-CN" w:bidi="ar-SA"/>
        </w:rPr>
        <w:t>；</w:t>
      </w:r>
    </w:p>
    <w:p>
      <w:pPr>
        <w:widowControl/>
        <w:overflowPunct/>
        <w:autoSpaceDE/>
        <w:autoSpaceDN/>
        <w:adjustRightInd/>
        <w:spacing w:before="0" w:beforeAutospacing="0" w:after="0" w:afterAutospacing="0" w:line="360" w:lineRule="auto"/>
        <w:ind w:firstLine="420"/>
        <w:jc w:val="left"/>
        <w:textAlignment w:val="auto"/>
        <w:rPr>
          <w:rFonts w:hint="eastAsia" w:ascii="宋体" w:hAnsi="宋体" w:eastAsia="宋体" w:cs="宋体"/>
          <w:iCs w:val="0"/>
          <w:kern w:val="0"/>
          <w:sz w:val="22"/>
          <w:szCs w:val="22"/>
          <w:highlight w:val="none"/>
          <w:lang w:val="en-US" w:eastAsia="zh-CN" w:bidi="ar-SA"/>
        </w:rPr>
      </w:pPr>
      <w:r>
        <w:rPr>
          <w:rFonts w:hint="eastAsia" w:ascii="宋体" w:hAnsi="宋体" w:eastAsia="宋体" w:cs="宋体"/>
          <w:iCs w:val="0"/>
          <w:kern w:val="0"/>
          <w:sz w:val="22"/>
          <w:szCs w:val="22"/>
          <w:highlight w:val="none"/>
          <w:lang w:val="en-US" w:eastAsia="zh-CN" w:bidi="ar-SA"/>
        </w:rPr>
        <w:t>6)最小俯仰回转速度：≤0.1°/s；</w:t>
      </w:r>
    </w:p>
    <w:p>
      <w:pPr>
        <w:widowControl/>
        <w:overflowPunct/>
        <w:autoSpaceDE/>
        <w:autoSpaceDN/>
        <w:adjustRightInd/>
        <w:spacing w:before="0" w:beforeAutospacing="0" w:after="0" w:afterAutospacing="0" w:line="360" w:lineRule="auto"/>
        <w:ind w:firstLine="420"/>
        <w:jc w:val="left"/>
        <w:textAlignment w:val="auto"/>
        <w:rPr>
          <w:rFonts w:hint="eastAsia" w:ascii="宋体" w:hAnsi="宋体" w:eastAsia="宋体" w:cs="宋体"/>
          <w:iCs w:val="0"/>
          <w:kern w:val="0"/>
          <w:sz w:val="22"/>
          <w:szCs w:val="22"/>
          <w:highlight w:val="none"/>
          <w:lang w:val="en-US" w:eastAsia="zh-CN" w:bidi="ar-SA"/>
        </w:rPr>
      </w:pPr>
      <w:r>
        <w:rPr>
          <w:rFonts w:hint="eastAsia" w:ascii="宋体" w:hAnsi="宋体" w:eastAsia="宋体" w:cs="宋体"/>
          <w:iCs w:val="0"/>
          <w:kern w:val="0"/>
          <w:sz w:val="22"/>
          <w:szCs w:val="22"/>
          <w:highlight w:val="none"/>
          <w:lang w:val="en-US" w:eastAsia="zh-CN" w:bidi="ar-SA"/>
        </w:rPr>
        <w:t>7)方位转动范围：0°～360°连续旋转；</w:t>
      </w:r>
    </w:p>
    <w:p>
      <w:pPr>
        <w:widowControl/>
        <w:overflowPunct/>
        <w:autoSpaceDE/>
        <w:autoSpaceDN/>
        <w:adjustRightInd/>
        <w:spacing w:before="0" w:beforeAutospacing="0" w:after="0" w:afterAutospacing="0" w:line="360" w:lineRule="auto"/>
        <w:ind w:firstLine="420"/>
        <w:jc w:val="left"/>
        <w:textAlignment w:val="auto"/>
        <w:rPr>
          <w:rFonts w:hint="eastAsia" w:ascii="宋体" w:hAnsi="宋体" w:eastAsia="宋体" w:cs="宋体"/>
          <w:iCs w:val="0"/>
          <w:kern w:val="0"/>
          <w:sz w:val="22"/>
          <w:szCs w:val="22"/>
          <w:highlight w:val="none"/>
          <w:lang w:val="en-US" w:eastAsia="zh-CN" w:bidi="ar-SA"/>
        </w:rPr>
      </w:pPr>
      <w:r>
        <w:rPr>
          <w:rFonts w:hint="eastAsia" w:ascii="宋体" w:hAnsi="宋体" w:eastAsia="宋体" w:cs="宋体"/>
          <w:iCs w:val="0"/>
          <w:kern w:val="0"/>
          <w:sz w:val="22"/>
          <w:szCs w:val="22"/>
          <w:highlight w:val="none"/>
          <w:lang w:val="en-US" w:eastAsia="zh-CN" w:bidi="ar-SA"/>
        </w:rPr>
        <w:t>8)★俯仰转动范围：-45°～+45°；</w:t>
      </w:r>
    </w:p>
    <w:p>
      <w:pPr>
        <w:widowControl/>
        <w:overflowPunct/>
        <w:autoSpaceDE/>
        <w:autoSpaceDN/>
        <w:adjustRightInd/>
        <w:spacing w:before="0" w:beforeAutospacing="0" w:after="0" w:afterAutospacing="0" w:line="360" w:lineRule="auto"/>
        <w:ind w:firstLine="420"/>
        <w:jc w:val="left"/>
        <w:textAlignment w:val="auto"/>
        <w:rPr>
          <w:rFonts w:hint="eastAsia" w:ascii="宋体" w:hAnsi="宋体" w:eastAsia="宋体" w:cs="宋体"/>
          <w:iCs w:val="0"/>
          <w:kern w:val="0"/>
          <w:sz w:val="22"/>
          <w:szCs w:val="22"/>
          <w:highlight w:val="none"/>
          <w:lang w:val="en-US" w:eastAsia="zh-CN" w:bidi="ar-SA"/>
        </w:rPr>
      </w:pPr>
      <w:r>
        <w:rPr>
          <w:rFonts w:hint="eastAsia" w:ascii="宋体" w:hAnsi="宋体" w:eastAsia="宋体" w:cs="宋体"/>
          <w:iCs w:val="0"/>
          <w:kern w:val="0"/>
          <w:sz w:val="22"/>
          <w:szCs w:val="22"/>
          <w:highlight w:val="none"/>
          <w:lang w:val="en-US" w:eastAsia="zh-CN" w:bidi="ar-SA"/>
        </w:rPr>
        <w:t>9)★回归精度：≤0.1°；</w:t>
      </w:r>
    </w:p>
    <w:p>
      <w:pPr>
        <w:widowControl/>
        <w:overflowPunct/>
        <w:autoSpaceDE/>
        <w:autoSpaceDN/>
        <w:adjustRightInd/>
        <w:spacing w:before="0" w:beforeAutospacing="0" w:after="0" w:afterAutospacing="0" w:line="360" w:lineRule="auto"/>
        <w:ind w:firstLine="420"/>
        <w:jc w:val="left"/>
        <w:textAlignment w:val="auto"/>
        <w:rPr>
          <w:rFonts w:hint="eastAsia" w:ascii="宋体" w:hAnsi="宋体" w:eastAsia="宋体" w:cs="宋体"/>
          <w:iCs w:val="0"/>
          <w:kern w:val="0"/>
          <w:sz w:val="22"/>
          <w:szCs w:val="22"/>
          <w:highlight w:val="none"/>
          <w:lang w:val="en-US" w:eastAsia="zh-CN" w:bidi="ar-SA"/>
        </w:rPr>
      </w:pPr>
      <w:r>
        <w:rPr>
          <w:rFonts w:hint="eastAsia" w:ascii="宋体" w:hAnsi="宋体" w:eastAsia="宋体" w:cs="宋体"/>
          <w:iCs w:val="0"/>
          <w:kern w:val="0"/>
          <w:sz w:val="22"/>
          <w:szCs w:val="22"/>
          <w:highlight w:val="none"/>
          <w:lang w:val="en-US" w:eastAsia="zh-CN" w:bidi="ar-SA"/>
        </w:rPr>
        <w:t>10)预置位数：≥256；</w:t>
      </w:r>
    </w:p>
    <w:p>
      <w:pPr>
        <w:widowControl/>
        <w:overflowPunct/>
        <w:autoSpaceDE/>
        <w:autoSpaceDN/>
        <w:adjustRightInd/>
        <w:spacing w:before="0" w:beforeAutospacing="0" w:after="0" w:afterAutospacing="0" w:line="360" w:lineRule="auto"/>
        <w:ind w:firstLine="420"/>
        <w:jc w:val="left"/>
        <w:textAlignment w:val="auto"/>
        <w:rPr>
          <w:rFonts w:hint="eastAsia" w:ascii="宋体" w:hAnsi="宋体" w:eastAsia="宋体" w:cs="宋体"/>
          <w:iCs w:val="0"/>
          <w:kern w:val="0"/>
          <w:sz w:val="22"/>
          <w:szCs w:val="22"/>
          <w:highlight w:val="none"/>
          <w:lang w:val="en-US" w:eastAsia="zh-CN" w:bidi="ar-SA"/>
        </w:rPr>
      </w:pPr>
      <w:r>
        <w:rPr>
          <w:rFonts w:hint="eastAsia" w:ascii="宋体" w:hAnsi="宋体" w:eastAsia="宋体" w:cs="宋体"/>
          <w:iCs w:val="0"/>
          <w:kern w:val="0"/>
          <w:sz w:val="22"/>
          <w:szCs w:val="22"/>
          <w:highlight w:val="none"/>
          <w:lang w:val="en-US" w:eastAsia="zh-CN" w:bidi="ar-SA"/>
        </w:rPr>
        <w:t>11)防护等级：不低于IP66。</w:t>
      </w:r>
    </w:p>
    <w:p>
      <w:pPr>
        <w:widowControl/>
        <w:overflowPunct/>
        <w:autoSpaceDE/>
        <w:autoSpaceDN/>
        <w:adjustRightInd/>
        <w:spacing w:before="0" w:beforeAutospacing="0" w:after="0" w:afterAutospacing="0" w:line="360" w:lineRule="auto"/>
        <w:ind w:firstLine="420"/>
        <w:jc w:val="left"/>
        <w:textAlignment w:val="auto"/>
        <w:rPr>
          <w:rFonts w:hint="eastAsia" w:ascii="宋体" w:hAnsi="宋体" w:eastAsia="宋体" w:cs="宋体"/>
          <w:iCs w:val="0"/>
          <w:kern w:val="0"/>
          <w:sz w:val="22"/>
          <w:szCs w:val="22"/>
          <w:highlight w:val="none"/>
          <w:lang w:val="en-US" w:eastAsia="zh-CN" w:bidi="ar-SA"/>
        </w:rPr>
      </w:pPr>
    </w:p>
    <w:p>
      <w:pPr>
        <w:keepNext/>
        <w:widowControl/>
        <w:numPr>
          <w:ilvl w:val="2"/>
          <w:numId w:val="1"/>
        </w:numPr>
        <w:overflowPunct w:val="0"/>
        <w:autoSpaceDE w:val="0"/>
        <w:autoSpaceDN w:val="0"/>
        <w:adjustRightInd w:val="0"/>
        <w:spacing w:before="120" w:after="0" w:line="360" w:lineRule="auto"/>
        <w:ind w:left="0" w:firstLine="0"/>
        <w:jc w:val="left"/>
        <w:textAlignment w:val="baseline"/>
        <w:outlineLvl w:val="2"/>
        <w:rPr>
          <w:rFonts w:hint="eastAsia" w:ascii="宋体" w:hAnsi="宋体" w:eastAsia="宋体" w:cs="宋体"/>
          <w:b/>
          <w:iCs w:val="0"/>
          <w:kern w:val="0"/>
          <w:sz w:val="24"/>
          <w:szCs w:val="24"/>
          <w:lang w:val="en-US" w:eastAsia="zh-CN" w:bidi="ar-SA"/>
        </w:rPr>
      </w:pPr>
      <w:r>
        <w:rPr>
          <w:rFonts w:hint="eastAsia" w:ascii="宋体" w:hAnsi="宋体" w:eastAsia="宋体" w:cs="宋体"/>
          <w:b/>
          <w:iCs w:val="0"/>
          <w:kern w:val="0"/>
          <w:sz w:val="24"/>
          <w:szCs w:val="24"/>
          <w:lang w:val="en-US" w:eastAsia="zh-CN" w:bidi="ar-SA"/>
        </w:rPr>
        <w:t xml:space="preserve"> </w:t>
      </w:r>
      <w:bookmarkStart w:id="20" w:name="_Toc25050"/>
      <w:r>
        <w:rPr>
          <w:rFonts w:hint="eastAsia" w:ascii="宋体" w:hAnsi="宋体" w:eastAsia="宋体" w:cs="宋体"/>
          <w:b/>
          <w:iCs w:val="0"/>
          <w:kern w:val="0"/>
          <w:sz w:val="24"/>
          <w:szCs w:val="24"/>
          <w:lang w:val="en-US" w:eastAsia="zh-CN" w:bidi="ar-SA"/>
        </w:rPr>
        <w:t>智能控制柜技战指标</w:t>
      </w:r>
      <w:bookmarkEnd w:id="20"/>
    </w:p>
    <w:p>
      <w:pPr>
        <w:widowControl/>
        <w:overflowPunct/>
        <w:autoSpaceDE/>
        <w:autoSpaceDN/>
        <w:adjustRightInd/>
        <w:spacing w:before="0" w:beforeAutospacing="0" w:after="0" w:afterAutospacing="0" w:line="360" w:lineRule="auto"/>
        <w:ind w:firstLine="420"/>
        <w:jc w:val="left"/>
        <w:textAlignment w:val="auto"/>
        <w:rPr>
          <w:rFonts w:hint="eastAsia" w:ascii="宋体" w:hAnsi="宋体" w:eastAsia="宋体" w:cs="宋体"/>
          <w:iCs w:val="0"/>
          <w:kern w:val="0"/>
          <w:sz w:val="22"/>
          <w:szCs w:val="22"/>
          <w:highlight w:val="none"/>
          <w:lang w:val="en-US" w:eastAsia="zh-CN" w:bidi="ar-SA"/>
        </w:rPr>
      </w:pPr>
      <w:r>
        <w:rPr>
          <w:rFonts w:hint="eastAsia" w:ascii="宋体" w:hAnsi="宋体" w:eastAsia="宋体" w:cs="宋体"/>
          <w:iCs w:val="0"/>
          <w:kern w:val="0"/>
          <w:sz w:val="22"/>
          <w:szCs w:val="22"/>
          <w:highlight w:val="none"/>
          <w:lang w:val="en-US" w:eastAsia="zh-CN" w:bidi="ar-SA"/>
        </w:rPr>
        <w:t>1)箱体</w:t>
      </w:r>
    </w:p>
    <w:p>
      <w:pPr>
        <w:widowControl/>
        <w:overflowPunct/>
        <w:autoSpaceDE/>
        <w:autoSpaceDN/>
        <w:adjustRightInd/>
        <w:spacing w:before="0" w:beforeAutospacing="0" w:after="0" w:afterAutospacing="0" w:line="360" w:lineRule="auto"/>
        <w:ind w:firstLine="420"/>
        <w:jc w:val="left"/>
        <w:textAlignment w:val="auto"/>
        <w:rPr>
          <w:rFonts w:hint="eastAsia" w:ascii="宋体" w:hAnsi="宋体" w:eastAsia="宋体" w:cs="宋体"/>
          <w:iCs w:val="0"/>
          <w:kern w:val="0"/>
          <w:sz w:val="22"/>
          <w:szCs w:val="22"/>
          <w:highlight w:val="none"/>
          <w:lang w:val="en-US" w:eastAsia="zh-CN" w:bidi="ar-SA"/>
        </w:rPr>
      </w:pPr>
      <w:r>
        <w:rPr>
          <w:rFonts w:hint="eastAsia" w:ascii="宋体" w:hAnsi="宋体" w:eastAsia="宋体" w:cs="宋体"/>
          <w:iCs w:val="0"/>
          <w:kern w:val="0"/>
          <w:sz w:val="22"/>
          <w:szCs w:val="22"/>
          <w:highlight w:val="none"/>
          <w:lang w:val="en-US" w:eastAsia="zh-CN" w:bidi="ar-SA"/>
        </w:rPr>
        <w:t>a)镀锌钢板材质，厚度 3.0mm，防护等级IP66；</w:t>
      </w:r>
    </w:p>
    <w:p>
      <w:pPr>
        <w:widowControl/>
        <w:overflowPunct/>
        <w:autoSpaceDE/>
        <w:autoSpaceDN/>
        <w:adjustRightInd/>
        <w:spacing w:before="0" w:beforeAutospacing="0" w:after="0" w:afterAutospacing="0" w:line="360" w:lineRule="auto"/>
        <w:ind w:firstLine="420"/>
        <w:jc w:val="left"/>
        <w:textAlignment w:val="auto"/>
        <w:rPr>
          <w:rFonts w:hint="eastAsia" w:ascii="宋体" w:hAnsi="宋体" w:eastAsia="宋体" w:cs="宋体"/>
          <w:iCs w:val="0"/>
          <w:kern w:val="0"/>
          <w:sz w:val="22"/>
          <w:szCs w:val="22"/>
          <w:highlight w:val="none"/>
          <w:lang w:val="en-US" w:eastAsia="zh-CN" w:bidi="ar-SA"/>
        </w:rPr>
      </w:pPr>
      <w:r>
        <w:rPr>
          <w:rFonts w:hint="eastAsia" w:ascii="宋体" w:hAnsi="宋体" w:eastAsia="宋体" w:cs="宋体"/>
          <w:iCs w:val="0"/>
          <w:kern w:val="0"/>
          <w:sz w:val="22"/>
          <w:szCs w:val="22"/>
          <w:highlight w:val="none"/>
          <w:lang w:val="en-US" w:eastAsia="zh-CN" w:bidi="ar-SA"/>
        </w:rPr>
        <w:t>2)电气特性</w:t>
      </w:r>
    </w:p>
    <w:p>
      <w:pPr>
        <w:widowControl/>
        <w:overflowPunct/>
        <w:autoSpaceDE/>
        <w:autoSpaceDN/>
        <w:adjustRightInd/>
        <w:spacing w:before="0" w:beforeAutospacing="0" w:after="0" w:afterAutospacing="0" w:line="360" w:lineRule="auto"/>
        <w:ind w:firstLine="420"/>
        <w:jc w:val="left"/>
        <w:textAlignment w:val="auto"/>
        <w:rPr>
          <w:rFonts w:hint="eastAsia" w:ascii="宋体" w:hAnsi="宋体" w:eastAsia="宋体" w:cs="宋体"/>
          <w:iCs w:val="0"/>
          <w:kern w:val="0"/>
          <w:sz w:val="22"/>
          <w:szCs w:val="22"/>
          <w:highlight w:val="none"/>
          <w:lang w:val="en-US" w:eastAsia="zh-CN" w:bidi="ar-SA"/>
        </w:rPr>
      </w:pPr>
      <w:r>
        <w:rPr>
          <w:rFonts w:hint="eastAsia" w:ascii="宋体" w:hAnsi="宋体" w:eastAsia="宋体" w:cs="宋体"/>
          <w:iCs w:val="0"/>
          <w:kern w:val="0"/>
          <w:sz w:val="22"/>
          <w:szCs w:val="22"/>
          <w:highlight w:val="none"/>
          <w:lang w:val="en-US" w:eastAsia="zh-CN" w:bidi="ar-SA"/>
        </w:rPr>
        <w:t>a)输入电源：AC220V(AC100V~AC280V)，限流40A；</w:t>
      </w:r>
    </w:p>
    <w:p>
      <w:pPr>
        <w:widowControl/>
        <w:overflowPunct/>
        <w:autoSpaceDE/>
        <w:autoSpaceDN/>
        <w:adjustRightInd/>
        <w:spacing w:before="0" w:beforeAutospacing="0" w:after="0" w:afterAutospacing="0" w:line="360" w:lineRule="auto"/>
        <w:ind w:firstLine="420"/>
        <w:jc w:val="left"/>
        <w:textAlignment w:val="auto"/>
        <w:rPr>
          <w:rFonts w:hint="eastAsia" w:ascii="宋体" w:hAnsi="宋体" w:eastAsia="宋体" w:cs="宋体"/>
          <w:iCs w:val="0"/>
          <w:kern w:val="0"/>
          <w:sz w:val="22"/>
          <w:szCs w:val="22"/>
          <w:highlight w:val="none"/>
          <w:lang w:val="en-US" w:eastAsia="zh-CN" w:bidi="ar-SA"/>
        </w:rPr>
      </w:pPr>
      <w:r>
        <w:rPr>
          <w:rFonts w:hint="eastAsia" w:ascii="宋体" w:hAnsi="宋体" w:eastAsia="宋体" w:cs="宋体"/>
          <w:iCs w:val="0"/>
          <w:kern w:val="0"/>
          <w:sz w:val="22"/>
          <w:szCs w:val="22"/>
          <w:highlight w:val="none"/>
          <w:lang w:val="en-US" w:eastAsia="zh-CN" w:bidi="ar-SA"/>
        </w:rPr>
        <w:t>b)输出电源：支持强电220V/弱电AC24、DC12、DC24四种电压分配输出，电流/电压监测及远程控制；</w:t>
      </w:r>
    </w:p>
    <w:p>
      <w:pPr>
        <w:widowControl/>
        <w:overflowPunct/>
        <w:autoSpaceDE/>
        <w:autoSpaceDN/>
        <w:adjustRightInd/>
        <w:spacing w:before="0" w:beforeAutospacing="0" w:after="0" w:afterAutospacing="0" w:line="360" w:lineRule="auto"/>
        <w:ind w:firstLine="420"/>
        <w:jc w:val="left"/>
        <w:textAlignment w:val="auto"/>
        <w:rPr>
          <w:rFonts w:hint="eastAsia" w:ascii="宋体" w:hAnsi="宋体" w:eastAsia="宋体" w:cs="宋体"/>
          <w:iCs w:val="0"/>
          <w:kern w:val="0"/>
          <w:sz w:val="22"/>
          <w:szCs w:val="22"/>
          <w:highlight w:val="none"/>
          <w:lang w:val="en-US" w:eastAsia="zh-CN" w:bidi="ar-SA"/>
        </w:rPr>
      </w:pPr>
      <w:r>
        <w:rPr>
          <w:rFonts w:hint="eastAsia" w:ascii="宋体" w:hAnsi="宋体" w:eastAsia="宋体" w:cs="宋体"/>
          <w:iCs w:val="0"/>
          <w:kern w:val="0"/>
          <w:sz w:val="22"/>
          <w:szCs w:val="22"/>
          <w:highlight w:val="none"/>
          <w:lang w:val="en-US" w:eastAsia="zh-CN" w:bidi="ar-SA"/>
        </w:rPr>
        <w:t>c)过压保护：AC260V±10V；</w:t>
      </w:r>
    </w:p>
    <w:p>
      <w:pPr>
        <w:widowControl/>
        <w:overflowPunct/>
        <w:autoSpaceDE/>
        <w:autoSpaceDN/>
        <w:adjustRightInd/>
        <w:spacing w:before="0" w:beforeAutospacing="0" w:after="0" w:afterAutospacing="0" w:line="360" w:lineRule="auto"/>
        <w:ind w:firstLine="420"/>
        <w:jc w:val="left"/>
        <w:textAlignment w:val="auto"/>
        <w:rPr>
          <w:rFonts w:hint="eastAsia" w:ascii="宋体" w:hAnsi="宋体" w:eastAsia="宋体" w:cs="宋体"/>
          <w:iCs w:val="0"/>
          <w:kern w:val="0"/>
          <w:sz w:val="22"/>
          <w:szCs w:val="22"/>
          <w:highlight w:val="none"/>
          <w:lang w:val="en-US" w:eastAsia="zh-CN" w:bidi="ar-SA"/>
        </w:rPr>
      </w:pPr>
      <w:r>
        <w:rPr>
          <w:rFonts w:hint="eastAsia" w:ascii="宋体" w:hAnsi="宋体" w:eastAsia="宋体" w:cs="宋体"/>
          <w:iCs w:val="0"/>
          <w:kern w:val="0"/>
          <w:sz w:val="22"/>
          <w:szCs w:val="22"/>
          <w:highlight w:val="none"/>
          <w:lang w:val="en-US" w:eastAsia="zh-CN" w:bidi="ar-SA"/>
        </w:rPr>
        <w:t>d)欠压保护：AC170V±10V；</w:t>
      </w:r>
    </w:p>
    <w:p>
      <w:pPr>
        <w:widowControl/>
        <w:overflowPunct/>
        <w:autoSpaceDE/>
        <w:autoSpaceDN/>
        <w:adjustRightInd/>
        <w:spacing w:before="0" w:beforeAutospacing="0" w:after="0" w:afterAutospacing="0" w:line="360" w:lineRule="auto"/>
        <w:ind w:firstLine="420"/>
        <w:jc w:val="left"/>
        <w:textAlignment w:val="auto"/>
        <w:rPr>
          <w:rFonts w:hint="eastAsia" w:ascii="宋体" w:hAnsi="宋体" w:eastAsia="宋体" w:cs="宋体"/>
          <w:iCs w:val="0"/>
          <w:kern w:val="0"/>
          <w:sz w:val="22"/>
          <w:szCs w:val="22"/>
          <w:highlight w:val="none"/>
          <w:lang w:val="en-US" w:eastAsia="zh-CN" w:bidi="ar-SA"/>
        </w:rPr>
      </w:pPr>
      <w:r>
        <w:rPr>
          <w:rFonts w:hint="eastAsia" w:ascii="宋体" w:hAnsi="宋体" w:eastAsia="宋体" w:cs="宋体"/>
          <w:iCs w:val="0"/>
          <w:kern w:val="0"/>
          <w:sz w:val="22"/>
          <w:szCs w:val="22"/>
          <w:highlight w:val="none"/>
          <w:lang w:val="en-US" w:eastAsia="zh-CN" w:bidi="ar-SA"/>
        </w:rPr>
        <w:t>e)漏电保护：80mA；</w:t>
      </w:r>
    </w:p>
    <w:p>
      <w:pPr>
        <w:widowControl/>
        <w:overflowPunct/>
        <w:autoSpaceDE/>
        <w:autoSpaceDN/>
        <w:adjustRightInd/>
        <w:spacing w:before="0" w:beforeAutospacing="0" w:after="0" w:afterAutospacing="0" w:line="360" w:lineRule="auto"/>
        <w:ind w:firstLine="420"/>
        <w:jc w:val="left"/>
        <w:textAlignment w:val="auto"/>
        <w:rPr>
          <w:rFonts w:hint="eastAsia" w:ascii="宋体" w:hAnsi="宋体" w:eastAsia="宋体" w:cs="宋体"/>
          <w:iCs w:val="0"/>
          <w:kern w:val="0"/>
          <w:sz w:val="22"/>
          <w:szCs w:val="22"/>
          <w:highlight w:val="none"/>
          <w:lang w:val="en-US" w:eastAsia="zh-CN" w:bidi="ar-SA"/>
        </w:rPr>
      </w:pPr>
      <w:r>
        <w:rPr>
          <w:rFonts w:hint="eastAsia" w:ascii="宋体" w:hAnsi="宋体" w:eastAsia="宋体" w:cs="宋体"/>
          <w:iCs w:val="0"/>
          <w:kern w:val="0"/>
          <w:sz w:val="22"/>
          <w:szCs w:val="22"/>
          <w:highlight w:val="none"/>
          <w:lang w:val="en-US" w:eastAsia="zh-CN" w:bidi="ar-SA"/>
        </w:rPr>
        <w:t>f)防雷：10kA，最大20kA；</w:t>
      </w:r>
    </w:p>
    <w:p>
      <w:pPr>
        <w:widowControl/>
        <w:overflowPunct/>
        <w:autoSpaceDE/>
        <w:autoSpaceDN/>
        <w:adjustRightInd/>
        <w:spacing w:before="0" w:beforeAutospacing="0" w:after="0" w:afterAutospacing="0" w:line="360" w:lineRule="auto"/>
        <w:ind w:firstLine="420"/>
        <w:jc w:val="left"/>
        <w:textAlignment w:val="auto"/>
        <w:rPr>
          <w:rFonts w:hint="eastAsia" w:ascii="宋体" w:hAnsi="宋体" w:eastAsia="宋体" w:cs="宋体"/>
          <w:iCs w:val="0"/>
          <w:kern w:val="0"/>
          <w:sz w:val="22"/>
          <w:szCs w:val="22"/>
          <w:highlight w:val="none"/>
          <w:lang w:val="en-US" w:eastAsia="zh-CN" w:bidi="ar-SA"/>
        </w:rPr>
      </w:pPr>
      <w:r>
        <w:rPr>
          <w:rFonts w:hint="eastAsia" w:ascii="宋体" w:hAnsi="宋体" w:eastAsia="宋体" w:cs="宋体"/>
          <w:iCs w:val="0"/>
          <w:kern w:val="0"/>
          <w:sz w:val="22"/>
          <w:szCs w:val="22"/>
          <w:highlight w:val="none"/>
          <w:lang w:val="en-US" w:eastAsia="zh-CN" w:bidi="ar-SA"/>
        </w:rPr>
        <w:t>3)接口</w:t>
      </w:r>
    </w:p>
    <w:p>
      <w:pPr>
        <w:widowControl/>
        <w:overflowPunct/>
        <w:autoSpaceDE/>
        <w:autoSpaceDN/>
        <w:adjustRightInd/>
        <w:spacing w:before="0" w:beforeAutospacing="0" w:after="0" w:afterAutospacing="0" w:line="360" w:lineRule="auto"/>
        <w:ind w:firstLine="420"/>
        <w:jc w:val="left"/>
        <w:textAlignment w:val="auto"/>
        <w:rPr>
          <w:rFonts w:hint="eastAsia" w:ascii="宋体" w:hAnsi="宋体" w:eastAsia="宋体" w:cs="宋体"/>
          <w:iCs w:val="0"/>
          <w:kern w:val="0"/>
          <w:sz w:val="22"/>
          <w:szCs w:val="22"/>
          <w:highlight w:val="none"/>
          <w:lang w:val="en-US" w:eastAsia="zh-CN" w:bidi="ar-SA"/>
        </w:rPr>
      </w:pPr>
      <w:r>
        <w:rPr>
          <w:rFonts w:hint="eastAsia" w:ascii="宋体" w:hAnsi="宋体" w:eastAsia="宋体" w:cs="宋体"/>
          <w:iCs w:val="0"/>
          <w:kern w:val="0"/>
          <w:sz w:val="22"/>
          <w:szCs w:val="22"/>
          <w:highlight w:val="none"/>
          <w:lang w:val="en-US" w:eastAsia="zh-CN" w:bidi="ar-SA"/>
        </w:rPr>
        <w:t>a)以太网：1 路10/100/M 自适应网管口；</w:t>
      </w:r>
    </w:p>
    <w:p>
      <w:pPr>
        <w:widowControl/>
        <w:overflowPunct/>
        <w:autoSpaceDE/>
        <w:autoSpaceDN/>
        <w:adjustRightInd/>
        <w:spacing w:before="0" w:beforeAutospacing="0" w:after="0" w:afterAutospacing="0" w:line="360" w:lineRule="auto"/>
        <w:ind w:firstLine="420"/>
        <w:jc w:val="left"/>
        <w:textAlignment w:val="auto"/>
        <w:rPr>
          <w:rFonts w:hint="eastAsia" w:ascii="宋体" w:hAnsi="宋体" w:eastAsia="宋体" w:cs="宋体"/>
          <w:iCs w:val="0"/>
          <w:kern w:val="0"/>
          <w:sz w:val="22"/>
          <w:szCs w:val="22"/>
          <w:highlight w:val="none"/>
          <w:lang w:val="en-US" w:eastAsia="zh-CN" w:bidi="ar-SA"/>
        </w:rPr>
      </w:pPr>
      <w:r>
        <w:rPr>
          <w:rFonts w:hint="eastAsia" w:ascii="宋体" w:hAnsi="宋体" w:eastAsia="宋体" w:cs="宋体"/>
          <w:iCs w:val="0"/>
          <w:kern w:val="0"/>
          <w:sz w:val="22"/>
          <w:szCs w:val="22"/>
          <w:highlight w:val="none"/>
          <w:lang w:val="en-US" w:eastAsia="zh-CN" w:bidi="ar-SA"/>
        </w:rPr>
        <w:t>b)串口：1 路RS485 工业端子、1路RS232；</w:t>
      </w:r>
    </w:p>
    <w:p>
      <w:pPr>
        <w:widowControl/>
        <w:overflowPunct/>
        <w:autoSpaceDE/>
        <w:autoSpaceDN/>
        <w:adjustRightInd/>
        <w:spacing w:before="0" w:beforeAutospacing="0" w:after="0" w:afterAutospacing="0" w:line="360" w:lineRule="auto"/>
        <w:ind w:firstLine="420"/>
        <w:jc w:val="left"/>
        <w:textAlignment w:val="auto"/>
        <w:rPr>
          <w:rFonts w:hint="eastAsia" w:ascii="宋体" w:hAnsi="宋体" w:eastAsia="宋体" w:cs="宋体"/>
          <w:iCs w:val="0"/>
          <w:kern w:val="0"/>
          <w:sz w:val="22"/>
          <w:szCs w:val="22"/>
          <w:highlight w:val="none"/>
          <w:lang w:val="en-US" w:eastAsia="zh-CN" w:bidi="ar-SA"/>
        </w:rPr>
      </w:pPr>
      <w:r>
        <w:rPr>
          <w:rFonts w:hint="eastAsia" w:ascii="宋体" w:hAnsi="宋体" w:eastAsia="宋体" w:cs="宋体"/>
          <w:iCs w:val="0"/>
          <w:kern w:val="0"/>
          <w:sz w:val="22"/>
          <w:szCs w:val="22"/>
          <w:highlight w:val="none"/>
          <w:lang w:val="en-US" w:eastAsia="zh-CN" w:bidi="ar-SA"/>
        </w:rPr>
        <w:t>c)开关量： 2 路开关量输入，1路开关量输出；</w:t>
      </w:r>
    </w:p>
    <w:p>
      <w:pPr>
        <w:widowControl/>
        <w:overflowPunct/>
        <w:autoSpaceDE/>
        <w:autoSpaceDN/>
        <w:adjustRightInd/>
        <w:spacing w:before="0" w:beforeAutospacing="0" w:after="0" w:afterAutospacing="0" w:line="360" w:lineRule="auto"/>
        <w:ind w:firstLine="420"/>
        <w:jc w:val="left"/>
        <w:textAlignment w:val="auto"/>
        <w:rPr>
          <w:rFonts w:hint="eastAsia" w:ascii="宋体" w:hAnsi="宋体" w:eastAsia="宋体" w:cs="宋体"/>
          <w:iCs w:val="0"/>
          <w:kern w:val="0"/>
          <w:sz w:val="22"/>
          <w:szCs w:val="22"/>
          <w:highlight w:val="none"/>
          <w:lang w:val="en-US" w:eastAsia="zh-CN" w:bidi="ar-SA"/>
        </w:rPr>
      </w:pPr>
      <w:r>
        <w:rPr>
          <w:rFonts w:hint="eastAsia" w:ascii="宋体" w:hAnsi="宋体" w:eastAsia="宋体" w:cs="宋体"/>
          <w:iCs w:val="0"/>
          <w:kern w:val="0"/>
          <w:sz w:val="22"/>
          <w:szCs w:val="22"/>
          <w:highlight w:val="none"/>
          <w:lang w:val="en-US" w:eastAsia="zh-CN" w:bidi="ar-SA"/>
        </w:rPr>
        <w:t>d)动环： 1路光敏检测、1路温湿度、1路水浸监测，1路烟感；</w:t>
      </w:r>
    </w:p>
    <w:p>
      <w:pPr>
        <w:widowControl/>
        <w:overflowPunct/>
        <w:autoSpaceDE/>
        <w:autoSpaceDN/>
        <w:adjustRightInd/>
        <w:spacing w:before="0" w:beforeAutospacing="0" w:after="0" w:afterAutospacing="0" w:line="360" w:lineRule="auto"/>
        <w:ind w:firstLine="420"/>
        <w:jc w:val="left"/>
        <w:textAlignment w:val="auto"/>
        <w:rPr>
          <w:rFonts w:hint="eastAsia" w:ascii="宋体" w:hAnsi="宋体" w:eastAsia="宋体" w:cs="宋体"/>
          <w:iCs w:val="0"/>
          <w:kern w:val="0"/>
          <w:sz w:val="22"/>
          <w:szCs w:val="22"/>
          <w:highlight w:val="none"/>
          <w:lang w:val="en-US" w:eastAsia="zh-CN" w:bidi="ar-SA"/>
        </w:rPr>
      </w:pPr>
      <w:r>
        <w:rPr>
          <w:rFonts w:hint="eastAsia" w:ascii="宋体" w:hAnsi="宋体" w:eastAsia="宋体" w:cs="宋体"/>
          <w:iCs w:val="0"/>
          <w:kern w:val="0"/>
          <w:sz w:val="22"/>
          <w:szCs w:val="22"/>
          <w:highlight w:val="none"/>
          <w:lang w:val="en-US" w:eastAsia="zh-CN" w:bidi="ar-SA"/>
        </w:rPr>
        <w:t xml:space="preserve">e)无线模块：支持全网通4G； </w:t>
      </w:r>
    </w:p>
    <w:p>
      <w:pPr>
        <w:widowControl/>
        <w:overflowPunct/>
        <w:autoSpaceDE/>
        <w:autoSpaceDN/>
        <w:adjustRightInd/>
        <w:spacing w:before="0" w:beforeAutospacing="0" w:after="0" w:afterAutospacing="0" w:line="360" w:lineRule="auto"/>
        <w:ind w:firstLine="420"/>
        <w:jc w:val="left"/>
        <w:textAlignment w:val="auto"/>
        <w:rPr>
          <w:rFonts w:hint="eastAsia" w:ascii="宋体" w:hAnsi="宋体" w:eastAsia="宋体" w:cs="宋体"/>
          <w:iCs w:val="0"/>
          <w:kern w:val="0"/>
          <w:sz w:val="22"/>
          <w:szCs w:val="22"/>
          <w:highlight w:val="none"/>
          <w:lang w:val="en-US" w:eastAsia="zh-CN" w:bidi="ar-SA"/>
        </w:rPr>
      </w:pPr>
      <w:r>
        <w:rPr>
          <w:rFonts w:hint="eastAsia" w:ascii="宋体" w:hAnsi="宋体" w:eastAsia="宋体" w:cs="宋体"/>
          <w:iCs w:val="0"/>
          <w:kern w:val="0"/>
          <w:sz w:val="22"/>
          <w:szCs w:val="22"/>
          <w:highlight w:val="none"/>
          <w:lang w:val="en-US" w:eastAsia="zh-CN" w:bidi="ar-SA"/>
        </w:rPr>
        <w:t>4)环境特性</w:t>
      </w:r>
    </w:p>
    <w:p>
      <w:pPr>
        <w:widowControl/>
        <w:overflowPunct/>
        <w:autoSpaceDE/>
        <w:autoSpaceDN/>
        <w:adjustRightInd/>
        <w:spacing w:before="0" w:beforeAutospacing="0" w:after="0" w:afterAutospacing="0" w:line="360" w:lineRule="auto"/>
        <w:ind w:firstLine="420"/>
        <w:jc w:val="left"/>
        <w:textAlignment w:val="auto"/>
        <w:rPr>
          <w:rFonts w:hint="eastAsia" w:ascii="宋体" w:hAnsi="宋体" w:eastAsia="宋体" w:cs="宋体"/>
          <w:iCs w:val="0"/>
          <w:kern w:val="0"/>
          <w:sz w:val="22"/>
          <w:szCs w:val="22"/>
          <w:highlight w:val="none"/>
          <w:lang w:val="en-US" w:eastAsia="zh-CN" w:bidi="ar-SA"/>
        </w:rPr>
      </w:pPr>
      <w:r>
        <w:rPr>
          <w:rFonts w:hint="eastAsia" w:ascii="宋体" w:hAnsi="宋体" w:eastAsia="宋体" w:cs="宋体"/>
          <w:iCs w:val="0"/>
          <w:kern w:val="0"/>
          <w:sz w:val="22"/>
          <w:szCs w:val="22"/>
          <w:highlight w:val="none"/>
          <w:lang w:val="en-US" w:eastAsia="zh-CN" w:bidi="ar-SA"/>
        </w:rPr>
        <w:t>a)工作温度： -45℃~60℃；</w:t>
      </w:r>
    </w:p>
    <w:p>
      <w:pPr>
        <w:widowControl/>
        <w:overflowPunct/>
        <w:autoSpaceDE/>
        <w:autoSpaceDN/>
        <w:adjustRightInd/>
        <w:spacing w:before="0" w:beforeAutospacing="0" w:after="0" w:afterAutospacing="0" w:line="360" w:lineRule="auto"/>
        <w:ind w:firstLine="420"/>
        <w:jc w:val="left"/>
        <w:textAlignment w:val="auto"/>
        <w:rPr>
          <w:rFonts w:hint="eastAsia" w:ascii="宋体" w:hAnsi="宋体" w:eastAsia="宋体" w:cs="宋体"/>
          <w:iCs w:val="0"/>
          <w:kern w:val="0"/>
          <w:sz w:val="22"/>
          <w:szCs w:val="22"/>
          <w:highlight w:val="none"/>
          <w:lang w:val="en-US" w:eastAsia="zh-CN" w:bidi="ar-SA"/>
        </w:rPr>
      </w:pPr>
      <w:r>
        <w:rPr>
          <w:rFonts w:hint="eastAsia" w:ascii="宋体" w:hAnsi="宋体" w:eastAsia="宋体" w:cs="宋体"/>
          <w:iCs w:val="0"/>
          <w:kern w:val="0"/>
          <w:sz w:val="22"/>
          <w:szCs w:val="22"/>
          <w:highlight w:val="none"/>
          <w:lang w:val="en-US" w:eastAsia="zh-CN" w:bidi="ar-SA"/>
        </w:rPr>
        <w:t>b)存储温度： -45℃~60℃；</w:t>
      </w:r>
    </w:p>
    <w:p>
      <w:pPr>
        <w:widowControl/>
        <w:overflowPunct/>
        <w:autoSpaceDE/>
        <w:autoSpaceDN/>
        <w:adjustRightInd/>
        <w:spacing w:before="0" w:beforeAutospacing="0" w:after="0" w:afterAutospacing="0" w:line="360" w:lineRule="auto"/>
        <w:ind w:firstLine="420"/>
        <w:jc w:val="left"/>
        <w:textAlignment w:val="auto"/>
        <w:rPr>
          <w:rFonts w:hint="eastAsia" w:ascii="宋体" w:hAnsi="宋体" w:eastAsia="宋体" w:cs="宋体"/>
          <w:iCs w:val="0"/>
          <w:kern w:val="0"/>
          <w:sz w:val="22"/>
          <w:szCs w:val="22"/>
          <w:highlight w:val="none"/>
          <w:lang w:val="en-US" w:eastAsia="zh-CN" w:bidi="ar-SA"/>
        </w:rPr>
      </w:pPr>
      <w:r>
        <w:rPr>
          <w:rFonts w:hint="eastAsia" w:ascii="宋体" w:hAnsi="宋体" w:eastAsia="宋体" w:cs="宋体"/>
          <w:iCs w:val="0"/>
          <w:kern w:val="0"/>
          <w:sz w:val="22"/>
          <w:szCs w:val="22"/>
          <w:highlight w:val="none"/>
          <w:lang w:val="en-US" w:eastAsia="zh-CN" w:bidi="ar-SA"/>
        </w:rPr>
        <w:t>c)环境湿度： &lt;90%；</w:t>
      </w:r>
    </w:p>
    <w:p>
      <w:pPr>
        <w:widowControl/>
        <w:overflowPunct/>
        <w:autoSpaceDE/>
        <w:autoSpaceDN/>
        <w:adjustRightInd/>
        <w:spacing w:before="0" w:beforeAutospacing="0" w:after="0" w:afterAutospacing="0" w:line="360" w:lineRule="auto"/>
        <w:ind w:firstLine="420"/>
        <w:jc w:val="left"/>
        <w:textAlignment w:val="auto"/>
        <w:rPr>
          <w:rFonts w:hint="eastAsia" w:ascii="宋体" w:hAnsi="宋体" w:eastAsia="宋体" w:cs="宋体"/>
          <w:iCs w:val="0"/>
          <w:kern w:val="0"/>
          <w:sz w:val="22"/>
          <w:szCs w:val="22"/>
          <w:highlight w:val="none"/>
          <w:lang w:val="en-US" w:eastAsia="zh-CN" w:bidi="ar-SA"/>
        </w:rPr>
      </w:pPr>
      <w:r>
        <w:rPr>
          <w:rFonts w:hint="eastAsia" w:ascii="宋体" w:hAnsi="宋体" w:eastAsia="宋体" w:cs="宋体"/>
          <w:iCs w:val="0"/>
          <w:kern w:val="0"/>
          <w:sz w:val="22"/>
          <w:szCs w:val="22"/>
          <w:highlight w:val="none"/>
          <w:lang w:val="en-US" w:eastAsia="zh-CN" w:bidi="ar-SA"/>
        </w:rPr>
        <w:t>d)冷却方式： 支持自然风冷、风扇；</w:t>
      </w:r>
    </w:p>
    <w:p>
      <w:pPr>
        <w:keepNext/>
        <w:widowControl/>
        <w:numPr>
          <w:ilvl w:val="2"/>
          <w:numId w:val="1"/>
        </w:numPr>
        <w:overflowPunct w:val="0"/>
        <w:autoSpaceDE w:val="0"/>
        <w:autoSpaceDN w:val="0"/>
        <w:adjustRightInd w:val="0"/>
        <w:spacing w:before="120" w:after="0" w:line="360" w:lineRule="auto"/>
        <w:ind w:left="0" w:firstLine="0"/>
        <w:jc w:val="left"/>
        <w:textAlignment w:val="baseline"/>
        <w:outlineLvl w:val="2"/>
        <w:rPr>
          <w:rFonts w:hint="eastAsia" w:ascii="宋体" w:hAnsi="宋体" w:eastAsia="宋体" w:cs="宋体"/>
          <w:b/>
          <w:iCs w:val="0"/>
          <w:kern w:val="0"/>
          <w:sz w:val="24"/>
          <w:szCs w:val="24"/>
          <w:lang w:val="en-US" w:eastAsia="zh-CN" w:bidi="ar-SA"/>
        </w:rPr>
      </w:pPr>
      <w:r>
        <w:rPr>
          <w:rFonts w:hint="eastAsia" w:ascii="宋体" w:hAnsi="宋体" w:eastAsia="宋体" w:cs="宋体"/>
          <w:b/>
          <w:iCs w:val="0"/>
          <w:kern w:val="0"/>
          <w:sz w:val="24"/>
          <w:szCs w:val="24"/>
          <w:lang w:val="en-US" w:eastAsia="zh-CN" w:bidi="ar-SA"/>
        </w:rPr>
        <w:t xml:space="preserve"> </w:t>
      </w:r>
      <w:bookmarkStart w:id="21" w:name="_Toc28180"/>
      <w:r>
        <w:rPr>
          <w:rFonts w:hint="eastAsia" w:ascii="宋体" w:hAnsi="宋体" w:eastAsia="宋体" w:cs="宋体"/>
          <w:b/>
          <w:iCs w:val="0"/>
          <w:kern w:val="0"/>
          <w:sz w:val="24"/>
          <w:szCs w:val="24"/>
          <w:lang w:val="en-US" w:eastAsia="zh-CN" w:bidi="ar-SA"/>
        </w:rPr>
        <w:t>超近程前端摄像机技战指标</w:t>
      </w:r>
      <w:bookmarkEnd w:id="21"/>
    </w:p>
    <w:p>
      <w:pPr>
        <w:widowControl/>
        <w:overflowPunct/>
        <w:autoSpaceDE/>
        <w:autoSpaceDN/>
        <w:adjustRightInd/>
        <w:spacing w:before="0" w:beforeAutospacing="0" w:after="0" w:afterAutospacing="0" w:line="360" w:lineRule="auto"/>
        <w:ind w:firstLine="420"/>
        <w:jc w:val="left"/>
        <w:textAlignment w:val="auto"/>
        <w:rPr>
          <w:rFonts w:hint="eastAsia" w:ascii="宋体" w:hAnsi="宋体" w:eastAsia="宋体" w:cs="宋体"/>
          <w:iCs w:val="0"/>
          <w:kern w:val="0"/>
          <w:sz w:val="22"/>
          <w:szCs w:val="22"/>
          <w:lang w:val="en-US" w:eastAsia="zh-CN" w:bidi="ar-SA"/>
        </w:rPr>
      </w:pPr>
      <w:r>
        <w:rPr>
          <w:rFonts w:hint="eastAsia" w:ascii="宋体" w:hAnsi="宋体" w:eastAsia="宋体" w:cs="宋体"/>
          <w:iCs w:val="0"/>
          <w:kern w:val="0"/>
          <w:sz w:val="22"/>
          <w:szCs w:val="22"/>
          <w:lang w:val="en-US" w:eastAsia="zh-CN" w:bidi="ar-SA"/>
        </w:rPr>
        <w:t>超近程一体化前端包括超近程Ⅰ型一体化前端和超近程Ⅱ型一体化前端，应满足以下要求：</w:t>
      </w:r>
    </w:p>
    <w:p>
      <w:pPr>
        <w:widowControl/>
        <w:overflowPunct/>
        <w:autoSpaceDE/>
        <w:autoSpaceDN/>
        <w:adjustRightInd/>
        <w:spacing w:before="0" w:beforeAutospacing="0" w:after="0" w:afterAutospacing="0" w:line="360" w:lineRule="auto"/>
        <w:ind w:firstLine="420"/>
        <w:jc w:val="left"/>
        <w:textAlignment w:val="auto"/>
        <w:rPr>
          <w:rFonts w:hint="eastAsia" w:ascii="宋体" w:hAnsi="宋体" w:eastAsia="宋体" w:cs="宋体"/>
          <w:iCs w:val="0"/>
          <w:kern w:val="0"/>
          <w:sz w:val="22"/>
          <w:szCs w:val="22"/>
          <w:lang w:val="en-US" w:eastAsia="zh-CN" w:bidi="ar-SA"/>
        </w:rPr>
      </w:pPr>
      <w:r>
        <w:rPr>
          <w:rFonts w:hint="eastAsia" w:ascii="宋体" w:hAnsi="宋体" w:eastAsia="宋体" w:cs="宋体"/>
          <w:iCs w:val="0"/>
          <w:kern w:val="0"/>
          <w:sz w:val="22"/>
          <w:szCs w:val="22"/>
          <w:lang w:val="en-US" w:eastAsia="zh-CN" w:bidi="ar-SA"/>
        </w:rPr>
        <w:t>1) 光学系统</w:t>
      </w:r>
    </w:p>
    <w:p>
      <w:pPr>
        <w:widowControl/>
        <w:overflowPunct/>
        <w:autoSpaceDE/>
        <w:autoSpaceDN/>
        <w:adjustRightInd/>
        <w:spacing w:before="0" w:beforeAutospacing="0" w:after="0" w:afterAutospacing="0" w:line="360" w:lineRule="auto"/>
        <w:ind w:firstLine="420"/>
        <w:jc w:val="left"/>
        <w:textAlignment w:val="auto"/>
        <w:rPr>
          <w:rFonts w:hint="eastAsia" w:ascii="宋体" w:hAnsi="宋体" w:eastAsia="宋体" w:cs="宋体"/>
          <w:iCs w:val="0"/>
          <w:kern w:val="0"/>
          <w:sz w:val="22"/>
          <w:szCs w:val="22"/>
          <w:lang w:val="en-US" w:eastAsia="zh-CN" w:bidi="ar-SA"/>
        </w:rPr>
      </w:pPr>
      <w:r>
        <w:rPr>
          <w:rFonts w:hint="eastAsia" w:ascii="宋体" w:hAnsi="宋体" w:eastAsia="宋体" w:cs="宋体"/>
          <w:iCs w:val="0"/>
          <w:kern w:val="0"/>
          <w:sz w:val="22"/>
          <w:szCs w:val="22"/>
          <w:lang w:val="en-US" w:eastAsia="zh-CN" w:bidi="ar-SA"/>
        </w:rPr>
        <w:t>超近程Ⅰ型一体化前端：宽视场≥38°×22°，连续光学变焦≥30倍（不使用扩展镜的条件下），通光口径≥40 mm，应具有辅助照明光源，镜头具有预置功能，支持自动聚焦；</w:t>
      </w:r>
    </w:p>
    <w:p>
      <w:pPr>
        <w:widowControl/>
        <w:overflowPunct/>
        <w:autoSpaceDE/>
        <w:autoSpaceDN/>
        <w:adjustRightInd/>
        <w:spacing w:before="0" w:beforeAutospacing="0" w:after="0" w:afterAutospacing="0" w:line="360" w:lineRule="auto"/>
        <w:ind w:firstLine="420"/>
        <w:jc w:val="left"/>
        <w:textAlignment w:val="auto"/>
        <w:rPr>
          <w:rFonts w:hint="eastAsia" w:ascii="宋体" w:hAnsi="宋体" w:eastAsia="宋体" w:cs="宋体"/>
          <w:iCs w:val="0"/>
          <w:kern w:val="0"/>
          <w:sz w:val="22"/>
          <w:szCs w:val="22"/>
          <w:lang w:val="en-US" w:eastAsia="zh-CN" w:bidi="ar-SA"/>
        </w:rPr>
      </w:pPr>
      <w:r>
        <w:rPr>
          <w:rFonts w:hint="eastAsia" w:ascii="宋体" w:hAnsi="宋体" w:eastAsia="宋体" w:cs="宋体"/>
          <w:iCs w:val="0"/>
          <w:kern w:val="0"/>
          <w:sz w:val="22"/>
          <w:szCs w:val="22"/>
          <w:lang w:val="en-US" w:eastAsia="zh-CN" w:bidi="ar-SA"/>
        </w:rPr>
        <w:t>超近程Ⅱ型一体化前端：宽视场≥50°×28°，连续光学变焦≥22倍（不使用扩展镜条的件下），通光口径≥40 mm，应具有辅助照明光源，镜头具有预置功能，支持自动聚焦。</w:t>
      </w:r>
    </w:p>
    <w:p>
      <w:pPr>
        <w:widowControl/>
        <w:overflowPunct/>
        <w:autoSpaceDE/>
        <w:autoSpaceDN/>
        <w:adjustRightInd/>
        <w:spacing w:before="0" w:beforeAutospacing="0" w:after="0" w:afterAutospacing="0" w:line="360" w:lineRule="auto"/>
        <w:ind w:firstLine="420"/>
        <w:jc w:val="left"/>
        <w:textAlignment w:val="auto"/>
        <w:rPr>
          <w:rFonts w:hint="eastAsia" w:ascii="宋体" w:hAnsi="宋体" w:eastAsia="宋体" w:cs="宋体"/>
          <w:iCs w:val="0"/>
          <w:kern w:val="0"/>
          <w:sz w:val="22"/>
          <w:szCs w:val="22"/>
          <w:lang w:val="en-US" w:eastAsia="zh-CN" w:bidi="ar-SA"/>
        </w:rPr>
      </w:pPr>
      <w:r>
        <w:rPr>
          <w:rFonts w:hint="eastAsia" w:ascii="宋体" w:hAnsi="宋体" w:eastAsia="宋体" w:cs="宋体"/>
          <w:iCs w:val="0"/>
          <w:kern w:val="0"/>
          <w:sz w:val="22"/>
          <w:szCs w:val="22"/>
          <w:lang w:val="en-US" w:eastAsia="zh-CN" w:bidi="ar-SA"/>
        </w:rPr>
        <w:t>2) 探测器</w:t>
      </w:r>
    </w:p>
    <w:p>
      <w:pPr>
        <w:widowControl/>
        <w:overflowPunct/>
        <w:autoSpaceDE/>
        <w:autoSpaceDN/>
        <w:adjustRightInd/>
        <w:spacing w:before="0" w:beforeAutospacing="0" w:after="0" w:afterAutospacing="0" w:line="360" w:lineRule="auto"/>
        <w:ind w:firstLine="420"/>
        <w:jc w:val="left"/>
        <w:textAlignment w:val="auto"/>
        <w:rPr>
          <w:rFonts w:hint="eastAsia" w:ascii="宋体" w:hAnsi="宋体" w:eastAsia="宋体" w:cs="宋体"/>
          <w:iCs w:val="0"/>
          <w:kern w:val="0"/>
          <w:sz w:val="22"/>
          <w:szCs w:val="22"/>
          <w:lang w:val="en-US" w:eastAsia="zh-CN" w:bidi="ar-SA"/>
        </w:rPr>
      </w:pPr>
      <w:r>
        <w:rPr>
          <w:rFonts w:hint="eastAsia" w:ascii="宋体" w:hAnsi="宋体" w:eastAsia="宋体" w:cs="宋体"/>
          <w:iCs w:val="0"/>
          <w:kern w:val="0"/>
          <w:sz w:val="22"/>
          <w:szCs w:val="22"/>
          <w:lang w:val="en-US" w:eastAsia="zh-CN" w:bidi="ar-SA"/>
        </w:rPr>
        <w:t>成像器件：≥1/2″CCD或CMOS成像器件，能黑白、彩色自动切换；</w:t>
      </w:r>
    </w:p>
    <w:p>
      <w:pPr>
        <w:widowControl/>
        <w:overflowPunct/>
        <w:autoSpaceDE/>
        <w:autoSpaceDN/>
        <w:adjustRightInd/>
        <w:spacing w:before="0" w:beforeAutospacing="0" w:after="0" w:afterAutospacing="0" w:line="360" w:lineRule="auto"/>
        <w:ind w:firstLine="420"/>
        <w:jc w:val="left"/>
        <w:textAlignment w:val="auto"/>
        <w:rPr>
          <w:rFonts w:hint="eastAsia" w:ascii="宋体" w:hAnsi="宋体" w:eastAsia="宋体" w:cs="宋体"/>
          <w:iCs w:val="0"/>
          <w:kern w:val="0"/>
          <w:sz w:val="22"/>
          <w:szCs w:val="22"/>
          <w:lang w:val="en-US" w:eastAsia="zh-CN" w:bidi="ar-SA"/>
        </w:rPr>
      </w:pPr>
      <w:r>
        <w:rPr>
          <w:rFonts w:hint="eastAsia" w:ascii="宋体" w:hAnsi="宋体" w:eastAsia="宋体" w:cs="宋体"/>
          <w:iCs w:val="0"/>
          <w:kern w:val="0"/>
          <w:sz w:val="22"/>
          <w:szCs w:val="22"/>
          <w:highlight w:val="none"/>
          <w:lang w:val="en-US" w:eastAsia="zh-CN" w:bidi="ar-SA"/>
        </w:rPr>
        <w:t>★</w:t>
      </w:r>
      <w:r>
        <w:rPr>
          <w:rFonts w:hint="eastAsia" w:ascii="宋体" w:hAnsi="宋体" w:eastAsia="宋体" w:cs="宋体"/>
          <w:iCs w:val="0"/>
          <w:kern w:val="0"/>
          <w:sz w:val="22"/>
          <w:szCs w:val="22"/>
          <w:lang w:val="en-US" w:eastAsia="zh-CN" w:bidi="ar-SA"/>
        </w:rPr>
        <w:t>分辨率：≥2560×1440；</w:t>
      </w:r>
    </w:p>
    <w:p>
      <w:pPr>
        <w:widowControl/>
        <w:overflowPunct/>
        <w:autoSpaceDE/>
        <w:autoSpaceDN/>
        <w:adjustRightInd/>
        <w:spacing w:before="0" w:beforeAutospacing="0" w:after="0" w:afterAutospacing="0" w:line="360" w:lineRule="auto"/>
        <w:ind w:firstLine="420"/>
        <w:jc w:val="left"/>
        <w:textAlignment w:val="auto"/>
        <w:rPr>
          <w:rFonts w:hint="eastAsia" w:ascii="宋体" w:hAnsi="宋体" w:eastAsia="宋体" w:cs="宋体"/>
          <w:iCs w:val="0"/>
          <w:kern w:val="0"/>
          <w:sz w:val="22"/>
          <w:szCs w:val="22"/>
          <w:lang w:val="en-US" w:eastAsia="zh-CN" w:bidi="ar-SA"/>
        </w:rPr>
      </w:pPr>
      <w:r>
        <w:rPr>
          <w:rFonts w:hint="eastAsia" w:ascii="宋体" w:hAnsi="宋体" w:eastAsia="宋体" w:cs="宋体"/>
          <w:iCs w:val="0"/>
          <w:kern w:val="0"/>
          <w:sz w:val="22"/>
          <w:szCs w:val="22"/>
          <w:lang w:val="en-US" w:eastAsia="zh-CN" w:bidi="ar-SA"/>
        </w:rPr>
        <w:t>图像帧率：≥25 fps；</w:t>
      </w:r>
    </w:p>
    <w:p>
      <w:pPr>
        <w:widowControl/>
        <w:overflowPunct/>
        <w:autoSpaceDE/>
        <w:autoSpaceDN/>
        <w:adjustRightInd/>
        <w:spacing w:before="0" w:beforeAutospacing="0" w:after="0" w:afterAutospacing="0" w:line="360" w:lineRule="auto"/>
        <w:ind w:firstLine="420"/>
        <w:jc w:val="left"/>
        <w:textAlignment w:val="auto"/>
        <w:rPr>
          <w:rFonts w:hint="eastAsia" w:ascii="宋体" w:hAnsi="宋体" w:eastAsia="宋体" w:cs="宋体"/>
          <w:iCs w:val="0"/>
          <w:kern w:val="0"/>
          <w:sz w:val="22"/>
          <w:szCs w:val="22"/>
          <w:lang w:val="en-US" w:eastAsia="zh-CN" w:bidi="ar-SA"/>
        </w:rPr>
      </w:pPr>
      <w:r>
        <w:rPr>
          <w:rFonts w:hint="eastAsia" w:ascii="宋体" w:hAnsi="宋体" w:eastAsia="宋体" w:cs="宋体"/>
          <w:iCs w:val="0"/>
          <w:kern w:val="0"/>
          <w:sz w:val="22"/>
          <w:szCs w:val="22"/>
          <w:lang w:val="en-US" w:eastAsia="zh-CN" w:bidi="ar-SA"/>
        </w:rPr>
        <w:t>灵敏度：黑白模式优于0.01 lx，彩色模式优于0.1 lx。</w:t>
      </w:r>
    </w:p>
    <w:p>
      <w:pPr>
        <w:widowControl/>
        <w:overflowPunct/>
        <w:autoSpaceDE/>
        <w:autoSpaceDN/>
        <w:adjustRightInd/>
        <w:spacing w:before="0" w:beforeAutospacing="0" w:after="0" w:afterAutospacing="0" w:line="360" w:lineRule="auto"/>
        <w:ind w:firstLine="420"/>
        <w:jc w:val="left"/>
        <w:textAlignment w:val="auto"/>
        <w:rPr>
          <w:rFonts w:hint="eastAsia" w:ascii="宋体" w:hAnsi="宋体" w:eastAsia="宋体" w:cs="宋体"/>
          <w:iCs w:val="0"/>
          <w:kern w:val="0"/>
          <w:sz w:val="22"/>
          <w:szCs w:val="22"/>
          <w:lang w:val="en-US" w:eastAsia="zh-CN" w:bidi="ar-SA"/>
        </w:rPr>
      </w:pPr>
      <w:r>
        <w:rPr>
          <w:rFonts w:hint="eastAsia" w:ascii="宋体" w:hAnsi="宋体" w:eastAsia="宋体" w:cs="宋体"/>
          <w:iCs w:val="0"/>
          <w:kern w:val="0"/>
          <w:sz w:val="22"/>
          <w:szCs w:val="22"/>
          <w:lang w:val="en-US" w:eastAsia="zh-CN" w:bidi="ar-SA"/>
        </w:rPr>
        <w:t>3) 编码标准</w:t>
      </w:r>
    </w:p>
    <w:p>
      <w:pPr>
        <w:widowControl/>
        <w:overflowPunct/>
        <w:autoSpaceDE/>
        <w:autoSpaceDN/>
        <w:adjustRightInd/>
        <w:spacing w:before="0" w:beforeAutospacing="0" w:after="0" w:afterAutospacing="0" w:line="360" w:lineRule="auto"/>
        <w:ind w:firstLine="420"/>
        <w:jc w:val="left"/>
        <w:textAlignment w:val="auto"/>
        <w:rPr>
          <w:rFonts w:hint="eastAsia" w:ascii="宋体" w:hAnsi="宋体" w:eastAsia="宋体" w:cs="宋体"/>
          <w:iCs w:val="0"/>
          <w:kern w:val="0"/>
          <w:sz w:val="22"/>
          <w:szCs w:val="22"/>
          <w:lang w:val="en-US" w:eastAsia="zh-CN" w:bidi="ar-SA"/>
        </w:rPr>
      </w:pPr>
      <w:r>
        <w:rPr>
          <w:rFonts w:hint="eastAsia" w:ascii="宋体" w:hAnsi="宋体" w:eastAsia="宋体" w:cs="宋体"/>
          <w:iCs w:val="0"/>
          <w:kern w:val="0"/>
          <w:sz w:val="22"/>
          <w:szCs w:val="22"/>
          <w:lang w:val="en-US" w:eastAsia="zh-CN" w:bidi="ar-SA"/>
        </w:rPr>
        <w:t>支持H.264/H.265/MPEG-4/MJPEG编码格式，宜满足GB/T 33475.2或GB/T 25724的相关要求。</w:t>
      </w:r>
    </w:p>
    <w:p>
      <w:pPr>
        <w:widowControl/>
        <w:overflowPunct/>
        <w:autoSpaceDE/>
        <w:autoSpaceDN/>
        <w:adjustRightInd/>
        <w:spacing w:before="0" w:beforeAutospacing="0" w:after="0" w:afterAutospacing="0" w:line="360" w:lineRule="auto"/>
        <w:ind w:firstLine="420"/>
        <w:jc w:val="left"/>
        <w:textAlignment w:val="auto"/>
        <w:rPr>
          <w:rFonts w:hint="eastAsia" w:ascii="宋体" w:hAnsi="宋体" w:eastAsia="宋体" w:cs="宋体"/>
          <w:iCs w:val="0"/>
          <w:kern w:val="0"/>
          <w:sz w:val="22"/>
          <w:szCs w:val="22"/>
          <w:lang w:val="en-US" w:eastAsia="zh-CN" w:bidi="ar-SA"/>
        </w:rPr>
      </w:pPr>
      <w:r>
        <w:rPr>
          <w:rFonts w:hint="eastAsia" w:ascii="宋体" w:hAnsi="宋体" w:eastAsia="宋体" w:cs="宋体"/>
          <w:iCs w:val="0"/>
          <w:kern w:val="0"/>
          <w:sz w:val="22"/>
          <w:szCs w:val="22"/>
          <w:lang w:val="en-US" w:eastAsia="zh-CN" w:bidi="ar-SA"/>
        </w:rPr>
        <w:t>4) 图像质量</w:t>
      </w:r>
    </w:p>
    <w:p>
      <w:pPr>
        <w:widowControl/>
        <w:overflowPunct/>
        <w:autoSpaceDE/>
        <w:autoSpaceDN/>
        <w:adjustRightInd/>
        <w:spacing w:before="0" w:beforeAutospacing="0" w:after="0" w:afterAutospacing="0" w:line="360" w:lineRule="auto"/>
        <w:ind w:firstLine="420"/>
        <w:jc w:val="left"/>
        <w:textAlignment w:val="auto"/>
        <w:rPr>
          <w:rFonts w:hint="eastAsia" w:ascii="宋体" w:hAnsi="宋体" w:eastAsia="宋体" w:cs="宋体"/>
          <w:iCs w:val="0"/>
          <w:kern w:val="0"/>
          <w:sz w:val="22"/>
          <w:szCs w:val="22"/>
          <w:lang w:val="en-US" w:eastAsia="zh-CN" w:bidi="ar-SA"/>
        </w:rPr>
      </w:pPr>
      <w:r>
        <w:rPr>
          <w:rFonts w:hint="eastAsia" w:ascii="宋体" w:hAnsi="宋体" w:eastAsia="宋体" w:cs="宋体"/>
          <w:iCs w:val="0"/>
          <w:kern w:val="0"/>
          <w:sz w:val="22"/>
          <w:szCs w:val="22"/>
          <w:lang w:val="en-US" w:eastAsia="zh-CN" w:bidi="ar-SA"/>
        </w:rPr>
        <w:t>在良好照明情况下，昼间视频图像主观评价应达到4级以上，夜间图像质量应清晰、无明显斑点噪声。</w:t>
      </w:r>
    </w:p>
    <w:p>
      <w:pPr>
        <w:widowControl/>
        <w:overflowPunct/>
        <w:autoSpaceDE/>
        <w:autoSpaceDN/>
        <w:adjustRightInd/>
        <w:spacing w:before="0" w:beforeAutospacing="0" w:after="0" w:afterAutospacing="0" w:line="360" w:lineRule="auto"/>
        <w:ind w:firstLine="420"/>
        <w:jc w:val="left"/>
        <w:textAlignment w:val="auto"/>
        <w:rPr>
          <w:rFonts w:hint="eastAsia" w:ascii="宋体" w:hAnsi="宋体" w:eastAsia="宋体" w:cs="宋体"/>
          <w:iCs w:val="0"/>
          <w:kern w:val="0"/>
          <w:sz w:val="22"/>
          <w:szCs w:val="22"/>
          <w:lang w:val="en-US" w:eastAsia="zh-CN" w:bidi="ar-SA"/>
        </w:rPr>
      </w:pPr>
      <w:r>
        <w:rPr>
          <w:rFonts w:hint="eastAsia" w:ascii="宋体" w:hAnsi="宋体" w:eastAsia="宋体" w:cs="宋体"/>
          <w:iCs w:val="0"/>
          <w:kern w:val="0"/>
          <w:sz w:val="22"/>
          <w:szCs w:val="22"/>
          <w:lang w:val="en-US" w:eastAsia="zh-CN" w:bidi="ar-SA"/>
        </w:rPr>
        <w:t>5) 作用距离</w:t>
      </w:r>
    </w:p>
    <w:p>
      <w:pPr>
        <w:widowControl/>
        <w:overflowPunct/>
        <w:autoSpaceDE/>
        <w:autoSpaceDN/>
        <w:adjustRightInd/>
        <w:spacing w:before="0" w:beforeAutospacing="0" w:after="0" w:afterAutospacing="0" w:line="360" w:lineRule="auto"/>
        <w:ind w:firstLine="420"/>
        <w:jc w:val="left"/>
        <w:textAlignment w:val="auto"/>
        <w:rPr>
          <w:rFonts w:hint="eastAsia" w:ascii="宋体" w:hAnsi="宋体" w:eastAsia="宋体" w:cs="宋体"/>
          <w:iCs w:val="0"/>
          <w:kern w:val="0"/>
          <w:sz w:val="22"/>
          <w:szCs w:val="22"/>
          <w:lang w:val="en-US" w:eastAsia="zh-CN" w:bidi="ar-SA"/>
        </w:rPr>
      </w:pPr>
      <w:r>
        <w:rPr>
          <w:rFonts w:hint="eastAsia" w:ascii="宋体" w:hAnsi="宋体" w:eastAsia="宋体" w:cs="宋体"/>
          <w:iCs w:val="0"/>
          <w:kern w:val="0"/>
          <w:sz w:val="22"/>
          <w:szCs w:val="22"/>
          <w:lang w:val="en-US" w:eastAsia="zh-CN" w:bidi="ar-SA"/>
        </w:rPr>
        <w:t>超近程Ⅰ型一体化前端：昼间对人员的识别距离不小于1.5 km，对小型目标的识别距离不小于2.5 km，夜间对人员的观察识别距离不小于1 km；</w:t>
      </w:r>
    </w:p>
    <w:p>
      <w:pPr>
        <w:widowControl/>
        <w:overflowPunct/>
        <w:autoSpaceDE/>
        <w:autoSpaceDN/>
        <w:adjustRightInd/>
        <w:spacing w:before="0" w:beforeAutospacing="0" w:after="0" w:afterAutospacing="0" w:line="360" w:lineRule="auto"/>
        <w:ind w:firstLine="420"/>
        <w:jc w:val="left"/>
        <w:textAlignment w:val="auto"/>
        <w:rPr>
          <w:rFonts w:hint="eastAsia" w:ascii="宋体" w:hAnsi="宋体" w:eastAsia="宋体" w:cs="宋体"/>
          <w:iCs w:val="0"/>
          <w:kern w:val="0"/>
          <w:sz w:val="22"/>
          <w:szCs w:val="22"/>
          <w:highlight w:val="none"/>
          <w:lang w:val="en-US" w:eastAsia="zh-CN" w:bidi="ar-SA"/>
        </w:rPr>
      </w:pPr>
      <w:r>
        <w:rPr>
          <w:rFonts w:hint="eastAsia" w:ascii="宋体" w:hAnsi="宋体" w:eastAsia="宋体" w:cs="宋体"/>
          <w:iCs w:val="0"/>
          <w:kern w:val="0"/>
          <w:sz w:val="22"/>
          <w:szCs w:val="22"/>
          <w:lang w:val="en-US" w:eastAsia="zh-CN" w:bidi="ar-SA"/>
        </w:rPr>
        <w:t>超近程Ⅱ型一体化前端：昼间对人员的识别距离不小于0.5 km，夜间对人员的识别距离不小于0.3 km。</w:t>
      </w:r>
    </w:p>
    <w:p>
      <w:pPr>
        <w:keepNext/>
        <w:widowControl/>
        <w:numPr>
          <w:ilvl w:val="2"/>
          <w:numId w:val="1"/>
        </w:numPr>
        <w:overflowPunct w:val="0"/>
        <w:autoSpaceDE w:val="0"/>
        <w:autoSpaceDN w:val="0"/>
        <w:adjustRightInd w:val="0"/>
        <w:spacing w:before="120" w:after="0" w:line="360" w:lineRule="auto"/>
        <w:ind w:left="0" w:firstLine="0"/>
        <w:jc w:val="left"/>
        <w:textAlignment w:val="baseline"/>
        <w:outlineLvl w:val="2"/>
        <w:rPr>
          <w:rFonts w:hint="eastAsia" w:ascii="宋体" w:hAnsi="宋体" w:eastAsia="宋体" w:cs="宋体"/>
          <w:b/>
          <w:iCs w:val="0"/>
          <w:kern w:val="0"/>
          <w:sz w:val="24"/>
          <w:szCs w:val="24"/>
          <w:lang w:val="en-US" w:eastAsia="zh-CN" w:bidi="ar-SA"/>
        </w:rPr>
      </w:pPr>
      <w:r>
        <w:rPr>
          <w:rFonts w:hint="eastAsia" w:ascii="宋体" w:hAnsi="宋体" w:eastAsia="宋体" w:cs="宋体"/>
          <w:b/>
          <w:iCs w:val="0"/>
          <w:kern w:val="0"/>
          <w:sz w:val="24"/>
          <w:szCs w:val="24"/>
          <w:lang w:val="en-US" w:eastAsia="zh-CN" w:bidi="ar-SA"/>
        </w:rPr>
        <w:t xml:space="preserve"> </w:t>
      </w:r>
      <w:bookmarkStart w:id="22" w:name="_Toc22628"/>
      <w:r>
        <w:rPr>
          <w:rFonts w:hint="eastAsia" w:ascii="宋体" w:hAnsi="宋体" w:eastAsia="宋体" w:cs="宋体"/>
          <w:b/>
          <w:iCs w:val="0"/>
          <w:kern w:val="0"/>
          <w:sz w:val="24"/>
          <w:szCs w:val="24"/>
          <w:lang w:val="en-US" w:eastAsia="zh-CN" w:bidi="ar-SA"/>
        </w:rPr>
        <w:t>存储技战指标</w:t>
      </w:r>
      <w:bookmarkEnd w:id="22"/>
    </w:p>
    <w:p>
      <w:pPr>
        <w:widowControl/>
        <w:overflowPunct/>
        <w:autoSpaceDE/>
        <w:autoSpaceDN/>
        <w:adjustRightInd/>
        <w:spacing w:before="0" w:beforeAutospacing="0" w:after="0" w:afterAutospacing="0" w:line="360" w:lineRule="auto"/>
        <w:ind w:firstLine="420"/>
        <w:jc w:val="left"/>
        <w:textAlignment w:val="auto"/>
        <w:rPr>
          <w:rFonts w:hint="eastAsia" w:ascii="宋体" w:hAnsi="宋体" w:eastAsia="宋体" w:cs="宋体"/>
          <w:iCs w:val="0"/>
          <w:kern w:val="0"/>
          <w:sz w:val="22"/>
          <w:szCs w:val="22"/>
          <w:highlight w:val="none"/>
          <w:lang w:val="en-US" w:eastAsia="zh-CN" w:bidi="ar-SA"/>
        </w:rPr>
      </w:pPr>
      <w:r>
        <w:rPr>
          <w:rFonts w:hint="eastAsia" w:ascii="宋体" w:hAnsi="宋体" w:eastAsia="宋体" w:cs="宋体"/>
          <w:iCs w:val="0"/>
          <w:kern w:val="0"/>
          <w:sz w:val="22"/>
          <w:szCs w:val="22"/>
          <w:highlight w:val="none"/>
          <w:lang w:val="en-US" w:eastAsia="zh-CN" w:bidi="ar-SA"/>
        </w:rPr>
        <w:t>1) 视频数据按H.264/H.265/MPEG-4/MJPEG视频编码格式和文件格式进行存储，或按GB/T 25724的相关要求进行存储。音频数据按G.711/G.723.1/G.729等音频编解码格式存储；</w:t>
      </w:r>
    </w:p>
    <w:p>
      <w:pPr>
        <w:widowControl/>
        <w:overflowPunct/>
        <w:autoSpaceDE/>
        <w:autoSpaceDN/>
        <w:adjustRightInd/>
        <w:spacing w:before="0" w:beforeAutospacing="0" w:after="0" w:afterAutospacing="0" w:line="360" w:lineRule="auto"/>
        <w:ind w:firstLine="420"/>
        <w:jc w:val="left"/>
        <w:textAlignment w:val="auto"/>
        <w:rPr>
          <w:rFonts w:hint="eastAsia" w:ascii="宋体" w:hAnsi="宋体" w:eastAsia="宋体" w:cs="宋体"/>
          <w:iCs w:val="0"/>
          <w:kern w:val="0"/>
          <w:sz w:val="22"/>
          <w:szCs w:val="22"/>
          <w:highlight w:val="none"/>
          <w:lang w:val="en-US" w:eastAsia="zh-CN" w:bidi="ar-SA"/>
        </w:rPr>
      </w:pPr>
      <w:r>
        <w:rPr>
          <w:rFonts w:hint="eastAsia" w:ascii="宋体" w:hAnsi="宋体" w:eastAsia="宋体" w:cs="宋体"/>
          <w:iCs w:val="0"/>
          <w:kern w:val="0"/>
          <w:sz w:val="22"/>
          <w:szCs w:val="22"/>
          <w:highlight w:val="none"/>
          <w:lang w:val="en-US" w:eastAsia="zh-CN" w:bidi="ar-SA"/>
        </w:rPr>
        <w:t>2) 存储的可见光图像数据应支持1080P、2K（2560×1440）等图像分辨率，存储的红外图像应支持640×512或更高图像分辨率；</w:t>
      </w:r>
    </w:p>
    <w:p>
      <w:pPr>
        <w:widowControl/>
        <w:overflowPunct/>
        <w:autoSpaceDE/>
        <w:autoSpaceDN/>
        <w:adjustRightInd/>
        <w:spacing w:before="0" w:beforeAutospacing="0" w:after="0" w:afterAutospacing="0" w:line="360" w:lineRule="auto"/>
        <w:ind w:firstLine="420"/>
        <w:jc w:val="left"/>
        <w:textAlignment w:val="auto"/>
        <w:rPr>
          <w:rFonts w:hint="eastAsia" w:ascii="宋体" w:hAnsi="宋体" w:eastAsia="宋体" w:cs="宋体"/>
          <w:iCs w:val="0"/>
          <w:kern w:val="0"/>
          <w:sz w:val="22"/>
          <w:szCs w:val="22"/>
          <w:highlight w:val="none"/>
          <w:lang w:val="en-US" w:eastAsia="zh-CN" w:bidi="ar-SA"/>
        </w:rPr>
      </w:pPr>
      <w:r>
        <w:rPr>
          <w:rFonts w:hint="eastAsia" w:ascii="宋体" w:hAnsi="宋体" w:eastAsia="宋体" w:cs="宋体"/>
          <w:iCs w:val="0"/>
          <w:kern w:val="0"/>
          <w:sz w:val="22"/>
          <w:szCs w:val="22"/>
          <w:highlight w:val="none"/>
          <w:lang w:val="en-US" w:eastAsia="zh-CN" w:bidi="ar-SA"/>
        </w:rPr>
        <w:t>3) 支持按图像的来源、记录时间和报警事件类别等多种方式对存储的图像数据进行检索，支持多用户同时访问同一数据资源；</w:t>
      </w:r>
    </w:p>
    <w:p>
      <w:pPr>
        <w:widowControl/>
        <w:overflowPunct/>
        <w:autoSpaceDE/>
        <w:autoSpaceDN/>
        <w:adjustRightInd/>
        <w:spacing w:before="0" w:beforeAutospacing="0" w:after="0" w:afterAutospacing="0" w:line="360" w:lineRule="auto"/>
        <w:ind w:firstLine="420"/>
        <w:jc w:val="left"/>
        <w:textAlignment w:val="auto"/>
        <w:rPr>
          <w:rFonts w:hint="eastAsia" w:ascii="宋体" w:hAnsi="宋体" w:eastAsia="宋体" w:cs="宋体"/>
          <w:iCs w:val="0"/>
          <w:kern w:val="0"/>
          <w:sz w:val="22"/>
          <w:szCs w:val="22"/>
          <w:highlight w:val="none"/>
          <w:lang w:val="en-US" w:eastAsia="zh-CN" w:bidi="ar-SA"/>
        </w:rPr>
      </w:pPr>
      <w:r>
        <w:rPr>
          <w:rFonts w:hint="eastAsia" w:ascii="宋体" w:hAnsi="宋体" w:eastAsia="宋体" w:cs="宋体"/>
          <w:iCs w:val="0"/>
          <w:kern w:val="0"/>
          <w:sz w:val="22"/>
          <w:szCs w:val="22"/>
          <w:highlight w:val="none"/>
          <w:lang w:val="en-US" w:eastAsia="zh-CN" w:bidi="ar-SA"/>
        </w:rPr>
        <w:t>4) 支持参数配置、日志管理、数据管理和自动备份等；</w:t>
      </w:r>
    </w:p>
    <w:p>
      <w:pPr>
        <w:widowControl/>
        <w:overflowPunct/>
        <w:autoSpaceDE/>
        <w:autoSpaceDN/>
        <w:adjustRightInd/>
        <w:spacing w:before="0" w:beforeAutospacing="0" w:after="0" w:afterAutospacing="0" w:line="360" w:lineRule="auto"/>
        <w:ind w:firstLine="420"/>
        <w:jc w:val="left"/>
        <w:textAlignment w:val="auto"/>
        <w:rPr>
          <w:rFonts w:hint="eastAsia" w:ascii="宋体" w:hAnsi="宋体" w:eastAsia="宋体" w:cs="宋体"/>
          <w:iCs w:val="0"/>
          <w:kern w:val="0"/>
          <w:sz w:val="22"/>
          <w:szCs w:val="22"/>
          <w:highlight w:val="none"/>
          <w:lang w:val="en-US" w:eastAsia="zh-CN" w:bidi="ar-SA"/>
        </w:rPr>
      </w:pPr>
      <w:r>
        <w:rPr>
          <w:rFonts w:hint="eastAsia" w:ascii="宋体" w:hAnsi="宋体" w:eastAsia="宋体" w:cs="宋体"/>
          <w:iCs w:val="0"/>
          <w:kern w:val="0"/>
          <w:sz w:val="22"/>
          <w:szCs w:val="22"/>
          <w:highlight w:val="none"/>
          <w:lang w:val="en-US" w:eastAsia="zh-CN" w:bidi="ar-SA"/>
        </w:rPr>
        <w:t>5) 支持图像记录、回放同时工作的双工模式，应支持图像高码流记录；</w:t>
      </w:r>
    </w:p>
    <w:p>
      <w:pPr>
        <w:widowControl/>
        <w:overflowPunct/>
        <w:autoSpaceDE/>
        <w:autoSpaceDN/>
        <w:adjustRightInd/>
        <w:spacing w:before="0" w:beforeAutospacing="0" w:after="0" w:afterAutospacing="0" w:line="360" w:lineRule="auto"/>
        <w:ind w:firstLine="420"/>
        <w:jc w:val="left"/>
        <w:textAlignment w:val="auto"/>
        <w:rPr>
          <w:rFonts w:hint="eastAsia" w:ascii="宋体" w:hAnsi="宋体" w:eastAsia="宋体" w:cs="宋体"/>
          <w:iCs w:val="0"/>
          <w:kern w:val="0"/>
          <w:sz w:val="22"/>
          <w:szCs w:val="22"/>
          <w:highlight w:val="none"/>
          <w:lang w:val="en-US" w:eastAsia="zh-CN" w:bidi="ar-SA"/>
        </w:rPr>
      </w:pPr>
      <w:r>
        <w:rPr>
          <w:rFonts w:hint="eastAsia" w:ascii="宋体" w:hAnsi="宋体" w:eastAsia="宋体" w:cs="宋体"/>
          <w:iCs w:val="0"/>
          <w:kern w:val="0"/>
          <w:sz w:val="22"/>
          <w:szCs w:val="22"/>
          <w:highlight w:val="none"/>
          <w:lang w:val="en-US" w:eastAsia="zh-CN" w:bidi="ar-SA"/>
        </w:rPr>
        <w:t>6) 应具有以太网接口，支持TCP/IP协议；</w:t>
      </w:r>
    </w:p>
    <w:p>
      <w:pPr>
        <w:widowControl/>
        <w:overflowPunct/>
        <w:autoSpaceDE/>
        <w:autoSpaceDN/>
        <w:adjustRightInd/>
        <w:spacing w:before="0" w:beforeAutospacing="0" w:after="0" w:afterAutospacing="0" w:line="360" w:lineRule="auto"/>
        <w:ind w:firstLine="420"/>
        <w:jc w:val="left"/>
        <w:textAlignment w:val="auto"/>
        <w:rPr>
          <w:rFonts w:hint="eastAsia" w:ascii="宋体" w:hAnsi="宋体" w:eastAsia="宋体" w:cs="宋体"/>
          <w:iCs w:val="0"/>
          <w:kern w:val="0"/>
          <w:sz w:val="22"/>
          <w:szCs w:val="22"/>
          <w:highlight w:val="none"/>
          <w:lang w:val="en-US" w:eastAsia="zh-CN" w:bidi="ar-SA"/>
        </w:rPr>
      </w:pPr>
      <w:r>
        <w:rPr>
          <w:rFonts w:hint="eastAsia" w:ascii="宋体" w:hAnsi="宋体" w:eastAsia="宋体" w:cs="宋体"/>
          <w:iCs w:val="0"/>
          <w:kern w:val="0"/>
          <w:sz w:val="22"/>
          <w:szCs w:val="22"/>
          <w:highlight w:val="none"/>
          <w:lang w:val="en-US" w:eastAsia="zh-CN" w:bidi="ar-SA"/>
        </w:rPr>
        <w:t>7) 存储容量：应满足连续视频录像90天所需存储空间。</w:t>
      </w:r>
    </w:p>
    <w:p>
      <w:pPr>
        <w:keepNext/>
        <w:widowControl/>
        <w:numPr>
          <w:ilvl w:val="1"/>
          <w:numId w:val="1"/>
        </w:numPr>
        <w:overflowPunct w:val="0"/>
        <w:autoSpaceDE w:val="0"/>
        <w:autoSpaceDN w:val="0"/>
        <w:adjustRightInd w:val="0"/>
        <w:spacing w:before="240" w:after="0" w:line="360" w:lineRule="auto"/>
        <w:ind w:left="0" w:firstLine="0"/>
        <w:jc w:val="left"/>
        <w:textAlignment w:val="baseline"/>
        <w:outlineLvl w:val="1"/>
        <w:rPr>
          <w:rFonts w:hint="eastAsia" w:ascii="宋体" w:hAnsi="宋体" w:eastAsia="宋体" w:cs="宋体"/>
          <w:b/>
          <w:iCs w:val="0"/>
          <w:kern w:val="0"/>
          <w:sz w:val="24"/>
          <w:szCs w:val="24"/>
          <w:lang w:val="en-US" w:eastAsia="zh-CN" w:bidi="ar-SA"/>
        </w:rPr>
      </w:pPr>
      <w:bookmarkStart w:id="23" w:name="_Toc23722"/>
      <w:r>
        <w:rPr>
          <w:rFonts w:hint="eastAsia" w:ascii="宋体" w:hAnsi="宋体" w:eastAsia="宋体" w:cs="宋体"/>
          <w:b/>
          <w:iCs w:val="0"/>
          <w:kern w:val="0"/>
          <w:sz w:val="24"/>
          <w:szCs w:val="24"/>
          <w:lang w:val="en-US" w:eastAsia="zh-CN" w:bidi="ar-SA"/>
        </w:rPr>
        <w:t>系统功能分析</w:t>
      </w:r>
      <w:bookmarkEnd w:id="23"/>
    </w:p>
    <w:p>
      <w:pPr>
        <w:keepNext/>
        <w:widowControl/>
        <w:numPr>
          <w:ilvl w:val="2"/>
          <w:numId w:val="1"/>
        </w:numPr>
        <w:overflowPunct w:val="0"/>
        <w:autoSpaceDE w:val="0"/>
        <w:autoSpaceDN w:val="0"/>
        <w:adjustRightInd w:val="0"/>
        <w:spacing w:before="120" w:after="0" w:line="360" w:lineRule="auto"/>
        <w:ind w:left="0" w:firstLine="0"/>
        <w:jc w:val="left"/>
        <w:textAlignment w:val="baseline"/>
        <w:outlineLvl w:val="2"/>
        <w:rPr>
          <w:rFonts w:hint="eastAsia" w:ascii="宋体" w:hAnsi="宋体" w:eastAsia="宋体" w:cs="宋体"/>
          <w:b/>
          <w:iCs w:val="0"/>
          <w:kern w:val="0"/>
          <w:sz w:val="24"/>
          <w:szCs w:val="24"/>
          <w:lang w:val="en-US" w:eastAsia="zh-CN" w:bidi="ar-SA"/>
        </w:rPr>
      </w:pPr>
      <w:bookmarkStart w:id="24" w:name="_Toc32553"/>
      <w:bookmarkStart w:id="25" w:name="_Toc471486575"/>
      <w:bookmarkStart w:id="26" w:name="_Toc500714259"/>
      <w:bookmarkStart w:id="27" w:name="_Toc501459672"/>
      <w:bookmarkStart w:id="28" w:name="_Toc16562"/>
      <w:bookmarkStart w:id="29" w:name="_Toc30121"/>
      <w:r>
        <w:rPr>
          <w:rFonts w:hint="eastAsia" w:ascii="宋体" w:hAnsi="宋体" w:eastAsia="宋体" w:cs="宋体"/>
          <w:b/>
          <w:iCs w:val="0"/>
          <w:kern w:val="0"/>
          <w:sz w:val="24"/>
          <w:szCs w:val="24"/>
          <w:lang w:val="en-US" w:eastAsia="zh-CN" w:bidi="ar-SA"/>
        </w:rPr>
        <w:t>昼夜高清视频监控</w:t>
      </w:r>
      <w:bookmarkEnd w:id="24"/>
      <w:bookmarkEnd w:id="25"/>
      <w:bookmarkEnd w:id="26"/>
      <w:bookmarkEnd w:id="27"/>
      <w:bookmarkEnd w:id="28"/>
      <w:bookmarkEnd w:id="29"/>
    </w:p>
    <w:p>
      <w:pPr>
        <w:keepNext w:val="0"/>
        <w:keepLines w:val="0"/>
        <w:pageBreakBefore w:val="0"/>
        <w:widowControl w:val="0"/>
        <w:kinsoku/>
        <w:wordWrap/>
        <w:overflowPunct/>
        <w:topLinePunct w:val="0"/>
        <w:autoSpaceDE/>
        <w:autoSpaceDN/>
        <w:bidi w:val="0"/>
        <w:adjustRightInd/>
        <w:snapToGrid/>
        <w:spacing w:line="360" w:lineRule="auto"/>
        <w:ind w:firstLine="440" w:firstLineChars="200"/>
        <w:jc w:val="left"/>
        <w:textAlignment w:val="auto"/>
        <w:rPr>
          <w:rFonts w:hint="eastAsia" w:ascii="宋体" w:hAnsi="宋体" w:eastAsia="宋体" w:cs="宋体"/>
          <w:iCs/>
          <w:kern w:val="0"/>
          <w:sz w:val="22"/>
          <w:szCs w:val="22"/>
          <w:lang w:val="en-US" w:eastAsia="zh-CN"/>
        </w:rPr>
      </w:pPr>
      <w:r>
        <w:rPr>
          <w:rFonts w:hint="eastAsia" w:ascii="宋体" w:hAnsi="宋体" w:eastAsia="宋体" w:cs="宋体"/>
          <w:iCs/>
          <w:kern w:val="0"/>
          <w:sz w:val="22"/>
          <w:szCs w:val="22"/>
          <w:lang w:val="en-US" w:eastAsia="zh-CN"/>
        </w:rPr>
        <w:t>能用可见光电视摄像机和红外热像仪对需要进行监控的区域进行昼夜视频探测与监视。</w:t>
      </w:r>
    </w:p>
    <w:p>
      <w:pPr>
        <w:keepNext w:val="0"/>
        <w:keepLines w:val="0"/>
        <w:pageBreakBefore w:val="0"/>
        <w:widowControl w:val="0"/>
        <w:kinsoku/>
        <w:wordWrap/>
        <w:overflowPunct/>
        <w:topLinePunct w:val="0"/>
        <w:autoSpaceDE/>
        <w:autoSpaceDN/>
        <w:bidi w:val="0"/>
        <w:adjustRightInd/>
        <w:snapToGrid/>
        <w:spacing w:line="360" w:lineRule="auto"/>
        <w:ind w:firstLine="440" w:firstLineChars="200"/>
        <w:jc w:val="left"/>
        <w:textAlignment w:val="auto"/>
        <w:rPr>
          <w:rFonts w:hint="eastAsia" w:ascii="宋体" w:hAnsi="宋体" w:eastAsia="宋体" w:cs="宋体"/>
          <w:iCs/>
          <w:kern w:val="0"/>
          <w:sz w:val="22"/>
          <w:szCs w:val="22"/>
          <w:lang w:val="en-US" w:eastAsia="zh-CN"/>
        </w:rPr>
      </w:pPr>
      <w:r>
        <w:rPr>
          <w:rFonts w:hint="eastAsia" w:ascii="宋体" w:hAnsi="宋体" w:eastAsia="宋体" w:cs="宋体"/>
          <w:iCs/>
          <w:kern w:val="0"/>
          <w:sz w:val="22"/>
          <w:szCs w:val="22"/>
          <w:lang w:val="en-US" w:eastAsia="zh-CN"/>
        </w:rPr>
        <w:t>监视范围：方位0°～  360°连续旋转；俯仰-45°～  +45°。</w:t>
      </w:r>
    </w:p>
    <w:p>
      <w:pPr>
        <w:keepNext w:val="0"/>
        <w:keepLines w:val="0"/>
        <w:pageBreakBefore w:val="0"/>
        <w:widowControl w:val="0"/>
        <w:kinsoku/>
        <w:wordWrap/>
        <w:overflowPunct/>
        <w:topLinePunct w:val="0"/>
        <w:autoSpaceDE/>
        <w:autoSpaceDN/>
        <w:bidi w:val="0"/>
        <w:adjustRightInd/>
        <w:snapToGrid/>
        <w:spacing w:line="360" w:lineRule="auto"/>
        <w:ind w:firstLine="440" w:firstLineChars="200"/>
        <w:jc w:val="left"/>
        <w:textAlignment w:val="auto"/>
        <w:rPr>
          <w:rFonts w:hint="eastAsia" w:ascii="宋体" w:hAnsi="宋体" w:eastAsia="宋体" w:cs="宋体"/>
          <w:iCs/>
          <w:kern w:val="0"/>
          <w:sz w:val="22"/>
          <w:szCs w:val="22"/>
          <w:lang w:val="en-US" w:eastAsia="zh-CN"/>
        </w:rPr>
      </w:pPr>
      <w:r>
        <w:rPr>
          <w:rFonts w:hint="eastAsia" w:ascii="宋体" w:hAnsi="宋体" w:eastAsia="宋体" w:cs="宋体"/>
          <w:iCs/>
          <w:kern w:val="0"/>
          <w:sz w:val="22"/>
          <w:szCs w:val="22"/>
          <w:lang w:val="en-US" w:eastAsia="zh-CN"/>
        </w:rPr>
        <w:t>1)远程前端：远程可见光电视摄像机对人员的识别距离不小于9km，对小型目标的识别距离不小于10km。</w:t>
      </w:r>
    </w:p>
    <w:p>
      <w:pPr>
        <w:keepNext w:val="0"/>
        <w:keepLines w:val="0"/>
        <w:pageBreakBefore w:val="0"/>
        <w:widowControl w:val="0"/>
        <w:kinsoku/>
        <w:wordWrap/>
        <w:overflowPunct/>
        <w:topLinePunct w:val="0"/>
        <w:autoSpaceDE/>
        <w:autoSpaceDN/>
        <w:bidi w:val="0"/>
        <w:adjustRightInd/>
        <w:snapToGrid/>
        <w:spacing w:line="360" w:lineRule="auto"/>
        <w:ind w:firstLine="440" w:firstLineChars="200"/>
        <w:jc w:val="left"/>
        <w:textAlignment w:val="auto"/>
        <w:rPr>
          <w:rFonts w:hint="eastAsia" w:ascii="宋体" w:hAnsi="宋体" w:eastAsia="宋体" w:cs="宋体"/>
          <w:iCs/>
          <w:kern w:val="0"/>
          <w:sz w:val="22"/>
          <w:szCs w:val="22"/>
          <w:lang w:val="en-US" w:eastAsia="zh-CN"/>
        </w:rPr>
      </w:pPr>
      <w:r>
        <w:rPr>
          <w:rFonts w:hint="eastAsia" w:ascii="宋体" w:hAnsi="宋体" w:eastAsia="宋体" w:cs="宋体"/>
          <w:iCs/>
          <w:kern w:val="0"/>
          <w:sz w:val="22"/>
          <w:szCs w:val="22"/>
          <w:lang w:val="en-US" w:eastAsia="zh-CN"/>
        </w:rPr>
        <w:t>2)超近程Ⅰ型前端：昼间对人员的识别距离不小于1.5km，对小型目标的识别距离不小于2.5km，夜间对人员的观察识别距离不小于1km。</w:t>
      </w:r>
    </w:p>
    <w:p>
      <w:pPr>
        <w:keepNext w:val="0"/>
        <w:keepLines w:val="0"/>
        <w:pageBreakBefore w:val="0"/>
        <w:widowControl w:val="0"/>
        <w:kinsoku/>
        <w:wordWrap/>
        <w:overflowPunct/>
        <w:topLinePunct w:val="0"/>
        <w:autoSpaceDE/>
        <w:autoSpaceDN/>
        <w:bidi w:val="0"/>
        <w:adjustRightInd/>
        <w:snapToGrid/>
        <w:spacing w:line="360" w:lineRule="auto"/>
        <w:ind w:firstLine="440" w:firstLineChars="200"/>
        <w:jc w:val="left"/>
        <w:textAlignment w:val="auto"/>
        <w:rPr>
          <w:rFonts w:hint="eastAsia" w:ascii="宋体" w:hAnsi="宋体" w:eastAsia="宋体" w:cs="宋体"/>
          <w:iCs/>
          <w:kern w:val="0"/>
          <w:sz w:val="22"/>
          <w:szCs w:val="22"/>
          <w:lang w:val="en-US" w:eastAsia="zh-CN"/>
        </w:rPr>
      </w:pPr>
      <w:r>
        <w:rPr>
          <w:rFonts w:hint="eastAsia" w:ascii="宋体" w:hAnsi="宋体" w:eastAsia="宋体" w:cs="宋体"/>
          <w:iCs/>
          <w:kern w:val="0"/>
          <w:sz w:val="22"/>
          <w:szCs w:val="22"/>
          <w:lang w:val="en-US" w:eastAsia="zh-CN"/>
        </w:rPr>
        <w:t>3)超近程Ⅱ型前端：昼间对人员的识别距离不小于0.5km，夜间对人员的识别距离不小于0.3km。</w:t>
      </w:r>
    </w:p>
    <w:p>
      <w:pPr>
        <w:keepNext w:val="0"/>
        <w:keepLines w:val="0"/>
        <w:pageBreakBefore w:val="0"/>
        <w:widowControl w:val="0"/>
        <w:kinsoku/>
        <w:wordWrap/>
        <w:overflowPunct/>
        <w:topLinePunct w:val="0"/>
        <w:autoSpaceDE/>
        <w:autoSpaceDN/>
        <w:bidi w:val="0"/>
        <w:adjustRightInd/>
        <w:snapToGrid/>
        <w:spacing w:line="360" w:lineRule="auto"/>
        <w:ind w:firstLine="440" w:firstLineChars="200"/>
        <w:jc w:val="left"/>
        <w:textAlignment w:val="auto"/>
        <w:rPr>
          <w:rFonts w:hint="eastAsia" w:ascii="宋体" w:hAnsi="宋体" w:eastAsia="宋体" w:cs="宋体"/>
          <w:iCs/>
          <w:kern w:val="0"/>
          <w:sz w:val="22"/>
          <w:szCs w:val="22"/>
          <w:lang w:val="en-US" w:eastAsia="zh-CN"/>
        </w:rPr>
      </w:pPr>
      <w:r>
        <w:rPr>
          <w:rFonts w:hint="eastAsia" w:ascii="宋体" w:hAnsi="宋体" w:eastAsia="宋体" w:cs="宋体"/>
          <w:iCs/>
          <w:kern w:val="0"/>
          <w:sz w:val="22"/>
          <w:szCs w:val="22"/>
          <w:lang w:val="en-US" w:eastAsia="zh-CN"/>
        </w:rPr>
        <w:t>备注：以上识别距离是指在能见度不小于15 km、温度25 ℃和湿度80%、目标与背景温差不小于5k条件下的作用距离。人员目标是指1.75m高的人，小型目标是指尺寸为4m×2m×1.5m的车辆。</w:t>
      </w:r>
    </w:p>
    <w:p>
      <w:pPr>
        <w:keepNext/>
        <w:widowControl/>
        <w:numPr>
          <w:ilvl w:val="2"/>
          <w:numId w:val="1"/>
        </w:numPr>
        <w:overflowPunct w:val="0"/>
        <w:autoSpaceDE w:val="0"/>
        <w:autoSpaceDN w:val="0"/>
        <w:adjustRightInd w:val="0"/>
        <w:spacing w:before="120" w:after="0" w:line="360" w:lineRule="auto"/>
        <w:ind w:left="0" w:firstLine="0"/>
        <w:jc w:val="left"/>
        <w:textAlignment w:val="baseline"/>
        <w:outlineLvl w:val="2"/>
        <w:rPr>
          <w:rFonts w:hint="eastAsia" w:ascii="宋体" w:hAnsi="宋体" w:eastAsia="宋体" w:cs="宋体"/>
          <w:b/>
          <w:iCs w:val="0"/>
          <w:kern w:val="0"/>
          <w:sz w:val="24"/>
          <w:szCs w:val="24"/>
          <w:lang w:val="en-US" w:eastAsia="zh-CN" w:bidi="ar-SA"/>
        </w:rPr>
      </w:pPr>
      <w:bookmarkStart w:id="30" w:name="_Toc500714260"/>
      <w:bookmarkStart w:id="31" w:name="_Toc501459673"/>
      <w:bookmarkStart w:id="32" w:name="_Toc471486576"/>
      <w:bookmarkStart w:id="33" w:name="_Toc2523"/>
      <w:bookmarkStart w:id="34" w:name="_Toc10987"/>
      <w:bookmarkStart w:id="35" w:name="_Toc28779"/>
      <w:r>
        <w:rPr>
          <w:rFonts w:hint="eastAsia" w:ascii="宋体" w:hAnsi="宋体" w:eastAsia="宋体" w:cs="宋体"/>
          <w:b/>
          <w:iCs w:val="0"/>
          <w:kern w:val="0"/>
          <w:sz w:val="24"/>
          <w:szCs w:val="24"/>
          <w:lang w:val="en-US" w:eastAsia="zh-CN" w:bidi="ar-SA"/>
        </w:rPr>
        <w:t>电子地图</w:t>
      </w:r>
      <w:bookmarkEnd w:id="30"/>
      <w:bookmarkEnd w:id="31"/>
      <w:bookmarkEnd w:id="32"/>
      <w:bookmarkEnd w:id="33"/>
      <w:bookmarkEnd w:id="34"/>
      <w:bookmarkEnd w:id="35"/>
    </w:p>
    <w:p>
      <w:pPr>
        <w:widowControl/>
        <w:overflowPunct w:val="0"/>
        <w:autoSpaceDE w:val="0"/>
        <w:autoSpaceDN w:val="0"/>
        <w:adjustRightInd w:val="0"/>
        <w:spacing w:line="360" w:lineRule="auto"/>
        <w:ind w:firstLine="440" w:firstLineChars="200"/>
        <w:jc w:val="left"/>
        <w:textAlignment w:val="baseline"/>
        <w:rPr>
          <w:rFonts w:hint="eastAsia" w:ascii="宋体" w:hAnsi="宋体" w:eastAsia="宋体" w:cs="宋体"/>
          <w:iCs/>
          <w:kern w:val="0"/>
          <w:sz w:val="22"/>
          <w:szCs w:val="18"/>
          <w:lang w:eastAsia="en-US"/>
        </w:rPr>
      </w:pPr>
      <w:r>
        <w:rPr>
          <w:rFonts w:hint="eastAsia" w:ascii="宋体" w:hAnsi="宋体" w:eastAsia="宋体" w:cs="宋体"/>
          <w:iCs/>
          <w:kern w:val="0"/>
          <w:sz w:val="22"/>
          <w:szCs w:val="18"/>
          <w:lang w:eastAsia="en-US"/>
        </w:rPr>
        <w:t>电子地图应具有以下功能：</w:t>
      </w:r>
    </w:p>
    <w:p>
      <w:pPr>
        <w:widowControl/>
        <w:overflowPunct w:val="0"/>
        <w:autoSpaceDE w:val="0"/>
        <w:autoSpaceDN w:val="0"/>
        <w:adjustRightInd w:val="0"/>
        <w:spacing w:line="360" w:lineRule="auto"/>
        <w:ind w:firstLine="440" w:firstLineChars="200"/>
        <w:jc w:val="left"/>
        <w:textAlignment w:val="baseline"/>
        <w:rPr>
          <w:rFonts w:hint="eastAsia" w:ascii="宋体" w:hAnsi="宋体" w:eastAsia="宋体" w:cs="宋体"/>
          <w:iCs/>
          <w:kern w:val="0"/>
          <w:sz w:val="22"/>
          <w:szCs w:val="18"/>
          <w:lang w:eastAsia="zh-CN"/>
        </w:rPr>
      </w:pPr>
      <w:r>
        <w:rPr>
          <w:rFonts w:hint="eastAsia" w:ascii="宋体" w:hAnsi="宋体" w:eastAsia="宋体" w:cs="宋体"/>
          <w:iCs/>
          <w:kern w:val="0"/>
          <w:sz w:val="22"/>
          <w:szCs w:val="18"/>
          <w:lang w:val="en-US" w:eastAsia="zh-CN"/>
        </w:rPr>
        <w:t>1)</w:t>
      </w:r>
      <w:r>
        <w:rPr>
          <w:rFonts w:hint="eastAsia" w:ascii="宋体" w:hAnsi="宋体" w:eastAsia="宋体" w:cs="宋体"/>
          <w:iCs/>
          <w:kern w:val="0"/>
          <w:sz w:val="22"/>
          <w:szCs w:val="18"/>
          <w:lang w:eastAsia="en-US"/>
        </w:rPr>
        <w:t>基础操作：支持放大、缩小、漫游、归心、区域选择和图层显示/隐藏等控制操作，可按经纬度、地名两种方式进行定位</w:t>
      </w:r>
      <w:r>
        <w:rPr>
          <w:rFonts w:hint="eastAsia" w:ascii="宋体" w:hAnsi="宋体" w:eastAsia="宋体" w:cs="宋体"/>
          <w:iCs/>
          <w:kern w:val="0"/>
          <w:sz w:val="22"/>
          <w:szCs w:val="18"/>
          <w:lang w:eastAsia="zh-CN"/>
        </w:rPr>
        <w:t>。</w:t>
      </w:r>
    </w:p>
    <w:p>
      <w:pPr>
        <w:widowControl/>
        <w:overflowPunct w:val="0"/>
        <w:autoSpaceDE w:val="0"/>
        <w:autoSpaceDN w:val="0"/>
        <w:adjustRightInd w:val="0"/>
        <w:spacing w:line="360" w:lineRule="auto"/>
        <w:ind w:firstLine="440" w:firstLineChars="200"/>
        <w:jc w:val="left"/>
        <w:textAlignment w:val="baseline"/>
        <w:rPr>
          <w:rFonts w:hint="eastAsia" w:ascii="宋体" w:hAnsi="宋体" w:eastAsia="宋体" w:cs="宋体"/>
          <w:iCs/>
          <w:kern w:val="0"/>
          <w:sz w:val="22"/>
          <w:szCs w:val="18"/>
          <w:lang w:eastAsia="zh-CN"/>
        </w:rPr>
      </w:pPr>
      <w:r>
        <w:rPr>
          <w:rFonts w:hint="eastAsia" w:ascii="宋体" w:hAnsi="宋体" w:eastAsia="宋体" w:cs="宋体"/>
          <w:iCs/>
          <w:kern w:val="0"/>
          <w:sz w:val="22"/>
          <w:szCs w:val="18"/>
          <w:lang w:val="en-US" w:eastAsia="zh-CN"/>
        </w:rPr>
        <w:t>2)</w:t>
      </w:r>
      <w:r>
        <w:rPr>
          <w:rFonts w:hint="eastAsia" w:ascii="宋体" w:hAnsi="宋体" w:eastAsia="宋体" w:cs="宋体"/>
          <w:iCs/>
          <w:kern w:val="0"/>
          <w:sz w:val="22"/>
          <w:szCs w:val="18"/>
          <w:lang w:eastAsia="en-US"/>
        </w:rPr>
        <w:t>地图测算：支持实时计算任意两个目标或地图上任意两点间的距离、方位，支持计算地图上任意区域的面积</w:t>
      </w:r>
      <w:r>
        <w:rPr>
          <w:rFonts w:hint="eastAsia" w:ascii="宋体" w:hAnsi="宋体" w:eastAsia="宋体" w:cs="宋体"/>
          <w:iCs/>
          <w:kern w:val="0"/>
          <w:sz w:val="22"/>
          <w:szCs w:val="18"/>
          <w:lang w:eastAsia="zh-CN"/>
        </w:rPr>
        <w:t>。</w:t>
      </w:r>
    </w:p>
    <w:p>
      <w:pPr>
        <w:widowControl/>
        <w:overflowPunct w:val="0"/>
        <w:autoSpaceDE w:val="0"/>
        <w:autoSpaceDN w:val="0"/>
        <w:adjustRightInd w:val="0"/>
        <w:spacing w:line="360" w:lineRule="auto"/>
        <w:ind w:firstLine="440" w:firstLineChars="200"/>
        <w:jc w:val="left"/>
        <w:textAlignment w:val="baseline"/>
        <w:rPr>
          <w:rFonts w:hint="eastAsia" w:ascii="宋体" w:hAnsi="宋体" w:eastAsia="宋体" w:cs="宋体"/>
          <w:iCs/>
          <w:kern w:val="0"/>
          <w:sz w:val="22"/>
          <w:szCs w:val="18"/>
          <w:lang w:eastAsia="zh-CN"/>
        </w:rPr>
      </w:pPr>
      <w:r>
        <w:rPr>
          <w:rFonts w:hint="eastAsia" w:ascii="宋体" w:hAnsi="宋体" w:eastAsia="宋体" w:cs="宋体"/>
          <w:iCs/>
          <w:kern w:val="0"/>
          <w:sz w:val="22"/>
          <w:szCs w:val="18"/>
          <w:lang w:val="en-US" w:eastAsia="zh-CN"/>
        </w:rPr>
        <w:t>3)</w:t>
      </w:r>
      <w:r>
        <w:rPr>
          <w:rFonts w:hint="eastAsia" w:ascii="宋体" w:hAnsi="宋体" w:eastAsia="宋体" w:cs="宋体"/>
          <w:iCs/>
          <w:kern w:val="0"/>
          <w:sz w:val="22"/>
          <w:szCs w:val="18"/>
          <w:lang w:eastAsia="en-US"/>
        </w:rPr>
        <w:t>图元标绘：支持在电子地图上完成矩形、椭圆、多边形、直线和曲线等绘图操作，支持在地图上添加光电转台、雷达和振动光缆等对象的标注</w:t>
      </w:r>
      <w:r>
        <w:rPr>
          <w:rFonts w:hint="eastAsia" w:ascii="宋体" w:hAnsi="宋体" w:eastAsia="宋体" w:cs="宋体"/>
          <w:iCs/>
          <w:kern w:val="0"/>
          <w:sz w:val="22"/>
          <w:szCs w:val="18"/>
          <w:lang w:eastAsia="zh-CN"/>
        </w:rPr>
        <w:t>。</w:t>
      </w:r>
    </w:p>
    <w:p>
      <w:pPr>
        <w:widowControl/>
        <w:overflowPunct w:val="0"/>
        <w:autoSpaceDE w:val="0"/>
        <w:autoSpaceDN w:val="0"/>
        <w:adjustRightInd w:val="0"/>
        <w:spacing w:line="360" w:lineRule="auto"/>
        <w:ind w:firstLine="440" w:firstLineChars="200"/>
        <w:jc w:val="left"/>
        <w:textAlignment w:val="baseline"/>
        <w:rPr>
          <w:rFonts w:hint="eastAsia" w:ascii="宋体" w:hAnsi="宋体" w:eastAsia="宋体" w:cs="宋体"/>
          <w:iCs/>
          <w:kern w:val="0"/>
          <w:sz w:val="22"/>
          <w:szCs w:val="18"/>
          <w:lang w:eastAsia="zh-CN"/>
        </w:rPr>
      </w:pPr>
      <w:r>
        <w:rPr>
          <w:rFonts w:hint="eastAsia" w:ascii="宋体" w:hAnsi="宋体" w:eastAsia="宋体" w:cs="宋体"/>
          <w:iCs/>
          <w:kern w:val="0"/>
          <w:sz w:val="22"/>
          <w:szCs w:val="18"/>
          <w:lang w:val="en-US" w:eastAsia="zh-CN"/>
        </w:rPr>
        <w:t>4)</w:t>
      </w:r>
      <w:r>
        <w:rPr>
          <w:rFonts w:hint="eastAsia" w:ascii="宋体" w:hAnsi="宋体" w:eastAsia="宋体" w:cs="宋体"/>
          <w:iCs/>
          <w:kern w:val="0"/>
          <w:sz w:val="22"/>
          <w:szCs w:val="18"/>
          <w:lang w:eastAsia="en-US"/>
        </w:rPr>
        <w:t>威力显示：能够显示摄像机、雷达和AIS等传感器的监视作用区域、实时监视范围和部署位置，直观地显示出系统组成和状态等信息</w:t>
      </w:r>
      <w:r>
        <w:rPr>
          <w:rFonts w:hint="eastAsia" w:ascii="宋体" w:hAnsi="宋体" w:eastAsia="宋体" w:cs="宋体"/>
          <w:iCs/>
          <w:kern w:val="0"/>
          <w:sz w:val="22"/>
          <w:szCs w:val="18"/>
          <w:lang w:eastAsia="zh-CN"/>
        </w:rPr>
        <w:t>。</w:t>
      </w:r>
    </w:p>
    <w:p>
      <w:pPr>
        <w:widowControl/>
        <w:overflowPunct w:val="0"/>
        <w:autoSpaceDE w:val="0"/>
        <w:autoSpaceDN w:val="0"/>
        <w:adjustRightInd w:val="0"/>
        <w:spacing w:line="360" w:lineRule="auto"/>
        <w:ind w:firstLine="440" w:firstLineChars="200"/>
        <w:jc w:val="left"/>
        <w:textAlignment w:val="baseline"/>
        <w:rPr>
          <w:rFonts w:hint="eastAsia" w:ascii="宋体" w:hAnsi="宋体" w:eastAsia="宋体" w:cs="宋体"/>
          <w:iCs/>
          <w:kern w:val="0"/>
          <w:sz w:val="22"/>
          <w:szCs w:val="18"/>
          <w:lang w:eastAsia="zh-CN"/>
        </w:rPr>
      </w:pPr>
      <w:r>
        <w:rPr>
          <w:rFonts w:hint="eastAsia" w:ascii="宋体" w:hAnsi="宋体" w:eastAsia="宋体" w:cs="宋体"/>
          <w:iCs/>
          <w:kern w:val="0"/>
          <w:sz w:val="22"/>
          <w:szCs w:val="18"/>
          <w:lang w:val="en-US" w:eastAsia="zh-CN"/>
        </w:rPr>
        <w:t>5)</w:t>
      </w:r>
      <w:r>
        <w:rPr>
          <w:rFonts w:hint="eastAsia" w:ascii="宋体" w:hAnsi="宋体" w:eastAsia="宋体" w:cs="宋体"/>
          <w:iCs/>
          <w:kern w:val="0"/>
          <w:sz w:val="22"/>
          <w:szCs w:val="18"/>
          <w:lang w:eastAsia="en-US"/>
        </w:rPr>
        <w:t>感知信息显示：实时显示雷达目标、AIS目标等目标的点迹航迹及历史轨迹信息，可以更改轨迹颜色、线型和添加标签等方式进行目标标识，并显示目标运动参数</w:t>
      </w:r>
      <w:r>
        <w:rPr>
          <w:rFonts w:hint="eastAsia" w:ascii="宋体" w:hAnsi="宋体" w:eastAsia="宋体" w:cs="宋体"/>
          <w:iCs/>
          <w:kern w:val="0"/>
          <w:sz w:val="22"/>
          <w:szCs w:val="18"/>
          <w:lang w:eastAsia="zh-CN"/>
        </w:rPr>
        <w:t>。</w:t>
      </w:r>
    </w:p>
    <w:p>
      <w:pPr>
        <w:widowControl/>
        <w:overflowPunct w:val="0"/>
        <w:autoSpaceDE w:val="0"/>
        <w:autoSpaceDN w:val="0"/>
        <w:adjustRightInd w:val="0"/>
        <w:spacing w:line="360" w:lineRule="auto"/>
        <w:ind w:firstLine="440" w:firstLineChars="200"/>
        <w:jc w:val="left"/>
        <w:textAlignment w:val="baseline"/>
        <w:rPr>
          <w:rFonts w:hint="eastAsia" w:ascii="宋体" w:hAnsi="宋体" w:eastAsia="宋体" w:cs="宋体"/>
          <w:iCs/>
          <w:kern w:val="0"/>
          <w:sz w:val="22"/>
          <w:szCs w:val="18"/>
          <w:lang w:eastAsia="zh-CN"/>
        </w:rPr>
      </w:pPr>
      <w:r>
        <w:rPr>
          <w:rFonts w:hint="eastAsia" w:ascii="宋体" w:hAnsi="宋体" w:eastAsia="宋体" w:cs="宋体"/>
          <w:iCs/>
          <w:kern w:val="0"/>
          <w:sz w:val="22"/>
          <w:szCs w:val="18"/>
          <w:lang w:val="en-US" w:eastAsia="zh-CN"/>
        </w:rPr>
        <w:t>6)</w:t>
      </w:r>
      <w:r>
        <w:rPr>
          <w:rFonts w:hint="eastAsia" w:ascii="宋体" w:hAnsi="宋体" w:eastAsia="宋体" w:cs="宋体"/>
          <w:iCs/>
          <w:kern w:val="0"/>
          <w:sz w:val="22"/>
          <w:szCs w:val="18"/>
          <w:lang w:eastAsia="en-US"/>
        </w:rPr>
        <w:t>综合态势显示：支持对报警信息、卫星定位信息、雷达信息、AIS信息等多元信息的综合处理，基于地理信息服务形成海、陆、低空远近结合的边海防综合态势</w:t>
      </w:r>
      <w:r>
        <w:rPr>
          <w:rFonts w:hint="eastAsia" w:ascii="宋体" w:hAnsi="宋体" w:eastAsia="宋体" w:cs="宋体"/>
          <w:iCs/>
          <w:kern w:val="0"/>
          <w:sz w:val="22"/>
          <w:szCs w:val="18"/>
          <w:lang w:eastAsia="zh-CN"/>
        </w:rPr>
        <w:t>。</w:t>
      </w:r>
    </w:p>
    <w:p>
      <w:pPr>
        <w:widowControl/>
        <w:overflowPunct w:val="0"/>
        <w:autoSpaceDE w:val="0"/>
        <w:autoSpaceDN w:val="0"/>
        <w:adjustRightInd w:val="0"/>
        <w:spacing w:line="360" w:lineRule="auto"/>
        <w:ind w:firstLine="440" w:firstLineChars="200"/>
        <w:jc w:val="left"/>
        <w:textAlignment w:val="baseline"/>
        <w:rPr>
          <w:rFonts w:hint="eastAsia" w:ascii="宋体" w:hAnsi="宋体" w:eastAsia="宋体" w:cs="宋体"/>
          <w:iCs/>
          <w:kern w:val="0"/>
          <w:sz w:val="22"/>
          <w:szCs w:val="18"/>
          <w:lang w:eastAsia="en-US"/>
        </w:rPr>
      </w:pPr>
      <w:r>
        <w:rPr>
          <w:rFonts w:hint="eastAsia" w:ascii="宋体" w:hAnsi="宋体" w:eastAsia="宋体" w:cs="宋体"/>
          <w:iCs/>
          <w:kern w:val="0"/>
          <w:sz w:val="22"/>
          <w:szCs w:val="18"/>
          <w:lang w:val="en-US" w:eastAsia="zh-CN"/>
        </w:rPr>
        <w:t>7)</w:t>
      </w:r>
      <w:r>
        <w:rPr>
          <w:rFonts w:hint="eastAsia" w:ascii="宋体" w:hAnsi="宋体" w:eastAsia="宋体" w:cs="宋体"/>
          <w:iCs/>
          <w:kern w:val="0"/>
          <w:sz w:val="22"/>
          <w:szCs w:val="18"/>
          <w:lang w:eastAsia="en-US"/>
        </w:rPr>
        <w:t>记录重演：支持接入数据的同步记录及重演。</w:t>
      </w:r>
    </w:p>
    <w:p>
      <w:pPr>
        <w:keepNext/>
        <w:widowControl/>
        <w:numPr>
          <w:ilvl w:val="2"/>
          <w:numId w:val="1"/>
        </w:numPr>
        <w:overflowPunct w:val="0"/>
        <w:autoSpaceDE w:val="0"/>
        <w:autoSpaceDN w:val="0"/>
        <w:adjustRightInd w:val="0"/>
        <w:spacing w:before="120" w:after="0" w:line="360" w:lineRule="auto"/>
        <w:ind w:left="0" w:firstLine="0"/>
        <w:jc w:val="left"/>
        <w:textAlignment w:val="baseline"/>
        <w:outlineLvl w:val="2"/>
        <w:rPr>
          <w:rFonts w:hint="eastAsia" w:ascii="宋体" w:hAnsi="宋体" w:eastAsia="宋体" w:cs="宋体"/>
          <w:b/>
          <w:iCs w:val="0"/>
          <w:kern w:val="0"/>
          <w:sz w:val="21"/>
          <w:szCs w:val="18"/>
          <w:lang w:val="en-US" w:eastAsia="zh-CN" w:bidi="ar-SA"/>
        </w:rPr>
      </w:pPr>
      <w:bookmarkStart w:id="36" w:name="_Toc471486577"/>
      <w:bookmarkStart w:id="37" w:name="_Toc501459674"/>
      <w:bookmarkStart w:id="38" w:name="_Toc499"/>
      <w:bookmarkStart w:id="39" w:name="_Toc500714261"/>
      <w:bookmarkStart w:id="40" w:name="_Toc30042"/>
      <w:bookmarkStart w:id="41" w:name="_Toc1062"/>
      <w:r>
        <w:rPr>
          <w:rFonts w:hint="eastAsia" w:ascii="宋体" w:hAnsi="宋体" w:eastAsia="宋体" w:cs="宋体"/>
          <w:b/>
          <w:iCs w:val="0"/>
          <w:kern w:val="0"/>
          <w:sz w:val="24"/>
          <w:szCs w:val="24"/>
          <w:lang w:val="en-US" w:eastAsia="zh-CN" w:bidi="ar-SA"/>
        </w:rPr>
        <w:t>报警区、报警线设置</w:t>
      </w:r>
      <w:bookmarkEnd w:id="36"/>
      <w:bookmarkEnd w:id="37"/>
      <w:bookmarkEnd w:id="38"/>
      <w:bookmarkEnd w:id="39"/>
      <w:bookmarkEnd w:id="40"/>
      <w:bookmarkEnd w:id="41"/>
    </w:p>
    <w:p>
      <w:pPr>
        <w:keepNext w:val="0"/>
        <w:keepLines w:val="0"/>
        <w:pageBreakBefore w:val="0"/>
        <w:widowControl w:val="0"/>
        <w:kinsoku/>
        <w:wordWrap/>
        <w:overflowPunct/>
        <w:topLinePunct w:val="0"/>
        <w:autoSpaceDE/>
        <w:autoSpaceDN/>
        <w:bidi w:val="0"/>
        <w:adjustRightInd/>
        <w:snapToGrid/>
        <w:spacing w:line="360" w:lineRule="auto"/>
        <w:ind w:firstLine="440" w:firstLineChars="200"/>
        <w:jc w:val="left"/>
        <w:textAlignment w:val="auto"/>
        <w:rPr>
          <w:rFonts w:hint="eastAsia" w:ascii="宋体" w:hAnsi="宋体" w:eastAsia="宋体" w:cs="宋体"/>
          <w:iCs/>
          <w:kern w:val="0"/>
          <w:sz w:val="22"/>
          <w:szCs w:val="22"/>
          <w:lang w:val="en-US" w:eastAsia="zh-CN"/>
        </w:rPr>
      </w:pPr>
      <w:r>
        <w:rPr>
          <w:rFonts w:hint="eastAsia" w:ascii="宋体" w:hAnsi="宋体" w:eastAsia="宋体" w:cs="宋体"/>
          <w:iCs/>
          <w:kern w:val="0"/>
          <w:sz w:val="22"/>
          <w:szCs w:val="22"/>
          <w:lang w:val="en-US" w:eastAsia="zh-CN"/>
        </w:rPr>
        <w:t>具有对图像设置报警区和报警线功能，以实现对越过报警线或进入报警区的目标自动告警，并具有报警目标自动抓拍功能。</w:t>
      </w:r>
    </w:p>
    <w:p>
      <w:pPr>
        <w:keepNext/>
        <w:widowControl/>
        <w:numPr>
          <w:ilvl w:val="2"/>
          <w:numId w:val="1"/>
        </w:numPr>
        <w:overflowPunct w:val="0"/>
        <w:autoSpaceDE w:val="0"/>
        <w:autoSpaceDN w:val="0"/>
        <w:adjustRightInd w:val="0"/>
        <w:spacing w:before="120" w:after="0" w:line="360" w:lineRule="auto"/>
        <w:ind w:left="0" w:firstLine="0"/>
        <w:jc w:val="left"/>
        <w:textAlignment w:val="baseline"/>
        <w:outlineLvl w:val="2"/>
        <w:rPr>
          <w:rFonts w:hint="eastAsia" w:ascii="宋体" w:hAnsi="宋体" w:eastAsia="宋体" w:cs="宋体"/>
          <w:b/>
          <w:iCs w:val="0"/>
          <w:kern w:val="0"/>
          <w:sz w:val="21"/>
          <w:szCs w:val="18"/>
          <w:lang w:val="en-US" w:eastAsia="zh-CN" w:bidi="ar-SA"/>
        </w:rPr>
      </w:pPr>
      <w:bookmarkStart w:id="42" w:name="_Toc14309"/>
      <w:bookmarkStart w:id="43" w:name="_Toc500714262"/>
      <w:bookmarkStart w:id="44" w:name="_Toc471486578"/>
      <w:bookmarkStart w:id="45" w:name="_Toc22169"/>
      <w:bookmarkStart w:id="46" w:name="_Toc501459675"/>
      <w:bookmarkStart w:id="47" w:name="_Toc15455"/>
      <w:r>
        <w:rPr>
          <w:rFonts w:hint="eastAsia" w:ascii="宋体" w:hAnsi="宋体" w:eastAsia="宋体" w:cs="宋体"/>
          <w:b/>
          <w:iCs w:val="0"/>
          <w:kern w:val="0"/>
          <w:sz w:val="24"/>
          <w:szCs w:val="24"/>
          <w:lang w:val="en-US" w:eastAsia="zh-CN" w:bidi="ar-SA"/>
        </w:rPr>
        <w:t>自动巡检</w:t>
      </w:r>
      <w:bookmarkEnd w:id="42"/>
      <w:bookmarkEnd w:id="43"/>
      <w:bookmarkEnd w:id="44"/>
      <w:bookmarkEnd w:id="45"/>
      <w:bookmarkEnd w:id="46"/>
      <w:bookmarkEnd w:id="47"/>
    </w:p>
    <w:p>
      <w:pPr>
        <w:keepNext w:val="0"/>
        <w:keepLines w:val="0"/>
        <w:pageBreakBefore w:val="0"/>
        <w:widowControl w:val="0"/>
        <w:kinsoku/>
        <w:wordWrap/>
        <w:overflowPunct/>
        <w:topLinePunct w:val="0"/>
        <w:autoSpaceDE/>
        <w:autoSpaceDN/>
        <w:bidi w:val="0"/>
        <w:adjustRightInd/>
        <w:snapToGrid/>
        <w:spacing w:line="360" w:lineRule="auto"/>
        <w:ind w:firstLine="440" w:firstLineChars="200"/>
        <w:jc w:val="left"/>
        <w:textAlignment w:val="auto"/>
        <w:rPr>
          <w:rFonts w:hint="eastAsia" w:ascii="宋体" w:hAnsi="宋体" w:eastAsia="宋体" w:cs="宋体"/>
          <w:iCs/>
          <w:kern w:val="0"/>
          <w:sz w:val="22"/>
          <w:szCs w:val="22"/>
          <w:lang w:val="en-US" w:eastAsia="zh-CN"/>
        </w:rPr>
      </w:pPr>
      <w:r>
        <w:rPr>
          <w:rFonts w:hint="eastAsia" w:ascii="宋体" w:hAnsi="宋体" w:eastAsia="宋体" w:cs="宋体"/>
          <w:iCs/>
          <w:kern w:val="0"/>
          <w:sz w:val="22"/>
          <w:szCs w:val="22"/>
          <w:lang w:val="en-US" w:eastAsia="zh-CN"/>
        </w:rPr>
        <w:t>具有多预置位自动循环观察功能，能够设置在每个预置位停留的时间和相应的报警规则。</w:t>
      </w:r>
    </w:p>
    <w:p>
      <w:pPr>
        <w:keepNext/>
        <w:widowControl/>
        <w:numPr>
          <w:ilvl w:val="2"/>
          <w:numId w:val="1"/>
        </w:numPr>
        <w:overflowPunct w:val="0"/>
        <w:autoSpaceDE w:val="0"/>
        <w:autoSpaceDN w:val="0"/>
        <w:adjustRightInd w:val="0"/>
        <w:spacing w:before="120" w:after="0" w:line="360" w:lineRule="auto"/>
        <w:ind w:left="0" w:firstLine="0"/>
        <w:jc w:val="left"/>
        <w:textAlignment w:val="baseline"/>
        <w:outlineLvl w:val="2"/>
        <w:rPr>
          <w:rFonts w:hint="eastAsia" w:ascii="宋体" w:hAnsi="宋体" w:eastAsia="宋体" w:cs="宋体"/>
          <w:b/>
          <w:iCs w:val="0"/>
          <w:kern w:val="0"/>
          <w:sz w:val="21"/>
          <w:szCs w:val="18"/>
          <w:lang w:val="en-US" w:eastAsia="zh-CN" w:bidi="ar-SA"/>
        </w:rPr>
      </w:pPr>
      <w:bookmarkStart w:id="48" w:name="_Toc471486579"/>
      <w:bookmarkStart w:id="49" w:name="_Toc12428"/>
      <w:bookmarkStart w:id="50" w:name="_Toc31653"/>
      <w:bookmarkStart w:id="51" w:name="_Toc501459676"/>
      <w:bookmarkStart w:id="52" w:name="_Toc500714263"/>
      <w:bookmarkStart w:id="53" w:name="_Toc13219"/>
      <w:r>
        <w:rPr>
          <w:rFonts w:hint="eastAsia" w:ascii="宋体" w:hAnsi="宋体" w:eastAsia="宋体" w:cs="宋体"/>
          <w:b/>
          <w:iCs w:val="0"/>
          <w:kern w:val="0"/>
          <w:sz w:val="24"/>
          <w:szCs w:val="24"/>
          <w:lang w:val="en-US" w:eastAsia="zh-CN" w:bidi="ar-SA"/>
        </w:rPr>
        <w:t>视场与转速自适应</w:t>
      </w:r>
      <w:bookmarkEnd w:id="48"/>
      <w:bookmarkEnd w:id="49"/>
      <w:bookmarkEnd w:id="50"/>
      <w:bookmarkEnd w:id="51"/>
      <w:bookmarkEnd w:id="52"/>
      <w:bookmarkEnd w:id="53"/>
    </w:p>
    <w:p>
      <w:pPr>
        <w:keepNext w:val="0"/>
        <w:keepLines w:val="0"/>
        <w:pageBreakBefore w:val="0"/>
        <w:widowControl w:val="0"/>
        <w:kinsoku/>
        <w:wordWrap/>
        <w:overflowPunct/>
        <w:topLinePunct w:val="0"/>
        <w:autoSpaceDE/>
        <w:autoSpaceDN/>
        <w:bidi w:val="0"/>
        <w:adjustRightInd/>
        <w:snapToGrid/>
        <w:spacing w:line="360" w:lineRule="auto"/>
        <w:ind w:firstLine="440" w:firstLineChars="200"/>
        <w:jc w:val="left"/>
        <w:textAlignment w:val="auto"/>
        <w:rPr>
          <w:rFonts w:hint="eastAsia" w:ascii="宋体" w:hAnsi="宋体" w:eastAsia="宋体" w:cs="宋体"/>
          <w:iCs/>
          <w:kern w:val="0"/>
          <w:sz w:val="22"/>
          <w:szCs w:val="22"/>
          <w:lang w:val="en-US" w:eastAsia="zh-CN"/>
        </w:rPr>
      </w:pPr>
      <w:r>
        <w:rPr>
          <w:rFonts w:hint="eastAsia" w:ascii="宋体" w:hAnsi="宋体" w:eastAsia="宋体" w:cs="宋体"/>
          <w:iCs/>
          <w:kern w:val="0"/>
          <w:sz w:val="22"/>
          <w:szCs w:val="22"/>
          <w:lang w:val="zh-CN" w:eastAsia="zh-CN"/>
        </w:rPr>
        <w:t>具有视场角与转速自适应功能，</w:t>
      </w:r>
      <w:r>
        <w:rPr>
          <w:rFonts w:hint="eastAsia" w:ascii="宋体" w:hAnsi="宋体" w:eastAsia="宋体" w:cs="宋体"/>
          <w:iCs/>
          <w:kern w:val="0"/>
          <w:sz w:val="22"/>
          <w:szCs w:val="22"/>
          <w:lang w:val="en-US" w:eastAsia="zh-CN"/>
        </w:rPr>
        <w:t>实现视场角变化时，保持图像速度基本恒定。</w:t>
      </w:r>
    </w:p>
    <w:p>
      <w:pPr>
        <w:keepNext/>
        <w:widowControl/>
        <w:numPr>
          <w:ilvl w:val="2"/>
          <w:numId w:val="1"/>
        </w:numPr>
        <w:overflowPunct w:val="0"/>
        <w:autoSpaceDE w:val="0"/>
        <w:autoSpaceDN w:val="0"/>
        <w:adjustRightInd w:val="0"/>
        <w:spacing w:before="120" w:after="0" w:line="360" w:lineRule="auto"/>
        <w:ind w:left="0" w:firstLine="0"/>
        <w:jc w:val="left"/>
        <w:textAlignment w:val="baseline"/>
        <w:outlineLvl w:val="2"/>
        <w:rPr>
          <w:rFonts w:hint="eastAsia" w:ascii="宋体" w:hAnsi="宋体" w:eastAsia="宋体" w:cs="宋体"/>
          <w:b/>
          <w:iCs w:val="0"/>
          <w:kern w:val="0"/>
          <w:sz w:val="24"/>
          <w:szCs w:val="24"/>
          <w:lang w:val="en-US" w:eastAsia="zh-CN" w:bidi="ar-SA"/>
        </w:rPr>
      </w:pPr>
      <w:bookmarkStart w:id="54" w:name="_Toc500714264"/>
      <w:bookmarkStart w:id="55" w:name="_Toc22417"/>
      <w:bookmarkStart w:id="56" w:name="_Toc32629"/>
      <w:bookmarkStart w:id="57" w:name="_Toc501459677"/>
      <w:bookmarkStart w:id="58" w:name="_Toc471486580"/>
      <w:bookmarkStart w:id="59" w:name="_Toc4834"/>
      <w:r>
        <w:rPr>
          <w:rFonts w:hint="eastAsia" w:ascii="宋体" w:hAnsi="宋体" w:eastAsia="宋体" w:cs="宋体"/>
          <w:b/>
          <w:iCs w:val="0"/>
          <w:kern w:val="0"/>
          <w:sz w:val="24"/>
          <w:szCs w:val="24"/>
          <w:lang w:val="en-US" w:eastAsia="zh-CN" w:bidi="ar-SA"/>
        </w:rPr>
        <w:t>自动聚焦</w:t>
      </w:r>
      <w:bookmarkEnd w:id="54"/>
      <w:bookmarkEnd w:id="55"/>
      <w:bookmarkEnd w:id="56"/>
      <w:bookmarkEnd w:id="57"/>
      <w:bookmarkEnd w:id="58"/>
      <w:bookmarkEnd w:id="59"/>
    </w:p>
    <w:p>
      <w:pPr>
        <w:keepNext w:val="0"/>
        <w:keepLines w:val="0"/>
        <w:pageBreakBefore w:val="0"/>
        <w:widowControl w:val="0"/>
        <w:kinsoku/>
        <w:wordWrap/>
        <w:overflowPunct/>
        <w:topLinePunct w:val="0"/>
        <w:autoSpaceDE/>
        <w:autoSpaceDN/>
        <w:bidi w:val="0"/>
        <w:adjustRightInd/>
        <w:snapToGrid/>
        <w:spacing w:line="360" w:lineRule="auto"/>
        <w:ind w:firstLine="440" w:firstLineChars="200"/>
        <w:jc w:val="left"/>
        <w:textAlignment w:val="auto"/>
        <w:rPr>
          <w:rFonts w:hint="eastAsia" w:ascii="宋体" w:hAnsi="宋体" w:eastAsia="宋体" w:cs="宋体"/>
          <w:iCs/>
          <w:kern w:val="0"/>
          <w:sz w:val="22"/>
          <w:szCs w:val="22"/>
          <w:lang w:val="en-US" w:eastAsia="zh-CN"/>
        </w:rPr>
      </w:pPr>
      <w:r>
        <w:rPr>
          <w:rFonts w:hint="eastAsia" w:ascii="宋体" w:hAnsi="宋体" w:eastAsia="宋体" w:cs="宋体"/>
          <w:iCs/>
          <w:kern w:val="0"/>
          <w:sz w:val="22"/>
          <w:szCs w:val="22"/>
          <w:lang w:val="en-US" w:eastAsia="zh-CN"/>
        </w:rPr>
        <w:t>可见光电视摄像机和红外热像仪具有自动聚焦功能，当场景发生变化后，触发自动聚焦，保持目标图像清晰。</w:t>
      </w:r>
    </w:p>
    <w:p>
      <w:pPr>
        <w:keepNext/>
        <w:widowControl/>
        <w:numPr>
          <w:ilvl w:val="2"/>
          <w:numId w:val="1"/>
        </w:numPr>
        <w:overflowPunct w:val="0"/>
        <w:autoSpaceDE w:val="0"/>
        <w:autoSpaceDN w:val="0"/>
        <w:adjustRightInd w:val="0"/>
        <w:spacing w:before="120" w:after="0" w:line="360" w:lineRule="auto"/>
        <w:ind w:left="0" w:firstLine="0"/>
        <w:jc w:val="left"/>
        <w:textAlignment w:val="baseline"/>
        <w:outlineLvl w:val="2"/>
        <w:rPr>
          <w:rFonts w:hint="eastAsia" w:ascii="宋体" w:hAnsi="宋体" w:eastAsia="宋体" w:cs="宋体"/>
          <w:b/>
          <w:iCs w:val="0"/>
          <w:kern w:val="0"/>
          <w:sz w:val="24"/>
          <w:szCs w:val="24"/>
          <w:lang w:val="en-US" w:eastAsia="zh-CN" w:bidi="ar-SA"/>
        </w:rPr>
      </w:pPr>
      <w:bookmarkStart w:id="60" w:name="_Toc20041"/>
      <w:bookmarkStart w:id="61" w:name="_Toc26624"/>
      <w:r>
        <w:rPr>
          <w:rFonts w:hint="eastAsia" w:ascii="宋体" w:hAnsi="宋体" w:eastAsia="宋体" w:cs="宋体"/>
          <w:b/>
          <w:iCs w:val="0"/>
          <w:kern w:val="0"/>
          <w:sz w:val="24"/>
          <w:szCs w:val="24"/>
          <w:lang w:val="en-US" w:eastAsia="zh-CN" w:bidi="ar-SA"/>
        </w:rPr>
        <w:t>视频数据管理</w:t>
      </w:r>
      <w:bookmarkEnd w:id="60"/>
      <w:bookmarkEnd w:id="61"/>
    </w:p>
    <w:p>
      <w:pPr>
        <w:keepNext w:val="0"/>
        <w:keepLines w:val="0"/>
        <w:pageBreakBefore w:val="0"/>
        <w:widowControl w:val="0"/>
        <w:kinsoku/>
        <w:wordWrap/>
        <w:overflowPunct/>
        <w:topLinePunct w:val="0"/>
        <w:autoSpaceDE/>
        <w:autoSpaceDN/>
        <w:bidi w:val="0"/>
        <w:adjustRightInd/>
        <w:snapToGrid/>
        <w:spacing w:line="360" w:lineRule="auto"/>
        <w:ind w:firstLine="440" w:firstLineChars="200"/>
        <w:jc w:val="left"/>
        <w:textAlignment w:val="auto"/>
        <w:rPr>
          <w:rFonts w:hint="eastAsia" w:ascii="宋体" w:hAnsi="宋体" w:eastAsia="宋体" w:cs="宋体"/>
          <w:iCs/>
          <w:kern w:val="0"/>
          <w:sz w:val="22"/>
          <w:szCs w:val="22"/>
          <w:lang w:val="zh-CN" w:eastAsia="zh-CN"/>
        </w:rPr>
      </w:pPr>
      <w:r>
        <w:rPr>
          <w:rFonts w:hint="eastAsia" w:ascii="宋体" w:hAnsi="宋体" w:eastAsia="宋体" w:cs="宋体"/>
          <w:iCs/>
          <w:kern w:val="0"/>
          <w:sz w:val="22"/>
          <w:szCs w:val="22"/>
          <w:lang w:val="zh-CN" w:eastAsia="zh-CN"/>
        </w:rPr>
        <w:t>具有视频数据记录/回放、视频摘要和多维度智能检索管理功能：</w:t>
      </w:r>
    </w:p>
    <w:p>
      <w:pPr>
        <w:keepNext w:val="0"/>
        <w:keepLines w:val="0"/>
        <w:pageBreakBefore w:val="0"/>
        <w:widowControl w:val="0"/>
        <w:kinsoku/>
        <w:wordWrap/>
        <w:overflowPunct/>
        <w:topLinePunct w:val="0"/>
        <w:autoSpaceDE/>
        <w:autoSpaceDN/>
        <w:bidi w:val="0"/>
        <w:adjustRightInd/>
        <w:snapToGrid/>
        <w:spacing w:line="360" w:lineRule="auto"/>
        <w:ind w:firstLine="440" w:firstLineChars="200"/>
        <w:jc w:val="left"/>
        <w:textAlignment w:val="auto"/>
        <w:rPr>
          <w:rFonts w:hint="eastAsia" w:ascii="宋体" w:hAnsi="宋体" w:eastAsia="宋体" w:cs="宋体"/>
          <w:iCs/>
          <w:kern w:val="0"/>
          <w:sz w:val="22"/>
          <w:szCs w:val="22"/>
          <w:lang w:val="zh-CN" w:eastAsia="zh-CN"/>
        </w:rPr>
      </w:pPr>
      <w:r>
        <w:rPr>
          <w:rFonts w:hint="eastAsia" w:ascii="宋体" w:hAnsi="宋体" w:eastAsia="宋体" w:cs="宋体"/>
          <w:iCs/>
          <w:kern w:val="0"/>
          <w:sz w:val="22"/>
          <w:szCs w:val="22"/>
          <w:lang w:val="en-US" w:eastAsia="zh-CN"/>
        </w:rPr>
        <w:t>1)</w:t>
      </w:r>
      <w:r>
        <w:rPr>
          <w:rFonts w:hint="eastAsia" w:ascii="宋体" w:hAnsi="宋体" w:eastAsia="宋体" w:cs="宋体"/>
          <w:iCs/>
          <w:kern w:val="0"/>
          <w:sz w:val="22"/>
          <w:szCs w:val="22"/>
          <w:lang w:val="zh-CN" w:eastAsia="zh-CN"/>
        </w:rPr>
        <w:t>数据记录/回放：实时录制和抓拍视频图像数据，视频回放支持正常播放、快速播放、慢速播放和画面暂停等功能。</w:t>
      </w:r>
    </w:p>
    <w:p>
      <w:pPr>
        <w:keepNext w:val="0"/>
        <w:keepLines w:val="0"/>
        <w:pageBreakBefore w:val="0"/>
        <w:widowControl w:val="0"/>
        <w:kinsoku/>
        <w:wordWrap/>
        <w:overflowPunct/>
        <w:topLinePunct w:val="0"/>
        <w:autoSpaceDE/>
        <w:autoSpaceDN/>
        <w:bidi w:val="0"/>
        <w:adjustRightInd/>
        <w:snapToGrid/>
        <w:spacing w:line="360" w:lineRule="auto"/>
        <w:ind w:firstLine="440" w:firstLineChars="200"/>
        <w:jc w:val="left"/>
        <w:textAlignment w:val="auto"/>
        <w:rPr>
          <w:rFonts w:hint="eastAsia" w:ascii="宋体" w:hAnsi="宋体" w:eastAsia="宋体" w:cs="宋体"/>
          <w:iCs/>
          <w:kern w:val="0"/>
          <w:sz w:val="22"/>
          <w:szCs w:val="22"/>
          <w:lang w:val="zh-CN" w:eastAsia="zh-CN"/>
        </w:rPr>
      </w:pPr>
      <w:r>
        <w:rPr>
          <w:rFonts w:hint="eastAsia" w:ascii="宋体" w:hAnsi="宋体" w:eastAsia="宋体" w:cs="宋体"/>
          <w:iCs/>
          <w:kern w:val="0"/>
          <w:sz w:val="22"/>
          <w:szCs w:val="22"/>
          <w:lang w:val="en-US" w:eastAsia="zh-CN"/>
        </w:rPr>
        <w:t>2)</w:t>
      </w:r>
      <w:r>
        <w:rPr>
          <w:rFonts w:hint="eastAsia" w:ascii="宋体" w:hAnsi="宋体" w:eastAsia="宋体" w:cs="宋体"/>
          <w:iCs/>
          <w:kern w:val="0"/>
          <w:sz w:val="22"/>
          <w:szCs w:val="22"/>
          <w:lang w:val="zh-CN" w:eastAsia="zh-CN"/>
        </w:rPr>
        <w:t>视频摘要：通过对一段时间内视频内容智能分析，去除无目标场景，统计和重排感兴趣目标的出现时间及行为，形成短视频摘要，支持浓缩播放、关联播放、目标外框显示和出现时间标记等功能。</w:t>
      </w:r>
    </w:p>
    <w:p>
      <w:pPr>
        <w:keepNext w:val="0"/>
        <w:keepLines w:val="0"/>
        <w:pageBreakBefore w:val="0"/>
        <w:widowControl w:val="0"/>
        <w:kinsoku/>
        <w:wordWrap/>
        <w:overflowPunct/>
        <w:topLinePunct w:val="0"/>
        <w:autoSpaceDE/>
        <w:autoSpaceDN/>
        <w:bidi w:val="0"/>
        <w:adjustRightInd/>
        <w:snapToGrid/>
        <w:spacing w:line="360" w:lineRule="auto"/>
        <w:ind w:firstLine="440" w:firstLineChars="200"/>
        <w:jc w:val="left"/>
        <w:textAlignment w:val="auto"/>
        <w:rPr>
          <w:rFonts w:hint="eastAsia" w:ascii="宋体" w:hAnsi="宋体" w:eastAsia="宋体" w:cs="宋体"/>
          <w:iCs/>
          <w:kern w:val="0"/>
          <w:sz w:val="22"/>
          <w:szCs w:val="22"/>
          <w:lang w:val="en-US" w:eastAsia="zh-CN"/>
        </w:rPr>
      </w:pPr>
      <w:r>
        <w:rPr>
          <w:rFonts w:hint="eastAsia" w:ascii="宋体" w:hAnsi="宋体" w:eastAsia="宋体" w:cs="宋体"/>
          <w:iCs/>
          <w:kern w:val="0"/>
          <w:sz w:val="22"/>
          <w:szCs w:val="22"/>
          <w:lang w:val="en-US" w:eastAsia="zh-CN"/>
        </w:rPr>
        <w:t>3)</w:t>
      </w:r>
      <w:r>
        <w:rPr>
          <w:rFonts w:hint="eastAsia" w:ascii="宋体" w:hAnsi="宋体" w:eastAsia="宋体" w:cs="宋体"/>
          <w:iCs/>
          <w:kern w:val="0"/>
          <w:sz w:val="22"/>
          <w:szCs w:val="22"/>
          <w:lang w:val="zh-CN" w:eastAsia="zh-CN"/>
        </w:rPr>
        <w:t>多维度智能检索：根据预置时间、地点和报警事件以及运动目标在监控画面的位置、颜色和运动方向等目标属性信息，实现对视频内容的多维度智能检索，支持人脸、车辆和人体以图搜图特征检索等功能</w:t>
      </w:r>
      <w:r>
        <w:rPr>
          <w:rFonts w:hint="eastAsia" w:ascii="宋体" w:hAnsi="宋体" w:eastAsia="宋体" w:cs="宋体"/>
          <w:iCs/>
          <w:kern w:val="0"/>
          <w:sz w:val="22"/>
          <w:szCs w:val="22"/>
          <w:lang w:val="en-US" w:eastAsia="zh-CN"/>
        </w:rPr>
        <w:t>。</w:t>
      </w:r>
    </w:p>
    <w:p>
      <w:pPr>
        <w:keepNext/>
        <w:widowControl/>
        <w:numPr>
          <w:ilvl w:val="2"/>
          <w:numId w:val="1"/>
        </w:numPr>
        <w:overflowPunct w:val="0"/>
        <w:autoSpaceDE w:val="0"/>
        <w:autoSpaceDN w:val="0"/>
        <w:adjustRightInd w:val="0"/>
        <w:spacing w:before="120" w:after="0" w:line="360" w:lineRule="auto"/>
        <w:ind w:left="0" w:firstLine="0"/>
        <w:jc w:val="left"/>
        <w:textAlignment w:val="baseline"/>
        <w:outlineLvl w:val="2"/>
        <w:rPr>
          <w:rFonts w:hint="eastAsia" w:ascii="宋体" w:hAnsi="宋体" w:eastAsia="宋体" w:cs="宋体"/>
          <w:b/>
          <w:iCs w:val="0"/>
          <w:kern w:val="0"/>
          <w:sz w:val="24"/>
          <w:szCs w:val="24"/>
          <w:lang w:val="en-US" w:eastAsia="zh-CN" w:bidi="ar-SA"/>
        </w:rPr>
      </w:pPr>
      <w:bookmarkStart w:id="62" w:name="_Toc20039"/>
      <w:bookmarkStart w:id="63" w:name="_Toc2745"/>
      <w:r>
        <w:rPr>
          <w:rFonts w:hint="eastAsia" w:ascii="宋体" w:hAnsi="宋体" w:eastAsia="宋体" w:cs="宋体"/>
          <w:b/>
          <w:iCs w:val="0"/>
          <w:kern w:val="0"/>
          <w:sz w:val="24"/>
          <w:szCs w:val="24"/>
          <w:lang w:val="en-US" w:eastAsia="zh-CN" w:bidi="ar-SA"/>
        </w:rPr>
        <w:t>智能局部放大</w:t>
      </w:r>
      <w:bookmarkEnd w:id="62"/>
      <w:bookmarkEnd w:id="63"/>
    </w:p>
    <w:p>
      <w:pPr>
        <w:keepNext w:val="0"/>
        <w:keepLines w:val="0"/>
        <w:pageBreakBefore w:val="0"/>
        <w:widowControl w:val="0"/>
        <w:kinsoku/>
        <w:wordWrap/>
        <w:overflowPunct/>
        <w:topLinePunct w:val="0"/>
        <w:autoSpaceDE/>
        <w:autoSpaceDN/>
        <w:bidi w:val="0"/>
        <w:adjustRightInd/>
        <w:snapToGrid/>
        <w:spacing w:line="360" w:lineRule="auto"/>
        <w:ind w:firstLine="440" w:firstLineChars="200"/>
        <w:jc w:val="left"/>
        <w:textAlignment w:val="auto"/>
        <w:rPr>
          <w:rFonts w:hint="eastAsia" w:ascii="宋体" w:hAnsi="宋体" w:eastAsia="宋体" w:cs="宋体"/>
          <w:iCs/>
          <w:kern w:val="0"/>
          <w:sz w:val="22"/>
          <w:szCs w:val="22"/>
          <w:lang w:val="en-US" w:eastAsia="zh-CN"/>
        </w:rPr>
      </w:pPr>
      <w:r>
        <w:rPr>
          <w:rFonts w:hint="eastAsia" w:ascii="宋体" w:hAnsi="宋体" w:eastAsia="宋体" w:cs="宋体"/>
          <w:iCs/>
          <w:kern w:val="0"/>
          <w:sz w:val="22"/>
          <w:szCs w:val="22"/>
          <w:lang w:val="en-US" w:eastAsia="zh-CN"/>
        </w:rPr>
        <w:t>具有将视频画面任意选定区域自动清晰放大至画面中央功能。</w:t>
      </w:r>
    </w:p>
    <w:p>
      <w:pPr>
        <w:keepNext/>
        <w:widowControl/>
        <w:numPr>
          <w:ilvl w:val="2"/>
          <w:numId w:val="1"/>
        </w:numPr>
        <w:overflowPunct w:val="0"/>
        <w:autoSpaceDE w:val="0"/>
        <w:autoSpaceDN w:val="0"/>
        <w:adjustRightInd w:val="0"/>
        <w:spacing w:before="120" w:after="0" w:line="360" w:lineRule="auto"/>
        <w:ind w:left="0" w:firstLine="0"/>
        <w:jc w:val="left"/>
        <w:textAlignment w:val="baseline"/>
        <w:outlineLvl w:val="2"/>
        <w:rPr>
          <w:rFonts w:hint="eastAsia" w:ascii="宋体" w:hAnsi="宋体" w:eastAsia="宋体" w:cs="宋体"/>
          <w:b/>
          <w:iCs w:val="0"/>
          <w:kern w:val="0"/>
          <w:sz w:val="24"/>
          <w:szCs w:val="24"/>
          <w:lang w:val="en-US" w:eastAsia="zh-CN" w:bidi="ar-SA"/>
        </w:rPr>
      </w:pPr>
      <w:bookmarkStart w:id="64" w:name="_Toc28666"/>
      <w:bookmarkStart w:id="65" w:name="_Toc2003"/>
      <w:r>
        <w:rPr>
          <w:rFonts w:hint="eastAsia" w:ascii="宋体" w:hAnsi="宋体" w:eastAsia="宋体" w:cs="宋体"/>
          <w:b/>
          <w:iCs w:val="0"/>
          <w:kern w:val="0"/>
          <w:sz w:val="24"/>
          <w:szCs w:val="24"/>
          <w:lang w:val="en-US" w:eastAsia="zh-CN" w:bidi="ar-SA"/>
        </w:rPr>
        <w:t>目标分类识别与跟踪</w:t>
      </w:r>
      <w:bookmarkEnd w:id="64"/>
      <w:bookmarkEnd w:id="65"/>
    </w:p>
    <w:p>
      <w:pPr>
        <w:keepNext w:val="0"/>
        <w:keepLines w:val="0"/>
        <w:pageBreakBefore w:val="0"/>
        <w:widowControl w:val="0"/>
        <w:kinsoku/>
        <w:wordWrap/>
        <w:overflowPunct/>
        <w:topLinePunct w:val="0"/>
        <w:autoSpaceDE/>
        <w:autoSpaceDN/>
        <w:bidi w:val="0"/>
        <w:adjustRightInd/>
        <w:snapToGrid/>
        <w:spacing w:line="360" w:lineRule="auto"/>
        <w:ind w:firstLine="440" w:firstLineChars="200"/>
        <w:jc w:val="left"/>
        <w:textAlignment w:val="auto"/>
        <w:rPr>
          <w:rFonts w:hint="eastAsia" w:ascii="宋体" w:hAnsi="宋体" w:eastAsia="宋体" w:cs="宋体"/>
          <w:iCs/>
          <w:kern w:val="0"/>
          <w:sz w:val="22"/>
          <w:szCs w:val="22"/>
          <w:lang w:val="en-US" w:eastAsia="zh-CN"/>
        </w:rPr>
      </w:pPr>
      <w:r>
        <w:rPr>
          <w:rFonts w:hint="eastAsia" w:ascii="宋体" w:hAnsi="宋体" w:eastAsia="宋体" w:cs="宋体"/>
          <w:iCs/>
          <w:kern w:val="0"/>
          <w:sz w:val="22"/>
          <w:szCs w:val="22"/>
          <w:lang w:val="en-US" w:eastAsia="zh-CN"/>
        </w:rPr>
        <w:t>能够对出现在视场中的目标(包含人员、车辆、动物等)进行分类、识别、定位和标记，按照操作指令锁定指定目标,引导光电转台随动跟踪。</w:t>
      </w:r>
    </w:p>
    <w:p>
      <w:pPr>
        <w:keepNext/>
        <w:widowControl/>
        <w:numPr>
          <w:ilvl w:val="2"/>
          <w:numId w:val="1"/>
        </w:numPr>
        <w:overflowPunct w:val="0"/>
        <w:autoSpaceDE w:val="0"/>
        <w:autoSpaceDN w:val="0"/>
        <w:adjustRightInd w:val="0"/>
        <w:spacing w:before="120" w:after="0" w:line="360" w:lineRule="auto"/>
        <w:ind w:left="0" w:firstLine="0"/>
        <w:jc w:val="left"/>
        <w:textAlignment w:val="baseline"/>
        <w:outlineLvl w:val="2"/>
        <w:rPr>
          <w:rFonts w:hint="eastAsia" w:ascii="宋体" w:hAnsi="宋体" w:eastAsia="宋体" w:cs="宋体"/>
          <w:b/>
          <w:iCs w:val="0"/>
          <w:kern w:val="0"/>
          <w:sz w:val="24"/>
          <w:szCs w:val="24"/>
          <w:lang w:val="en-US" w:eastAsia="zh-CN" w:bidi="ar-SA"/>
        </w:rPr>
      </w:pPr>
      <w:bookmarkStart w:id="66" w:name="_Toc15610"/>
      <w:bookmarkStart w:id="67" w:name="_Toc31926"/>
      <w:r>
        <w:rPr>
          <w:rFonts w:hint="eastAsia" w:ascii="宋体" w:hAnsi="宋体" w:eastAsia="宋体" w:cs="宋体"/>
          <w:b/>
          <w:iCs w:val="0"/>
          <w:kern w:val="0"/>
          <w:sz w:val="24"/>
          <w:szCs w:val="24"/>
          <w:lang w:val="en-US" w:eastAsia="zh-CN" w:bidi="ar-SA"/>
        </w:rPr>
        <w:t>目标异常行为检测</w:t>
      </w:r>
      <w:bookmarkEnd w:id="66"/>
      <w:bookmarkEnd w:id="67"/>
    </w:p>
    <w:p>
      <w:pPr>
        <w:keepNext w:val="0"/>
        <w:keepLines w:val="0"/>
        <w:pageBreakBefore w:val="0"/>
        <w:widowControl w:val="0"/>
        <w:kinsoku/>
        <w:wordWrap/>
        <w:overflowPunct/>
        <w:topLinePunct w:val="0"/>
        <w:autoSpaceDE/>
        <w:autoSpaceDN/>
        <w:bidi w:val="0"/>
        <w:adjustRightInd/>
        <w:snapToGrid/>
        <w:spacing w:line="360" w:lineRule="auto"/>
        <w:ind w:firstLine="440" w:firstLineChars="200"/>
        <w:jc w:val="left"/>
        <w:textAlignment w:val="auto"/>
        <w:rPr>
          <w:rFonts w:hint="eastAsia" w:ascii="宋体" w:hAnsi="宋体" w:eastAsia="宋体" w:cs="宋体"/>
          <w:iCs/>
          <w:kern w:val="0"/>
          <w:sz w:val="22"/>
          <w:szCs w:val="22"/>
          <w:lang w:val="en-US" w:eastAsia="zh-CN"/>
        </w:rPr>
      </w:pPr>
      <w:r>
        <w:rPr>
          <w:rFonts w:hint="eastAsia" w:ascii="宋体" w:hAnsi="宋体" w:eastAsia="宋体" w:cs="宋体"/>
          <w:iCs/>
          <w:kern w:val="0"/>
          <w:sz w:val="22"/>
          <w:szCs w:val="22"/>
          <w:lang w:val="en-US" w:eastAsia="zh-CN"/>
        </w:rPr>
        <w:t>具有人员、车辆、动物等目标的异常行为检测功能,能够实时标记目标，联动声光报警。目标异常行为包括：</w:t>
      </w:r>
    </w:p>
    <w:p>
      <w:pPr>
        <w:keepNext w:val="0"/>
        <w:keepLines w:val="0"/>
        <w:pageBreakBefore w:val="0"/>
        <w:widowControl w:val="0"/>
        <w:kinsoku/>
        <w:wordWrap/>
        <w:overflowPunct/>
        <w:topLinePunct w:val="0"/>
        <w:autoSpaceDE/>
        <w:autoSpaceDN/>
        <w:bidi w:val="0"/>
        <w:adjustRightInd/>
        <w:snapToGrid/>
        <w:spacing w:line="360" w:lineRule="auto"/>
        <w:ind w:firstLine="440" w:firstLineChars="200"/>
        <w:jc w:val="left"/>
        <w:textAlignment w:val="auto"/>
        <w:rPr>
          <w:rFonts w:hint="eastAsia" w:ascii="宋体" w:hAnsi="宋体" w:eastAsia="宋体" w:cs="宋体"/>
          <w:iCs/>
          <w:kern w:val="0"/>
          <w:sz w:val="22"/>
          <w:szCs w:val="22"/>
          <w:lang w:val="en-US" w:eastAsia="zh-CN"/>
        </w:rPr>
      </w:pPr>
      <w:r>
        <w:rPr>
          <w:rFonts w:hint="eastAsia" w:ascii="宋体" w:hAnsi="宋体" w:eastAsia="宋体" w:cs="宋体"/>
          <w:iCs/>
          <w:kern w:val="0"/>
          <w:sz w:val="22"/>
          <w:szCs w:val="22"/>
          <w:lang w:val="en-US" w:eastAsia="zh-CN"/>
        </w:rPr>
        <w:t>人员目标：徘徊、滞留、聚集、入侵和越界等；</w:t>
      </w:r>
    </w:p>
    <w:p>
      <w:pPr>
        <w:keepNext w:val="0"/>
        <w:keepLines w:val="0"/>
        <w:pageBreakBefore w:val="0"/>
        <w:widowControl w:val="0"/>
        <w:kinsoku/>
        <w:wordWrap/>
        <w:overflowPunct/>
        <w:topLinePunct w:val="0"/>
        <w:autoSpaceDE/>
        <w:autoSpaceDN/>
        <w:bidi w:val="0"/>
        <w:adjustRightInd/>
        <w:snapToGrid/>
        <w:spacing w:line="360" w:lineRule="auto"/>
        <w:ind w:firstLine="440" w:firstLineChars="200"/>
        <w:jc w:val="left"/>
        <w:textAlignment w:val="auto"/>
        <w:rPr>
          <w:rFonts w:hint="eastAsia" w:ascii="宋体" w:hAnsi="宋体" w:eastAsia="宋体" w:cs="宋体"/>
          <w:iCs/>
          <w:kern w:val="0"/>
          <w:sz w:val="22"/>
          <w:szCs w:val="22"/>
          <w:lang w:val="en-US" w:eastAsia="zh-CN"/>
        </w:rPr>
      </w:pPr>
      <w:r>
        <w:rPr>
          <w:rFonts w:hint="eastAsia" w:ascii="宋体" w:hAnsi="宋体" w:eastAsia="宋体" w:cs="宋体"/>
          <w:iCs/>
          <w:kern w:val="0"/>
          <w:sz w:val="22"/>
          <w:szCs w:val="22"/>
          <w:lang w:val="en-US" w:eastAsia="zh-CN"/>
        </w:rPr>
        <w:t>车辆目标：违停、逆行、越界和驻留等；</w:t>
      </w:r>
    </w:p>
    <w:p>
      <w:pPr>
        <w:keepNext w:val="0"/>
        <w:keepLines w:val="0"/>
        <w:pageBreakBefore w:val="0"/>
        <w:widowControl w:val="0"/>
        <w:kinsoku/>
        <w:wordWrap/>
        <w:overflowPunct/>
        <w:topLinePunct w:val="0"/>
        <w:autoSpaceDE/>
        <w:autoSpaceDN/>
        <w:bidi w:val="0"/>
        <w:adjustRightInd/>
        <w:snapToGrid/>
        <w:spacing w:line="360" w:lineRule="auto"/>
        <w:ind w:firstLine="440" w:firstLineChars="200"/>
        <w:jc w:val="left"/>
        <w:textAlignment w:val="auto"/>
        <w:rPr>
          <w:rFonts w:hint="eastAsia" w:ascii="宋体" w:hAnsi="宋体" w:eastAsia="宋体" w:cs="宋体"/>
          <w:iCs/>
          <w:kern w:val="0"/>
          <w:sz w:val="22"/>
          <w:szCs w:val="22"/>
          <w:lang w:val="en-US" w:eastAsia="zh-CN"/>
        </w:rPr>
      </w:pPr>
      <w:r>
        <w:rPr>
          <w:rFonts w:hint="eastAsia" w:ascii="宋体" w:hAnsi="宋体" w:eastAsia="宋体" w:cs="宋体"/>
          <w:iCs/>
          <w:kern w:val="0"/>
          <w:sz w:val="22"/>
          <w:szCs w:val="22"/>
          <w:lang w:val="en-US" w:eastAsia="zh-CN"/>
        </w:rPr>
        <w:t>动物目标：聚集、入侵和越界等。</w:t>
      </w:r>
    </w:p>
    <w:p>
      <w:pPr>
        <w:keepNext/>
        <w:widowControl/>
        <w:numPr>
          <w:ilvl w:val="2"/>
          <w:numId w:val="1"/>
        </w:numPr>
        <w:overflowPunct w:val="0"/>
        <w:autoSpaceDE w:val="0"/>
        <w:autoSpaceDN w:val="0"/>
        <w:adjustRightInd w:val="0"/>
        <w:spacing w:before="120" w:after="0" w:line="360" w:lineRule="auto"/>
        <w:ind w:left="0" w:firstLine="0"/>
        <w:jc w:val="left"/>
        <w:textAlignment w:val="baseline"/>
        <w:outlineLvl w:val="2"/>
        <w:rPr>
          <w:rFonts w:hint="eastAsia" w:ascii="宋体" w:hAnsi="宋体" w:eastAsia="宋体" w:cs="宋体"/>
          <w:b/>
          <w:iCs w:val="0"/>
          <w:kern w:val="0"/>
          <w:sz w:val="24"/>
          <w:szCs w:val="24"/>
          <w:lang w:val="en-US" w:eastAsia="zh-CN" w:bidi="ar-SA"/>
        </w:rPr>
      </w:pPr>
      <w:bookmarkStart w:id="68" w:name="_Toc28834"/>
      <w:bookmarkStart w:id="69" w:name="_Toc501459683"/>
      <w:bookmarkStart w:id="70" w:name="_Toc26169"/>
      <w:bookmarkStart w:id="71" w:name="_Toc3880"/>
      <w:bookmarkStart w:id="72" w:name="_Toc471486583"/>
      <w:bookmarkStart w:id="73" w:name="_Toc501459680"/>
      <w:bookmarkStart w:id="74" w:name="_Toc500714267"/>
      <w:r>
        <w:rPr>
          <w:rFonts w:hint="eastAsia" w:ascii="宋体" w:hAnsi="宋体" w:eastAsia="宋体" w:cs="宋体"/>
          <w:b/>
          <w:iCs w:val="0"/>
          <w:kern w:val="0"/>
          <w:sz w:val="24"/>
          <w:szCs w:val="24"/>
          <w:lang w:val="en-US" w:eastAsia="zh-CN" w:bidi="ar-SA"/>
        </w:rPr>
        <w:t>图像增强</w:t>
      </w:r>
      <w:bookmarkEnd w:id="68"/>
      <w:bookmarkEnd w:id="69"/>
      <w:bookmarkEnd w:id="70"/>
      <w:bookmarkEnd w:id="71"/>
    </w:p>
    <w:p>
      <w:pPr>
        <w:keepNext w:val="0"/>
        <w:keepLines w:val="0"/>
        <w:pageBreakBefore w:val="0"/>
        <w:widowControl w:val="0"/>
        <w:kinsoku/>
        <w:wordWrap/>
        <w:overflowPunct/>
        <w:topLinePunct w:val="0"/>
        <w:autoSpaceDE/>
        <w:autoSpaceDN/>
        <w:bidi w:val="0"/>
        <w:adjustRightInd/>
        <w:snapToGrid/>
        <w:spacing w:line="360" w:lineRule="auto"/>
        <w:ind w:firstLine="440" w:firstLineChars="200"/>
        <w:jc w:val="left"/>
        <w:textAlignment w:val="auto"/>
        <w:rPr>
          <w:rFonts w:hint="eastAsia" w:ascii="宋体" w:hAnsi="宋体" w:eastAsia="宋体" w:cs="宋体"/>
          <w:iCs/>
          <w:kern w:val="0"/>
          <w:sz w:val="22"/>
          <w:szCs w:val="22"/>
          <w:lang w:val="en-US" w:eastAsia="zh-CN"/>
        </w:rPr>
      </w:pPr>
      <w:r>
        <w:rPr>
          <w:rFonts w:hint="eastAsia" w:ascii="宋体" w:hAnsi="宋体" w:eastAsia="宋体" w:cs="宋体"/>
          <w:iCs/>
          <w:kern w:val="0"/>
          <w:sz w:val="22"/>
          <w:szCs w:val="22"/>
          <w:lang w:val="en-US" w:eastAsia="zh-CN"/>
        </w:rPr>
        <w:t>具有图像全局或局部增强功能,通过计算机视觉算法智能调整图像锐化程度、饱和度、对比度和亮度等属性，实现图像质量改善。</w:t>
      </w:r>
    </w:p>
    <w:p>
      <w:pPr>
        <w:keepNext/>
        <w:widowControl/>
        <w:numPr>
          <w:ilvl w:val="2"/>
          <w:numId w:val="1"/>
        </w:numPr>
        <w:overflowPunct w:val="0"/>
        <w:autoSpaceDE w:val="0"/>
        <w:autoSpaceDN w:val="0"/>
        <w:adjustRightInd w:val="0"/>
        <w:spacing w:before="120" w:after="0" w:line="360" w:lineRule="auto"/>
        <w:ind w:left="0" w:firstLine="0"/>
        <w:jc w:val="left"/>
        <w:textAlignment w:val="baseline"/>
        <w:outlineLvl w:val="2"/>
        <w:rPr>
          <w:rFonts w:hint="eastAsia" w:ascii="宋体" w:hAnsi="宋体" w:eastAsia="宋体" w:cs="宋体"/>
          <w:b/>
          <w:iCs w:val="0"/>
          <w:kern w:val="0"/>
          <w:sz w:val="24"/>
          <w:szCs w:val="24"/>
          <w:lang w:val="en-US" w:eastAsia="zh-CN" w:bidi="ar-SA"/>
        </w:rPr>
      </w:pPr>
      <w:bookmarkStart w:id="75" w:name="_Toc13022"/>
      <w:r>
        <w:rPr>
          <w:rFonts w:hint="eastAsia" w:ascii="宋体" w:hAnsi="宋体" w:eastAsia="宋体" w:cs="宋体"/>
          <w:b/>
          <w:iCs w:val="0"/>
          <w:kern w:val="0"/>
          <w:sz w:val="24"/>
          <w:szCs w:val="24"/>
          <w:lang w:val="en-US" w:eastAsia="zh-CN" w:bidi="ar-SA"/>
        </w:rPr>
        <w:t>全景拼接</w:t>
      </w:r>
      <w:bookmarkEnd w:id="75"/>
    </w:p>
    <w:p>
      <w:pPr>
        <w:keepNext w:val="0"/>
        <w:keepLines w:val="0"/>
        <w:pageBreakBefore w:val="0"/>
        <w:widowControl w:val="0"/>
        <w:kinsoku/>
        <w:wordWrap/>
        <w:overflowPunct/>
        <w:topLinePunct w:val="0"/>
        <w:autoSpaceDE/>
        <w:autoSpaceDN/>
        <w:bidi w:val="0"/>
        <w:adjustRightInd/>
        <w:snapToGrid/>
        <w:spacing w:line="360" w:lineRule="auto"/>
        <w:ind w:firstLine="440" w:firstLineChars="200"/>
        <w:jc w:val="left"/>
        <w:textAlignment w:val="auto"/>
        <w:rPr>
          <w:rFonts w:hint="eastAsia" w:ascii="宋体" w:hAnsi="宋体" w:eastAsia="宋体" w:cs="宋体"/>
          <w:iCs/>
          <w:kern w:val="0"/>
          <w:sz w:val="22"/>
          <w:szCs w:val="22"/>
          <w:lang w:val="en-US" w:eastAsia="zh-CN"/>
        </w:rPr>
      </w:pPr>
      <w:r>
        <w:rPr>
          <w:rFonts w:hint="eastAsia" w:ascii="宋体" w:hAnsi="宋体" w:eastAsia="宋体" w:cs="宋体"/>
          <w:iCs/>
          <w:kern w:val="0"/>
          <w:sz w:val="22"/>
          <w:szCs w:val="22"/>
          <w:lang w:val="en-US" w:eastAsia="zh-CN"/>
        </w:rPr>
        <w:t>具有连续场景无缝拼接和全景显示功能，实现对监控区域的整体掌控。</w:t>
      </w:r>
    </w:p>
    <w:p>
      <w:pPr>
        <w:keepNext/>
        <w:widowControl/>
        <w:numPr>
          <w:ilvl w:val="2"/>
          <w:numId w:val="1"/>
        </w:numPr>
        <w:overflowPunct w:val="0"/>
        <w:autoSpaceDE w:val="0"/>
        <w:autoSpaceDN w:val="0"/>
        <w:adjustRightInd w:val="0"/>
        <w:spacing w:before="120" w:after="0" w:line="360" w:lineRule="auto"/>
        <w:ind w:left="0" w:firstLine="0"/>
        <w:jc w:val="left"/>
        <w:textAlignment w:val="baseline"/>
        <w:outlineLvl w:val="2"/>
        <w:rPr>
          <w:rFonts w:hint="eastAsia" w:ascii="宋体" w:hAnsi="宋体" w:eastAsia="宋体" w:cs="宋体"/>
          <w:b/>
          <w:iCs w:val="0"/>
          <w:kern w:val="0"/>
          <w:sz w:val="24"/>
          <w:szCs w:val="24"/>
          <w:lang w:val="en-US" w:eastAsia="zh-CN" w:bidi="ar-SA"/>
        </w:rPr>
      </w:pPr>
      <w:bookmarkStart w:id="76" w:name="_Toc3327"/>
      <w:bookmarkStart w:id="77" w:name="_Toc460600760"/>
      <w:bookmarkStart w:id="78" w:name="_Toc26341"/>
      <w:bookmarkStart w:id="79" w:name="_Toc501459689"/>
      <w:bookmarkStart w:id="80" w:name="_Toc12456"/>
      <w:r>
        <w:rPr>
          <w:rFonts w:hint="eastAsia" w:ascii="宋体" w:hAnsi="宋体" w:eastAsia="宋体" w:cs="宋体"/>
          <w:b/>
          <w:iCs w:val="0"/>
          <w:kern w:val="0"/>
          <w:sz w:val="24"/>
          <w:szCs w:val="24"/>
          <w:lang w:val="en-US" w:eastAsia="zh-CN" w:bidi="ar-SA"/>
        </w:rPr>
        <w:t>透雾</w:t>
      </w:r>
      <w:bookmarkEnd w:id="76"/>
      <w:bookmarkEnd w:id="77"/>
      <w:bookmarkEnd w:id="78"/>
      <w:bookmarkEnd w:id="79"/>
      <w:bookmarkEnd w:id="80"/>
    </w:p>
    <w:p>
      <w:pPr>
        <w:keepNext w:val="0"/>
        <w:keepLines w:val="0"/>
        <w:pageBreakBefore w:val="0"/>
        <w:widowControl w:val="0"/>
        <w:kinsoku/>
        <w:wordWrap/>
        <w:overflowPunct/>
        <w:topLinePunct w:val="0"/>
        <w:autoSpaceDE/>
        <w:autoSpaceDN/>
        <w:bidi w:val="0"/>
        <w:adjustRightInd/>
        <w:snapToGrid/>
        <w:spacing w:line="360" w:lineRule="auto"/>
        <w:ind w:firstLine="440" w:firstLineChars="200"/>
        <w:jc w:val="left"/>
        <w:textAlignment w:val="auto"/>
        <w:rPr>
          <w:rFonts w:hint="eastAsia" w:ascii="宋体" w:hAnsi="宋体" w:eastAsia="宋体" w:cs="宋体"/>
          <w:iCs/>
          <w:kern w:val="0"/>
          <w:sz w:val="22"/>
          <w:szCs w:val="22"/>
          <w:lang w:val="en-US" w:eastAsia="zh-CN"/>
        </w:rPr>
      </w:pPr>
      <w:r>
        <w:rPr>
          <w:rFonts w:hint="eastAsia" w:ascii="宋体" w:hAnsi="宋体" w:eastAsia="宋体" w:cs="宋体"/>
          <w:iCs/>
          <w:kern w:val="0"/>
          <w:sz w:val="22"/>
          <w:szCs w:val="22"/>
          <w:lang w:val="zh-CN" w:eastAsia="zh-CN"/>
        </w:rPr>
        <w:t>具有雾天超能见度目标探测功能</w:t>
      </w:r>
      <w:r>
        <w:rPr>
          <w:rFonts w:hint="eastAsia" w:ascii="宋体" w:hAnsi="宋体" w:eastAsia="宋体" w:cs="宋体"/>
          <w:iCs/>
          <w:kern w:val="0"/>
          <w:sz w:val="22"/>
          <w:szCs w:val="22"/>
          <w:lang w:val="en-US" w:eastAsia="zh-CN"/>
        </w:rPr>
        <w:t>。能见度为0.5km～7km时，透雾观察距离大于能见度1.7倍以上。</w:t>
      </w:r>
    </w:p>
    <w:p>
      <w:pPr>
        <w:keepNext/>
        <w:widowControl/>
        <w:numPr>
          <w:ilvl w:val="2"/>
          <w:numId w:val="1"/>
        </w:numPr>
        <w:overflowPunct w:val="0"/>
        <w:autoSpaceDE w:val="0"/>
        <w:autoSpaceDN w:val="0"/>
        <w:adjustRightInd w:val="0"/>
        <w:spacing w:before="120" w:after="0" w:line="360" w:lineRule="auto"/>
        <w:ind w:left="0" w:firstLine="0"/>
        <w:jc w:val="left"/>
        <w:textAlignment w:val="baseline"/>
        <w:outlineLvl w:val="2"/>
        <w:rPr>
          <w:rFonts w:hint="eastAsia" w:ascii="宋体" w:hAnsi="宋体" w:eastAsia="宋体" w:cs="宋体"/>
          <w:b/>
          <w:iCs w:val="0"/>
          <w:kern w:val="0"/>
          <w:sz w:val="24"/>
          <w:szCs w:val="24"/>
          <w:lang w:val="en-US" w:eastAsia="zh-CN" w:bidi="ar-SA"/>
        </w:rPr>
      </w:pPr>
      <w:bookmarkStart w:id="81" w:name="_Toc12805"/>
      <w:bookmarkStart w:id="82" w:name="_Toc13004"/>
      <w:bookmarkStart w:id="83" w:name="_Toc25641"/>
      <w:bookmarkStart w:id="84" w:name="_Toc501459685"/>
      <w:r>
        <w:rPr>
          <w:rFonts w:hint="eastAsia" w:ascii="宋体" w:hAnsi="宋体" w:eastAsia="宋体" w:cs="宋体"/>
          <w:b/>
          <w:iCs w:val="0"/>
          <w:kern w:val="0"/>
          <w:sz w:val="24"/>
          <w:szCs w:val="24"/>
          <w:lang w:val="en-US" w:eastAsia="zh-CN" w:bidi="ar-SA"/>
        </w:rPr>
        <w:t>远程开关机</w:t>
      </w:r>
      <w:bookmarkEnd w:id="81"/>
      <w:bookmarkEnd w:id="82"/>
      <w:bookmarkEnd w:id="83"/>
      <w:bookmarkEnd w:id="84"/>
    </w:p>
    <w:p>
      <w:pPr>
        <w:keepNext w:val="0"/>
        <w:keepLines w:val="0"/>
        <w:pageBreakBefore w:val="0"/>
        <w:widowControl w:val="0"/>
        <w:kinsoku/>
        <w:wordWrap/>
        <w:overflowPunct/>
        <w:topLinePunct w:val="0"/>
        <w:autoSpaceDE/>
        <w:autoSpaceDN/>
        <w:bidi w:val="0"/>
        <w:adjustRightInd/>
        <w:snapToGrid/>
        <w:spacing w:line="360" w:lineRule="auto"/>
        <w:ind w:firstLine="440" w:firstLineChars="200"/>
        <w:jc w:val="left"/>
        <w:textAlignment w:val="auto"/>
        <w:rPr>
          <w:rFonts w:hint="eastAsia" w:ascii="宋体" w:hAnsi="宋体" w:eastAsia="宋体" w:cs="宋体"/>
          <w:iCs/>
          <w:kern w:val="0"/>
          <w:sz w:val="22"/>
          <w:szCs w:val="22"/>
          <w:lang w:val="en-US" w:eastAsia="zh-CN"/>
        </w:rPr>
      </w:pPr>
      <w:r>
        <w:rPr>
          <w:rFonts w:hint="eastAsia" w:ascii="宋体" w:hAnsi="宋体" w:eastAsia="宋体" w:cs="宋体"/>
          <w:iCs/>
          <w:kern w:val="0"/>
          <w:sz w:val="22"/>
          <w:szCs w:val="22"/>
          <w:lang w:val="en-US" w:eastAsia="zh-CN"/>
        </w:rPr>
        <w:t>具有手动或自动远程控制前端设备开机和关机功能。</w:t>
      </w:r>
    </w:p>
    <w:p>
      <w:pPr>
        <w:keepNext/>
        <w:widowControl/>
        <w:numPr>
          <w:ilvl w:val="2"/>
          <w:numId w:val="1"/>
        </w:numPr>
        <w:overflowPunct w:val="0"/>
        <w:autoSpaceDE w:val="0"/>
        <w:autoSpaceDN w:val="0"/>
        <w:adjustRightInd w:val="0"/>
        <w:spacing w:before="120" w:after="0" w:line="360" w:lineRule="auto"/>
        <w:ind w:left="0" w:firstLine="0"/>
        <w:jc w:val="left"/>
        <w:textAlignment w:val="baseline"/>
        <w:outlineLvl w:val="2"/>
        <w:rPr>
          <w:rFonts w:hint="eastAsia" w:ascii="宋体" w:hAnsi="宋体" w:eastAsia="宋体" w:cs="宋体"/>
          <w:b/>
          <w:iCs w:val="0"/>
          <w:kern w:val="0"/>
          <w:sz w:val="24"/>
          <w:szCs w:val="24"/>
          <w:lang w:val="en-US" w:eastAsia="zh-CN" w:bidi="ar-SA"/>
        </w:rPr>
      </w:pPr>
      <w:bookmarkStart w:id="85" w:name="_Toc3309"/>
      <w:bookmarkStart w:id="86" w:name="_Toc8394"/>
      <w:bookmarkStart w:id="87" w:name="_Toc501459686"/>
      <w:r>
        <w:rPr>
          <w:rFonts w:hint="eastAsia" w:ascii="宋体" w:hAnsi="宋体" w:eastAsia="宋体" w:cs="宋体"/>
          <w:b/>
          <w:iCs w:val="0"/>
          <w:kern w:val="0"/>
          <w:sz w:val="24"/>
          <w:szCs w:val="24"/>
          <w:lang w:val="en-US" w:eastAsia="zh-CN" w:bidi="ar-SA"/>
        </w:rPr>
        <w:t>强光保护</w:t>
      </w:r>
      <w:bookmarkEnd w:id="85"/>
      <w:bookmarkEnd w:id="86"/>
      <w:bookmarkEnd w:id="87"/>
    </w:p>
    <w:p>
      <w:pPr>
        <w:keepNext w:val="0"/>
        <w:keepLines w:val="0"/>
        <w:pageBreakBefore w:val="0"/>
        <w:widowControl w:val="0"/>
        <w:kinsoku/>
        <w:wordWrap/>
        <w:overflowPunct/>
        <w:topLinePunct w:val="0"/>
        <w:autoSpaceDE/>
        <w:autoSpaceDN/>
        <w:bidi w:val="0"/>
        <w:adjustRightInd/>
        <w:snapToGrid/>
        <w:spacing w:line="360" w:lineRule="auto"/>
        <w:ind w:firstLine="440" w:firstLineChars="200"/>
        <w:jc w:val="left"/>
        <w:textAlignment w:val="auto"/>
        <w:rPr>
          <w:rFonts w:hint="eastAsia" w:ascii="宋体" w:hAnsi="宋体" w:eastAsia="宋体" w:cs="宋体"/>
          <w:iCs/>
          <w:kern w:val="0"/>
          <w:sz w:val="22"/>
          <w:szCs w:val="22"/>
          <w:lang w:val="en-US" w:eastAsia="zh-CN"/>
        </w:rPr>
      </w:pPr>
      <w:r>
        <w:rPr>
          <w:rFonts w:hint="eastAsia" w:ascii="宋体" w:hAnsi="宋体" w:eastAsia="宋体" w:cs="宋体"/>
          <w:iCs/>
          <w:kern w:val="0"/>
          <w:sz w:val="22"/>
          <w:szCs w:val="22"/>
          <w:lang w:val="en-US" w:eastAsia="zh-CN"/>
        </w:rPr>
        <w:t>红外热像仪具有防止强光灼伤功能。</w:t>
      </w:r>
    </w:p>
    <w:p>
      <w:pPr>
        <w:keepNext/>
        <w:widowControl/>
        <w:numPr>
          <w:ilvl w:val="2"/>
          <w:numId w:val="1"/>
        </w:numPr>
        <w:overflowPunct w:val="0"/>
        <w:autoSpaceDE w:val="0"/>
        <w:autoSpaceDN w:val="0"/>
        <w:adjustRightInd w:val="0"/>
        <w:spacing w:before="120" w:after="0" w:line="360" w:lineRule="auto"/>
        <w:ind w:left="0" w:firstLine="0"/>
        <w:jc w:val="left"/>
        <w:textAlignment w:val="baseline"/>
        <w:outlineLvl w:val="2"/>
        <w:rPr>
          <w:rFonts w:hint="eastAsia" w:ascii="宋体" w:hAnsi="宋体" w:eastAsia="宋体" w:cs="宋体"/>
          <w:b/>
          <w:iCs w:val="0"/>
          <w:kern w:val="0"/>
          <w:sz w:val="24"/>
          <w:szCs w:val="24"/>
          <w:lang w:val="en-US" w:eastAsia="zh-CN" w:bidi="ar-SA"/>
        </w:rPr>
      </w:pPr>
      <w:bookmarkStart w:id="88" w:name="_Toc4425"/>
      <w:bookmarkStart w:id="89" w:name="_Toc1232"/>
      <w:r>
        <w:rPr>
          <w:rFonts w:hint="eastAsia" w:ascii="宋体" w:hAnsi="宋体" w:eastAsia="宋体" w:cs="宋体"/>
          <w:b/>
          <w:iCs w:val="0"/>
          <w:kern w:val="0"/>
          <w:sz w:val="24"/>
          <w:szCs w:val="24"/>
          <w:lang w:val="en-US" w:eastAsia="zh-CN" w:bidi="ar-SA"/>
        </w:rPr>
        <w:t>智能</w:t>
      </w:r>
      <w:bookmarkEnd w:id="72"/>
      <w:bookmarkEnd w:id="73"/>
      <w:bookmarkEnd w:id="74"/>
      <w:r>
        <w:rPr>
          <w:rFonts w:hint="eastAsia" w:ascii="宋体" w:hAnsi="宋体" w:eastAsia="宋体" w:cs="宋体"/>
          <w:b/>
          <w:iCs w:val="0"/>
          <w:kern w:val="0"/>
          <w:sz w:val="24"/>
          <w:szCs w:val="24"/>
          <w:lang w:val="en-US" w:eastAsia="zh-CN" w:bidi="ar-SA"/>
        </w:rPr>
        <w:t>语音报警</w:t>
      </w:r>
      <w:bookmarkEnd w:id="88"/>
      <w:bookmarkEnd w:id="89"/>
    </w:p>
    <w:p>
      <w:pPr>
        <w:keepNext w:val="0"/>
        <w:keepLines w:val="0"/>
        <w:pageBreakBefore w:val="0"/>
        <w:widowControl w:val="0"/>
        <w:kinsoku/>
        <w:wordWrap/>
        <w:overflowPunct/>
        <w:topLinePunct w:val="0"/>
        <w:autoSpaceDE/>
        <w:autoSpaceDN/>
        <w:bidi w:val="0"/>
        <w:adjustRightInd/>
        <w:snapToGrid/>
        <w:spacing w:line="360" w:lineRule="auto"/>
        <w:ind w:firstLine="440" w:firstLineChars="200"/>
        <w:jc w:val="left"/>
        <w:textAlignment w:val="auto"/>
        <w:rPr>
          <w:rFonts w:hint="eastAsia" w:ascii="宋体" w:hAnsi="宋体" w:eastAsia="宋体" w:cs="宋体"/>
          <w:iCs/>
          <w:kern w:val="0"/>
          <w:sz w:val="22"/>
          <w:szCs w:val="22"/>
          <w:lang w:val="en-US" w:eastAsia="zh-CN"/>
        </w:rPr>
      </w:pPr>
      <w:bookmarkStart w:id="90" w:name="_Toc501459681"/>
      <w:bookmarkStart w:id="91" w:name="_Toc3743"/>
      <w:r>
        <w:rPr>
          <w:rFonts w:hint="eastAsia" w:ascii="宋体" w:hAnsi="宋体" w:eastAsia="宋体" w:cs="宋体"/>
          <w:iCs/>
          <w:kern w:val="0"/>
          <w:sz w:val="22"/>
          <w:szCs w:val="22"/>
          <w:lang w:val="en-US" w:eastAsia="zh-CN"/>
        </w:rPr>
        <w:t>具有一键报警、地图定位、语音对讲、广播喊话和报警联动功能：</w:t>
      </w:r>
    </w:p>
    <w:p>
      <w:pPr>
        <w:keepNext w:val="0"/>
        <w:keepLines w:val="0"/>
        <w:pageBreakBefore w:val="0"/>
        <w:widowControl w:val="0"/>
        <w:kinsoku/>
        <w:wordWrap/>
        <w:overflowPunct/>
        <w:topLinePunct w:val="0"/>
        <w:autoSpaceDE/>
        <w:autoSpaceDN/>
        <w:bidi w:val="0"/>
        <w:adjustRightInd/>
        <w:snapToGrid/>
        <w:spacing w:line="360" w:lineRule="auto"/>
        <w:ind w:firstLine="440" w:firstLineChars="200"/>
        <w:jc w:val="left"/>
        <w:textAlignment w:val="auto"/>
        <w:rPr>
          <w:rFonts w:hint="eastAsia" w:ascii="宋体" w:hAnsi="宋体" w:eastAsia="宋体" w:cs="宋体"/>
          <w:iCs/>
          <w:kern w:val="0"/>
          <w:sz w:val="22"/>
          <w:szCs w:val="22"/>
          <w:lang w:val="en-US" w:eastAsia="zh-CN"/>
        </w:rPr>
      </w:pPr>
      <w:r>
        <w:rPr>
          <w:rFonts w:hint="eastAsia" w:ascii="宋体" w:hAnsi="宋体" w:eastAsia="宋体" w:cs="宋体"/>
          <w:iCs/>
          <w:kern w:val="0"/>
          <w:sz w:val="22"/>
          <w:szCs w:val="22"/>
          <w:lang w:val="en-US" w:eastAsia="zh-CN"/>
        </w:rPr>
        <w:t>1)一键报警：支持在前端监控点位一键呼叫后端进行报警。</w:t>
      </w:r>
    </w:p>
    <w:p>
      <w:pPr>
        <w:keepNext w:val="0"/>
        <w:keepLines w:val="0"/>
        <w:pageBreakBefore w:val="0"/>
        <w:widowControl w:val="0"/>
        <w:kinsoku/>
        <w:wordWrap/>
        <w:overflowPunct/>
        <w:topLinePunct w:val="0"/>
        <w:autoSpaceDE/>
        <w:autoSpaceDN/>
        <w:bidi w:val="0"/>
        <w:adjustRightInd/>
        <w:snapToGrid/>
        <w:spacing w:line="360" w:lineRule="auto"/>
        <w:ind w:firstLine="440" w:firstLineChars="200"/>
        <w:jc w:val="left"/>
        <w:textAlignment w:val="auto"/>
        <w:rPr>
          <w:rFonts w:hint="eastAsia" w:ascii="宋体" w:hAnsi="宋体" w:eastAsia="宋体" w:cs="宋体"/>
          <w:iCs/>
          <w:kern w:val="0"/>
          <w:sz w:val="22"/>
          <w:szCs w:val="22"/>
          <w:lang w:val="en-US" w:eastAsia="zh-CN"/>
        </w:rPr>
      </w:pPr>
      <w:r>
        <w:rPr>
          <w:rFonts w:hint="eastAsia" w:ascii="宋体" w:hAnsi="宋体" w:eastAsia="宋体" w:cs="宋体"/>
          <w:iCs/>
          <w:kern w:val="0"/>
          <w:sz w:val="22"/>
          <w:szCs w:val="22"/>
          <w:lang w:val="en-US" w:eastAsia="zh-CN"/>
        </w:rPr>
        <w:t>2)地图定位：支持在电子地图上标记出呼叫前端位置。</w:t>
      </w:r>
    </w:p>
    <w:p>
      <w:pPr>
        <w:keepNext w:val="0"/>
        <w:keepLines w:val="0"/>
        <w:pageBreakBefore w:val="0"/>
        <w:widowControl w:val="0"/>
        <w:kinsoku/>
        <w:wordWrap/>
        <w:overflowPunct/>
        <w:topLinePunct w:val="0"/>
        <w:autoSpaceDE/>
        <w:autoSpaceDN/>
        <w:bidi w:val="0"/>
        <w:adjustRightInd/>
        <w:snapToGrid/>
        <w:spacing w:line="360" w:lineRule="auto"/>
        <w:ind w:firstLine="440" w:firstLineChars="200"/>
        <w:jc w:val="left"/>
        <w:textAlignment w:val="auto"/>
        <w:rPr>
          <w:rFonts w:hint="eastAsia" w:ascii="宋体" w:hAnsi="宋体" w:eastAsia="宋体" w:cs="宋体"/>
          <w:iCs/>
          <w:kern w:val="0"/>
          <w:sz w:val="22"/>
          <w:szCs w:val="22"/>
          <w:lang w:val="en-US" w:eastAsia="zh-CN"/>
        </w:rPr>
      </w:pPr>
      <w:r>
        <w:rPr>
          <w:rFonts w:hint="eastAsia" w:ascii="宋体" w:hAnsi="宋体" w:eastAsia="宋体" w:cs="宋体"/>
          <w:iCs/>
          <w:kern w:val="0"/>
          <w:sz w:val="22"/>
          <w:szCs w:val="22"/>
          <w:lang w:val="en-US" w:eastAsia="zh-CN"/>
        </w:rPr>
        <w:t>3)语音对讲：支持前端和后端双向语音对讲。</w:t>
      </w:r>
    </w:p>
    <w:p>
      <w:pPr>
        <w:keepNext w:val="0"/>
        <w:keepLines w:val="0"/>
        <w:pageBreakBefore w:val="0"/>
        <w:widowControl w:val="0"/>
        <w:kinsoku/>
        <w:wordWrap/>
        <w:overflowPunct/>
        <w:topLinePunct w:val="0"/>
        <w:autoSpaceDE/>
        <w:autoSpaceDN/>
        <w:bidi w:val="0"/>
        <w:adjustRightInd/>
        <w:snapToGrid/>
        <w:spacing w:line="360" w:lineRule="auto"/>
        <w:ind w:firstLine="440" w:firstLineChars="200"/>
        <w:jc w:val="left"/>
        <w:textAlignment w:val="auto"/>
        <w:rPr>
          <w:rFonts w:hint="eastAsia" w:ascii="宋体" w:hAnsi="宋体" w:eastAsia="宋体" w:cs="宋体"/>
          <w:iCs/>
          <w:kern w:val="0"/>
          <w:sz w:val="22"/>
          <w:szCs w:val="22"/>
          <w:lang w:val="en-US" w:eastAsia="zh-CN"/>
        </w:rPr>
      </w:pPr>
      <w:r>
        <w:rPr>
          <w:rFonts w:hint="eastAsia" w:ascii="宋体" w:hAnsi="宋体" w:eastAsia="宋体" w:cs="宋体"/>
          <w:iCs/>
          <w:kern w:val="0"/>
          <w:sz w:val="22"/>
          <w:szCs w:val="22"/>
          <w:lang w:val="en-US" w:eastAsia="zh-CN"/>
        </w:rPr>
        <w:t>4)广播喊话：支持前端语音单播、组播、广播和喊话。</w:t>
      </w:r>
    </w:p>
    <w:p>
      <w:pPr>
        <w:keepNext w:val="0"/>
        <w:keepLines w:val="0"/>
        <w:pageBreakBefore w:val="0"/>
        <w:widowControl w:val="0"/>
        <w:kinsoku/>
        <w:wordWrap/>
        <w:overflowPunct/>
        <w:topLinePunct w:val="0"/>
        <w:autoSpaceDE/>
        <w:autoSpaceDN/>
        <w:bidi w:val="0"/>
        <w:adjustRightInd/>
        <w:snapToGrid/>
        <w:spacing w:line="360" w:lineRule="auto"/>
        <w:ind w:firstLine="440" w:firstLineChars="200"/>
        <w:jc w:val="left"/>
        <w:textAlignment w:val="auto"/>
        <w:rPr>
          <w:rFonts w:hint="eastAsia" w:ascii="宋体" w:hAnsi="宋体" w:eastAsia="宋体" w:cs="宋体"/>
          <w:iCs/>
          <w:kern w:val="0"/>
          <w:sz w:val="22"/>
          <w:szCs w:val="22"/>
          <w:lang w:val="en-US" w:eastAsia="zh-CN"/>
        </w:rPr>
      </w:pPr>
      <w:r>
        <w:rPr>
          <w:rFonts w:hint="eastAsia" w:ascii="宋体" w:hAnsi="宋体" w:eastAsia="宋体" w:cs="宋体"/>
          <w:iCs/>
          <w:kern w:val="0"/>
          <w:sz w:val="22"/>
          <w:szCs w:val="22"/>
          <w:lang w:val="en-US" w:eastAsia="zh-CN"/>
        </w:rPr>
        <w:t>5)报警联动：支持与报警线/区功能联动，实现越界或入侵自动广播喊话。</w:t>
      </w:r>
    </w:p>
    <w:p>
      <w:pPr>
        <w:keepNext/>
        <w:widowControl/>
        <w:numPr>
          <w:ilvl w:val="2"/>
          <w:numId w:val="1"/>
        </w:numPr>
        <w:overflowPunct w:val="0"/>
        <w:autoSpaceDE w:val="0"/>
        <w:autoSpaceDN w:val="0"/>
        <w:adjustRightInd w:val="0"/>
        <w:spacing w:before="120" w:after="0" w:line="360" w:lineRule="auto"/>
        <w:ind w:left="0" w:firstLine="0"/>
        <w:jc w:val="left"/>
        <w:textAlignment w:val="baseline"/>
        <w:outlineLvl w:val="2"/>
        <w:rPr>
          <w:rFonts w:hint="eastAsia" w:ascii="宋体" w:hAnsi="宋体" w:eastAsia="宋体" w:cs="宋体"/>
          <w:b/>
          <w:iCs w:val="0"/>
          <w:kern w:val="0"/>
          <w:sz w:val="24"/>
          <w:szCs w:val="24"/>
          <w:lang w:val="en-US" w:eastAsia="zh-CN" w:bidi="ar-SA"/>
        </w:rPr>
      </w:pPr>
      <w:bookmarkStart w:id="92" w:name="_Toc10797"/>
      <w:bookmarkStart w:id="93" w:name="_Toc10029"/>
      <w:r>
        <w:rPr>
          <w:rFonts w:hint="eastAsia" w:ascii="宋体" w:hAnsi="宋体" w:eastAsia="宋体" w:cs="宋体"/>
          <w:b/>
          <w:iCs w:val="0"/>
          <w:kern w:val="0"/>
          <w:sz w:val="24"/>
          <w:szCs w:val="24"/>
          <w:lang w:val="en-US" w:eastAsia="zh-CN" w:bidi="ar-SA"/>
        </w:rPr>
        <w:t>信息交互</w:t>
      </w:r>
      <w:bookmarkEnd w:id="92"/>
      <w:bookmarkEnd w:id="93"/>
    </w:p>
    <w:p>
      <w:pPr>
        <w:widowControl/>
        <w:overflowPunct w:val="0"/>
        <w:autoSpaceDE w:val="0"/>
        <w:autoSpaceDN w:val="0"/>
        <w:adjustRightInd w:val="0"/>
        <w:spacing w:line="360" w:lineRule="auto"/>
        <w:ind w:firstLine="440" w:firstLineChars="200"/>
        <w:jc w:val="left"/>
        <w:textAlignment w:val="baseline"/>
        <w:rPr>
          <w:rFonts w:hint="eastAsia" w:ascii="宋体" w:hAnsi="宋体" w:eastAsia="宋体" w:cs="宋体"/>
          <w:iCs/>
          <w:kern w:val="0"/>
          <w:sz w:val="22"/>
          <w:szCs w:val="18"/>
          <w:lang w:val="zh-CN" w:eastAsia="en-US"/>
        </w:rPr>
      </w:pPr>
      <w:r>
        <w:rPr>
          <w:rFonts w:hint="eastAsia" w:ascii="宋体" w:hAnsi="宋体" w:eastAsia="宋体" w:cs="宋体"/>
          <w:iCs/>
          <w:kern w:val="0"/>
          <w:sz w:val="22"/>
          <w:szCs w:val="18"/>
          <w:lang w:val="zh-CN" w:eastAsia="en-US"/>
        </w:rPr>
        <w:t>具有上报本监控站信息、响应上级中心指令和推送视频流功能：</w:t>
      </w:r>
    </w:p>
    <w:p>
      <w:pPr>
        <w:widowControl/>
        <w:overflowPunct w:val="0"/>
        <w:autoSpaceDE w:val="0"/>
        <w:autoSpaceDN w:val="0"/>
        <w:adjustRightInd w:val="0"/>
        <w:spacing w:line="360" w:lineRule="auto"/>
        <w:ind w:firstLine="440" w:firstLineChars="200"/>
        <w:jc w:val="left"/>
        <w:textAlignment w:val="baseline"/>
        <w:rPr>
          <w:rFonts w:hint="eastAsia" w:ascii="宋体" w:hAnsi="宋体" w:eastAsia="宋体" w:cs="宋体"/>
          <w:iCs/>
          <w:kern w:val="0"/>
          <w:sz w:val="22"/>
          <w:szCs w:val="18"/>
          <w:lang w:val="zh-CN" w:eastAsia="en-US"/>
        </w:rPr>
      </w:pPr>
      <w:r>
        <w:rPr>
          <w:rFonts w:hint="eastAsia" w:ascii="宋体" w:hAnsi="宋体" w:eastAsia="宋体" w:cs="宋体"/>
          <w:iCs/>
          <w:kern w:val="0"/>
          <w:sz w:val="22"/>
          <w:szCs w:val="18"/>
          <w:lang w:val="en-US" w:eastAsia="zh-CN"/>
        </w:rPr>
        <w:t>1)</w:t>
      </w:r>
      <w:r>
        <w:rPr>
          <w:rFonts w:hint="eastAsia" w:ascii="宋体" w:hAnsi="宋体" w:eastAsia="宋体" w:cs="宋体"/>
          <w:iCs/>
          <w:kern w:val="0"/>
          <w:sz w:val="22"/>
          <w:szCs w:val="18"/>
          <w:lang w:val="zh-CN" w:eastAsia="en-US"/>
        </w:rPr>
        <w:t>信息上报</w:t>
      </w:r>
    </w:p>
    <w:p>
      <w:pPr>
        <w:widowControl/>
        <w:overflowPunct w:val="0"/>
        <w:autoSpaceDE w:val="0"/>
        <w:autoSpaceDN w:val="0"/>
        <w:adjustRightInd w:val="0"/>
        <w:spacing w:line="360" w:lineRule="auto"/>
        <w:ind w:firstLine="440" w:firstLineChars="200"/>
        <w:jc w:val="left"/>
        <w:textAlignment w:val="baseline"/>
        <w:rPr>
          <w:rFonts w:hint="eastAsia" w:ascii="宋体" w:hAnsi="宋体" w:eastAsia="宋体" w:cs="宋体"/>
          <w:iCs/>
          <w:kern w:val="0"/>
          <w:sz w:val="22"/>
          <w:szCs w:val="18"/>
          <w:lang w:val="zh-CN" w:eastAsia="en-US"/>
        </w:rPr>
      </w:pPr>
      <w:r>
        <w:rPr>
          <w:rFonts w:hint="eastAsia" w:ascii="宋体" w:hAnsi="宋体" w:eastAsia="宋体" w:cs="宋体"/>
          <w:iCs/>
          <w:kern w:val="0"/>
          <w:sz w:val="22"/>
          <w:szCs w:val="18"/>
          <w:lang w:val="zh-CN" w:eastAsia="en-US"/>
        </w:rPr>
        <w:t>设备状态信息上报：向上级中心上报可见光电视摄像机、红外热像仪、转台等设备状态信息以及系统网络状态信息。</w:t>
      </w:r>
    </w:p>
    <w:p>
      <w:pPr>
        <w:widowControl/>
        <w:overflowPunct w:val="0"/>
        <w:autoSpaceDE w:val="0"/>
        <w:autoSpaceDN w:val="0"/>
        <w:adjustRightInd w:val="0"/>
        <w:spacing w:line="360" w:lineRule="auto"/>
        <w:ind w:firstLine="440" w:firstLineChars="200"/>
        <w:jc w:val="left"/>
        <w:textAlignment w:val="baseline"/>
        <w:rPr>
          <w:rFonts w:hint="eastAsia" w:ascii="宋体" w:hAnsi="宋体" w:eastAsia="宋体" w:cs="宋体"/>
          <w:iCs/>
          <w:kern w:val="0"/>
          <w:sz w:val="22"/>
          <w:szCs w:val="18"/>
          <w:lang w:val="zh-CN" w:eastAsia="en-US"/>
        </w:rPr>
      </w:pPr>
      <w:r>
        <w:rPr>
          <w:rFonts w:hint="eastAsia" w:ascii="宋体" w:hAnsi="宋体" w:eastAsia="宋体" w:cs="宋体"/>
          <w:iCs/>
          <w:kern w:val="0"/>
          <w:sz w:val="22"/>
          <w:szCs w:val="18"/>
          <w:lang w:val="zh-CN" w:eastAsia="en-US"/>
        </w:rPr>
        <w:t>软件状态信息上报：向上级中心上报用户身份、运行日志、操作日志和配置注册（设备类型、设备编号、设备名称、IP地址和地理位置等）等软件状态信息。</w:t>
      </w:r>
    </w:p>
    <w:p>
      <w:pPr>
        <w:widowControl/>
        <w:overflowPunct w:val="0"/>
        <w:autoSpaceDE w:val="0"/>
        <w:autoSpaceDN w:val="0"/>
        <w:adjustRightInd w:val="0"/>
        <w:spacing w:line="360" w:lineRule="auto"/>
        <w:ind w:firstLine="440" w:firstLineChars="200"/>
        <w:jc w:val="left"/>
        <w:textAlignment w:val="baseline"/>
        <w:rPr>
          <w:rFonts w:hint="eastAsia" w:ascii="宋体" w:hAnsi="宋体" w:eastAsia="宋体" w:cs="宋体"/>
          <w:iCs/>
          <w:kern w:val="0"/>
          <w:sz w:val="22"/>
          <w:szCs w:val="18"/>
          <w:lang w:val="zh-CN" w:eastAsia="en-US"/>
        </w:rPr>
      </w:pPr>
      <w:r>
        <w:rPr>
          <w:rFonts w:hint="eastAsia" w:ascii="宋体" w:hAnsi="宋体" w:eastAsia="宋体" w:cs="宋体"/>
          <w:iCs/>
          <w:kern w:val="0"/>
          <w:sz w:val="22"/>
          <w:szCs w:val="18"/>
          <w:lang w:val="zh-CN" w:eastAsia="en-US"/>
        </w:rPr>
        <w:t>情报信息上报：向上级中心上报目标信息（编号、类别、名称和位置等）和报警信息（编号、时间、位置、类别、性质和事件说明等）等情报。</w:t>
      </w:r>
    </w:p>
    <w:p>
      <w:pPr>
        <w:widowControl/>
        <w:overflowPunct w:val="0"/>
        <w:autoSpaceDE w:val="0"/>
        <w:autoSpaceDN w:val="0"/>
        <w:adjustRightInd w:val="0"/>
        <w:spacing w:line="360" w:lineRule="auto"/>
        <w:ind w:firstLine="440" w:firstLineChars="200"/>
        <w:jc w:val="left"/>
        <w:textAlignment w:val="baseline"/>
        <w:rPr>
          <w:rFonts w:hint="eastAsia" w:ascii="宋体" w:hAnsi="宋体" w:eastAsia="宋体" w:cs="宋体"/>
          <w:iCs/>
          <w:kern w:val="0"/>
          <w:sz w:val="22"/>
          <w:szCs w:val="18"/>
          <w:lang w:val="zh-CN" w:eastAsia="en-US"/>
        </w:rPr>
      </w:pPr>
      <w:r>
        <w:rPr>
          <w:rFonts w:hint="eastAsia" w:ascii="宋体" w:hAnsi="宋体" w:eastAsia="宋体" w:cs="宋体"/>
          <w:iCs/>
          <w:kern w:val="0"/>
          <w:sz w:val="22"/>
          <w:szCs w:val="18"/>
          <w:lang w:val="en-US" w:eastAsia="zh-CN"/>
        </w:rPr>
        <w:t>2)</w:t>
      </w:r>
      <w:r>
        <w:rPr>
          <w:rFonts w:hint="eastAsia" w:ascii="宋体" w:hAnsi="宋体" w:eastAsia="宋体" w:cs="宋体"/>
          <w:iCs/>
          <w:kern w:val="0"/>
          <w:sz w:val="22"/>
          <w:szCs w:val="18"/>
          <w:lang w:val="zh-CN" w:eastAsia="en-US"/>
        </w:rPr>
        <w:t>指令响应</w:t>
      </w:r>
    </w:p>
    <w:p>
      <w:pPr>
        <w:widowControl/>
        <w:overflowPunct w:val="0"/>
        <w:autoSpaceDE w:val="0"/>
        <w:autoSpaceDN w:val="0"/>
        <w:adjustRightInd w:val="0"/>
        <w:spacing w:line="360" w:lineRule="auto"/>
        <w:ind w:firstLine="440" w:firstLineChars="200"/>
        <w:jc w:val="left"/>
        <w:textAlignment w:val="baseline"/>
        <w:rPr>
          <w:rFonts w:hint="eastAsia" w:ascii="宋体" w:hAnsi="宋体" w:eastAsia="宋体" w:cs="宋体"/>
          <w:iCs/>
          <w:kern w:val="0"/>
          <w:sz w:val="22"/>
          <w:szCs w:val="18"/>
          <w:lang w:val="zh-CN" w:eastAsia="en-US"/>
        </w:rPr>
      </w:pPr>
      <w:r>
        <w:rPr>
          <w:rFonts w:hint="eastAsia" w:ascii="宋体" w:hAnsi="宋体" w:eastAsia="宋体" w:cs="宋体"/>
          <w:iCs/>
          <w:kern w:val="0"/>
          <w:sz w:val="22"/>
          <w:szCs w:val="18"/>
          <w:lang w:val="zh-CN" w:eastAsia="en-US"/>
        </w:rPr>
        <w:t>设备控制指令响应：响应上级中心调节焦距和视场、调整方位和俯仰以及设置预置位等控制指令。</w:t>
      </w:r>
    </w:p>
    <w:p>
      <w:pPr>
        <w:widowControl/>
        <w:overflowPunct w:val="0"/>
        <w:autoSpaceDE w:val="0"/>
        <w:autoSpaceDN w:val="0"/>
        <w:adjustRightInd w:val="0"/>
        <w:spacing w:line="360" w:lineRule="auto"/>
        <w:ind w:firstLine="440" w:firstLineChars="200"/>
        <w:jc w:val="left"/>
        <w:textAlignment w:val="baseline"/>
        <w:rPr>
          <w:rFonts w:hint="eastAsia" w:ascii="宋体" w:hAnsi="宋体" w:eastAsia="宋体" w:cs="宋体"/>
          <w:iCs/>
          <w:kern w:val="0"/>
          <w:sz w:val="22"/>
          <w:szCs w:val="18"/>
          <w:lang w:val="zh-CN" w:eastAsia="en-US"/>
        </w:rPr>
      </w:pPr>
      <w:r>
        <w:rPr>
          <w:rFonts w:hint="eastAsia" w:ascii="宋体" w:hAnsi="宋体" w:eastAsia="宋体" w:cs="宋体"/>
          <w:iCs/>
          <w:kern w:val="0"/>
          <w:sz w:val="22"/>
          <w:szCs w:val="18"/>
          <w:lang w:val="zh-CN" w:eastAsia="en-US"/>
        </w:rPr>
        <w:t>目标显示指令响应：显示上级中心下发的报警、北斗/GPS定位、雷达监测等目标。</w:t>
      </w:r>
    </w:p>
    <w:p>
      <w:pPr>
        <w:widowControl/>
        <w:overflowPunct w:val="0"/>
        <w:autoSpaceDE w:val="0"/>
        <w:autoSpaceDN w:val="0"/>
        <w:adjustRightInd w:val="0"/>
        <w:spacing w:line="360" w:lineRule="auto"/>
        <w:ind w:firstLine="440" w:firstLineChars="200"/>
        <w:jc w:val="left"/>
        <w:textAlignment w:val="baseline"/>
        <w:rPr>
          <w:rFonts w:hint="eastAsia" w:ascii="宋体" w:hAnsi="宋体" w:eastAsia="宋体" w:cs="宋体"/>
          <w:iCs/>
          <w:kern w:val="0"/>
          <w:sz w:val="22"/>
          <w:szCs w:val="18"/>
          <w:lang w:val="zh-CN" w:eastAsia="en-US"/>
        </w:rPr>
      </w:pPr>
      <w:r>
        <w:rPr>
          <w:rFonts w:hint="eastAsia" w:ascii="宋体" w:hAnsi="宋体" w:eastAsia="宋体" w:cs="宋体"/>
          <w:iCs/>
          <w:kern w:val="0"/>
          <w:sz w:val="22"/>
          <w:szCs w:val="18"/>
          <w:lang w:val="zh-CN" w:eastAsia="en-US"/>
        </w:rPr>
        <w:t>时间统一指令响应：响应上级中心对监控站系统内服务器、编解码器和计算机等设备的授时指令。</w:t>
      </w:r>
    </w:p>
    <w:p>
      <w:pPr>
        <w:widowControl/>
        <w:overflowPunct w:val="0"/>
        <w:autoSpaceDE w:val="0"/>
        <w:autoSpaceDN w:val="0"/>
        <w:adjustRightInd w:val="0"/>
        <w:spacing w:line="360" w:lineRule="auto"/>
        <w:ind w:firstLine="440" w:firstLineChars="200"/>
        <w:jc w:val="left"/>
        <w:textAlignment w:val="baseline"/>
        <w:rPr>
          <w:rFonts w:hint="eastAsia" w:ascii="宋体" w:hAnsi="宋体" w:eastAsia="宋体" w:cs="宋体"/>
          <w:iCs/>
          <w:kern w:val="0"/>
          <w:sz w:val="22"/>
          <w:szCs w:val="18"/>
          <w:lang w:val="zh-CN" w:eastAsia="en-US"/>
        </w:rPr>
      </w:pPr>
      <w:r>
        <w:rPr>
          <w:rFonts w:hint="eastAsia" w:ascii="宋体" w:hAnsi="宋体" w:eastAsia="宋体" w:cs="宋体"/>
          <w:iCs/>
          <w:kern w:val="0"/>
          <w:sz w:val="22"/>
          <w:szCs w:val="18"/>
          <w:lang w:val="zh-CN" w:eastAsia="en-US"/>
        </w:rPr>
        <w:t>信息查询指令响应：回复上级中心对设备状态、本级设备编号列表、录像和日志等信息的查询。</w:t>
      </w:r>
    </w:p>
    <w:p>
      <w:pPr>
        <w:widowControl/>
        <w:overflowPunct w:val="0"/>
        <w:autoSpaceDE w:val="0"/>
        <w:autoSpaceDN w:val="0"/>
        <w:adjustRightInd w:val="0"/>
        <w:spacing w:line="360" w:lineRule="auto"/>
        <w:ind w:firstLine="440" w:firstLineChars="200"/>
        <w:jc w:val="left"/>
        <w:textAlignment w:val="baseline"/>
        <w:rPr>
          <w:rFonts w:hint="eastAsia" w:ascii="宋体" w:hAnsi="宋体" w:eastAsia="宋体" w:cs="宋体"/>
          <w:iCs/>
          <w:kern w:val="0"/>
          <w:sz w:val="22"/>
          <w:szCs w:val="18"/>
          <w:lang w:val="zh-CN" w:eastAsia="en-US"/>
        </w:rPr>
      </w:pPr>
      <w:r>
        <w:rPr>
          <w:rFonts w:hint="eastAsia" w:ascii="宋体" w:hAnsi="宋体" w:eastAsia="宋体" w:cs="宋体"/>
          <w:iCs/>
          <w:kern w:val="0"/>
          <w:sz w:val="22"/>
          <w:szCs w:val="18"/>
          <w:lang w:val="zh-CN" w:eastAsia="en-US"/>
        </w:rPr>
        <w:t>报警设置指令响应：设置上级中心下发的报警区/线、目标检测类型、目标跟踪编号等。</w:t>
      </w:r>
    </w:p>
    <w:p>
      <w:pPr>
        <w:widowControl/>
        <w:overflowPunct w:val="0"/>
        <w:autoSpaceDE w:val="0"/>
        <w:autoSpaceDN w:val="0"/>
        <w:adjustRightInd w:val="0"/>
        <w:spacing w:line="360" w:lineRule="auto"/>
        <w:ind w:firstLine="440" w:firstLineChars="200"/>
        <w:jc w:val="left"/>
        <w:textAlignment w:val="baseline"/>
        <w:rPr>
          <w:rFonts w:hint="eastAsia" w:ascii="宋体" w:hAnsi="宋体" w:eastAsia="宋体" w:cs="宋体"/>
          <w:iCs/>
          <w:kern w:val="0"/>
          <w:sz w:val="22"/>
          <w:szCs w:val="18"/>
          <w:lang w:val="zh-CN" w:eastAsia="en-US"/>
        </w:rPr>
      </w:pPr>
      <w:r>
        <w:rPr>
          <w:rFonts w:hint="eastAsia" w:ascii="宋体" w:hAnsi="宋体" w:eastAsia="宋体" w:cs="宋体"/>
          <w:iCs/>
          <w:kern w:val="0"/>
          <w:sz w:val="22"/>
          <w:szCs w:val="18"/>
          <w:lang w:val="en-US" w:eastAsia="zh-CN"/>
        </w:rPr>
        <w:t>3)</w:t>
      </w:r>
      <w:r>
        <w:rPr>
          <w:rFonts w:hint="eastAsia" w:ascii="宋体" w:hAnsi="宋体" w:eastAsia="宋体" w:cs="宋体"/>
          <w:iCs/>
          <w:kern w:val="0"/>
          <w:sz w:val="22"/>
          <w:szCs w:val="18"/>
          <w:lang w:val="zh-CN" w:eastAsia="en-US"/>
        </w:rPr>
        <w:t>视频图像推送</w:t>
      </w:r>
    </w:p>
    <w:p>
      <w:pPr>
        <w:widowControl/>
        <w:overflowPunct w:val="0"/>
        <w:autoSpaceDE w:val="0"/>
        <w:autoSpaceDN w:val="0"/>
        <w:adjustRightInd w:val="0"/>
        <w:spacing w:line="360" w:lineRule="auto"/>
        <w:ind w:firstLine="440" w:firstLineChars="200"/>
        <w:jc w:val="left"/>
        <w:textAlignment w:val="baseline"/>
        <w:rPr>
          <w:rFonts w:hint="eastAsia" w:ascii="宋体" w:hAnsi="宋体" w:eastAsia="宋体" w:cs="宋体"/>
          <w:iCs/>
          <w:kern w:val="0"/>
          <w:sz w:val="22"/>
          <w:szCs w:val="18"/>
          <w:lang w:val="zh-CN" w:eastAsia="en-US"/>
        </w:rPr>
      </w:pPr>
      <w:r>
        <w:rPr>
          <w:rFonts w:hint="eastAsia" w:ascii="宋体" w:hAnsi="宋体" w:eastAsia="宋体" w:cs="宋体"/>
          <w:iCs/>
          <w:kern w:val="0"/>
          <w:sz w:val="22"/>
          <w:szCs w:val="18"/>
          <w:lang w:val="zh-CN" w:eastAsia="en-US"/>
        </w:rPr>
        <w:t>实时视频推送：推送上级中心调阅的实时视频流。</w:t>
      </w:r>
    </w:p>
    <w:p>
      <w:pPr>
        <w:widowControl/>
        <w:overflowPunct w:val="0"/>
        <w:autoSpaceDE w:val="0"/>
        <w:autoSpaceDN w:val="0"/>
        <w:adjustRightInd w:val="0"/>
        <w:spacing w:line="360" w:lineRule="auto"/>
        <w:ind w:firstLine="440" w:firstLineChars="200"/>
        <w:jc w:val="left"/>
        <w:textAlignment w:val="baseline"/>
        <w:rPr>
          <w:rFonts w:hint="eastAsia" w:ascii="宋体" w:hAnsi="宋体" w:eastAsia="宋体" w:cs="宋体"/>
          <w:iCs/>
          <w:kern w:val="0"/>
          <w:sz w:val="22"/>
          <w:szCs w:val="18"/>
          <w:lang w:val="zh-CN" w:eastAsia="en-US"/>
        </w:rPr>
      </w:pPr>
      <w:r>
        <w:rPr>
          <w:rFonts w:hint="eastAsia" w:ascii="宋体" w:hAnsi="宋体" w:eastAsia="宋体" w:cs="宋体"/>
          <w:iCs/>
          <w:kern w:val="0"/>
          <w:sz w:val="22"/>
          <w:szCs w:val="18"/>
          <w:lang w:val="zh-CN" w:eastAsia="en-US"/>
        </w:rPr>
        <w:t>报警图像推送：向上级中心推送报警抓拍和摄录的目标图像信息。</w:t>
      </w:r>
    </w:p>
    <w:p>
      <w:pPr>
        <w:keepNext/>
        <w:widowControl/>
        <w:numPr>
          <w:ilvl w:val="2"/>
          <w:numId w:val="1"/>
        </w:numPr>
        <w:overflowPunct w:val="0"/>
        <w:autoSpaceDE w:val="0"/>
        <w:autoSpaceDN w:val="0"/>
        <w:adjustRightInd w:val="0"/>
        <w:spacing w:before="120" w:after="0" w:line="360" w:lineRule="auto"/>
        <w:ind w:left="0" w:firstLine="0"/>
        <w:jc w:val="left"/>
        <w:textAlignment w:val="baseline"/>
        <w:outlineLvl w:val="2"/>
        <w:rPr>
          <w:rFonts w:hint="eastAsia" w:ascii="宋体" w:hAnsi="宋体" w:eastAsia="宋体" w:cs="宋体"/>
          <w:b/>
          <w:iCs w:val="0"/>
          <w:kern w:val="0"/>
          <w:sz w:val="24"/>
          <w:szCs w:val="24"/>
          <w:lang w:val="en-US" w:eastAsia="zh-CN" w:bidi="ar-SA"/>
        </w:rPr>
      </w:pPr>
      <w:bookmarkStart w:id="94" w:name="_Toc5641"/>
      <w:bookmarkStart w:id="95" w:name="_Toc29560"/>
      <w:r>
        <w:rPr>
          <w:rFonts w:hint="eastAsia" w:ascii="宋体" w:hAnsi="宋体" w:eastAsia="宋体" w:cs="宋体"/>
          <w:b/>
          <w:iCs w:val="0"/>
          <w:kern w:val="0"/>
          <w:sz w:val="24"/>
          <w:szCs w:val="24"/>
          <w:lang w:val="en-US" w:eastAsia="zh-CN" w:bidi="ar-SA"/>
        </w:rPr>
        <w:t>智能运维</w:t>
      </w:r>
      <w:bookmarkEnd w:id="94"/>
      <w:bookmarkEnd w:id="95"/>
    </w:p>
    <w:p>
      <w:pPr>
        <w:keepNext w:val="0"/>
        <w:keepLines w:val="0"/>
        <w:pageBreakBefore w:val="0"/>
        <w:widowControl w:val="0"/>
        <w:kinsoku/>
        <w:wordWrap/>
        <w:overflowPunct/>
        <w:topLinePunct w:val="0"/>
        <w:autoSpaceDE/>
        <w:autoSpaceDN/>
        <w:bidi w:val="0"/>
        <w:adjustRightInd/>
        <w:snapToGrid/>
        <w:spacing w:line="360" w:lineRule="auto"/>
        <w:ind w:firstLine="440" w:firstLineChars="200"/>
        <w:jc w:val="left"/>
        <w:textAlignment w:val="auto"/>
        <w:rPr>
          <w:rFonts w:hint="eastAsia" w:ascii="宋体" w:hAnsi="宋体" w:eastAsia="宋体" w:cs="宋体"/>
          <w:iCs/>
          <w:kern w:val="0"/>
          <w:sz w:val="22"/>
          <w:szCs w:val="22"/>
          <w:lang w:val="en-US" w:eastAsia="zh-CN"/>
        </w:rPr>
      </w:pPr>
      <w:r>
        <w:rPr>
          <w:rFonts w:hint="eastAsia" w:ascii="宋体" w:hAnsi="宋体" w:eastAsia="宋体" w:cs="宋体"/>
          <w:iCs/>
          <w:kern w:val="0"/>
          <w:sz w:val="22"/>
          <w:szCs w:val="22"/>
          <w:lang w:val="en-US" w:eastAsia="zh-CN"/>
        </w:rPr>
        <w:t>具有用户管理、状态监控、拓扑展示、日志管理、在线统计和故障推断功能：</w:t>
      </w:r>
    </w:p>
    <w:p>
      <w:pPr>
        <w:keepNext w:val="0"/>
        <w:keepLines w:val="0"/>
        <w:pageBreakBefore w:val="0"/>
        <w:widowControl w:val="0"/>
        <w:kinsoku/>
        <w:wordWrap/>
        <w:overflowPunct/>
        <w:topLinePunct w:val="0"/>
        <w:autoSpaceDE/>
        <w:autoSpaceDN/>
        <w:bidi w:val="0"/>
        <w:adjustRightInd/>
        <w:snapToGrid/>
        <w:spacing w:line="360" w:lineRule="auto"/>
        <w:ind w:firstLine="440" w:firstLineChars="200"/>
        <w:jc w:val="left"/>
        <w:textAlignment w:val="auto"/>
        <w:rPr>
          <w:rFonts w:hint="eastAsia" w:ascii="宋体" w:hAnsi="宋体" w:eastAsia="宋体" w:cs="宋体"/>
          <w:iCs/>
          <w:kern w:val="0"/>
          <w:sz w:val="22"/>
          <w:szCs w:val="22"/>
          <w:lang w:val="en-US" w:eastAsia="zh-CN"/>
        </w:rPr>
      </w:pPr>
      <w:r>
        <w:rPr>
          <w:rFonts w:hint="eastAsia" w:ascii="宋体" w:hAnsi="宋体" w:eastAsia="宋体" w:cs="宋体"/>
          <w:iCs/>
          <w:kern w:val="0"/>
          <w:sz w:val="22"/>
          <w:szCs w:val="22"/>
          <w:lang w:val="en-US" w:eastAsia="zh-CN"/>
        </w:rPr>
        <w:t>1)用户管理：支持用户注册、注销、查询、增加、删除和分组，以及用户访问权限、用户日志记录等。</w:t>
      </w:r>
    </w:p>
    <w:p>
      <w:pPr>
        <w:keepNext w:val="0"/>
        <w:keepLines w:val="0"/>
        <w:pageBreakBefore w:val="0"/>
        <w:widowControl w:val="0"/>
        <w:kinsoku/>
        <w:wordWrap/>
        <w:overflowPunct/>
        <w:topLinePunct w:val="0"/>
        <w:autoSpaceDE/>
        <w:autoSpaceDN/>
        <w:bidi w:val="0"/>
        <w:adjustRightInd/>
        <w:snapToGrid/>
        <w:spacing w:line="360" w:lineRule="auto"/>
        <w:ind w:firstLine="440" w:firstLineChars="200"/>
        <w:jc w:val="left"/>
        <w:textAlignment w:val="auto"/>
        <w:rPr>
          <w:rFonts w:hint="eastAsia" w:ascii="宋体" w:hAnsi="宋体" w:eastAsia="宋体" w:cs="宋体"/>
          <w:iCs/>
          <w:kern w:val="0"/>
          <w:sz w:val="22"/>
          <w:szCs w:val="22"/>
          <w:lang w:val="en-US" w:eastAsia="zh-CN"/>
        </w:rPr>
      </w:pPr>
      <w:r>
        <w:rPr>
          <w:rFonts w:hint="eastAsia" w:ascii="宋体" w:hAnsi="宋体" w:eastAsia="宋体" w:cs="宋体"/>
          <w:iCs/>
          <w:kern w:val="0"/>
          <w:sz w:val="22"/>
          <w:szCs w:val="22"/>
          <w:lang w:val="en-US" w:eastAsia="zh-CN"/>
        </w:rPr>
        <w:t>2)状态监测：通过网络实时获取前端设备、显控后端设备的状态信息，网络异常时能够通过北斗远程监测系统获取前端设备的状态信息。</w:t>
      </w:r>
    </w:p>
    <w:p>
      <w:pPr>
        <w:keepNext w:val="0"/>
        <w:keepLines w:val="0"/>
        <w:pageBreakBefore w:val="0"/>
        <w:widowControl w:val="0"/>
        <w:kinsoku/>
        <w:wordWrap/>
        <w:overflowPunct/>
        <w:topLinePunct w:val="0"/>
        <w:autoSpaceDE/>
        <w:autoSpaceDN/>
        <w:bidi w:val="0"/>
        <w:adjustRightInd/>
        <w:snapToGrid/>
        <w:spacing w:line="360" w:lineRule="auto"/>
        <w:ind w:firstLine="440" w:firstLineChars="200"/>
        <w:jc w:val="left"/>
        <w:textAlignment w:val="auto"/>
        <w:rPr>
          <w:rFonts w:hint="eastAsia" w:ascii="宋体" w:hAnsi="宋体" w:eastAsia="宋体" w:cs="宋体"/>
          <w:iCs/>
          <w:kern w:val="0"/>
          <w:sz w:val="22"/>
          <w:szCs w:val="22"/>
          <w:lang w:val="en-US" w:eastAsia="zh-CN"/>
        </w:rPr>
      </w:pPr>
      <w:r>
        <w:rPr>
          <w:rFonts w:hint="eastAsia" w:ascii="宋体" w:hAnsi="宋体" w:eastAsia="宋体" w:cs="宋体"/>
          <w:iCs/>
          <w:kern w:val="0"/>
          <w:sz w:val="22"/>
          <w:szCs w:val="22"/>
          <w:lang w:val="en-US" w:eastAsia="zh-CN"/>
        </w:rPr>
        <w:t>3)拓扑展示：支持网络拓扑、网络运行状态（带宽利用率、告警和终端协议等）和网络下挂终端的关联关系可视化呈现，支持与电子地图信息结合，将监控站及终端设备集中展现在一张图。</w:t>
      </w:r>
    </w:p>
    <w:p>
      <w:pPr>
        <w:keepNext w:val="0"/>
        <w:keepLines w:val="0"/>
        <w:pageBreakBefore w:val="0"/>
        <w:widowControl w:val="0"/>
        <w:kinsoku/>
        <w:wordWrap/>
        <w:overflowPunct/>
        <w:topLinePunct w:val="0"/>
        <w:autoSpaceDE/>
        <w:autoSpaceDN/>
        <w:bidi w:val="0"/>
        <w:adjustRightInd/>
        <w:snapToGrid/>
        <w:spacing w:line="360" w:lineRule="auto"/>
        <w:ind w:firstLine="440" w:firstLineChars="200"/>
        <w:jc w:val="left"/>
        <w:textAlignment w:val="auto"/>
        <w:rPr>
          <w:rFonts w:hint="eastAsia" w:ascii="宋体" w:hAnsi="宋体" w:eastAsia="宋体" w:cs="宋体"/>
          <w:iCs/>
          <w:kern w:val="0"/>
          <w:sz w:val="22"/>
          <w:szCs w:val="22"/>
          <w:lang w:val="en-US" w:eastAsia="zh-CN"/>
        </w:rPr>
      </w:pPr>
      <w:r>
        <w:rPr>
          <w:rFonts w:hint="eastAsia" w:ascii="宋体" w:hAnsi="宋体" w:eastAsia="宋体" w:cs="宋体"/>
          <w:iCs/>
          <w:kern w:val="0"/>
          <w:sz w:val="22"/>
          <w:szCs w:val="22"/>
          <w:lang w:val="en-US" w:eastAsia="zh-CN"/>
        </w:rPr>
        <w:t>4)日志管理：系统能够记录设备的编号、名称、位置、运行状态和故障信息（含故障类型、原因和修复时间等），生成运行日志；能够记录用户登录和退出的时间及主要操作情况，生成操作日志。</w:t>
      </w:r>
    </w:p>
    <w:p>
      <w:pPr>
        <w:keepNext w:val="0"/>
        <w:keepLines w:val="0"/>
        <w:pageBreakBefore w:val="0"/>
        <w:widowControl w:val="0"/>
        <w:kinsoku/>
        <w:wordWrap/>
        <w:overflowPunct/>
        <w:topLinePunct w:val="0"/>
        <w:autoSpaceDE/>
        <w:autoSpaceDN/>
        <w:bidi w:val="0"/>
        <w:adjustRightInd/>
        <w:snapToGrid/>
        <w:spacing w:line="360" w:lineRule="auto"/>
        <w:ind w:firstLine="440" w:firstLineChars="200"/>
        <w:jc w:val="left"/>
        <w:textAlignment w:val="auto"/>
        <w:rPr>
          <w:rFonts w:hint="eastAsia" w:ascii="宋体" w:hAnsi="宋体" w:eastAsia="宋体" w:cs="宋体"/>
          <w:iCs/>
          <w:kern w:val="0"/>
          <w:sz w:val="22"/>
          <w:szCs w:val="22"/>
          <w:lang w:val="en-US" w:eastAsia="zh-CN"/>
        </w:rPr>
      </w:pPr>
      <w:r>
        <w:rPr>
          <w:rFonts w:hint="eastAsia" w:ascii="宋体" w:hAnsi="宋体" w:eastAsia="宋体" w:cs="宋体"/>
          <w:iCs/>
          <w:kern w:val="0"/>
          <w:sz w:val="22"/>
          <w:szCs w:val="22"/>
          <w:lang w:val="en-US" w:eastAsia="zh-CN"/>
        </w:rPr>
        <w:t>5)在线统计：定期统计设备在线情况，可按照日、月、年信息生成设备良好率统计表，直观展示一段时间内系统运行情况。</w:t>
      </w:r>
    </w:p>
    <w:p>
      <w:pPr>
        <w:keepNext w:val="0"/>
        <w:keepLines w:val="0"/>
        <w:pageBreakBefore w:val="0"/>
        <w:widowControl w:val="0"/>
        <w:kinsoku/>
        <w:wordWrap/>
        <w:overflowPunct/>
        <w:topLinePunct w:val="0"/>
        <w:autoSpaceDE/>
        <w:autoSpaceDN/>
        <w:bidi w:val="0"/>
        <w:adjustRightInd/>
        <w:snapToGrid/>
        <w:spacing w:line="360" w:lineRule="auto"/>
        <w:ind w:firstLine="440" w:firstLineChars="200"/>
        <w:jc w:val="left"/>
        <w:textAlignment w:val="auto"/>
        <w:rPr>
          <w:rFonts w:hint="eastAsia" w:ascii="宋体" w:hAnsi="宋体" w:eastAsia="宋体" w:cs="宋体"/>
          <w:iCs/>
          <w:kern w:val="0"/>
          <w:sz w:val="22"/>
          <w:szCs w:val="22"/>
          <w:lang w:val="en-US" w:eastAsia="zh-CN"/>
        </w:rPr>
      </w:pPr>
      <w:r>
        <w:rPr>
          <w:rFonts w:hint="eastAsia" w:ascii="宋体" w:hAnsi="宋体" w:eastAsia="宋体" w:cs="宋体"/>
          <w:iCs/>
          <w:kern w:val="0"/>
          <w:sz w:val="22"/>
          <w:szCs w:val="22"/>
          <w:lang w:val="en-US" w:eastAsia="zh-CN"/>
        </w:rPr>
        <w:t>6)故障推断：当设备发生故障时能够报警并推断出故障部位及原因，根据故障标准解决方案库推送解决方案。</w:t>
      </w:r>
    </w:p>
    <w:bookmarkEnd w:id="90"/>
    <w:bookmarkEnd w:id="91"/>
    <w:p>
      <w:pPr>
        <w:keepNext/>
        <w:widowControl/>
        <w:numPr>
          <w:ilvl w:val="1"/>
          <w:numId w:val="1"/>
        </w:numPr>
        <w:overflowPunct w:val="0"/>
        <w:autoSpaceDE w:val="0"/>
        <w:autoSpaceDN w:val="0"/>
        <w:adjustRightInd w:val="0"/>
        <w:spacing w:before="240" w:after="0" w:line="360" w:lineRule="auto"/>
        <w:ind w:left="0" w:firstLine="0"/>
        <w:jc w:val="left"/>
        <w:textAlignment w:val="baseline"/>
        <w:outlineLvl w:val="1"/>
        <w:rPr>
          <w:rFonts w:hint="eastAsia" w:ascii="宋体" w:hAnsi="宋体" w:eastAsia="宋体" w:cs="宋体"/>
          <w:b/>
          <w:iCs w:val="0"/>
          <w:kern w:val="0"/>
          <w:sz w:val="24"/>
          <w:szCs w:val="24"/>
          <w:lang w:val="en-US" w:eastAsia="zh-CN" w:bidi="ar-SA"/>
        </w:rPr>
      </w:pPr>
      <w:bookmarkStart w:id="96" w:name="_Toc8803"/>
      <w:r>
        <w:rPr>
          <w:rFonts w:hint="eastAsia" w:ascii="宋体" w:hAnsi="宋体" w:eastAsia="宋体" w:cs="宋体"/>
          <w:b/>
          <w:iCs w:val="0"/>
          <w:kern w:val="0"/>
          <w:sz w:val="24"/>
          <w:szCs w:val="24"/>
          <w:lang w:val="en-US" w:eastAsia="zh-CN" w:bidi="ar-SA"/>
        </w:rPr>
        <w:t>安全防护</w:t>
      </w:r>
      <w:bookmarkEnd w:id="96"/>
    </w:p>
    <w:p>
      <w:pPr>
        <w:keepNext/>
        <w:widowControl/>
        <w:numPr>
          <w:ilvl w:val="2"/>
          <w:numId w:val="1"/>
        </w:numPr>
        <w:overflowPunct w:val="0"/>
        <w:autoSpaceDE w:val="0"/>
        <w:autoSpaceDN w:val="0"/>
        <w:adjustRightInd w:val="0"/>
        <w:spacing w:before="120" w:after="0" w:line="360" w:lineRule="auto"/>
        <w:ind w:left="0" w:firstLine="0"/>
        <w:jc w:val="left"/>
        <w:textAlignment w:val="baseline"/>
        <w:outlineLvl w:val="2"/>
        <w:rPr>
          <w:rFonts w:hint="eastAsia" w:ascii="宋体" w:hAnsi="宋体" w:eastAsia="宋体" w:cs="宋体"/>
          <w:b/>
          <w:iCs w:val="0"/>
          <w:kern w:val="0"/>
          <w:sz w:val="24"/>
          <w:szCs w:val="24"/>
          <w:lang w:val="en-US" w:eastAsia="zh-CN" w:bidi="ar-SA"/>
        </w:rPr>
      </w:pPr>
      <w:bookmarkStart w:id="97" w:name="_Toc4203"/>
      <w:r>
        <w:rPr>
          <w:rFonts w:hint="eastAsia" w:ascii="宋体" w:hAnsi="宋体" w:eastAsia="宋体" w:cs="宋体"/>
          <w:b/>
          <w:iCs w:val="0"/>
          <w:kern w:val="0"/>
          <w:sz w:val="24"/>
          <w:szCs w:val="24"/>
          <w:lang w:val="en-US" w:eastAsia="zh-CN" w:bidi="ar-SA"/>
        </w:rPr>
        <w:t>坚持自主可控</w:t>
      </w:r>
      <w:bookmarkEnd w:id="97"/>
    </w:p>
    <w:p>
      <w:pPr>
        <w:widowControl w:val="0"/>
        <w:overflowPunct/>
        <w:autoSpaceDE/>
        <w:autoSpaceDN/>
        <w:adjustRightInd/>
        <w:spacing w:line="360" w:lineRule="auto"/>
        <w:ind w:firstLine="465"/>
        <w:jc w:val="both"/>
        <w:textAlignment w:val="auto"/>
        <w:rPr>
          <w:rFonts w:hint="eastAsia" w:ascii="宋体" w:hAnsi="宋体" w:eastAsia="宋体" w:cs="宋体"/>
          <w:iCs/>
          <w:kern w:val="2"/>
          <w:sz w:val="22"/>
          <w:szCs w:val="22"/>
          <w:lang w:eastAsia="zh-CN"/>
        </w:rPr>
      </w:pPr>
      <w:r>
        <w:rPr>
          <w:rFonts w:hint="eastAsia" w:ascii="宋体" w:hAnsi="宋体" w:eastAsia="宋体" w:cs="宋体"/>
          <w:iCs/>
          <w:kern w:val="2"/>
          <w:sz w:val="22"/>
          <w:szCs w:val="22"/>
          <w:lang w:eastAsia="zh-CN"/>
        </w:rPr>
        <w:t>根据国家“安可”规划，逐步使用国产自主可控服务器、网络设施、操作系统、数据库、中间件等基础软硬件，发挥自主可控先天优势，形成固本强基的原生安全防御能力。</w:t>
      </w:r>
    </w:p>
    <w:p>
      <w:pPr>
        <w:keepNext/>
        <w:widowControl/>
        <w:numPr>
          <w:ilvl w:val="2"/>
          <w:numId w:val="1"/>
        </w:numPr>
        <w:overflowPunct w:val="0"/>
        <w:autoSpaceDE w:val="0"/>
        <w:autoSpaceDN w:val="0"/>
        <w:adjustRightInd w:val="0"/>
        <w:spacing w:before="120" w:after="0" w:line="360" w:lineRule="auto"/>
        <w:ind w:left="0" w:firstLine="0"/>
        <w:jc w:val="left"/>
        <w:textAlignment w:val="baseline"/>
        <w:outlineLvl w:val="2"/>
        <w:rPr>
          <w:rFonts w:hint="eastAsia" w:ascii="宋体" w:hAnsi="宋体" w:eastAsia="宋体" w:cs="宋体"/>
          <w:b/>
          <w:iCs w:val="0"/>
          <w:kern w:val="0"/>
          <w:sz w:val="24"/>
          <w:szCs w:val="24"/>
          <w:lang w:val="en-US" w:eastAsia="zh-CN" w:bidi="ar-SA"/>
        </w:rPr>
      </w:pPr>
      <w:bookmarkStart w:id="98" w:name="_Toc17513"/>
      <w:r>
        <w:rPr>
          <w:rFonts w:hint="eastAsia" w:ascii="宋体" w:hAnsi="宋体" w:eastAsia="宋体" w:cs="宋体"/>
          <w:b/>
          <w:iCs w:val="0"/>
          <w:kern w:val="0"/>
          <w:sz w:val="24"/>
          <w:szCs w:val="24"/>
          <w:lang w:val="en-US" w:eastAsia="zh-CN" w:bidi="ar-SA"/>
        </w:rPr>
        <w:t>坚持安全可靠</w:t>
      </w:r>
      <w:bookmarkEnd w:id="98"/>
    </w:p>
    <w:p>
      <w:pPr>
        <w:widowControl w:val="0"/>
        <w:overflowPunct/>
        <w:autoSpaceDE/>
        <w:autoSpaceDN/>
        <w:adjustRightInd/>
        <w:spacing w:line="360" w:lineRule="auto"/>
        <w:ind w:firstLine="465"/>
        <w:jc w:val="both"/>
        <w:textAlignment w:val="auto"/>
        <w:rPr>
          <w:rFonts w:hint="eastAsia" w:ascii="宋体" w:hAnsi="宋体" w:eastAsia="宋体" w:cs="宋体"/>
          <w:iCs/>
          <w:kern w:val="2"/>
          <w:sz w:val="22"/>
          <w:szCs w:val="22"/>
          <w:lang w:eastAsia="zh-CN"/>
        </w:rPr>
      </w:pPr>
      <w:r>
        <w:rPr>
          <w:rFonts w:hint="eastAsia" w:ascii="宋体" w:hAnsi="宋体" w:eastAsia="宋体" w:cs="宋体"/>
          <w:iCs/>
          <w:kern w:val="2"/>
          <w:sz w:val="22"/>
          <w:szCs w:val="22"/>
          <w:lang w:eastAsia="zh-CN"/>
        </w:rPr>
        <w:t>依据国家相关安全保密管理规定构建监控站建设安全保障体系，保证业务信息及网络的机密性、完整性和可用性，实现信息系统安全、可靠、稳定运行。</w:t>
      </w:r>
    </w:p>
    <w:p>
      <w:pPr>
        <w:keepNext/>
        <w:widowControl/>
        <w:numPr>
          <w:ilvl w:val="1"/>
          <w:numId w:val="1"/>
        </w:numPr>
        <w:overflowPunct w:val="0"/>
        <w:autoSpaceDE w:val="0"/>
        <w:autoSpaceDN w:val="0"/>
        <w:adjustRightInd w:val="0"/>
        <w:spacing w:before="240" w:after="0" w:line="360" w:lineRule="auto"/>
        <w:ind w:left="0" w:firstLine="0"/>
        <w:jc w:val="left"/>
        <w:textAlignment w:val="baseline"/>
        <w:outlineLvl w:val="1"/>
        <w:rPr>
          <w:rFonts w:hint="eastAsia" w:ascii="宋体" w:hAnsi="宋体" w:eastAsia="宋体" w:cs="宋体"/>
          <w:b/>
          <w:iCs w:val="0"/>
          <w:kern w:val="0"/>
          <w:sz w:val="24"/>
          <w:szCs w:val="24"/>
          <w:lang w:val="en-US" w:eastAsia="zh-CN" w:bidi="ar-SA"/>
        </w:rPr>
      </w:pPr>
      <w:bookmarkStart w:id="99" w:name="_Toc14154"/>
      <w:r>
        <w:rPr>
          <w:rFonts w:hint="eastAsia" w:ascii="宋体" w:hAnsi="宋体" w:eastAsia="宋体" w:cs="宋体"/>
          <w:b/>
          <w:iCs w:val="0"/>
          <w:kern w:val="0"/>
          <w:sz w:val="24"/>
          <w:szCs w:val="24"/>
          <w:lang w:val="en-US" w:eastAsia="zh-CN" w:bidi="ar-SA"/>
        </w:rPr>
        <w:t>维护目标与内容</w:t>
      </w:r>
      <w:bookmarkEnd w:id="99"/>
    </w:p>
    <w:p>
      <w:pPr>
        <w:keepNext/>
        <w:widowControl/>
        <w:numPr>
          <w:ilvl w:val="0"/>
          <w:numId w:val="0"/>
        </w:numPr>
        <w:tabs>
          <w:tab w:val="left" w:pos="851"/>
        </w:tabs>
        <w:overflowPunct w:val="0"/>
        <w:autoSpaceDE w:val="0"/>
        <w:autoSpaceDN w:val="0"/>
        <w:adjustRightInd w:val="0"/>
        <w:spacing w:before="120" w:after="0" w:line="360" w:lineRule="auto"/>
        <w:ind w:leftChars="0"/>
        <w:jc w:val="both"/>
        <w:textAlignment w:val="baseline"/>
        <w:outlineLvl w:val="2"/>
        <w:rPr>
          <w:rFonts w:hint="eastAsia" w:ascii="宋体" w:hAnsi="宋体" w:eastAsia="宋体" w:cs="宋体"/>
          <w:b/>
          <w:iCs w:val="0"/>
          <w:kern w:val="0"/>
          <w:sz w:val="24"/>
          <w:szCs w:val="24"/>
          <w:lang w:val="en-US" w:eastAsia="zh-CN" w:bidi="ar-SA"/>
        </w:rPr>
      </w:pPr>
      <w:bookmarkStart w:id="100" w:name="_Toc13381"/>
      <w:r>
        <w:rPr>
          <w:rFonts w:hint="eastAsia" w:ascii="宋体" w:hAnsi="宋体" w:eastAsia="宋体" w:cs="宋体"/>
          <w:b/>
          <w:iCs w:val="0"/>
          <w:kern w:val="0"/>
          <w:sz w:val="24"/>
          <w:szCs w:val="24"/>
          <w:lang w:val="en-US" w:eastAsia="zh-CN" w:bidi="ar-SA"/>
        </w:rPr>
        <w:t>2.4.1维护目标</w:t>
      </w:r>
      <w:bookmarkEnd w:id="100"/>
    </w:p>
    <w:p>
      <w:pPr>
        <w:widowControl/>
        <w:overflowPunct w:val="0"/>
        <w:autoSpaceDE w:val="0"/>
        <w:autoSpaceDN w:val="0"/>
        <w:adjustRightInd w:val="0"/>
        <w:spacing w:line="360" w:lineRule="auto"/>
        <w:ind w:firstLine="440" w:firstLineChars="200"/>
        <w:jc w:val="left"/>
        <w:textAlignment w:val="baseline"/>
        <w:rPr>
          <w:rFonts w:hint="eastAsia" w:ascii="宋体" w:hAnsi="宋体" w:eastAsia="宋体" w:cs="宋体"/>
          <w:iCs/>
          <w:kern w:val="2"/>
          <w:sz w:val="22"/>
          <w:szCs w:val="22"/>
          <w:lang w:eastAsia="zh-CN"/>
        </w:rPr>
      </w:pPr>
      <w:r>
        <w:rPr>
          <w:rFonts w:hint="eastAsia" w:ascii="宋体" w:hAnsi="宋体" w:eastAsia="宋体" w:cs="宋体"/>
          <w:iCs/>
          <w:kern w:val="2"/>
          <w:sz w:val="22"/>
          <w:szCs w:val="22"/>
          <w:lang w:eastAsia="zh-CN"/>
        </w:rPr>
        <w:t>本项目需在内蒙古自治区阿拉善盟、巴彦淖尔市、锡林郭勒盟等边境口岸地区</w:t>
      </w:r>
      <w:r>
        <w:rPr>
          <w:rFonts w:hint="eastAsia" w:ascii="宋体" w:hAnsi="宋体" w:eastAsia="宋体" w:cs="宋体"/>
          <w:iCs/>
          <w:kern w:val="2"/>
          <w:sz w:val="22"/>
          <w:szCs w:val="22"/>
          <w:lang w:val="en-US" w:eastAsia="zh-CN"/>
        </w:rPr>
        <w:t>对已建</w:t>
      </w:r>
      <w:r>
        <w:rPr>
          <w:rFonts w:hint="eastAsia" w:ascii="宋体" w:hAnsi="宋体" w:eastAsia="宋体" w:cs="宋体"/>
          <w:iCs/>
          <w:kern w:val="2"/>
          <w:sz w:val="22"/>
          <w:szCs w:val="22"/>
          <w:lang w:eastAsia="zh-CN"/>
        </w:rPr>
        <w:t>视频监控站</w:t>
      </w:r>
      <w:r>
        <w:rPr>
          <w:rFonts w:hint="eastAsia" w:ascii="宋体" w:hAnsi="宋体" w:eastAsia="宋体" w:cs="宋体"/>
          <w:iCs/>
          <w:kern w:val="2"/>
          <w:sz w:val="22"/>
          <w:szCs w:val="22"/>
          <w:lang w:val="en-US" w:eastAsia="zh-CN"/>
        </w:rPr>
        <w:t>维护更新</w:t>
      </w:r>
      <w:r>
        <w:rPr>
          <w:rFonts w:hint="eastAsia" w:ascii="宋体" w:hAnsi="宋体" w:eastAsia="宋体" w:cs="宋体"/>
          <w:iCs/>
          <w:kern w:val="2"/>
          <w:sz w:val="22"/>
          <w:szCs w:val="22"/>
          <w:lang w:eastAsia="zh-CN"/>
        </w:rPr>
        <w:t>，</w:t>
      </w:r>
      <w:r>
        <w:rPr>
          <w:rFonts w:hint="eastAsia" w:ascii="宋体" w:hAnsi="宋体" w:eastAsia="宋体" w:cs="宋体"/>
          <w:iCs/>
          <w:kern w:val="2"/>
          <w:sz w:val="22"/>
          <w:szCs w:val="22"/>
          <w:lang w:val="en-US" w:eastAsia="zh-CN"/>
        </w:rPr>
        <w:t>确保已建</w:t>
      </w:r>
      <w:r>
        <w:rPr>
          <w:rFonts w:hint="eastAsia" w:ascii="宋体" w:hAnsi="宋体" w:eastAsia="宋体" w:cs="宋体"/>
          <w:iCs/>
          <w:kern w:val="2"/>
          <w:sz w:val="22"/>
          <w:szCs w:val="22"/>
          <w:lang w:eastAsia="zh-CN"/>
        </w:rPr>
        <w:t>视频监控</w:t>
      </w:r>
      <w:r>
        <w:rPr>
          <w:rFonts w:hint="eastAsia" w:ascii="宋体" w:hAnsi="宋体" w:eastAsia="宋体" w:cs="宋体"/>
          <w:iCs/>
          <w:kern w:val="2"/>
          <w:sz w:val="22"/>
          <w:szCs w:val="22"/>
          <w:lang w:val="en-US" w:eastAsia="zh-CN"/>
        </w:rPr>
        <w:t>处于良好状态，有效发挥系统功能性能</w:t>
      </w:r>
      <w:r>
        <w:rPr>
          <w:rFonts w:hint="eastAsia" w:ascii="宋体" w:hAnsi="宋体" w:eastAsia="宋体" w:cs="宋体"/>
          <w:iCs/>
          <w:kern w:val="2"/>
          <w:sz w:val="22"/>
          <w:szCs w:val="22"/>
          <w:lang w:eastAsia="zh-CN"/>
        </w:rPr>
        <w:t>。</w:t>
      </w:r>
    </w:p>
    <w:p>
      <w:pPr>
        <w:keepNext/>
        <w:widowControl/>
        <w:numPr>
          <w:ilvl w:val="0"/>
          <w:numId w:val="0"/>
        </w:numPr>
        <w:tabs>
          <w:tab w:val="left" w:pos="851"/>
        </w:tabs>
        <w:overflowPunct w:val="0"/>
        <w:autoSpaceDE w:val="0"/>
        <w:autoSpaceDN w:val="0"/>
        <w:adjustRightInd w:val="0"/>
        <w:spacing w:before="120" w:after="0" w:line="360" w:lineRule="auto"/>
        <w:ind w:leftChars="0"/>
        <w:jc w:val="both"/>
        <w:textAlignment w:val="baseline"/>
        <w:outlineLvl w:val="2"/>
        <w:rPr>
          <w:rFonts w:hint="eastAsia" w:ascii="宋体" w:hAnsi="宋体" w:eastAsia="宋体" w:cs="宋体"/>
          <w:b/>
          <w:iCs w:val="0"/>
          <w:kern w:val="0"/>
          <w:sz w:val="24"/>
          <w:szCs w:val="24"/>
          <w:lang w:val="en-US" w:eastAsia="zh-CN" w:bidi="ar-SA"/>
        </w:rPr>
      </w:pPr>
      <w:bookmarkStart w:id="101" w:name="_Toc7577"/>
      <w:r>
        <w:rPr>
          <w:rFonts w:hint="eastAsia" w:ascii="宋体" w:hAnsi="宋体" w:eastAsia="宋体" w:cs="宋体"/>
          <w:b/>
          <w:iCs w:val="0"/>
          <w:kern w:val="0"/>
          <w:sz w:val="24"/>
          <w:szCs w:val="24"/>
          <w:lang w:val="en-US" w:eastAsia="zh-CN" w:bidi="ar-SA"/>
        </w:rPr>
        <w:t>2.4.2维护内容</w:t>
      </w:r>
      <w:bookmarkEnd w:id="101"/>
    </w:p>
    <w:p>
      <w:pPr>
        <w:widowControl/>
        <w:overflowPunct w:val="0"/>
        <w:autoSpaceDE w:val="0"/>
        <w:autoSpaceDN w:val="0"/>
        <w:adjustRightInd w:val="0"/>
        <w:spacing w:line="360" w:lineRule="auto"/>
        <w:ind w:firstLine="440" w:firstLineChars="200"/>
        <w:jc w:val="left"/>
        <w:textAlignment w:val="baseline"/>
        <w:rPr>
          <w:rFonts w:hint="eastAsia" w:ascii="宋体" w:hAnsi="宋体" w:eastAsia="宋体" w:cs="宋体"/>
          <w:iCs/>
          <w:kern w:val="0"/>
          <w:sz w:val="21"/>
          <w:szCs w:val="18"/>
          <w:lang w:eastAsia="zh-CN"/>
        </w:rPr>
      </w:pPr>
      <w:r>
        <w:rPr>
          <w:rFonts w:hint="eastAsia" w:ascii="宋体" w:hAnsi="宋体" w:eastAsia="宋体" w:cs="宋体"/>
          <w:iCs/>
          <w:kern w:val="0"/>
          <w:sz w:val="22"/>
          <w:szCs w:val="22"/>
          <w:lang w:eastAsia="zh-CN"/>
        </w:rPr>
        <w:t>项目对</w:t>
      </w:r>
      <w:r>
        <w:rPr>
          <w:rFonts w:hint="eastAsia" w:ascii="宋体" w:hAnsi="宋体" w:eastAsia="宋体" w:cs="宋体"/>
          <w:bCs/>
          <w:iCs/>
          <w:kern w:val="0"/>
          <w:sz w:val="22"/>
          <w:szCs w:val="22"/>
          <w:shd w:val="clear" w:color="auto" w:fill="FFFFFF"/>
          <w:lang w:val="en-US" w:eastAsia="zh-CN"/>
        </w:rPr>
        <w:t>阿拉善盟、巴彦淖尔市、锡林郭勒盟</w:t>
      </w:r>
      <w:r>
        <w:rPr>
          <w:rFonts w:hint="eastAsia" w:ascii="宋体" w:hAnsi="宋体" w:eastAsia="宋体" w:cs="宋体"/>
          <w:iCs/>
          <w:kern w:val="0"/>
          <w:sz w:val="22"/>
          <w:szCs w:val="22"/>
          <w:lang w:val="en-US" w:eastAsia="zh-CN"/>
        </w:rPr>
        <w:t>边境</w:t>
      </w:r>
      <w:r>
        <w:rPr>
          <w:rFonts w:hint="eastAsia" w:ascii="宋体" w:hAnsi="宋体" w:eastAsia="宋体" w:cs="宋体"/>
          <w:iCs/>
          <w:kern w:val="0"/>
          <w:sz w:val="22"/>
          <w:szCs w:val="22"/>
          <w:lang w:eastAsia="zh-CN"/>
        </w:rPr>
        <w:t>地区于2011年～201</w:t>
      </w:r>
      <w:r>
        <w:rPr>
          <w:rFonts w:hint="eastAsia" w:ascii="宋体" w:hAnsi="宋体" w:eastAsia="宋体" w:cs="宋体"/>
          <w:iCs/>
          <w:kern w:val="0"/>
          <w:sz w:val="22"/>
          <w:szCs w:val="22"/>
          <w:lang w:val="en-US" w:eastAsia="zh-CN"/>
        </w:rPr>
        <w:t>6</w:t>
      </w:r>
      <w:r>
        <w:rPr>
          <w:rFonts w:hint="eastAsia" w:ascii="宋体" w:hAnsi="宋体" w:eastAsia="宋体" w:cs="宋体"/>
          <w:iCs/>
          <w:kern w:val="0"/>
          <w:sz w:val="22"/>
          <w:szCs w:val="22"/>
          <w:lang w:eastAsia="zh-CN"/>
        </w:rPr>
        <w:t>年建设的视频监控站前端</w:t>
      </w:r>
      <w:r>
        <w:rPr>
          <w:rFonts w:hint="eastAsia" w:ascii="宋体" w:hAnsi="宋体" w:eastAsia="宋体" w:cs="宋体"/>
          <w:iCs/>
          <w:kern w:val="0"/>
          <w:sz w:val="22"/>
          <w:szCs w:val="22"/>
          <w:lang w:val="en-US" w:eastAsia="zh-CN"/>
        </w:rPr>
        <w:t>故障</w:t>
      </w:r>
      <w:r>
        <w:rPr>
          <w:rFonts w:hint="eastAsia" w:ascii="宋体" w:hAnsi="宋体" w:eastAsia="宋体" w:cs="宋体"/>
          <w:iCs/>
          <w:kern w:val="0"/>
          <w:sz w:val="22"/>
          <w:szCs w:val="22"/>
          <w:lang w:eastAsia="zh-CN"/>
        </w:rPr>
        <w:t>设备</w:t>
      </w:r>
      <w:r>
        <w:rPr>
          <w:rFonts w:hint="eastAsia" w:ascii="宋体" w:hAnsi="宋体" w:eastAsia="宋体" w:cs="宋体"/>
          <w:iCs/>
          <w:kern w:val="0"/>
          <w:sz w:val="22"/>
          <w:szCs w:val="22"/>
          <w:lang w:val="en-US" w:eastAsia="zh-CN"/>
        </w:rPr>
        <w:t>无维修价值的</w:t>
      </w:r>
      <w:r>
        <w:rPr>
          <w:rFonts w:hint="eastAsia" w:ascii="宋体" w:hAnsi="宋体" w:eastAsia="宋体" w:cs="宋体"/>
          <w:iCs/>
          <w:kern w:val="0"/>
          <w:sz w:val="22"/>
          <w:szCs w:val="22"/>
          <w:lang w:eastAsia="zh-CN"/>
        </w:rPr>
        <w:t>进行整机</w:t>
      </w:r>
      <w:r>
        <w:rPr>
          <w:rFonts w:hint="eastAsia" w:ascii="宋体" w:hAnsi="宋体" w:eastAsia="宋体" w:cs="宋体"/>
          <w:iCs/>
          <w:kern w:val="0"/>
          <w:sz w:val="22"/>
          <w:szCs w:val="22"/>
          <w:lang w:val="en-US" w:eastAsia="zh-CN"/>
        </w:rPr>
        <w:t>维修更换</w:t>
      </w:r>
      <w:r>
        <w:rPr>
          <w:rFonts w:hint="eastAsia" w:ascii="宋体" w:hAnsi="宋体" w:eastAsia="宋体" w:cs="宋体"/>
          <w:iCs/>
          <w:kern w:val="0"/>
          <w:sz w:val="22"/>
          <w:szCs w:val="22"/>
          <w:lang w:eastAsia="zh-CN"/>
        </w:rPr>
        <w:t>，</w:t>
      </w:r>
      <w:r>
        <w:rPr>
          <w:rFonts w:hint="eastAsia" w:ascii="宋体" w:hAnsi="宋体" w:eastAsia="宋体" w:cs="宋体"/>
          <w:iCs/>
          <w:kern w:val="0"/>
          <w:sz w:val="22"/>
          <w:szCs w:val="22"/>
          <w:lang w:val="en-US" w:eastAsia="zh-CN"/>
        </w:rPr>
        <w:t>并对可修复设备修理更换损坏部件</w:t>
      </w:r>
      <w:r>
        <w:rPr>
          <w:rFonts w:hint="eastAsia" w:ascii="宋体" w:hAnsi="宋体" w:eastAsia="宋体" w:cs="宋体"/>
          <w:iCs/>
          <w:kern w:val="0"/>
          <w:sz w:val="22"/>
          <w:szCs w:val="22"/>
          <w:lang w:eastAsia="zh-CN"/>
        </w:rPr>
        <w:t>。</w:t>
      </w:r>
      <w:r>
        <w:rPr>
          <w:rFonts w:hint="eastAsia" w:ascii="宋体" w:hAnsi="宋体" w:eastAsia="宋体" w:cs="宋体"/>
          <w:iCs/>
          <w:kern w:val="0"/>
          <w:sz w:val="22"/>
          <w:szCs w:val="22"/>
          <w:lang w:val="en-US" w:eastAsia="zh-CN"/>
        </w:rPr>
        <w:t>维修内容</w:t>
      </w:r>
      <w:r>
        <w:rPr>
          <w:rFonts w:hint="eastAsia" w:ascii="宋体" w:hAnsi="宋体" w:eastAsia="宋体" w:cs="宋体"/>
          <w:iCs/>
          <w:kern w:val="0"/>
          <w:sz w:val="22"/>
          <w:szCs w:val="22"/>
          <w:lang w:eastAsia="zh-CN"/>
        </w:rPr>
        <w:t>包括：</w:t>
      </w:r>
      <w:r>
        <w:rPr>
          <w:rFonts w:hint="eastAsia" w:ascii="宋体" w:hAnsi="宋体" w:eastAsia="宋体" w:cs="宋体"/>
          <w:iCs/>
          <w:kern w:val="0"/>
          <w:sz w:val="22"/>
          <w:szCs w:val="22"/>
          <w:lang w:val="en-US" w:eastAsia="zh-CN"/>
        </w:rPr>
        <w:t>整机更换</w:t>
      </w:r>
      <w:r>
        <w:rPr>
          <w:rFonts w:hint="eastAsia" w:ascii="宋体" w:hAnsi="宋体" w:eastAsia="宋体" w:cs="宋体"/>
          <w:iCs/>
          <w:kern w:val="0"/>
          <w:sz w:val="22"/>
          <w:szCs w:val="22"/>
          <w:lang w:eastAsia="zh-CN"/>
        </w:rPr>
        <w:t>远程前端</w:t>
      </w:r>
      <w:r>
        <w:rPr>
          <w:rFonts w:hint="eastAsia" w:ascii="宋体" w:hAnsi="宋体" w:eastAsia="宋体" w:cs="宋体"/>
          <w:iCs/>
          <w:kern w:val="0"/>
          <w:sz w:val="22"/>
          <w:szCs w:val="22"/>
          <w:lang w:val="en-US" w:eastAsia="zh-CN"/>
        </w:rPr>
        <w:t>13</w:t>
      </w:r>
      <w:r>
        <w:rPr>
          <w:rFonts w:hint="eastAsia" w:ascii="宋体" w:hAnsi="宋体" w:eastAsia="宋体" w:cs="宋体"/>
          <w:iCs/>
          <w:kern w:val="0"/>
          <w:sz w:val="22"/>
          <w:szCs w:val="22"/>
          <w:lang w:eastAsia="zh-CN"/>
        </w:rPr>
        <w:t>套（</w:t>
      </w:r>
      <w:r>
        <w:rPr>
          <w:rFonts w:hint="eastAsia" w:ascii="宋体" w:hAnsi="宋体" w:eastAsia="宋体" w:cs="宋体"/>
          <w:iCs/>
          <w:kern w:val="0"/>
          <w:sz w:val="22"/>
          <w:szCs w:val="22"/>
          <w:lang w:val="en-US" w:eastAsia="zh-CN"/>
        </w:rPr>
        <w:t>即</w:t>
      </w:r>
      <w:r>
        <w:rPr>
          <w:rFonts w:hint="eastAsia" w:ascii="宋体" w:hAnsi="宋体" w:eastAsia="宋体" w:cs="宋体"/>
          <w:i w:val="0"/>
          <w:iCs w:val="0"/>
          <w:color w:val="000000"/>
          <w:kern w:val="0"/>
          <w:sz w:val="20"/>
          <w:szCs w:val="20"/>
          <w:u w:val="none"/>
          <w:lang w:val="en-US" w:eastAsia="zh-CN" w:bidi="ar"/>
        </w:rPr>
        <w:t>球型云台，每套含远程可见光电视摄像机1台，非制冷红外热像仪1台，重型转台1台，智能控制柜1个</w:t>
      </w:r>
      <w:r>
        <w:rPr>
          <w:rFonts w:hint="eastAsia" w:ascii="宋体" w:hAnsi="宋体" w:eastAsia="宋体" w:cs="宋体"/>
          <w:iCs/>
          <w:kern w:val="0"/>
          <w:sz w:val="22"/>
          <w:szCs w:val="22"/>
          <w:lang w:eastAsia="zh-CN"/>
        </w:rPr>
        <w:t>）、</w:t>
      </w:r>
      <w:r>
        <w:rPr>
          <w:rFonts w:hint="eastAsia" w:ascii="宋体" w:hAnsi="宋体" w:eastAsia="宋体" w:cs="宋体"/>
          <w:iCs/>
          <w:kern w:val="0"/>
          <w:sz w:val="22"/>
          <w:szCs w:val="22"/>
          <w:lang w:val="en-US" w:eastAsia="zh-CN"/>
        </w:rPr>
        <w:t>更换</w:t>
      </w:r>
      <w:r>
        <w:rPr>
          <w:rFonts w:hint="eastAsia" w:ascii="宋体" w:hAnsi="宋体" w:eastAsia="宋体" w:cs="宋体"/>
          <w:iCs/>
          <w:kern w:val="0"/>
          <w:sz w:val="22"/>
          <w:szCs w:val="22"/>
          <w:lang w:eastAsia="zh-CN"/>
        </w:rPr>
        <w:t>超近程Ⅱ型前端（</w:t>
      </w:r>
      <w:r>
        <w:rPr>
          <w:rFonts w:hint="eastAsia" w:ascii="宋体" w:hAnsi="宋体" w:eastAsia="宋体" w:cs="宋体"/>
          <w:i w:val="0"/>
          <w:iCs w:val="0"/>
          <w:color w:val="000000"/>
          <w:kern w:val="0"/>
          <w:sz w:val="20"/>
          <w:szCs w:val="20"/>
          <w:u w:val="none"/>
          <w:lang w:val="en-US" w:eastAsia="zh-CN" w:bidi="ar"/>
        </w:rPr>
        <w:t>球机</w:t>
      </w:r>
      <w:r>
        <w:rPr>
          <w:rFonts w:hint="eastAsia" w:ascii="宋体" w:hAnsi="宋体" w:eastAsia="宋体" w:cs="宋体"/>
          <w:iCs/>
          <w:kern w:val="0"/>
          <w:sz w:val="22"/>
          <w:szCs w:val="22"/>
          <w:lang w:eastAsia="zh-CN"/>
        </w:rPr>
        <w:t>）</w:t>
      </w:r>
      <w:r>
        <w:rPr>
          <w:rFonts w:hint="eastAsia" w:ascii="宋体" w:hAnsi="宋体" w:eastAsia="宋体" w:cs="宋体"/>
          <w:iCs/>
          <w:kern w:val="0"/>
          <w:sz w:val="22"/>
          <w:szCs w:val="22"/>
          <w:lang w:val="en-US" w:eastAsia="zh-CN"/>
        </w:rPr>
        <w:t>1</w:t>
      </w:r>
      <w:r>
        <w:rPr>
          <w:rFonts w:hint="eastAsia" w:ascii="宋体" w:hAnsi="宋体" w:eastAsia="宋体" w:cs="宋体"/>
          <w:iCs/>
          <w:kern w:val="0"/>
          <w:sz w:val="22"/>
          <w:szCs w:val="22"/>
          <w:lang w:eastAsia="zh-CN"/>
        </w:rPr>
        <w:t>套；对</w:t>
      </w:r>
      <w:r>
        <w:rPr>
          <w:rFonts w:hint="eastAsia" w:ascii="宋体" w:hAnsi="宋体" w:eastAsia="宋体" w:cs="宋体"/>
          <w:iCs/>
          <w:kern w:val="0"/>
          <w:sz w:val="22"/>
          <w:szCs w:val="22"/>
          <w:lang w:val="en-US" w:eastAsia="zh-CN"/>
        </w:rPr>
        <w:t>3</w:t>
      </w:r>
      <w:r>
        <w:rPr>
          <w:rFonts w:hint="eastAsia" w:ascii="宋体" w:hAnsi="宋体" w:eastAsia="宋体" w:cs="宋体"/>
          <w:iCs/>
          <w:kern w:val="0"/>
          <w:sz w:val="22"/>
          <w:szCs w:val="22"/>
          <w:lang w:eastAsia="zh-CN"/>
        </w:rPr>
        <w:t>个连队的视频监控站后端进行数据融合和存储扩容维护；</w:t>
      </w:r>
      <w:r>
        <w:rPr>
          <w:rFonts w:hint="eastAsia" w:ascii="宋体" w:hAnsi="宋体" w:eastAsia="宋体" w:cs="宋体"/>
          <w:iCs/>
          <w:kern w:val="0"/>
          <w:sz w:val="22"/>
          <w:szCs w:val="22"/>
          <w:lang w:val="en-US" w:eastAsia="zh-CN"/>
        </w:rPr>
        <w:t>修理球机4台、修理云台2个、修理球型云台6个、更换光端机2台</w:t>
      </w:r>
      <w:r>
        <w:rPr>
          <w:rFonts w:hint="eastAsia" w:ascii="宋体" w:hAnsi="宋体" w:eastAsia="宋体" w:cs="宋体"/>
          <w:iCs/>
          <w:kern w:val="0"/>
          <w:sz w:val="22"/>
          <w:szCs w:val="22"/>
          <w:lang w:eastAsia="zh-CN"/>
        </w:rPr>
        <w:t>。</w:t>
      </w:r>
      <w:r>
        <w:rPr>
          <w:rFonts w:hint="eastAsia" w:ascii="宋体" w:hAnsi="宋体" w:eastAsia="宋体" w:cs="宋体"/>
          <w:iCs/>
          <w:kern w:val="0"/>
          <w:sz w:val="22"/>
          <w:szCs w:val="22"/>
          <w:lang w:val="en-US" w:eastAsia="zh-CN"/>
        </w:rPr>
        <w:t>维护内容包括：集中整改设备故障；常态化技术支持；一年两次定期巡检巡查，包括软件调测、硬件维修；重大保障事件的应急巡检巡查维护</w:t>
      </w:r>
      <w:r>
        <w:rPr>
          <w:rFonts w:hint="eastAsia" w:ascii="宋体" w:hAnsi="宋体" w:eastAsia="宋体" w:cs="宋体"/>
          <w:iCs/>
          <w:kern w:val="0"/>
          <w:sz w:val="22"/>
          <w:szCs w:val="22"/>
          <w:lang w:eastAsia="zh-CN"/>
        </w:rPr>
        <w:t>。</w:t>
      </w:r>
      <w:r>
        <w:rPr>
          <w:rFonts w:hint="eastAsia" w:ascii="宋体" w:hAnsi="宋体" w:eastAsia="宋体" w:cs="宋体"/>
          <w:iCs/>
          <w:kern w:val="0"/>
          <w:sz w:val="22"/>
          <w:szCs w:val="22"/>
          <w:lang w:val="en-US" w:eastAsia="zh-CN"/>
        </w:rPr>
        <w:t>其中：</w:t>
      </w:r>
    </w:p>
    <w:p>
      <w:pPr>
        <w:widowControl/>
        <w:numPr>
          <w:ilvl w:val="0"/>
          <w:numId w:val="2"/>
        </w:numPr>
        <w:overflowPunct w:val="0"/>
        <w:autoSpaceDE w:val="0"/>
        <w:autoSpaceDN w:val="0"/>
        <w:adjustRightInd w:val="0"/>
        <w:spacing w:line="360" w:lineRule="auto"/>
        <w:ind w:firstLine="440" w:firstLineChars="200"/>
        <w:jc w:val="left"/>
        <w:textAlignment w:val="baseline"/>
        <w:rPr>
          <w:rFonts w:hint="eastAsia" w:ascii="宋体" w:hAnsi="宋体" w:eastAsia="宋体" w:cs="宋体"/>
          <w:iCs/>
          <w:kern w:val="0"/>
          <w:sz w:val="22"/>
          <w:szCs w:val="22"/>
          <w:lang w:eastAsia="zh-CN"/>
        </w:rPr>
      </w:pPr>
      <w:r>
        <w:rPr>
          <w:rFonts w:hint="eastAsia" w:ascii="宋体" w:hAnsi="宋体" w:eastAsia="宋体" w:cs="宋体"/>
          <w:bCs/>
          <w:iCs/>
          <w:kern w:val="0"/>
          <w:sz w:val="22"/>
          <w:szCs w:val="22"/>
          <w:shd w:val="clear" w:color="auto" w:fill="FFFFFF"/>
          <w:lang w:val="en-US" w:eastAsia="zh-CN"/>
        </w:rPr>
        <w:t>阿拉善盟</w:t>
      </w:r>
      <w:r>
        <w:rPr>
          <w:rFonts w:hint="eastAsia" w:ascii="宋体" w:hAnsi="宋体" w:eastAsia="宋体" w:cs="宋体"/>
          <w:iCs/>
          <w:kern w:val="0"/>
          <w:sz w:val="22"/>
          <w:szCs w:val="22"/>
          <w:lang w:eastAsia="zh-CN"/>
        </w:rPr>
        <w:t>：</w:t>
      </w:r>
      <w:r>
        <w:rPr>
          <w:rFonts w:hint="eastAsia" w:ascii="宋体" w:hAnsi="宋体" w:eastAsia="宋体" w:cs="宋体"/>
          <w:iCs/>
          <w:kern w:val="0"/>
          <w:sz w:val="22"/>
          <w:szCs w:val="22"/>
          <w:lang w:val="en-US" w:eastAsia="zh-CN"/>
        </w:rPr>
        <w:t>整机更换</w:t>
      </w:r>
      <w:r>
        <w:rPr>
          <w:rFonts w:hint="eastAsia" w:ascii="宋体" w:hAnsi="宋体" w:eastAsia="宋体" w:cs="宋体"/>
          <w:iCs/>
          <w:kern w:val="0"/>
          <w:sz w:val="22"/>
          <w:szCs w:val="22"/>
          <w:lang w:eastAsia="zh-CN"/>
        </w:rPr>
        <w:t>远程前端（</w:t>
      </w:r>
      <w:r>
        <w:rPr>
          <w:rFonts w:hint="eastAsia" w:ascii="宋体" w:hAnsi="宋体" w:eastAsia="宋体" w:cs="宋体"/>
          <w:iCs/>
          <w:kern w:val="0"/>
          <w:sz w:val="22"/>
          <w:szCs w:val="22"/>
          <w:lang w:val="en-US" w:eastAsia="zh-CN"/>
        </w:rPr>
        <w:t>即</w:t>
      </w:r>
      <w:r>
        <w:rPr>
          <w:rFonts w:hint="eastAsia" w:ascii="宋体" w:hAnsi="宋体" w:eastAsia="宋体" w:cs="宋体"/>
          <w:i w:val="0"/>
          <w:iCs w:val="0"/>
          <w:color w:val="000000"/>
          <w:kern w:val="0"/>
          <w:sz w:val="20"/>
          <w:szCs w:val="20"/>
          <w:u w:val="none"/>
          <w:lang w:val="en-US" w:eastAsia="zh-CN" w:bidi="ar"/>
        </w:rPr>
        <w:t>球型云台，每套含远程可见光电视摄像机1台，非制冷红外热像仪1台，重型转台1台，智能控制柜1个</w:t>
      </w:r>
      <w:r>
        <w:rPr>
          <w:rFonts w:hint="eastAsia" w:ascii="宋体" w:hAnsi="宋体" w:eastAsia="宋体" w:cs="宋体"/>
          <w:iCs/>
          <w:kern w:val="0"/>
          <w:sz w:val="22"/>
          <w:szCs w:val="22"/>
          <w:lang w:eastAsia="zh-CN"/>
        </w:rPr>
        <w:t>）</w:t>
      </w:r>
      <w:r>
        <w:rPr>
          <w:rFonts w:hint="eastAsia" w:ascii="宋体" w:hAnsi="宋体" w:eastAsia="宋体" w:cs="宋体"/>
          <w:iCs/>
          <w:kern w:val="0"/>
          <w:sz w:val="22"/>
          <w:szCs w:val="22"/>
          <w:lang w:val="en-US" w:eastAsia="zh-CN"/>
        </w:rPr>
        <w:t>4</w:t>
      </w:r>
      <w:r>
        <w:rPr>
          <w:rFonts w:hint="eastAsia" w:ascii="宋体" w:hAnsi="宋体" w:eastAsia="宋体" w:cs="宋体"/>
          <w:iCs/>
          <w:kern w:val="0"/>
          <w:sz w:val="22"/>
          <w:szCs w:val="22"/>
          <w:lang w:eastAsia="zh-CN"/>
        </w:rPr>
        <w:t>套、</w:t>
      </w:r>
      <w:r>
        <w:rPr>
          <w:rFonts w:hint="eastAsia" w:ascii="宋体" w:hAnsi="宋体" w:eastAsia="宋体" w:cs="宋体"/>
          <w:iCs/>
          <w:kern w:val="0"/>
          <w:sz w:val="22"/>
          <w:szCs w:val="22"/>
          <w:lang w:val="en-US" w:eastAsia="zh-CN"/>
        </w:rPr>
        <w:t>更换</w:t>
      </w:r>
      <w:r>
        <w:rPr>
          <w:rFonts w:hint="eastAsia" w:ascii="宋体" w:hAnsi="宋体" w:eastAsia="宋体" w:cs="宋体"/>
          <w:iCs/>
          <w:kern w:val="0"/>
          <w:sz w:val="22"/>
          <w:szCs w:val="22"/>
          <w:lang w:eastAsia="zh-CN"/>
        </w:rPr>
        <w:t>超近程Ⅱ型前端（</w:t>
      </w:r>
      <w:r>
        <w:rPr>
          <w:rFonts w:hint="eastAsia" w:ascii="宋体" w:hAnsi="宋体" w:eastAsia="宋体" w:cs="宋体"/>
          <w:i w:val="0"/>
          <w:iCs w:val="0"/>
          <w:color w:val="000000"/>
          <w:kern w:val="0"/>
          <w:sz w:val="20"/>
          <w:szCs w:val="20"/>
          <w:u w:val="none"/>
          <w:lang w:val="en-US" w:eastAsia="zh-CN" w:bidi="ar"/>
        </w:rPr>
        <w:t>球机</w:t>
      </w:r>
      <w:r>
        <w:rPr>
          <w:rFonts w:hint="eastAsia" w:ascii="宋体" w:hAnsi="宋体" w:eastAsia="宋体" w:cs="宋体"/>
          <w:iCs/>
          <w:kern w:val="0"/>
          <w:sz w:val="22"/>
          <w:szCs w:val="22"/>
          <w:lang w:eastAsia="zh-CN"/>
        </w:rPr>
        <w:t>）</w:t>
      </w:r>
      <w:r>
        <w:rPr>
          <w:rFonts w:hint="eastAsia" w:ascii="宋体" w:hAnsi="宋体" w:eastAsia="宋体" w:cs="宋体"/>
          <w:iCs/>
          <w:kern w:val="0"/>
          <w:sz w:val="22"/>
          <w:szCs w:val="22"/>
          <w:lang w:val="en-US" w:eastAsia="zh-CN"/>
        </w:rPr>
        <w:t>1</w:t>
      </w:r>
      <w:r>
        <w:rPr>
          <w:rFonts w:hint="eastAsia" w:ascii="宋体" w:hAnsi="宋体" w:eastAsia="宋体" w:cs="宋体"/>
          <w:iCs/>
          <w:kern w:val="0"/>
          <w:sz w:val="22"/>
          <w:szCs w:val="22"/>
          <w:lang w:eastAsia="zh-CN"/>
        </w:rPr>
        <w:t>套；对</w:t>
      </w:r>
      <w:r>
        <w:rPr>
          <w:rFonts w:hint="eastAsia" w:ascii="宋体" w:hAnsi="宋体" w:eastAsia="宋体" w:cs="宋体"/>
          <w:iCs/>
          <w:kern w:val="0"/>
          <w:sz w:val="22"/>
          <w:szCs w:val="22"/>
          <w:lang w:val="en-US" w:eastAsia="zh-CN"/>
        </w:rPr>
        <w:t>2</w:t>
      </w:r>
      <w:r>
        <w:rPr>
          <w:rFonts w:hint="eastAsia" w:ascii="宋体" w:hAnsi="宋体" w:eastAsia="宋体" w:cs="宋体"/>
          <w:iCs/>
          <w:kern w:val="0"/>
          <w:sz w:val="22"/>
          <w:szCs w:val="22"/>
          <w:lang w:eastAsia="zh-CN"/>
        </w:rPr>
        <w:t>个连队的视频监控站后端进行数据融合和存储扩容建设；</w:t>
      </w:r>
      <w:r>
        <w:rPr>
          <w:rFonts w:hint="eastAsia" w:ascii="宋体" w:hAnsi="宋体" w:eastAsia="宋体" w:cs="宋体"/>
          <w:iCs/>
          <w:kern w:val="0"/>
          <w:sz w:val="22"/>
          <w:szCs w:val="22"/>
          <w:lang w:val="en-US" w:eastAsia="zh-CN"/>
        </w:rPr>
        <w:t>修理球机2台、修理云台1个、修理球型云台1个</w:t>
      </w:r>
      <w:r>
        <w:rPr>
          <w:rFonts w:hint="eastAsia" w:ascii="宋体" w:hAnsi="宋体" w:eastAsia="宋体" w:cs="宋体"/>
          <w:iCs/>
          <w:kern w:val="0"/>
          <w:sz w:val="22"/>
          <w:szCs w:val="22"/>
          <w:lang w:eastAsia="zh-CN"/>
        </w:rPr>
        <w:t>。</w:t>
      </w:r>
    </w:p>
    <w:tbl>
      <w:tblPr>
        <w:tblStyle w:val="6"/>
        <w:tblW w:w="4997"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522"/>
        <w:gridCol w:w="974"/>
        <w:gridCol w:w="1323"/>
        <w:gridCol w:w="1542"/>
        <w:gridCol w:w="1938"/>
        <w:gridCol w:w="1246"/>
        <w:gridCol w:w="1205"/>
        <w:gridCol w:w="1098"/>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691" w:hRule="atLeast"/>
          <w:tblHeader/>
        </w:trPr>
        <w:tc>
          <w:tcPr>
            <w:tcW w:w="26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overflowPunct w:val="0"/>
              <w:autoSpaceDE w:val="0"/>
              <w:autoSpaceDN w:val="0"/>
              <w:adjustRightInd w:val="0"/>
              <w:jc w:val="center"/>
              <w:textAlignment w:val="center"/>
              <w:rPr>
                <w:rFonts w:hint="eastAsia" w:ascii="宋体" w:hAnsi="宋体" w:eastAsia="宋体" w:cs="宋体"/>
                <w:b/>
                <w:bCs/>
                <w:i w:val="0"/>
                <w:iCs w:val="0"/>
                <w:color w:val="000000"/>
                <w:kern w:val="0"/>
                <w:sz w:val="21"/>
                <w:szCs w:val="21"/>
                <w:u w:val="none"/>
                <w:lang w:eastAsia="en-US"/>
              </w:rPr>
            </w:pPr>
            <w:r>
              <w:rPr>
                <w:rFonts w:hint="eastAsia" w:ascii="宋体" w:hAnsi="宋体" w:eastAsia="宋体" w:cs="宋体"/>
                <w:b/>
                <w:bCs/>
                <w:i w:val="0"/>
                <w:iCs w:val="0"/>
                <w:color w:val="000000"/>
                <w:kern w:val="0"/>
                <w:sz w:val="21"/>
                <w:szCs w:val="21"/>
                <w:u w:val="none"/>
                <w:lang w:val="en-US" w:eastAsia="zh-CN" w:bidi="ar"/>
              </w:rPr>
              <w:t>序号</w:t>
            </w:r>
          </w:p>
        </w:tc>
        <w:tc>
          <w:tcPr>
            <w:tcW w:w="49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overflowPunct w:val="0"/>
              <w:autoSpaceDE w:val="0"/>
              <w:autoSpaceDN w:val="0"/>
              <w:adjustRightInd w:val="0"/>
              <w:jc w:val="center"/>
              <w:textAlignment w:val="center"/>
              <w:rPr>
                <w:rFonts w:hint="eastAsia" w:ascii="宋体" w:hAnsi="宋体" w:eastAsia="宋体" w:cs="宋体"/>
                <w:b/>
                <w:bCs/>
                <w:i w:val="0"/>
                <w:iCs w:val="0"/>
                <w:color w:val="000000"/>
                <w:kern w:val="0"/>
                <w:sz w:val="21"/>
                <w:szCs w:val="21"/>
                <w:u w:val="none"/>
                <w:lang w:eastAsia="en-US"/>
              </w:rPr>
            </w:pPr>
            <w:r>
              <w:rPr>
                <w:rFonts w:hint="eastAsia" w:ascii="宋体" w:hAnsi="宋体" w:eastAsia="宋体" w:cs="宋体"/>
                <w:b/>
                <w:bCs/>
                <w:i w:val="0"/>
                <w:iCs w:val="0"/>
                <w:color w:val="000000"/>
                <w:kern w:val="0"/>
                <w:sz w:val="21"/>
                <w:szCs w:val="21"/>
                <w:u w:val="none"/>
                <w:lang w:val="en-US" w:eastAsia="zh-CN" w:bidi="ar"/>
              </w:rPr>
              <w:t>地区</w:t>
            </w:r>
          </w:p>
        </w:tc>
        <w:tc>
          <w:tcPr>
            <w:tcW w:w="67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overflowPunct w:val="0"/>
              <w:autoSpaceDE w:val="0"/>
              <w:autoSpaceDN w:val="0"/>
              <w:adjustRightInd w:val="0"/>
              <w:jc w:val="center"/>
              <w:textAlignment w:val="center"/>
              <w:rPr>
                <w:rFonts w:hint="eastAsia" w:ascii="宋体" w:hAnsi="宋体" w:eastAsia="宋体" w:cs="宋体"/>
                <w:b/>
                <w:bCs/>
                <w:i w:val="0"/>
                <w:iCs w:val="0"/>
                <w:color w:val="000000"/>
                <w:kern w:val="0"/>
                <w:sz w:val="21"/>
                <w:szCs w:val="21"/>
                <w:u w:val="none"/>
                <w:lang w:eastAsia="en-US"/>
              </w:rPr>
            </w:pPr>
            <w:r>
              <w:rPr>
                <w:rFonts w:hint="eastAsia" w:ascii="宋体" w:hAnsi="宋体" w:eastAsia="宋体" w:cs="宋体"/>
                <w:b/>
                <w:bCs/>
                <w:i w:val="0"/>
                <w:iCs w:val="0"/>
                <w:color w:val="000000"/>
                <w:kern w:val="0"/>
                <w:sz w:val="21"/>
                <w:szCs w:val="21"/>
                <w:u w:val="none"/>
                <w:lang w:val="en-US" w:eastAsia="zh-CN" w:bidi="ar"/>
              </w:rPr>
              <w:t>所属连队</w:t>
            </w:r>
          </w:p>
        </w:tc>
        <w:tc>
          <w:tcPr>
            <w:tcW w:w="78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overflowPunct w:val="0"/>
              <w:autoSpaceDE w:val="0"/>
              <w:autoSpaceDN w:val="0"/>
              <w:adjustRightInd w:val="0"/>
              <w:jc w:val="center"/>
              <w:textAlignment w:val="center"/>
              <w:rPr>
                <w:rFonts w:hint="eastAsia" w:ascii="宋体" w:hAnsi="宋体" w:eastAsia="宋体" w:cs="宋体"/>
                <w:b/>
                <w:bCs/>
                <w:i w:val="0"/>
                <w:iCs w:val="0"/>
                <w:color w:val="000000"/>
                <w:kern w:val="0"/>
                <w:sz w:val="21"/>
                <w:szCs w:val="21"/>
                <w:u w:val="none"/>
                <w:lang w:eastAsia="en-US"/>
              </w:rPr>
            </w:pPr>
            <w:r>
              <w:rPr>
                <w:rFonts w:hint="eastAsia" w:ascii="宋体" w:hAnsi="宋体" w:eastAsia="宋体" w:cs="宋体"/>
                <w:b/>
                <w:bCs/>
                <w:i w:val="0"/>
                <w:iCs w:val="0"/>
                <w:color w:val="000000"/>
                <w:kern w:val="0"/>
                <w:sz w:val="21"/>
                <w:szCs w:val="21"/>
                <w:u w:val="none"/>
                <w:lang w:val="en-US" w:eastAsia="zh-CN" w:bidi="ar"/>
              </w:rPr>
              <w:t>点位名称</w:t>
            </w:r>
          </w:p>
        </w:tc>
        <w:tc>
          <w:tcPr>
            <w:tcW w:w="98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overflowPunct w:val="0"/>
              <w:autoSpaceDE w:val="0"/>
              <w:autoSpaceDN w:val="0"/>
              <w:adjustRightInd w:val="0"/>
              <w:jc w:val="center"/>
              <w:textAlignment w:val="center"/>
              <w:rPr>
                <w:rFonts w:hint="eastAsia" w:ascii="宋体" w:hAnsi="宋体" w:eastAsia="宋体" w:cs="宋体"/>
                <w:b/>
                <w:bCs/>
                <w:i w:val="0"/>
                <w:iCs w:val="0"/>
                <w:color w:val="000000"/>
                <w:kern w:val="0"/>
                <w:sz w:val="21"/>
                <w:szCs w:val="21"/>
                <w:u w:val="none"/>
                <w:lang w:eastAsia="en-US"/>
              </w:rPr>
            </w:pPr>
            <w:r>
              <w:rPr>
                <w:rFonts w:hint="eastAsia" w:ascii="宋体" w:hAnsi="宋体" w:eastAsia="宋体" w:cs="宋体"/>
                <w:b/>
                <w:bCs/>
                <w:i w:val="0"/>
                <w:iCs w:val="0"/>
                <w:color w:val="000000"/>
                <w:kern w:val="0"/>
                <w:sz w:val="21"/>
                <w:szCs w:val="21"/>
                <w:u w:val="none"/>
                <w:lang w:val="en-US" w:eastAsia="zh-CN" w:bidi="ar"/>
              </w:rPr>
              <w:t>原设备生产厂家</w:t>
            </w:r>
          </w:p>
        </w:tc>
        <w:tc>
          <w:tcPr>
            <w:tcW w:w="63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overflowPunct w:val="0"/>
              <w:autoSpaceDE w:val="0"/>
              <w:autoSpaceDN w:val="0"/>
              <w:adjustRightInd w:val="0"/>
              <w:jc w:val="center"/>
              <w:textAlignment w:val="center"/>
              <w:rPr>
                <w:rFonts w:hint="eastAsia" w:ascii="宋体" w:hAnsi="宋体" w:eastAsia="宋体" w:cs="宋体"/>
                <w:b/>
                <w:bCs/>
                <w:i w:val="0"/>
                <w:iCs w:val="0"/>
                <w:color w:val="000000"/>
                <w:kern w:val="0"/>
                <w:sz w:val="21"/>
                <w:szCs w:val="21"/>
                <w:u w:val="none"/>
                <w:lang w:eastAsia="en-US"/>
              </w:rPr>
            </w:pPr>
            <w:r>
              <w:rPr>
                <w:rFonts w:hint="eastAsia" w:ascii="宋体" w:hAnsi="宋体" w:eastAsia="宋体" w:cs="宋体"/>
                <w:b/>
                <w:bCs/>
                <w:i w:val="0"/>
                <w:iCs w:val="0"/>
                <w:color w:val="000000"/>
                <w:kern w:val="0"/>
                <w:sz w:val="21"/>
                <w:szCs w:val="21"/>
                <w:u w:val="none"/>
                <w:lang w:val="en-US" w:eastAsia="zh-CN" w:bidi="ar"/>
              </w:rPr>
              <w:t>建设年份</w:t>
            </w:r>
          </w:p>
        </w:tc>
        <w:tc>
          <w:tcPr>
            <w:tcW w:w="61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overflowPunct w:val="0"/>
              <w:autoSpaceDE w:val="0"/>
              <w:autoSpaceDN w:val="0"/>
              <w:adjustRightInd w:val="0"/>
              <w:jc w:val="center"/>
              <w:textAlignment w:val="center"/>
              <w:rPr>
                <w:rFonts w:hint="eastAsia" w:ascii="宋体" w:hAnsi="宋体" w:eastAsia="宋体" w:cs="宋体"/>
                <w:b/>
                <w:bCs/>
                <w:i w:val="0"/>
                <w:iCs w:val="0"/>
                <w:color w:val="000000"/>
                <w:kern w:val="0"/>
                <w:sz w:val="21"/>
                <w:szCs w:val="21"/>
                <w:u w:val="none"/>
                <w:lang w:eastAsia="en-US"/>
              </w:rPr>
            </w:pPr>
            <w:r>
              <w:rPr>
                <w:rFonts w:hint="eastAsia" w:ascii="宋体" w:hAnsi="宋体" w:eastAsia="宋体" w:cs="宋体"/>
                <w:b/>
                <w:bCs/>
                <w:i w:val="0"/>
                <w:iCs w:val="0"/>
                <w:color w:val="000000"/>
                <w:kern w:val="0"/>
                <w:sz w:val="21"/>
                <w:szCs w:val="21"/>
                <w:u w:val="none"/>
                <w:lang w:val="en-US" w:eastAsia="zh-CN" w:bidi="ar"/>
              </w:rPr>
              <w:t>设备类型</w:t>
            </w:r>
          </w:p>
        </w:tc>
        <w:tc>
          <w:tcPr>
            <w:tcW w:w="55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overflowPunct w:val="0"/>
              <w:autoSpaceDE w:val="0"/>
              <w:autoSpaceDN w:val="0"/>
              <w:adjustRightInd w:val="0"/>
              <w:jc w:val="center"/>
              <w:textAlignment w:val="center"/>
              <w:rPr>
                <w:rFonts w:hint="eastAsia" w:ascii="宋体" w:hAnsi="宋体" w:eastAsia="宋体" w:cs="宋体"/>
                <w:b/>
                <w:bCs/>
                <w:i w:val="0"/>
                <w:iCs w:val="0"/>
                <w:color w:val="000000"/>
                <w:kern w:val="0"/>
                <w:sz w:val="21"/>
                <w:szCs w:val="21"/>
                <w:u w:val="none"/>
                <w:lang w:eastAsia="en-US"/>
              </w:rPr>
            </w:pPr>
            <w:r>
              <w:rPr>
                <w:rFonts w:hint="eastAsia" w:ascii="宋体" w:hAnsi="宋体" w:eastAsia="宋体" w:cs="宋体"/>
                <w:b/>
                <w:bCs/>
                <w:i w:val="0"/>
                <w:iCs w:val="0"/>
                <w:color w:val="000000"/>
                <w:kern w:val="0"/>
                <w:sz w:val="21"/>
                <w:szCs w:val="21"/>
                <w:u w:val="none"/>
                <w:lang w:val="en-US" w:eastAsia="zh-CN" w:bidi="ar"/>
              </w:rPr>
              <w:t>方案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26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overflowPunct w:val="0"/>
              <w:autoSpaceDE w:val="0"/>
              <w:autoSpaceDN w:val="0"/>
              <w:adjustRightInd w:val="0"/>
              <w:jc w:val="center"/>
              <w:textAlignment w:val="center"/>
              <w:rPr>
                <w:rFonts w:hint="eastAsia" w:ascii="宋体" w:hAnsi="宋体" w:eastAsia="宋体" w:cs="宋体"/>
                <w:i w:val="0"/>
                <w:iCs w:val="0"/>
                <w:color w:val="000000"/>
                <w:kern w:val="0"/>
                <w:sz w:val="21"/>
                <w:szCs w:val="21"/>
                <w:u w:val="none"/>
                <w:lang w:eastAsia="en-US"/>
              </w:rPr>
            </w:pPr>
            <w:r>
              <w:rPr>
                <w:rFonts w:hint="eastAsia" w:ascii="宋体" w:hAnsi="宋体" w:eastAsia="宋体" w:cs="宋体"/>
                <w:i w:val="0"/>
                <w:iCs w:val="0"/>
                <w:color w:val="000000"/>
                <w:kern w:val="0"/>
                <w:sz w:val="21"/>
                <w:szCs w:val="21"/>
                <w:u w:val="none"/>
                <w:lang w:val="en-US" w:eastAsia="zh-CN" w:bidi="ar"/>
              </w:rPr>
              <w:t>1</w:t>
            </w:r>
          </w:p>
        </w:tc>
        <w:tc>
          <w:tcPr>
            <w:tcW w:w="49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overflowPunct w:val="0"/>
              <w:autoSpaceDE w:val="0"/>
              <w:autoSpaceDN w:val="0"/>
              <w:adjustRightInd w:val="0"/>
              <w:jc w:val="center"/>
              <w:textAlignment w:val="center"/>
              <w:rPr>
                <w:rFonts w:hint="eastAsia" w:ascii="宋体" w:hAnsi="宋体" w:eastAsia="宋体" w:cs="宋体"/>
                <w:i w:val="0"/>
                <w:iCs w:val="0"/>
                <w:color w:val="000000"/>
                <w:kern w:val="0"/>
                <w:sz w:val="21"/>
                <w:szCs w:val="21"/>
                <w:u w:val="none"/>
                <w:lang w:eastAsia="en-US"/>
              </w:rPr>
            </w:pPr>
            <w:r>
              <w:rPr>
                <w:rFonts w:hint="eastAsia" w:ascii="宋体" w:hAnsi="宋体" w:eastAsia="宋体" w:cs="宋体"/>
                <w:i w:val="0"/>
                <w:iCs w:val="0"/>
                <w:color w:val="000000"/>
                <w:kern w:val="0"/>
                <w:sz w:val="21"/>
                <w:szCs w:val="21"/>
                <w:u w:val="none"/>
                <w:lang w:val="en-US" w:eastAsia="zh-CN" w:bidi="ar"/>
              </w:rPr>
              <w:t>✸</w:t>
            </w:r>
          </w:p>
        </w:tc>
        <w:tc>
          <w:tcPr>
            <w:tcW w:w="67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overflowPunct w:val="0"/>
              <w:autoSpaceDE w:val="0"/>
              <w:autoSpaceDN w:val="0"/>
              <w:adjustRightInd w:val="0"/>
              <w:jc w:val="center"/>
              <w:textAlignment w:val="center"/>
              <w:rPr>
                <w:rFonts w:hint="eastAsia" w:ascii="宋体" w:hAnsi="宋体" w:eastAsia="宋体" w:cs="宋体"/>
                <w:i w:val="0"/>
                <w:iCs w:val="0"/>
                <w:color w:val="000000"/>
                <w:kern w:val="0"/>
                <w:sz w:val="21"/>
                <w:szCs w:val="21"/>
                <w:u w:val="none"/>
                <w:lang w:eastAsia="en-US"/>
              </w:rPr>
            </w:pPr>
            <w:r>
              <w:rPr>
                <w:rFonts w:hint="eastAsia" w:ascii="宋体" w:hAnsi="宋体" w:eastAsia="宋体" w:cs="宋体"/>
                <w:i w:val="0"/>
                <w:iCs w:val="0"/>
                <w:color w:val="000000"/>
                <w:kern w:val="0"/>
                <w:sz w:val="21"/>
                <w:szCs w:val="21"/>
                <w:u w:val="none"/>
                <w:lang w:val="en-US" w:eastAsia="zh-CN" w:bidi="ar"/>
              </w:rPr>
              <w:t>✸</w:t>
            </w:r>
          </w:p>
        </w:tc>
        <w:tc>
          <w:tcPr>
            <w:tcW w:w="78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overflowPunct w:val="0"/>
              <w:autoSpaceDE w:val="0"/>
              <w:autoSpaceDN w:val="0"/>
              <w:adjustRightInd w:val="0"/>
              <w:jc w:val="center"/>
              <w:textAlignment w:val="center"/>
              <w:rPr>
                <w:rFonts w:hint="eastAsia" w:ascii="宋体" w:hAnsi="宋体" w:eastAsia="宋体" w:cs="宋体"/>
                <w:i w:val="0"/>
                <w:iCs w:val="0"/>
                <w:color w:val="000000"/>
                <w:kern w:val="0"/>
                <w:sz w:val="21"/>
                <w:szCs w:val="21"/>
                <w:u w:val="none"/>
                <w:lang w:eastAsia="en-US"/>
              </w:rPr>
            </w:pPr>
            <w:r>
              <w:rPr>
                <w:rFonts w:hint="eastAsia" w:ascii="宋体" w:hAnsi="宋体" w:eastAsia="宋体" w:cs="宋体"/>
                <w:i w:val="0"/>
                <w:iCs w:val="0"/>
                <w:color w:val="000000"/>
                <w:kern w:val="0"/>
                <w:sz w:val="21"/>
                <w:szCs w:val="21"/>
                <w:u w:val="none"/>
                <w:lang w:val="en-US" w:eastAsia="zh-CN" w:bidi="ar"/>
              </w:rPr>
              <w:t>✸</w:t>
            </w:r>
          </w:p>
        </w:tc>
        <w:tc>
          <w:tcPr>
            <w:tcW w:w="98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overflowPunct w:val="0"/>
              <w:autoSpaceDE w:val="0"/>
              <w:autoSpaceDN w:val="0"/>
              <w:adjustRightInd w:val="0"/>
              <w:jc w:val="center"/>
              <w:textAlignment w:val="center"/>
              <w:rPr>
                <w:rFonts w:hint="eastAsia" w:ascii="宋体" w:hAnsi="宋体" w:eastAsia="宋体" w:cs="宋体"/>
                <w:i w:val="0"/>
                <w:iCs w:val="0"/>
                <w:color w:val="000000"/>
                <w:kern w:val="0"/>
                <w:sz w:val="21"/>
                <w:szCs w:val="21"/>
                <w:u w:val="none"/>
                <w:lang w:eastAsia="en-US"/>
              </w:rPr>
            </w:pPr>
            <w:r>
              <w:rPr>
                <w:rFonts w:hint="eastAsia" w:ascii="宋体" w:hAnsi="宋体" w:eastAsia="宋体" w:cs="宋体"/>
                <w:i w:val="0"/>
                <w:iCs w:val="0"/>
                <w:color w:val="000000"/>
                <w:kern w:val="0"/>
                <w:sz w:val="21"/>
                <w:szCs w:val="21"/>
                <w:u w:val="none"/>
                <w:lang w:val="en-US" w:eastAsia="zh-CN" w:bidi="ar"/>
              </w:rPr>
              <w:t>368厂</w:t>
            </w:r>
          </w:p>
        </w:tc>
        <w:tc>
          <w:tcPr>
            <w:tcW w:w="632" w:type="pct"/>
            <w:tcBorders>
              <w:top w:val="single" w:color="000000" w:sz="4" w:space="0"/>
              <w:left w:val="single" w:color="000000" w:sz="4" w:space="0"/>
              <w:bottom w:val="single" w:color="000000" w:sz="4" w:space="0"/>
              <w:right w:val="single" w:color="000000" w:sz="4" w:space="0"/>
            </w:tcBorders>
            <w:noWrap w:val="0"/>
            <w:vAlign w:val="center"/>
          </w:tcPr>
          <w:p>
            <w:pPr>
              <w:widowControl/>
              <w:overflowPunct w:val="0"/>
              <w:autoSpaceDE w:val="0"/>
              <w:autoSpaceDN w:val="0"/>
              <w:adjustRightInd w:val="0"/>
              <w:jc w:val="center"/>
              <w:textAlignment w:val="baseline"/>
              <w:rPr>
                <w:rFonts w:hint="eastAsia" w:ascii="宋体" w:hAnsi="宋体" w:eastAsia="宋体" w:cs="宋体"/>
                <w:i w:val="0"/>
                <w:iCs w:val="0"/>
                <w:color w:val="000000"/>
                <w:kern w:val="0"/>
                <w:sz w:val="21"/>
                <w:szCs w:val="21"/>
                <w:u w:val="none"/>
                <w:lang w:eastAsia="en-US"/>
              </w:rPr>
            </w:pPr>
          </w:p>
        </w:tc>
        <w:tc>
          <w:tcPr>
            <w:tcW w:w="61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overflowPunct w:val="0"/>
              <w:autoSpaceDE w:val="0"/>
              <w:autoSpaceDN w:val="0"/>
              <w:adjustRightInd w:val="0"/>
              <w:jc w:val="center"/>
              <w:textAlignment w:val="center"/>
              <w:rPr>
                <w:rFonts w:hint="eastAsia" w:ascii="宋体" w:hAnsi="宋体" w:eastAsia="宋体" w:cs="宋体"/>
                <w:i w:val="0"/>
                <w:iCs w:val="0"/>
                <w:color w:val="000000"/>
                <w:kern w:val="0"/>
                <w:sz w:val="21"/>
                <w:szCs w:val="21"/>
                <w:u w:val="none"/>
                <w:lang w:eastAsia="en-US"/>
              </w:rPr>
            </w:pPr>
            <w:r>
              <w:rPr>
                <w:rFonts w:hint="eastAsia" w:ascii="宋体" w:hAnsi="宋体" w:eastAsia="宋体" w:cs="宋体"/>
                <w:i w:val="0"/>
                <w:iCs w:val="0"/>
                <w:color w:val="000000"/>
                <w:kern w:val="0"/>
                <w:sz w:val="21"/>
                <w:szCs w:val="21"/>
                <w:u w:val="none"/>
                <w:lang w:val="en-US" w:eastAsia="zh-CN" w:bidi="ar"/>
              </w:rPr>
              <w:t>球型云台</w:t>
            </w:r>
          </w:p>
        </w:tc>
        <w:tc>
          <w:tcPr>
            <w:tcW w:w="55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overflowPunct w:val="0"/>
              <w:autoSpaceDE w:val="0"/>
              <w:autoSpaceDN w:val="0"/>
              <w:adjustRightInd w:val="0"/>
              <w:jc w:val="left"/>
              <w:textAlignment w:val="center"/>
              <w:rPr>
                <w:rFonts w:hint="eastAsia" w:ascii="宋体" w:hAnsi="宋体" w:eastAsia="宋体" w:cs="宋体"/>
                <w:i w:val="0"/>
                <w:iCs w:val="0"/>
                <w:color w:val="000000"/>
                <w:kern w:val="0"/>
                <w:sz w:val="21"/>
                <w:szCs w:val="21"/>
                <w:u w:val="none"/>
                <w:lang w:eastAsia="en-US"/>
              </w:rPr>
            </w:pPr>
            <w:r>
              <w:rPr>
                <w:rFonts w:hint="eastAsia" w:ascii="宋体" w:hAnsi="宋体" w:eastAsia="宋体" w:cs="宋体"/>
                <w:i w:val="0"/>
                <w:iCs w:val="0"/>
                <w:color w:val="000000"/>
                <w:kern w:val="0"/>
                <w:sz w:val="21"/>
                <w:szCs w:val="21"/>
                <w:u w:val="none"/>
                <w:lang w:val="en-US" w:eastAsia="zh-CN" w:bidi="ar"/>
              </w:rPr>
              <w:t>整机更换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5" w:hRule="atLeast"/>
        </w:trPr>
        <w:tc>
          <w:tcPr>
            <w:tcW w:w="26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overflowPunct w:val="0"/>
              <w:autoSpaceDE w:val="0"/>
              <w:autoSpaceDN w:val="0"/>
              <w:adjustRightInd w:val="0"/>
              <w:jc w:val="center"/>
              <w:textAlignment w:val="center"/>
              <w:rPr>
                <w:rFonts w:hint="eastAsia" w:ascii="宋体" w:hAnsi="宋体" w:eastAsia="宋体" w:cs="宋体"/>
                <w:i w:val="0"/>
                <w:iCs w:val="0"/>
                <w:color w:val="000000"/>
                <w:kern w:val="0"/>
                <w:sz w:val="21"/>
                <w:szCs w:val="21"/>
                <w:u w:val="none"/>
                <w:lang w:eastAsia="en-US"/>
              </w:rPr>
            </w:pPr>
            <w:r>
              <w:rPr>
                <w:rFonts w:hint="eastAsia" w:ascii="宋体" w:hAnsi="宋体" w:eastAsia="宋体" w:cs="宋体"/>
                <w:i w:val="0"/>
                <w:iCs w:val="0"/>
                <w:color w:val="000000"/>
                <w:kern w:val="0"/>
                <w:sz w:val="21"/>
                <w:szCs w:val="21"/>
                <w:u w:val="none"/>
                <w:lang w:val="en-US" w:eastAsia="zh-CN" w:bidi="ar"/>
              </w:rPr>
              <w:t>2</w:t>
            </w:r>
          </w:p>
        </w:tc>
        <w:tc>
          <w:tcPr>
            <w:tcW w:w="49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overflowPunct w:val="0"/>
              <w:autoSpaceDE w:val="0"/>
              <w:autoSpaceDN w:val="0"/>
              <w:adjustRightInd w:val="0"/>
              <w:jc w:val="center"/>
              <w:textAlignment w:val="center"/>
              <w:rPr>
                <w:rFonts w:hint="eastAsia" w:ascii="宋体" w:hAnsi="宋体" w:eastAsia="宋体" w:cs="宋体"/>
                <w:i w:val="0"/>
                <w:iCs w:val="0"/>
                <w:color w:val="000000"/>
                <w:kern w:val="0"/>
                <w:sz w:val="21"/>
                <w:szCs w:val="21"/>
                <w:u w:val="none"/>
                <w:lang w:eastAsia="en-US"/>
              </w:rPr>
            </w:pPr>
            <w:r>
              <w:rPr>
                <w:rFonts w:hint="eastAsia" w:ascii="宋体" w:hAnsi="宋体" w:eastAsia="宋体" w:cs="宋体"/>
                <w:i w:val="0"/>
                <w:iCs w:val="0"/>
                <w:color w:val="000000"/>
                <w:kern w:val="0"/>
                <w:sz w:val="21"/>
                <w:szCs w:val="21"/>
                <w:u w:val="none"/>
                <w:lang w:val="en-US" w:eastAsia="zh-CN" w:bidi="ar"/>
              </w:rPr>
              <w:t>✸</w:t>
            </w:r>
          </w:p>
        </w:tc>
        <w:tc>
          <w:tcPr>
            <w:tcW w:w="67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overflowPunct w:val="0"/>
              <w:autoSpaceDE w:val="0"/>
              <w:autoSpaceDN w:val="0"/>
              <w:adjustRightInd w:val="0"/>
              <w:jc w:val="center"/>
              <w:textAlignment w:val="center"/>
              <w:rPr>
                <w:rFonts w:hint="eastAsia" w:ascii="宋体" w:hAnsi="宋体" w:eastAsia="宋体" w:cs="宋体"/>
                <w:i w:val="0"/>
                <w:iCs w:val="0"/>
                <w:color w:val="000000"/>
                <w:kern w:val="0"/>
                <w:sz w:val="21"/>
                <w:szCs w:val="21"/>
                <w:u w:val="none"/>
                <w:lang w:eastAsia="en-US"/>
              </w:rPr>
            </w:pPr>
            <w:r>
              <w:rPr>
                <w:rFonts w:hint="eastAsia" w:ascii="宋体" w:hAnsi="宋体" w:eastAsia="宋体" w:cs="宋体"/>
                <w:i w:val="0"/>
                <w:iCs w:val="0"/>
                <w:color w:val="000000"/>
                <w:kern w:val="0"/>
                <w:sz w:val="21"/>
                <w:szCs w:val="21"/>
                <w:u w:val="none"/>
                <w:lang w:val="en-US" w:eastAsia="zh-CN" w:bidi="ar"/>
              </w:rPr>
              <w:t>✸</w:t>
            </w:r>
          </w:p>
        </w:tc>
        <w:tc>
          <w:tcPr>
            <w:tcW w:w="78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overflowPunct w:val="0"/>
              <w:autoSpaceDE w:val="0"/>
              <w:autoSpaceDN w:val="0"/>
              <w:adjustRightInd w:val="0"/>
              <w:jc w:val="center"/>
              <w:textAlignment w:val="center"/>
              <w:rPr>
                <w:rFonts w:hint="eastAsia" w:ascii="宋体" w:hAnsi="宋体" w:eastAsia="宋体" w:cs="宋体"/>
                <w:i w:val="0"/>
                <w:iCs w:val="0"/>
                <w:color w:val="000000"/>
                <w:kern w:val="0"/>
                <w:sz w:val="21"/>
                <w:szCs w:val="21"/>
                <w:u w:val="none"/>
                <w:lang w:eastAsia="en-US"/>
              </w:rPr>
            </w:pPr>
            <w:r>
              <w:rPr>
                <w:rFonts w:hint="eastAsia" w:ascii="宋体" w:hAnsi="宋体" w:eastAsia="宋体" w:cs="宋体"/>
                <w:i w:val="0"/>
                <w:iCs w:val="0"/>
                <w:color w:val="000000"/>
                <w:kern w:val="0"/>
                <w:sz w:val="21"/>
                <w:szCs w:val="21"/>
                <w:u w:val="none"/>
                <w:lang w:val="en-US" w:eastAsia="zh-CN" w:bidi="ar"/>
              </w:rPr>
              <w:t>✸</w:t>
            </w:r>
          </w:p>
        </w:tc>
        <w:tc>
          <w:tcPr>
            <w:tcW w:w="98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overflowPunct w:val="0"/>
              <w:autoSpaceDE w:val="0"/>
              <w:autoSpaceDN w:val="0"/>
              <w:adjustRightInd w:val="0"/>
              <w:jc w:val="center"/>
              <w:textAlignment w:val="center"/>
              <w:rPr>
                <w:rFonts w:hint="eastAsia" w:ascii="宋体" w:hAnsi="宋体" w:eastAsia="宋体" w:cs="宋体"/>
                <w:i w:val="0"/>
                <w:iCs w:val="0"/>
                <w:color w:val="000000"/>
                <w:kern w:val="0"/>
                <w:sz w:val="21"/>
                <w:szCs w:val="21"/>
                <w:u w:val="none"/>
                <w:lang w:eastAsia="en-US"/>
              </w:rPr>
            </w:pPr>
            <w:r>
              <w:rPr>
                <w:rFonts w:hint="eastAsia" w:ascii="宋体" w:hAnsi="宋体" w:eastAsia="宋体" w:cs="宋体"/>
                <w:i w:val="0"/>
                <w:iCs w:val="0"/>
                <w:color w:val="000000"/>
                <w:kern w:val="0"/>
                <w:sz w:val="21"/>
                <w:szCs w:val="21"/>
                <w:u w:val="none"/>
                <w:lang w:val="en-US" w:eastAsia="zh-CN" w:bidi="ar"/>
              </w:rPr>
              <w:t>368厂</w:t>
            </w:r>
          </w:p>
        </w:tc>
        <w:tc>
          <w:tcPr>
            <w:tcW w:w="632" w:type="pct"/>
            <w:tcBorders>
              <w:top w:val="single" w:color="000000" w:sz="4" w:space="0"/>
              <w:left w:val="single" w:color="000000" w:sz="4" w:space="0"/>
              <w:bottom w:val="single" w:color="000000" w:sz="4" w:space="0"/>
              <w:right w:val="single" w:color="000000" w:sz="4" w:space="0"/>
            </w:tcBorders>
            <w:noWrap w:val="0"/>
            <w:vAlign w:val="center"/>
          </w:tcPr>
          <w:p>
            <w:pPr>
              <w:widowControl/>
              <w:overflowPunct w:val="0"/>
              <w:autoSpaceDE w:val="0"/>
              <w:autoSpaceDN w:val="0"/>
              <w:adjustRightInd w:val="0"/>
              <w:jc w:val="center"/>
              <w:textAlignment w:val="baseline"/>
              <w:rPr>
                <w:rFonts w:hint="eastAsia" w:ascii="宋体" w:hAnsi="宋体" w:eastAsia="宋体" w:cs="宋体"/>
                <w:i w:val="0"/>
                <w:iCs w:val="0"/>
                <w:color w:val="000000"/>
                <w:kern w:val="0"/>
                <w:sz w:val="21"/>
                <w:szCs w:val="21"/>
                <w:u w:val="none"/>
                <w:lang w:eastAsia="en-US"/>
              </w:rPr>
            </w:pPr>
          </w:p>
        </w:tc>
        <w:tc>
          <w:tcPr>
            <w:tcW w:w="61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overflowPunct w:val="0"/>
              <w:autoSpaceDE w:val="0"/>
              <w:autoSpaceDN w:val="0"/>
              <w:adjustRightInd w:val="0"/>
              <w:jc w:val="center"/>
              <w:textAlignment w:val="center"/>
              <w:rPr>
                <w:rFonts w:hint="eastAsia" w:ascii="宋体" w:hAnsi="宋体" w:eastAsia="宋体" w:cs="宋体"/>
                <w:i w:val="0"/>
                <w:iCs w:val="0"/>
                <w:color w:val="000000"/>
                <w:kern w:val="0"/>
                <w:sz w:val="21"/>
                <w:szCs w:val="21"/>
                <w:u w:val="none"/>
                <w:lang w:eastAsia="en-US"/>
              </w:rPr>
            </w:pPr>
            <w:r>
              <w:rPr>
                <w:rFonts w:hint="eastAsia" w:ascii="宋体" w:hAnsi="宋体" w:eastAsia="宋体" w:cs="宋体"/>
                <w:i w:val="0"/>
                <w:iCs w:val="0"/>
                <w:color w:val="000000"/>
                <w:kern w:val="0"/>
                <w:sz w:val="21"/>
                <w:szCs w:val="21"/>
                <w:u w:val="none"/>
                <w:lang w:val="en-US" w:eastAsia="zh-CN" w:bidi="ar"/>
              </w:rPr>
              <w:t>球型云台</w:t>
            </w:r>
          </w:p>
        </w:tc>
        <w:tc>
          <w:tcPr>
            <w:tcW w:w="55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overflowPunct w:val="0"/>
              <w:autoSpaceDE w:val="0"/>
              <w:autoSpaceDN w:val="0"/>
              <w:adjustRightInd w:val="0"/>
              <w:jc w:val="left"/>
              <w:textAlignment w:val="center"/>
              <w:rPr>
                <w:rFonts w:hint="eastAsia" w:ascii="宋体" w:hAnsi="宋体" w:eastAsia="宋体" w:cs="宋体"/>
                <w:i w:val="0"/>
                <w:iCs w:val="0"/>
                <w:color w:val="000000"/>
                <w:kern w:val="0"/>
                <w:sz w:val="21"/>
                <w:szCs w:val="21"/>
                <w:u w:val="none"/>
                <w:lang w:eastAsia="en-US"/>
              </w:rPr>
            </w:pPr>
            <w:r>
              <w:rPr>
                <w:rFonts w:hint="eastAsia" w:ascii="宋体" w:hAnsi="宋体" w:eastAsia="宋体" w:cs="宋体"/>
                <w:i w:val="0"/>
                <w:iCs w:val="0"/>
                <w:color w:val="000000"/>
                <w:kern w:val="0"/>
                <w:sz w:val="21"/>
                <w:szCs w:val="21"/>
                <w:u w:val="none"/>
                <w:lang w:val="en-US" w:eastAsia="zh-CN" w:bidi="ar"/>
              </w:rPr>
              <w:t>整机更换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9" w:hRule="atLeast"/>
        </w:trPr>
        <w:tc>
          <w:tcPr>
            <w:tcW w:w="26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overflowPunct w:val="0"/>
              <w:autoSpaceDE w:val="0"/>
              <w:autoSpaceDN w:val="0"/>
              <w:adjustRightInd w:val="0"/>
              <w:jc w:val="center"/>
              <w:textAlignment w:val="center"/>
              <w:rPr>
                <w:rFonts w:hint="eastAsia" w:ascii="宋体" w:hAnsi="宋体" w:eastAsia="宋体" w:cs="宋体"/>
                <w:i w:val="0"/>
                <w:iCs w:val="0"/>
                <w:color w:val="000000"/>
                <w:kern w:val="0"/>
                <w:sz w:val="21"/>
                <w:szCs w:val="21"/>
                <w:u w:val="none"/>
                <w:lang w:eastAsia="en-US"/>
              </w:rPr>
            </w:pPr>
            <w:r>
              <w:rPr>
                <w:rFonts w:hint="eastAsia" w:ascii="宋体" w:hAnsi="宋体" w:eastAsia="宋体" w:cs="宋体"/>
                <w:i w:val="0"/>
                <w:iCs w:val="0"/>
                <w:color w:val="000000"/>
                <w:kern w:val="0"/>
                <w:sz w:val="21"/>
                <w:szCs w:val="21"/>
                <w:u w:val="none"/>
                <w:lang w:val="en-US" w:eastAsia="zh-CN" w:bidi="ar"/>
              </w:rPr>
              <w:t>3</w:t>
            </w:r>
          </w:p>
        </w:tc>
        <w:tc>
          <w:tcPr>
            <w:tcW w:w="49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overflowPunct w:val="0"/>
              <w:autoSpaceDE w:val="0"/>
              <w:autoSpaceDN w:val="0"/>
              <w:adjustRightInd w:val="0"/>
              <w:jc w:val="center"/>
              <w:textAlignment w:val="center"/>
              <w:rPr>
                <w:rFonts w:hint="eastAsia" w:ascii="宋体" w:hAnsi="宋体" w:eastAsia="宋体" w:cs="宋体"/>
                <w:i w:val="0"/>
                <w:iCs w:val="0"/>
                <w:color w:val="000000"/>
                <w:kern w:val="0"/>
                <w:sz w:val="21"/>
                <w:szCs w:val="21"/>
                <w:u w:val="none"/>
                <w:lang w:eastAsia="en-US"/>
              </w:rPr>
            </w:pPr>
            <w:r>
              <w:rPr>
                <w:rFonts w:hint="eastAsia" w:ascii="宋体" w:hAnsi="宋体" w:eastAsia="宋体" w:cs="宋体"/>
                <w:i w:val="0"/>
                <w:iCs w:val="0"/>
                <w:color w:val="000000"/>
                <w:kern w:val="0"/>
                <w:sz w:val="21"/>
                <w:szCs w:val="21"/>
                <w:u w:val="none"/>
                <w:lang w:val="en-US" w:eastAsia="zh-CN" w:bidi="ar"/>
              </w:rPr>
              <w:t>✸</w:t>
            </w:r>
          </w:p>
        </w:tc>
        <w:tc>
          <w:tcPr>
            <w:tcW w:w="67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overflowPunct w:val="0"/>
              <w:autoSpaceDE w:val="0"/>
              <w:autoSpaceDN w:val="0"/>
              <w:adjustRightInd w:val="0"/>
              <w:jc w:val="center"/>
              <w:textAlignment w:val="center"/>
              <w:rPr>
                <w:rFonts w:hint="eastAsia" w:ascii="宋体" w:hAnsi="宋体" w:eastAsia="宋体" w:cs="宋体"/>
                <w:i w:val="0"/>
                <w:iCs w:val="0"/>
                <w:color w:val="000000"/>
                <w:kern w:val="0"/>
                <w:sz w:val="21"/>
                <w:szCs w:val="21"/>
                <w:u w:val="none"/>
                <w:lang w:eastAsia="en-US"/>
              </w:rPr>
            </w:pPr>
            <w:r>
              <w:rPr>
                <w:rFonts w:hint="eastAsia" w:ascii="宋体" w:hAnsi="宋体" w:eastAsia="宋体" w:cs="宋体"/>
                <w:i w:val="0"/>
                <w:iCs w:val="0"/>
                <w:color w:val="000000"/>
                <w:kern w:val="0"/>
                <w:sz w:val="21"/>
                <w:szCs w:val="21"/>
                <w:u w:val="none"/>
                <w:lang w:val="en-US" w:eastAsia="zh-CN" w:bidi="ar"/>
              </w:rPr>
              <w:t>✸</w:t>
            </w:r>
          </w:p>
        </w:tc>
        <w:tc>
          <w:tcPr>
            <w:tcW w:w="78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overflowPunct w:val="0"/>
              <w:autoSpaceDE w:val="0"/>
              <w:autoSpaceDN w:val="0"/>
              <w:adjustRightInd w:val="0"/>
              <w:jc w:val="center"/>
              <w:textAlignment w:val="center"/>
              <w:rPr>
                <w:rFonts w:hint="eastAsia" w:ascii="宋体" w:hAnsi="宋体" w:eastAsia="宋体" w:cs="宋体"/>
                <w:i w:val="0"/>
                <w:iCs w:val="0"/>
                <w:color w:val="000000"/>
                <w:kern w:val="0"/>
                <w:sz w:val="21"/>
                <w:szCs w:val="21"/>
                <w:u w:val="none"/>
                <w:lang w:eastAsia="en-US"/>
              </w:rPr>
            </w:pPr>
            <w:r>
              <w:rPr>
                <w:rFonts w:hint="eastAsia" w:ascii="宋体" w:hAnsi="宋体" w:eastAsia="宋体" w:cs="宋体"/>
                <w:i w:val="0"/>
                <w:iCs w:val="0"/>
                <w:color w:val="000000"/>
                <w:kern w:val="0"/>
                <w:sz w:val="21"/>
                <w:szCs w:val="21"/>
                <w:u w:val="none"/>
                <w:lang w:val="en-US" w:eastAsia="zh-CN" w:bidi="ar"/>
              </w:rPr>
              <w:t>✸</w:t>
            </w:r>
          </w:p>
        </w:tc>
        <w:tc>
          <w:tcPr>
            <w:tcW w:w="98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overflowPunct w:val="0"/>
              <w:autoSpaceDE w:val="0"/>
              <w:autoSpaceDN w:val="0"/>
              <w:adjustRightInd w:val="0"/>
              <w:jc w:val="center"/>
              <w:textAlignment w:val="center"/>
              <w:rPr>
                <w:rFonts w:hint="eastAsia" w:ascii="宋体" w:hAnsi="宋体" w:eastAsia="宋体" w:cs="宋体"/>
                <w:i w:val="0"/>
                <w:iCs w:val="0"/>
                <w:color w:val="000000"/>
                <w:kern w:val="0"/>
                <w:sz w:val="21"/>
                <w:szCs w:val="21"/>
                <w:u w:val="none"/>
                <w:lang w:eastAsia="en-US"/>
              </w:rPr>
            </w:pPr>
            <w:r>
              <w:rPr>
                <w:rFonts w:hint="eastAsia" w:ascii="宋体" w:hAnsi="宋体" w:eastAsia="宋体" w:cs="宋体"/>
                <w:i w:val="0"/>
                <w:iCs w:val="0"/>
                <w:color w:val="000000"/>
                <w:kern w:val="0"/>
                <w:sz w:val="21"/>
                <w:szCs w:val="21"/>
                <w:u w:val="none"/>
                <w:lang w:val="en-US" w:eastAsia="zh-CN" w:bidi="ar"/>
              </w:rPr>
              <w:t>大华</w:t>
            </w:r>
          </w:p>
        </w:tc>
        <w:tc>
          <w:tcPr>
            <w:tcW w:w="632" w:type="pct"/>
            <w:tcBorders>
              <w:top w:val="single" w:color="000000" w:sz="4" w:space="0"/>
              <w:left w:val="single" w:color="000000" w:sz="4" w:space="0"/>
              <w:bottom w:val="single" w:color="000000" w:sz="4" w:space="0"/>
              <w:right w:val="single" w:color="000000" w:sz="4" w:space="0"/>
            </w:tcBorders>
            <w:noWrap w:val="0"/>
            <w:vAlign w:val="center"/>
          </w:tcPr>
          <w:p>
            <w:pPr>
              <w:widowControl/>
              <w:overflowPunct w:val="0"/>
              <w:autoSpaceDE w:val="0"/>
              <w:autoSpaceDN w:val="0"/>
              <w:adjustRightInd w:val="0"/>
              <w:jc w:val="center"/>
              <w:textAlignment w:val="baseline"/>
              <w:rPr>
                <w:rFonts w:hint="eastAsia" w:ascii="宋体" w:hAnsi="宋体" w:eastAsia="宋体" w:cs="宋体"/>
                <w:i w:val="0"/>
                <w:iCs w:val="0"/>
                <w:color w:val="000000"/>
                <w:kern w:val="0"/>
                <w:sz w:val="21"/>
                <w:szCs w:val="21"/>
                <w:u w:val="none"/>
                <w:lang w:eastAsia="en-US"/>
              </w:rPr>
            </w:pPr>
          </w:p>
        </w:tc>
        <w:tc>
          <w:tcPr>
            <w:tcW w:w="61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overflowPunct w:val="0"/>
              <w:autoSpaceDE w:val="0"/>
              <w:autoSpaceDN w:val="0"/>
              <w:adjustRightInd w:val="0"/>
              <w:jc w:val="center"/>
              <w:textAlignment w:val="center"/>
              <w:rPr>
                <w:rFonts w:hint="eastAsia" w:ascii="宋体" w:hAnsi="宋体" w:eastAsia="宋体" w:cs="宋体"/>
                <w:i w:val="0"/>
                <w:iCs w:val="0"/>
                <w:color w:val="000000"/>
                <w:kern w:val="0"/>
                <w:sz w:val="21"/>
                <w:szCs w:val="21"/>
                <w:u w:val="none"/>
                <w:lang w:eastAsia="en-US"/>
              </w:rPr>
            </w:pPr>
            <w:r>
              <w:rPr>
                <w:rFonts w:hint="eastAsia" w:ascii="宋体" w:hAnsi="宋体" w:eastAsia="宋体" w:cs="宋体"/>
                <w:i w:val="0"/>
                <w:iCs w:val="0"/>
                <w:color w:val="000000"/>
                <w:kern w:val="0"/>
                <w:sz w:val="21"/>
                <w:szCs w:val="21"/>
                <w:u w:val="none"/>
                <w:lang w:val="en-US" w:eastAsia="zh-CN" w:bidi="ar"/>
              </w:rPr>
              <w:t>球机</w:t>
            </w:r>
          </w:p>
        </w:tc>
        <w:tc>
          <w:tcPr>
            <w:tcW w:w="55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overflowPunct w:val="0"/>
              <w:autoSpaceDE w:val="0"/>
              <w:autoSpaceDN w:val="0"/>
              <w:adjustRightInd w:val="0"/>
              <w:jc w:val="left"/>
              <w:textAlignment w:val="center"/>
              <w:rPr>
                <w:rFonts w:hint="eastAsia" w:ascii="宋体" w:hAnsi="宋体" w:eastAsia="宋体" w:cs="宋体"/>
                <w:i w:val="0"/>
                <w:iCs w:val="0"/>
                <w:color w:val="000000"/>
                <w:kern w:val="0"/>
                <w:sz w:val="21"/>
                <w:szCs w:val="21"/>
                <w:u w:val="none"/>
                <w:lang w:eastAsia="en-US"/>
              </w:rPr>
            </w:pPr>
            <w:r>
              <w:rPr>
                <w:rFonts w:hint="eastAsia" w:ascii="宋体" w:hAnsi="宋体" w:eastAsia="宋体" w:cs="宋体"/>
                <w:i w:val="0"/>
                <w:iCs w:val="0"/>
                <w:color w:val="000000"/>
                <w:kern w:val="0"/>
                <w:sz w:val="21"/>
                <w:szCs w:val="21"/>
                <w:u w:val="none"/>
                <w:lang w:val="en-US" w:eastAsia="zh-CN" w:bidi="ar"/>
              </w:rPr>
              <w:t>维修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26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overflowPunct w:val="0"/>
              <w:autoSpaceDE w:val="0"/>
              <w:autoSpaceDN w:val="0"/>
              <w:adjustRightInd w:val="0"/>
              <w:jc w:val="center"/>
              <w:textAlignment w:val="center"/>
              <w:rPr>
                <w:rFonts w:hint="eastAsia" w:ascii="宋体" w:hAnsi="宋体" w:eastAsia="宋体" w:cs="宋体"/>
                <w:i w:val="0"/>
                <w:iCs w:val="0"/>
                <w:color w:val="000000"/>
                <w:kern w:val="0"/>
                <w:sz w:val="21"/>
                <w:szCs w:val="21"/>
                <w:u w:val="none"/>
                <w:lang w:eastAsia="en-US"/>
              </w:rPr>
            </w:pPr>
            <w:r>
              <w:rPr>
                <w:rFonts w:hint="eastAsia" w:ascii="宋体" w:hAnsi="宋体" w:eastAsia="宋体" w:cs="宋体"/>
                <w:i w:val="0"/>
                <w:iCs w:val="0"/>
                <w:color w:val="000000"/>
                <w:kern w:val="0"/>
                <w:sz w:val="21"/>
                <w:szCs w:val="21"/>
                <w:u w:val="none"/>
                <w:lang w:val="en-US" w:eastAsia="zh-CN" w:bidi="ar"/>
              </w:rPr>
              <w:t>4</w:t>
            </w:r>
          </w:p>
        </w:tc>
        <w:tc>
          <w:tcPr>
            <w:tcW w:w="49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overflowPunct w:val="0"/>
              <w:autoSpaceDE w:val="0"/>
              <w:autoSpaceDN w:val="0"/>
              <w:adjustRightInd w:val="0"/>
              <w:jc w:val="center"/>
              <w:textAlignment w:val="center"/>
              <w:rPr>
                <w:rFonts w:hint="eastAsia" w:ascii="宋体" w:hAnsi="宋体" w:eastAsia="宋体" w:cs="宋体"/>
                <w:i w:val="0"/>
                <w:iCs w:val="0"/>
                <w:color w:val="000000"/>
                <w:kern w:val="0"/>
                <w:sz w:val="21"/>
                <w:szCs w:val="21"/>
                <w:u w:val="none"/>
                <w:lang w:eastAsia="en-US"/>
              </w:rPr>
            </w:pPr>
            <w:r>
              <w:rPr>
                <w:rFonts w:hint="eastAsia" w:ascii="宋体" w:hAnsi="宋体" w:eastAsia="宋体" w:cs="宋体"/>
                <w:i w:val="0"/>
                <w:iCs w:val="0"/>
                <w:color w:val="000000"/>
                <w:kern w:val="0"/>
                <w:sz w:val="21"/>
                <w:szCs w:val="21"/>
                <w:u w:val="none"/>
                <w:lang w:val="en-US" w:eastAsia="zh-CN" w:bidi="ar"/>
              </w:rPr>
              <w:t>✸</w:t>
            </w:r>
          </w:p>
        </w:tc>
        <w:tc>
          <w:tcPr>
            <w:tcW w:w="67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overflowPunct w:val="0"/>
              <w:autoSpaceDE w:val="0"/>
              <w:autoSpaceDN w:val="0"/>
              <w:adjustRightInd w:val="0"/>
              <w:jc w:val="center"/>
              <w:textAlignment w:val="center"/>
              <w:rPr>
                <w:rFonts w:hint="eastAsia" w:ascii="宋体" w:hAnsi="宋体" w:eastAsia="宋体" w:cs="宋体"/>
                <w:i w:val="0"/>
                <w:iCs w:val="0"/>
                <w:color w:val="000000"/>
                <w:kern w:val="0"/>
                <w:sz w:val="21"/>
                <w:szCs w:val="21"/>
                <w:u w:val="none"/>
                <w:lang w:eastAsia="en-US"/>
              </w:rPr>
            </w:pPr>
            <w:r>
              <w:rPr>
                <w:rFonts w:hint="eastAsia" w:ascii="宋体" w:hAnsi="宋体" w:eastAsia="宋体" w:cs="宋体"/>
                <w:i w:val="0"/>
                <w:iCs w:val="0"/>
                <w:color w:val="000000"/>
                <w:kern w:val="0"/>
                <w:sz w:val="21"/>
                <w:szCs w:val="21"/>
                <w:u w:val="none"/>
                <w:lang w:val="en-US" w:eastAsia="zh-CN" w:bidi="ar"/>
              </w:rPr>
              <w:t>✸</w:t>
            </w:r>
          </w:p>
        </w:tc>
        <w:tc>
          <w:tcPr>
            <w:tcW w:w="78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overflowPunct w:val="0"/>
              <w:autoSpaceDE w:val="0"/>
              <w:autoSpaceDN w:val="0"/>
              <w:adjustRightInd w:val="0"/>
              <w:jc w:val="center"/>
              <w:textAlignment w:val="center"/>
              <w:rPr>
                <w:rFonts w:hint="eastAsia" w:ascii="宋体" w:hAnsi="宋体" w:eastAsia="宋体" w:cs="宋体"/>
                <w:i w:val="0"/>
                <w:iCs w:val="0"/>
                <w:color w:val="000000"/>
                <w:kern w:val="0"/>
                <w:sz w:val="21"/>
                <w:szCs w:val="21"/>
                <w:u w:val="none"/>
                <w:lang w:eastAsia="en-US"/>
              </w:rPr>
            </w:pPr>
            <w:r>
              <w:rPr>
                <w:rFonts w:hint="eastAsia" w:ascii="宋体" w:hAnsi="宋体" w:eastAsia="宋体" w:cs="宋体"/>
                <w:i w:val="0"/>
                <w:iCs w:val="0"/>
                <w:color w:val="000000"/>
                <w:kern w:val="0"/>
                <w:sz w:val="21"/>
                <w:szCs w:val="21"/>
                <w:u w:val="none"/>
                <w:lang w:val="en-US" w:eastAsia="zh-CN" w:bidi="ar"/>
              </w:rPr>
              <w:t>✸</w:t>
            </w:r>
          </w:p>
        </w:tc>
        <w:tc>
          <w:tcPr>
            <w:tcW w:w="98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overflowPunct w:val="0"/>
              <w:autoSpaceDE w:val="0"/>
              <w:autoSpaceDN w:val="0"/>
              <w:adjustRightInd w:val="0"/>
              <w:jc w:val="center"/>
              <w:textAlignment w:val="center"/>
              <w:rPr>
                <w:rFonts w:hint="eastAsia" w:ascii="宋体" w:hAnsi="宋体" w:eastAsia="宋体" w:cs="宋体"/>
                <w:i w:val="0"/>
                <w:iCs w:val="0"/>
                <w:color w:val="000000"/>
                <w:kern w:val="0"/>
                <w:sz w:val="21"/>
                <w:szCs w:val="21"/>
                <w:u w:val="none"/>
                <w:lang w:eastAsia="en-US"/>
              </w:rPr>
            </w:pPr>
            <w:r>
              <w:rPr>
                <w:rFonts w:hint="eastAsia" w:ascii="宋体" w:hAnsi="宋体" w:eastAsia="宋体" w:cs="宋体"/>
                <w:i w:val="0"/>
                <w:iCs w:val="0"/>
                <w:color w:val="000000"/>
                <w:kern w:val="0"/>
                <w:sz w:val="21"/>
                <w:szCs w:val="21"/>
                <w:u w:val="none"/>
                <w:lang w:val="en-US" w:eastAsia="zh-CN" w:bidi="ar"/>
              </w:rPr>
              <w:t>大华</w:t>
            </w:r>
          </w:p>
        </w:tc>
        <w:tc>
          <w:tcPr>
            <w:tcW w:w="632" w:type="pct"/>
            <w:tcBorders>
              <w:top w:val="single" w:color="000000" w:sz="4" w:space="0"/>
              <w:left w:val="single" w:color="000000" w:sz="4" w:space="0"/>
              <w:bottom w:val="single" w:color="000000" w:sz="4" w:space="0"/>
              <w:right w:val="single" w:color="000000" w:sz="4" w:space="0"/>
            </w:tcBorders>
            <w:noWrap w:val="0"/>
            <w:vAlign w:val="center"/>
          </w:tcPr>
          <w:p>
            <w:pPr>
              <w:widowControl/>
              <w:overflowPunct w:val="0"/>
              <w:autoSpaceDE w:val="0"/>
              <w:autoSpaceDN w:val="0"/>
              <w:adjustRightInd w:val="0"/>
              <w:jc w:val="center"/>
              <w:textAlignment w:val="baseline"/>
              <w:rPr>
                <w:rFonts w:hint="eastAsia" w:ascii="宋体" w:hAnsi="宋体" w:eastAsia="宋体" w:cs="宋体"/>
                <w:i w:val="0"/>
                <w:iCs w:val="0"/>
                <w:color w:val="000000"/>
                <w:kern w:val="0"/>
                <w:sz w:val="21"/>
                <w:szCs w:val="21"/>
                <w:u w:val="none"/>
                <w:lang w:eastAsia="en-US"/>
              </w:rPr>
            </w:pPr>
          </w:p>
        </w:tc>
        <w:tc>
          <w:tcPr>
            <w:tcW w:w="61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overflowPunct w:val="0"/>
              <w:autoSpaceDE w:val="0"/>
              <w:autoSpaceDN w:val="0"/>
              <w:adjustRightInd w:val="0"/>
              <w:jc w:val="center"/>
              <w:textAlignment w:val="center"/>
              <w:rPr>
                <w:rFonts w:hint="eastAsia" w:ascii="宋体" w:hAnsi="宋体" w:eastAsia="宋体" w:cs="宋体"/>
                <w:i w:val="0"/>
                <w:iCs w:val="0"/>
                <w:color w:val="000000"/>
                <w:kern w:val="0"/>
                <w:sz w:val="21"/>
                <w:szCs w:val="21"/>
                <w:u w:val="none"/>
                <w:lang w:eastAsia="en-US"/>
              </w:rPr>
            </w:pPr>
            <w:r>
              <w:rPr>
                <w:rFonts w:hint="eastAsia" w:ascii="宋体" w:hAnsi="宋体" w:eastAsia="宋体" w:cs="宋体"/>
                <w:i w:val="0"/>
                <w:iCs w:val="0"/>
                <w:color w:val="000000"/>
                <w:kern w:val="0"/>
                <w:sz w:val="21"/>
                <w:szCs w:val="21"/>
                <w:u w:val="none"/>
                <w:lang w:val="en-US" w:eastAsia="zh-CN" w:bidi="ar"/>
              </w:rPr>
              <w:t>球机</w:t>
            </w:r>
          </w:p>
        </w:tc>
        <w:tc>
          <w:tcPr>
            <w:tcW w:w="55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overflowPunct w:val="0"/>
              <w:autoSpaceDE w:val="0"/>
              <w:autoSpaceDN w:val="0"/>
              <w:adjustRightInd w:val="0"/>
              <w:jc w:val="left"/>
              <w:textAlignment w:val="center"/>
              <w:rPr>
                <w:rFonts w:hint="eastAsia" w:ascii="宋体" w:hAnsi="宋体" w:eastAsia="宋体" w:cs="宋体"/>
                <w:i w:val="0"/>
                <w:iCs w:val="0"/>
                <w:color w:val="000000"/>
                <w:kern w:val="0"/>
                <w:sz w:val="21"/>
                <w:szCs w:val="21"/>
                <w:u w:val="none"/>
                <w:lang w:eastAsia="en-US"/>
              </w:rPr>
            </w:pPr>
            <w:r>
              <w:rPr>
                <w:rFonts w:hint="eastAsia" w:ascii="宋体" w:hAnsi="宋体" w:eastAsia="宋体" w:cs="宋体"/>
                <w:i w:val="0"/>
                <w:iCs w:val="0"/>
                <w:color w:val="000000"/>
                <w:kern w:val="0"/>
                <w:sz w:val="21"/>
                <w:szCs w:val="21"/>
                <w:u w:val="none"/>
                <w:lang w:val="en-US" w:eastAsia="zh-CN" w:bidi="ar"/>
              </w:rPr>
              <w:t>维修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26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overflowPunct w:val="0"/>
              <w:autoSpaceDE w:val="0"/>
              <w:autoSpaceDN w:val="0"/>
              <w:adjustRightInd w:val="0"/>
              <w:jc w:val="center"/>
              <w:textAlignment w:val="center"/>
              <w:rPr>
                <w:rFonts w:hint="eastAsia" w:ascii="宋体" w:hAnsi="宋体" w:eastAsia="宋体" w:cs="宋体"/>
                <w:i w:val="0"/>
                <w:iCs w:val="0"/>
                <w:color w:val="000000"/>
                <w:kern w:val="0"/>
                <w:sz w:val="21"/>
                <w:szCs w:val="21"/>
                <w:u w:val="none"/>
                <w:lang w:eastAsia="en-US"/>
              </w:rPr>
            </w:pPr>
            <w:r>
              <w:rPr>
                <w:rFonts w:hint="eastAsia" w:ascii="宋体" w:hAnsi="宋体" w:eastAsia="宋体" w:cs="宋体"/>
                <w:i w:val="0"/>
                <w:iCs w:val="0"/>
                <w:color w:val="000000"/>
                <w:kern w:val="0"/>
                <w:sz w:val="21"/>
                <w:szCs w:val="21"/>
                <w:u w:val="none"/>
                <w:lang w:val="en-US" w:eastAsia="zh-CN" w:bidi="ar"/>
              </w:rPr>
              <w:t>5</w:t>
            </w:r>
          </w:p>
        </w:tc>
        <w:tc>
          <w:tcPr>
            <w:tcW w:w="49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overflowPunct w:val="0"/>
              <w:autoSpaceDE w:val="0"/>
              <w:autoSpaceDN w:val="0"/>
              <w:adjustRightInd w:val="0"/>
              <w:jc w:val="center"/>
              <w:textAlignment w:val="center"/>
              <w:rPr>
                <w:rFonts w:hint="eastAsia" w:ascii="宋体" w:hAnsi="宋体" w:eastAsia="宋体" w:cs="宋体"/>
                <w:i w:val="0"/>
                <w:iCs w:val="0"/>
                <w:color w:val="000000"/>
                <w:kern w:val="0"/>
                <w:sz w:val="21"/>
                <w:szCs w:val="21"/>
                <w:u w:val="none"/>
                <w:lang w:eastAsia="en-US"/>
              </w:rPr>
            </w:pPr>
            <w:r>
              <w:rPr>
                <w:rFonts w:hint="eastAsia" w:ascii="宋体" w:hAnsi="宋体" w:eastAsia="宋体" w:cs="宋体"/>
                <w:i w:val="0"/>
                <w:iCs w:val="0"/>
                <w:color w:val="000000"/>
                <w:kern w:val="0"/>
                <w:sz w:val="21"/>
                <w:szCs w:val="21"/>
                <w:u w:val="none"/>
                <w:lang w:val="en-US" w:eastAsia="zh-CN" w:bidi="ar"/>
              </w:rPr>
              <w:t>✸</w:t>
            </w:r>
          </w:p>
        </w:tc>
        <w:tc>
          <w:tcPr>
            <w:tcW w:w="67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overflowPunct w:val="0"/>
              <w:autoSpaceDE w:val="0"/>
              <w:autoSpaceDN w:val="0"/>
              <w:adjustRightInd w:val="0"/>
              <w:jc w:val="center"/>
              <w:textAlignment w:val="center"/>
              <w:rPr>
                <w:rFonts w:hint="eastAsia" w:ascii="宋体" w:hAnsi="宋体" w:eastAsia="宋体" w:cs="宋体"/>
                <w:i w:val="0"/>
                <w:iCs w:val="0"/>
                <w:color w:val="000000"/>
                <w:kern w:val="0"/>
                <w:sz w:val="21"/>
                <w:szCs w:val="21"/>
                <w:u w:val="none"/>
                <w:lang w:eastAsia="en-US"/>
              </w:rPr>
            </w:pPr>
            <w:r>
              <w:rPr>
                <w:rFonts w:hint="eastAsia" w:ascii="宋体" w:hAnsi="宋体" w:eastAsia="宋体" w:cs="宋体"/>
                <w:i w:val="0"/>
                <w:iCs w:val="0"/>
                <w:color w:val="000000"/>
                <w:kern w:val="0"/>
                <w:sz w:val="21"/>
                <w:szCs w:val="21"/>
                <w:u w:val="none"/>
                <w:lang w:val="en-US" w:eastAsia="zh-CN" w:bidi="ar"/>
              </w:rPr>
              <w:t>✸</w:t>
            </w:r>
          </w:p>
        </w:tc>
        <w:tc>
          <w:tcPr>
            <w:tcW w:w="78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overflowPunct w:val="0"/>
              <w:autoSpaceDE w:val="0"/>
              <w:autoSpaceDN w:val="0"/>
              <w:adjustRightInd w:val="0"/>
              <w:jc w:val="center"/>
              <w:textAlignment w:val="center"/>
              <w:rPr>
                <w:rFonts w:hint="eastAsia" w:ascii="宋体" w:hAnsi="宋体" w:eastAsia="宋体" w:cs="宋体"/>
                <w:i w:val="0"/>
                <w:iCs w:val="0"/>
                <w:color w:val="000000"/>
                <w:kern w:val="0"/>
                <w:sz w:val="21"/>
                <w:szCs w:val="21"/>
                <w:u w:val="none"/>
                <w:lang w:eastAsia="en-US"/>
              </w:rPr>
            </w:pPr>
            <w:r>
              <w:rPr>
                <w:rFonts w:hint="eastAsia" w:ascii="宋体" w:hAnsi="宋体" w:eastAsia="宋体" w:cs="宋体"/>
                <w:i w:val="0"/>
                <w:iCs w:val="0"/>
                <w:color w:val="000000"/>
                <w:kern w:val="0"/>
                <w:sz w:val="21"/>
                <w:szCs w:val="21"/>
                <w:u w:val="none"/>
                <w:lang w:val="en-US" w:eastAsia="zh-CN" w:bidi="ar"/>
              </w:rPr>
              <w:t>✸</w:t>
            </w:r>
          </w:p>
        </w:tc>
        <w:tc>
          <w:tcPr>
            <w:tcW w:w="98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overflowPunct w:val="0"/>
              <w:autoSpaceDE w:val="0"/>
              <w:autoSpaceDN w:val="0"/>
              <w:adjustRightInd w:val="0"/>
              <w:jc w:val="center"/>
              <w:textAlignment w:val="center"/>
              <w:rPr>
                <w:rFonts w:hint="eastAsia" w:ascii="宋体" w:hAnsi="宋体" w:eastAsia="宋体" w:cs="宋体"/>
                <w:i w:val="0"/>
                <w:iCs w:val="0"/>
                <w:color w:val="000000"/>
                <w:kern w:val="0"/>
                <w:sz w:val="21"/>
                <w:szCs w:val="21"/>
                <w:u w:val="none"/>
                <w:lang w:eastAsia="en-US"/>
              </w:rPr>
            </w:pPr>
            <w:r>
              <w:rPr>
                <w:rFonts w:hint="eastAsia" w:ascii="宋体" w:hAnsi="宋体" w:eastAsia="宋体" w:cs="宋体"/>
                <w:i w:val="0"/>
                <w:iCs w:val="0"/>
                <w:color w:val="000000"/>
                <w:kern w:val="0"/>
                <w:sz w:val="21"/>
                <w:szCs w:val="21"/>
                <w:u w:val="none"/>
                <w:lang w:val="en-US" w:eastAsia="zh-CN" w:bidi="ar"/>
              </w:rPr>
              <w:t>368厂</w:t>
            </w:r>
          </w:p>
        </w:tc>
        <w:tc>
          <w:tcPr>
            <w:tcW w:w="632" w:type="pct"/>
            <w:tcBorders>
              <w:top w:val="single" w:color="000000" w:sz="4" w:space="0"/>
              <w:left w:val="single" w:color="000000" w:sz="4" w:space="0"/>
              <w:bottom w:val="single" w:color="000000" w:sz="4" w:space="0"/>
              <w:right w:val="single" w:color="000000" w:sz="4" w:space="0"/>
            </w:tcBorders>
            <w:noWrap w:val="0"/>
            <w:vAlign w:val="center"/>
          </w:tcPr>
          <w:p>
            <w:pPr>
              <w:widowControl/>
              <w:overflowPunct w:val="0"/>
              <w:autoSpaceDE w:val="0"/>
              <w:autoSpaceDN w:val="0"/>
              <w:adjustRightInd w:val="0"/>
              <w:jc w:val="center"/>
              <w:textAlignment w:val="baseline"/>
              <w:rPr>
                <w:rFonts w:hint="eastAsia" w:ascii="宋体" w:hAnsi="宋体" w:eastAsia="宋体" w:cs="宋体"/>
                <w:i w:val="0"/>
                <w:iCs w:val="0"/>
                <w:color w:val="000000"/>
                <w:kern w:val="0"/>
                <w:sz w:val="21"/>
                <w:szCs w:val="21"/>
                <w:u w:val="none"/>
                <w:lang w:eastAsia="en-US"/>
              </w:rPr>
            </w:pPr>
          </w:p>
        </w:tc>
        <w:tc>
          <w:tcPr>
            <w:tcW w:w="61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overflowPunct w:val="0"/>
              <w:autoSpaceDE w:val="0"/>
              <w:autoSpaceDN w:val="0"/>
              <w:adjustRightInd w:val="0"/>
              <w:jc w:val="center"/>
              <w:textAlignment w:val="center"/>
              <w:rPr>
                <w:rFonts w:hint="eastAsia" w:ascii="宋体" w:hAnsi="宋体" w:eastAsia="宋体" w:cs="宋体"/>
                <w:i w:val="0"/>
                <w:iCs w:val="0"/>
                <w:color w:val="000000"/>
                <w:kern w:val="0"/>
                <w:sz w:val="21"/>
                <w:szCs w:val="21"/>
                <w:u w:val="none"/>
                <w:lang w:eastAsia="en-US"/>
              </w:rPr>
            </w:pPr>
            <w:r>
              <w:rPr>
                <w:rFonts w:hint="eastAsia" w:ascii="宋体" w:hAnsi="宋体" w:eastAsia="宋体" w:cs="宋体"/>
                <w:i w:val="0"/>
                <w:iCs w:val="0"/>
                <w:color w:val="000000"/>
                <w:kern w:val="0"/>
                <w:sz w:val="21"/>
                <w:szCs w:val="21"/>
                <w:u w:val="none"/>
                <w:lang w:val="en-US" w:eastAsia="zh-CN" w:bidi="ar"/>
              </w:rPr>
              <w:t>球型云台</w:t>
            </w:r>
          </w:p>
        </w:tc>
        <w:tc>
          <w:tcPr>
            <w:tcW w:w="55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overflowPunct w:val="0"/>
              <w:autoSpaceDE w:val="0"/>
              <w:autoSpaceDN w:val="0"/>
              <w:adjustRightInd w:val="0"/>
              <w:jc w:val="left"/>
              <w:textAlignment w:val="center"/>
              <w:rPr>
                <w:rFonts w:hint="eastAsia" w:ascii="宋体" w:hAnsi="宋体" w:eastAsia="宋体" w:cs="宋体"/>
                <w:i w:val="0"/>
                <w:iCs w:val="0"/>
                <w:color w:val="000000"/>
                <w:kern w:val="0"/>
                <w:sz w:val="21"/>
                <w:szCs w:val="21"/>
                <w:u w:val="none"/>
                <w:lang w:eastAsia="en-US"/>
              </w:rPr>
            </w:pPr>
            <w:r>
              <w:rPr>
                <w:rFonts w:hint="eastAsia" w:ascii="宋体" w:hAnsi="宋体" w:eastAsia="宋体" w:cs="宋体"/>
                <w:i w:val="0"/>
                <w:iCs w:val="0"/>
                <w:color w:val="000000"/>
                <w:kern w:val="0"/>
                <w:sz w:val="21"/>
                <w:szCs w:val="21"/>
                <w:u w:val="none"/>
                <w:lang w:val="en-US" w:eastAsia="zh-CN" w:bidi="ar"/>
              </w:rPr>
              <w:t>整机更换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26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overflowPunct w:val="0"/>
              <w:autoSpaceDE w:val="0"/>
              <w:autoSpaceDN w:val="0"/>
              <w:adjustRightInd w:val="0"/>
              <w:jc w:val="center"/>
              <w:textAlignment w:val="center"/>
              <w:rPr>
                <w:rFonts w:hint="eastAsia" w:ascii="宋体" w:hAnsi="宋体" w:eastAsia="宋体" w:cs="宋体"/>
                <w:i w:val="0"/>
                <w:iCs w:val="0"/>
                <w:color w:val="000000"/>
                <w:kern w:val="0"/>
                <w:sz w:val="21"/>
                <w:szCs w:val="21"/>
                <w:u w:val="none"/>
                <w:lang w:eastAsia="en-US"/>
              </w:rPr>
            </w:pPr>
            <w:r>
              <w:rPr>
                <w:rFonts w:hint="eastAsia" w:ascii="宋体" w:hAnsi="宋体" w:eastAsia="宋体" w:cs="宋体"/>
                <w:i w:val="0"/>
                <w:iCs w:val="0"/>
                <w:color w:val="000000"/>
                <w:kern w:val="0"/>
                <w:sz w:val="21"/>
                <w:szCs w:val="21"/>
                <w:u w:val="none"/>
                <w:lang w:val="en-US" w:eastAsia="zh-CN" w:bidi="ar"/>
              </w:rPr>
              <w:t>6</w:t>
            </w:r>
          </w:p>
        </w:tc>
        <w:tc>
          <w:tcPr>
            <w:tcW w:w="49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overflowPunct w:val="0"/>
              <w:autoSpaceDE w:val="0"/>
              <w:autoSpaceDN w:val="0"/>
              <w:adjustRightInd w:val="0"/>
              <w:jc w:val="center"/>
              <w:textAlignment w:val="center"/>
              <w:rPr>
                <w:rFonts w:hint="eastAsia" w:ascii="宋体" w:hAnsi="宋体" w:eastAsia="宋体" w:cs="宋体"/>
                <w:i w:val="0"/>
                <w:iCs w:val="0"/>
                <w:color w:val="000000"/>
                <w:kern w:val="0"/>
                <w:sz w:val="21"/>
                <w:szCs w:val="21"/>
                <w:u w:val="none"/>
                <w:lang w:eastAsia="en-US"/>
              </w:rPr>
            </w:pPr>
            <w:r>
              <w:rPr>
                <w:rFonts w:hint="eastAsia" w:ascii="宋体" w:hAnsi="宋体" w:eastAsia="宋体" w:cs="宋体"/>
                <w:i w:val="0"/>
                <w:iCs w:val="0"/>
                <w:color w:val="000000"/>
                <w:kern w:val="0"/>
                <w:sz w:val="21"/>
                <w:szCs w:val="21"/>
                <w:u w:val="none"/>
                <w:lang w:val="en-US" w:eastAsia="zh-CN" w:bidi="ar"/>
              </w:rPr>
              <w:t>✸</w:t>
            </w:r>
          </w:p>
        </w:tc>
        <w:tc>
          <w:tcPr>
            <w:tcW w:w="67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overflowPunct w:val="0"/>
              <w:autoSpaceDE w:val="0"/>
              <w:autoSpaceDN w:val="0"/>
              <w:adjustRightInd w:val="0"/>
              <w:jc w:val="center"/>
              <w:textAlignment w:val="center"/>
              <w:rPr>
                <w:rFonts w:hint="eastAsia" w:ascii="宋体" w:hAnsi="宋体" w:eastAsia="宋体" w:cs="宋体"/>
                <w:i w:val="0"/>
                <w:iCs w:val="0"/>
                <w:color w:val="000000"/>
                <w:kern w:val="0"/>
                <w:sz w:val="21"/>
                <w:szCs w:val="21"/>
                <w:u w:val="none"/>
                <w:lang w:eastAsia="en-US"/>
              </w:rPr>
            </w:pPr>
            <w:r>
              <w:rPr>
                <w:rFonts w:hint="eastAsia" w:ascii="宋体" w:hAnsi="宋体" w:eastAsia="宋体" w:cs="宋体"/>
                <w:i w:val="0"/>
                <w:iCs w:val="0"/>
                <w:color w:val="000000"/>
                <w:kern w:val="0"/>
                <w:sz w:val="21"/>
                <w:szCs w:val="21"/>
                <w:u w:val="none"/>
                <w:lang w:val="en-US" w:eastAsia="zh-CN" w:bidi="ar"/>
              </w:rPr>
              <w:t>✸</w:t>
            </w:r>
          </w:p>
        </w:tc>
        <w:tc>
          <w:tcPr>
            <w:tcW w:w="78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overflowPunct w:val="0"/>
              <w:autoSpaceDE w:val="0"/>
              <w:autoSpaceDN w:val="0"/>
              <w:adjustRightInd w:val="0"/>
              <w:jc w:val="center"/>
              <w:textAlignment w:val="center"/>
              <w:rPr>
                <w:rFonts w:hint="eastAsia" w:ascii="宋体" w:hAnsi="宋体" w:eastAsia="宋体" w:cs="宋体"/>
                <w:i w:val="0"/>
                <w:iCs w:val="0"/>
                <w:color w:val="000000"/>
                <w:kern w:val="0"/>
                <w:sz w:val="21"/>
                <w:szCs w:val="21"/>
                <w:u w:val="none"/>
                <w:lang w:eastAsia="en-US"/>
              </w:rPr>
            </w:pPr>
            <w:r>
              <w:rPr>
                <w:rFonts w:hint="eastAsia" w:ascii="宋体" w:hAnsi="宋体" w:eastAsia="宋体" w:cs="宋体"/>
                <w:i w:val="0"/>
                <w:iCs w:val="0"/>
                <w:color w:val="000000"/>
                <w:kern w:val="0"/>
                <w:sz w:val="21"/>
                <w:szCs w:val="21"/>
                <w:u w:val="none"/>
                <w:lang w:val="en-US" w:eastAsia="zh-CN" w:bidi="ar"/>
              </w:rPr>
              <w:t>✸</w:t>
            </w:r>
          </w:p>
        </w:tc>
        <w:tc>
          <w:tcPr>
            <w:tcW w:w="98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overflowPunct w:val="0"/>
              <w:autoSpaceDE w:val="0"/>
              <w:autoSpaceDN w:val="0"/>
              <w:adjustRightInd w:val="0"/>
              <w:jc w:val="center"/>
              <w:textAlignment w:val="center"/>
              <w:rPr>
                <w:rFonts w:hint="eastAsia" w:ascii="宋体" w:hAnsi="宋体" w:eastAsia="宋体" w:cs="宋体"/>
                <w:i w:val="0"/>
                <w:iCs w:val="0"/>
                <w:color w:val="000000"/>
                <w:kern w:val="0"/>
                <w:sz w:val="21"/>
                <w:szCs w:val="21"/>
                <w:u w:val="none"/>
                <w:lang w:eastAsia="en-US"/>
              </w:rPr>
            </w:pPr>
            <w:r>
              <w:rPr>
                <w:rFonts w:hint="eastAsia" w:ascii="宋体" w:hAnsi="宋体" w:eastAsia="宋体" w:cs="宋体"/>
                <w:i w:val="0"/>
                <w:iCs w:val="0"/>
                <w:color w:val="000000"/>
                <w:kern w:val="0"/>
                <w:sz w:val="21"/>
                <w:szCs w:val="21"/>
                <w:u w:val="none"/>
                <w:lang w:val="en-US" w:eastAsia="zh-CN" w:bidi="ar"/>
              </w:rPr>
              <w:t>大华</w:t>
            </w:r>
          </w:p>
        </w:tc>
        <w:tc>
          <w:tcPr>
            <w:tcW w:w="632" w:type="pct"/>
            <w:tcBorders>
              <w:top w:val="single" w:color="000000" w:sz="4" w:space="0"/>
              <w:left w:val="single" w:color="000000" w:sz="4" w:space="0"/>
              <w:bottom w:val="single" w:color="000000" w:sz="4" w:space="0"/>
              <w:right w:val="single" w:color="000000" w:sz="4" w:space="0"/>
            </w:tcBorders>
            <w:noWrap w:val="0"/>
            <w:vAlign w:val="center"/>
          </w:tcPr>
          <w:p>
            <w:pPr>
              <w:widowControl/>
              <w:overflowPunct w:val="0"/>
              <w:autoSpaceDE w:val="0"/>
              <w:autoSpaceDN w:val="0"/>
              <w:adjustRightInd w:val="0"/>
              <w:jc w:val="center"/>
              <w:textAlignment w:val="baseline"/>
              <w:rPr>
                <w:rFonts w:hint="eastAsia" w:ascii="宋体" w:hAnsi="宋体" w:eastAsia="宋体" w:cs="宋体"/>
                <w:i w:val="0"/>
                <w:iCs w:val="0"/>
                <w:color w:val="000000"/>
                <w:kern w:val="0"/>
                <w:sz w:val="21"/>
                <w:szCs w:val="21"/>
                <w:u w:val="none"/>
                <w:lang w:eastAsia="en-US"/>
              </w:rPr>
            </w:pPr>
          </w:p>
        </w:tc>
        <w:tc>
          <w:tcPr>
            <w:tcW w:w="61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overflowPunct w:val="0"/>
              <w:autoSpaceDE w:val="0"/>
              <w:autoSpaceDN w:val="0"/>
              <w:adjustRightInd w:val="0"/>
              <w:jc w:val="center"/>
              <w:textAlignment w:val="center"/>
              <w:rPr>
                <w:rFonts w:hint="eastAsia" w:ascii="宋体" w:hAnsi="宋体" w:eastAsia="宋体" w:cs="宋体"/>
                <w:i w:val="0"/>
                <w:iCs w:val="0"/>
                <w:color w:val="000000"/>
                <w:kern w:val="0"/>
                <w:sz w:val="21"/>
                <w:szCs w:val="21"/>
                <w:u w:val="none"/>
                <w:lang w:eastAsia="en-US"/>
              </w:rPr>
            </w:pPr>
            <w:r>
              <w:rPr>
                <w:rFonts w:hint="eastAsia" w:ascii="宋体" w:hAnsi="宋体" w:eastAsia="宋体" w:cs="宋体"/>
                <w:i w:val="0"/>
                <w:iCs w:val="0"/>
                <w:color w:val="000000"/>
                <w:kern w:val="0"/>
                <w:sz w:val="21"/>
                <w:szCs w:val="21"/>
                <w:u w:val="none"/>
                <w:lang w:val="en-US" w:eastAsia="zh-CN" w:bidi="ar"/>
              </w:rPr>
              <w:t>球机</w:t>
            </w:r>
          </w:p>
        </w:tc>
        <w:tc>
          <w:tcPr>
            <w:tcW w:w="55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overflowPunct w:val="0"/>
              <w:autoSpaceDE w:val="0"/>
              <w:autoSpaceDN w:val="0"/>
              <w:adjustRightInd w:val="0"/>
              <w:jc w:val="left"/>
              <w:textAlignment w:val="center"/>
              <w:rPr>
                <w:rFonts w:hint="eastAsia" w:ascii="宋体" w:hAnsi="宋体" w:eastAsia="宋体" w:cs="宋体"/>
                <w:i w:val="0"/>
                <w:iCs w:val="0"/>
                <w:color w:val="000000"/>
                <w:kern w:val="0"/>
                <w:sz w:val="21"/>
                <w:szCs w:val="21"/>
                <w:u w:val="none"/>
                <w:lang w:eastAsia="en-US"/>
              </w:rPr>
            </w:pPr>
            <w:r>
              <w:rPr>
                <w:rFonts w:hint="eastAsia" w:ascii="宋体" w:hAnsi="宋体" w:eastAsia="宋体" w:cs="宋体"/>
                <w:i w:val="0"/>
                <w:iCs w:val="0"/>
                <w:color w:val="000000"/>
                <w:kern w:val="0"/>
                <w:sz w:val="21"/>
                <w:szCs w:val="21"/>
                <w:u w:val="none"/>
                <w:lang w:val="en-US" w:eastAsia="zh-CN" w:bidi="ar"/>
              </w:rPr>
              <w:t>更换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6" w:hRule="atLeast"/>
        </w:trPr>
        <w:tc>
          <w:tcPr>
            <w:tcW w:w="26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overflowPunct w:val="0"/>
              <w:autoSpaceDE w:val="0"/>
              <w:autoSpaceDN w:val="0"/>
              <w:adjustRightInd w:val="0"/>
              <w:jc w:val="center"/>
              <w:textAlignment w:val="center"/>
              <w:rPr>
                <w:rFonts w:hint="eastAsia" w:ascii="宋体" w:hAnsi="宋体" w:eastAsia="宋体" w:cs="宋体"/>
                <w:i w:val="0"/>
                <w:iCs w:val="0"/>
                <w:color w:val="000000"/>
                <w:kern w:val="0"/>
                <w:sz w:val="21"/>
                <w:szCs w:val="21"/>
                <w:u w:val="none"/>
                <w:lang w:eastAsia="en-US"/>
              </w:rPr>
            </w:pPr>
            <w:r>
              <w:rPr>
                <w:rFonts w:hint="eastAsia" w:ascii="宋体" w:hAnsi="宋体" w:eastAsia="宋体" w:cs="宋体"/>
                <w:i w:val="0"/>
                <w:iCs w:val="0"/>
                <w:color w:val="000000"/>
                <w:kern w:val="0"/>
                <w:sz w:val="21"/>
                <w:szCs w:val="21"/>
                <w:u w:val="none"/>
                <w:lang w:val="en-US" w:eastAsia="zh-CN" w:bidi="ar"/>
              </w:rPr>
              <w:t>7</w:t>
            </w:r>
          </w:p>
        </w:tc>
        <w:tc>
          <w:tcPr>
            <w:tcW w:w="49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overflowPunct w:val="0"/>
              <w:autoSpaceDE w:val="0"/>
              <w:autoSpaceDN w:val="0"/>
              <w:adjustRightInd w:val="0"/>
              <w:jc w:val="center"/>
              <w:textAlignment w:val="center"/>
              <w:rPr>
                <w:rFonts w:hint="eastAsia" w:ascii="宋体" w:hAnsi="宋体" w:eastAsia="宋体" w:cs="宋体"/>
                <w:i w:val="0"/>
                <w:iCs w:val="0"/>
                <w:color w:val="000000"/>
                <w:kern w:val="0"/>
                <w:sz w:val="21"/>
                <w:szCs w:val="21"/>
                <w:u w:val="none"/>
                <w:lang w:eastAsia="en-US"/>
              </w:rPr>
            </w:pPr>
            <w:r>
              <w:rPr>
                <w:rFonts w:hint="eastAsia" w:ascii="宋体" w:hAnsi="宋体" w:eastAsia="宋体" w:cs="宋体"/>
                <w:i w:val="0"/>
                <w:iCs w:val="0"/>
                <w:color w:val="000000"/>
                <w:kern w:val="0"/>
                <w:sz w:val="21"/>
                <w:szCs w:val="21"/>
                <w:u w:val="none"/>
                <w:lang w:val="en-US" w:eastAsia="zh-CN" w:bidi="ar"/>
              </w:rPr>
              <w:t>✸</w:t>
            </w:r>
          </w:p>
        </w:tc>
        <w:tc>
          <w:tcPr>
            <w:tcW w:w="67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overflowPunct w:val="0"/>
              <w:autoSpaceDE w:val="0"/>
              <w:autoSpaceDN w:val="0"/>
              <w:adjustRightInd w:val="0"/>
              <w:jc w:val="center"/>
              <w:textAlignment w:val="center"/>
              <w:rPr>
                <w:rFonts w:hint="eastAsia" w:ascii="宋体" w:hAnsi="宋体" w:eastAsia="宋体" w:cs="宋体"/>
                <w:i w:val="0"/>
                <w:iCs w:val="0"/>
                <w:color w:val="000000"/>
                <w:kern w:val="0"/>
                <w:sz w:val="21"/>
                <w:szCs w:val="21"/>
                <w:u w:val="none"/>
                <w:lang w:eastAsia="en-US"/>
              </w:rPr>
            </w:pPr>
            <w:r>
              <w:rPr>
                <w:rFonts w:hint="eastAsia" w:ascii="宋体" w:hAnsi="宋体" w:eastAsia="宋体" w:cs="宋体"/>
                <w:i w:val="0"/>
                <w:iCs w:val="0"/>
                <w:color w:val="000000"/>
                <w:kern w:val="0"/>
                <w:sz w:val="21"/>
                <w:szCs w:val="21"/>
                <w:u w:val="none"/>
                <w:lang w:val="en-US" w:eastAsia="zh-CN" w:bidi="ar"/>
              </w:rPr>
              <w:t>✸</w:t>
            </w:r>
          </w:p>
        </w:tc>
        <w:tc>
          <w:tcPr>
            <w:tcW w:w="78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overflowPunct w:val="0"/>
              <w:autoSpaceDE w:val="0"/>
              <w:autoSpaceDN w:val="0"/>
              <w:adjustRightInd w:val="0"/>
              <w:jc w:val="center"/>
              <w:textAlignment w:val="center"/>
              <w:rPr>
                <w:rFonts w:hint="eastAsia" w:ascii="宋体" w:hAnsi="宋体" w:eastAsia="宋体" w:cs="宋体"/>
                <w:i w:val="0"/>
                <w:iCs w:val="0"/>
                <w:color w:val="000000"/>
                <w:kern w:val="0"/>
                <w:sz w:val="21"/>
                <w:szCs w:val="21"/>
                <w:u w:val="none"/>
                <w:lang w:eastAsia="en-US"/>
              </w:rPr>
            </w:pPr>
            <w:r>
              <w:rPr>
                <w:rFonts w:hint="eastAsia" w:ascii="宋体" w:hAnsi="宋体" w:eastAsia="宋体" w:cs="宋体"/>
                <w:i w:val="0"/>
                <w:iCs w:val="0"/>
                <w:color w:val="000000"/>
                <w:kern w:val="0"/>
                <w:sz w:val="21"/>
                <w:szCs w:val="21"/>
                <w:u w:val="none"/>
                <w:lang w:val="en-US" w:eastAsia="zh-CN" w:bidi="ar"/>
              </w:rPr>
              <w:t>✸</w:t>
            </w:r>
          </w:p>
        </w:tc>
        <w:tc>
          <w:tcPr>
            <w:tcW w:w="98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overflowPunct w:val="0"/>
              <w:autoSpaceDE w:val="0"/>
              <w:autoSpaceDN w:val="0"/>
              <w:adjustRightInd w:val="0"/>
              <w:jc w:val="center"/>
              <w:textAlignment w:val="center"/>
              <w:rPr>
                <w:rFonts w:hint="eastAsia" w:ascii="宋体" w:hAnsi="宋体" w:eastAsia="宋体" w:cs="宋体"/>
                <w:i w:val="0"/>
                <w:iCs w:val="0"/>
                <w:color w:val="000000"/>
                <w:kern w:val="0"/>
                <w:sz w:val="21"/>
                <w:szCs w:val="21"/>
                <w:u w:val="none"/>
                <w:lang w:eastAsia="en-US"/>
              </w:rPr>
            </w:pPr>
            <w:r>
              <w:rPr>
                <w:rFonts w:hint="eastAsia" w:ascii="宋体" w:hAnsi="宋体" w:eastAsia="宋体" w:cs="宋体"/>
                <w:i w:val="0"/>
                <w:iCs w:val="0"/>
                <w:color w:val="000000"/>
                <w:kern w:val="0"/>
                <w:sz w:val="21"/>
                <w:szCs w:val="21"/>
                <w:u w:val="none"/>
                <w:lang w:val="en-US" w:eastAsia="zh-CN" w:bidi="ar"/>
              </w:rPr>
              <w:t>海康威视/iDS-2DYH255NX</w:t>
            </w:r>
          </w:p>
        </w:tc>
        <w:tc>
          <w:tcPr>
            <w:tcW w:w="63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overflowPunct w:val="0"/>
              <w:autoSpaceDE w:val="0"/>
              <w:autoSpaceDN w:val="0"/>
              <w:adjustRightInd w:val="0"/>
              <w:jc w:val="center"/>
              <w:textAlignment w:val="center"/>
              <w:rPr>
                <w:rFonts w:hint="eastAsia" w:ascii="宋体" w:hAnsi="宋体" w:eastAsia="宋体" w:cs="宋体"/>
                <w:i w:val="0"/>
                <w:iCs w:val="0"/>
                <w:color w:val="000000"/>
                <w:kern w:val="0"/>
                <w:sz w:val="21"/>
                <w:szCs w:val="21"/>
                <w:u w:val="none"/>
                <w:lang w:eastAsia="en-US"/>
              </w:rPr>
            </w:pPr>
            <w:r>
              <w:rPr>
                <w:rFonts w:hint="eastAsia" w:ascii="宋体" w:hAnsi="宋体" w:eastAsia="宋体" w:cs="宋体"/>
                <w:i w:val="0"/>
                <w:iCs w:val="0"/>
                <w:color w:val="000000"/>
                <w:kern w:val="0"/>
                <w:sz w:val="21"/>
                <w:szCs w:val="21"/>
                <w:u w:val="none"/>
                <w:lang w:val="en-US" w:eastAsia="zh-CN" w:bidi="ar"/>
              </w:rPr>
              <w:t>2018年</w:t>
            </w:r>
          </w:p>
        </w:tc>
        <w:tc>
          <w:tcPr>
            <w:tcW w:w="61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overflowPunct w:val="0"/>
              <w:autoSpaceDE w:val="0"/>
              <w:autoSpaceDN w:val="0"/>
              <w:adjustRightInd w:val="0"/>
              <w:jc w:val="center"/>
              <w:textAlignment w:val="center"/>
              <w:rPr>
                <w:rFonts w:hint="eastAsia" w:ascii="宋体" w:hAnsi="宋体" w:eastAsia="宋体" w:cs="宋体"/>
                <w:i w:val="0"/>
                <w:iCs w:val="0"/>
                <w:color w:val="000000"/>
                <w:kern w:val="0"/>
                <w:sz w:val="21"/>
                <w:szCs w:val="21"/>
                <w:u w:val="none"/>
                <w:lang w:eastAsia="en-US"/>
              </w:rPr>
            </w:pPr>
            <w:r>
              <w:rPr>
                <w:rFonts w:hint="eastAsia" w:ascii="宋体" w:hAnsi="宋体" w:eastAsia="宋体" w:cs="宋体"/>
                <w:i w:val="0"/>
                <w:iCs w:val="0"/>
                <w:color w:val="000000"/>
                <w:kern w:val="0"/>
                <w:sz w:val="21"/>
                <w:szCs w:val="21"/>
                <w:u w:val="none"/>
                <w:lang w:val="en-US" w:eastAsia="zh-CN" w:bidi="ar"/>
              </w:rPr>
              <w:t>云台</w:t>
            </w:r>
          </w:p>
        </w:tc>
        <w:tc>
          <w:tcPr>
            <w:tcW w:w="55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overflowPunct w:val="0"/>
              <w:autoSpaceDE w:val="0"/>
              <w:autoSpaceDN w:val="0"/>
              <w:adjustRightInd w:val="0"/>
              <w:jc w:val="left"/>
              <w:textAlignment w:val="center"/>
              <w:rPr>
                <w:rFonts w:hint="eastAsia" w:ascii="宋体" w:hAnsi="宋体" w:eastAsia="宋体" w:cs="宋体"/>
                <w:i w:val="0"/>
                <w:iCs w:val="0"/>
                <w:color w:val="000000"/>
                <w:kern w:val="0"/>
                <w:sz w:val="21"/>
                <w:szCs w:val="21"/>
                <w:u w:val="none"/>
                <w:lang w:eastAsia="en-US"/>
              </w:rPr>
            </w:pPr>
            <w:r>
              <w:rPr>
                <w:rFonts w:hint="eastAsia" w:ascii="宋体" w:hAnsi="宋体" w:eastAsia="宋体" w:cs="宋体"/>
                <w:i w:val="0"/>
                <w:iCs w:val="0"/>
                <w:color w:val="000000"/>
                <w:kern w:val="0"/>
                <w:sz w:val="21"/>
                <w:szCs w:val="21"/>
                <w:u w:val="none"/>
                <w:lang w:val="en-US" w:eastAsia="zh-CN" w:bidi="ar"/>
              </w:rPr>
              <w:t>维修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26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overflowPunct w:val="0"/>
              <w:autoSpaceDE w:val="0"/>
              <w:autoSpaceDN w:val="0"/>
              <w:adjustRightInd w:val="0"/>
              <w:jc w:val="center"/>
              <w:textAlignment w:val="center"/>
              <w:rPr>
                <w:rFonts w:hint="eastAsia" w:ascii="宋体" w:hAnsi="宋体" w:eastAsia="宋体" w:cs="宋体"/>
                <w:i w:val="0"/>
                <w:iCs w:val="0"/>
                <w:color w:val="000000"/>
                <w:kern w:val="0"/>
                <w:sz w:val="21"/>
                <w:szCs w:val="21"/>
                <w:u w:val="none"/>
                <w:lang w:eastAsia="en-US"/>
              </w:rPr>
            </w:pPr>
            <w:r>
              <w:rPr>
                <w:rFonts w:hint="eastAsia" w:ascii="宋体" w:hAnsi="宋体" w:eastAsia="宋体" w:cs="宋体"/>
                <w:i w:val="0"/>
                <w:iCs w:val="0"/>
                <w:color w:val="000000"/>
                <w:kern w:val="0"/>
                <w:sz w:val="21"/>
                <w:szCs w:val="21"/>
                <w:u w:val="none"/>
                <w:lang w:val="en-US" w:eastAsia="zh-CN" w:bidi="ar"/>
              </w:rPr>
              <w:t>8</w:t>
            </w:r>
          </w:p>
        </w:tc>
        <w:tc>
          <w:tcPr>
            <w:tcW w:w="49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overflowPunct w:val="0"/>
              <w:autoSpaceDE w:val="0"/>
              <w:autoSpaceDN w:val="0"/>
              <w:adjustRightInd w:val="0"/>
              <w:jc w:val="center"/>
              <w:textAlignment w:val="center"/>
              <w:rPr>
                <w:rFonts w:hint="eastAsia" w:ascii="宋体" w:hAnsi="宋体" w:eastAsia="宋体" w:cs="宋体"/>
                <w:i w:val="0"/>
                <w:iCs w:val="0"/>
                <w:color w:val="000000"/>
                <w:kern w:val="0"/>
                <w:sz w:val="21"/>
                <w:szCs w:val="21"/>
                <w:u w:val="none"/>
                <w:lang w:eastAsia="en-US"/>
              </w:rPr>
            </w:pPr>
            <w:r>
              <w:rPr>
                <w:rFonts w:hint="eastAsia" w:ascii="宋体" w:hAnsi="宋体" w:eastAsia="宋体" w:cs="宋体"/>
                <w:i w:val="0"/>
                <w:iCs w:val="0"/>
                <w:color w:val="000000"/>
                <w:kern w:val="0"/>
                <w:sz w:val="21"/>
                <w:szCs w:val="21"/>
                <w:u w:val="none"/>
                <w:lang w:val="en-US" w:eastAsia="zh-CN" w:bidi="ar"/>
              </w:rPr>
              <w:t>✸</w:t>
            </w:r>
          </w:p>
        </w:tc>
        <w:tc>
          <w:tcPr>
            <w:tcW w:w="67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overflowPunct w:val="0"/>
              <w:autoSpaceDE w:val="0"/>
              <w:autoSpaceDN w:val="0"/>
              <w:adjustRightInd w:val="0"/>
              <w:jc w:val="center"/>
              <w:textAlignment w:val="center"/>
              <w:rPr>
                <w:rFonts w:hint="eastAsia" w:ascii="宋体" w:hAnsi="宋体" w:eastAsia="宋体" w:cs="宋体"/>
                <w:i w:val="0"/>
                <w:iCs w:val="0"/>
                <w:color w:val="000000"/>
                <w:kern w:val="0"/>
                <w:sz w:val="21"/>
                <w:szCs w:val="21"/>
                <w:u w:val="none"/>
                <w:lang w:eastAsia="en-US"/>
              </w:rPr>
            </w:pPr>
            <w:r>
              <w:rPr>
                <w:rFonts w:hint="eastAsia" w:ascii="宋体" w:hAnsi="宋体" w:eastAsia="宋体" w:cs="宋体"/>
                <w:i w:val="0"/>
                <w:iCs w:val="0"/>
                <w:color w:val="000000"/>
                <w:kern w:val="0"/>
                <w:sz w:val="21"/>
                <w:szCs w:val="21"/>
                <w:u w:val="none"/>
                <w:lang w:val="en-US" w:eastAsia="zh-CN" w:bidi="ar"/>
              </w:rPr>
              <w:t>✸</w:t>
            </w:r>
          </w:p>
        </w:tc>
        <w:tc>
          <w:tcPr>
            <w:tcW w:w="78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overflowPunct w:val="0"/>
              <w:autoSpaceDE w:val="0"/>
              <w:autoSpaceDN w:val="0"/>
              <w:adjustRightInd w:val="0"/>
              <w:jc w:val="center"/>
              <w:textAlignment w:val="center"/>
              <w:rPr>
                <w:rFonts w:hint="eastAsia" w:ascii="宋体" w:hAnsi="宋体" w:eastAsia="宋体" w:cs="宋体"/>
                <w:i w:val="0"/>
                <w:iCs w:val="0"/>
                <w:color w:val="000000"/>
                <w:kern w:val="0"/>
                <w:sz w:val="21"/>
                <w:szCs w:val="21"/>
                <w:u w:val="none"/>
                <w:lang w:eastAsia="en-US"/>
              </w:rPr>
            </w:pPr>
            <w:r>
              <w:rPr>
                <w:rFonts w:hint="eastAsia" w:ascii="宋体" w:hAnsi="宋体" w:eastAsia="宋体" w:cs="宋体"/>
                <w:i w:val="0"/>
                <w:iCs w:val="0"/>
                <w:color w:val="000000"/>
                <w:kern w:val="0"/>
                <w:sz w:val="21"/>
                <w:szCs w:val="21"/>
                <w:u w:val="none"/>
                <w:lang w:val="en-US" w:eastAsia="zh-CN" w:bidi="ar"/>
              </w:rPr>
              <w:t>✸</w:t>
            </w:r>
          </w:p>
        </w:tc>
        <w:tc>
          <w:tcPr>
            <w:tcW w:w="98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overflowPunct w:val="0"/>
              <w:autoSpaceDE w:val="0"/>
              <w:autoSpaceDN w:val="0"/>
              <w:adjustRightInd w:val="0"/>
              <w:jc w:val="center"/>
              <w:textAlignment w:val="center"/>
              <w:rPr>
                <w:rFonts w:hint="eastAsia" w:ascii="宋体" w:hAnsi="宋体" w:eastAsia="宋体" w:cs="宋体"/>
                <w:i w:val="0"/>
                <w:iCs w:val="0"/>
                <w:color w:val="000000"/>
                <w:kern w:val="0"/>
                <w:sz w:val="21"/>
                <w:szCs w:val="21"/>
                <w:u w:val="none"/>
                <w:lang w:eastAsia="en-US"/>
              </w:rPr>
            </w:pPr>
            <w:r>
              <w:rPr>
                <w:rFonts w:hint="eastAsia" w:ascii="宋体" w:hAnsi="宋体" w:eastAsia="宋体" w:cs="宋体"/>
                <w:i w:val="0"/>
                <w:iCs w:val="0"/>
                <w:color w:val="000000"/>
                <w:kern w:val="0"/>
                <w:sz w:val="21"/>
                <w:szCs w:val="21"/>
                <w:u w:val="none"/>
                <w:lang w:val="en-US" w:eastAsia="zh-CN" w:bidi="ar"/>
              </w:rPr>
              <w:t>368厂</w:t>
            </w:r>
          </w:p>
        </w:tc>
        <w:tc>
          <w:tcPr>
            <w:tcW w:w="63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overflowPunct w:val="0"/>
              <w:autoSpaceDE w:val="0"/>
              <w:autoSpaceDN w:val="0"/>
              <w:adjustRightInd w:val="0"/>
              <w:jc w:val="center"/>
              <w:textAlignment w:val="center"/>
              <w:rPr>
                <w:rFonts w:hint="eastAsia" w:ascii="宋体" w:hAnsi="宋体" w:eastAsia="宋体" w:cs="宋体"/>
                <w:i w:val="0"/>
                <w:iCs w:val="0"/>
                <w:color w:val="000000"/>
                <w:kern w:val="0"/>
                <w:sz w:val="21"/>
                <w:szCs w:val="21"/>
                <w:u w:val="none"/>
                <w:lang w:eastAsia="en-US"/>
              </w:rPr>
            </w:pPr>
            <w:r>
              <w:rPr>
                <w:rFonts w:hint="eastAsia" w:ascii="宋体" w:hAnsi="宋体" w:eastAsia="宋体" w:cs="宋体"/>
                <w:i w:val="0"/>
                <w:iCs w:val="0"/>
                <w:color w:val="000000"/>
                <w:kern w:val="0"/>
                <w:sz w:val="21"/>
                <w:szCs w:val="21"/>
                <w:u w:val="none"/>
                <w:lang w:val="en-US" w:eastAsia="zh-CN" w:bidi="ar"/>
              </w:rPr>
              <w:t>2011年</w:t>
            </w:r>
          </w:p>
        </w:tc>
        <w:tc>
          <w:tcPr>
            <w:tcW w:w="61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overflowPunct w:val="0"/>
              <w:autoSpaceDE w:val="0"/>
              <w:autoSpaceDN w:val="0"/>
              <w:adjustRightInd w:val="0"/>
              <w:jc w:val="center"/>
              <w:textAlignment w:val="center"/>
              <w:rPr>
                <w:rFonts w:hint="eastAsia" w:ascii="宋体" w:hAnsi="宋体" w:eastAsia="宋体" w:cs="宋体"/>
                <w:i w:val="0"/>
                <w:iCs w:val="0"/>
                <w:color w:val="000000"/>
                <w:kern w:val="0"/>
                <w:sz w:val="21"/>
                <w:szCs w:val="21"/>
                <w:u w:val="none"/>
                <w:lang w:eastAsia="en-US"/>
              </w:rPr>
            </w:pPr>
            <w:r>
              <w:rPr>
                <w:rFonts w:hint="eastAsia" w:ascii="宋体" w:hAnsi="宋体" w:eastAsia="宋体" w:cs="宋体"/>
                <w:i w:val="0"/>
                <w:iCs w:val="0"/>
                <w:color w:val="000000"/>
                <w:kern w:val="0"/>
                <w:sz w:val="21"/>
                <w:szCs w:val="21"/>
                <w:u w:val="none"/>
                <w:lang w:val="en-US" w:eastAsia="zh-CN" w:bidi="ar"/>
              </w:rPr>
              <w:t>球型云台</w:t>
            </w:r>
          </w:p>
        </w:tc>
        <w:tc>
          <w:tcPr>
            <w:tcW w:w="55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overflowPunct w:val="0"/>
              <w:autoSpaceDE w:val="0"/>
              <w:autoSpaceDN w:val="0"/>
              <w:adjustRightInd w:val="0"/>
              <w:jc w:val="left"/>
              <w:textAlignment w:val="center"/>
              <w:rPr>
                <w:rFonts w:hint="eastAsia" w:ascii="宋体" w:hAnsi="宋体" w:eastAsia="宋体" w:cs="宋体"/>
                <w:i w:val="0"/>
                <w:iCs w:val="0"/>
                <w:color w:val="000000"/>
                <w:kern w:val="0"/>
                <w:sz w:val="21"/>
                <w:szCs w:val="21"/>
                <w:u w:val="none"/>
                <w:lang w:eastAsia="en-US"/>
              </w:rPr>
            </w:pPr>
            <w:r>
              <w:rPr>
                <w:rFonts w:hint="eastAsia" w:ascii="宋体" w:hAnsi="宋体" w:eastAsia="宋体" w:cs="宋体"/>
                <w:i w:val="0"/>
                <w:iCs w:val="0"/>
                <w:color w:val="000000"/>
                <w:kern w:val="0"/>
                <w:sz w:val="21"/>
                <w:szCs w:val="21"/>
                <w:u w:val="none"/>
                <w:lang w:val="en-US" w:eastAsia="zh-CN" w:bidi="ar"/>
              </w:rPr>
              <w:t>维修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26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overflowPunct w:val="0"/>
              <w:autoSpaceDE w:val="0"/>
              <w:autoSpaceDN w:val="0"/>
              <w:adjustRightInd w:val="0"/>
              <w:jc w:val="center"/>
              <w:textAlignment w:val="center"/>
              <w:rPr>
                <w:rFonts w:hint="eastAsia" w:ascii="宋体" w:hAnsi="宋体" w:eastAsia="宋体" w:cs="宋体"/>
                <w:i w:val="0"/>
                <w:iCs w:val="0"/>
                <w:color w:val="000000"/>
                <w:kern w:val="0"/>
                <w:sz w:val="21"/>
                <w:szCs w:val="21"/>
                <w:u w:val="none"/>
                <w:lang w:eastAsia="en-US"/>
              </w:rPr>
            </w:pPr>
            <w:r>
              <w:rPr>
                <w:rFonts w:hint="eastAsia" w:ascii="宋体" w:hAnsi="宋体" w:eastAsia="宋体" w:cs="宋体"/>
                <w:i w:val="0"/>
                <w:iCs w:val="0"/>
                <w:color w:val="000000"/>
                <w:kern w:val="0"/>
                <w:sz w:val="21"/>
                <w:szCs w:val="21"/>
                <w:u w:val="none"/>
                <w:lang w:val="en-US" w:eastAsia="zh-CN" w:bidi="ar"/>
              </w:rPr>
              <w:t>9</w:t>
            </w:r>
          </w:p>
        </w:tc>
        <w:tc>
          <w:tcPr>
            <w:tcW w:w="49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overflowPunct w:val="0"/>
              <w:autoSpaceDE w:val="0"/>
              <w:autoSpaceDN w:val="0"/>
              <w:adjustRightInd w:val="0"/>
              <w:jc w:val="center"/>
              <w:textAlignment w:val="center"/>
              <w:rPr>
                <w:rFonts w:hint="eastAsia" w:ascii="宋体" w:hAnsi="宋体" w:eastAsia="宋体" w:cs="宋体"/>
                <w:i w:val="0"/>
                <w:iCs w:val="0"/>
                <w:color w:val="000000"/>
                <w:kern w:val="0"/>
                <w:sz w:val="21"/>
                <w:szCs w:val="21"/>
                <w:u w:val="none"/>
                <w:lang w:eastAsia="en-US"/>
              </w:rPr>
            </w:pPr>
            <w:r>
              <w:rPr>
                <w:rFonts w:hint="eastAsia" w:ascii="宋体" w:hAnsi="宋体" w:eastAsia="宋体" w:cs="宋体"/>
                <w:i w:val="0"/>
                <w:iCs w:val="0"/>
                <w:color w:val="000000"/>
                <w:kern w:val="0"/>
                <w:sz w:val="21"/>
                <w:szCs w:val="21"/>
                <w:u w:val="none"/>
                <w:lang w:val="en-US" w:eastAsia="zh-CN" w:bidi="ar"/>
              </w:rPr>
              <w:t>✸</w:t>
            </w:r>
          </w:p>
        </w:tc>
        <w:tc>
          <w:tcPr>
            <w:tcW w:w="67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overflowPunct w:val="0"/>
              <w:autoSpaceDE w:val="0"/>
              <w:autoSpaceDN w:val="0"/>
              <w:adjustRightInd w:val="0"/>
              <w:jc w:val="center"/>
              <w:textAlignment w:val="center"/>
              <w:rPr>
                <w:rFonts w:hint="eastAsia" w:ascii="宋体" w:hAnsi="宋体" w:eastAsia="宋体" w:cs="宋体"/>
                <w:i w:val="0"/>
                <w:iCs w:val="0"/>
                <w:color w:val="000000"/>
                <w:kern w:val="0"/>
                <w:sz w:val="21"/>
                <w:szCs w:val="21"/>
                <w:u w:val="none"/>
                <w:lang w:eastAsia="en-US"/>
              </w:rPr>
            </w:pPr>
            <w:r>
              <w:rPr>
                <w:rFonts w:hint="eastAsia" w:ascii="宋体" w:hAnsi="宋体" w:eastAsia="宋体" w:cs="宋体"/>
                <w:i w:val="0"/>
                <w:iCs w:val="0"/>
                <w:color w:val="000000"/>
                <w:kern w:val="0"/>
                <w:sz w:val="21"/>
                <w:szCs w:val="21"/>
                <w:u w:val="none"/>
                <w:lang w:val="en-US" w:eastAsia="zh-CN" w:bidi="ar"/>
              </w:rPr>
              <w:t>✸</w:t>
            </w:r>
          </w:p>
        </w:tc>
        <w:tc>
          <w:tcPr>
            <w:tcW w:w="78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overflowPunct w:val="0"/>
              <w:autoSpaceDE w:val="0"/>
              <w:autoSpaceDN w:val="0"/>
              <w:adjustRightInd w:val="0"/>
              <w:jc w:val="center"/>
              <w:textAlignment w:val="center"/>
              <w:rPr>
                <w:rFonts w:hint="eastAsia" w:ascii="宋体" w:hAnsi="宋体" w:eastAsia="宋体" w:cs="宋体"/>
                <w:i w:val="0"/>
                <w:iCs w:val="0"/>
                <w:color w:val="000000"/>
                <w:kern w:val="0"/>
                <w:sz w:val="21"/>
                <w:szCs w:val="21"/>
                <w:u w:val="none"/>
                <w:lang w:eastAsia="en-US"/>
              </w:rPr>
            </w:pPr>
            <w:r>
              <w:rPr>
                <w:rFonts w:hint="eastAsia" w:ascii="宋体" w:hAnsi="宋体" w:eastAsia="宋体" w:cs="宋体"/>
                <w:i w:val="0"/>
                <w:iCs w:val="0"/>
                <w:color w:val="000000"/>
                <w:kern w:val="0"/>
                <w:sz w:val="21"/>
                <w:szCs w:val="21"/>
                <w:u w:val="none"/>
                <w:lang w:val="en-US" w:eastAsia="zh-CN" w:bidi="ar"/>
              </w:rPr>
              <w:t>✸</w:t>
            </w:r>
          </w:p>
        </w:tc>
        <w:tc>
          <w:tcPr>
            <w:tcW w:w="98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overflowPunct w:val="0"/>
              <w:autoSpaceDE w:val="0"/>
              <w:autoSpaceDN w:val="0"/>
              <w:adjustRightInd w:val="0"/>
              <w:jc w:val="center"/>
              <w:textAlignment w:val="center"/>
              <w:rPr>
                <w:rFonts w:hint="eastAsia" w:ascii="宋体" w:hAnsi="宋体" w:eastAsia="宋体" w:cs="宋体"/>
                <w:i w:val="0"/>
                <w:iCs w:val="0"/>
                <w:color w:val="000000"/>
                <w:kern w:val="0"/>
                <w:sz w:val="21"/>
                <w:szCs w:val="21"/>
                <w:u w:val="none"/>
                <w:lang w:eastAsia="en-US"/>
              </w:rPr>
            </w:pPr>
            <w:r>
              <w:rPr>
                <w:rFonts w:hint="eastAsia" w:ascii="宋体" w:hAnsi="宋体" w:eastAsia="宋体" w:cs="宋体"/>
                <w:i w:val="0"/>
                <w:iCs w:val="0"/>
                <w:color w:val="000000"/>
                <w:kern w:val="0"/>
                <w:sz w:val="21"/>
                <w:szCs w:val="21"/>
                <w:u w:val="none"/>
                <w:lang w:val="en-US" w:eastAsia="zh-CN" w:bidi="ar"/>
              </w:rPr>
              <w:t>368厂</w:t>
            </w:r>
          </w:p>
        </w:tc>
        <w:tc>
          <w:tcPr>
            <w:tcW w:w="63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overflowPunct w:val="0"/>
              <w:autoSpaceDE w:val="0"/>
              <w:autoSpaceDN w:val="0"/>
              <w:adjustRightInd w:val="0"/>
              <w:jc w:val="center"/>
              <w:textAlignment w:val="center"/>
              <w:rPr>
                <w:rFonts w:hint="eastAsia" w:ascii="宋体" w:hAnsi="宋体" w:eastAsia="宋体" w:cs="宋体"/>
                <w:i w:val="0"/>
                <w:iCs w:val="0"/>
                <w:color w:val="000000"/>
                <w:kern w:val="0"/>
                <w:sz w:val="21"/>
                <w:szCs w:val="21"/>
                <w:u w:val="none"/>
                <w:lang w:eastAsia="en-US"/>
              </w:rPr>
            </w:pPr>
            <w:r>
              <w:rPr>
                <w:rFonts w:hint="eastAsia" w:ascii="宋体" w:hAnsi="宋体" w:eastAsia="宋体" w:cs="宋体"/>
                <w:i w:val="0"/>
                <w:iCs w:val="0"/>
                <w:color w:val="000000"/>
                <w:kern w:val="0"/>
                <w:sz w:val="21"/>
                <w:szCs w:val="21"/>
                <w:u w:val="none"/>
                <w:lang w:val="en-US" w:eastAsia="zh-CN" w:bidi="ar"/>
              </w:rPr>
              <w:t>2013年</w:t>
            </w:r>
          </w:p>
        </w:tc>
        <w:tc>
          <w:tcPr>
            <w:tcW w:w="61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overflowPunct w:val="0"/>
              <w:autoSpaceDE w:val="0"/>
              <w:autoSpaceDN w:val="0"/>
              <w:adjustRightInd w:val="0"/>
              <w:jc w:val="center"/>
              <w:textAlignment w:val="center"/>
              <w:rPr>
                <w:rFonts w:hint="eastAsia" w:ascii="宋体" w:hAnsi="宋体" w:eastAsia="宋体" w:cs="宋体"/>
                <w:i w:val="0"/>
                <w:iCs w:val="0"/>
                <w:color w:val="000000"/>
                <w:kern w:val="0"/>
                <w:sz w:val="21"/>
                <w:szCs w:val="21"/>
                <w:u w:val="none"/>
                <w:lang w:eastAsia="en-US"/>
              </w:rPr>
            </w:pPr>
            <w:r>
              <w:rPr>
                <w:rFonts w:hint="eastAsia" w:ascii="宋体" w:hAnsi="宋体" w:eastAsia="宋体" w:cs="宋体"/>
                <w:i w:val="0"/>
                <w:iCs w:val="0"/>
                <w:color w:val="000000"/>
                <w:kern w:val="0"/>
                <w:sz w:val="21"/>
                <w:szCs w:val="21"/>
                <w:u w:val="none"/>
                <w:lang w:val="en-US" w:eastAsia="zh-CN" w:bidi="ar"/>
              </w:rPr>
              <w:t>球型云台</w:t>
            </w:r>
          </w:p>
        </w:tc>
        <w:tc>
          <w:tcPr>
            <w:tcW w:w="55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overflowPunct w:val="0"/>
              <w:autoSpaceDE w:val="0"/>
              <w:autoSpaceDN w:val="0"/>
              <w:adjustRightInd w:val="0"/>
              <w:jc w:val="left"/>
              <w:textAlignment w:val="center"/>
              <w:rPr>
                <w:rFonts w:hint="eastAsia" w:ascii="宋体" w:hAnsi="宋体" w:eastAsia="宋体" w:cs="宋体"/>
                <w:i w:val="0"/>
                <w:iCs w:val="0"/>
                <w:color w:val="000000"/>
                <w:kern w:val="0"/>
                <w:sz w:val="21"/>
                <w:szCs w:val="21"/>
                <w:u w:val="none"/>
                <w:lang w:eastAsia="en-US"/>
              </w:rPr>
            </w:pPr>
            <w:r>
              <w:rPr>
                <w:rFonts w:hint="eastAsia" w:ascii="宋体" w:hAnsi="宋体" w:eastAsia="宋体" w:cs="宋体"/>
                <w:i w:val="0"/>
                <w:iCs w:val="0"/>
                <w:color w:val="000000"/>
                <w:kern w:val="0"/>
                <w:sz w:val="21"/>
                <w:szCs w:val="21"/>
                <w:u w:val="none"/>
                <w:lang w:val="en-US" w:eastAsia="zh-CN" w:bidi="ar"/>
              </w:rPr>
              <w:t>整机更换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26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overflowPunct w:val="0"/>
              <w:autoSpaceDE w:val="0"/>
              <w:autoSpaceDN w:val="0"/>
              <w:adjustRightInd w:val="0"/>
              <w:jc w:val="center"/>
              <w:textAlignment w:val="center"/>
              <w:rPr>
                <w:rFonts w:hint="eastAsia" w:ascii="宋体" w:hAnsi="宋体" w:eastAsia="宋体" w:cs="宋体"/>
                <w:i w:val="0"/>
                <w:iCs w:val="0"/>
                <w:color w:val="000000"/>
                <w:kern w:val="0"/>
                <w:sz w:val="21"/>
                <w:szCs w:val="21"/>
                <w:u w:val="none"/>
                <w:lang w:eastAsia="en-US"/>
              </w:rPr>
            </w:pPr>
            <w:r>
              <w:rPr>
                <w:rFonts w:hint="eastAsia" w:ascii="宋体" w:hAnsi="宋体" w:eastAsia="宋体" w:cs="宋体"/>
                <w:i w:val="0"/>
                <w:iCs w:val="0"/>
                <w:color w:val="000000"/>
                <w:kern w:val="0"/>
                <w:sz w:val="21"/>
                <w:szCs w:val="21"/>
                <w:u w:val="none"/>
                <w:lang w:val="en-US" w:eastAsia="zh-CN" w:bidi="ar"/>
              </w:rPr>
              <w:t>10</w:t>
            </w:r>
          </w:p>
        </w:tc>
        <w:tc>
          <w:tcPr>
            <w:tcW w:w="49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overflowPunct w:val="0"/>
              <w:autoSpaceDE w:val="0"/>
              <w:autoSpaceDN w:val="0"/>
              <w:adjustRightInd w:val="0"/>
              <w:jc w:val="center"/>
              <w:textAlignment w:val="center"/>
              <w:rPr>
                <w:rFonts w:hint="eastAsia" w:ascii="宋体" w:hAnsi="宋体" w:eastAsia="宋体" w:cs="宋体"/>
                <w:i w:val="0"/>
                <w:iCs w:val="0"/>
                <w:color w:val="000000"/>
                <w:kern w:val="0"/>
                <w:sz w:val="21"/>
                <w:szCs w:val="21"/>
                <w:u w:val="none"/>
                <w:lang w:val="en-US" w:eastAsia="en-US" w:bidi="ar-SA"/>
              </w:rPr>
            </w:pPr>
            <w:r>
              <w:rPr>
                <w:rFonts w:hint="eastAsia" w:ascii="宋体" w:hAnsi="宋体" w:eastAsia="宋体" w:cs="宋体"/>
                <w:i w:val="0"/>
                <w:iCs w:val="0"/>
                <w:color w:val="000000"/>
                <w:kern w:val="0"/>
                <w:sz w:val="21"/>
                <w:szCs w:val="21"/>
                <w:u w:val="none"/>
                <w:lang w:val="en-US" w:eastAsia="zh-CN" w:bidi="ar"/>
              </w:rPr>
              <w:t>✸</w:t>
            </w:r>
          </w:p>
        </w:tc>
        <w:tc>
          <w:tcPr>
            <w:tcW w:w="67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overflowPunct w:val="0"/>
              <w:autoSpaceDE w:val="0"/>
              <w:autoSpaceDN w:val="0"/>
              <w:adjustRightInd w:val="0"/>
              <w:jc w:val="center"/>
              <w:textAlignment w:val="center"/>
              <w:rPr>
                <w:rFonts w:hint="eastAsia" w:ascii="宋体" w:hAnsi="宋体" w:eastAsia="宋体" w:cs="宋体"/>
                <w:i w:val="0"/>
                <w:iCs w:val="0"/>
                <w:color w:val="000000"/>
                <w:kern w:val="0"/>
                <w:sz w:val="21"/>
                <w:szCs w:val="21"/>
                <w:u w:val="none"/>
                <w:lang w:val="en-US" w:eastAsia="en-US" w:bidi="ar-SA"/>
              </w:rPr>
            </w:pPr>
            <w:r>
              <w:rPr>
                <w:rFonts w:hint="eastAsia" w:ascii="宋体" w:hAnsi="宋体" w:eastAsia="宋体" w:cs="宋体"/>
                <w:i w:val="0"/>
                <w:iCs w:val="0"/>
                <w:color w:val="000000"/>
                <w:kern w:val="0"/>
                <w:sz w:val="21"/>
                <w:szCs w:val="21"/>
                <w:u w:val="none"/>
                <w:lang w:val="en-US" w:eastAsia="zh-CN" w:bidi="ar"/>
              </w:rPr>
              <w:t>✸</w:t>
            </w:r>
          </w:p>
        </w:tc>
        <w:tc>
          <w:tcPr>
            <w:tcW w:w="78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overflowPunct w:val="0"/>
              <w:autoSpaceDE w:val="0"/>
              <w:autoSpaceDN w:val="0"/>
              <w:adjustRightInd w:val="0"/>
              <w:jc w:val="center"/>
              <w:textAlignment w:val="center"/>
              <w:rPr>
                <w:rFonts w:hint="eastAsia" w:ascii="宋体" w:hAnsi="宋体" w:eastAsia="宋体" w:cs="宋体"/>
                <w:i w:val="0"/>
                <w:iCs w:val="0"/>
                <w:color w:val="000000"/>
                <w:kern w:val="0"/>
                <w:sz w:val="21"/>
                <w:szCs w:val="21"/>
                <w:u w:val="none"/>
                <w:lang w:val="en-US" w:eastAsia="en-US" w:bidi="ar-SA"/>
              </w:rPr>
            </w:pPr>
            <w:r>
              <w:rPr>
                <w:rFonts w:hint="eastAsia" w:ascii="宋体" w:hAnsi="宋体" w:eastAsia="宋体" w:cs="宋体"/>
                <w:i w:val="0"/>
                <w:iCs w:val="0"/>
                <w:color w:val="000000"/>
                <w:kern w:val="0"/>
                <w:sz w:val="21"/>
                <w:szCs w:val="21"/>
                <w:u w:val="none"/>
                <w:lang w:val="en-US" w:eastAsia="zh-CN" w:bidi="ar"/>
              </w:rPr>
              <w:t>✸</w:t>
            </w:r>
          </w:p>
        </w:tc>
        <w:tc>
          <w:tcPr>
            <w:tcW w:w="983" w:type="pct"/>
            <w:tcBorders>
              <w:top w:val="single" w:color="000000" w:sz="4" w:space="0"/>
              <w:left w:val="single" w:color="000000" w:sz="4" w:space="0"/>
              <w:bottom w:val="single" w:color="000000" w:sz="4" w:space="0"/>
              <w:right w:val="single" w:color="000000" w:sz="4" w:space="0"/>
            </w:tcBorders>
            <w:noWrap w:val="0"/>
            <w:vAlign w:val="bottom"/>
          </w:tcPr>
          <w:p>
            <w:pPr>
              <w:widowControl/>
              <w:overflowPunct w:val="0"/>
              <w:autoSpaceDE w:val="0"/>
              <w:autoSpaceDN w:val="0"/>
              <w:adjustRightInd w:val="0"/>
              <w:jc w:val="center"/>
              <w:textAlignment w:val="baseline"/>
              <w:rPr>
                <w:rFonts w:hint="eastAsia" w:ascii="宋体" w:hAnsi="宋体" w:eastAsia="宋体" w:cs="宋体"/>
                <w:i w:val="0"/>
                <w:iCs w:val="0"/>
                <w:color w:val="000000"/>
                <w:kern w:val="0"/>
                <w:sz w:val="21"/>
                <w:szCs w:val="21"/>
                <w:u w:val="none"/>
                <w:lang w:val="en-US" w:eastAsia="en-US" w:bidi="ar-SA"/>
              </w:rPr>
            </w:pPr>
          </w:p>
        </w:tc>
        <w:tc>
          <w:tcPr>
            <w:tcW w:w="632" w:type="pct"/>
            <w:tcBorders>
              <w:top w:val="single" w:color="000000" w:sz="4" w:space="0"/>
              <w:left w:val="single" w:color="000000" w:sz="4" w:space="0"/>
              <w:bottom w:val="single" w:color="000000" w:sz="4" w:space="0"/>
              <w:right w:val="single" w:color="000000" w:sz="4" w:space="0"/>
            </w:tcBorders>
            <w:noWrap w:val="0"/>
            <w:vAlign w:val="bottom"/>
          </w:tcPr>
          <w:p>
            <w:pPr>
              <w:widowControl/>
              <w:overflowPunct w:val="0"/>
              <w:autoSpaceDE w:val="0"/>
              <w:autoSpaceDN w:val="0"/>
              <w:adjustRightInd w:val="0"/>
              <w:jc w:val="center"/>
              <w:textAlignment w:val="baseline"/>
              <w:rPr>
                <w:rFonts w:hint="eastAsia" w:ascii="宋体" w:hAnsi="宋体" w:eastAsia="宋体" w:cs="宋体"/>
                <w:i w:val="0"/>
                <w:iCs w:val="0"/>
                <w:color w:val="000000"/>
                <w:kern w:val="0"/>
                <w:sz w:val="21"/>
                <w:szCs w:val="21"/>
                <w:u w:val="none"/>
                <w:lang w:val="en-US" w:eastAsia="en-US" w:bidi="ar-SA"/>
              </w:rPr>
            </w:pPr>
          </w:p>
        </w:tc>
        <w:tc>
          <w:tcPr>
            <w:tcW w:w="61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overflowPunct w:val="0"/>
              <w:autoSpaceDE w:val="0"/>
              <w:autoSpaceDN w:val="0"/>
              <w:adjustRightInd w:val="0"/>
              <w:jc w:val="center"/>
              <w:textAlignment w:val="center"/>
              <w:rPr>
                <w:rFonts w:hint="eastAsia" w:ascii="宋体" w:hAnsi="宋体" w:eastAsia="宋体" w:cs="宋体"/>
                <w:i w:val="0"/>
                <w:iCs w:val="0"/>
                <w:color w:val="000000"/>
                <w:kern w:val="0"/>
                <w:sz w:val="21"/>
                <w:szCs w:val="21"/>
                <w:u w:val="none"/>
                <w:lang w:val="en-US" w:eastAsia="en-US" w:bidi="ar-SA"/>
              </w:rPr>
            </w:pPr>
            <w:r>
              <w:rPr>
                <w:rFonts w:hint="eastAsia" w:ascii="宋体" w:hAnsi="宋体" w:eastAsia="宋体" w:cs="宋体"/>
                <w:i w:val="0"/>
                <w:iCs w:val="0"/>
                <w:color w:val="000000"/>
                <w:kern w:val="0"/>
                <w:sz w:val="21"/>
                <w:szCs w:val="21"/>
                <w:u w:val="none"/>
                <w:lang w:val="en-US" w:eastAsia="zh-CN" w:bidi="ar"/>
              </w:rPr>
              <w:t>监控站后端</w:t>
            </w:r>
          </w:p>
        </w:tc>
        <w:tc>
          <w:tcPr>
            <w:tcW w:w="55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overflowPunct w:val="0"/>
              <w:autoSpaceDE w:val="0"/>
              <w:autoSpaceDN w:val="0"/>
              <w:adjustRightInd w:val="0"/>
              <w:jc w:val="left"/>
              <w:textAlignment w:val="center"/>
              <w:rPr>
                <w:rFonts w:hint="eastAsia" w:ascii="宋体" w:hAnsi="宋体" w:eastAsia="宋体" w:cs="宋体"/>
                <w:i w:val="0"/>
                <w:iCs w:val="0"/>
                <w:color w:val="000000"/>
                <w:kern w:val="0"/>
                <w:sz w:val="21"/>
                <w:szCs w:val="21"/>
                <w:u w:val="none"/>
                <w:lang w:val="en-US" w:eastAsia="en-US" w:bidi="ar-SA"/>
              </w:rPr>
            </w:pPr>
            <w:r>
              <w:rPr>
                <w:rFonts w:hint="eastAsia" w:ascii="宋体" w:hAnsi="宋体" w:eastAsia="宋体" w:cs="宋体"/>
                <w:i w:val="0"/>
                <w:iCs w:val="0"/>
                <w:color w:val="000000"/>
                <w:kern w:val="0"/>
                <w:sz w:val="21"/>
                <w:szCs w:val="21"/>
                <w:u w:val="none"/>
                <w:lang w:val="en-US" w:eastAsia="zh-CN" w:bidi="ar"/>
              </w:rPr>
              <w:t>升级改造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0" w:hRule="atLeast"/>
        </w:trPr>
        <w:tc>
          <w:tcPr>
            <w:tcW w:w="26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overflowPunct w:val="0"/>
              <w:autoSpaceDE w:val="0"/>
              <w:autoSpaceDN w:val="0"/>
              <w:adjustRightInd w:val="0"/>
              <w:jc w:val="center"/>
              <w:textAlignment w:val="center"/>
              <w:rPr>
                <w:rFonts w:hint="eastAsia" w:ascii="宋体" w:hAnsi="宋体" w:eastAsia="宋体" w:cs="宋体"/>
                <w:i w:val="0"/>
                <w:iCs w:val="0"/>
                <w:color w:val="000000"/>
                <w:kern w:val="0"/>
                <w:sz w:val="21"/>
                <w:szCs w:val="21"/>
                <w:u w:val="none"/>
                <w:lang w:val="en-US" w:eastAsia="en-US"/>
              </w:rPr>
            </w:pPr>
            <w:r>
              <w:rPr>
                <w:rFonts w:hint="eastAsia" w:ascii="宋体" w:hAnsi="宋体" w:eastAsia="宋体" w:cs="宋体"/>
                <w:i w:val="0"/>
                <w:iCs w:val="0"/>
                <w:color w:val="000000"/>
                <w:kern w:val="0"/>
                <w:sz w:val="21"/>
                <w:szCs w:val="21"/>
                <w:u w:val="none"/>
                <w:lang w:val="en-US" w:eastAsia="zh-CN" w:bidi="ar"/>
              </w:rPr>
              <w:t>11</w:t>
            </w:r>
          </w:p>
        </w:tc>
        <w:tc>
          <w:tcPr>
            <w:tcW w:w="49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overflowPunct w:val="0"/>
              <w:autoSpaceDE w:val="0"/>
              <w:autoSpaceDN w:val="0"/>
              <w:adjustRightInd w:val="0"/>
              <w:jc w:val="center"/>
              <w:textAlignment w:val="center"/>
              <w:rPr>
                <w:rFonts w:hint="eastAsia" w:ascii="宋体" w:hAnsi="宋体" w:eastAsia="宋体" w:cs="宋体"/>
                <w:i w:val="0"/>
                <w:iCs w:val="0"/>
                <w:color w:val="000000"/>
                <w:kern w:val="0"/>
                <w:sz w:val="21"/>
                <w:szCs w:val="21"/>
                <w:u w:val="none"/>
                <w:lang w:val="en-US" w:eastAsia="en-US" w:bidi="ar-SA"/>
              </w:rPr>
            </w:pPr>
            <w:r>
              <w:rPr>
                <w:rFonts w:hint="eastAsia" w:ascii="宋体" w:hAnsi="宋体" w:eastAsia="宋体" w:cs="宋体"/>
                <w:i w:val="0"/>
                <w:iCs w:val="0"/>
                <w:color w:val="000000"/>
                <w:kern w:val="0"/>
                <w:sz w:val="21"/>
                <w:szCs w:val="21"/>
                <w:u w:val="none"/>
                <w:lang w:val="en-US" w:eastAsia="zh-CN" w:bidi="ar"/>
              </w:rPr>
              <w:t>✸</w:t>
            </w:r>
          </w:p>
        </w:tc>
        <w:tc>
          <w:tcPr>
            <w:tcW w:w="67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overflowPunct w:val="0"/>
              <w:autoSpaceDE w:val="0"/>
              <w:autoSpaceDN w:val="0"/>
              <w:adjustRightInd w:val="0"/>
              <w:jc w:val="center"/>
              <w:textAlignment w:val="center"/>
              <w:rPr>
                <w:rFonts w:hint="eastAsia" w:ascii="宋体" w:hAnsi="宋体" w:eastAsia="宋体" w:cs="宋体"/>
                <w:i w:val="0"/>
                <w:iCs w:val="0"/>
                <w:color w:val="000000"/>
                <w:kern w:val="0"/>
                <w:sz w:val="21"/>
                <w:szCs w:val="21"/>
                <w:u w:val="none"/>
                <w:lang w:val="en-US" w:eastAsia="en-US" w:bidi="ar-SA"/>
              </w:rPr>
            </w:pPr>
            <w:r>
              <w:rPr>
                <w:rFonts w:hint="eastAsia" w:ascii="宋体" w:hAnsi="宋体" w:eastAsia="宋体" w:cs="宋体"/>
                <w:i w:val="0"/>
                <w:iCs w:val="0"/>
                <w:color w:val="000000"/>
                <w:kern w:val="0"/>
                <w:sz w:val="21"/>
                <w:szCs w:val="21"/>
                <w:u w:val="none"/>
                <w:lang w:val="en-US" w:eastAsia="zh-CN" w:bidi="ar"/>
              </w:rPr>
              <w:t>✸</w:t>
            </w:r>
          </w:p>
        </w:tc>
        <w:tc>
          <w:tcPr>
            <w:tcW w:w="782"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overflowPunct w:val="0"/>
              <w:autoSpaceDE w:val="0"/>
              <w:autoSpaceDN w:val="0"/>
              <w:adjustRightInd w:val="0"/>
              <w:jc w:val="center"/>
              <w:textAlignment w:val="center"/>
              <w:rPr>
                <w:rFonts w:hint="eastAsia" w:ascii="宋体" w:hAnsi="宋体" w:eastAsia="宋体" w:cs="宋体"/>
                <w:i w:val="0"/>
                <w:iCs w:val="0"/>
                <w:color w:val="000000"/>
                <w:kern w:val="0"/>
                <w:sz w:val="21"/>
                <w:szCs w:val="21"/>
                <w:u w:val="none"/>
                <w:lang w:val="en-US" w:eastAsia="en-US" w:bidi="ar-SA"/>
              </w:rPr>
            </w:pPr>
            <w:r>
              <w:rPr>
                <w:rFonts w:hint="eastAsia" w:ascii="宋体" w:hAnsi="宋体" w:eastAsia="宋体" w:cs="宋体"/>
                <w:i w:val="0"/>
                <w:iCs w:val="0"/>
                <w:color w:val="000000"/>
                <w:kern w:val="0"/>
                <w:sz w:val="21"/>
                <w:szCs w:val="21"/>
                <w:u w:val="none"/>
                <w:lang w:val="en-US" w:eastAsia="zh-CN" w:bidi="ar"/>
              </w:rPr>
              <w:t>✸</w:t>
            </w:r>
          </w:p>
        </w:tc>
        <w:tc>
          <w:tcPr>
            <w:tcW w:w="983" w:type="pct"/>
            <w:tcBorders>
              <w:top w:val="single" w:color="000000" w:sz="4" w:space="0"/>
              <w:left w:val="single" w:color="000000" w:sz="4" w:space="0"/>
              <w:bottom w:val="single" w:color="000000" w:sz="4" w:space="0"/>
              <w:right w:val="single" w:color="000000" w:sz="4" w:space="0"/>
            </w:tcBorders>
            <w:noWrap/>
            <w:vAlign w:val="bottom"/>
          </w:tcPr>
          <w:p>
            <w:pPr>
              <w:widowControl/>
              <w:overflowPunct w:val="0"/>
              <w:autoSpaceDE w:val="0"/>
              <w:autoSpaceDN w:val="0"/>
              <w:adjustRightInd w:val="0"/>
              <w:jc w:val="center"/>
              <w:textAlignment w:val="baseline"/>
              <w:rPr>
                <w:rFonts w:hint="eastAsia" w:ascii="宋体" w:hAnsi="宋体" w:eastAsia="宋体" w:cs="宋体"/>
                <w:i w:val="0"/>
                <w:iCs w:val="0"/>
                <w:color w:val="000000"/>
                <w:kern w:val="0"/>
                <w:sz w:val="21"/>
                <w:szCs w:val="21"/>
                <w:u w:val="none"/>
                <w:lang w:val="en-US" w:eastAsia="en-US" w:bidi="ar-SA"/>
              </w:rPr>
            </w:pPr>
          </w:p>
        </w:tc>
        <w:tc>
          <w:tcPr>
            <w:tcW w:w="632" w:type="pct"/>
            <w:tcBorders>
              <w:top w:val="single" w:color="000000" w:sz="4" w:space="0"/>
              <w:left w:val="single" w:color="000000" w:sz="4" w:space="0"/>
              <w:bottom w:val="single" w:color="000000" w:sz="4" w:space="0"/>
              <w:right w:val="single" w:color="000000" w:sz="4" w:space="0"/>
            </w:tcBorders>
            <w:noWrap/>
            <w:vAlign w:val="bottom"/>
          </w:tcPr>
          <w:p>
            <w:pPr>
              <w:widowControl/>
              <w:overflowPunct w:val="0"/>
              <w:autoSpaceDE w:val="0"/>
              <w:autoSpaceDN w:val="0"/>
              <w:adjustRightInd w:val="0"/>
              <w:jc w:val="center"/>
              <w:textAlignment w:val="baseline"/>
              <w:rPr>
                <w:rFonts w:hint="eastAsia" w:ascii="宋体" w:hAnsi="宋体" w:eastAsia="宋体" w:cs="宋体"/>
                <w:i w:val="0"/>
                <w:iCs w:val="0"/>
                <w:color w:val="000000"/>
                <w:kern w:val="0"/>
                <w:sz w:val="21"/>
                <w:szCs w:val="21"/>
                <w:u w:val="none"/>
                <w:lang w:val="en-US" w:eastAsia="en-US" w:bidi="ar-SA"/>
              </w:rPr>
            </w:pPr>
          </w:p>
        </w:tc>
        <w:tc>
          <w:tcPr>
            <w:tcW w:w="61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overflowPunct w:val="0"/>
              <w:autoSpaceDE w:val="0"/>
              <w:autoSpaceDN w:val="0"/>
              <w:adjustRightInd w:val="0"/>
              <w:jc w:val="center"/>
              <w:textAlignment w:val="center"/>
              <w:rPr>
                <w:rFonts w:hint="eastAsia" w:ascii="宋体" w:hAnsi="宋体" w:eastAsia="宋体" w:cs="宋体"/>
                <w:i w:val="0"/>
                <w:iCs w:val="0"/>
                <w:color w:val="000000"/>
                <w:kern w:val="0"/>
                <w:sz w:val="21"/>
                <w:szCs w:val="21"/>
                <w:u w:val="none"/>
                <w:lang w:val="en-US" w:eastAsia="en-US" w:bidi="ar-SA"/>
              </w:rPr>
            </w:pPr>
            <w:r>
              <w:rPr>
                <w:rFonts w:hint="eastAsia" w:ascii="宋体" w:hAnsi="宋体" w:eastAsia="宋体" w:cs="宋体"/>
                <w:i w:val="0"/>
                <w:iCs w:val="0"/>
                <w:color w:val="000000"/>
                <w:kern w:val="0"/>
                <w:sz w:val="21"/>
                <w:szCs w:val="21"/>
                <w:u w:val="none"/>
                <w:lang w:val="en-US" w:eastAsia="zh-CN" w:bidi="ar"/>
              </w:rPr>
              <w:t>监控站后端</w:t>
            </w:r>
          </w:p>
        </w:tc>
        <w:tc>
          <w:tcPr>
            <w:tcW w:w="55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overflowPunct w:val="0"/>
              <w:autoSpaceDE w:val="0"/>
              <w:autoSpaceDN w:val="0"/>
              <w:adjustRightInd w:val="0"/>
              <w:jc w:val="left"/>
              <w:textAlignment w:val="center"/>
              <w:rPr>
                <w:rFonts w:hint="eastAsia" w:ascii="宋体" w:hAnsi="宋体" w:eastAsia="宋体" w:cs="宋体"/>
                <w:i w:val="0"/>
                <w:iCs w:val="0"/>
                <w:color w:val="000000"/>
                <w:kern w:val="0"/>
                <w:sz w:val="21"/>
                <w:szCs w:val="21"/>
                <w:u w:val="none"/>
                <w:lang w:val="en-US" w:eastAsia="en-US" w:bidi="ar-SA"/>
              </w:rPr>
            </w:pPr>
            <w:r>
              <w:rPr>
                <w:rFonts w:hint="eastAsia" w:ascii="宋体" w:hAnsi="宋体" w:eastAsia="宋体" w:cs="宋体"/>
                <w:i w:val="0"/>
                <w:iCs w:val="0"/>
                <w:color w:val="000000"/>
                <w:kern w:val="0"/>
                <w:sz w:val="21"/>
                <w:szCs w:val="21"/>
                <w:u w:val="none"/>
                <w:lang w:val="en-US" w:eastAsia="zh-CN" w:bidi="ar"/>
              </w:rPr>
              <w:t>升级改造</w:t>
            </w:r>
          </w:p>
        </w:tc>
      </w:tr>
    </w:tbl>
    <w:p>
      <w:pPr>
        <w:widowControl w:val="0"/>
        <w:numPr>
          <w:ilvl w:val="0"/>
          <w:numId w:val="0"/>
        </w:numPr>
        <w:overflowPunct/>
        <w:autoSpaceDE/>
        <w:autoSpaceDN/>
        <w:adjustRightInd/>
        <w:spacing w:after="120"/>
        <w:jc w:val="both"/>
        <w:textAlignment w:val="auto"/>
        <w:rPr>
          <w:rFonts w:hint="eastAsia" w:ascii="宋体" w:hAnsi="宋体" w:eastAsia="宋体" w:cs="宋体"/>
          <w:iCs w:val="0"/>
          <w:kern w:val="2"/>
          <w:sz w:val="20"/>
          <w:szCs w:val="22"/>
          <w:lang w:val="en-US" w:eastAsia="zh-CN" w:bidi="ar-SA"/>
        </w:rPr>
      </w:pPr>
    </w:p>
    <w:p>
      <w:pPr>
        <w:widowControl/>
        <w:numPr>
          <w:ilvl w:val="0"/>
          <w:numId w:val="2"/>
        </w:numPr>
        <w:overflowPunct w:val="0"/>
        <w:autoSpaceDE w:val="0"/>
        <w:autoSpaceDN w:val="0"/>
        <w:adjustRightInd w:val="0"/>
        <w:spacing w:line="360" w:lineRule="auto"/>
        <w:ind w:left="0" w:leftChars="0" w:firstLine="440" w:firstLineChars="200"/>
        <w:jc w:val="left"/>
        <w:textAlignment w:val="baseline"/>
        <w:rPr>
          <w:rFonts w:hint="eastAsia" w:ascii="宋体" w:hAnsi="宋体" w:eastAsia="宋体" w:cs="宋体"/>
          <w:iCs/>
          <w:kern w:val="0"/>
          <w:sz w:val="22"/>
          <w:szCs w:val="22"/>
          <w:lang w:eastAsia="zh-CN"/>
        </w:rPr>
      </w:pPr>
      <w:r>
        <w:rPr>
          <w:rFonts w:hint="eastAsia" w:ascii="宋体" w:hAnsi="宋体" w:eastAsia="宋体" w:cs="宋体"/>
          <w:bCs/>
          <w:iCs/>
          <w:kern w:val="0"/>
          <w:sz w:val="22"/>
          <w:szCs w:val="22"/>
          <w:shd w:val="clear" w:color="auto" w:fill="FFFFFF"/>
          <w:lang w:val="en-US" w:eastAsia="zh-CN"/>
        </w:rPr>
        <w:t>巴彦淖尔市</w:t>
      </w:r>
      <w:r>
        <w:rPr>
          <w:rFonts w:hint="eastAsia" w:ascii="宋体" w:hAnsi="宋体" w:eastAsia="宋体" w:cs="宋体"/>
          <w:iCs/>
          <w:kern w:val="0"/>
          <w:sz w:val="22"/>
          <w:szCs w:val="22"/>
          <w:lang w:eastAsia="zh-CN"/>
        </w:rPr>
        <w:t>：</w:t>
      </w:r>
      <w:r>
        <w:rPr>
          <w:rFonts w:hint="eastAsia" w:ascii="宋体" w:hAnsi="宋体" w:eastAsia="宋体" w:cs="宋体"/>
          <w:iCs/>
          <w:kern w:val="0"/>
          <w:sz w:val="22"/>
          <w:szCs w:val="22"/>
          <w:lang w:val="en-US" w:eastAsia="zh-CN"/>
        </w:rPr>
        <w:t>整机更换</w:t>
      </w:r>
      <w:r>
        <w:rPr>
          <w:rFonts w:hint="eastAsia" w:ascii="宋体" w:hAnsi="宋体" w:eastAsia="宋体" w:cs="宋体"/>
          <w:iCs/>
          <w:kern w:val="0"/>
          <w:sz w:val="22"/>
          <w:szCs w:val="22"/>
          <w:lang w:eastAsia="zh-CN"/>
        </w:rPr>
        <w:t>远程前端（</w:t>
      </w:r>
      <w:r>
        <w:rPr>
          <w:rFonts w:hint="eastAsia" w:ascii="宋体" w:hAnsi="宋体" w:eastAsia="宋体" w:cs="宋体"/>
          <w:iCs/>
          <w:kern w:val="0"/>
          <w:sz w:val="22"/>
          <w:szCs w:val="22"/>
          <w:lang w:val="en-US" w:eastAsia="zh-CN"/>
        </w:rPr>
        <w:t>即</w:t>
      </w:r>
      <w:r>
        <w:rPr>
          <w:rFonts w:hint="eastAsia" w:ascii="宋体" w:hAnsi="宋体" w:eastAsia="宋体" w:cs="宋体"/>
          <w:i w:val="0"/>
          <w:iCs w:val="0"/>
          <w:color w:val="000000"/>
          <w:kern w:val="0"/>
          <w:sz w:val="20"/>
          <w:szCs w:val="20"/>
          <w:u w:val="none"/>
          <w:lang w:val="en-US" w:eastAsia="zh-CN" w:bidi="ar"/>
        </w:rPr>
        <w:t>球型云台，每套含远程可见光电视摄像机1台，非制冷红外热像仪1台，重型转台1台，智能控制柜1个</w:t>
      </w:r>
      <w:r>
        <w:rPr>
          <w:rFonts w:hint="eastAsia" w:ascii="宋体" w:hAnsi="宋体" w:eastAsia="宋体" w:cs="宋体"/>
          <w:iCs/>
          <w:kern w:val="0"/>
          <w:sz w:val="22"/>
          <w:szCs w:val="22"/>
          <w:lang w:eastAsia="zh-CN"/>
        </w:rPr>
        <w:t>）</w:t>
      </w:r>
      <w:r>
        <w:rPr>
          <w:rFonts w:hint="eastAsia" w:ascii="宋体" w:hAnsi="宋体" w:eastAsia="宋体" w:cs="宋体"/>
          <w:iCs/>
          <w:kern w:val="0"/>
          <w:sz w:val="22"/>
          <w:szCs w:val="22"/>
          <w:lang w:val="en-US" w:eastAsia="zh-CN"/>
        </w:rPr>
        <w:t>1</w:t>
      </w:r>
      <w:r>
        <w:rPr>
          <w:rFonts w:hint="eastAsia" w:ascii="宋体" w:hAnsi="宋体" w:eastAsia="宋体" w:cs="宋体"/>
          <w:iCs/>
          <w:kern w:val="0"/>
          <w:sz w:val="22"/>
          <w:szCs w:val="22"/>
          <w:lang w:eastAsia="zh-CN"/>
        </w:rPr>
        <w:t>套。</w:t>
      </w:r>
    </w:p>
    <w:tbl>
      <w:tblPr>
        <w:tblStyle w:val="6"/>
        <w:tblW w:w="4997"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508"/>
        <w:gridCol w:w="1431"/>
        <w:gridCol w:w="1802"/>
        <w:gridCol w:w="1410"/>
        <w:gridCol w:w="1591"/>
        <w:gridCol w:w="907"/>
        <w:gridCol w:w="988"/>
        <w:gridCol w:w="121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1" w:hRule="atLeast"/>
        </w:trPr>
        <w:tc>
          <w:tcPr>
            <w:tcW w:w="25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overflowPunct w:val="0"/>
              <w:autoSpaceDE w:val="0"/>
              <w:autoSpaceDN w:val="0"/>
              <w:adjustRightInd w:val="0"/>
              <w:jc w:val="center"/>
              <w:textAlignment w:val="center"/>
              <w:rPr>
                <w:rFonts w:hint="eastAsia" w:ascii="宋体" w:hAnsi="宋体" w:eastAsia="宋体" w:cs="宋体"/>
                <w:b/>
                <w:bCs/>
                <w:i w:val="0"/>
                <w:iCs w:val="0"/>
                <w:color w:val="000000"/>
                <w:kern w:val="0"/>
                <w:sz w:val="21"/>
                <w:szCs w:val="21"/>
                <w:u w:val="none"/>
                <w:lang w:eastAsia="en-US"/>
              </w:rPr>
            </w:pPr>
            <w:r>
              <w:rPr>
                <w:rFonts w:hint="eastAsia" w:ascii="宋体" w:hAnsi="宋体" w:eastAsia="宋体" w:cs="宋体"/>
                <w:b/>
                <w:bCs/>
                <w:i w:val="0"/>
                <w:iCs w:val="0"/>
                <w:color w:val="000000"/>
                <w:kern w:val="0"/>
                <w:sz w:val="21"/>
                <w:szCs w:val="21"/>
                <w:u w:val="none"/>
                <w:lang w:val="en-US" w:eastAsia="zh-CN" w:bidi="ar"/>
              </w:rPr>
              <w:t>序号</w:t>
            </w:r>
          </w:p>
        </w:tc>
        <w:tc>
          <w:tcPr>
            <w:tcW w:w="72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overflowPunct w:val="0"/>
              <w:autoSpaceDE w:val="0"/>
              <w:autoSpaceDN w:val="0"/>
              <w:adjustRightInd w:val="0"/>
              <w:jc w:val="center"/>
              <w:textAlignment w:val="center"/>
              <w:rPr>
                <w:rFonts w:hint="eastAsia" w:ascii="宋体" w:hAnsi="宋体" w:eastAsia="宋体" w:cs="宋体"/>
                <w:b/>
                <w:bCs/>
                <w:i w:val="0"/>
                <w:iCs w:val="0"/>
                <w:color w:val="000000"/>
                <w:kern w:val="0"/>
                <w:sz w:val="21"/>
                <w:szCs w:val="21"/>
                <w:u w:val="none"/>
                <w:lang w:eastAsia="en-US"/>
              </w:rPr>
            </w:pPr>
            <w:r>
              <w:rPr>
                <w:rFonts w:hint="eastAsia" w:ascii="宋体" w:hAnsi="宋体" w:eastAsia="宋体" w:cs="宋体"/>
                <w:b/>
                <w:bCs/>
                <w:i w:val="0"/>
                <w:iCs w:val="0"/>
                <w:color w:val="000000"/>
                <w:kern w:val="0"/>
                <w:sz w:val="21"/>
                <w:szCs w:val="21"/>
                <w:u w:val="none"/>
                <w:lang w:val="en-US" w:eastAsia="zh-CN" w:bidi="ar"/>
              </w:rPr>
              <w:t>地区</w:t>
            </w:r>
          </w:p>
        </w:tc>
        <w:tc>
          <w:tcPr>
            <w:tcW w:w="91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overflowPunct w:val="0"/>
              <w:autoSpaceDE w:val="0"/>
              <w:autoSpaceDN w:val="0"/>
              <w:adjustRightInd w:val="0"/>
              <w:jc w:val="center"/>
              <w:textAlignment w:val="center"/>
              <w:rPr>
                <w:rFonts w:hint="eastAsia" w:ascii="宋体" w:hAnsi="宋体" w:eastAsia="宋体" w:cs="宋体"/>
                <w:b/>
                <w:bCs/>
                <w:i w:val="0"/>
                <w:iCs w:val="0"/>
                <w:color w:val="000000"/>
                <w:kern w:val="0"/>
                <w:sz w:val="21"/>
                <w:szCs w:val="21"/>
                <w:u w:val="none"/>
                <w:lang w:eastAsia="en-US"/>
              </w:rPr>
            </w:pPr>
            <w:r>
              <w:rPr>
                <w:rFonts w:hint="eastAsia" w:ascii="宋体" w:hAnsi="宋体" w:eastAsia="宋体" w:cs="宋体"/>
                <w:b/>
                <w:bCs/>
                <w:i w:val="0"/>
                <w:iCs w:val="0"/>
                <w:color w:val="000000"/>
                <w:kern w:val="0"/>
                <w:sz w:val="21"/>
                <w:szCs w:val="21"/>
                <w:u w:val="none"/>
                <w:lang w:val="en-US" w:eastAsia="zh-CN" w:bidi="ar"/>
              </w:rPr>
              <w:t>所属连队</w:t>
            </w:r>
          </w:p>
        </w:tc>
        <w:tc>
          <w:tcPr>
            <w:tcW w:w="71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overflowPunct w:val="0"/>
              <w:autoSpaceDE w:val="0"/>
              <w:autoSpaceDN w:val="0"/>
              <w:adjustRightInd w:val="0"/>
              <w:jc w:val="center"/>
              <w:textAlignment w:val="center"/>
              <w:rPr>
                <w:rFonts w:hint="eastAsia" w:ascii="宋体" w:hAnsi="宋体" w:eastAsia="宋体" w:cs="宋体"/>
                <w:b/>
                <w:bCs/>
                <w:i w:val="0"/>
                <w:iCs w:val="0"/>
                <w:color w:val="000000"/>
                <w:kern w:val="0"/>
                <w:sz w:val="21"/>
                <w:szCs w:val="21"/>
                <w:u w:val="none"/>
                <w:lang w:eastAsia="en-US"/>
              </w:rPr>
            </w:pPr>
            <w:r>
              <w:rPr>
                <w:rFonts w:hint="eastAsia" w:ascii="宋体" w:hAnsi="宋体" w:eastAsia="宋体" w:cs="宋体"/>
                <w:b/>
                <w:bCs/>
                <w:i w:val="0"/>
                <w:iCs w:val="0"/>
                <w:color w:val="000000"/>
                <w:kern w:val="0"/>
                <w:sz w:val="21"/>
                <w:szCs w:val="21"/>
                <w:u w:val="none"/>
                <w:lang w:val="en-US" w:eastAsia="zh-CN" w:bidi="ar"/>
              </w:rPr>
              <w:t>点位名称</w:t>
            </w:r>
          </w:p>
        </w:tc>
        <w:tc>
          <w:tcPr>
            <w:tcW w:w="80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overflowPunct w:val="0"/>
              <w:autoSpaceDE w:val="0"/>
              <w:autoSpaceDN w:val="0"/>
              <w:adjustRightInd w:val="0"/>
              <w:jc w:val="center"/>
              <w:textAlignment w:val="center"/>
              <w:rPr>
                <w:rFonts w:hint="eastAsia" w:ascii="宋体" w:hAnsi="宋体" w:eastAsia="宋体" w:cs="宋体"/>
                <w:b/>
                <w:bCs/>
                <w:i w:val="0"/>
                <w:iCs w:val="0"/>
                <w:color w:val="000000"/>
                <w:kern w:val="0"/>
                <w:sz w:val="21"/>
                <w:szCs w:val="21"/>
                <w:u w:val="none"/>
                <w:lang w:eastAsia="en-US"/>
              </w:rPr>
            </w:pPr>
            <w:r>
              <w:rPr>
                <w:rFonts w:hint="eastAsia" w:ascii="宋体" w:hAnsi="宋体" w:eastAsia="宋体" w:cs="宋体"/>
                <w:b/>
                <w:bCs/>
                <w:i w:val="0"/>
                <w:iCs w:val="0"/>
                <w:color w:val="000000"/>
                <w:kern w:val="0"/>
                <w:sz w:val="21"/>
                <w:szCs w:val="21"/>
                <w:u w:val="none"/>
                <w:lang w:val="en-US" w:eastAsia="zh-CN" w:bidi="ar"/>
              </w:rPr>
              <w:t>原设备生产厂家</w:t>
            </w:r>
          </w:p>
        </w:tc>
        <w:tc>
          <w:tcPr>
            <w:tcW w:w="46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overflowPunct w:val="0"/>
              <w:autoSpaceDE w:val="0"/>
              <w:autoSpaceDN w:val="0"/>
              <w:adjustRightInd w:val="0"/>
              <w:jc w:val="center"/>
              <w:textAlignment w:val="center"/>
              <w:rPr>
                <w:rFonts w:hint="eastAsia" w:ascii="宋体" w:hAnsi="宋体" w:eastAsia="宋体" w:cs="宋体"/>
                <w:b/>
                <w:bCs/>
                <w:i w:val="0"/>
                <w:iCs w:val="0"/>
                <w:color w:val="000000"/>
                <w:kern w:val="0"/>
                <w:sz w:val="21"/>
                <w:szCs w:val="21"/>
                <w:u w:val="none"/>
                <w:lang w:eastAsia="en-US"/>
              </w:rPr>
            </w:pPr>
            <w:r>
              <w:rPr>
                <w:rFonts w:hint="eastAsia" w:ascii="宋体" w:hAnsi="宋体" w:eastAsia="宋体" w:cs="宋体"/>
                <w:b/>
                <w:bCs/>
                <w:i w:val="0"/>
                <w:iCs w:val="0"/>
                <w:color w:val="000000"/>
                <w:kern w:val="0"/>
                <w:sz w:val="21"/>
                <w:szCs w:val="21"/>
                <w:u w:val="none"/>
                <w:lang w:val="en-US" w:eastAsia="zh-CN" w:bidi="ar"/>
              </w:rPr>
              <w:t>建设年份</w:t>
            </w:r>
          </w:p>
        </w:tc>
        <w:tc>
          <w:tcPr>
            <w:tcW w:w="50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overflowPunct w:val="0"/>
              <w:autoSpaceDE w:val="0"/>
              <w:autoSpaceDN w:val="0"/>
              <w:adjustRightInd w:val="0"/>
              <w:jc w:val="center"/>
              <w:textAlignment w:val="center"/>
              <w:rPr>
                <w:rFonts w:hint="eastAsia" w:ascii="宋体" w:hAnsi="宋体" w:eastAsia="宋体" w:cs="宋体"/>
                <w:b/>
                <w:bCs/>
                <w:i w:val="0"/>
                <w:iCs w:val="0"/>
                <w:color w:val="000000"/>
                <w:kern w:val="0"/>
                <w:sz w:val="21"/>
                <w:szCs w:val="21"/>
                <w:u w:val="none"/>
                <w:lang w:eastAsia="en-US"/>
              </w:rPr>
            </w:pPr>
            <w:r>
              <w:rPr>
                <w:rFonts w:hint="eastAsia" w:ascii="宋体" w:hAnsi="宋体" w:eastAsia="宋体" w:cs="宋体"/>
                <w:b/>
                <w:bCs/>
                <w:i w:val="0"/>
                <w:iCs w:val="0"/>
                <w:color w:val="000000"/>
                <w:kern w:val="0"/>
                <w:sz w:val="21"/>
                <w:szCs w:val="21"/>
                <w:u w:val="none"/>
                <w:lang w:val="en-US" w:eastAsia="zh-CN" w:bidi="ar"/>
              </w:rPr>
              <w:t>设备类型</w:t>
            </w:r>
          </w:p>
        </w:tc>
        <w:tc>
          <w:tcPr>
            <w:tcW w:w="61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overflowPunct w:val="0"/>
              <w:autoSpaceDE w:val="0"/>
              <w:autoSpaceDN w:val="0"/>
              <w:adjustRightInd w:val="0"/>
              <w:jc w:val="center"/>
              <w:textAlignment w:val="center"/>
              <w:rPr>
                <w:rFonts w:hint="eastAsia" w:ascii="宋体" w:hAnsi="宋体" w:eastAsia="宋体" w:cs="宋体"/>
                <w:b/>
                <w:bCs/>
                <w:i w:val="0"/>
                <w:iCs w:val="0"/>
                <w:color w:val="000000"/>
                <w:kern w:val="0"/>
                <w:sz w:val="21"/>
                <w:szCs w:val="21"/>
                <w:u w:val="none"/>
                <w:lang w:eastAsia="en-US"/>
              </w:rPr>
            </w:pPr>
            <w:r>
              <w:rPr>
                <w:rFonts w:hint="eastAsia" w:ascii="宋体" w:hAnsi="宋体" w:eastAsia="宋体" w:cs="宋体"/>
                <w:b/>
                <w:bCs/>
                <w:i w:val="0"/>
                <w:iCs w:val="0"/>
                <w:color w:val="000000"/>
                <w:kern w:val="0"/>
                <w:sz w:val="21"/>
                <w:szCs w:val="21"/>
                <w:u w:val="none"/>
                <w:lang w:val="en-US" w:eastAsia="zh-CN" w:bidi="ar"/>
              </w:rPr>
              <w:t>方案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6" w:hRule="atLeast"/>
        </w:trPr>
        <w:tc>
          <w:tcPr>
            <w:tcW w:w="25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overflowPunct w:val="0"/>
              <w:autoSpaceDE w:val="0"/>
              <w:autoSpaceDN w:val="0"/>
              <w:adjustRightInd w:val="0"/>
              <w:jc w:val="center"/>
              <w:textAlignment w:val="center"/>
              <w:rPr>
                <w:rFonts w:hint="eastAsia" w:ascii="宋体" w:hAnsi="宋体" w:eastAsia="宋体" w:cs="宋体"/>
                <w:i w:val="0"/>
                <w:iCs w:val="0"/>
                <w:color w:val="000000"/>
                <w:kern w:val="0"/>
                <w:sz w:val="21"/>
                <w:szCs w:val="21"/>
                <w:u w:val="none"/>
                <w:lang w:eastAsia="en-US"/>
              </w:rPr>
            </w:pPr>
            <w:r>
              <w:rPr>
                <w:rFonts w:hint="eastAsia" w:ascii="宋体" w:hAnsi="宋体" w:eastAsia="宋体" w:cs="宋体"/>
                <w:i w:val="0"/>
                <w:iCs w:val="0"/>
                <w:color w:val="000000"/>
                <w:kern w:val="0"/>
                <w:sz w:val="21"/>
                <w:szCs w:val="21"/>
                <w:u w:val="none"/>
                <w:lang w:val="en-US" w:eastAsia="zh-CN" w:bidi="ar"/>
              </w:rPr>
              <w:t>1</w:t>
            </w:r>
          </w:p>
        </w:tc>
        <w:tc>
          <w:tcPr>
            <w:tcW w:w="72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overflowPunct w:val="0"/>
              <w:autoSpaceDE w:val="0"/>
              <w:autoSpaceDN w:val="0"/>
              <w:adjustRightInd w:val="0"/>
              <w:jc w:val="center"/>
              <w:textAlignment w:val="center"/>
              <w:rPr>
                <w:rFonts w:hint="eastAsia" w:ascii="宋体" w:hAnsi="宋体" w:eastAsia="宋体" w:cs="宋体"/>
                <w:i w:val="0"/>
                <w:iCs w:val="0"/>
                <w:color w:val="000000"/>
                <w:kern w:val="0"/>
                <w:sz w:val="21"/>
                <w:szCs w:val="21"/>
                <w:u w:val="none"/>
                <w:lang w:eastAsia="en-US"/>
              </w:rPr>
            </w:pPr>
            <w:r>
              <w:rPr>
                <w:rFonts w:hint="eastAsia" w:ascii="宋体" w:hAnsi="宋体" w:eastAsia="宋体" w:cs="宋体"/>
                <w:i w:val="0"/>
                <w:iCs w:val="0"/>
                <w:color w:val="000000"/>
                <w:kern w:val="0"/>
                <w:sz w:val="21"/>
                <w:szCs w:val="21"/>
                <w:u w:val="none"/>
                <w:lang w:val="en-US" w:eastAsia="zh-CN" w:bidi="ar"/>
              </w:rPr>
              <w:t>✸</w:t>
            </w:r>
          </w:p>
        </w:tc>
        <w:tc>
          <w:tcPr>
            <w:tcW w:w="91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overflowPunct w:val="0"/>
              <w:autoSpaceDE w:val="0"/>
              <w:autoSpaceDN w:val="0"/>
              <w:adjustRightInd w:val="0"/>
              <w:jc w:val="center"/>
              <w:textAlignment w:val="center"/>
              <w:rPr>
                <w:rFonts w:hint="eastAsia" w:ascii="宋体" w:hAnsi="宋体" w:eastAsia="宋体" w:cs="宋体"/>
                <w:i w:val="0"/>
                <w:iCs w:val="0"/>
                <w:color w:val="000000"/>
                <w:kern w:val="0"/>
                <w:sz w:val="21"/>
                <w:szCs w:val="21"/>
                <w:u w:val="none"/>
                <w:lang w:eastAsia="en-US"/>
              </w:rPr>
            </w:pPr>
            <w:r>
              <w:rPr>
                <w:rFonts w:hint="eastAsia" w:ascii="宋体" w:hAnsi="宋体" w:eastAsia="宋体" w:cs="宋体"/>
                <w:i w:val="0"/>
                <w:iCs w:val="0"/>
                <w:color w:val="000000"/>
                <w:kern w:val="0"/>
                <w:sz w:val="21"/>
                <w:szCs w:val="21"/>
                <w:u w:val="none"/>
                <w:lang w:val="en-US" w:eastAsia="zh-CN" w:bidi="ar"/>
              </w:rPr>
              <w:t>✸</w:t>
            </w:r>
          </w:p>
        </w:tc>
        <w:tc>
          <w:tcPr>
            <w:tcW w:w="71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overflowPunct w:val="0"/>
              <w:autoSpaceDE w:val="0"/>
              <w:autoSpaceDN w:val="0"/>
              <w:adjustRightInd w:val="0"/>
              <w:jc w:val="center"/>
              <w:textAlignment w:val="center"/>
              <w:rPr>
                <w:rFonts w:hint="eastAsia" w:ascii="宋体" w:hAnsi="宋体" w:eastAsia="宋体" w:cs="宋体"/>
                <w:i w:val="0"/>
                <w:iCs w:val="0"/>
                <w:color w:val="000000"/>
                <w:kern w:val="0"/>
                <w:sz w:val="21"/>
                <w:szCs w:val="21"/>
                <w:u w:val="none"/>
                <w:lang w:eastAsia="en-US"/>
              </w:rPr>
            </w:pPr>
            <w:r>
              <w:rPr>
                <w:rFonts w:hint="eastAsia" w:ascii="宋体" w:hAnsi="宋体" w:eastAsia="宋体" w:cs="宋体"/>
                <w:i w:val="0"/>
                <w:iCs w:val="0"/>
                <w:color w:val="000000"/>
                <w:kern w:val="0"/>
                <w:sz w:val="21"/>
                <w:szCs w:val="21"/>
                <w:u w:val="none"/>
                <w:lang w:val="en-US" w:eastAsia="zh-CN" w:bidi="ar"/>
              </w:rPr>
              <w:t>✸</w:t>
            </w:r>
          </w:p>
        </w:tc>
        <w:tc>
          <w:tcPr>
            <w:tcW w:w="807" w:type="pct"/>
            <w:tcBorders>
              <w:top w:val="single" w:color="000000" w:sz="4" w:space="0"/>
              <w:left w:val="single" w:color="000000" w:sz="4" w:space="0"/>
              <w:bottom w:val="single" w:color="000000" w:sz="4" w:space="0"/>
              <w:right w:val="single" w:color="000000" w:sz="4" w:space="0"/>
            </w:tcBorders>
            <w:noWrap w:val="0"/>
            <w:vAlign w:val="center"/>
          </w:tcPr>
          <w:p>
            <w:pPr>
              <w:widowControl/>
              <w:overflowPunct w:val="0"/>
              <w:autoSpaceDE w:val="0"/>
              <w:autoSpaceDN w:val="0"/>
              <w:adjustRightInd w:val="0"/>
              <w:jc w:val="center"/>
              <w:textAlignment w:val="baseline"/>
              <w:rPr>
                <w:rFonts w:hint="eastAsia" w:ascii="宋体" w:hAnsi="宋体" w:eastAsia="宋体" w:cs="宋体"/>
                <w:i w:val="0"/>
                <w:iCs w:val="0"/>
                <w:color w:val="000000"/>
                <w:kern w:val="0"/>
                <w:sz w:val="21"/>
                <w:szCs w:val="21"/>
                <w:u w:val="none"/>
                <w:lang w:eastAsia="en-US"/>
              </w:rPr>
            </w:pPr>
          </w:p>
        </w:tc>
        <w:tc>
          <w:tcPr>
            <w:tcW w:w="460" w:type="pct"/>
            <w:tcBorders>
              <w:top w:val="single" w:color="000000" w:sz="4" w:space="0"/>
              <w:left w:val="single" w:color="000000" w:sz="4" w:space="0"/>
              <w:bottom w:val="single" w:color="000000" w:sz="4" w:space="0"/>
              <w:right w:val="single" w:color="000000" w:sz="4" w:space="0"/>
            </w:tcBorders>
            <w:noWrap w:val="0"/>
            <w:vAlign w:val="center"/>
          </w:tcPr>
          <w:p>
            <w:pPr>
              <w:widowControl/>
              <w:overflowPunct w:val="0"/>
              <w:autoSpaceDE w:val="0"/>
              <w:autoSpaceDN w:val="0"/>
              <w:adjustRightInd w:val="0"/>
              <w:jc w:val="center"/>
              <w:textAlignment w:val="baseline"/>
              <w:rPr>
                <w:rFonts w:hint="eastAsia" w:ascii="宋体" w:hAnsi="宋体" w:eastAsia="宋体" w:cs="宋体"/>
                <w:i w:val="0"/>
                <w:iCs w:val="0"/>
                <w:color w:val="000000"/>
                <w:kern w:val="0"/>
                <w:sz w:val="21"/>
                <w:szCs w:val="21"/>
                <w:u w:val="none"/>
                <w:lang w:eastAsia="en-US"/>
              </w:rPr>
            </w:pPr>
          </w:p>
        </w:tc>
        <w:tc>
          <w:tcPr>
            <w:tcW w:w="50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overflowPunct w:val="0"/>
              <w:autoSpaceDE w:val="0"/>
              <w:autoSpaceDN w:val="0"/>
              <w:adjustRightInd w:val="0"/>
              <w:jc w:val="center"/>
              <w:textAlignment w:val="center"/>
              <w:rPr>
                <w:rFonts w:hint="eastAsia" w:ascii="宋体" w:hAnsi="宋体" w:eastAsia="宋体" w:cs="宋体"/>
                <w:i w:val="0"/>
                <w:iCs w:val="0"/>
                <w:color w:val="000000"/>
                <w:kern w:val="0"/>
                <w:sz w:val="21"/>
                <w:szCs w:val="21"/>
                <w:u w:val="none"/>
                <w:lang w:eastAsia="en-US"/>
              </w:rPr>
            </w:pPr>
            <w:r>
              <w:rPr>
                <w:rFonts w:hint="eastAsia" w:ascii="宋体" w:hAnsi="宋体" w:eastAsia="宋体" w:cs="宋体"/>
                <w:i w:val="0"/>
                <w:iCs w:val="0"/>
                <w:color w:val="000000"/>
                <w:kern w:val="0"/>
                <w:sz w:val="21"/>
                <w:szCs w:val="21"/>
                <w:u w:val="none"/>
                <w:lang w:val="en-US" w:eastAsia="zh-CN" w:bidi="ar"/>
              </w:rPr>
              <w:t>球型云台</w:t>
            </w:r>
          </w:p>
        </w:tc>
        <w:tc>
          <w:tcPr>
            <w:tcW w:w="61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overflowPunct w:val="0"/>
              <w:autoSpaceDE w:val="0"/>
              <w:autoSpaceDN w:val="0"/>
              <w:adjustRightInd w:val="0"/>
              <w:jc w:val="left"/>
              <w:textAlignment w:val="center"/>
              <w:rPr>
                <w:rFonts w:hint="eastAsia" w:ascii="宋体" w:hAnsi="宋体" w:eastAsia="宋体" w:cs="宋体"/>
                <w:i w:val="0"/>
                <w:iCs w:val="0"/>
                <w:color w:val="000000"/>
                <w:kern w:val="0"/>
                <w:sz w:val="21"/>
                <w:szCs w:val="21"/>
                <w:u w:val="none"/>
                <w:lang w:eastAsia="en-US"/>
              </w:rPr>
            </w:pPr>
            <w:r>
              <w:rPr>
                <w:rFonts w:hint="eastAsia" w:ascii="宋体" w:hAnsi="宋体" w:eastAsia="宋体" w:cs="宋体"/>
                <w:i w:val="0"/>
                <w:iCs w:val="0"/>
                <w:color w:val="000000"/>
                <w:kern w:val="0"/>
                <w:sz w:val="21"/>
                <w:szCs w:val="21"/>
                <w:u w:val="none"/>
                <w:lang w:val="en-US" w:eastAsia="zh-CN" w:bidi="ar"/>
              </w:rPr>
              <w:t>整机更换</w:t>
            </w:r>
          </w:p>
        </w:tc>
      </w:tr>
    </w:tbl>
    <w:p>
      <w:pPr>
        <w:widowControl/>
        <w:overflowPunct w:val="0"/>
        <w:autoSpaceDE w:val="0"/>
        <w:autoSpaceDN w:val="0"/>
        <w:adjustRightInd w:val="0"/>
        <w:ind w:firstLine="420" w:firstLineChars="200"/>
        <w:jc w:val="left"/>
        <w:textAlignment w:val="baseline"/>
        <w:rPr>
          <w:rFonts w:hint="eastAsia" w:ascii="宋体" w:hAnsi="宋体" w:eastAsia="宋体" w:cs="宋体"/>
          <w:iCs/>
          <w:kern w:val="0"/>
          <w:sz w:val="21"/>
          <w:szCs w:val="18"/>
          <w:lang w:val="en-US" w:eastAsia="zh-CN" w:bidi="ar-SA"/>
        </w:rPr>
      </w:pPr>
    </w:p>
    <w:p>
      <w:pPr>
        <w:widowControl/>
        <w:overflowPunct w:val="0"/>
        <w:autoSpaceDE w:val="0"/>
        <w:autoSpaceDN w:val="0"/>
        <w:adjustRightInd w:val="0"/>
        <w:spacing w:line="360" w:lineRule="auto"/>
        <w:ind w:firstLine="440" w:firstLineChars="200"/>
        <w:jc w:val="left"/>
        <w:textAlignment w:val="baseline"/>
        <w:rPr>
          <w:rFonts w:hint="eastAsia" w:ascii="宋体" w:hAnsi="宋体" w:eastAsia="宋体" w:cs="宋体"/>
          <w:iCs/>
          <w:kern w:val="0"/>
          <w:sz w:val="22"/>
          <w:szCs w:val="22"/>
          <w:lang w:eastAsia="zh-CN"/>
        </w:rPr>
      </w:pPr>
      <w:r>
        <w:rPr>
          <w:rFonts w:hint="eastAsia" w:ascii="宋体" w:hAnsi="宋体" w:eastAsia="宋体" w:cs="宋体"/>
          <w:iCs/>
          <w:kern w:val="0"/>
          <w:sz w:val="22"/>
          <w:szCs w:val="22"/>
          <w:lang w:eastAsia="zh-CN"/>
        </w:rPr>
        <w:t>3、</w:t>
      </w:r>
      <w:r>
        <w:rPr>
          <w:rFonts w:hint="eastAsia" w:ascii="宋体" w:hAnsi="宋体" w:eastAsia="宋体" w:cs="宋体"/>
          <w:bCs/>
          <w:iCs/>
          <w:kern w:val="0"/>
          <w:sz w:val="22"/>
          <w:szCs w:val="22"/>
          <w:shd w:val="clear" w:color="auto" w:fill="FFFFFF"/>
          <w:lang w:val="en-US" w:eastAsia="zh-CN"/>
        </w:rPr>
        <w:t>锡林郭勒盟</w:t>
      </w:r>
      <w:r>
        <w:rPr>
          <w:rFonts w:hint="eastAsia" w:ascii="宋体" w:hAnsi="宋体" w:eastAsia="宋体" w:cs="宋体"/>
          <w:iCs/>
          <w:kern w:val="0"/>
          <w:sz w:val="22"/>
          <w:szCs w:val="22"/>
          <w:lang w:eastAsia="zh-CN"/>
        </w:rPr>
        <w:t>：</w:t>
      </w:r>
      <w:r>
        <w:rPr>
          <w:rFonts w:hint="eastAsia" w:ascii="宋体" w:hAnsi="宋体" w:eastAsia="宋体" w:cs="宋体"/>
          <w:iCs/>
          <w:kern w:val="0"/>
          <w:sz w:val="22"/>
          <w:szCs w:val="22"/>
          <w:lang w:val="en-US" w:eastAsia="zh-CN"/>
        </w:rPr>
        <w:t>整机更换</w:t>
      </w:r>
      <w:r>
        <w:rPr>
          <w:rFonts w:hint="eastAsia" w:ascii="宋体" w:hAnsi="宋体" w:eastAsia="宋体" w:cs="宋体"/>
          <w:iCs/>
          <w:kern w:val="0"/>
          <w:sz w:val="22"/>
          <w:szCs w:val="22"/>
          <w:lang w:eastAsia="zh-CN"/>
        </w:rPr>
        <w:t>远程前端（</w:t>
      </w:r>
      <w:r>
        <w:rPr>
          <w:rFonts w:hint="eastAsia" w:ascii="宋体" w:hAnsi="宋体" w:eastAsia="宋体" w:cs="宋体"/>
          <w:iCs/>
          <w:kern w:val="0"/>
          <w:sz w:val="22"/>
          <w:szCs w:val="22"/>
          <w:lang w:val="en-US" w:eastAsia="zh-CN"/>
        </w:rPr>
        <w:t>即</w:t>
      </w:r>
      <w:r>
        <w:rPr>
          <w:rFonts w:hint="eastAsia" w:ascii="宋体" w:hAnsi="宋体" w:eastAsia="宋体" w:cs="宋体"/>
          <w:i w:val="0"/>
          <w:iCs w:val="0"/>
          <w:color w:val="000000"/>
          <w:kern w:val="0"/>
          <w:sz w:val="20"/>
          <w:szCs w:val="20"/>
          <w:u w:val="none"/>
          <w:lang w:val="en-US" w:eastAsia="zh-CN" w:bidi="ar"/>
        </w:rPr>
        <w:t>球型云台，每套含远程可见光电视摄像机1台，非制冷红外热像仪1台，重型转台1台，智能控制柜1个</w:t>
      </w:r>
      <w:r>
        <w:rPr>
          <w:rFonts w:hint="eastAsia" w:ascii="宋体" w:hAnsi="宋体" w:eastAsia="宋体" w:cs="宋体"/>
          <w:iCs/>
          <w:kern w:val="0"/>
          <w:sz w:val="22"/>
          <w:szCs w:val="22"/>
          <w:lang w:eastAsia="zh-CN"/>
        </w:rPr>
        <w:t>）</w:t>
      </w:r>
      <w:r>
        <w:rPr>
          <w:rFonts w:hint="eastAsia" w:ascii="宋体" w:hAnsi="宋体" w:eastAsia="宋体" w:cs="宋体"/>
          <w:iCs/>
          <w:kern w:val="0"/>
          <w:sz w:val="22"/>
          <w:szCs w:val="22"/>
          <w:lang w:val="en-US" w:eastAsia="zh-CN"/>
        </w:rPr>
        <w:t>8</w:t>
      </w:r>
      <w:r>
        <w:rPr>
          <w:rFonts w:hint="eastAsia" w:ascii="宋体" w:hAnsi="宋体" w:eastAsia="宋体" w:cs="宋体"/>
          <w:iCs/>
          <w:kern w:val="0"/>
          <w:sz w:val="22"/>
          <w:szCs w:val="22"/>
          <w:lang w:eastAsia="zh-CN"/>
        </w:rPr>
        <w:t>套；对</w:t>
      </w:r>
      <w:r>
        <w:rPr>
          <w:rFonts w:hint="eastAsia" w:ascii="宋体" w:hAnsi="宋体" w:eastAsia="宋体" w:cs="宋体"/>
          <w:iCs/>
          <w:kern w:val="0"/>
          <w:sz w:val="22"/>
          <w:szCs w:val="22"/>
          <w:lang w:val="en-US" w:eastAsia="zh-CN"/>
        </w:rPr>
        <w:t>1</w:t>
      </w:r>
      <w:r>
        <w:rPr>
          <w:rFonts w:hint="eastAsia" w:ascii="宋体" w:hAnsi="宋体" w:eastAsia="宋体" w:cs="宋体"/>
          <w:iCs/>
          <w:kern w:val="0"/>
          <w:sz w:val="22"/>
          <w:szCs w:val="22"/>
          <w:lang w:eastAsia="zh-CN"/>
        </w:rPr>
        <w:t>个连队的视频监控站后端进行数据融合和存储扩容建设；</w:t>
      </w:r>
      <w:r>
        <w:rPr>
          <w:rFonts w:hint="eastAsia" w:ascii="宋体" w:hAnsi="宋体" w:eastAsia="宋体" w:cs="宋体"/>
          <w:iCs/>
          <w:kern w:val="0"/>
          <w:sz w:val="22"/>
          <w:szCs w:val="22"/>
          <w:lang w:val="en-US" w:eastAsia="zh-CN"/>
        </w:rPr>
        <w:t>修理球机2台、修理云台1个、修理球型云台5个、更换光端机2台</w:t>
      </w:r>
      <w:r>
        <w:rPr>
          <w:rFonts w:hint="eastAsia" w:ascii="宋体" w:hAnsi="宋体" w:eastAsia="宋体" w:cs="宋体"/>
          <w:iCs/>
          <w:kern w:val="0"/>
          <w:sz w:val="22"/>
          <w:szCs w:val="22"/>
          <w:lang w:eastAsia="zh-CN"/>
        </w:rPr>
        <w:t>。</w:t>
      </w:r>
    </w:p>
    <w:tbl>
      <w:tblPr>
        <w:tblStyle w:val="6"/>
        <w:tblW w:w="4997"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519"/>
        <w:gridCol w:w="1425"/>
        <w:gridCol w:w="1796"/>
        <w:gridCol w:w="1413"/>
        <w:gridCol w:w="1601"/>
        <w:gridCol w:w="921"/>
        <w:gridCol w:w="992"/>
        <w:gridCol w:w="118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8" w:hRule="atLeast"/>
          <w:tblHeader/>
        </w:trPr>
        <w:tc>
          <w:tcPr>
            <w:tcW w:w="26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overflowPunct w:val="0"/>
              <w:autoSpaceDE w:val="0"/>
              <w:autoSpaceDN w:val="0"/>
              <w:adjustRightInd w:val="0"/>
              <w:jc w:val="center"/>
              <w:textAlignment w:val="center"/>
              <w:rPr>
                <w:rFonts w:hint="eastAsia" w:ascii="宋体" w:hAnsi="宋体" w:eastAsia="宋体" w:cs="宋体"/>
                <w:b/>
                <w:bCs/>
                <w:i w:val="0"/>
                <w:iCs w:val="0"/>
                <w:color w:val="000000"/>
                <w:kern w:val="0"/>
                <w:sz w:val="21"/>
                <w:szCs w:val="21"/>
                <w:u w:val="none"/>
                <w:lang w:eastAsia="en-US"/>
              </w:rPr>
            </w:pPr>
            <w:r>
              <w:rPr>
                <w:rFonts w:hint="eastAsia" w:ascii="宋体" w:hAnsi="宋体" w:eastAsia="宋体" w:cs="宋体"/>
                <w:b/>
                <w:bCs/>
                <w:i w:val="0"/>
                <w:iCs w:val="0"/>
                <w:color w:val="000000"/>
                <w:kern w:val="0"/>
                <w:sz w:val="21"/>
                <w:szCs w:val="21"/>
                <w:u w:val="none"/>
                <w:lang w:val="en-US" w:eastAsia="zh-CN" w:bidi="ar"/>
              </w:rPr>
              <w:t>序号</w:t>
            </w:r>
          </w:p>
        </w:tc>
        <w:tc>
          <w:tcPr>
            <w:tcW w:w="72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overflowPunct w:val="0"/>
              <w:autoSpaceDE w:val="0"/>
              <w:autoSpaceDN w:val="0"/>
              <w:adjustRightInd w:val="0"/>
              <w:jc w:val="center"/>
              <w:textAlignment w:val="center"/>
              <w:rPr>
                <w:rFonts w:hint="eastAsia" w:ascii="宋体" w:hAnsi="宋体" w:eastAsia="宋体" w:cs="宋体"/>
                <w:b/>
                <w:bCs/>
                <w:i w:val="0"/>
                <w:iCs w:val="0"/>
                <w:color w:val="000000"/>
                <w:kern w:val="0"/>
                <w:sz w:val="21"/>
                <w:szCs w:val="21"/>
                <w:u w:val="none"/>
                <w:lang w:eastAsia="en-US"/>
              </w:rPr>
            </w:pPr>
            <w:r>
              <w:rPr>
                <w:rFonts w:hint="eastAsia" w:ascii="宋体" w:hAnsi="宋体" w:eastAsia="宋体" w:cs="宋体"/>
                <w:b/>
                <w:bCs/>
                <w:i w:val="0"/>
                <w:iCs w:val="0"/>
                <w:color w:val="000000"/>
                <w:kern w:val="0"/>
                <w:sz w:val="21"/>
                <w:szCs w:val="21"/>
                <w:u w:val="none"/>
                <w:lang w:val="en-US" w:eastAsia="zh-CN" w:bidi="ar"/>
              </w:rPr>
              <w:t>地区</w:t>
            </w:r>
          </w:p>
        </w:tc>
        <w:tc>
          <w:tcPr>
            <w:tcW w:w="91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overflowPunct w:val="0"/>
              <w:autoSpaceDE w:val="0"/>
              <w:autoSpaceDN w:val="0"/>
              <w:adjustRightInd w:val="0"/>
              <w:jc w:val="center"/>
              <w:textAlignment w:val="center"/>
              <w:rPr>
                <w:rFonts w:hint="eastAsia" w:ascii="宋体" w:hAnsi="宋体" w:eastAsia="宋体" w:cs="宋体"/>
                <w:b/>
                <w:bCs/>
                <w:i w:val="0"/>
                <w:iCs w:val="0"/>
                <w:color w:val="000000"/>
                <w:kern w:val="0"/>
                <w:sz w:val="21"/>
                <w:szCs w:val="21"/>
                <w:u w:val="none"/>
                <w:lang w:eastAsia="en-US"/>
              </w:rPr>
            </w:pPr>
            <w:r>
              <w:rPr>
                <w:rFonts w:hint="eastAsia" w:ascii="宋体" w:hAnsi="宋体" w:eastAsia="宋体" w:cs="宋体"/>
                <w:b/>
                <w:bCs/>
                <w:i w:val="0"/>
                <w:iCs w:val="0"/>
                <w:color w:val="000000"/>
                <w:kern w:val="0"/>
                <w:sz w:val="21"/>
                <w:szCs w:val="21"/>
                <w:u w:val="none"/>
                <w:lang w:val="en-US" w:eastAsia="zh-CN" w:bidi="ar"/>
              </w:rPr>
              <w:t>所属连队</w:t>
            </w:r>
          </w:p>
        </w:tc>
        <w:tc>
          <w:tcPr>
            <w:tcW w:w="71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overflowPunct w:val="0"/>
              <w:autoSpaceDE w:val="0"/>
              <w:autoSpaceDN w:val="0"/>
              <w:adjustRightInd w:val="0"/>
              <w:jc w:val="center"/>
              <w:textAlignment w:val="center"/>
              <w:rPr>
                <w:rFonts w:hint="eastAsia" w:ascii="宋体" w:hAnsi="宋体" w:eastAsia="宋体" w:cs="宋体"/>
                <w:b/>
                <w:bCs/>
                <w:i w:val="0"/>
                <w:iCs w:val="0"/>
                <w:color w:val="000000"/>
                <w:kern w:val="0"/>
                <w:sz w:val="21"/>
                <w:szCs w:val="21"/>
                <w:u w:val="none"/>
                <w:lang w:eastAsia="en-US"/>
              </w:rPr>
            </w:pPr>
            <w:r>
              <w:rPr>
                <w:rFonts w:hint="eastAsia" w:ascii="宋体" w:hAnsi="宋体" w:eastAsia="宋体" w:cs="宋体"/>
                <w:b/>
                <w:bCs/>
                <w:i w:val="0"/>
                <w:iCs w:val="0"/>
                <w:color w:val="000000"/>
                <w:kern w:val="0"/>
                <w:sz w:val="21"/>
                <w:szCs w:val="21"/>
                <w:u w:val="none"/>
                <w:lang w:val="en-US" w:eastAsia="zh-CN" w:bidi="ar"/>
              </w:rPr>
              <w:t>点位名称</w:t>
            </w:r>
          </w:p>
        </w:tc>
        <w:tc>
          <w:tcPr>
            <w:tcW w:w="81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overflowPunct w:val="0"/>
              <w:autoSpaceDE w:val="0"/>
              <w:autoSpaceDN w:val="0"/>
              <w:adjustRightInd w:val="0"/>
              <w:jc w:val="center"/>
              <w:textAlignment w:val="center"/>
              <w:rPr>
                <w:rFonts w:hint="eastAsia" w:ascii="宋体" w:hAnsi="宋体" w:eastAsia="宋体" w:cs="宋体"/>
                <w:b/>
                <w:bCs/>
                <w:i w:val="0"/>
                <w:iCs w:val="0"/>
                <w:color w:val="000000"/>
                <w:kern w:val="0"/>
                <w:sz w:val="21"/>
                <w:szCs w:val="21"/>
                <w:u w:val="none"/>
                <w:lang w:eastAsia="en-US"/>
              </w:rPr>
            </w:pPr>
            <w:r>
              <w:rPr>
                <w:rFonts w:hint="eastAsia" w:ascii="宋体" w:hAnsi="宋体" w:eastAsia="宋体" w:cs="宋体"/>
                <w:b/>
                <w:bCs/>
                <w:i w:val="0"/>
                <w:iCs w:val="0"/>
                <w:color w:val="000000"/>
                <w:kern w:val="0"/>
                <w:sz w:val="21"/>
                <w:szCs w:val="21"/>
                <w:u w:val="none"/>
                <w:lang w:val="en-US" w:eastAsia="zh-CN" w:bidi="ar"/>
              </w:rPr>
              <w:t>原设备生产厂家</w:t>
            </w:r>
          </w:p>
        </w:tc>
        <w:tc>
          <w:tcPr>
            <w:tcW w:w="46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overflowPunct w:val="0"/>
              <w:autoSpaceDE w:val="0"/>
              <w:autoSpaceDN w:val="0"/>
              <w:adjustRightInd w:val="0"/>
              <w:jc w:val="center"/>
              <w:textAlignment w:val="center"/>
              <w:rPr>
                <w:rFonts w:hint="eastAsia" w:ascii="宋体" w:hAnsi="宋体" w:eastAsia="宋体" w:cs="宋体"/>
                <w:b/>
                <w:bCs/>
                <w:i w:val="0"/>
                <w:iCs w:val="0"/>
                <w:color w:val="000000"/>
                <w:kern w:val="0"/>
                <w:sz w:val="21"/>
                <w:szCs w:val="21"/>
                <w:u w:val="none"/>
                <w:lang w:eastAsia="en-US"/>
              </w:rPr>
            </w:pPr>
            <w:r>
              <w:rPr>
                <w:rFonts w:hint="eastAsia" w:ascii="宋体" w:hAnsi="宋体" w:eastAsia="宋体" w:cs="宋体"/>
                <w:b/>
                <w:bCs/>
                <w:i w:val="0"/>
                <w:iCs w:val="0"/>
                <w:color w:val="000000"/>
                <w:kern w:val="0"/>
                <w:sz w:val="21"/>
                <w:szCs w:val="21"/>
                <w:u w:val="none"/>
                <w:lang w:val="en-US" w:eastAsia="zh-CN" w:bidi="ar"/>
              </w:rPr>
              <w:t>建设年份</w:t>
            </w:r>
          </w:p>
        </w:tc>
        <w:tc>
          <w:tcPr>
            <w:tcW w:w="50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overflowPunct w:val="0"/>
              <w:autoSpaceDE w:val="0"/>
              <w:autoSpaceDN w:val="0"/>
              <w:adjustRightInd w:val="0"/>
              <w:jc w:val="center"/>
              <w:textAlignment w:val="center"/>
              <w:rPr>
                <w:rFonts w:hint="eastAsia" w:ascii="宋体" w:hAnsi="宋体" w:eastAsia="宋体" w:cs="宋体"/>
                <w:b/>
                <w:bCs/>
                <w:i w:val="0"/>
                <w:iCs w:val="0"/>
                <w:color w:val="000000"/>
                <w:kern w:val="0"/>
                <w:sz w:val="21"/>
                <w:szCs w:val="21"/>
                <w:u w:val="none"/>
                <w:lang w:eastAsia="en-US"/>
              </w:rPr>
            </w:pPr>
            <w:r>
              <w:rPr>
                <w:rFonts w:hint="eastAsia" w:ascii="宋体" w:hAnsi="宋体" w:eastAsia="宋体" w:cs="宋体"/>
                <w:b/>
                <w:bCs/>
                <w:i w:val="0"/>
                <w:iCs w:val="0"/>
                <w:color w:val="000000"/>
                <w:kern w:val="0"/>
                <w:sz w:val="21"/>
                <w:szCs w:val="21"/>
                <w:u w:val="none"/>
                <w:lang w:val="en-US" w:eastAsia="zh-CN" w:bidi="ar"/>
              </w:rPr>
              <w:t>设备类型</w:t>
            </w:r>
          </w:p>
        </w:tc>
        <w:tc>
          <w:tcPr>
            <w:tcW w:w="59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overflowPunct w:val="0"/>
              <w:autoSpaceDE w:val="0"/>
              <w:autoSpaceDN w:val="0"/>
              <w:adjustRightInd w:val="0"/>
              <w:jc w:val="center"/>
              <w:textAlignment w:val="center"/>
              <w:rPr>
                <w:rFonts w:hint="eastAsia" w:ascii="宋体" w:hAnsi="宋体" w:eastAsia="宋体" w:cs="宋体"/>
                <w:b/>
                <w:bCs/>
                <w:i w:val="0"/>
                <w:iCs w:val="0"/>
                <w:color w:val="000000"/>
                <w:kern w:val="0"/>
                <w:sz w:val="21"/>
                <w:szCs w:val="21"/>
                <w:u w:val="none"/>
                <w:lang w:eastAsia="en-US"/>
              </w:rPr>
            </w:pPr>
            <w:r>
              <w:rPr>
                <w:rFonts w:hint="eastAsia" w:ascii="宋体" w:hAnsi="宋体" w:eastAsia="宋体" w:cs="宋体"/>
                <w:b/>
                <w:bCs/>
                <w:i w:val="0"/>
                <w:iCs w:val="0"/>
                <w:color w:val="000000"/>
                <w:kern w:val="0"/>
                <w:sz w:val="21"/>
                <w:szCs w:val="21"/>
                <w:u w:val="none"/>
                <w:lang w:val="en-US" w:eastAsia="zh-CN" w:bidi="ar"/>
              </w:rPr>
              <w:t>方案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7" w:hRule="atLeast"/>
        </w:trPr>
        <w:tc>
          <w:tcPr>
            <w:tcW w:w="26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overflowPunct w:val="0"/>
              <w:autoSpaceDE w:val="0"/>
              <w:autoSpaceDN w:val="0"/>
              <w:adjustRightInd w:val="0"/>
              <w:jc w:val="center"/>
              <w:textAlignment w:val="center"/>
              <w:rPr>
                <w:rFonts w:hint="eastAsia" w:ascii="宋体" w:hAnsi="宋体" w:eastAsia="宋体" w:cs="宋体"/>
                <w:i w:val="0"/>
                <w:iCs w:val="0"/>
                <w:color w:val="000000"/>
                <w:kern w:val="0"/>
                <w:sz w:val="21"/>
                <w:szCs w:val="21"/>
                <w:u w:val="none"/>
                <w:lang w:eastAsia="en-US"/>
              </w:rPr>
            </w:pPr>
            <w:r>
              <w:rPr>
                <w:rFonts w:hint="eastAsia" w:ascii="宋体" w:hAnsi="宋体" w:eastAsia="宋体" w:cs="宋体"/>
                <w:i w:val="0"/>
                <w:iCs w:val="0"/>
                <w:color w:val="000000"/>
                <w:kern w:val="0"/>
                <w:sz w:val="21"/>
                <w:szCs w:val="21"/>
                <w:u w:val="none"/>
                <w:lang w:val="en-US" w:eastAsia="zh-CN" w:bidi="ar"/>
              </w:rPr>
              <w:t>1</w:t>
            </w:r>
          </w:p>
        </w:tc>
        <w:tc>
          <w:tcPr>
            <w:tcW w:w="121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overflowPunct w:val="0"/>
              <w:autoSpaceDE w:val="0"/>
              <w:autoSpaceDN w:val="0"/>
              <w:adjustRightInd w:val="0"/>
              <w:jc w:val="center"/>
              <w:textAlignment w:val="center"/>
              <w:rPr>
                <w:rFonts w:hint="eastAsia" w:ascii="宋体" w:hAnsi="宋体" w:eastAsia="宋体" w:cs="宋体"/>
                <w:i w:val="0"/>
                <w:iCs w:val="0"/>
                <w:color w:val="000000"/>
                <w:kern w:val="0"/>
                <w:sz w:val="21"/>
                <w:szCs w:val="21"/>
                <w:u w:val="none"/>
                <w:lang w:eastAsia="en-US"/>
              </w:rPr>
            </w:pPr>
            <w:r>
              <w:rPr>
                <w:rFonts w:hint="eastAsia" w:ascii="宋体" w:hAnsi="宋体" w:eastAsia="宋体" w:cs="宋体"/>
                <w:i w:val="0"/>
                <w:iCs w:val="0"/>
                <w:color w:val="000000"/>
                <w:kern w:val="0"/>
                <w:sz w:val="21"/>
                <w:szCs w:val="21"/>
                <w:u w:val="none"/>
                <w:lang w:val="en-US" w:eastAsia="zh-CN" w:bidi="ar"/>
              </w:rPr>
              <w:t>✸</w:t>
            </w:r>
          </w:p>
        </w:tc>
        <w:tc>
          <w:tcPr>
            <w:tcW w:w="154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overflowPunct w:val="0"/>
              <w:autoSpaceDE w:val="0"/>
              <w:autoSpaceDN w:val="0"/>
              <w:adjustRightInd w:val="0"/>
              <w:jc w:val="center"/>
              <w:textAlignment w:val="center"/>
              <w:rPr>
                <w:rFonts w:hint="eastAsia" w:ascii="宋体" w:hAnsi="宋体" w:eastAsia="宋体" w:cs="宋体"/>
                <w:i w:val="0"/>
                <w:iCs w:val="0"/>
                <w:color w:val="000000"/>
                <w:kern w:val="0"/>
                <w:sz w:val="21"/>
                <w:szCs w:val="21"/>
                <w:u w:val="none"/>
                <w:lang w:eastAsia="en-US"/>
              </w:rPr>
            </w:pPr>
            <w:r>
              <w:rPr>
                <w:rFonts w:hint="eastAsia" w:ascii="宋体" w:hAnsi="宋体" w:eastAsia="宋体" w:cs="宋体"/>
                <w:i w:val="0"/>
                <w:iCs w:val="0"/>
                <w:color w:val="000000"/>
                <w:kern w:val="0"/>
                <w:sz w:val="21"/>
                <w:szCs w:val="21"/>
                <w:u w:val="none"/>
                <w:lang w:val="en-US" w:eastAsia="zh-CN" w:bidi="ar"/>
              </w:rPr>
              <w:t>✸</w:t>
            </w:r>
          </w:p>
        </w:tc>
        <w:tc>
          <w:tcPr>
            <w:tcW w:w="71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overflowPunct w:val="0"/>
              <w:autoSpaceDE w:val="0"/>
              <w:autoSpaceDN w:val="0"/>
              <w:adjustRightInd w:val="0"/>
              <w:jc w:val="center"/>
              <w:textAlignment w:val="center"/>
              <w:rPr>
                <w:rFonts w:hint="eastAsia" w:ascii="宋体" w:hAnsi="宋体" w:eastAsia="宋体" w:cs="宋体"/>
                <w:i w:val="0"/>
                <w:iCs w:val="0"/>
                <w:color w:val="000000"/>
                <w:kern w:val="0"/>
                <w:sz w:val="21"/>
                <w:szCs w:val="21"/>
                <w:u w:val="none"/>
                <w:lang w:eastAsia="en-US"/>
              </w:rPr>
            </w:pPr>
            <w:r>
              <w:rPr>
                <w:rFonts w:hint="eastAsia" w:ascii="宋体" w:hAnsi="宋体" w:eastAsia="宋体" w:cs="宋体"/>
                <w:i w:val="0"/>
                <w:iCs w:val="0"/>
                <w:color w:val="000000"/>
                <w:kern w:val="0"/>
                <w:sz w:val="21"/>
                <w:szCs w:val="21"/>
                <w:u w:val="none"/>
                <w:lang w:val="en-US" w:eastAsia="zh-CN" w:bidi="ar"/>
              </w:rPr>
              <w:t>✸</w:t>
            </w:r>
          </w:p>
        </w:tc>
        <w:tc>
          <w:tcPr>
            <w:tcW w:w="81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overflowPunct w:val="0"/>
              <w:autoSpaceDE w:val="0"/>
              <w:autoSpaceDN w:val="0"/>
              <w:adjustRightInd w:val="0"/>
              <w:jc w:val="center"/>
              <w:textAlignment w:val="center"/>
              <w:rPr>
                <w:rFonts w:hint="eastAsia" w:ascii="宋体" w:hAnsi="宋体" w:eastAsia="宋体" w:cs="宋体"/>
                <w:i w:val="0"/>
                <w:iCs w:val="0"/>
                <w:color w:val="000000"/>
                <w:kern w:val="0"/>
                <w:sz w:val="21"/>
                <w:szCs w:val="21"/>
                <w:u w:val="none"/>
                <w:lang w:eastAsia="en-US"/>
              </w:rPr>
            </w:pPr>
            <w:r>
              <w:rPr>
                <w:rFonts w:hint="eastAsia" w:ascii="宋体" w:hAnsi="宋体" w:eastAsia="宋体" w:cs="宋体"/>
                <w:i w:val="0"/>
                <w:iCs w:val="0"/>
                <w:color w:val="000000"/>
                <w:kern w:val="0"/>
                <w:sz w:val="21"/>
                <w:szCs w:val="21"/>
                <w:u w:val="none"/>
                <w:lang w:val="en-US" w:eastAsia="zh-CN" w:bidi="ar"/>
              </w:rPr>
              <w:t>海康威视</w:t>
            </w:r>
          </w:p>
        </w:tc>
        <w:tc>
          <w:tcPr>
            <w:tcW w:w="46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overflowPunct w:val="0"/>
              <w:autoSpaceDE w:val="0"/>
              <w:autoSpaceDN w:val="0"/>
              <w:adjustRightInd w:val="0"/>
              <w:jc w:val="center"/>
              <w:textAlignment w:val="center"/>
              <w:rPr>
                <w:rFonts w:hint="eastAsia" w:ascii="宋体" w:hAnsi="宋体" w:eastAsia="宋体" w:cs="宋体"/>
                <w:i w:val="0"/>
                <w:iCs w:val="0"/>
                <w:color w:val="000000"/>
                <w:kern w:val="0"/>
                <w:sz w:val="21"/>
                <w:szCs w:val="21"/>
                <w:u w:val="none"/>
                <w:lang w:eastAsia="en-US"/>
              </w:rPr>
            </w:pPr>
            <w:r>
              <w:rPr>
                <w:rFonts w:hint="eastAsia" w:ascii="宋体" w:hAnsi="宋体" w:eastAsia="宋体" w:cs="宋体"/>
                <w:i w:val="0"/>
                <w:iCs w:val="0"/>
                <w:color w:val="000000"/>
                <w:kern w:val="0"/>
                <w:sz w:val="21"/>
                <w:szCs w:val="21"/>
                <w:u w:val="none"/>
                <w:lang w:val="en-US" w:eastAsia="zh-CN" w:bidi="ar"/>
              </w:rPr>
              <w:t>2016年</w:t>
            </w:r>
          </w:p>
        </w:tc>
        <w:tc>
          <w:tcPr>
            <w:tcW w:w="50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overflowPunct w:val="0"/>
              <w:autoSpaceDE w:val="0"/>
              <w:autoSpaceDN w:val="0"/>
              <w:adjustRightInd w:val="0"/>
              <w:jc w:val="center"/>
              <w:textAlignment w:val="center"/>
              <w:rPr>
                <w:rFonts w:hint="eastAsia" w:ascii="宋体" w:hAnsi="宋体" w:eastAsia="宋体" w:cs="宋体"/>
                <w:i w:val="0"/>
                <w:iCs w:val="0"/>
                <w:color w:val="000000"/>
                <w:kern w:val="0"/>
                <w:sz w:val="21"/>
                <w:szCs w:val="21"/>
                <w:u w:val="none"/>
                <w:lang w:eastAsia="en-US"/>
              </w:rPr>
            </w:pPr>
            <w:r>
              <w:rPr>
                <w:rFonts w:hint="eastAsia" w:ascii="宋体" w:hAnsi="宋体" w:eastAsia="宋体" w:cs="宋体"/>
                <w:i w:val="0"/>
                <w:iCs w:val="0"/>
                <w:color w:val="000000"/>
                <w:kern w:val="0"/>
                <w:sz w:val="21"/>
                <w:szCs w:val="21"/>
                <w:u w:val="none"/>
                <w:lang w:val="en-US" w:eastAsia="zh-CN" w:bidi="ar"/>
              </w:rPr>
              <w:t>云台</w:t>
            </w:r>
          </w:p>
        </w:tc>
        <w:tc>
          <w:tcPr>
            <w:tcW w:w="599"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overflowPunct w:val="0"/>
              <w:autoSpaceDE w:val="0"/>
              <w:autoSpaceDN w:val="0"/>
              <w:adjustRightInd w:val="0"/>
              <w:jc w:val="both"/>
              <w:textAlignment w:val="bottom"/>
              <w:rPr>
                <w:rFonts w:hint="eastAsia" w:ascii="宋体" w:hAnsi="宋体" w:eastAsia="宋体" w:cs="宋体"/>
                <w:i w:val="0"/>
                <w:iCs w:val="0"/>
                <w:color w:val="000000"/>
                <w:kern w:val="0"/>
                <w:sz w:val="21"/>
                <w:szCs w:val="21"/>
                <w:u w:val="none"/>
                <w:lang w:eastAsia="en-US"/>
              </w:rPr>
            </w:pPr>
            <w:r>
              <w:rPr>
                <w:rFonts w:hint="eastAsia" w:ascii="宋体" w:hAnsi="宋体" w:eastAsia="宋体" w:cs="宋体"/>
                <w:i w:val="0"/>
                <w:iCs w:val="0"/>
                <w:color w:val="000000"/>
                <w:kern w:val="0"/>
                <w:sz w:val="21"/>
                <w:szCs w:val="21"/>
                <w:u w:val="none"/>
                <w:lang w:val="en-US" w:eastAsia="zh-CN" w:bidi="ar"/>
              </w:rPr>
              <w:t>维修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7" w:hRule="atLeast"/>
        </w:trPr>
        <w:tc>
          <w:tcPr>
            <w:tcW w:w="26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overflowPunct w:val="0"/>
              <w:autoSpaceDE w:val="0"/>
              <w:autoSpaceDN w:val="0"/>
              <w:adjustRightInd w:val="0"/>
              <w:jc w:val="center"/>
              <w:textAlignment w:val="center"/>
              <w:rPr>
                <w:rFonts w:hint="eastAsia" w:ascii="宋体" w:hAnsi="宋体" w:eastAsia="宋体" w:cs="宋体"/>
                <w:i w:val="0"/>
                <w:iCs w:val="0"/>
                <w:color w:val="000000"/>
                <w:kern w:val="0"/>
                <w:sz w:val="21"/>
                <w:szCs w:val="21"/>
                <w:u w:val="none"/>
                <w:lang w:eastAsia="en-US"/>
              </w:rPr>
            </w:pPr>
            <w:r>
              <w:rPr>
                <w:rFonts w:hint="eastAsia" w:ascii="宋体" w:hAnsi="宋体" w:eastAsia="宋体" w:cs="宋体"/>
                <w:i w:val="0"/>
                <w:iCs w:val="0"/>
                <w:color w:val="000000"/>
                <w:kern w:val="0"/>
                <w:sz w:val="21"/>
                <w:szCs w:val="21"/>
                <w:u w:val="none"/>
                <w:lang w:val="en-US" w:eastAsia="zh-CN" w:bidi="ar"/>
              </w:rPr>
              <w:t>2</w:t>
            </w:r>
          </w:p>
        </w:tc>
        <w:tc>
          <w:tcPr>
            <w:tcW w:w="121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overflowPunct w:val="0"/>
              <w:autoSpaceDE w:val="0"/>
              <w:autoSpaceDN w:val="0"/>
              <w:adjustRightInd w:val="0"/>
              <w:jc w:val="center"/>
              <w:textAlignment w:val="center"/>
              <w:rPr>
                <w:rFonts w:hint="eastAsia" w:ascii="宋体" w:hAnsi="宋体" w:eastAsia="宋体" w:cs="宋体"/>
                <w:i w:val="0"/>
                <w:iCs w:val="0"/>
                <w:color w:val="000000"/>
                <w:kern w:val="0"/>
                <w:sz w:val="21"/>
                <w:szCs w:val="21"/>
                <w:u w:val="none"/>
                <w:lang w:eastAsia="en-US"/>
              </w:rPr>
            </w:pPr>
            <w:r>
              <w:rPr>
                <w:rFonts w:hint="eastAsia" w:ascii="宋体" w:hAnsi="宋体" w:eastAsia="宋体" w:cs="宋体"/>
                <w:i w:val="0"/>
                <w:iCs w:val="0"/>
                <w:color w:val="000000"/>
                <w:kern w:val="0"/>
                <w:sz w:val="21"/>
                <w:szCs w:val="21"/>
                <w:u w:val="none"/>
                <w:lang w:val="en-US" w:eastAsia="zh-CN" w:bidi="ar"/>
              </w:rPr>
              <w:t>✸</w:t>
            </w:r>
          </w:p>
        </w:tc>
        <w:tc>
          <w:tcPr>
            <w:tcW w:w="154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overflowPunct w:val="0"/>
              <w:autoSpaceDE w:val="0"/>
              <w:autoSpaceDN w:val="0"/>
              <w:adjustRightInd w:val="0"/>
              <w:jc w:val="center"/>
              <w:textAlignment w:val="center"/>
              <w:rPr>
                <w:rFonts w:hint="eastAsia" w:ascii="宋体" w:hAnsi="宋体" w:eastAsia="宋体" w:cs="宋体"/>
                <w:i w:val="0"/>
                <w:iCs w:val="0"/>
                <w:color w:val="000000"/>
                <w:kern w:val="0"/>
                <w:sz w:val="21"/>
                <w:szCs w:val="21"/>
                <w:u w:val="none"/>
                <w:lang w:eastAsia="en-US"/>
              </w:rPr>
            </w:pPr>
            <w:r>
              <w:rPr>
                <w:rFonts w:hint="eastAsia" w:ascii="宋体" w:hAnsi="宋体" w:eastAsia="宋体" w:cs="宋体"/>
                <w:i w:val="0"/>
                <w:iCs w:val="0"/>
                <w:color w:val="000000"/>
                <w:kern w:val="0"/>
                <w:sz w:val="21"/>
                <w:szCs w:val="21"/>
                <w:u w:val="none"/>
                <w:lang w:val="en-US" w:eastAsia="zh-CN" w:bidi="ar"/>
              </w:rPr>
              <w:t>✸</w:t>
            </w:r>
          </w:p>
        </w:tc>
        <w:tc>
          <w:tcPr>
            <w:tcW w:w="71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overflowPunct w:val="0"/>
              <w:autoSpaceDE w:val="0"/>
              <w:autoSpaceDN w:val="0"/>
              <w:adjustRightInd w:val="0"/>
              <w:jc w:val="center"/>
              <w:textAlignment w:val="center"/>
              <w:rPr>
                <w:rFonts w:hint="eastAsia" w:ascii="宋体" w:hAnsi="宋体" w:eastAsia="宋体" w:cs="宋体"/>
                <w:i w:val="0"/>
                <w:iCs w:val="0"/>
                <w:color w:val="000000"/>
                <w:kern w:val="0"/>
                <w:sz w:val="21"/>
                <w:szCs w:val="21"/>
                <w:u w:val="none"/>
                <w:lang w:eastAsia="en-US"/>
              </w:rPr>
            </w:pPr>
            <w:r>
              <w:rPr>
                <w:rFonts w:hint="eastAsia" w:ascii="宋体" w:hAnsi="宋体" w:eastAsia="宋体" w:cs="宋体"/>
                <w:i w:val="0"/>
                <w:iCs w:val="0"/>
                <w:color w:val="000000"/>
                <w:kern w:val="0"/>
                <w:sz w:val="21"/>
                <w:szCs w:val="21"/>
                <w:u w:val="none"/>
                <w:lang w:val="en-US" w:eastAsia="zh-CN" w:bidi="ar"/>
              </w:rPr>
              <w:t>✸</w:t>
            </w:r>
          </w:p>
        </w:tc>
        <w:tc>
          <w:tcPr>
            <w:tcW w:w="81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overflowPunct w:val="0"/>
              <w:autoSpaceDE w:val="0"/>
              <w:autoSpaceDN w:val="0"/>
              <w:adjustRightInd w:val="0"/>
              <w:jc w:val="center"/>
              <w:textAlignment w:val="center"/>
              <w:rPr>
                <w:rFonts w:hint="eastAsia" w:ascii="宋体" w:hAnsi="宋体" w:eastAsia="宋体" w:cs="宋体"/>
                <w:i w:val="0"/>
                <w:iCs w:val="0"/>
                <w:color w:val="000000"/>
                <w:kern w:val="0"/>
                <w:sz w:val="21"/>
                <w:szCs w:val="21"/>
                <w:u w:val="none"/>
                <w:lang w:eastAsia="en-US"/>
              </w:rPr>
            </w:pPr>
            <w:r>
              <w:rPr>
                <w:rFonts w:hint="eastAsia" w:ascii="宋体" w:hAnsi="宋体" w:eastAsia="宋体" w:cs="宋体"/>
                <w:i w:val="0"/>
                <w:iCs w:val="0"/>
                <w:color w:val="000000"/>
                <w:kern w:val="0"/>
                <w:sz w:val="21"/>
                <w:szCs w:val="21"/>
                <w:u w:val="none"/>
                <w:lang w:val="en-US" w:eastAsia="zh-CN" w:bidi="ar"/>
              </w:rPr>
              <w:t>海康威视</w:t>
            </w:r>
          </w:p>
        </w:tc>
        <w:tc>
          <w:tcPr>
            <w:tcW w:w="46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overflowPunct w:val="0"/>
              <w:autoSpaceDE w:val="0"/>
              <w:autoSpaceDN w:val="0"/>
              <w:adjustRightInd w:val="0"/>
              <w:jc w:val="center"/>
              <w:textAlignment w:val="center"/>
              <w:rPr>
                <w:rFonts w:hint="eastAsia" w:ascii="宋体" w:hAnsi="宋体" w:eastAsia="宋体" w:cs="宋体"/>
                <w:i w:val="0"/>
                <w:iCs w:val="0"/>
                <w:color w:val="000000"/>
                <w:kern w:val="0"/>
                <w:sz w:val="21"/>
                <w:szCs w:val="21"/>
                <w:u w:val="none"/>
                <w:lang w:eastAsia="en-US"/>
              </w:rPr>
            </w:pPr>
            <w:r>
              <w:rPr>
                <w:rFonts w:hint="eastAsia" w:ascii="宋体" w:hAnsi="宋体" w:eastAsia="宋体" w:cs="宋体"/>
                <w:i w:val="0"/>
                <w:iCs w:val="0"/>
                <w:color w:val="000000"/>
                <w:kern w:val="0"/>
                <w:sz w:val="21"/>
                <w:szCs w:val="21"/>
                <w:u w:val="none"/>
                <w:lang w:val="en-US" w:eastAsia="zh-CN" w:bidi="ar"/>
              </w:rPr>
              <w:t>2018年</w:t>
            </w:r>
          </w:p>
        </w:tc>
        <w:tc>
          <w:tcPr>
            <w:tcW w:w="50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overflowPunct w:val="0"/>
              <w:autoSpaceDE w:val="0"/>
              <w:autoSpaceDN w:val="0"/>
              <w:adjustRightInd w:val="0"/>
              <w:jc w:val="center"/>
              <w:textAlignment w:val="center"/>
              <w:rPr>
                <w:rFonts w:hint="eastAsia" w:ascii="宋体" w:hAnsi="宋体" w:eastAsia="宋体" w:cs="宋体"/>
                <w:i w:val="0"/>
                <w:iCs w:val="0"/>
                <w:color w:val="000000"/>
                <w:kern w:val="0"/>
                <w:sz w:val="21"/>
                <w:szCs w:val="21"/>
                <w:u w:val="none"/>
                <w:lang w:eastAsia="en-US"/>
              </w:rPr>
            </w:pPr>
            <w:r>
              <w:rPr>
                <w:rFonts w:hint="eastAsia" w:ascii="宋体" w:hAnsi="宋体" w:eastAsia="宋体" w:cs="宋体"/>
                <w:i w:val="0"/>
                <w:iCs w:val="0"/>
                <w:color w:val="000000"/>
                <w:kern w:val="0"/>
                <w:sz w:val="21"/>
                <w:szCs w:val="21"/>
                <w:u w:val="none"/>
                <w:lang w:val="en-US" w:eastAsia="zh-CN" w:bidi="ar"/>
              </w:rPr>
              <w:t>球机</w:t>
            </w:r>
          </w:p>
        </w:tc>
        <w:tc>
          <w:tcPr>
            <w:tcW w:w="599"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overflowPunct w:val="0"/>
              <w:autoSpaceDE w:val="0"/>
              <w:autoSpaceDN w:val="0"/>
              <w:adjustRightInd w:val="0"/>
              <w:jc w:val="both"/>
              <w:textAlignment w:val="bottom"/>
              <w:rPr>
                <w:rFonts w:hint="eastAsia" w:ascii="宋体" w:hAnsi="宋体" w:eastAsia="宋体" w:cs="宋体"/>
                <w:i w:val="0"/>
                <w:iCs w:val="0"/>
                <w:color w:val="000000"/>
                <w:kern w:val="0"/>
                <w:sz w:val="21"/>
                <w:szCs w:val="21"/>
                <w:u w:val="none"/>
                <w:lang w:eastAsia="en-US"/>
              </w:rPr>
            </w:pPr>
            <w:r>
              <w:rPr>
                <w:rFonts w:hint="eastAsia" w:ascii="宋体" w:hAnsi="宋体" w:eastAsia="宋体" w:cs="宋体"/>
                <w:i w:val="0"/>
                <w:iCs w:val="0"/>
                <w:color w:val="000000"/>
                <w:kern w:val="0"/>
                <w:sz w:val="21"/>
                <w:szCs w:val="21"/>
                <w:u w:val="none"/>
                <w:lang w:val="en-US" w:eastAsia="zh-CN" w:bidi="ar"/>
              </w:rPr>
              <w:t>维修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7" w:hRule="atLeast"/>
        </w:trPr>
        <w:tc>
          <w:tcPr>
            <w:tcW w:w="26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overflowPunct w:val="0"/>
              <w:autoSpaceDE w:val="0"/>
              <w:autoSpaceDN w:val="0"/>
              <w:adjustRightInd w:val="0"/>
              <w:jc w:val="center"/>
              <w:textAlignment w:val="center"/>
              <w:rPr>
                <w:rFonts w:hint="eastAsia" w:ascii="宋体" w:hAnsi="宋体" w:eastAsia="宋体" w:cs="宋体"/>
                <w:i w:val="0"/>
                <w:iCs w:val="0"/>
                <w:color w:val="000000"/>
                <w:kern w:val="0"/>
                <w:sz w:val="21"/>
                <w:szCs w:val="21"/>
                <w:u w:val="none"/>
                <w:lang w:eastAsia="en-US"/>
              </w:rPr>
            </w:pPr>
            <w:r>
              <w:rPr>
                <w:rFonts w:hint="eastAsia" w:ascii="宋体" w:hAnsi="宋体" w:eastAsia="宋体" w:cs="宋体"/>
                <w:i w:val="0"/>
                <w:iCs w:val="0"/>
                <w:color w:val="000000"/>
                <w:kern w:val="0"/>
                <w:sz w:val="21"/>
                <w:szCs w:val="21"/>
                <w:u w:val="none"/>
                <w:lang w:val="en-US" w:eastAsia="zh-CN" w:bidi="ar"/>
              </w:rPr>
              <w:t>3</w:t>
            </w:r>
          </w:p>
        </w:tc>
        <w:tc>
          <w:tcPr>
            <w:tcW w:w="121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overflowPunct w:val="0"/>
              <w:autoSpaceDE w:val="0"/>
              <w:autoSpaceDN w:val="0"/>
              <w:adjustRightInd w:val="0"/>
              <w:jc w:val="center"/>
              <w:textAlignment w:val="center"/>
              <w:rPr>
                <w:rFonts w:hint="eastAsia" w:ascii="宋体" w:hAnsi="宋体" w:eastAsia="宋体" w:cs="宋体"/>
                <w:i w:val="0"/>
                <w:iCs w:val="0"/>
                <w:color w:val="000000"/>
                <w:kern w:val="0"/>
                <w:sz w:val="21"/>
                <w:szCs w:val="21"/>
                <w:u w:val="none"/>
                <w:lang w:eastAsia="en-US"/>
              </w:rPr>
            </w:pPr>
            <w:r>
              <w:rPr>
                <w:rFonts w:hint="eastAsia" w:ascii="宋体" w:hAnsi="宋体" w:eastAsia="宋体" w:cs="宋体"/>
                <w:i w:val="0"/>
                <w:iCs w:val="0"/>
                <w:color w:val="000000"/>
                <w:kern w:val="0"/>
                <w:sz w:val="21"/>
                <w:szCs w:val="21"/>
                <w:u w:val="none"/>
                <w:lang w:val="en-US" w:eastAsia="zh-CN" w:bidi="ar"/>
              </w:rPr>
              <w:t>✸</w:t>
            </w:r>
          </w:p>
        </w:tc>
        <w:tc>
          <w:tcPr>
            <w:tcW w:w="154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overflowPunct w:val="0"/>
              <w:autoSpaceDE w:val="0"/>
              <w:autoSpaceDN w:val="0"/>
              <w:adjustRightInd w:val="0"/>
              <w:jc w:val="center"/>
              <w:textAlignment w:val="center"/>
              <w:rPr>
                <w:rFonts w:hint="eastAsia" w:ascii="宋体" w:hAnsi="宋体" w:eastAsia="宋体" w:cs="宋体"/>
                <w:i w:val="0"/>
                <w:iCs w:val="0"/>
                <w:color w:val="000000"/>
                <w:kern w:val="0"/>
                <w:sz w:val="21"/>
                <w:szCs w:val="21"/>
                <w:u w:val="none"/>
                <w:lang w:eastAsia="en-US"/>
              </w:rPr>
            </w:pPr>
            <w:r>
              <w:rPr>
                <w:rFonts w:hint="eastAsia" w:ascii="宋体" w:hAnsi="宋体" w:eastAsia="宋体" w:cs="宋体"/>
                <w:i w:val="0"/>
                <w:iCs w:val="0"/>
                <w:color w:val="000000"/>
                <w:kern w:val="0"/>
                <w:sz w:val="21"/>
                <w:szCs w:val="21"/>
                <w:u w:val="none"/>
                <w:lang w:val="en-US" w:eastAsia="zh-CN" w:bidi="ar"/>
              </w:rPr>
              <w:t>✸</w:t>
            </w:r>
          </w:p>
        </w:tc>
        <w:tc>
          <w:tcPr>
            <w:tcW w:w="71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overflowPunct w:val="0"/>
              <w:autoSpaceDE w:val="0"/>
              <w:autoSpaceDN w:val="0"/>
              <w:adjustRightInd w:val="0"/>
              <w:jc w:val="center"/>
              <w:textAlignment w:val="center"/>
              <w:rPr>
                <w:rFonts w:hint="eastAsia" w:ascii="宋体" w:hAnsi="宋体" w:eastAsia="宋体" w:cs="宋体"/>
                <w:i w:val="0"/>
                <w:iCs w:val="0"/>
                <w:color w:val="000000"/>
                <w:kern w:val="0"/>
                <w:sz w:val="21"/>
                <w:szCs w:val="21"/>
                <w:u w:val="none"/>
                <w:lang w:eastAsia="en-US"/>
              </w:rPr>
            </w:pPr>
            <w:r>
              <w:rPr>
                <w:rFonts w:hint="eastAsia" w:ascii="宋体" w:hAnsi="宋体" w:eastAsia="宋体" w:cs="宋体"/>
                <w:i w:val="0"/>
                <w:iCs w:val="0"/>
                <w:color w:val="000000"/>
                <w:kern w:val="0"/>
                <w:sz w:val="21"/>
                <w:szCs w:val="21"/>
                <w:u w:val="none"/>
                <w:lang w:val="en-US" w:eastAsia="zh-CN" w:bidi="ar"/>
              </w:rPr>
              <w:t>✸</w:t>
            </w:r>
          </w:p>
        </w:tc>
        <w:tc>
          <w:tcPr>
            <w:tcW w:w="812" w:type="pct"/>
            <w:tcBorders>
              <w:top w:val="single" w:color="000000" w:sz="4" w:space="0"/>
              <w:left w:val="single" w:color="000000" w:sz="4" w:space="0"/>
              <w:bottom w:val="single" w:color="000000" w:sz="4" w:space="0"/>
              <w:right w:val="single" w:color="000000" w:sz="4" w:space="0"/>
            </w:tcBorders>
            <w:noWrap w:val="0"/>
            <w:vAlign w:val="center"/>
          </w:tcPr>
          <w:p>
            <w:pPr>
              <w:widowControl/>
              <w:overflowPunct w:val="0"/>
              <w:autoSpaceDE w:val="0"/>
              <w:autoSpaceDN w:val="0"/>
              <w:adjustRightInd w:val="0"/>
              <w:jc w:val="center"/>
              <w:textAlignment w:val="baseline"/>
              <w:rPr>
                <w:rFonts w:hint="eastAsia" w:ascii="宋体" w:hAnsi="宋体" w:eastAsia="宋体" w:cs="宋体"/>
                <w:i w:val="0"/>
                <w:iCs w:val="0"/>
                <w:color w:val="000000"/>
                <w:kern w:val="0"/>
                <w:sz w:val="21"/>
                <w:szCs w:val="21"/>
                <w:u w:val="none"/>
                <w:lang w:eastAsia="en-US"/>
              </w:rPr>
            </w:pPr>
          </w:p>
        </w:tc>
        <w:tc>
          <w:tcPr>
            <w:tcW w:w="467" w:type="pct"/>
            <w:tcBorders>
              <w:top w:val="single" w:color="000000" w:sz="4" w:space="0"/>
              <w:left w:val="single" w:color="000000" w:sz="4" w:space="0"/>
              <w:bottom w:val="single" w:color="000000" w:sz="4" w:space="0"/>
              <w:right w:val="single" w:color="000000" w:sz="4" w:space="0"/>
            </w:tcBorders>
            <w:noWrap w:val="0"/>
            <w:vAlign w:val="center"/>
          </w:tcPr>
          <w:p>
            <w:pPr>
              <w:widowControl/>
              <w:overflowPunct w:val="0"/>
              <w:autoSpaceDE w:val="0"/>
              <w:autoSpaceDN w:val="0"/>
              <w:adjustRightInd w:val="0"/>
              <w:jc w:val="center"/>
              <w:textAlignment w:val="baseline"/>
              <w:rPr>
                <w:rFonts w:hint="eastAsia" w:ascii="宋体" w:hAnsi="宋体" w:eastAsia="宋体" w:cs="宋体"/>
                <w:i w:val="0"/>
                <w:iCs w:val="0"/>
                <w:color w:val="000000"/>
                <w:kern w:val="0"/>
                <w:sz w:val="21"/>
                <w:szCs w:val="21"/>
                <w:u w:val="none"/>
                <w:lang w:eastAsia="en-US"/>
              </w:rPr>
            </w:pPr>
          </w:p>
        </w:tc>
        <w:tc>
          <w:tcPr>
            <w:tcW w:w="50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overflowPunct w:val="0"/>
              <w:autoSpaceDE w:val="0"/>
              <w:autoSpaceDN w:val="0"/>
              <w:adjustRightInd w:val="0"/>
              <w:jc w:val="center"/>
              <w:textAlignment w:val="center"/>
              <w:rPr>
                <w:rFonts w:hint="eastAsia" w:ascii="宋体" w:hAnsi="宋体" w:eastAsia="宋体" w:cs="宋体"/>
                <w:i w:val="0"/>
                <w:iCs w:val="0"/>
                <w:color w:val="000000"/>
                <w:kern w:val="0"/>
                <w:sz w:val="21"/>
                <w:szCs w:val="21"/>
                <w:u w:val="none"/>
                <w:lang w:eastAsia="en-US"/>
              </w:rPr>
            </w:pPr>
            <w:r>
              <w:rPr>
                <w:rFonts w:hint="eastAsia" w:ascii="宋体" w:hAnsi="宋体" w:eastAsia="宋体" w:cs="宋体"/>
                <w:i w:val="0"/>
                <w:iCs w:val="0"/>
                <w:color w:val="000000"/>
                <w:kern w:val="0"/>
                <w:sz w:val="21"/>
                <w:szCs w:val="21"/>
                <w:u w:val="none"/>
                <w:lang w:val="en-US" w:eastAsia="zh-CN" w:bidi="ar"/>
              </w:rPr>
              <w:t>球机</w:t>
            </w:r>
          </w:p>
        </w:tc>
        <w:tc>
          <w:tcPr>
            <w:tcW w:w="599"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overflowPunct w:val="0"/>
              <w:autoSpaceDE w:val="0"/>
              <w:autoSpaceDN w:val="0"/>
              <w:adjustRightInd w:val="0"/>
              <w:jc w:val="both"/>
              <w:textAlignment w:val="bottom"/>
              <w:rPr>
                <w:rFonts w:hint="eastAsia" w:ascii="宋体" w:hAnsi="宋体" w:eastAsia="宋体" w:cs="宋体"/>
                <w:i w:val="0"/>
                <w:iCs w:val="0"/>
                <w:color w:val="000000"/>
                <w:kern w:val="0"/>
                <w:sz w:val="21"/>
                <w:szCs w:val="21"/>
                <w:u w:val="none"/>
                <w:lang w:eastAsia="en-US"/>
              </w:rPr>
            </w:pPr>
            <w:r>
              <w:rPr>
                <w:rFonts w:hint="eastAsia" w:ascii="宋体" w:hAnsi="宋体" w:eastAsia="宋体" w:cs="宋体"/>
                <w:i w:val="0"/>
                <w:iCs w:val="0"/>
                <w:color w:val="000000"/>
                <w:kern w:val="0"/>
                <w:sz w:val="21"/>
                <w:szCs w:val="21"/>
                <w:u w:val="none"/>
                <w:lang w:val="en-US" w:eastAsia="zh-CN" w:bidi="ar"/>
              </w:rPr>
              <w:t>维修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7" w:hRule="atLeast"/>
        </w:trPr>
        <w:tc>
          <w:tcPr>
            <w:tcW w:w="26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overflowPunct w:val="0"/>
              <w:autoSpaceDE w:val="0"/>
              <w:autoSpaceDN w:val="0"/>
              <w:adjustRightInd w:val="0"/>
              <w:jc w:val="center"/>
              <w:textAlignment w:val="center"/>
              <w:rPr>
                <w:rFonts w:hint="eastAsia" w:ascii="宋体" w:hAnsi="宋体" w:eastAsia="宋体" w:cs="宋体"/>
                <w:i w:val="0"/>
                <w:iCs w:val="0"/>
                <w:color w:val="000000"/>
                <w:kern w:val="0"/>
                <w:sz w:val="21"/>
                <w:szCs w:val="21"/>
                <w:u w:val="none"/>
                <w:lang w:eastAsia="en-US"/>
              </w:rPr>
            </w:pPr>
            <w:r>
              <w:rPr>
                <w:rFonts w:hint="eastAsia" w:ascii="宋体" w:hAnsi="宋体" w:eastAsia="宋体" w:cs="宋体"/>
                <w:i w:val="0"/>
                <w:iCs w:val="0"/>
                <w:color w:val="000000"/>
                <w:kern w:val="0"/>
                <w:sz w:val="21"/>
                <w:szCs w:val="21"/>
                <w:u w:val="none"/>
                <w:lang w:val="en-US" w:eastAsia="zh-CN" w:bidi="ar"/>
              </w:rPr>
              <w:t>4</w:t>
            </w:r>
          </w:p>
        </w:tc>
        <w:tc>
          <w:tcPr>
            <w:tcW w:w="121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overflowPunct w:val="0"/>
              <w:autoSpaceDE w:val="0"/>
              <w:autoSpaceDN w:val="0"/>
              <w:adjustRightInd w:val="0"/>
              <w:jc w:val="center"/>
              <w:textAlignment w:val="center"/>
              <w:rPr>
                <w:rFonts w:hint="eastAsia" w:ascii="宋体" w:hAnsi="宋体" w:eastAsia="宋体" w:cs="宋体"/>
                <w:i w:val="0"/>
                <w:iCs w:val="0"/>
                <w:color w:val="000000"/>
                <w:kern w:val="0"/>
                <w:sz w:val="21"/>
                <w:szCs w:val="21"/>
                <w:u w:val="none"/>
                <w:lang w:eastAsia="en-US"/>
              </w:rPr>
            </w:pPr>
            <w:r>
              <w:rPr>
                <w:rFonts w:hint="eastAsia" w:ascii="宋体" w:hAnsi="宋体" w:eastAsia="宋体" w:cs="宋体"/>
                <w:i w:val="0"/>
                <w:iCs w:val="0"/>
                <w:color w:val="000000"/>
                <w:kern w:val="0"/>
                <w:sz w:val="21"/>
                <w:szCs w:val="21"/>
                <w:u w:val="none"/>
                <w:lang w:val="en-US" w:eastAsia="zh-CN" w:bidi="ar"/>
              </w:rPr>
              <w:t>✸</w:t>
            </w:r>
          </w:p>
        </w:tc>
        <w:tc>
          <w:tcPr>
            <w:tcW w:w="154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overflowPunct w:val="0"/>
              <w:autoSpaceDE w:val="0"/>
              <w:autoSpaceDN w:val="0"/>
              <w:adjustRightInd w:val="0"/>
              <w:jc w:val="center"/>
              <w:textAlignment w:val="center"/>
              <w:rPr>
                <w:rFonts w:hint="eastAsia" w:ascii="宋体" w:hAnsi="宋体" w:eastAsia="宋体" w:cs="宋体"/>
                <w:i w:val="0"/>
                <w:iCs w:val="0"/>
                <w:color w:val="000000"/>
                <w:kern w:val="0"/>
                <w:sz w:val="21"/>
                <w:szCs w:val="21"/>
                <w:u w:val="none"/>
                <w:lang w:eastAsia="en-US"/>
              </w:rPr>
            </w:pPr>
            <w:r>
              <w:rPr>
                <w:rFonts w:hint="eastAsia" w:ascii="宋体" w:hAnsi="宋体" w:eastAsia="宋体" w:cs="宋体"/>
                <w:i w:val="0"/>
                <w:iCs w:val="0"/>
                <w:color w:val="000000"/>
                <w:kern w:val="0"/>
                <w:sz w:val="21"/>
                <w:szCs w:val="21"/>
                <w:u w:val="none"/>
                <w:lang w:val="en-US" w:eastAsia="zh-CN" w:bidi="ar"/>
              </w:rPr>
              <w:t>✸</w:t>
            </w:r>
          </w:p>
        </w:tc>
        <w:tc>
          <w:tcPr>
            <w:tcW w:w="71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overflowPunct w:val="0"/>
              <w:autoSpaceDE w:val="0"/>
              <w:autoSpaceDN w:val="0"/>
              <w:adjustRightInd w:val="0"/>
              <w:jc w:val="center"/>
              <w:textAlignment w:val="center"/>
              <w:rPr>
                <w:rFonts w:hint="eastAsia" w:ascii="宋体" w:hAnsi="宋体" w:eastAsia="宋体" w:cs="宋体"/>
                <w:i w:val="0"/>
                <w:iCs w:val="0"/>
                <w:color w:val="000000"/>
                <w:kern w:val="0"/>
                <w:sz w:val="21"/>
                <w:szCs w:val="21"/>
                <w:u w:val="none"/>
                <w:lang w:eastAsia="en-US"/>
              </w:rPr>
            </w:pPr>
            <w:r>
              <w:rPr>
                <w:rFonts w:hint="eastAsia" w:ascii="宋体" w:hAnsi="宋体" w:eastAsia="宋体" w:cs="宋体"/>
                <w:i w:val="0"/>
                <w:iCs w:val="0"/>
                <w:color w:val="000000"/>
                <w:kern w:val="0"/>
                <w:sz w:val="21"/>
                <w:szCs w:val="21"/>
                <w:u w:val="none"/>
                <w:lang w:val="en-US" w:eastAsia="zh-CN" w:bidi="ar"/>
              </w:rPr>
              <w:t>✸</w:t>
            </w:r>
          </w:p>
        </w:tc>
        <w:tc>
          <w:tcPr>
            <w:tcW w:w="81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overflowPunct w:val="0"/>
              <w:autoSpaceDE w:val="0"/>
              <w:autoSpaceDN w:val="0"/>
              <w:adjustRightInd w:val="0"/>
              <w:jc w:val="center"/>
              <w:textAlignment w:val="center"/>
              <w:rPr>
                <w:rFonts w:hint="eastAsia" w:ascii="宋体" w:hAnsi="宋体" w:eastAsia="宋体" w:cs="宋体"/>
                <w:i w:val="0"/>
                <w:iCs w:val="0"/>
                <w:color w:val="000000"/>
                <w:kern w:val="0"/>
                <w:sz w:val="21"/>
                <w:szCs w:val="21"/>
                <w:u w:val="none"/>
                <w:lang w:eastAsia="en-US"/>
              </w:rPr>
            </w:pPr>
            <w:r>
              <w:rPr>
                <w:rFonts w:hint="eastAsia" w:ascii="宋体" w:hAnsi="宋体" w:eastAsia="宋体" w:cs="宋体"/>
                <w:i w:val="0"/>
                <w:iCs w:val="0"/>
                <w:color w:val="000000"/>
                <w:kern w:val="0"/>
                <w:sz w:val="21"/>
                <w:szCs w:val="21"/>
                <w:u w:val="none"/>
                <w:lang w:val="en-US" w:eastAsia="zh-CN" w:bidi="ar"/>
              </w:rPr>
              <w:t>军工自制品牌</w:t>
            </w:r>
          </w:p>
        </w:tc>
        <w:tc>
          <w:tcPr>
            <w:tcW w:w="467" w:type="pct"/>
            <w:tcBorders>
              <w:top w:val="single" w:color="000000" w:sz="4" w:space="0"/>
              <w:left w:val="single" w:color="000000" w:sz="4" w:space="0"/>
              <w:bottom w:val="single" w:color="000000" w:sz="4" w:space="0"/>
              <w:right w:val="single" w:color="000000" w:sz="4" w:space="0"/>
            </w:tcBorders>
            <w:noWrap w:val="0"/>
            <w:vAlign w:val="center"/>
          </w:tcPr>
          <w:p>
            <w:pPr>
              <w:widowControl/>
              <w:overflowPunct w:val="0"/>
              <w:autoSpaceDE w:val="0"/>
              <w:autoSpaceDN w:val="0"/>
              <w:adjustRightInd w:val="0"/>
              <w:jc w:val="center"/>
              <w:textAlignment w:val="baseline"/>
              <w:rPr>
                <w:rFonts w:hint="eastAsia" w:ascii="宋体" w:hAnsi="宋体" w:eastAsia="宋体" w:cs="宋体"/>
                <w:i w:val="0"/>
                <w:iCs w:val="0"/>
                <w:color w:val="000000"/>
                <w:kern w:val="0"/>
                <w:sz w:val="21"/>
                <w:szCs w:val="21"/>
                <w:u w:val="none"/>
                <w:lang w:eastAsia="en-US"/>
              </w:rPr>
            </w:pPr>
          </w:p>
        </w:tc>
        <w:tc>
          <w:tcPr>
            <w:tcW w:w="50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overflowPunct w:val="0"/>
              <w:autoSpaceDE w:val="0"/>
              <w:autoSpaceDN w:val="0"/>
              <w:adjustRightInd w:val="0"/>
              <w:jc w:val="center"/>
              <w:textAlignment w:val="center"/>
              <w:rPr>
                <w:rFonts w:hint="eastAsia" w:ascii="宋体" w:hAnsi="宋体" w:eastAsia="宋体" w:cs="宋体"/>
                <w:i w:val="0"/>
                <w:iCs w:val="0"/>
                <w:color w:val="000000"/>
                <w:kern w:val="0"/>
                <w:sz w:val="21"/>
                <w:szCs w:val="21"/>
                <w:u w:val="none"/>
                <w:lang w:eastAsia="en-US"/>
              </w:rPr>
            </w:pPr>
            <w:r>
              <w:rPr>
                <w:rFonts w:hint="eastAsia" w:ascii="宋体" w:hAnsi="宋体" w:eastAsia="宋体" w:cs="宋体"/>
                <w:i w:val="0"/>
                <w:iCs w:val="0"/>
                <w:color w:val="000000"/>
                <w:kern w:val="0"/>
                <w:sz w:val="21"/>
                <w:szCs w:val="21"/>
                <w:u w:val="none"/>
                <w:lang w:val="en-US" w:eastAsia="zh-CN" w:bidi="ar"/>
              </w:rPr>
              <w:t>球型云台</w:t>
            </w:r>
          </w:p>
        </w:tc>
        <w:tc>
          <w:tcPr>
            <w:tcW w:w="599"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overflowPunct w:val="0"/>
              <w:autoSpaceDE w:val="0"/>
              <w:autoSpaceDN w:val="0"/>
              <w:adjustRightInd w:val="0"/>
              <w:jc w:val="both"/>
              <w:textAlignment w:val="bottom"/>
              <w:rPr>
                <w:rFonts w:hint="eastAsia" w:ascii="宋体" w:hAnsi="宋体" w:eastAsia="宋体" w:cs="宋体"/>
                <w:i w:val="0"/>
                <w:iCs w:val="0"/>
                <w:color w:val="000000"/>
                <w:kern w:val="0"/>
                <w:sz w:val="21"/>
                <w:szCs w:val="21"/>
                <w:u w:val="none"/>
                <w:lang w:eastAsia="en-US"/>
              </w:rPr>
            </w:pPr>
            <w:r>
              <w:rPr>
                <w:rFonts w:hint="eastAsia" w:ascii="宋体" w:hAnsi="宋体" w:eastAsia="宋体" w:cs="宋体"/>
                <w:i w:val="0"/>
                <w:iCs w:val="0"/>
                <w:color w:val="000000"/>
                <w:kern w:val="0"/>
                <w:sz w:val="21"/>
                <w:szCs w:val="21"/>
                <w:u w:val="none"/>
                <w:lang w:val="en-US" w:eastAsia="zh-CN" w:bidi="ar"/>
              </w:rPr>
              <w:t>维修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7" w:hRule="atLeast"/>
        </w:trPr>
        <w:tc>
          <w:tcPr>
            <w:tcW w:w="26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overflowPunct w:val="0"/>
              <w:autoSpaceDE w:val="0"/>
              <w:autoSpaceDN w:val="0"/>
              <w:adjustRightInd w:val="0"/>
              <w:jc w:val="center"/>
              <w:textAlignment w:val="center"/>
              <w:rPr>
                <w:rFonts w:hint="eastAsia" w:ascii="宋体" w:hAnsi="宋体" w:eastAsia="宋体" w:cs="宋体"/>
                <w:i w:val="0"/>
                <w:iCs w:val="0"/>
                <w:color w:val="000000"/>
                <w:kern w:val="0"/>
                <w:sz w:val="21"/>
                <w:szCs w:val="21"/>
                <w:u w:val="none"/>
                <w:lang w:eastAsia="en-US"/>
              </w:rPr>
            </w:pPr>
            <w:r>
              <w:rPr>
                <w:rFonts w:hint="eastAsia" w:ascii="宋体" w:hAnsi="宋体" w:eastAsia="宋体" w:cs="宋体"/>
                <w:i w:val="0"/>
                <w:iCs w:val="0"/>
                <w:color w:val="000000"/>
                <w:kern w:val="0"/>
                <w:sz w:val="21"/>
                <w:szCs w:val="21"/>
                <w:u w:val="none"/>
                <w:lang w:val="en-US" w:eastAsia="zh-CN" w:bidi="ar"/>
              </w:rPr>
              <w:t>5</w:t>
            </w:r>
          </w:p>
        </w:tc>
        <w:tc>
          <w:tcPr>
            <w:tcW w:w="121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overflowPunct w:val="0"/>
              <w:autoSpaceDE w:val="0"/>
              <w:autoSpaceDN w:val="0"/>
              <w:adjustRightInd w:val="0"/>
              <w:jc w:val="center"/>
              <w:textAlignment w:val="center"/>
              <w:rPr>
                <w:rFonts w:hint="eastAsia" w:ascii="宋体" w:hAnsi="宋体" w:eastAsia="宋体" w:cs="宋体"/>
                <w:i w:val="0"/>
                <w:iCs w:val="0"/>
                <w:color w:val="000000"/>
                <w:kern w:val="0"/>
                <w:sz w:val="21"/>
                <w:szCs w:val="21"/>
                <w:u w:val="none"/>
                <w:lang w:eastAsia="en-US"/>
              </w:rPr>
            </w:pPr>
            <w:r>
              <w:rPr>
                <w:rFonts w:hint="eastAsia" w:ascii="宋体" w:hAnsi="宋体" w:eastAsia="宋体" w:cs="宋体"/>
                <w:i w:val="0"/>
                <w:iCs w:val="0"/>
                <w:color w:val="000000"/>
                <w:kern w:val="0"/>
                <w:sz w:val="21"/>
                <w:szCs w:val="21"/>
                <w:u w:val="none"/>
                <w:lang w:val="en-US" w:eastAsia="zh-CN" w:bidi="ar"/>
              </w:rPr>
              <w:t>✸</w:t>
            </w:r>
          </w:p>
        </w:tc>
        <w:tc>
          <w:tcPr>
            <w:tcW w:w="154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overflowPunct w:val="0"/>
              <w:autoSpaceDE w:val="0"/>
              <w:autoSpaceDN w:val="0"/>
              <w:adjustRightInd w:val="0"/>
              <w:jc w:val="center"/>
              <w:textAlignment w:val="center"/>
              <w:rPr>
                <w:rFonts w:hint="eastAsia" w:ascii="宋体" w:hAnsi="宋体" w:eastAsia="宋体" w:cs="宋体"/>
                <w:i w:val="0"/>
                <w:iCs w:val="0"/>
                <w:color w:val="000000"/>
                <w:kern w:val="0"/>
                <w:sz w:val="21"/>
                <w:szCs w:val="21"/>
                <w:u w:val="none"/>
                <w:lang w:eastAsia="en-US"/>
              </w:rPr>
            </w:pPr>
            <w:r>
              <w:rPr>
                <w:rFonts w:hint="eastAsia" w:ascii="宋体" w:hAnsi="宋体" w:eastAsia="宋体" w:cs="宋体"/>
                <w:i w:val="0"/>
                <w:iCs w:val="0"/>
                <w:color w:val="000000"/>
                <w:kern w:val="0"/>
                <w:sz w:val="21"/>
                <w:szCs w:val="21"/>
                <w:u w:val="none"/>
                <w:lang w:val="en-US" w:eastAsia="zh-CN" w:bidi="ar"/>
              </w:rPr>
              <w:t>✸</w:t>
            </w:r>
          </w:p>
        </w:tc>
        <w:tc>
          <w:tcPr>
            <w:tcW w:w="71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overflowPunct w:val="0"/>
              <w:autoSpaceDE w:val="0"/>
              <w:autoSpaceDN w:val="0"/>
              <w:adjustRightInd w:val="0"/>
              <w:jc w:val="center"/>
              <w:textAlignment w:val="center"/>
              <w:rPr>
                <w:rFonts w:hint="eastAsia" w:ascii="宋体" w:hAnsi="宋体" w:eastAsia="宋体" w:cs="宋体"/>
                <w:i w:val="0"/>
                <w:iCs w:val="0"/>
                <w:color w:val="000000"/>
                <w:kern w:val="0"/>
                <w:sz w:val="21"/>
                <w:szCs w:val="21"/>
                <w:u w:val="none"/>
                <w:lang w:eastAsia="en-US"/>
              </w:rPr>
            </w:pPr>
            <w:r>
              <w:rPr>
                <w:rFonts w:hint="eastAsia" w:ascii="宋体" w:hAnsi="宋体" w:eastAsia="宋体" w:cs="宋体"/>
                <w:i w:val="0"/>
                <w:iCs w:val="0"/>
                <w:color w:val="000000"/>
                <w:kern w:val="0"/>
                <w:sz w:val="21"/>
                <w:szCs w:val="21"/>
                <w:u w:val="none"/>
                <w:lang w:val="en-US" w:eastAsia="zh-CN" w:bidi="ar"/>
              </w:rPr>
              <w:t>✸</w:t>
            </w:r>
          </w:p>
        </w:tc>
        <w:tc>
          <w:tcPr>
            <w:tcW w:w="81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overflowPunct w:val="0"/>
              <w:autoSpaceDE w:val="0"/>
              <w:autoSpaceDN w:val="0"/>
              <w:adjustRightInd w:val="0"/>
              <w:jc w:val="center"/>
              <w:textAlignment w:val="center"/>
              <w:rPr>
                <w:rFonts w:hint="eastAsia" w:ascii="宋体" w:hAnsi="宋体" w:eastAsia="宋体" w:cs="宋体"/>
                <w:i w:val="0"/>
                <w:iCs w:val="0"/>
                <w:color w:val="000000"/>
                <w:kern w:val="0"/>
                <w:sz w:val="21"/>
                <w:szCs w:val="21"/>
                <w:u w:val="none"/>
                <w:lang w:eastAsia="en-US"/>
              </w:rPr>
            </w:pPr>
            <w:r>
              <w:rPr>
                <w:rFonts w:hint="eastAsia" w:ascii="宋体" w:hAnsi="宋体" w:eastAsia="宋体" w:cs="宋体"/>
                <w:i w:val="0"/>
                <w:iCs w:val="0"/>
                <w:color w:val="000000"/>
                <w:kern w:val="0"/>
                <w:sz w:val="21"/>
                <w:szCs w:val="21"/>
                <w:u w:val="none"/>
                <w:lang w:val="en-US" w:eastAsia="zh-CN" w:bidi="ar"/>
              </w:rPr>
              <w:t>军工自制品牌</w:t>
            </w:r>
          </w:p>
        </w:tc>
        <w:tc>
          <w:tcPr>
            <w:tcW w:w="467" w:type="pct"/>
            <w:tcBorders>
              <w:top w:val="single" w:color="000000" w:sz="4" w:space="0"/>
              <w:left w:val="single" w:color="000000" w:sz="4" w:space="0"/>
              <w:bottom w:val="single" w:color="000000" w:sz="4" w:space="0"/>
              <w:right w:val="single" w:color="000000" w:sz="4" w:space="0"/>
            </w:tcBorders>
            <w:noWrap w:val="0"/>
            <w:vAlign w:val="center"/>
          </w:tcPr>
          <w:p>
            <w:pPr>
              <w:widowControl/>
              <w:overflowPunct w:val="0"/>
              <w:autoSpaceDE w:val="0"/>
              <w:autoSpaceDN w:val="0"/>
              <w:adjustRightInd w:val="0"/>
              <w:jc w:val="center"/>
              <w:textAlignment w:val="baseline"/>
              <w:rPr>
                <w:rFonts w:hint="eastAsia" w:ascii="宋体" w:hAnsi="宋体" w:eastAsia="宋体" w:cs="宋体"/>
                <w:i w:val="0"/>
                <w:iCs w:val="0"/>
                <w:color w:val="000000"/>
                <w:kern w:val="0"/>
                <w:sz w:val="21"/>
                <w:szCs w:val="21"/>
                <w:u w:val="none"/>
                <w:lang w:eastAsia="en-US"/>
              </w:rPr>
            </w:pPr>
          </w:p>
        </w:tc>
        <w:tc>
          <w:tcPr>
            <w:tcW w:w="50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overflowPunct w:val="0"/>
              <w:autoSpaceDE w:val="0"/>
              <w:autoSpaceDN w:val="0"/>
              <w:adjustRightInd w:val="0"/>
              <w:jc w:val="center"/>
              <w:textAlignment w:val="center"/>
              <w:rPr>
                <w:rFonts w:hint="eastAsia" w:ascii="宋体" w:hAnsi="宋体" w:eastAsia="宋体" w:cs="宋体"/>
                <w:i w:val="0"/>
                <w:iCs w:val="0"/>
                <w:color w:val="000000"/>
                <w:kern w:val="0"/>
                <w:sz w:val="21"/>
                <w:szCs w:val="21"/>
                <w:u w:val="none"/>
                <w:lang w:eastAsia="en-US"/>
              </w:rPr>
            </w:pPr>
            <w:r>
              <w:rPr>
                <w:rFonts w:hint="eastAsia" w:ascii="宋体" w:hAnsi="宋体" w:eastAsia="宋体" w:cs="宋体"/>
                <w:i w:val="0"/>
                <w:iCs w:val="0"/>
                <w:color w:val="000000"/>
                <w:kern w:val="0"/>
                <w:sz w:val="21"/>
                <w:szCs w:val="21"/>
                <w:u w:val="none"/>
                <w:lang w:val="en-US" w:eastAsia="zh-CN" w:bidi="ar"/>
              </w:rPr>
              <w:t>球型云台</w:t>
            </w:r>
          </w:p>
        </w:tc>
        <w:tc>
          <w:tcPr>
            <w:tcW w:w="599"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overflowPunct w:val="0"/>
              <w:autoSpaceDE w:val="0"/>
              <w:autoSpaceDN w:val="0"/>
              <w:adjustRightInd w:val="0"/>
              <w:jc w:val="both"/>
              <w:textAlignment w:val="bottom"/>
              <w:rPr>
                <w:rFonts w:hint="eastAsia" w:ascii="宋体" w:hAnsi="宋体" w:eastAsia="宋体" w:cs="宋体"/>
                <w:i w:val="0"/>
                <w:iCs w:val="0"/>
                <w:color w:val="000000"/>
                <w:kern w:val="0"/>
                <w:sz w:val="21"/>
                <w:szCs w:val="21"/>
                <w:u w:val="none"/>
                <w:lang w:eastAsia="en-US"/>
              </w:rPr>
            </w:pPr>
            <w:r>
              <w:rPr>
                <w:rFonts w:hint="eastAsia" w:ascii="宋体" w:hAnsi="宋体" w:eastAsia="宋体" w:cs="宋体"/>
                <w:i w:val="0"/>
                <w:iCs w:val="0"/>
                <w:color w:val="000000"/>
                <w:kern w:val="0"/>
                <w:sz w:val="21"/>
                <w:szCs w:val="21"/>
                <w:u w:val="none"/>
                <w:lang w:val="en-US" w:eastAsia="zh-CN" w:bidi="ar"/>
              </w:rPr>
              <w:t>维修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7" w:hRule="atLeast"/>
        </w:trPr>
        <w:tc>
          <w:tcPr>
            <w:tcW w:w="26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overflowPunct w:val="0"/>
              <w:autoSpaceDE w:val="0"/>
              <w:autoSpaceDN w:val="0"/>
              <w:adjustRightInd w:val="0"/>
              <w:jc w:val="center"/>
              <w:textAlignment w:val="center"/>
              <w:rPr>
                <w:rFonts w:hint="eastAsia" w:ascii="宋体" w:hAnsi="宋体" w:eastAsia="宋体" w:cs="宋体"/>
                <w:i w:val="0"/>
                <w:iCs w:val="0"/>
                <w:color w:val="000000"/>
                <w:kern w:val="0"/>
                <w:sz w:val="21"/>
                <w:szCs w:val="21"/>
                <w:u w:val="none"/>
                <w:lang w:eastAsia="en-US"/>
              </w:rPr>
            </w:pPr>
            <w:r>
              <w:rPr>
                <w:rFonts w:hint="eastAsia" w:ascii="宋体" w:hAnsi="宋体" w:eastAsia="宋体" w:cs="宋体"/>
                <w:i w:val="0"/>
                <w:iCs w:val="0"/>
                <w:color w:val="000000"/>
                <w:kern w:val="0"/>
                <w:sz w:val="21"/>
                <w:szCs w:val="21"/>
                <w:u w:val="none"/>
                <w:lang w:val="en-US" w:eastAsia="zh-CN" w:bidi="ar"/>
              </w:rPr>
              <w:t>6</w:t>
            </w:r>
          </w:p>
        </w:tc>
        <w:tc>
          <w:tcPr>
            <w:tcW w:w="121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overflowPunct w:val="0"/>
              <w:autoSpaceDE w:val="0"/>
              <w:autoSpaceDN w:val="0"/>
              <w:adjustRightInd w:val="0"/>
              <w:jc w:val="center"/>
              <w:textAlignment w:val="center"/>
              <w:rPr>
                <w:rFonts w:hint="eastAsia" w:ascii="宋体" w:hAnsi="宋体" w:eastAsia="宋体" w:cs="宋体"/>
                <w:i w:val="0"/>
                <w:iCs w:val="0"/>
                <w:color w:val="000000"/>
                <w:kern w:val="0"/>
                <w:sz w:val="21"/>
                <w:szCs w:val="21"/>
                <w:u w:val="none"/>
                <w:lang w:eastAsia="en-US"/>
              </w:rPr>
            </w:pPr>
            <w:r>
              <w:rPr>
                <w:rFonts w:hint="eastAsia" w:ascii="宋体" w:hAnsi="宋体" w:eastAsia="宋体" w:cs="宋体"/>
                <w:i w:val="0"/>
                <w:iCs w:val="0"/>
                <w:color w:val="000000"/>
                <w:kern w:val="0"/>
                <w:sz w:val="21"/>
                <w:szCs w:val="21"/>
                <w:u w:val="none"/>
                <w:lang w:val="en-US" w:eastAsia="zh-CN" w:bidi="ar"/>
              </w:rPr>
              <w:t>✸</w:t>
            </w:r>
          </w:p>
        </w:tc>
        <w:tc>
          <w:tcPr>
            <w:tcW w:w="154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overflowPunct w:val="0"/>
              <w:autoSpaceDE w:val="0"/>
              <w:autoSpaceDN w:val="0"/>
              <w:adjustRightInd w:val="0"/>
              <w:jc w:val="center"/>
              <w:textAlignment w:val="center"/>
              <w:rPr>
                <w:rFonts w:hint="eastAsia" w:ascii="宋体" w:hAnsi="宋体" w:eastAsia="宋体" w:cs="宋体"/>
                <w:i w:val="0"/>
                <w:iCs w:val="0"/>
                <w:color w:val="000000"/>
                <w:kern w:val="0"/>
                <w:sz w:val="21"/>
                <w:szCs w:val="21"/>
                <w:u w:val="none"/>
                <w:lang w:eastAsia="en-US"/>
              </w:rPr>
            </w:pPr>
            <w:r>
              <w:rPr>
                <w:rFonts w:hint="eastAsia" w:ascii="宋体" w:hAnsi="宋体" w:eastAsia="宋体" w:cs="宋体"/>
                <w:i w:val="0"/>
                <w:iCs w:val="0"/>
                <w:color w:val="000000"/>
                <w:kern w:val="0"/>
                <w:sz w:val="21"/>
                <w:szCs w:val="21"/>
                <w:u w:val="none"/>
                <w:lang w:val="en-US" w:eastAsia="zh-CN" w:bidi="ar"/>
              </w:rPr>
              <w:t>✸</w:t>
            </w:r>
          </w:p>
        </w:tc>
        <w:tc>
          <w:tcPr>
            <w:tcW w:w="71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overflowPunct w:val="0"/>
              <w:autoSpaceDE w:val="0"/>
              <w:autoSpaceDN w:val="0"/>
              <w:adjustRightInd w:val="0"/>
              <w:jc w:val="center"/>
              <w:textAlignment w:val="center"/>
              <w:rPr>
                <w:rFonts w:hint="eastAsia" w:ascii="宋体" w:hAnsi="宋体" w:eastAsia="宋体" w:cs="宋体"/>
                <w:i w:val="0"/>
                <w:iCs w:val="0"/>
                <w:color w:val="000000"/>
                <w:kern w:val="0"/>
                <w:sz w:val="21"/>
                <w:szCs w:val="21"/>
                <w:u w:val="none"/>
                <w:lang w:eastAsia="en-US"/>
              </w:rPr>
            </w:pPr>
            <w:r>
              <w:rPr>
                <w:rFonts w:hint="eastAsia" w:ascii="宋体" w:hAnsi="宋体" w:eastAsia="宋体" w:cs="宋体"/>
                <w:i w:val="0"/>
                <w:iCs w:val="0"/>
                <w:color w:val="000000"/>
                <w:kern w:val="0"/>
                <w:sz w:val="21"/>
                <w:szCs w:val="21"/>
                <w:u w:val="none"/>
                <w:lang w:val="en-US" w:eastAsia="zh-CN" w:bidi="ar"/>
              </w:rPr>
              <w:t>✸</w:t>
            </w:r>
          </w:p>
        </w:tc>
        <w:tc>
          <w:tcPr>
            <w:tcW w:w="81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overflowPunct w:val="0"/>
              <w:autoSpaceDE w:val="0"/>
              <w:autoSpaceDN w:val="0"/>
              <w:adjustRightInd w:val="0"/>
              <w:jc w:val="center"/>
              <w:textAlignment w:val="center"/>
              <w:rPr>
                <w:rFonts w:hint="eastAsia" w:ascii="宋体" w:hAnsi="宋体" w:eastAsia="宋体" w:cs="宋体"/>
                <w:i w:val="0"/>
                <w:iCs w:val="0"/>
                <w:color w:val="000000"/>
                <w:kern w:val="0"/>
                <w:sz w:val="21"/>
                <w:szCs w:val="21"/>
                <w:u w:val="none"/>
                <w:lang w:eastAsia="en-US"/>
              </w:rPr>
            </w:pPr>
            <w:r>
              <w:rPr>
                <w:rFonts w:hint="eastAsia" w:ascii="宋体" w:hAnsi="宋体" w:eastAsia="宋体" w:cs="宋体"/>
                <w:i w:val="0"/>
                <w:iCs w:val="0"/>
                <w:color w:val="000000"/>
                <w:kern w:val="0"/>
                <w:sz w:val="21"/>
                <w:szCs w:val="21"/>
                <w:u w:val="none"/>
                <w:lang w:val="en-US" w:eastAsia="zh-CN" w:bidi="ar"/>
              </w:rPr>
              <w:t>军工自制品牌</w:t>
            </w:r>
          </w:p>
        </w:tc>
        <w:tc>
          <w:tcPr>
            <w:tcW w:w="467" w:type="pct"/>
            <w:tcBorders>
              <w:top w:val="single" w:color="000000" w:sz="4" w:space="0"/>
              <w:left w:val="single" w:color="000000" w:sz="4" w:space="0"/>
              <w:bottom w:val="single" w:color="000000" w:sz="4" w:space="0"/>
              <w:right w:val="single" w:color="000000" w:sz="4" w:space="0"/>
            </w:tcBorders>
            <w:noWrap w:val="0"/>
            <w:vAlign w:val="center"/>
          </w:tcPr>
          <w:p>
            <w:pPr>
              <w:widowControl/>
              <w:overflowPunct w:val="0"/>
              <w:autoSpaceDE w:val="0"/>
              <w:autoSpaceDN w:val="0"/>
              <w:adjustRightInd w:val="0"/>
              <w:jc w:val="center"/>
              <w:textAlignment w:val="baseline"/>
              <w:rPr>
                <w:rFonts w:hint="eastAsia" w:ascii="宋体" w:hAnsi="宋体" w:eastAsia="宋体" w:cs="宋体"/>
                <w:i w:val="0"/>
                <w:iCs w:val="0"/>
                <w:color w:val="000000"/>
                <w:kern w:val="0"/>
                <w:sz w:val="21"/>
                <w:szCs w:val="21"/>
                <w:u w:val="none"/>
                <w:lang w:eastAsia="en-US"/>
              </w:rPr>
            </w:pPr>
          </w:p>
        </w:tc>
        <w:tc>
          <w:tcPr>
            <w:tcW w:w="50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overflowPunct w:val="0"/>
              <w:autoSpaceDE w:val="0"/>
              <w:autoSpaceDN w:val="0"/>
              <w:adjustRightInd w:val="0"/>
              <w:jc w:val="center"/>
              <w:textAlignment w:val="center"/>
              <w:rPr>
                <w:rFonts w:hint="eastAsia" w:ascii="宋体" w:hAnsi="宋体" w:eastAsia="宋体" w:cs="宋体"/>
                <w:i w:val="0"/>
                <w:iCs w:val="0"/>
                <w:color w:val="000000"/>
                <w:kern w:val="0"/>
                <w:sz w:val="21"/>
                <w:szCs w:val="21"/>
                <w:u w:val="none"/>
                <w:lang w:eastAsia="en-US"/>
              </w:rPr>
            </w:pPr>
            <w:r>
              <w:rPr>
                <w:rFonts w:hint="eastAsia" w:ascii="宋体" w:hAnsi="宋体" w:eastAsia="宋体" w:cs="宋体"/>
                <w:i w:val="0"/>
                <w:iCs w:val="0"/>
                <w:color w:val="000000"/>
                <w:kern w:val="0"/>
                <w:sz w:val="21"/>
                <w:szCs w:val="21"/>
                <w:u w:val="none"/>
                <w:lang w:val="en-US" w:eastAsia="zh-CN" w:bidi="ar"/>
              </w:rPr>
              <w:t>球型云台</w:t>
            </w:r>
          </w:p>
        </w:tc>
        <w:tc>
          <w:tcPr>
            <w:tcW w:w="599"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overflowPunct w:val="0"/>
              <w:autoSpaceDE w:val="0"/>
              <w:autoSpaceDN w:val="0"/>
              <w:adjustRightInd w:val="0"/>
              <w:jc w:val="both"/>
              <w:textAlignment w:val="bottom"/>
              <w:rPr>
                <w:rFonts w:hint="eastAsia" w:ascii="宋体" w:hAnsi="宋体" w:eastAsia="宋体" w:cs="宋体"/>
                <w:i w:val="0"/>
                <w:iCs w:val="0"/>
                <w:color w:val="000000"/>
                <w:kern w:val="0"/>
                <w:sz w:val="21"/>
                <w:szCs w:val="21"/>
                <w:u w:val="none"/>
                <w:lang w:eastAsia="en-US"/>
              </w:rPr>
            </w:pPr>
            <w:r>
              <w:rPr>
                <w:rFonts w:hint="eastAsia" w:ascii="宋体" w:hAnsi="宋体" w:eastAsia="宋体" w:cs="宋体"/>
                <w:i w:val="0"/>
                <w:iCs w:val="0"/>
                <w:color w:val="000000"/>
                <w:kern w:val="0"/>
                <w:sz w:val="21"/>
                <w:szCs w:val="21"/>
                <w:u w:val="none"/>
                <w:lang w:val="en-US" w:eastAsia="zh-CN" w:bidi="ar"/>
              </w:rPr>
              <w:t>整机更换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68" w:hRule="atLeast"/>
        </w:trPr>
        <w:tc>
          <w:tcPr>
            <w:tcW w:w="26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overflowPunct w:val="0"/>
              <w:autoSpaceDE w:val="0"/>
              <w:autoSpaceDN w:val="0"/>
              <w:adjustRightInd w:val="0"/>
              <w:jc w:val="center"/>
              <w:textAlignment w:val="center"/>
              <w:rPr>
                <w:rFonts w:hint="eastAsia" w:ascii="宋体" w:hAnsi="宋体" w:eastAsia="宋体" w:cs="宋体"/>
                <w:i w:val="0"/>
                <w:iCs w:val="0"/>
                <w:color w:val="000000"/>
                <w:kern w:val="0"/>
                <w:sz w:val="21"/>
                <w:szCs w:val="21"/>
                <w:u w:val="none"/>
                <w:lang w:eastAsia="en-US"/>
              </w:rPr>
            </w:pPr>
            <w:r>
              <w:rPr>
                <w:rFonts w:hint="eastAsia" w:ascii="宋体" w:hAnsi="宋体" w:eastAsia="宋体" w:cs="宋体"/>
                <w:i w:val="0"/>
                <w:iCs w:val="0"/>
                <w:color w:val="000000"/>
                <w:kern w:val="0"/>
                <w:sz w:val="21"/>
                <w:szCs w:val="21"/>
                <w:u w:val="none"/>
                <w:lang w:val="en-US" w:eastAsia="zh-CN" w:bidi="ar"/>
              </w:rPr>
              <w:t>7</w:t>
            </w:r>
          </w:p>
        </w:tc>
        <w:tc>
          <w:tcPr>
            <w:tcW w:w="121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overflowPunct w:val="0"/>
              <w:autoSpaceDE w:val="0"/>
              <w:autoSpaceDN w:val="0"/>
              <w:adjustRightInd w:val="0"/>
              <w:jc w:val="center"/>
              <w:textAlignment w:val="center"/>
              <w:rPr>
                <w:rFonts w:hint="eastAsia" w:ascii="宋体" w:hAnsi="宋体" w:eastAsia="宋体" w:cs="宋体"/>
                <w:i w:val="0"/>
                <w:iCs w:val="0"/>
                <w:color w:val="000000"/>
                <w:kern w:val="0"/>
                <w:sz w:val="21"/>
                <w:szCs w:val="21"/>
                <w:u w:val="none"/>
                <w:lang w:eastAsia="en-US"/>
              </w:rPr>
            </w:pPr>
            <w:r>
              <w:rPr>
                <w:rFonts w:hint="eastAsia" w:ascii="宋体" w:hAnsi="宋体" w:eastAsia="宋体" w:cs="宋体"/>
                <w:i w:val="0"/>
                <w:iCs w:val="0"/>
                <w:color w:val="000000"/>
                <w:kern w:val="0"/>
                <w:sz w:val="21"/>
                <w:szCs w:val="21"/>
                <w:u w:val="none"/>
                <w:lang w:val="en-US" w:eastAsia="zh-CN" w:bidi="ar"/>
              </w:rPr>
              <w:t>✸</w:t>
            </w:r>
          </w:p>
        </w:tc>
        <w:tc>
          <w:tcPr>
            <w:tcW w:w="154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overflowPunct w:val="0"/>
              <w:autoSpaceDE w:val="0"/>
              <w:autoSpaceDN w:val="0"/>
              <w:adjustRightInd w:val="0"/>
              <w:jc w:val="center"/>
              <w:textAlignment w:val="center"/>
              <w:rPr>
                <w:rFonts w:hint="eastAsia" w:ascii="宋体" w:hAnsi="宋体" w:eastAsia="宋体" w:cs="宋体"/>
                <w:i w:val="0"/>
                <w:iCs w:val="0"/>
                <w:color w:val="000000"/>
                <w:kern w:val="0"/>
                <w:sz w:val="21"/>
                <w:szCs w:val="21"/>
                <w:u w:val="none"/>
                <w:lang w:eastAsia="en-US"/>
              </w:rPr>
            </w:pPr>
            <w:r>
              <w:rPr>
                <w:rFonts w:hint="eastAsia" w:ascii="宋体" w:hAnsi="宋体" w:eastAsia="宋体" w:cs="宋体"/>
                <w:i w:val="0"/>
                <w:iCs w:val="0"/>
                <w:color w:val="000000"/>
                <w:kern w:val="0"/>
                <w:sz w:val="21"/>
                <w:szCs w:val="21"/>
                <w:u w:val="none"/>
                <w:lang w:val="en-US" w:eastAsia="zh-CN" w:bidi="ar"/>
              </w:rPr>
              <w:t>✸</w:t>
            </w:r>
          </w:p>
        </w:tc>
        <w:tc>
          <w:tcPr>
            <w:tcW w:w="71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overflowPunct w:val="0"/>
              <w:autoSpaceDE w:val="0"/>
              <w:autoSpaceDN w:val="0"/>
              <w:adjustRightInd w:val="0"/>
              <w:jc w:val="center"/>
              <w:textAlignment w:val="center"/>
              <w:rPr>
                <w:rFonts w:hint="eastAsia" w:ascii="宋体" w:hAnsi="宋体" w:eastAsia="宋体" w:cs="宋体"/>
                <w:i w:val="0"/>
                <w:iCs w:val="0"/>
                <w:color w:val="000000"/>
                <w:kern w:val="0"/>
                <w:sz w:val="21"/>
                <w:szCs w:val="21"/>
                <w:u w:val="none"/>
                <w:lang w:eastAsia="en-US"/>
              </w:rPr>
            </w:pPr>
            <w:r>
              <w:rPr>
                <w:rFonts w:hint="eastAsia" w:ascii="宋体" w:hAnsi="宋体" w:eastAsia="宋体" w:cs="宋体"/>
                <w:i w:val="0"/>
                <w:iCs w:val="0"/>
                <w:color w:val="000000"/>
                <w:kern w:val="0"/>
                <w:sz w:val="21"/>
                <w:szCs w:val="21"/>
                <w:u w:val="none"/>
                <w:lang w:val="en-US" w:eastAsia="zh-CN" w:bidi="ar"/>
              </w:rPr>
              <w:t>✸</w:t>
            </w:r>
          </w:p>
        </w:tc>
        <w:tc>
          <w:tcPr>
            <w:tcW w:w="81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overflowPunct w:val="0"/>
              <w:autoSpaceDE w:val="0"/>
              <w:autoSpaceDN w:val="0"/>
              <w:adjustRightInd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球型云台：军工</w:t>
            </w:r>
          </w:p>
          <w:p>
            <w:pPr>
              <w:keepNext w:val="0"/>
              <w:keepLines w:val="0"/>
              <w:widowControl/>
              <w:suppressLineNumbers w:val="0"/>
              <w:overflowPunct w:val="0"/>
              <w:autoSpaceDE w:val="0"/>
              <w:autoSpaceDN w:val="0"/>
              <w:adjustRightInd w:val="0"/>
              <w:jc w:val="center"/>
              <w:textAlignment w:val="center"/>
              <w:rPr>
                <w:rFonts w:hint="eastAsia" w:ascii="宋体" w:hAnsi="宋体" w:eastAsia="宋体" w:cs="宋体"/>
                <w:i w:val="0"/>
                <w:iCs w:val="0"/>
                <w:color w:val="000000"/>
                <w:kern w:val="0"/>
                <w:sz w:val="21"/>
                <w:szCs w:val="21"/>
                <w:u w:val="none"/>
                <w:lang w:eastAsia="en-US"/>
              </w:rPr>
            </w:pPr>
            <w:r>
              <w:rPr>
                <w:rFonts w:hint="eastAsia" w:ascii="宋体" w:hAnsi="宋体" w:eastAsia="宋体" w:cs="宋体"/>
                <w:i w:val="0"/>
                <w:iCs w:val="0"/>
                <w:color w:val="000000"/>
                <w:kern w:val="0"/>
                <w:sz w:val="21"/>
                <w:szCs w:val="21"/>
                <w:u w:val="none"/>
                <w:lang w:val="en-US" w:eastAsia="zh-CN" w:bidi="ar"/>
              </w:rPr>
              <w:t>云台：AIthink</w:t>
            </w:r>
          </w:p>
        </w:tc>
        <w:tc>
          <w:tcPr>
            <w:tcW w:w="467" w:type="pct"/>
            <w:tcBorders>
              <w:top w:val="single" w:color="000000" w:sz="4" w:space="0"/>
              <w:left w:val="single" w:color="000000" w:sz="4" w:space="0"/>
              <w:bottom w:val="single" w:color="000000" w:sz="4" w:space="0"/>
              <w:right w:val="single" w:color="000000" w:sz="4" w:space="0"/>
            </w:tcBorders>
            <w:noWrap w:val="0"/>
            <w:vAlign w:val="center"/>
          </w:tcPr>
          <w:p>
            <w:pPr>
              <w:widowControl/>
              <w:overflowPunct w:val="0"/>
              <w:autoSpaceDE w:val="0"/>
              <w:autoSpaceDN w:val="0"/>
              <w:adjustRightInd w:val="0"/>
              <w:jc w:val="center"/>
              <w:textAlignment w:val="baseline"/>
              <w:rPr>
                <w:rFonts w:hint="eastAsia" w:ascii="宋体" w:hAnsi="宋体" w:eastAsia="宋体" w:cs="宋体"/>
                <w:i w:val="0"/>
                <w:iCs w:val="0"/>
                <w:color w:val="000000"/>
                <w:kern w:val="0"/>
                <w:sz w:val="21"/>
                <w:szCs w:val="21"/>
                <w:u w:val="none"/>
                <w:lang w:eastAsia="en-US"/>
              </w:rPr>
            </w:pPr>
          </w:p>
        </w:tc>
        <w:tc>
          <w:tcPr>
            <w:tcW w:w="50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overflowPunct w:val="0"/>
              <w:autoSpaceDE w:val="0"/>
              <w:autoSpaceDN w:val="0"/>
              <w:adjustRightInd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球型云台</w:t>
            </w:r>
          </w:p>
          <w:p>
            <w:pPr>
              <w:keepNext w:val="0"/>
              <w:keepLines w:val="0"/>
              <w:widowControl/>
              <w:suppressLineNumbers w:val="0"/>
              <w:overflowPunct w:val="0"/>
              <w:autoSpaceDE w:val="0"/>
              <w:autoSpaceDN w:val="0"/>
              <w:adjustRightInd w:val="0"/>
              <w:jc w:val="center"/>
              <w:textAlignment w:val="center"/>
              <w:rPr>
                <w:rFonts w:hint="eastAsia" w:ascii="宋体" w:hAnsi="宋体" w:eastAsia="宋体" w:cs="宋体"/>
                <w:i w:val="0"/>
                <w:iCs w:val="0"/>
                <w:color w:val="000000"/>
                <w:kern w:val="0"/>
                <w:sz w:val="21"/>
                <w:szCs w:val="21"/>
                <w:u w:val="none"/>
                <w:lang w:eastAsia="en-US"/>
              </w:rPr>
            </w:pPr>
            <w:r>
              <w:rPr>
                <w:rFonts w:hint="eastAsia" w:ascii="宋体" w:hAnsi="宋体" w:eastAsia="宋体" w:cs="宋体"/>
                <w:i w:val="0"/>
                <w:iCs w:val="0"/>
                <w:color w:val="000000"/>
                <w:kern w:val="0"/>
                <w:sz w:val="21"/>
                <w:szCs w:val="21"/>
                <w:u w:val="none"/>
                <w:lang w:val="en-US" w:eastAsia="zh-CN" w:bidi="ar"/>
              </w:rPr>
              <w:t>云台</w:t>
            </w:r>
          </w:p>
        </w:tc>
        <w:tc>
          <w:tcPr>
            <w:tcW w:w="599"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overflowPunct w:val="0"/>
              <w:autoSpaceDE w:val="0"/>
              <w:autoSpaceDN w:val="0"/>
              <w:adjustRightInd w:val="0"/>
              <w:jc w:val="both"/>
              <w:textAlignment w:val="bottom"/>
              <w:rPr>
                <w:rFonts w:hint="eastAsia" w:ascii="宋体" w:hAnsi="宋体" w:eastAsia="宋体" w:cs="宋体"/>
                <w:i w:val="0"/>
                <w:iCs w:val="0"/>
                <w:color w:val="000000"/>
                <w:kern w:val="0"/>
                <w:sz w:val="21"/>
                <w:szCs w:val="21"/>
                <w:u w:val="none"/>
                <w:lang w:eastAsia="en-US"/>
              </w:rPr>
            </w:pPr>
            <w:r>
              <w:rPr>
                <w:rFonts w:hint="eastAsia" w:ascii="宋体" w:hAnsi="宋体" w:eastAsia="宋体" w:cs="宋体"/>
                <w:i w:val="0"/>
                <w:iCs w:val="0"/>
                <w:color w:val="000000"/>
                <w:kern w:val="0"/>
                <w:sz w:val="21"/>
                <w:szCs w:val="21"/>
                <w:u w:val="none"/>
                <w:lang w:val="en-US" w:eastAsia="zh-CN" w:bidi="ar"/>
              </w:rPr>
              <w:t>整机更换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7" w:hRule="atLeast"/>
        </w:trPr>
        <w:tc>
          <w:tcPr>
            <w:tcW w:w="26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overflowPunct w:val="0"/>
              <w:autoSpaceDE w:val="0"/>
              <w:autoSpaceDN w:val="0"/>
              <w:adjustRightInd w:val="0"/>
              <w:jc w:val="center"/>
              <w:textAlignment w:val="center"/>
              <w:rPr>
                <w:rFonts w:hint="eastAsia" w:ascii="宋体" w:hAnsi="宋体" w:eastAsia="宋体" w:cs="宋体"/>
                <w:i w:val="0"/>
                <w:iCs w:val="0"/>
                <w:color w:val="000000"/>
                <w:kern w:val="0"/>
                <w:sz w:val="21"/>
                <w:szCs w:val="21"/>
                <w:u w:val="none"/>
                <w:lang w:eastAsia="en-US"/>
              </w:rPr>
            </w:pPr>
            <w:r>
              <w:rPr>
                <w:rFonts w:hint="eastAsia" w:ascii="宋体" w:hAnsi="宋体" w:eastAsia="宋体" w:cs="宋体"/>
                <w:i w:val="0"/>
                <w:iCs w:val="0"/>
                <w:color w:val="000000"/>
                <w:kern w:val="0"/>
                <w:sz w:val="21"/>
                <w:szCs w:val="21"/>
                <w:u w:val="none"/>
                <w:lang w:val="en-US" w:eastAsia="zh-CN" w:bidi="ar"/>
              </w:rPr>
              <w:t>8</w:t>
            </w:r>
          </w:p>
        </w:tc>
        <w:tc>
          <w:tcPr>
            <w:tcW w:w="121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overflowPunct w:val="0"/>
              <w:autoSpaceDE w:val="0"/>
              <w:autoSpaceDN w:val="0"/>
              <w:adjustRightInd w:val="0"/>
              <w:jc w:val="center"/>
              <w:textAlignment w:val="center"/>
              <w:rPr>
                <w:rFonts w:hint="eastAsia" w:ascii="宋体" w:hAnsi="宋体" w:eastAsia="宋体" w:cs="宋体"/>
                <w:i w:val="0"/>
                <w:iCs w:val="0"/>
                <w:color w:val="000000"/>
                <w:kern w:val="0"/>
                <w:sz w:val="21"/>
                <w:szCs w:val="21"/>
                <w:u w:val="none"/>
                <w:lang w:eastAsia="en-US"/>
              </w:rPr>
            </w:pPr>
            <w:r>
              <w:rPr>
                <w:rFonts w:hint="eastAsia" w:ascii="宋体" w:hAnsi="宋体" w:eastAsia="宋体" w:cs="宋体"/>
                <w:i w:val="0"/>
                <w:iCs w:val="0"/>
                <w:color w:val="000000"/>
                <w:kern w:val="0"/>
                <w:sz w:val="21"/>
                <w:szCs w:val="21"/>
                <w:u w:val="none"/>
                <w:lang w:val="en-US" w:eastAsia="zh-CN" w:bidi="ar"/>
              </w:rPr>
              <w:t>✸</w:t>
            </w:r>
          </w:p>
        </w:tc>
        <w:tc>
          <w:tcPr>
            <w:tcW w:w="154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overflowPunct w:val="0"/>
              <w:autoSpaceDE w:val="0"/>
              <w:autoSpaceDN w:val="0"/>
              <w:adjustRightInd w:val="0"/>
              <w:jc w:val="center"/>
              <w:textAlignment w:val="center"/>
              <w:rPr>
                <w:rFonts w:hint="eastAsia" w:ascii="宋体" w:hAnsi="宋体" w:eastAsia="宋体" w:cs="宋体"/>
                <w:i w:val="0"/>
                <w:iCs w:val="0"/>
                <w:color w:val="000000"/>
                <w:kern w:val="0"/>
                <w:sz w:val="21"/>
                <w:szCs w:val="21"/>
                <w:u w:val="none"/>
                <w:lang w:eastAsia="en-US"/>
              </w:rPr>
            </w:pPr>
            <w:r>
              <w:rPr>
                <w:rFonts w:hint="eastAsia" w:ascii="宋体" w:hAnsi="宋体" w:eastAsia="宋体" w:cs="宋体"/>
                <w:i w:val="0"/>
                <w:iCs w:val="0"/>
                <w:color w:val="000000"/>
                <w:kern w:val="0"/>
                <w:sz w:val="21"/>
                <w:szCs w:val="21"/>
                <w:u w:val="none"/>
                <w:lang w:val="en-US" w:eastAsia="zh-CN" w:bidi="ar"/>
              </w:rPr>
              <w:t>✸</w:t>
            </w:r>
          </w:p>
        </w:tc>
        <w:tc>
          <w:tcPr>
            <w:tcW w:w="71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overflowPunct w:val="0"/>
              <w:autoSpaceDE w:val="0"/>
              <w:autoSpaceDN w:val="0"/>
              <w:adjustRightInd w:val="0"/>
              <w:jc w:val="center"/>
              <w:textAlignment w:val="center"/>
              <w:rPr>
                <w:rFonts w:hint="eastAsia" w:ascii="宋体" w:hAnsi="宋体" w:eastAsia="宋体" w:cs="宋体"/>
                <w:i w:val="0"/>
                <w:iCs w:val="0"/>
                <w:color w:val="000000"/>
                <w:kern w:val="0"/>
                <w:sz w:val="21"/>
                <w:szCs w:val="21"/>
                <w:u w:val="none"/>
                <w:lang w:eastAsia="en-US"/>
              </w:rPr>
            </w:pPr>
            <w:r>
              <w:rPr>
                <w:rFonts w:hint="eastAsia" w:ascii="宋体" w:hAnsi="宋体" w:eastAsia="宋体" w:cs="宋体"/>
                <w:i w:val="0"/>
                <w:iCs w:val="0"/>
                <w:color w:val="000000"/>
                <w:kern w:val="0"/>
                <w:sz w:val="21"/>
                <w:szCs w:val="21"/>
                <w:u w:val="none"/>
                <w:lang w:val="en-US" w:eastAsia="zh-CN" w:bidi="ar"/>
              </w:rPr>
              <w:t>✸</w:t>
            </w:r>
          </w:p>
        </w:tc>
        <w:tc>
          <w:tcPr>
            <w:tcW w:w="81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overflowPunct w:val="0"/>
              <w:autoSpaceDE w:val="0"/>
              <w:autoSpaceDN w:val="0"/>
              <w:adjustRightInd w:val="0"/>
              <w:jc w:val="center"/>
              <w:textAlignment w:val="center"/>
              <w:rPr>
                <w:rFonts w:hint="eastAsia" w:ascii="宋体" w:hAnsi="宋体" w:eastAsia="宋体" w:cs="宋体"/>
                <w:i w:val="0"/>
                <w:iCs w:val="0"/>
                <w:color w:val="000000"/>
                <w:kern w:val="0"/>
                <w:sz w:val="21"/>
                <w:szCs w:val="21"/>
                <w:u w:val="none"/>
                <w:lang w:eastAsia="en-US"/>
              </w:rPr>
            </w:pPr>
            <w:r>
              <w:rPr>
                <w:rFonts w:hint="eastAsia" w:ascii="宋体" w:hAnsi="宋体" w:eastAsia="宋体" w:cs="宋体"/>
                <w:i w:val="0"/>
                <w:iCs w:val="0"/>
                <w:color w:val="000000"/>
                <w:kern w:val="0"/>
                <w:sz w:val="21"/>
                <w:szCs w:val="21"/>
                <w:u w:val="none"/>
                <w:lang w:val="en-US" w:eastAsia="zh-CN" w:bidi="ar"/>
              </w:rPr>
              <w:t>11所</w:t>
            </w:r>
          </w:p>
        </w:tc>
        <w:tc>
          <w:tcPr>
            <w:tcW w:w="467" w:type="pct"/>
            <w:tcBorders>
              <w:top w:val="single" w:color="000000" w:sz="4" w:space="0"/>
              <w:left w:val="single" w:color="000000" w:sz="4" w:space="0"/>
              <w:bottom w:val="single" w:color="000000" w:sz="4" w:space="0"/>
              <w:right w:val="single" w:color="000000" w:sz="4" w:space="0"/>
            </w:tcBorders>
            <w:noWrap w:val="0"/>
            <w:vAlign w:val="center"/>
          </w:tcPr>
          <w:p>
            <w:pPr>
              <w:widowControl/>
              <w:overflowPunct w:val="0"/>
              <w:autoSpaceDE w:val="0"/>
              <w:autoSpaceDN w:val="0"/>
              <w:adjustRightInd w:val="0"/>
              <w:jc w:val="center"/>
              <w:textAlignment w:val="baseline"/>
              <w:rPr>
                <w:rFonts w:hint="eastAsia" w:ascii="宋体" w:hAnsi="宋体" w:eastAsia="宋体" w:cs="宋体"/>
                <w:i w:val="0"/>
                <w:iCs w:val="0"/>
                <w:color w:val="000000"/>
                <w:kern w:val="0"/>
                <w:sz w:val="21"/>
                <w:szCs w:val="21"/>
                <w:u w:val="none"/>
                <w:lang w:eastAsia="en-US"/>
              </w:rPr>
            </w:pPr>
          </w:p>
        </w:tc>
        <w:tc>
          <w:tcPr>
            <w:tcW w:w="50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overflowPunct w:val="0"/>
              <w:autoSpaceDE w:val="0"/>
              <w:autoSpaceDN w:val="0"/>
              <w:adjustRightInd w:val="0"/>
              <w:jc w:val="center"/>
              <w:textAlignment w:val="center"/>
              <w:rPr>
                <w:rFonts w:hint="eastAsia" w:ascii="宋体" w:hAnsi="宋体" w:eastAsia="宋体" w:cs="宋体"/>
                <w:i w:val="0"/>
                <w:iCs w:val="0"/>
                <w:color w:val="000000"/>
                <w:kern w:val="0"/>
                <w:sz w:val="21"/>
                <w:szCs w:val="21"/>
                <w:u w:val="none"/>
                <w:lang w:eastAsia="en-US"/>
              </w:rPr>
            </w:pPr>
            <w:r>
              <w:rPr>
                <w:rFonts w:hint="eastAsia" w:ascii="宋体" w:hAnsi="宋体" w:eastAsia="宋体" w:cs="宋体"/>
                <w:i w:val="0"/>
                <w:iCs w:val="0"/>
                <w:color w:val="000000"/>
                <w:kern w:val="0"/>
                <w:sz w:val="21"/>
                <w:szCs w:val="21"/>
                <w:u w:val="none"/>
                <w:lang w:val="en-US" w:eastAsia="zh-CN" w:bidi="ar"/>
              </w:rPr>
              <w:t>球型云台</w:t>
            </w:r>
          </w:p>
        </w:tc>
        <w:tc>
          <w:tcPr>
            <w:tcW w:w="59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overflowPunct w:val="0"/>
              <w:autoSpaceDE w:val="0"/>
              <w:autoSpaceDN w:val="0"/>
              <w:adjustRightInd w:val="0"/>
              <w:jc w:val="both"/>
              <w:textAlignment w:val="center"/>
              <w:rPr>
                <w:rFonts w:hint="eastAsia" w:ascii="宋体" w:hAnsi="宋体" w:eastAsia="宋体" w:cs="宋体"/>
                <w:i w:val="0"/>
                <w:iCs w:val="0"/>
                <w:color w:val="000000"/>
                <w:kern w:val="0"/>
                <w:sz w:val="21"/>
                <w:szCs w:val="21"/>
                <w:u w:val="none"/>
                <w:lang w:eastAsia="en-US"/>
              </w:rPr>
            </w:pPr>
            <w:r>
              <w:rPr>
                <w:rFonts w:hint="eastAsia" w:ascii="宋体" w:hAnsi="宋体" w:eastAsia="宋体" w:cs="宋体"/>
                <w:i w:val="0"/>
                <w:iCs w:val="0"/>
                <w:color w:val="000000"/>
                <w:kern w:val="0"/>
                <w:sz w:val="21"/>
                <w:szCs w:val="21"/>
                <w:u w:val="none"/>
                <w:lang w:val="en-US" w:eastAsia="zh-CN" w:bidi="ar"/>
              </w:rPr>
              <w:t>维修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7" w:hRule="atLeast"/>
        </w:trPr>
        <w:tc>
          <w:tcPr>
            <w:tcW w:w="26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overflowPunct w:val="0"/>
              <w:autoSpaceDE w:val="0"/>
              <w:autoSpaceDN w:val="0"/>
              <w:adjustRightInd w:val="0"/>
              <w:jc w:val="center"/>
              <w:textAlignment w:val="center"/>
              <w:rPr>
                <w:rFonts w:hint="eastAsia" w:ascii="宋体" w:hAnsi="宋体" w:eastAsia="宋体" w:cs="宋体"/>
                <w:i w:val="0"/>
                <w:iCs w:val="0"/>
                <w:color w:val="000000"/>
                <w:kern w:val="0"/>
                <w:sz w:val="21"/>
                <w:szCs w:val="21"/>
                <w:u w:val="none"/>
                <w:lang w:eastAsia="en-US"/>
              </w:rPr>
            </w:pPr>
            <w:r>
              <w:rPr>
                <w:rFonts w:hint="eastAsia" w:ascii="宋体" w:hAnsi="宋体" w:eastAsia="宋体" w:cs="宋体"/>
                <w:i w:val="0"/>
                <w:iCs w:val="0"/>
                <w:color w:val="000000"/>
                <w:kern w:val="0"/>
                <w:sz w:val="21"/>
                <w:szCs w:val="21"/>
                <w:u w:val="none"/>
                <w:lang w:val="en-US" w:eastAsia="zh-CN" w:bidi="ar"/>
              </w:rPr>
              <w:t>9</w:t>
            </w:r>
          </w:p>
        </w:tc>
        <w:tc>
          <w:tcPr>
            <w:tcW w:w="121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overflowPunct w:val="0"/>
              <w:autoSpaceDE w:val="0"/>
              <w:autoSpaceDN w:val="0"/>
              <w:adjustRightInd w:val="0"/>
              <w:jc w:val="center"/>
              <w:textAlignment w:val="center"/>
              <w:rPr>
                <w:rFonts w:hint="eastAsia" w:ascii="宋体" w:hAnsi="宋体" w:eastAsia="宋体" w:cs="宋体"/>
                <w:i w:val="0"/>
                <w:iCs w:val="0"/>
                <w:color w:val="000000"/>
                <w:kern w:val="0"/>
                <w:sz w:val="21"/>
                <w:szCs w:val="21"/>
                <w:u w:val="none"/>
                <w:lang w:eastAsia="en-US"/>
              </w:rPr>
            </w:pPr>
            <w:r>
              <w:rPr>
                <w:rFonts w:hint="eastAsia" w:ascii="宋体" w:hAnsi="宋体" w:eastAsia="宋体" w:cs="宋体"/>
                <w:i w:val="0"/>
                <w:iCs w:val="0"/>
                <w:color w:val="000000"/>
                <w:kern w:val="0"/>
                <w:sz w:val="21"/>
                <w:szCs w:val="21"/>
                <w:u w:val="none"/>
                <w:lang w:val="en-US" w:eastAsia="zh-CN" w:bidi="ar"/>
              </w:rPr>
              <w:t>✸</w:t>
            </w:r>
          </w:p>
        </w:tc>
        <w:tc>
          <w:tcPr>
            <w:tcW w:w="154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overflowPunct w:val="0"/>
              <w:autoSpaceDE w:val="0"/>
              <w:autoSpaceDN w:val="0"/>
              <w:adjustRightInd w:val="0"/>
              <w:jc w:val="center"/>
              <w:textAlignment w:val="center"/>
              <w:rPr>
                <w:rFonts w:hint="eastAsia" w:ascii="宋体" w:hAnsi="宋体" w:eastAsia="宋体" w:cs="宋体"/>
                <w:i w:val="0"/>
                <w:iCs w:val="0"/>
                <w:color w:val="000000"/>
                <w:kern w:val="0"/>
                <w:sz w:val="21"/>
                <w:szCs w:val="21"/>
                <w:u w:val="none"/>
                <w:lang w:eastAsia="en-US"/>
              </w:rPr>
            </w:pPr>
            <w:r>
              <w:rPr>
                <w:rFonts w:hint="eastAsia" w:ascii="宋体" w:hAnsi="宋体" w:eastAsia="宋体" w:cs="宋体"/>
                <w:i w:val="0"/>
                <w:iCs w:val="0"/>
                <w:color w:val="000000"/>
                <w:kern w:val="0"/>
                <w:sz w:val="21"/>
                <w:szCs w:val="21"/>
                <w:u w:val="none"/>
                <w:lang w:val="en-US" w:eastAsia="zh-CN" w:bidi="ar"/>
              </w:rPr>
              <w:t>✸</w:t>
            </w:r>
          </w:p>
        </w:tc>
        <w:tc>
          <w:tcPr>
            <w:tcW w:w="71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overflowPunct w:val="0"/>
              <w:autoSpaceDE w:val="0"/>
              <w:autoSpaceDN w:val="0"/>
              <w:adjustRightInd w:val="0"/>
              <w:jc w:val="center"/>
              <w:textAlignment w:val="center"/>
              <w:rPr>
                <w:rFonts w:hint="eastAsia" w:ascii="宋体" w:hAnsi="宋体" w:eastAsia="宋体" w:cs="宋体"/>
                <w:i w:val="0"/>
                <w:iCs w:val="0"/>
                <w:color w:val="000000"/>
                <w:kern w:val="0"/>
                <w:sz w:val="21"/>
                <w:szCs w:val="21"/>
                <w:u w:val="none"/>
                <w:lang w:eastAsia="en-US"/>
              </w:rPr>
            </w:pPr>
            <w:r>
              <w:rPr>
                <w:rFonts w:hint="eastAsia" w:ascii="宋体" w:hAnsi="宋体" w:eastAsia="宋体" w:cs="宋体"/>
                <w:i w:val="0"/>
                <w:iCs w:val="0"/>
                <w:color w:val="000000"/>
                <w:kern w:val="0"/>
                <w:sz w:val="21"/>
                <w:szCs w:val="21"/>
                <w:u w:val="none"/>
                <w:lang w:val="en-US" w:eastAsia="zh-CN" w:bidi="ar"/>
              </w:rPr>
              <w:t>✸</w:t>
            </w:r>
          </w:p>
        </w:tc>
        <w:tc>
          <w:tcPr>
            <w:tcW w:w="81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overflowPunct w:val="0"/>
              <w:autoSpaceDE w:val="0"/>
              <w:autoSpaceDN w:val="0"/>
              <w:adjustRightInd w:val="0"/>
              <w:jc w:val="center"/>
              <w:textAlignment w:val="center"/>
              <w:rPr>
                <w:rFonts w:hint="eastAsia" w:ascii="宋体" w:hAnsi="宋体" w:eastAsia="宋体" w:cs="宋体"/>
                <w:i w:val="0"/>
                <w:iCs w:val="0"/>
                <w:color w:val="000000"/>
                <w:kern w:val="0"/>
                <w:sz w:val="21"/>
                <w:szCs w:val="21"/>
                <w:u w:val="none"/>
                <w:lang w:eastAsia="en-US"/>
              </w:rPr>
            </w:pPr>
            <w:r>
              <w:rPr>
                <w:rFonts w:hint="eastAsia" w:ascii="宋体" w:hAnsi="宋体" w:eastAsia="宋体" w:cs="宋体"/>
                <w:i w:val="0"/>
                <w:iCs w:val="0"/>
                <w:color w:val="000000"/>
                <w:kern w:val="0"/>
                <w:sz w:val="21"/>
                <w:szCs w:val="21"/>
                <w:u w:val="none"/>
                <w:lang w:val="en-US" w:eastAsia="zh-CN" w:bidi="ar"/>
              </w:rPr>
              <w:t>207所</w:t>
            </w:r>
          </w:p>
        </w:tc>
        <w:tc>
          <w:tcPr>
            <w:tcW w:w="46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overflowPunct w:val="0"/>
              <w:autoSpaceDE w:val="0"/>
              <w:autoSpaceDN w:val="0"/>
              <w:adjustRightInd w:val="0"/>
              <w:jc w:val="center"/>
              <w:textAlignment w:val="center"/>
              <w:rPr>
                <w:rFonts w:hint="eastAsia" w:ascii="宋体" w:hAnsi="宋体" w:eastAsia="宋体" w:cs="宋体"/>
                <w:i w:val="0"/>
                <w:iCs w:val="0"/>
                <w:color w:val="000000"/>
                <w:kern w:val="0"/>
                <w:sz w:val="21"/>
                <w:szCs w:val="21"/>
                <w:u w:val="none"/>
                <w:lang w:eastAsia="en-US"/>
              </w:rPr>
            </w:pPr>
            <w:r>
              <w:rPr>
                <w:rFonts w:hint="eastAsia" w:ascii="宋体" w:hAnsi="宋体" w:eastAsia="宋体" w:cs="宋体"/>
                <w:i w:val="0"/>
                <w:iCs w:val="0"/>
                <w:color w:val="000000"/>
                <w:kern w:val="0"/>
                <w:sz w:val="21"/>
                <w:szCs w:val="21"/>
                <w:u w:val="none"/>
                <w:lang w:val="en-US" w:eastAsia="zh-CN" w:bidi="ar"/>
              </w:rPr>
              <w:t>2016年建设</w:t>
            </w:r>
          </w:p>
        </w:tc>
        <w:tc>
          <w:tcPr>
            <w:tcW w:w="50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overflowPunct w:val="0"/>
              <w:autoSpaceDE w:val="0"/>
              <w:autoSpaceDN w:val="0"/>
              <w:adjustRightInd w:val="0"/>
              <w:jc w:val="center"/>
              <w:textAlignment w:val="center"/>
              <w:rPr>
                <w:rFonts w:hint="eastAsia" w:ascii="宋体" w:hAnsi="宋体" w:eastAsia="宋体" w:cs="宋体"/>
                <w:i w:val="0"/>
                <w:iCs w:val="0"/>
                <w:color w:val="000000"/>
                <w:kern w:val="0"/>
                <w:sz w:val="21"/>
                <w:szCs w:val="21"/>
                <w:u w:val="none"/>
                <w:lang w:eastAsia="en-US"/>
              </w:rPr>
            </w:pPr>
            <w:r>
              <w:rPr>
                <w:rFonts w:hint="eastAsia" w:ascii="宋体" w:hAnsi="宋体" w:eastAsia="宋体" w:cs="宋体"/>
                <w:i w:val="0"/>
                <w:iCs w:val="0"/>
                <w:color w:val="000000"/>
                <w:kern w:val="0"/>
                <w:sz w:val="21"/>
                <w:szCs w:val="21"/>
                <w:u w:val="none"/>
                <w:lang w:val="en-US" w:eastAsia="zh-CN" w:bidi="ar"/>
              </w:rPr>
              <w:t>球型云台</w:t>
            </w:r>
          </w:p>
        </w:tc>
        <w:tc>
          <w:tcPr>
            <w:tcW w:w="59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overflowPunct w:val="0"/>
              <w:autoSpaceDE w:val="0"/>
              <w:autoSpaceDN w:val="0"/>
              <w:adjustRightInd w:val="0"/>
              <w:jc w:val="both"/>
              <w:textAlignment w:val="center"/>
              <w:rPr>
                <w:rFonts w:hint="eastAsia" w:ascii="宋体" w:hAnsi="宋体" w:eastAsia="宋体" w:cs="宋体"/>
                <w:i w:val="0"/>
                <w:iCs w:val="0"/>
                <w:color w:val="000000"/>
                <w:kern w:val="0"/>
                <w:sz w:val="21"/>
                <w:szCs w:val="21"/>
                <w:u w:val="none"/>
                <w:lang w:eastAsia="en-US"/>
              </w:rPr>
            </w:pPr>
            <w:r>
              <w:rPr>
                <w:rFonts w:hint="eastAsia" w:ascii="宋体" w:hAnsi="宋体" w:eastAsia="宋体" w:cs="宋体"/>
                <w:i w:val="0"/>
                <w:iCs w:val="0"/>
                <w:color w:val="000000"/>
                <w:kern w:val="0"/>
                <w:sz w:val="21"/>
                <w:szCs w:val="21"/>
                <w:u w:val="none"/>
                <w:lang w:val="en-US" w:eastAsia="zh-CN" w:bidi="ar"/>
              </w:rPr>
              <w:t>整机更换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7" w:hRule="atLeast"/>
        </w:trPr>
        <w:tc>
          <w:tcPr>
            <w:tcW w:w="26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overflowPunct w:val="0"/>
              <w:autoSpaceDE w:val="0"/>
              <w:autoSpaceDN w:val="0"/>
              <w:adjustRightInd w:val="0"/>
              <w:jc w:val="center"/>
              <w:textAlignment w:val="center"/>
              <w:rPr>
                <w:rFonts w:hint="eastAsia" w:ascii="宋体" w:hAnsi="宋体" w:eastAsia="宋体" w:cs="宋体"/>
                <w:i w:val="0"/>
                <w:iCs w:val="0"/>
                <w:color w:val="000000"/>
                <w:kern w:val="0"/>
                <w:sz w:val="21"/>
                <w:szCs w:val="21"/>
                <w:u w:val="none"/>
                <w:lang w:eastAsia="en-US"/>
              </w:rPr>
            </w:pPr>
            <w:r>
              <w:rPr>
                <w:rFonts w:hint="eastAsia" w:ascii="宋体" w:hAnsi="宋体" w:eastAsia="宋体" w:cs="宋体"/>
                <w:i w:val="0"/>
                <w:iCs w:val="0"/>
                <w:color w:val="000000"/>
                <w:kern w:val="0"/>
                <w:sz w:val="21"/>
                <w:szCs w:val="21"/>
                <w:u w:val="none"/>
                <w:lang w:val="en-US" w:eastAsia="zh-CN" w:bidi="ar"/>
              </w:rPr>
              <w:t>10</w:t>
            </w:r>
          </w:p>
        </w:tc>
        <w:tc>
          <w:tcPr>
            <w:tcW w:w="121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overflowPunct w:val="0"/>
              <w:autoSpaceDE w:val="0"/>
              <w:autoSpaceDN w:val="0"/>
              <w:adjustRightInd w:val="0"/>
              <w:jc w:val="center"/>
              <w:textAlignment w:val="center"/>
              <w:rPr>
                <w:rFonts w:hint="eastAsia" w:ascii="宋体" w:hAnsi="宋体" w:eastAsia="宋体" w:cs="宋体"/>
                <w:i w:val="0"/>
                <w:iCs w:val="0"/>
                <w:color w:val="000000"/>
                <w:kern w:val="0"/>
                <w:sz w:val="21"/>
                <w:szCs w:val="21"/>
                <w:u w:val="none"/>
                <w:lang w:eastAsia="en-US"/>
              </w:rPr>
            </w:pPr>
            <w:r>
              <w:rPr>
                <w:rFonts w:hint="eastAsia" w:ascii="宋体" w:hAnsi="宋体" w:eastAsia="宋体" w:cs="宋体"/>
                <w:i w:val="0"/>
                <w:iCs w:val="0"/>
                <w:color w:val="000000"/>
                <w:kern w:val="0"/>
                <w:sz w:val="21"/>
                <w:szCs w:val="21"/>
                <w:u w:val="none"/>
                <w:lang w:val="en-US" w:eastAsia="zh-CN" w:bidi="ar"/>
              </w:rPr>
              <w:t>✸</w:t>
            </w:r>
          </w:p>
        </w:tc>
        <w:tc>
          <w:tcPr>
            <w:tcW w:w="154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overflowPunct w:val="0"/>
              <w:autoSpaceDE w:val="0"/>
              <w:autoSpaceDN w:val="0"/>
              <w:adjustRightInd w:val="0"/>
              <w:jc w:val="center"/>
              <w:textAlignment w:val="center"/>
              <w:rPr>
                <w:rFonts w:hint="eastAsia" w:ascii="宋体" w:hAnsi="宋体" w:eastAsia="宋体" w:cs="宋体"/>
                <w:i w:val="0"/>
                <w:iCs w:val="0"/>
                <w:color w:val="000000"/>
                <w:kern w:val="0"/>
                <w:sz w:val="21"/>
                <w:szCs w:val="21"/>
                <w:u w:val="none"/>
                <w:lang w:eastAsia="en-US"/>
              </w:rPr>
            </w:pPr>
            <w:r>
              <w:rPr>
                <w:rFonts w:hint="eastAsia" w:ascii="宋体" w:hAnsi="宋体" w:eastAsia="宋体" w:cs="宋体"/>
                <w:i w:val="0"/>
                <w:iCs w:val="0"/>
                <w:color w:val="000000"/>
                <w:kern w:val="0"/>
                <w:sz w:val="21"/>
                <w:szCs w:val="21"/>
                <w:u w:val="none"/>
                <w:lang w:val="en-US" w:eastAsia="zh-CN" w:bidi="ar"/>
              </w:rPr>
              <w:t>✸</w:t>
            </w:r>
          </w:p>
        </w:tc>
        <w:tc>
          <w:tcPr>
            <w:tcW w:w="71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overflowPunct w:val="0"/>
              <w:autoSpaceDE w:val="0"/>
              <w:autoSpaceDN w:val="0"/>
              <w:adjustRightInd w:val="0"/>
              <w:jc w:val="center"/>
              <w:textAlignment w:val="center"/>
              <w:rPr>
                <w:rFonts w:hint="eastAsia" w:ascii="宋体" w:hAnsi="宋体" w:eastAsia="宋体" w:cs="宋体"/>
                <w:i w:val="0"/>
                <w:iCs w:val="0"/>
                <w:color w:val="000000"/>
                <w:kern w:val="0"/>
                <w:sz w:val="21"/>
                <w:szCs w:val="21"/>
                <w:u w:val="none"/>
                <w:lang w:eastAsia="en-US"/>
              </w:rPr>
            </w:pPr>
            <w:r>
              <w:rPr>
                <w:rFonts w:hint="eastAsia" w:ascii="宋体" w:hAnsi="宋体" w:eastAsia="宋体" w:cs="宋体"/>
                <w:i w:val="0"/>
                <w:iCs w:val="0"/>
                <w:color w:val="000000"/>
                <w:kern w:val="0"/>
                <w:sz w:val="21"/>
                <w:szCs w:val="21"/>
                <w:u w:val="none"/>
                <w:lang w:val="en-US" w:eastAsia="zh-CN" w:bidi="ar"/>
              </w:rPr>
              <w:t>✸</w:t>
            </w:r>
          </w:p>
        </w:tc>
        <w:tc>
          <w:tcPr>
            <w:tcW w:w="81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overflowPunct w:val="0"/>
              <w:autoSpaceDE w:val="0"/>
              <w:autoSpaceDN w:val="0"/>
              <w:adjustRightInd w:val="0"/>
              <w:jc w:val="center"/>
              <w:textAlignment w:val="center"/>
              <w:rPr>
                <w:rFonts w:hint="eastAsia" w:ascii="宋体" w:hAnsi="宋体" w:eastAsia="宋体" w:cs="宋体"/>
                <w:i w:val="0"/>
                <w:iCs w:val="0"/>
                <w:color w:val="000000"/>
                <w:kern w:val="0"/>
                <w:sz w:val="21"/>
                <w:szCs w:val="21"/>
                <w:u w:val="none"/>
                <w:lang w:eastAsia="en-US"/>
              </w:rPr>
            </w:pPr>
            <w:r>
              <w:rPr>
                <w:rFonts w:hint="eastAsia" w:ascii="宋体" w:hAnsi="宋体" w:eastAsia="宋体" w:cs="宋体"/>
                <w:i w:val="0"/>
                <w:iCs w:val="0"/>
                <w:color w:val="000000"/>
                <w:kern w:val="0"/>
                <w:sz w:val="21"/>
                <w:szCs w:val="21"/>
                <w:u w:val="none"/>
                <w:lang w:val="en-US" w:eastAsia="zh-CN" w:bidi="ar"/>
              </w:rPr>
              <w:t>207所</w:t>
            </w:r>
          </w:p>
        </w:tc>
        <w:tc>
          <w:tcPr>
            <w:tcW w:w="46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overflowPunct w:val="0"/>
              <w:autoSpaceDE w:val="0"/>
              <w:autoSpaceDN w:val="0"/>
              <w:adjustRightInd w:val="0"/>
              <w:jc w:val="center"/>
              <w:textAlignment w:val="center"/>
              <w:rPr>
                <w:rFonts w:hint="eastAsia" w:ascii="宋体" w:hAnsi="宋体" w:eastAsia="宋体" w:cs="宋体"/>
                <w:i w:val="0"/>
                <w:iCs w:val="0"/>
                <w:color w:val="000000"/>
                <w:kern w:val="0"/>
                <w:sz w:val="21"/>
                <w:szCs w:val="21"/>
                <w:u w:val="none"/>
                <w:lang w:eastAsia="en-US"/>
              </w:rPr>
            </w:pPr>
            <w:r>
              <w:rPr>
                <w:rFonts w:hint="eastAsia" w:ascii="宋体" w:hAnsi="宋体" w:eastAsia="宋体" w:cs="宋体"/>
                <w:i w:val="0"/>
                <w:iCs w:val="0"/>
                <w:color w:val="000000"/>
                <w:kern w:val="0"/>
                <w:sz w:val="21"/>
                <w:szCs w:val="21"/>
                <w:u w:val="none"/>
                <w:lang w:val="en-US" w:eastAsia="zh-CN" w:bidi="ar"/>
              </w:rPr>
              <w:t>2015年建设</w:t>
            </w:r>
          </w:p>
        </w:tc>
        <w:tc>
          <w:tcPr>
            <w:tcW w:w="50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overflowPunct w:val="0"/>
              <w:autoSpaceDE w:val="0"/>
              <w:autoSpaceDN w:val="0"/>
              <w:adjustRightInd w:val="0"/>
              <w:jc w:val="center"/>
              <w:textAlignment w:val="center"/>
              <w:rPr>
                <w:rFonts w:hint="eastAsia" w:ascii="宋体" w:hAnsi="宋体" w:eastAsia="宋体" w:cs="宋体"/>
                <w:i w:val="0"/>
                <w:iCs w:val="0"/>
                <w:color w:val="000000"/>
                <w:kern w:val="0"/>
                <w:sz w:val="21"/>
                <w:szCs w:val="21"/>
                <w:u w:val="none"/>
                <w:lang w:eastAsia="en-US"/>
              </w:rPr>
            </w:pPr>
            <w:r>
              <w:rPr>
                <w:rFonts w:hint="eastAsia" w:ascii="宋体" w:hAnsi="宋体" w:eastAsia="宋体" w:cs="宋体"/>
                <w:i w:val="0"/>
                <w:iCs w:val="0"/>
                <w:color w:val="000000"/>
                <w:kern w:val="0"/>
                <w:sz w:val="21"/>
                <w:szCs w:val="21"/>
                <w:u w:val="none"/>
                <w:lang w:val="en-US" w:eastAsia="zh-CN" w:bidi="ar"/>
              </w:rPr>
              <w:t>球型云台</w:t>
            </w:r>
          </w:p>
        </w:tc>
        <w:tc>
          <w:tcPr>
            <w:tcW w:w="59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overflowPunct w:val="0"/>
              <w:autoSpaceDE w:val="0"/>
              <w:autoSpaceDN w:val="0"/>
              <w:adjustRightInd w:val="0"/>
              <w:jc w:val="both"/>
              <w:textAlignment w:val="center"/>
              <w:rPr>
                <w:rFonts w:hint="eastAsia" w:ascii="宋体" w:hAnsi="宋体" w:eastAsia="宋体" w:cs="宋体"/>
                <w:i w:val="0"/>
                <w:iCs w:val="0"/>
                <w:color w:val="000000"/>
                <w:kern w:val="0"/>
                <w:sz w:val="21"/>
                <w:szCs w:val="21"/>
                <w:u w:val="none"/>
                <w:lang w:eastAsia="en-US"/>
              </w:rPr>
            </w:pPr>
            <w:r>
              <w:rPr>
                <w:rFonts w:hint="eastAsia" w:ascii="宋体" w:hAnsi="宋体" w:eastAsia="宋体" w:cs="宋体"/>
                <w:i w:val="0"/>
                <w:iCs w:val="0"/>
                <w:color w:val="000000"/>
                <w:kern w:val="0"/>
                <w:sz w:val="21"/>
                <w:szCs w:val="21"/>
                <w:u w:val="none"/>
                <w:lang w:val="en-US" w:eastAsia="zh-CN" w:bidi="ar"/>
              </w:rPr>
              <w:t>整机更换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7" w:hRule="atLeast"/>
        </w:trPr>
        <w:tc>
          <w:tcPr>
            <w:tcW w:w="26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overflowPunct w:val="0"/>
              <w:autoSpaceDE w:val="0"/>
              <w:autoSpaceDN w:val="0"/>
              <w:adjustRightInd w:val="0"/>
              <w:jc w:val="center"/>
              <w:textAlignment w:val="center"/>
              <w:rPr>
                <w:rFonts w:hint="eastAsia" w:ascii="宋体" w:hAnsi="宋体" w:eastAsia="宋体" w:cs="宋体"/>
                <w:i w:val="0"/>
                <w:iCs w:val="0"/>
                <w:color w:val="000000"/>
                <w:kern w:val="0"/>
                <w:sz w:val="21"/>
                <w:szCs w:val="21"/>
                <w:u w:val="none"/>
                <w:lang w:eastAsia="en-US"/>
              </w:rPr>
            </w:pPr>
            <w:r>
              <w:rPr>
                <w:rFonts w:hint="eastAsia" w:ascii="宋体" w:hAnsi="宋体" w:eastAsia="宋体" w:cs="宋体"/>
                <w:i w:val="0"/>
                <w:iCs w:val="0"/>
                <w:color w:val="000000"/>
                <w:kern w:val="0"/>
                <w:sz w:val="21"/>
                <w:szCs w:val="21"/>
                <w:u w:val="none"/>
                <w:lang w:val="en-US" w:eastAsia="zh-CN" w:bidi="ar"/>
              </w:rPr>
              <w:t>11</w:t>
            </w:r>
          </w:p>
        </w:tc>
        <w:tc>
          <w:tcPr>
            <w:tcW w:w="121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overflowPunct w:val="0"/>
              <w:autoSpaceDE w:val="0"/>
              <w:autoSpaceDN w:val="0"/>
              <w:adjustRightInd w:val="0"/>
              <w:jc w:val="center"/>
              <w:textAlignment w:val="center"/>
              <w:rPr>
                <w:rFonts w:hint="eastAsia" w:ascii="宋体" w:hAnsi="宋体" w:eastAsia="宋体" w:cs="宋体"/>
                <w:i w:val="0"/>
                <w:iCs w:val="0"/>
                <w:color w:val="000000"/>
                <w:kern w:val="0"/>
                <w:sz w:val="21"/>
                <w:szCs w:val="21"/>
                <w:u w:val="none"/>
                <w:lang w:eastAsia="en-US"/>
              </w:rPr>
            </w:pPr>
            <w:r>
              <w:rPr>
                <w:rFonts w:hint="eastAsia" w:ascii="宋体" w:hAnsi="宋体" w:eastAsia="宋体" w:cs="宋体"/>
                <w:i w:val="0"/>
                <w:iCs w:val="0"/>
                <w:color w:val="000000"/>
                <w:kern w:val="0"/>
                <w:sz w:val="21"/>
                <w:szCs w:val="21"/>
                <w:u w:val="none"/>
                <w:lang w:val="en-US" w:eastAsia="zh-CN" w:bidi="ar"/>
              </w:rPr>
              <w:t>✸</w:t>
            </w:r>
          </w:p>
        </w:tc>
        <w:tc>
          <w:tcPr>
            <w:tcW w:w="154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overflowPunct w:val="0"/>
              <w:autoSpaceDE w:val="0"/>
              <w:autoSpaceDN w:val="0"/>
              <w:adjustRightInd w:val="0"/>
              <w:jc w:val="center"/>
              <w:textAlignment w:val="center"/>
              <w:rPr>
                <w:rFonts w:hint="eastAsia" w:ascii="宋体" w:hAnsi="宋体" w:eastAsia="宋体" w:cs="宋体"/>
                <w:i w:val="0"/>
                <w:iCs w:val="0"/>
                <w:color w:val="000000"/>
                <w:kern w:val="0"/>
                <w:sz w:val="21"/>
                <w:szCs w:val="21"/>
                <w:u w:val="none"/>
                <w:lang w:eastAsia="en-US"/>
              </w:rPr>
            </w:pPr>
            <w:r>
              <w:rPr>
                <w:rFonts w:hint="eastAsia" w:ascii="宋体" w:hAnsi="宋体" w:eastAsia="宋体" w:cs="宋体"/>
                <w:i w:val="0"/>
                <w:iCs w:val="0"/>
                <w:color w:val="000000"/>
                <w:kern w:val="0"/>
                <w:sz w:val="21"/>
                <w:szCs w:val="21"/>
                <w:u w:val="none"/>
                <w:lang w:val="en-US" w:eastAsia="zh-CN" w:bidi="ar"/>
              </w:rPr>
              <w:t>✸</w:t>
            </w:r>
          </w:p>
        </w:tc>
        <w:tc>
          <w:tcPr>
            <w:tcW w:w="71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overflowPunct w:val="0"/>
              <w:autoSpaceDE w:val="0"/>
              <w:autoSpaceDN w:val="0"/>
              <w:adjustRightInd w:val="0"/>
              <w:jc w:val="center"/>
              <w:textAlignment w:val="center"/>
              <w:rPr>
                <w:rFonts w:hint="eastAsia" w:ascii="宋体" w:hAnsi="宋体" w:eastAsia="宋体" w:cs="宋体"/>
                <w:i w:val="0"/>
                <w:iCs w:val="0"/>
                <w:color w:val="000000"/>
                <w:kern w:val="0"/>
                <w:sz w:val="21"/>
                <w:szCs w:val="21"/>
                <w:u w:val="none"/>
                <w:lang w:eastAsia="en-US"/>
              </w:rPr>
            </w:pPr>
            <w:r>
              <w:rPr>
                <w:rFonts w:hint="eastAsia" w:ascii="宋体" w:hAnsi="宋体" w:eastAsia="宋体" w:cs="宋体"/>
                <w:i w:val="0"/>
                <w:iCs w:val="0"/>
                <w:color w:val="000000"/>
                <w:kern w:val="0"/>
                <w:sz w:val="21"/>
                <w:szCs w:val="21"/>
                <w:u w:val="none"/>
                <w:lang w:val="en-US" w:eastAsia="zh-CN" w:bidi="ar"/>
              </w:rPr>
              <w:t>✸</w:t>
            </w:r>
          </w:p>
        </w:tc>
        <w:tc>
          <w:tcPr>
            <w:tcW w:w="81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overflowPunct w:val="0"/>
              <w:autoSpaceDE w:val="0"/>
              <w:autoSpaceDN w:val="0"/>
              <w:adjustRightInd w:val="0"/>
              <w:jc w:val="center"/>
              <w:textAlignment w:val="center"/>
              <w:rPr>
                <w:rFonts w:hint="eastAsia" w:ascii="宋体" w:hAnsi="宋体" w:eastAsia="宋体" w:cs="宋体"/>
                <w:i w:val="0"/>
                <w:iCs w:val="0"/>
                <w:color w:val="000000"/>
                <w:kern w:val="0"/>
                <w:sz w:val="21"/>
                <w:szCs w:val="21"/>
                <w:u w:val="none"/>
                <w:lang w:eastAsia="en-US"/>
              </w:rPr>
            </w:pPr>
            <w:r>
              <w:rPr>
                <w:rFonts w:hint="eastAsia" w:ascii="宋体" w:hAnsi="宋体" w:eastAsia="宋体" w:cs="宋体"/>
                <w:i w:val="0"/>
                <w:iCs w:val="0"/>
                <w:color w:val="000000"/>
                <w:kern w:val="0"/>
                <w:sz w:val="21"/>
                <w:szCs w:val="21"/>
                <w:u w:val="none"/>
                <w:lang w:val="en-US" w:eastAsia="zh-CN" w:bidi="ar"/>
              </w:rPr>
              <w:t>军工自制品牌</w:t>
            </w:r>
          </w:p>
        </w:tc>
        <w:tc>
          <w:tcPr>
            <w:tcW w:w="46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overflowPunct w:val="0"/>
              <w:autoSpaceDE w:val="0"/>
              <w:autoSpaceDN w:val="0"/>
              <w:adjustRightInd w:val="0"/>
              <w:jc w:val="center"/>
              <w:textAlignment w:val="center"/>
              <w:rPr>
                <w:rFonts w:hint="eastAsia" w:ascii="宋体" w:hAnsi="宋体" w:eastAsia="宋体" w:cs="宋体"/>
                <w:i w:val="0"/>
                <w:iCs w:val="0"/>
                <w:color w:val="000000"/>
                <w:kern w:val="0"/>
                <w:sz w:val="21"/>
                <w:szCs w:val="21"/>
                <w:u w:val="none"/>
                <w:lang w:eastAsia="en-US"/>
              </w:rPr>
            </w:pPr>
            <w:r>
              <w:rPr>
                <w:rFonts w:hint="eastAsia" w:ascii="宋体" w:hAnsi="宋体" w:eastAsia="宋体" w:cs="宋体"/>
                <w:i w:val="0"/>
                <w:iCs w:val="0"/>
                <w:color w:val="000000"/>
                <w:kern w:val="0"/>
                <w:sz w:val="21"/>
                <w:szCs w:val="21"/>
                <w:u w:val="none"/>
                <w:lang w:val="en-US" w:eastAsia="zh-CN" w:bidi="ar"/>
              </w:rPr>
              <w:t>2012年建设</w:t>
            </w:r>
          </w:p>
        </w:tc>
        <w:tc>
          <w:tcPr>
            <w:tcW w:w="50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overflowPunct w:val="0"/>
              <w:autoSpaceDE w:val="0"/>
              <w:autoSpaceDN w:val="0"/>
              <w:adjustRightInd w:val="0"/>
              <w:jc w:val="center"/>
              <w:textAlignment w:val="center"/>
              <w:rPr>
                <w:rFonts w:hint="eastAsia" w:ascii="宋体" w:hAnsi="宋体" w:eastAsia="宋体" w:cs="宋体"/>
                <w:i w:val="0"/>
                <w:iCs w:val="0"/>
                <w:color w:val="000000"/>
                <w:kern w:val="0"/>
                <w:sz w:val="21"/>
                <w:szCs w:val="21"/>
                <w:u w:val="none"/>
                <w:lang w:eastAsia="en-US"/>
              </w:rPr>
            </w:pPr>
            <w:r>
              <w:rPr>
                <w:rFonts w:hint="eastAsia" w:ascii="宋体" w:hAnsi="宋体" w:eastAsia="宋体" w:cs="宋体"/>
                <w:i w:val="0"/>
                <w:iCs w:val="0"/>
                <w:color w:val="000000"/>
                <w:kern w:val="0"/>
                <w:sz w:val="21"/>
                <w:szCs w:val="21"/>
                <w:u w:val="none"/>
                <w:lang w:val="en-US" w:eastAsia="zh-CN" w:bidi="ar"/>
              </w:rPr>
              <w:t>球型云台</w:t>
            </w:r>
          </w:p>
        </w:tc>
        <w:tc>
          <w:tcPr>
            <w:tcW w:w="59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overflowPunct w:val="0"/>
              <w:autoSpaceDE w:val="0"/>
              <w:autoSpaceDN w:val="0"/>
              <w:adjustRightInd w:val="0"/>
              <w:jc w:val="both"/>
              <w:textAlignment w:val="center"/>
              <w:rPr>
                <w:rFonts w:hint="eastAsia" w:ascii="宋体" w:hAnsi="宋体" w:eastAsia="宋体" w:cs="宋体"/>
                <w:i w:val="0"/>
                <w:iCs w:val="0"/>
                <w:color w:val="000000"/>
                <w:kern w:val="0"/>
                <w:sz w:val="21"/>
                <w:szCs w:val="21"/>
                <w:u w:val="none"/>
                <w:lang w:eastAsia="en-US"/>
              </w:rPr>
            </w:pPr>
            <w:r>
              <w:rPr>
                <w:rFonts w:hint="eastAsia" w:ascii="宋体" w:hAnsi="宋体" w:eastAsia="宋体" w:cs="宋体"/>
                <w:i w:val="0"/>
                <w:iCs w:val="0"/>
                <w:color w:val="000000"/>
                <w:kern w:val="0"/>
                <w:sz w:val="21"/>
                <w:szCs w:val="21"/>
                <w:u w:val="none"/>
                <w:lang w:val="en-US" w:eastAsia="zh-CN" w:bidi="ar"/>
              </w:rPr>
              <w:t>整机更换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7" w:hRule="atLeast"/>
        </w:trPr>
        <w:tc>
          <w:tcPr>
            <w:tcW w:w="26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overflowPunct w:val="0"/>
              <w:autoSpaceDE w:val="0"/>
              <w:autoSpaceDN w:val="0"/>
              <w:adjustRightInd w:val="0"/>
              <w:jc w:val="center"/>
              <w:textAlignment w:val="center"/>
              <w:rPr>
                <w:rFonts w:hint="eastAsia" w:ascii="宋体" w:hAnsi="宋体" w:eastAsia="宋体" w:cs="宋体"/>
                <w:i w:val="0"/>
                <w:iCs w:val="0"/>
                <w:color w:val="000000"/>
                <w:kern w:val="0"/>
                <w:sz w:val="21"/>
                <w:szCs w:val="21"/>
                <w:u w:val="none"/>
                <w:lang w:eastAsia="en-US"/>
              </w:rPr>
            </w:pPr>
            <w:r>
              <w:rPr>
                <w:rFonts w:hint="eastAsia" w:ascii="宋体" w:hAnsi="宋体" w:eastAsia="宋体" w:cs="宋体"/>
                <w:i w:val="0"/>
                <w:iCs w:val="0"/>
                <w:color w:val="000000"/>
                <w:kern w:val="0"/>
                <w:sz w:val="21"/>
                <w:szCs w:val="21"/>
                <w:u w:val="none"/>
                <w:lang w:val="en-US" w:eastAsia="zh-CN" w:bidi="ar"/>
              </w:rPr>
              <w:t>12</w:t>
            </w:r>
          </w:p>
        </w:tc>
        <w:tc>
          <w:tcPr>
            <w:tcW w:w="121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overflowPunct w:val="0"/>
              <w:autoSpaceDE w:val="0"/>
              <w:autoSpaceDN w:val="0"/>
              <w:adjustRightInd w:val="0"/>
              <w:jc w:val="center"/>
              <w:textAlignment w:val="center"/>
              <w:rPr>
                <w:rFonts w:hint="eastAsia" w:ascii="宋体" w:hAnsi="宋体" w:eastAsia="宋体" w:cs="宋体"/>
                <w:i w:val="0"/>
                <w:iCs w:val="0"/>
                <w:color w:val="000000"/>
                <w:kern w:val="0"/>
                <w:sz w:val="21"/>
                <w:szCs w:val="21"/>
                <w:u w:val="none"/>
                <w:lang w:eastAsia="en-US"/>
              </w:rPr>
            </w:pPr>
            <w:r>
              <w:rPr>
                <w:rFonts w:hint="eastAsia" w:ascii="宋体" w:hAnsi="宋体" w:eastAsia="宋体" w:cs="宋体"/>
                <w:i w:val="0"/>
                <w:iCs w:val="0"/>
                <w:color w:val="000000"/>
                <w:kern w:val="0"/>
                <w:sz w:val="21"/>
                <w:szCs w:val="21"/>
                <w:u w:val="none"/>
                <w:lang w:val="en-US" w:eastAsia="zh-CN" w:bidi="ar"/>
              </w:rPr>
              <w:t>✸</w:t>
            </w:r>
          </w:p>
        </w:tc>
        <w:tc>
          <w:tcPr>
            <w:tcW w:w="154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overflowPunct w:val="0"/>
              <w:autoSpaceDE w:val="0"/>
              <w:autoSpaceDN w:val="0"/>
              <w:adjustRightInd w:val="0"/>
              <w:jc w:val="center"/>
              <w:textAlignment w:val="center"/>
              <w:rPr>
                <w:rFonts w:hint="eastAsia" w:ascii="宋体" w:hAnsi="宋体" w:eastAsia="宋体" w:cs="宋体"/>
                <w:i w:val="0"/>
                <w:iCs w:val="0"/>
                <w:color w:val="000000"/>
                <w:kern w:val="0"/>
                <w:sz w:val="21"/>
                <w:szCs w:val="21"/>
                <w:u w:val="none"/>
                <w:lang w:eastAsia="en-US"/>
              </w:rPr>
            </w:pPr>
            <w:r>
              <w:rPr>
                <w:rFonts w:hint="eastAsia" w:ascii="宋体" w:hAnsi="宋体" w:eastAsia="宋体" w:cs="宋体"/>
                <w:i w:val="0"/>
                <w:iCs w:val="0"/>
                <w:color w:val="000000"/>
                <w:kern w:val="0"/>
                <w:sz w:val="21"/>
                <w:szCs w:val="21"/>
                <w:u w:val="none"/>
                <w:lang w:val="en-US" w:eastAsia="zh-CN" w:bidi="ar"/>
              </w:rPr>
              <w:t>✸</w:t>
            </w:r>
          </w:p>
        </w:tc>
        <w:tc>
          <w:tcPr>
            <w:tcW w:w="71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overflowPunct w:val="0"/>
              <w:autoSpaceDE w:val="0"/>
              <w:autoSpaceDN w:val="0"/>
              <w:adjustRightInd w:val="0"/>
              <w:jc w:val="center"/>
              <w:textAlignment w:val="center"/>
              <w:rPr>
                <w:rFonts w:hint="eastAsia" w:ascii="宋体" w:hAnsi="宋体" w:eastAsia="宋体" w:cs="宋体"/>
                <w:i w:val="0"/>
                <w:iCs w:val="0"/>
                <w:color w:val="000000"/>
                <w:kern w:val="0"/>
                <w:sz w:val="21"/>
                <w:szCs w:val="21"/>
                <w:u w:val="none"/>
                <w:lang w:eastAsia="en-US"/>
              </w:rPr>
            </w:pPr>
            <w:r>
              <w:rPr>
                <w:rFonts w:hint="eastAsia" w:ascii="宋体" w:hAnsi="宋体" w:eastAsia="宋体" w:cs="宋体"/>
                <w:i w:val="0"/>
                <w:iCs w:val="0"/>
                <w:color w:val="000000"/>
                <w:kern w:val="0"/>
                <w:sz w:val="21"/>
                <w:szCs w:val="21"/>
                <w:u w:val="none"/>
                <w:lang w:val="en-US" w:eastAsia="zh-CN" w:bidi="ar"/>
              </w:rPr>
              <w:t>✸</w:t>
            </w:r>
          </w:p>
        </w:tc>
        <w:tc>
          <w:tcPr>
            <w:tcW w:w="812" w:type="pct"/>
            <w:tcBorders>
              <w:top w:val="single" w:color="000000" w:sz="4" w:space="0"/>
              <w:left w:val="single" w:color="000000" w:sz="4" w:space="0"/>
              <w:bottom w:val="single" w:color="000000" w:sz="4" w:space="0"/>
              <w:right w:val="single" w:color="000000" w:sz="4" w:space="0"/>
            </w:tcBorders>
            <w:noWrap w:val="0"/>
            <w:vAlign w:val="center"/>
          </w:tcPr>
          <w:p>
            <w:pPr>
              <w:widowControl/>
              <w:overflowPunct w:val="0"/>
              <w:autoSpaceDE w:val="0"/>
              <w:autoSpaceDN w:val="0"/>
              <w:adjustRightInd w:val="0"/>
              <w:jc w:val="center"/>
              <w:textAlignment w:val="baseline"/>
              <w:rPr>
                <w:rFonts w:hint="eastAsia" w:ascii="宋体" w:hAnsi="宋体" w:eastAsia="宋体" w:cs="宋体"/>
                <w:i w:val="0"/>
                <w:iCs w:val="0"/>
                <w:color w:val="000000"/>
                <w:kern w:val="0"/>
                <w:sz w:val="21"/>
                <w:szCs w:val="21"/>
                <w:u w:val="none"/>
                <w:lang w:eastAsia="en-US"/>
              </w:rPr>
            </w:pPr>
          </w:p>
        </w:tc>
        <w:tc>
          <w:tcPr>
            <w:tcW w:w="467" w:type="pct"/>
            <w:tcBorders>
              <w:top w:val="single" w:color="000000" w:sz="4" w:space="0"/>
              <w:left w:val="single" w:color="000000" w:sz="4" w:space="0"/>
              <w:bottom w:val="single" w:color="000000" w:sz="4" w:space="0"/>
              <w:right w:val="single" w:color="000000" w:sz="4" w:space="0"/>
            </w:tcBorders>
            <w:noWrap w:val="0"/>
            <w:vAlign w:val="center"/>
          </w:tcPr>
          <w:p>
            <w:pPr>
              <w:widowControl/>
              <w:overflowPunct w:val="0"/>
              <w:autoSpaceDE w:val="0"/>
              <w:autoSpaceDN w:val="0"/>
              <w:adjustRightInd w:val="0"/>
              <w:jc w:val="center"/>
              <w:textAlignment w:val="baseline"/>
              <w:rPr>
                <w:rFonts w:hint="eastAsia" w:ascii="宋体" w:hAnsi="宋体" w:eastAsia="宋体" w:cs="宋体"/>
                <w:i w:val="0"/>
                <w:iCs w:val="0"/>
                <w:color w:val="000000"/>
                <w:kern w:val="0"/>
                <w:sz w:val="21"/>
                <w:szCs w:val="21"/>
                <w:u w:val="none"/>
                <w:lang w:eastAsia="en-US"/>
              </w:rPr>
            </w:pPr>
          </w:p>
        </w:tc>
        <w:tc>
          <w:tcPr>
            <w:tcW w:w="50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overflowPunct w:val="0"/>
              <w:autoSpaceDE w:val="0"/>
              <w:autoSpaceDN w:val="0"/>
              <w:adjustRightInd w:val="0"/>
              <w:jc w:val="center"/>
              <w:textAlignment w:val="center"/>
              <w:rPr>
                <w:rFonts w:hint="eastAsia" w:ascii="宋体" w:hAnsi="宋体" w:eastAsia="宋体" w:cs="宋体"/>
                <w:i w:val="0"/>
                <w:iCs w:val="0"/>
                <w:color w:val="000000"/>
                <w:kern w:val="0"/>
                <w:sz w:val="21"/>
                <w:szCs w:val="21"/>
                <w:u w:val="none"/>
                <w:lang w:eastAsia="en-US"/>
              </w:rPr>
            </w:pPr>
            <w:r>
              <w:rPr>
                <w:rFonts w:hint="eastAsia" w:ascii="宋体" w:hAnsi="宋体" w:eastAsia="宋体" w:cs="宋体"/>
                <w:i w:val="0"/>
                <w:iCs w:val="0"/>
                <w:color w:val="000000"/>
                <w:kern w:val="0"/>
                <w:sz w:val="21"/>
                <w:szCs w:val="21"/>
                <w:u w:val="none"/>
                <w:lang w:val="en-US" w:eastAsia="zh-CN" w:bidi="ar"/>
              </w:rPr>
              <w:t>球型云台</w:t>
            </w:r>
          </w:p>
        </w:tc>
        <w:tc>
          <w:tcPr>
            <w:tcW w:w="59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overflowPunct w:val="0"/>
              <w:autoSpaceDE w:val="0"/>
              <w:autoSpaceDN w:val="0"/>
              <w:adjustRightInd w:val="0"/>
              <w:jc w:val="both"/>
              <w:textAlignment w:val="center"/>
              <w:rPr>
                <w:rFonts w:hint="eastAsia" w:ascii="宋体" w:hAnsi="宋体" w:eastAsia="宋体" w:cs="宋体"/>
                <w:i w:val="0"/>
                <w:iCs w:val="0"/>
                <w:color w:val="000000"/>
                <w:kern w:val="0"/>
                <w:sz w:val="21"/>
                <w:szCs w:val="21"/>
                <w:u w:val="none"/>
                <w:lang w:eastAsia="en-US"/>
              </w:rPr>
            </w:pPr>
            <w:r>
              <w:rPr>
                <w:rFonts w:hint="eastAsia" w:ascii="宋体" w:hAnsi="宋体" w:eastAsia="宋体" w:cs="宋体"/>
                <w:i w:val="0"/>
                <w:iCs w:val="0"/>
                <w:color w:val="000000"/>
                <w:kern w:val="0"/>
                <w:sz w:val="21"/>
                <w:szCs w:val="21"/>
                <w:u w:val="none"/>
                <w:lang w:val="en-US" w:eastAsia="zh-CN" w:bidi="ar"/>
              </w:rPr>
              <w:t>整机更换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7" w:hRule="atLeast"/>
        </w:trPr>
        <w:tc>
          <w:tcPr>
            <w:tcW w:w="26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overflowPunct w:val="0"/>
              <w:autoSpaceDE w:val="0"/>
              <w:autoSpaceDN w:val="0"/>
              <w:adjustRightInd w:val="0"/>
              <w:jc w:val="center"/>
              <w:textAlignment w:val="center"/>
              <w:rPr>
                <w:rFonts w:hint="eastAsia" w:ascii="宋体" w:hAnsi="宋体" w:eastAsia="宋体" w:cs="宋体"/>
                <w:i w:val="0"/>
                <w:iCs w:val="0"/>
                <w:color w:val="000000"/>
                <w:kern w:val="0"/>
                <w:sz w:val="21"/>
                <w:szCs w:val="21"/>
                <w:u w:val="none"/>
                <w:lang w:val="en-US" w:eastAsia="en-US"/>
              </w:rPr>
            </w:pPr>
            <w:r>
              <w:rPr>
                <w:rFonts w:hint="eastAsia" w:ascii="宋体" w:hAnsi="宋体" w:eastAsia="宋体" w:cs="宋体"/>
                <w:i w:val="0"/>
                <w:iCs w:val="0"/>
                <w:color w:val="000000"/>
                <w:kern w:val="0"/>
                <w:sz w:val="21"/>
                <w:szCs w:val="21"/>
                <w:u w:val="none"/>
                <w:lang w:val="en-US" w:eastAsia="zh-CN" w:bidi="ar"/>
              </w:rPr>
              <w:t>13</w:t>
            </w:r>
          </w:p>
        </w:tc>
        <w:tc>
          <w:tcPr>
            <w:tcW w:w="121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overflowPunct w:val="0"/>
              <w:autoSpaceDE w:val="0"/>
              <w:autoSpaceDN w:val="0"/>
              <w:adjustRightInd w:val="0"/>
              <w:jc w:val="center"/>
              <w:textAlignment w:val="center"/>
              <w:rPr>
                <w:rFonts w:hint="eastAsia" w:ascii="宋体" w:hAnsi="宋体" w:eastAsia="宋体" w:cs="宋体"/>
                <w:i w:val="0"/>
                <w:iCs w:val="0"/>
                <w:color w:val="000000"/>
                <w:kern w:val="0"/>
                <w:sz w:val="21"/>
                <w:szCs w:val="21"/>
                <w:u w:val="none"/>
                <w:lang w:eastAsia="en-US"/>
              </w:rPr>
            </w:pPr>
            <w:r>
              <w:rPr>
                <w:rFonts w:hint="eastAsia" w:ascii="宋体" w:hAnsi="宋体" w:eastAsia="宋体" w:cs="宋体"/>
                <w:i w:val="0"/>
                <w:iCs w:val="0"/>
                <w:color w:val="000000"/>
                <w:kern w:val="0"/>
                <w:sz w:val="21"/>
                <w:szCs w:val="21"/>
                <w:u w:val="none"/>
                <w:lang w:val="en-US" w:eastAsia="zh-CN" w:bidi="ar"/>
              </w:rPr>
              <w:t>✸</w:t>
            </w:r>
          </w:p>
        </w:tc>
        <w:tc>
          <w:tcPr>
            <w:tcW w:w="154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overflowPunct w:val="0"/>
              <w:autoSpaceDE w:val="0"/>
              <w:autoSpaceDN w:val="0"/>
              <w:adjustRightInd w:val="0"/>
              <w:jc w:val="center"/>
              <w:textAlignment w:val="center"/>
              <w:rPr>
                <w:rFonts w:hint="eastAsia" w:ascii="宋体" w:hAnsi="宋体" w:eastAsia="宋体" w:cs="宋体"/>
                <w:i w:val="0"/>
                <w:iCs w:val="0"/>
                <w:color w:val="000000"/>
                <w:kern w:val="0"/>
                <w:sz w:val="21"/>
                <w:szCs w:val="21"/>
                <w:u w:val="none"/>
                <w:lang w:eastAsia="en-US"/>
              </w:rPr>
            </w:pPr>
            <w:r>
              <w:rPr>
                <w:rFonts w:hint="eastAsia" w:ascii="宋体" w:hAnsi="宋体" w:eastAsia="宋体" w:cs="宋体"/>
                <w:i w:val="0"/>
                <w:iCs w:val="0"/>
                <w:color w:val="000000"/>
                <w:kern w:val="0"/>
                <w:sz w:val="21"/>
                <w:szCs w:val="21"/>
                <w:u w:val="none"/>
                <w:lang w:val="en-US" w:eastAsia="zh-CN" w:bidi="ar"/>
              </w:rPr>
              <w:t>✸</w:t>
            </w:r>
          </w:p>
        </w:tc>
        <w:tc>
          <w:tcPr>
            <w:tcW w:w="71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overflowPunct w:val="0"/>
              <w:autoSpaceDE w:val="0"/>
              <w:autoSpaceDN w:val="0"/>
              <w:adjustRightInd w:val="0"/>
              <w:jc w:val="center"/>
              <w:textAlignment w:val="center"/>
              <w:rPr>
                <w:rFonts w:hint="eastAsia" w:ascii="宋体" w:hAnsi="宋体" w:eastAsia="宋体" w:cs="宋体"/>
                <w:i w:val="0"/>
                <w:iCs w:val="0"/>
                <w:color w:val="000000"/>
                <w:kern w:val="0"/>
                <w:sz w:val="21"/>
                <w:szCs w:val="21"/>
                <w:u w:val="none"/>
                <w:lang w:eastAsia="en-US"/>
              </w:rPr>
            </w:pPr>
            <w:r>
              <w:rPr>
                <w:rFonts w:hint="eastAsia" w:ascii="宋体" w:hAnsi="宋体" w:eastAsia="宋体" w:cs="宋体"/>
                <w:i w:val="0"/>
                <w:iCs w:val="0"/>
                <w:color w:val="000000"/>
                <w:kern w:val="0"/>
                <w:sz w:val="21"/>
                <w:szCs w:val="21"/>
                <w:u w:val="none"/>
                <w:lang w:val="en-US" w:eastAsia="zh-CN" w:bidi="ar"/>
              </w:rPr>
              <w:t>✸</w:t>
            </w:r>
          </w:p>
        </w:tc>
        <w:tc>
          <w:tcPr>
            <w:tcW w:w="81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overflowPunct w:val="0"/>
              <w:autoSpaceDE w:val="0"/>
              <w:autoSpaceDN w:val="0"/>
              <w:adjustRightInd w:val="0"/>
              <w:jc w:val="center"/>
              <w:textAlignment w:val="center"/>
              <w:rPr>
                <w:rFonts w:hint="eastAsia" w:ascii="宋体" w:hAnsi="宋体" w:eastAsia="宋体" w:cs="宋体"/>
                <w:i w:val="0"/>
                <w:iCs w:val="0"/>
                <w:color w:val="000000"/>
                <w:kern w:val="0"/>
                <w:sz w:val="21"/>
                <w:szCs w:val="21"/>
                <w:u w:val="none"/>
                <w:lang w:eastAsia="en-US"/>
              </w:rPr>
            </w:pPr>
            <w:r>
              <w:rPr>
                <w:rFonts w:hint="eastAsia" w:ascii="宋体" w:hAnsi="宋体" w:eastAsia="宋体" w:cs="宋体"/>
                <w:i w:val="0"/>
                <w:iCs w:val="0"/>
                <w:color w:val="000000"/>
                <w:kern w:val="0"/>
                <w:sz w:val="21"/>
                <w:szCs w:val="21"/>
                <w:u w:val="none"/>
                <w:lang w:val="en-US" w:eastAsia="zh-CN" w:bidi="ar"/>
              </w:rPr>
              <w:t>207所</w:t>
            </w:r>
          </w:p>
        </w:tc>
        <w:tc>
          <w:tcPr>
            <w:tcW w:w="46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overflowPunct w:val="0"/>
              <w:autoSpaceDE w:val="0"/>
              <w:autoSpaceDN w:val="0"/>
              <w:adjustRightInd w:val="0"/>
              <w:jc w:val="center"/>
              <w:textAlignment w:val="center"/>
              <w:rPr>
                <w:rFonts w:hint="eastAsia" w:ascii="宋体" w:hAnsi="宋体" w:eastAsia="宋体" w:cs="宋体"/>
                <w:i w:val="0"/>
                <w:iCs w:val="0"/>
                <w:color w:val="000000"/>
                <w:kern w:val="0"/>
                <w:sz w:val="21"/>
                <w:szCs w:val="21"/>
                <w:u w:val="none"/>
                <w:lang w:eastAsia="en-US"/>
              </w:rPr>
            </w:pPr>
            <w:r>
              <w:rPr>
                <w:rFonts w:hint="eastAsia" w:ascii="宋体" w:hAnsi="宋体" w:eastAsia="宋体" w:cs="宋体"/>
                <w:i w:val="0"/>
                <w:iCs w:val="0"/>
                <w:color w:val="000000"/>
                <w:kern w:val="0"/>
                <w:sz w:val="21"/>
                <w:szCs w:val="21"/>
                <w:u w:val="none"/>
                <w:lang w:val="en-US" w:eastAsia="zh-CN" w:bidi="ar"/>
              </w:rPr>
              <w:t>2012年建设</w:t>
            </w:r>
          </w:p>
        </w:tc>
        <w:tc>
          <w:tcPr>
            <w:tcW w:w="50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overflowPunct w:val="0"/>
              <w:autoSpaceDE w:val="0"/>
              <w:autoSpaceDN w:val="0"/>
              <w:adjustRightInd w:val="0"/>
              <w:jc w:val="center"/>
              <w:textAlignment w:val="center"/>
              <w:rPr>
                <w:rFonts w:hint="eastAsia" w:ascii="宋体" w:hAnsi="宋体" w:eastAsia="宋体" w:cs="宋体"/>
                <w:i w:val="0"/>
                <w:iCs w:val="0"/>
                <w:color w:val="000000"/>
                <w:kern w:val="0"/>
                <w:sz w:val="21"/>
                <w:szCs w:val="21"/>
                <w:u w:val="none"/>
                <w:lang w:eastAsia="en-US"/>
              </w:rPr>
            </w:pPr>
            <w:r>
              <w:rPr>
                <w:rFonts w:hint="eastAsia" w:ascii="宋体" w:hAnsi="宋体" w:eastAsia="宋体" w:cs="宋体"/>
                <w:i w:val="0"/>
                <w:iCs w:val="0"/>
                <w:color w:val="000000"/>
                <w:kern w:val="0"/>
                <w:sz w:val="21"/>
                <w:szCs w:val="21"/>
                <w:u w:val="none"/>
                <w:lang w:val="en-US" w:eastAsia="zh-CN" w:bidi="ar"/>
              </w:rPr>
              <w:t>球型云台</w:t>
            </w:r>
          </w:p>
        </w:tc>
        <w:tc>
          <w:tcPr>
            <w:tcW w:w="59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overflowPunct w:val="0"/>
              <w:autoSpaceDE w:val="0"/>
              <w:autoSpaceDN w:val="0"/>
              <w:adjustRightInd w:val="0"/>
              <w:jc w:val="both"/>
              <w:textAlignment w:val="center"/>
              <w:rPr>
                <w:rFonts w:hint="eastAsia" w:ascii="宋体" w:hAnsi="宋体" w:eastAsia="宋体" w:cs="宋体"/>
                <w:i w:val="0"/>
                <w:iCs w:val="0"/>
                <w:color w:val="000000"/>
                <w:kern w:val="0"/>
                <w:sz w:val="21"/>
                <w:szCs w:val="21"/>
                <w:u w:val="none"/>
                <w:lang w:eastAsia="en-US"/>
              </w:rPr>
            </w:pPr>
            <w:r>
              <w:rPr>
                <w:rFonts w:hint="eastAsia" w:ascii="宋体" w:hAnsi="宋体" w:eastAsia="宋体" w:cs="宋体"/>
                <w:i w:val="0"/>
                <w:iCs w:val="0"/>
                <w:color w:val="000000"/>
                <w:kern w:val="0"/>
                <w:sz w:val="21"/>
                <w:szCs w:val="21"/>
                <w:u w:val="none"/>
                <w:lang w:val="en-US" w:eastAsia="zh-CN" w:bidi="ar"/>
              </w:rPr>
              <w:t>整机更换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7" w:hRule="atLeast"/>
        </w:trPr>
        <w:tc>
          <w:tcPr>
            <w:tcW w:w="26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overflowPunct w:val="0"/>
              <w:autoSpaceDE w:val="0"/>
              <w:autoSpaceDN w:val="0"/>
              <w:adjustRightInd w:val="0"/>
              <w:jc w:val="center"/>
              <w:textAlignment w:val="center"/>
              <w:rPr>
                <w:rFonts w:hint="eastAsia" w:ascii="宋体" w:hAnsi="宋体" w:eastAsia="宋体" w:cs="宋体"/>
                <w:i w:val="0"/>
                <w:iCs w:val="0"/>
                <w:color w:val="000000"/>
                <w:kern w:val="0"/>
                <w:sz w:val="21"/>
                <w:szCs w:val="21"/>
                <w:u w:val="none"/>
                <w:lang w:val="en-US" w:eastAsia="en-US"/>
              </w:rPr>
            </w:pPr>
            <w:r>
              <w:rPr>
                <w:rFonts w:hint="eastAsia" w:ascii="宋体" w:hAnsi="宋体" w:eastAsia="宋体" w:cs="宋体"/>
                <w:i w:val="0"/>
                <w:iCs w:val="0"/>
                <w:color w:val="000000"/>
                <w:kern w:val="0"/>
                <w:sz w:val="21"/>
                <w:szCs w:val="21"/>
                <w:u w:val="none"/>
                <w:lang w:val="en-US" w:eastAsia="zh-CN" w:bidi="ar"/>
              </w:rPr>
              <w:t>14</w:t>
            </w:r>
          </w:p>
        </w:tc>
        <w:tc>
          <w:tcPr>
            <w:tcW w:w="121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overflowPunct w:val="0"/>
              <w:autoSpaceDE w:val="0"/>
              <w:autoSpaceDN w:val="0"/>
              <w:adjustRightInd w:val="0"/>
              <w:jc w:val="center"/>
              <w:textAlignment w:val="center"/>
              <w:rPr>
                <w:rFonts w:hint="eastAsia" w:ascii="宋体" w:hAnsi="宋体" w:eastAsia="宋体" w:cs="宋体"/>
                <w:i w:val="0"/>
                <w:iCs w:val="0"/>
                <w:color w:val="000000"/>
                <w:kern w:val="0"/>
                <w:sz w:val="21"/>
                <w:szCs w:val="21"/>
                <w:u w:val="none"/>
                <w:lang w:eastAsia="en-US"/>
              </w:rPr>
            </w:pPr>
            <w:r>
              <w:rPr>
                <w:rFonts w:hint="eastAsia" w:ascii="宋体" w:hAnsi="宋体" w:eastAsia="宋体" w:cs="宋体"/>
                <w:i w:val="0"/>
                <w:iCs w:val="0"/>
                <w:color w:val="000000"/>
                <w:kern w:val="0"/>
                <w:sz w:val="21"/>
                <w:szCs w:val="21"/>
                <w:u w:val="none"/>
                <w:lang w:val="en-US" w:eastAsia="zh-CN" w:bidi="ar"/>
              </w:rPr>
              <w:t>✸</w:t>
            </w:r>
          </w:p>
        </w:tc>
        <w:tc>
          <w:tcPr>
            <w:tcW w:w="154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overflowPunct w:val="0"/>
              <w:autoSpaceDE w:val="0"/>
              <w:autoSpaceDN w:val="0"/>
              <w:adjustRightInd w:val="0"/>
              <w:jc w:val="center"/>
              <w:textAlignment w:val="center"/>
              <w:rPr>
                <w:rFonts w:hint="eastAsia" w:ascii="宋体" w:hAnsi="宋体" w:eastAsia="宋体" w:cs="宋体"/>
                <w:i w:val="0"/>
                <w:iCs w:val="0"/>
                <w:color w:val="000000"/>
                <w:kern w:val="0"/>
                <w:sz w:val="21"/>
                <w:szCs w:val="21"/>
                <w:u w:val="none"/>
                <w:lang w:eastAsia="en-US"/>
              </w:rPr>
            </w:pPr>
            <w:r>
              <w:rPr>
                <w:rFonts w:hint="eastAsia" w:ascii="宋体" w:hAnsi="宋体" w:eastAsia="宋体" w:cs="宋体"/>
                <w:i w:val="0"/>
                <w:iCs w:val="0"/>
                <w:color w:val="000000"/>
                <w:kern w:val="0"/>
                <w:sz w:val="21"/>
                <w:szCs w:val="21"/>
                <w:u w:val="none"/>
                <w:lang w:val="en-US" w:eastAsia="zh-CN" w:bidi="ar"/>
              </w:rPr>
              <w:t>✸</w:t>
            </w:r>
          </w:p>
        </w:tc>
        <w:tc>
          <w:tcPr>
            <w:tcW w:w="71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overflowPunct w:val="0"/>
              <w:autoSpaceDE w:val="0"/>
              <w:autoSpaceDN w:val="0"/>
              <w:adjustRightInd w:val="0"/>
              <w:jc w:val="center"/>
              <w:textAlignment w:val="center"/>
              <w:rPr>
                <w:rFonts w:hint="eastAsia" w:ascii="宋体" w:hAnsi="宋体" w:eastAsia="宋体" w:cs="宋体"/>
                <w:i w:val="0"/>
                <w:iCs w:val="0"/>
                <w:color w:val="000000"/>
                <w:kern w:val="0"/>
                <w:sz w:val="21"/>
                <w:szCs w:val="21"/>
                <w:u w:val="none"/>
                <w:lang w:eastAsia="en-US"/>
              </w:rPr>
            </w:pPr>
            <w:r>
              <w:rPr>
                <w:rFonts w:hint="eastAsia" w:ascii="宋体" w:hAnsi="宋体" w:eastAsia="宋体" w:cs="宋体"/>
                <w:i w:val="0"/>
                <w:iCs w:val="0"/>
                <w:color w:val="000000"/>
                <w:kern w:val="0"/>
                <w:sz w:val="21"/>
                <w:szCs w:val="21"/>
                <w:u w:val="none"/>
                <w:lang w:val="en-US" w:eastAsia="zh-CN" w:bidi="ar"/>
              </w:rPr>
              <w:t>✸</w:t>
            </w:r>
          </w:p>
        </w:tc>
        <w:tc>
          <w:tcPr>
            <w:tcW w:w="81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overflowPunct w:val="0"/>
              <w:autoSpaceDE w:val="0"/>
              <w:autoSpaceDN w:val="0"/>
              <w:adjustRightInd w:val="0"/>
              <w:jc w:val="center"/>
              <w:textAlignment w:val="center"/>
              <w:rPr>
                <w:rFonts w:hint="eastAsia" w:ascii="宋体" w:hAnsi="宋体" w:eastAsia="宋体" w:cs="宋体"/>
                <w:i w:val="0"/>
                <w:iCs w:val="0"/>
                <w:color w:val="000000"/>
                <w:kern w:val="0"/>
                <w:sz w:val="21"/>
                <w:szCs w:val="21"/>
                <w:u w:val="none"/>
                <w:lang w:eastAsia="en-US"/>
              </w:rPr>
            </w:pPr>
            <w:r>
              <w:rPr>
                <w:rFonts w:hint="eastAsia" w:ascii="宋体" w:hAnsi="宋体" w:eastAsia="宋体" w:cs="宋体"/>
                <w:i w:val="0"/>
                <w:iCs w:val="0"/>
                <w:color w:val="000000"/>
                <w:kern w:val="0"/>
                <w:sz w:val="21"/>
                <w:szCs w:val="21"/>
                <w:u w:val="none"/>
                <w:lang w:val="en-US" w:eastAsia="zh-CN" w:bidi="ar"/>
              </w:rPr>
              <w:t>11所</w:t>
            </w:r>
          </w:p>
        </w:tc>
        <w:tc>
          <w:tcPr>
            <w:tcW w:w="467" w:type="pct"/>
            <w:tcBorders>
              <w:top w:val="single" w:color="000000" w:sz="4" w:space="0"/>
              <w:left w:val="single" w:color="000000" w:sz="4" w:space="0"/>
              <w:bottom w:val="single" w:color="000000" w:sz="4" w:space="0"/>
              <w:right w:val="single" w:color="000000" w:sz="4" w:space="0"/>
            </w:tcBorders>
            <w:noWrap w:val="0"/>
            <w:vAlign w:val="center"/>
          </w:tcPr>
          <w:p>
            <w:pPr>
              <w:widowControl/>
              <w:overflowPunct w:val="0"/>
              <w:autoSpaceDE w:val="0"/>
              <w:autoSpaceDN w:val="0"/>
              <w:adjustRightInd w:val="0"/>
              <w:jc w:val="center"/>
              <w:textAlignment w:val="baseline"/>
              <w:rPr>
                <w:rFonts w:hint="eastAsia" w:ascii="宋体" w:hAnsi="宋体" w:eastAsia="宋体" w:cs="宋体"/>
                <w:i w:val="0"/>
                <w:iCs w:val="0"/>
                <w:color w:val="000000"/>
                <w:kern w:val="0"/>
                <w:sz w:val="21"/>
                <w:szCs w:val="21"/>
                <w:u w:val="none"/>
                <w:lang w:eastAsia="en-US"/>
              </w:rPr>
            </w:pPr>
          </w:p>
        </w:tc>
        <w:tc>
          <w:tcPr>
            <w:tcW w:w="50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overflowPunct w:val="0"/>
              <w:autoSpaceDE w:val="0"/>
              <w:autoSpaceDN w:val="0"/>
              <w:adjustRightInd w:val="0"/>
              <w:jc w:val="center"/>
              <w:textAlignment w:val="center"/>
              <w:rPr>
                <w:rFonts w:hint="eastAsia" w:ascii="宋体" w:hAnsi="宋体" w:eastAsia="宋体" w:cs="宋体"/>
                <w:i w:val="0"/>
                <w:iCs w:val="0"/>
                <w:color w:val="000000"/>
                <w:kern w:val="0"/>
                <w:sz w:val="21"/>
                <w:szCs w:val="21"/>
                <w:u w:val="none"/>
                <w:lang w:eastAsia="en-US"/>
              </w:rPr>
            </w:pPr>
            <w:r>
              <w:rPr>
                <w:rFonts w:hint="eastAsia" w:ascii="宋体" w:hAnsi="宋体" w:eastAsia="宋体" w:cs="宋体"/>
                <w:i w:val="0"/>
                <w:iCs w:val="0"/>
                <w:color w:val="000000"/>
                <w:kern w:val="0"/>
                <w:sz w:val="21"/>
                <w:szCs w:val="21"/>
                <w:u w:val="none"/>
                <w:lang w:val="en-US" w:eastAsia="zh-CN" w:bidi="ar"/>
              </w:rPr>
              <w:t>球型云台</w:t>
            </w:r>
          </w:p>
        </w:tc>
        <w:tc>
          <w:tcPr>
            <w:tcW w:w="59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overflowPunct w:val="0"/>
              <w:autoSpaceDE w:val="0"/>
              <w:autoSpaceDN w:val="0"/>
              <w:adjustRightInd w:val="0"/>
              <w:jc w:val="both"/>
              <w:textAlignment w:val="center"/>
              <w:rPr>
                <w:rFonts w:hint="eastAsia" w:ascii="宋体" w:hAnsi="宋体" w:eastAsia="宋体" w:cs="宋体"/>
                <w:i w:val="0"/>
                <w:iCs w:val="0"/>
                <w:color w:val="000000"/>
                <w:kern w:val="0"/>
                <w:sz w:val="21"/>
                <w:szCs w:val="21"/>
                <w:u w:val="none"/>
                <w:lang w:eastAsia="en-US"/>
              </w:rPr>
            </w:pPr>
            <w:r>
              <w:rPr>
                <w:rFonts w:hint="eastAsia" w:ascii="宋体" w:hAnsi="宋体" w:eastAsia="宋体" w:cs="宋体"/>
                <w:i w:val="0"/>
                <w:iCs w:val="0"/>
                <w:color w:val="000000"/>
                <w:kern w:val="0"/>
                <w:sz w:val="21"/>
                <w:szCs w:val="21"/>
                <w:u w:val="none"/>
                <w:lang w:val="en-US" w:eastAsia="zh-CN" w:bidi="ar"/>
              </w:rPr>
              <w:t>整机更换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7" w:hRule="atLeast"/>
        </w:trPr>
        <w:tc>
          <w:tcPr>
            <w:tcW w:w="26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overflowPunct w:val="0"/>
              <w:autoSpaceDE w:val="0"/>
              <w:autoSpaceDN w:val="0"/>
              <w:adjustRightInd w:val="0"/>
              <w:jc w:val="center"/>
              <w:textAlignment w:val="center"/>
              <w:rPr>
                <w:rFonts w:hint="eastAsia" w:ascii="宋体" w:hAnsi="宋体" w:eastAsia="宋体" w:cs="宋体"/>
                <w:i w:val="0"/>
                <w:iCs w:val="0"/>
                <w:color w:val="000000"/>
                <w:kern w:val="0"/>
                <w:sz w:val="21"/>
                <w:szCs w:val="21"/>
                <w:u w:val="none"/>
                <w:lang w:val="en-US" w:eastAsia="en-US"/>
              </w:rPr>
            </w:pPr>
            <w:r>
              <w:rPr>
                <w:rFonts w:hint="eastAsia" w:ascii="宋体" w:hAnsi="宋体" w:eastAsia="宋体" w:cs="宋体"/>
                <w:i w:val="0"/>
                <w:iCs w:val="0"/>
                <w:color w:val="000000"/>
                <w:kern w:val="0"/>
                <w:sz w:val="21"/>
                <w:szCs w:val="21"/>
                <w:u w:val="none"/>
                <w:lang w:val="en-US" w:eastAsia="zh-CN" w:bidi="ar"/>
              </w:rPr>
              <w:t>15</w:t>
            </w:r>
          </w:p>
        </w:tc>
        <w:tc>
          <w:tcPr>
            <w:tcW w:w="121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overflowPunct w:val="0"/>
              <w:autoSpaceDE w:val="0"/>
              <w:autoSpaceDN w:val="0"/>
              <w:adjustRightInd w:val="0"/>
              <w:jc w:val="center"/>
              <w:textAlignment w:val="center"/>
              <w:rPr>
                <w:rFonts w:hint="eastAsia" w:ascii="宋体" w:hAnsi="宋体" w:eastAsia="宋体" w:cs="宋体"/>
                <w:i w:val="0"/>
                <w:iCs w:val="0"/>
                <w:color w:val="000000"/>
                <w:kern w:val="0"/>
                <w:sz w:val="21"/>
                <w:szCs w:val="21"/>
                <w:u w:val="none"/>
                <w:lang w:eastAsia="en-US"/>
              </w:rPr>
            </w:pPr>
            <w:r>
              <w:rPr>
                <w:rFonts w:hint="eastAsia" w:ascii="宋体" w:hAnsi="宋体" w:eastAsia="宋体" w:cs="宋体"/>
                <w:i w:val="0"/>
                <w:iCs w:val="0"/>
                <w:color w:val="000000"/>
                <w:kern w:val="0"/>
                <w:sz w:val="21"/>
                <w:szCs w:val="21"/>
                <w:u w:val="none"/>
                <w:lang w:val="en-US" w:eastAsia="zh-CN" w:bidi="ar"/>
              </w:rPr>
              <w:t>✸</w:t>
            </w:r>
          </w:p>
        </w:tc>
        <w:tc>
          <w:tcPr>
            <w:tcW w:w="154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overflowPunct w:val="0"/>
              <w:autoSpaceDE w:val="0"/>
              <w:autoSpaceDN w:val="0"/>
              <w:adjustRightInd w:val="0"/>
              <w:jc w:val="center"/>
              <w:textAlignment w:val="center"/>
              <w:rPr>
                <w:rFonts w:hint="eastAsia" w:ascii="宋体" w:hAnsi="宋体" w:eastAsia="宋体" w:cs="宋体"/>
                <w:i w:val="0"/>
                <w:iCs w:val="0"/>
                <w:color w:val="000000"/>
                <w:kern w:val="0"/>
                <w:sz w:val="21"/>
                <w:szCs w:val="21"/>
                <w:u w:val="none"/>
                <w:lang w:eastAsia="en-US"/>
              </w:rPr>
            </w:pPr>
            <w:r>
              <w:rPr>
                <w:rFonts w:hint="eastAsia" w:ascii="宋体" w:hAnsi="宋体" w:eastAsia="宋体" w:cs="宋体"/>
                <w:i w:val="0"/>
                <w:iCs w:val="0"/>
                <w:color w:val="000000"/>
                <w:kern w:val="0"/>
                <w:sz w:val="21"/>
                <w:szCs w:val="21"/>
                <w:u w:val="none"/>
                <w:lang w:val="en-US" w:eastAsia="zh-CN" w:bidi="ar"/>
              </w:rPr>
              <w:t>✸</w:t>
            </w:r>
          </w:p>
        </w:tc>
        <w:tc>
          <w:tcPr>
            <w:tcW w:w="71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overflowPunct w:val="0"/>
              <w:autoSpaceDE w:val="0"/>
              <w:autoSpaceDN w:val="0"/>
              <w:adjustRightInd w:val="0"/>
              <w:jc w:val="center"/>
              <w:textAlignment w:val="center"/>
              <w:rPr>
                <w:rFonts w:hint="eastAsia" w:ascii="宋体" w:hAnsi="宋体" w:eastAsia="宋体" w:cs="宋体"/>
                <w:i w:val="0"/>
                <w:iCs w:val="0"/>
                <w:color w:val="000000"/>
                <w:kern w:val="0"/>
                <w:sz w:val="21"/>
                <w:szCs w:val="21"/>
                <w:u w:val="none"/>
                <w:lang w:eastAsia="en-US"/>
              </w:rPr>
            </w:pPr>
            <w:r>
              <w:rPr>
                <w:rFonts w:hint="eastAsia" w:ascii="宋体" w:hAnsi="宋体" w:eastAsia="宋体" w:cs="宋体"/>
                <w:i w:val="0"/>
                <w:iCs w:val="0"/>
                <w:color w:val="000000"/>
                <w:kern w:val="0"/>
                <w:sz w:val="21"/>
                <w:szCs w:val="21"/>
                <w:u w:val="none"/>
                <w:lang w:val="en-US" w:eastAsia="zh-CN" w:bidi="ar"/>
              </w:rPr>
              <w:t>✸</w:t>
            </w:r>
          </w:p>
        </w:tc>
        <w:tc>
          <w:tcPr>
            <w:tcW w:w="81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overflowPunct w:val="0"/>
              <w:autoSpaceDE w:val="0"/>
              <w:autoSpaceDN w:val="0"/>
              <w:adjustRightInd w:val="0"/>
              <w:jc w:val="center"/>
              <w:textAlignment w:val="center"/>
              <w:rPr>
                <w:rFonts w:hint="eastAsia" w:ascii="宋体" w:hAnsi="宋体" w:eastAsia="宋体" w:cs="宋体"/>
                <w:i w:val="0"/>
                <w:iCs w:val="0"/>
                <w:color w:val="000000"/>
                <w:kern w:val="0"/>
                <w:sz w:val="21"/>
                <w:szCs w:val="21"/>
                <w:u w:val="none"/>
                <w:lang w:eastAsia="en-US"/>
              </w:rPr>
            </w:pPr>
            <w:r>
              <w:rPr>
                <w:rFonts w:hint="eastAsia" w:ascii="宋体" w:hAnsi="宋体" w:eastAsia="宋体" w:cs="宋体"/>
                <w:i w:val="0"/>
                <w:iCs w:val="0"/>
                <w:color w:val="000000"/>
                <w:kern w:val="0"/>
                <w:sz w:val="21"/>
                <w:szCs w:val="21"/>
                <w:u w:val="none"/>
                <w:lang w:val="en-US" w:eastAsia="zh-CN" w:bidi="ar"/>
              </w:rPr>
              <w:t>207所</w:t>
            </w:r>
          </w:p>
        </w:tc>
        <w:tc>
          <w:tcPr>
            <w:tcW w:w="46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overflowPunct w:val="0"/>
              <w:autoSpaceDE w:val="0"/>
              <w:autoSpaceDN w:val="0"/>
              <w:adjustRightInd w:val="0"/>
              <w:jc w:val="center"/>
              <w:textAlignment w:val="center"/>
              <w:rPr>
                <w:rFonts w:hint="eastAsia" w:ascii="宋体" w:hAnsi="宋体" w:eastAsia="宋体" w:cs="宋体"/>
                <w:i w:val="0"/>
                <w:iCs w:val="0"/>
                <w:color w:val="000000"/>
                <w:kern w:val="0"/>
                <w:sz w:val="21"/>
                <w:szCs w:val="21"/>
                <w:u w:val="none"/>
                <w:lang w:eastAsia="en-US"/>
              </w:rPr>
            </w:pPr>
            <w:r>
              <w:rPr>
                <w:rFonts w:hint="eastAsia" w:ascii="宋体" w:hAnsi="宋体" w:eastAsia="宋体" w:cs="宋体"/>
                <w:i w:val="0"/>
                <w:iCs w:val="0"/>
                <w:color w:val="000000"/>
                <w:kern w:val="0"/>
                <w:sz w:val="21"/>
                <w:szCs w:val="21"/>
                <w:u w:val="none"/>
                <w:lang w:val="en-US" w:eastAsia="zh-CN" w:bidi="ar"/>
              </w:rPr>
              <w:t>2013年建设</w:t>
            </w:r>
          </w:p>
        </w:tc>
        <w:tc>
          <w:tcPr>
            <w:tcW w:w="50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overflowPunct w:val="0"/>
              <w:autoSpaceDE w:val="0"/>
              <w:autoSpaceDN w:val="0"/>
              <w:adjustRightInd w:val="0"/>
              <w:jc w:val="center"/>
              <w:textAlignment w:val="center"/>
              <w:rPr>
                <w:rFonts w:hint="eastAsia" w:ascii="宋体" w:hAnsi="宋体" w:eastAsia="宋体" w:cs="宋体"/>
                <w:i w:val="0"/>
                <w:iCs w:val="0"/>
                <w:color w:val="000000"/>
                <w:kern w:val="0"/>
                <w:sz w:val="21"/>
                <w:szCs w:val="21"/>
                <w:u w:val="none"/>
                <w:lang w:eastAsia="en-US"/>
              </w:rPr>
            </w:pPr>
            <w:r>
              <w:rPr>
                <w:rFonts w:hint="eastAsia" w:ascii="宋体" w:hAnsi="宋体" w:eastAsia="宋体" w:cs="宋体"/>
                <w:i w:val="0"/>
                <w:iCs w:val="0"/>
                <w:color w:val="000000"/>
                <w:kern w:val="0"/>
                <w:sz w:val="21"/>
                <w:szCs w:val="21"/>
                <w:u w:val="none"/>
                <w:lang w:val="en-US" w:eastAsia="zh-CN" w:bidi="ar"/>
              </w:rPr>
              <w:t>球型云台</w:t>
            </w:r>
          </w:p>
        </w:tc>
        <w:tc>
          <w:tcPr>
            <w:tcW w:w="59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overflowPunct w:val="0"/>
              <w:autoSpaceDE w:val="0"/>
              <w:autoSpaceDN w:val="0"/>
              <w:adjustRightInd w:val="0"/>
              <w:jc w:val="both"/>
              <w:textAlignment w:val="center"/>
              <w:rPr>
                <w:rFonts w:hint="eastAsia" w:ascii="宋体" w:hAnsi="宋体" w:eastAsia="宋体" w:cs="宋体"/>
                <w:i w:val="0"/>
                <w:iCs w:val="0"/>
                <w:color w:val="000000"/>
                <w:kern w:val="0"/>
                <w:sz w:val="21"/>
                <w:szCs w:val="21"/>
                <w:u w:val="none"/>
                <w:lang w:eastAsia="en-US"/>
              </w:rPr>
            </w:pPr>
            <w:r>
              <w:rPr>
                <w:rFonts w:hint="eastAsia" w:ascii="宋体" w:hAnsi="宋体" w:eastAsia="宋体" w:cs="宋体"/>
                <w:i w:val="0"/>
                <w:iCs w:val="0"/>
                <w:color w:val="000000"/>
                <w:kern w:val="0"/>
                <w:sz w:val="21"/>
                <w:szCs w:val="21"/>
                <w:u w:val="none"/>
                <w:lang w:val="en-US" w:eastAsia="zh-CN" w:bidi="ar"/>
              </w:rPr>
              <w:t>维修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7" w:hRule="atLeast"/>
        </w:trPr>
        <w:tc>
          <w:tcPr>
            <w:tcW w:w="26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overflowPunct w:val="0"/>
              <w:autoSpaceDE w:val="0"/>
              <w:autoSpaceDN w:val="0"/>
              <w:adjustRightInd w:val="0"/>
              <w:jc w:val="center"/>
              <w:textAlignment w:val="center"/>
              <w:rPr>
                <w:rFonts w:hint="eastAsia" w:ascii="宋体" w:hAnsi="宋体" w:eastAsia="宋体" w:cs="宋体"/>
                <w:i w:val="0"/>
                <w:iCs w:val="0"/>
                <w:color w:val="000000"/>
                <w:kern w:val="0"/>
                <w:sz w:val="21"/>
                <w:szCs w:val="21"/>
                <w:u w:val="none"/>
                <w:lang w:val="en-US" w:eastAsia="en-US"/>
              </w:rPr>
            </w:pPr>
            <w:r>
              <w:rPr>
                <w:rFonts w:hint="eastAsia" w:ascii="宋体" w:hAnsi="宋体" w:eastAsia="宋体" w:cs="宋体"/>
                <w:i w:val="0"/>
                <w:iCs w:val="0"/>
                <w:color w:val="000000"/>
                <w:kern w:val="0"/>
                <w:sz w:val="21"/>
                <w:szCs w:val="21"/>
                <w:u w:val="none"/>
                <w:lang w:val="en-US" w:eastAsia="zh-CN" w:bidi="ar"/>
              </w:rPr>
              <w:t>16</w:t>
            </w:r>
          </w:p>
        </w:tc>
        <w:tc>
          <w:tcPr>
            <w:tcW w:w="121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overflowPunct w:val="0"/>
              <w:autoSpaceDE w:val="0"/>
              <w:autoSpaceDN w:val="0"/>
              <w:adjustRightInd w:val="0"/>
              <w:jc w:val="center"/>
              <w:textAlignment w:val="center"/>
              <w:rPr>
                <w:rFonts w:hint="eastAsia" w:ascii="宋体" w:hAnsi="宋体" w:eastAsia="宋体" w:cs="宋体"/>
                <w:i w:val="0"/>
                <w:iCs w:val="0"/>
                <w:color w:val="000000"/>
                <w:kern w:val="0"/>
                <w:sz w:val="21"/>
                <w:szCs w:val="21"/>
                <w:u w:val="none"/>
                <w:lang w:eastAsia="en-US"/>
              </w:rPr>
            </w:pPr>
            <w:r>
              <w:rPr>
                <w:rFonts w:hint="eastAsia" w:ascii="宋体" w:hAnsi="宋体" w:eastAsia="宋体" w:cs="宋体"/>
                <w:i w:val="0"/>
                <w:iCs w:val="0"/>
                <w:color w:val="000000"/>
                <w:kern w:val="0"/>
                <w:sz w:val="21"/>
                <w:szCs w:val="21"/>
                <w:u w:val="none"/>
                <w:lang w:val="en-US" w:eastAsia="zh-CN" w:bidi="ar"/>
              </w:rPr>
              <w:t>✸</w:t>
            </w:r>
          </w:p>
        </w:tc>
        <w:tc>
          <w:tcPr>
            <w:tcW w:w="154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overflowPunct w:val="0"/>
              <w:autoSpaceDE w:val="0"/>
              <w:autoSpaceDN w:val="0"/>
              <w:adjustRightInd w:val="0"/>
              <w:jc w:val="center"/>
              <w:textAlignment w:val="center"/>
              <w:rPr>
                <w:rFonts w:hint="eastAsia" w:ascii="宋体" w:hAnsi="宋体" w:eastAsia="宋体" w:cs="宋体"/>
                <w:i w:val="0"/>
                <w:iCs w:val="0"/>
                <w:color w:val="000000"/>
                <w:kern w:val="0"/>
                <w:sz w:val="21"/>
                <w:szCs w:val="21"/>
                <w:u w:val="none"/>
                <w:lang w:eastAsia="en-US"/>
              </w:rPr>
            </w:pPr>
            <w:r>
              <w:rPr>
                <w:rFonts w:hint="eastAsia" w:ascii="宋体" w:hAnsi="宋体" w:eastAsia="宋体" w:cs="宋体"/>
                <w:i w:val="0"/>
                <w:iCs w:val="0"/>
                <w:color w:val="000000"/>
                <w:kern w:val="0"/>
                <w:sz w:val="21"/>
                <w:szCs w:val="21"/>
                <w:u w:val="none"/>
                <w:lang w:val="en-US" w:eastAsia="zh-CN" w:bidi="ar"/>
              </w:rPr>
              <w:t>✸</w:t>
            </w:r>
          </w:p>
        </w:tc>
        <w:tc>
          <w:tcPr>
            <w:tcW w:w="71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overflowPunct w:val="0"/>
              <w:autoSpaceDE w:val="0"/>
              <w:autoSpaceDN w:val="0"/>
              <w:adjustRightInd w:val="0"/>
              <w:jc w:val="center"/>
              <w:textAlignment w:val="center"/>
              <w:rPr>
                <w:rFonts w:hint="eastAsia" w:ascii="宋体" w:hAnsi="宋体" w:eastAsia="宋体" w:cs="宋体"/>
                <w:i w:val="0"/>
                <w:iCs w:val="0"/>
                <w:color w:val="000000"/>
                <w:kern w:val="0"/>
                <w:sz w:val="21"/>
                <w:szCs w:val="21"/>
                <w:u w:val="none"/>
                <w:lang w:eastAsia="en-US"/>
              </w:rPr>
            </w:pPr>
            <w:r>
              <w:rPr>
                <w:rFonts w:hint="eastAsia" w:ascii="宋体" w:hAnsi="宋体" w:eastAsia="宋体" w:cs="宋体"/>
                <w:i w:val="0"/>
                <w:iCs w:val="0"/>
                <w:color w:val="000000"/>
                <w:kern w:val="0"/>
                <w:sz w:val="21"/>
                <w:szCs w:val="21"/>
                <w:u w:val="none"/>
                <w:lang w:val="en-US" w:eastAsia="zh-CN" w:bidi="ar"/>
              </w:rPr>
              <w:t>✸</w:t>
            </w:r>
          </w:p>
        </w:tc>
        <w:tc>
          <w:tcPr>
            <w:tcW w:w="81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overflowPunct w:val="0"/>
              <w:autoSpaceDE w:val="0"/>
              <w:autoSpaceDN w:val="0"/>
              <w:adjustRightInd w:val="0"/>
              <w:jc w:val="center"/>
              <w:textAlignment w:val="center"/>
              <w:rPr>
                <w:rFonts w:hint="eastAsia" w:ascii="宋体" w:hAnsi="宋体" w:eastAsia="宋体" w:cs="宋体"/>
                <w:i w:val="0"/>
                <w:iCs w:val="0"/>
                <w:color w:val="000000"/>
                <w:kern w:val="0"/>
                <w:sz w:val="21"/>
                <w:szCs w:val="21"/>
                <w:u w:val="none"/>
                <w:lang w:eastAsia="en-US"/>
              </w:rPr>
            </w:pPr>
            <w:r>
              <w:rPr>
                <w:rFonts w:hint="eastAsia" w:ascii="宋体" w:hAnsi="宋体" w:eastAsia="宋体" w:cs="宋体"/>
                <w:i w:val="0"/>
                <w:iCs w:val="0"/>
                <w:color w:val="000000"/>
                <w:kern w:val="0"/>
                <w:sz w:val="21"/>
                <w:szCs w:val="21"/>
                <w:u w:val="none"/>
                <w:lang w:val="en-US" w:eastAsia="zh-CN" w:bidi="ar"/>
              </w:rPr>
              <w:t>207所</w:t>
            </w:r>
          </w:p>
        </w:tc>
        <w:tc>
          <w:tcPr>
            <w:tcW w:w="46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overflowPunct w:val="0"/>
              <w:autoSpaceDE w:val="0"/>
              <w:autoSpaceDN w:val="0"/>
              <w:adjustRightInd w:val="0"/>
              <w:jc w:val="center"/>
              <w:textAlignment w:val="center"/>
              <w:rPr>
                <w:rFonts w:hint="eastAsia" w:ascii="宋体" w:hAnsi="宋体" w:eastAsia="宋体" w:cs="宋体"/>
                <w:i w:val="0"/>
                <w:iCs w:val="0"/>
                <w:color w:val="000000"/>
                <w:kern w:val="0"/>
                <w:sz w:val="21"/>
                <w:szCs w:val="21"/>
                <w:u w:val="none"/>
                <w:lang w:eastAsia="en-US"/>
              </w:rPr>
            </w:pPr>
            <w:r>
              <w:rPr>
                <w:rFonts w:hint="eastAsia" w:ascii="宋体" w:hAnsi="宋体" w:eastAsia="宋体" w:cs="宋体"/>
                <w:i w:val="0"/>
                <w:iCs w:val="0"/>
                <w:color w:val="000000"/>
                <w:kern w:val="0"/>
                <w:sz w:val="21"/>
                <w:szCs w:val="21"/>
                <w:u w:val="none"/>
                <w:lang w:val="en-US" w:eastAsia="zh-CN" w:bidi="ar"/>
              </w:rPr>
              <w:t>2015年建设</w:t>
            </w:r>
          </w:p>
        </w:tc>
        <w:tc>
          <w:tcPr>
            <w:tcW w:w="50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overflowPunct w:val="0"/>
              <w:autoSpaceDE w:val="0"/>
              <w:autoSpaceDN w:val="0"/>
              <w:adjustRightInd w:val="0"/>
              <w:jc w:val="center"/>
              <w:textAlignment w:val="center"/>
              <w:rPr>
                <w:rFonts w:hint="eastAsia" w:ascii="宋体" w:hAnsi="宋体" w:eastAsia="宋体" w:cs="宋体"/>
                <w:i w:val="0"/>
                <w:iCs w:val="0"/>
                <w:color w:val="000000"/>
                <w:kern w:val="0"/>
                <w:sz w:val="21"/>
                <w:szCs w:val="21"/>
                <w:u w:val="none"/>
                <w:lang w:eastAsia="en-US"/>
              </w:rPr>
            </w:pPr>
            <w:r>
              <w:rPr>
                <w:rFonts w:hint="eastAsia" w:ascii="宋体" w:hAnsi="宋体" w:eastAsia="宋体" w:cs="宋体"/>
                <w:i w:val="0"/>
                <w:iCs w:val="0"/>
                <w:color w:val="000000"/>
                <w:kern w:val="0"/>
                <w:sz w:val="21"/>
                <w:szCs w:val="21"/>
                <w:u w:val="none"/>
                <w:lang w:val="en-US" w:eastAsia="zh-CN" w:bidi="ar"/>
              </w:rPr>
              <w:t>光端机</w:t>
            </w:r>
          </w:p>
        </w:tc>
        <w:tc>
          <w:tcPr>
            <w:tcW w:w="59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overflowPunct w:val="0"/>
              <w:autoSpaceDE w:val="0"/>
              <w:autoSpaceDN w:val="0"/>
              <w:adjustRightInd w:val="0"/>
              <w:jc w:val="both"/>
              <w:textAlignment w:val="center"/>
              <w:rPr>
                <w:rFonts w:hint="eastAsia" w:ascii="宋体" w:hAnsi="宋体" w:eastAsia="宋体" w:cs="宋体"/>
                <w:i w:val="0"/>
                <w:iCs w:val="0"/>
                <w:color w:val="000000"/>
                <w:kern w:val="0"/>
                <w:sz w:val="21"/>
                <w:szCs w:val="21"/>
                <w:u w:val="none"/>
                <w:lang w:eastAsia="en-US"/>
              </w:rPr>
            </w:pPr>
            <w:r>
              <w:rPr>
                <w:rFonts w:hint="eastAsia" w:ascii="宋体" w:hAnsi="宋体" w:eastAsia="宋体" w:cs="宋体"/>
                <w:i w:val="0"/>
                <w:iCs w:val="0"/>
                <w:color w:val="000000"/>
                <w:kern w:val="0"/>
                <w:sz w:val="21"/>
                <w:szCs w:val="21"/>
                <w:u w:val="none"/>
                <w:lang w:val="en-US" w:eastAsia="zh-CN" w:bidi="ar"/>
              </w:rPr>
              <w:t>更换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7" w:hRule="atLeast"/>
        </w:trPr>
        <w:tc>
          <w:tcPr>
            <w:tcW w:w="26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overflowPunct w:val="0"/>
              <w:autoSpaceDE w:val="0"/>
              <w:autoSpaceDN w:val="0"/>
              <w:adjustRightInd w:val="0"/>
              <w:jc w:val="center"/>
              <w:textAlignment w:val="center"/>
              <w:rPr>
                <w:rFonts w:hint="eastAsia" w:ascii="宋体" w:hAnsi="宋体" w:eastAsia="宋体" w:cs="宋体"/>
                <w:i w:val="0"/>
                <w:iCs w:val="0"/>
                <w:color w:val="000000"/>
                <w:kern w:val="0"/>
                <w:sz w:val="21"/>
                <w:szCs w:val="21"/>
                <w:u w:val="none"/>
                <w:lang w:val="en-US" w:eastAsia="en-US"/>
              </w:rPr>
            </w:pPr>
            <w:r>
              <w:rPr>
                <w:rFonts w:hint="eastAsia" w:ascii="宋体" w:hAnsi="宋体" w:eastAsia="宋体" w:cs="宋体"/>
                <w:i w:val="0"/>
                <w:iCs w:val="0"/>
                <w:color w:val="000000"/>
                <w:kern w:val="0"/>
                <w:sz w:val="21"/>
                <w:szCs w:val="21"/>
                <w:u w:val="none"/>
                <w:lang w:val="en-US" w:eastAsia="zh-CN" w:bidi="ar"/>
              </w:rPr>
              <w:t>17</w:t>
            </w:r>
          </w:p>
        </w:tc>
        <w:tc>
          <w:tcPr>
            <w:tcW w:w="121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overflowPunct w:val="0"/>
              <w:autoSpaceDE w:val="0"/>
              <w:autoSpaceDN w:val="0"/>
              <w:adjustRightInd w:val="0"/>
              <w:jc w:val="center"/>
              <w:textAlignment w:val="center"/>
              <w:rPr>
                <w:rFonts w:hint="eastAsia" w:ascii="宋体" w:hAnsi="宋体" w:eastAsia="宋体" w:cs="宋体"/>
                <w:i w:val="0"/>
                <w:iCs w:val="0"/>
                <w:color w:val="000000"/>
                <w:kern w:val="0"/>
                <w:sz w:val="21"/>
                <w:szCs w:val="21"/>
                <w:u w:val="none"/>
                <w:lang w:eastAsia="en-US"/>
              </w:rPr>
            </w:pPr>
            <w:r>
              <w:rPr>
                <w:rFonts w:hint="eastAsia" w:ascii="宋体" w:hAnsi="宋体" w:eastAsia="宋体" w:cs="宋体"/>
                <w:i w:val="0"/>
                <w:iCs w:val="0"/>
                <w:color w:val="000000"/>
                <w:kern w:val="0"/>
                <w:sz w:val="21"/>
                <w:szCs w:val="21"/>
                <w:u w:val="none"/>
                <w:lang w:val="en-US" w:eastAsia="zh-CN" w:bidi="ar"/>
              </w:rPr>
              <w:t>✸</w:t>
            </w:r>
          </w:p>
        </w:tc>
        <w:tc>
          <w:tcPr>
            <w:tcW w:w="154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overflowPunct w:val="0"/>
              <w:autoSpaceDE w:val="0"/>
              <w:autoSpaceDN w:val="0"/>
              <w:adjustRightInd w:val="0"/>
              <w:jc w:val="center"/>
              <w:textAlignment w:val="center"/>
              <w:rPr>
                <w:rFonts w:hint="eastAsia" w:ascii="宋体" w:hAnsi="宋体" w:eastAsia="宋体" w:cs="宋体"/>
                <w:i w:val="0"/>
                <w:iCs w:val="0"/>
                <w:color w:val="000000"/>
                <w:kern w:val="0"/>
                <w:sz w:val="21"/>
                <w:szCs w:val="21"/>
                <w:u w:val="none"/>
                <w:lang w:eastAsia="en-US"/>
              </w:rPr>
            </w:pPr>
            <w:r>
              <w:rPr>
                <w:rFonts w:hint="eastAsia" w:ascii="宋体" w:hAnsi="宋体" w:eastAsia="宋体" w:cs="宋体"/>
                <w:i w:val="0"/>
                <w:iCs w:val="0"/>
                <w:color w:val="000000"/>
                <w:kern w:val="0"/>
                <w:sz w:val="21"/>
                <w:szCs w:val="21"/>
                <w:u w:val="none"/>
                <w:lang w:val="en-US" w:eastAsia="zh-CN" w:bidi="ar"/>
              </w:rPr>
              <w:t>✸</w:t>
            </w:r>
          </w:p>
        </w:tc>
        <w:tc>
          <w:tcPr>
            <w:tcW w:w="71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overflowPunct w:val="0"/>
              <w:autoSpaceDE w:val="0"/>
              <w:autoSpaceDN w:val="0"/>
              <w:adjustRightInd w:val="0"/>
              <w:jc w:val="center"/>
              <w:textAlignment w:val="center"/>
              <w:rPr>
                <w:rFonts w:hint="eastAsia" w:ascii="宋体" w:hAnsi="宋体" w:eastAsia="宋体" w:cs="宋体"/>
                <w:i w:val="0"/>
                <w:iCs w:val="0"/>
                <w:color w:val="000000"/>
                <w:kern w:val="0"/>
                <w:sz w:val="21"/>
                <w:szCs w:val="21"/>
                <w:u w:val="none"/>
                <w:lang w:eastAsia="en-US"/>
              </w:rPr>
            </w:pPr>
            <w:r>
              <w:rPr>
                <w:rFonts w:hint="eastAsia" w:ascii="宋体" w:hAnsi="宋体" w:eastAsia="宋体" w:cs="宋体"/>
                <w:i w:val="0"/>
                <w:iCs w:val="0"/>
                <w:color w:val="000000"/>
                <w:kern w:val="0"/>
                <w:sz w:val="21"/>
                <w:szCs w:val="21"/>
                <w:u w:val="none"/>
                <w:lang w:val="en-US" w:eastAsia="zh-CN" w:bidi="ar"/>
              </w:rPr>
              <w:t>✸</w:t>
            </w:r>
          </w:p>
        </w:tc>
        <w:tc>
          <w:tcPr>
            <w:tcW w:w="81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overflowPunct w:val="0"/>
              <w:autoSpaceDE w:val="0"/>
              <w:autoSpaceDN w:val="0"/>
              <w:adjustRightInd w:val="0"/>
              <w:jc w:val="center"/>
              <w:textAlignment w:val="center"/>
              <w:rPr>
                <w:rFonts w:hint="eastAsia" w:ascii="宋体" w:hAnsi="宋体" w:eastAsia="宋体" w:cs="宋体"/>
                <w:i w:val="0"/>
                <w:iCs w:val="0"/>
                <w:color w:val="000000"/>
                <w:kern w:val="0"/>
                <w:sz w:val="21"/>
                <w:szCs w:val="21"/>
                <w:u w:val="none"/>
                <w:lang w:eastAsia="en-US"/>
              </w:rPr>
            </w:pPr>
            <w:r>
              <w:rPr>
                <w:rFonts w:hint="eastAsia" w:ascii="宋体" w:hAnsi="宋体" w:eastAsia="宋体" w:cs="宋体"/>
                <w:i w:val="0"/>
                <w:iCs w:val="0"/>
                <w:color w:val="000000"/>
                <w:kern w:val="0"/>
                <w:sz w:val="21"/>
                <w:szCs w:val="21"/>
                <w:u w:val="none"/>
                <w:lang w:val="en-US" w:eastAsia="zh-CN" w:bidi="ar"/>
              </w:rPr>
              <w:t>207所</w:t>
            </w:r>
          </w:p>
        </w:tc>
        <w:tc>
          <w:tcPr>
            <w:tcW w:w="46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overflowPunct w:val="0"/>
              <w:autoSpaceDE w:val="0"/>
              <w:autoSpaceDN w:val="0"/>
              <w:adjustRightInd w:val="0"/>
              <w:jc w:val="center"/>
              <w:textAlignment w:val="center"/>
              <w:rPr>
                <w:rFonts w:hint="eastAsia" w:ascii="宋体" w:hAnsi="宋体" w:eastAsia="宋体" w:cs="宋体"/>
                <w:i w:val="0"/>
                <w:iCs w:val="0"/>
                <w:color w:val="000000"/>
                <w:kern w:val="0"/>
                <w:sz w:val="21"/>
                <w:szCs w:val="21"/>
                <w:u w:val="none"/>
                <w:lang w:eastAsia="en-US"/>
              </w:rPr>
            </w:pPr>
            <w:r>
              <w:rPr>
                <w:rFonts w:hint="eastAsia" w:ascii="宋体" w:hAnsi="宋体" w:eastAsia="宋体" w:cs="宋体"/>
                <w:i w:val="0"/>
                <w:iCs w:val="0"/>
                <w:color w:val="000000"/>
                <w:kern w:val="0"/>
                <w:sz w:val="21"/>
                <w:szCs w:val="21"/>
                <w:u w:val="none"/>
                <w:lang w:val="en-US" w:eastAsia="zh-CN" w:bidi="ar"/>
              </w:rPr>
              <w:t>2015年建设</w:t>
            </w:r>
          </w:p>
        </w:tc>
        <w:tc>
          <w:tcPr>
            <w:tcW w:w="50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overflowPunct w:val="0"/>
              <w:autoSpaceDE w:val="0"/>
              <w:autoSpaceDN w:val="0"/>
              <w:adjustRightInd w:val="0"/>
              <w:jc w:val="center"/>
              <w:textAlignment w:val="center"/>
              <w:rPr>
                <w:rFonts w:hint="eastAsia" w:ascii="宋体" w:hAnsi="宋体" w:eastAsia="宋体" w:cs="宋体"/>
                <w:i w:val="0"/>
                <w:iCs w:val="0"/>
                <w:color w:val="000000"/>
                <w:kern w:val="0"/>
                <w:sz w:val="21"/>
                <w:szCs w:val="21"/>
                <w:u w:val="none"/>
                <w:lang w:eastAsia="en-US"/>
              </w:rPr>
            </w:pPr>
            <w:r>
              <w:rPr>
                <w:rFonts w:hint="eastAsia" w:ascii="宋体" w:hAnsi="宋体" w:eastAsia="宋体" w:cs="宋体"/>
                <w:i w:val="0"/>
                <w:iCs w:val="0"/>
                <w:color w:val="000000"/>
                <w:kern w:val="0"/>
                <w:sz w:val="21"/>
                <w:szCs w:val="21"/>
                <w:u w:val="none"/>
                <w:lang w:val="en-US" w:eastAsia="zh-CN" w:bidi="ar"/>
              </w:rPr>
              <w:t>光端机</w:t>
            </w:r>
          </w:p>
        </w:tc>
        <w:tc>
          <w:tcPr>
            <w:tcW w:w="59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overflowPunct w:val="0"/>
              <w:autoSpaceDE w:val="0"/>
              <w:autoSpaceDN w:val="0"/>
              <w:adjustRightInd w:val="0"/>
              <w:jc w:val="both"/>
              <w:textAlignment w:val="center"/>
              <w:rPr>
                <w:rFonts w:hint="eastAsia" w:ascii="宋体" w:hAnsi="宋体" w:eastAsia="宋体" w:cs="宋体"/>
                <w:i w:val="0"/>
                <w:iCs w:val="0"/>
                <w:color w:val="000000"/>
                <w:kern w:val="0"/>
                <w:sz w:val="21"/>
                <w:szCs w:val="21"/>
                <w:u w:val="none"/>
                <w:lang w:eastAsia="en-US"/>
              </w:rPr>
            </w:pPr>
            <w:r>
              <w:rPr>
                <w:rFonts w:hint="eastAsia" w:ascii="宋体" w:hAnsi="宋体" w:eastAsia="宋体" w:cs="宋体"/>
                <w:i w:val="0"/>
                <w:iCs w:val="0"/>
                <w:color w:val="000000"/>
                <w:kern w:val="0"/>
                <w:sz w:val="21"/>
                <w:szCs w:val="21"/>
                <w:u w:val="none"/>
                <w:lang w:val="en-US" w:eastAsia="zh-CN" w:bidi="ar"/>
              </w:rPr>
              <w:t>更换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2" w:hRule="atLeast"/>
        </w:trPr>
        <w:tc>
          <w:tcPr>
            <w:tcW w:w="26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overflowPunct w:val="0"/>
              <w:autoSpaceDE w:val="0"/>
              <w:autoSpaceDN w:val="0"/>
              <w:adjustRightInd w:val="0"/>
              <w:jc w:val="center"/>
              <w:textAlignment w:val="center"/>
              <w:rPr>
                <w:rFonts w:hint="eastAsia" w:ascii="宋体" w:hAnsi="宋体" w:eastAsia="宋体" w:cs="宋体"/>
                <w:i w:val="0"/>
                <w:iCs w:val="0"/>
                <w:color w:val="000000"/>
                <w:kern w:val="0"/>
                <w:sz w:val="21"/>
                <w:szCs w:val="21"/>
                <w:u w:val="none"/>
                <w:lang w:val="en-US" w:eastAsia="en-US"/>
              </w:rPr>
            </w:pPr>
            <w:r>
              <w:rPr>
                <w:rFonts w:hint="eastAsia" w:ascii="宋体" w:hAnsi="宋体" w:eastAsia="宋体" w:cs="宋体"/>
                <w:i w:val="0"/>
                <w:iCs w:val="0"/>
                <w:color w:val="000000"/>
                <w:kern w:val="0"/>
                <w:sz w:val="21"/>
                <w:szCs w:val="21"/>
                <w:u w:val="none"/>
                <w:lang w:val="en-US" w:eastAsia="zh-CN" w:bidi="ar"/>
              </w:rPr>
              <w:t>18</w:t>
            </w:r>
          </w:p>
        </w:tc>
        <w:tc>
          <w:tcPr>
            <w:tcW w:w="121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overflowPunct w:val="0"/>
              <w:autoSpaceDE w:val="0"/>
              <w:autoSpaceDN w:val="0"/>
              <w:adjustRightInd w:val="0"/>
              <w:jc w:val="center"/>
              <w:textAlignment w:val="center"/>
              <w:rPr>
                <w:rFonts w:hint="eastAsia" w:ascii="宋体" w:hAnsi="宋体" w:eastAsia="宋体" w:cs="宋体"/>
                <w:i w:val="0"/>
                <w:iCs w:val="0"/>
                <w:color w:val="000000"/>
                <w:kern w:val="0"/>
                <w:sz w:val="21"/>
                <w:szCs w:val="21"/>
                <w:u w:val="none"/>
                <w:lang w:eastAsia="en-US"/>
              </w:rPr>
            </w:pPr>
            <w:r>
              <w:rPr>
                <w:rFonts w:hint="eastAsia" w:ascii="宋体" w:hAnsi="宋体" w:eastAsia="宋体" w:cs="宋体"/>
                <w:i w:val="0"/>
                <w:iCs w:val="0"/>
                <w:color w:val="000000"/>
                <w:kern w:val="0"/>
                <w:sz w:val="21"/>
                <w:szCs w:val="21"/>
                <w:u w:val="none"/>
                <w:lang w:val="en-US" w:eastAsia="zh-CN" w:bidi="ar"/>
              </w:rPr>
              <w:t>✸</w:t>
            </w:r>
          </w:p>
        </w:tc>
        <w:tc>
          <w:tcPr>
            <w:tcW w:w="154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overflowPunct w:val="0"/>
              <w:autoSpaceDE w:val="0"/>
              <w:autoSpaceDN w:val="0"/>
              <w:adjustRightInd w:val="0"/>
              <w:jc w:val="center"/>
              <w:textAlignment w:val="center"/>
              <w:rPr>
                <w:rFonts w:hint="eastAsia" w:ascii="宋体" w:hAnsi="宋体" w:eastAsia="宋体" w:cs="宋体"/>
                <w:i w:val="0"/>
                <w:iCs w:val="0"/>
                <w:color w:val="000000"/>
                <w:kern w:val="0"/>
                <w:sz w:val="21"/>
                <w:szCs w:val="21"/>
                <w:u w:val="none"/>
                <w:lang w:eastAsia="en-US"/>
              </w:rPr>
            </w:pPr>
            <w:r>
              <w:rPr>
                <w:rFonts w:hint="eastAsia" w:ascii="宋体" w:hAnsi="宋体" w:eastAsia="宋体" w:cs="宋体"/>
                <w:i w:val="0"/>
                <w:iCs w:val="0"/>
                <w:color w:val="000000"/>
                <w:kern w:val="0"/>
                <w:sz w:val="21"/>
                <w:szCs w:val="21"/>
                <w:u w:val="none"/>
                <w:lang w:val="en-US" w:eastAsia="zh-CN" w:bidi="ar"/>
              </w:rPr>
              <w:t>✸</w:t>
            </w:r>
          </w:p>
        </w:tc>
        <w:tc>
          <w:tcPr>
            <w:tcW w:w="71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overflowPunct w:val="0"/>
              <w:autoSpaceDE w:val="0"/>
              <w:autoSpaceDN w:val="0"/>
              <w:adjustRightInd w:val="0"/>
              <w:jc w:val="center"/>
              <w:textAlignment w:val="center"/>
              <w:rPr>
                <w:rFonts w:hint="eastAsia" w:ascii="宋体" w:hAnsi="宋体" w:eastAsia="宋体" w:cs="宋体"/>
                <w:i w:val="0"/>
                <w:iCs w:val="0"/>
                <w:color w:val="000000"/>
                <w:kern w:val="0"/>
                <w:sz w:val="21"/>
                <w:szCs w:val="21"/>
                <w:u w:val="none"/>
                <w:lang w:eastAsia="en-US"/>
              </w:rPr>
            </w:pPr>
            <w:r>
              <w:rPr>
                <w:rFonts w:hint="eastAsia" w:ascii="宋体" w:hAnsi="宋体" w:eastAsia="宋体" w:cs="宋体"/>
                <w:i w:val="0"/>
                <w:iCs w:val="0"/>
                <w:color w:val="000000"/>
                <w:kern w:val="0"/>
                <w:sz w:val="21"/>
                <w:szCs w:val="21"/>
                <w:u w:val="none"/>
                <w:lang w:val="en-US" w:eastAsia="zh-CN" w:bidi="ar"/>
              </w:rPr>
              <w:t>✸</w:t>
            </w:r>
          </w:p>
        </w:tc>
        <w:tc>
          <w:tcPr>
            <w:tcW w:w="81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overflowPunct w:val="0"/>
              <w:autoSpaceDE w:val="0"/>
              <w:autoSpaceDN w:val="0"/>
              <w:adjustRightInd w:val="0"/>
              <w:jc w:val="center"/>
              <w:textAlignment w:val="center"/>
              <w:rPr>
                <w:rFonts w:hint="eastAsia" w:ascii="宋体" w:hAnsi="宋体" w:eastAsia="宋体" w:cs="宋体"/>
                <w:i w:val="0"/>
                <w:iCs w:val="0"/>
                <w:color w:val="000000"/>
                <w:kern w:val="0"/>
                <w:sz w:val="21"/>
                <w:szCs w:val="21"/>
                <w:u w:val="none"/>
                <w:lang w:eastAsia="en-US"/>
              </w:rPr>
            </w:pPr>
            <w:r>
              <w:rPr>
                <w:rFonts w:hint="eastAsia" w:ascii="宋体" w:hAnsi="宋体" w:eastAsia="宋体" w:cs="宋体"/>
                <w:i w:val="0"/>
                <w:iCs w:val="0"/>
                <w:color w:val="000000"/>
                <w:kern w:val="0"/>
                <w:sz w:val="21"/>
                <w:szCs w:val="21"/>
                <w:u w:val="none"/>
                <w:lang w:val="en-US" w:eastAsia="zh-CN" w:bidi="ar"/>
              </w:rPr>
              <w:t>207所</w:t>
            </w:r>
          </w:p>
        </w:tc>
        <w:tc>
          <w:tcPr>
            <w:tcW w:w="46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overflowPunct w:val="0"/>
              <w:autoSpaceDE w:val="0"/>
              <w:autoSpaceDN w:val="0"/>
              <w:adjustRightInd w:val="0"/>
              <w:jc w:val="center"/>
              <w:textAlignment w:val="center"/>
              <w:rPr>
                <w:rFonts w:hint="eastAsia" w:ascii="宋体" w:hAnsi="宋体" w:eastAsia="宋体" w:cs="宋体"/>
                <w:i w:val="0"/>
                <w:iCs w:val="0"/>
                <w:color w:val="000000"/>
                <w:kern w:val="0"/>
                <w:sz w:val="21"/>
                <w:szCs w:val="21"/>
                <w:u w:val="none"/>
                <w:lang w:eastAsia="en-US"/>
              </w:rPr>
            </w:pPr>
            <w:r>
              <w:rPr>
                <w:rFonts w:hint="eastAsia" w:ascii="宋体" w:hAnsi="宋体" w:eastAsia="宋体" w:cs="宋体"/>
                <w:i w:val="0"/>
                <w:iCs w:val="0"/>
                <w:color w:val="000000"/>
                <w:kern w:val="0"/>
                <w:sz w:val="21"/>
                <w:szCs w:val="21"/>
                <w:u w:val="none"/>
                <w:lang w:val="en-US" w:eastAsia="zh-CN" w:bidi="ar"/>
              </w:rPr>
              <w:t>2015年建设</w:t>
            </w:r>
          </w:p>
        </w:tc>
        <w:tc>
          <w:tcPr>
            <w:tcW w:w="50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overflowPunct w:val="0"/>
              <w:autoSpaceDE w:val="0"/>
              <w:autoSpaceDN w:val="0"/>
              <w:adjustRightInd w:val="0"/>
              <w:jc w:val="center"/>
              <w:textAlignment w:val="center"/>
              <w:rPr>
                <w:rFonts w:hint="eastAsia" w:ascii="宋体" w:hAnsi="宋体" w:eastAsia="宋体" w:cs="宋体"/>
                <w:i w:val="0"/>
                <w:iCs w:val="0"/>
                <w:color w:val="000000"/>
                <w:kern w:val="0"/>
                <w:sz w:val="21"/>
                <w:szCs w:val="21"/>
                <w:u w:val="none"/>
                <w:lang w:eastAsia="en-US"/>
              </w:rPr>
            </w:pPr>
            <w:r>
              <w:rPr>
                <w:rFonts w:hint="eastAsia" w:ascii="宋体" w:hAnsi="宋体" w:eastAsia="宋体" w:cs="宋体"/>
                <w:i w:val="0"/>
                <w:iCs w:val="0"/>
                <w:color w:val="000000"/>
                <w:kern w:val="0"/>
                <w:sz w:val="21"/>
                <w:szCs w:val="21"/>
                <w:u w:val="none"/>
                <w:lang w:val="en-US" w:eastAsia="zh-CN" w:bidi="ar"/>
              </w:rPr>
              <w:t>球型云台</w:t>
            </w:r>
          </w:p>
        </w:tc>
        <w:tc>
          <w:tcPr>
            <w:tcW w:w="59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overflowPunct w:val="0"/>
              <w:autoSpaceDE w:val="0"/>
              <w:autoSpaceDN w:val="0"/>
              <w:adjustRightInd w:val="0"/>
              <w:jc w:val="both"/>
              <w:textAlignment w:val="center"/>
              <w:rPr>
                <w:rFonts w:hint="eastAsia" w:ascii="宋体" w:hAnsi="宋体" w:eastAsia="宋体" w:cs="宋体"/>
                <w:i w:val="0"/>
                <w:iCs w:val="0"/>
                <w:color w:val="000000"/>
                <w:kern w:val="0"/>
                <w:sz w:val="21"/>
                <w:szCs w:val="21"/>
                <w:u w:val="none"/>
                <w:lang w:eastAsia="en-US"/>
              </w:rPr>
            </w:pPr>
            <w:r>
              <w:rPr>
                <w:rFonts w:hint="eastAsia" w:ascii="宋体" w:hAnsi="宋体" w:eastAsia="宋体" w:cs="宋体"/>
                <w:i w:val="0"/>
                <w:iCs w:val="0"/>
                <w:color w:val="000000"/>
                <w:kern w:val="0"/>
                <w:sz w:val="21"/>
                <w:szCs w:val="21"/>
                <w:u w:val="none"/>
                <w:lang w:val="en-US" w:eastAsia="zh-CN" w:bidi="ar"/>
              </w:rPr>
              <w:t>维修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91" w:hRule="atLeast"/>
        </w:trPr>
        <w:tc>
          <w:tcPr>
            <w:tcW w:w="26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overflowPunct w:val="0"/>
              <w:autoSpaceDE w:val="0"/>
              <w:autoSpaceDN w:val="0"/>
              <w:adjustRightInd w:val="0"/>
              <w:jc w:val="center"/>
              <w:textAlignment w:val="center"/>
              <w:rPr>
                <w:rFonts w:hint="eastAsia" w:ascii="宋体" w:hAnsi="宋体" w:eastAsia="宋体" w:cs="宋体"/>
                <w:i w:val="0"/>
                <w:iCs w:val="0"/>
                <w:color w:val="000000"/>
                <w:kern w:val="0"/>
                <w:sz w:val="21"/>
                <w:szCs w:val="21"/>
                <w:u w:val="none"/>
                <w:lang w:val="en-US" w:eastAsia="en-US"/>
              </w:rPr>
            </w:pPr>
            <w:r>
              <w:rPr>
                <w:rFonts w:hint="eastAsia" w:ascii="宋体" w:hAnsi="宋体" w:eastAsia="宋体" w:cs="宋体"/>
                <w:i w:val="0"/>
                <w:iCs w:val="0"/>
                <w:color w:val="000000"/>
                <w:kern w:val="0"/>
                <w:sz w:val="21"/>
                <w:szCs w:val="21"/>
                <w:u w:val="none"/>
                <w:lang w:val="en-US" w:eastAsia="zh-CN" w:bidi="ar"/>
              </w:rPr>
              <w:t>19</w:t>
            </w:r>
          </w:p>
        </w:tc>
        <w:tc>
          <w:tcPr>
            <w:tcW w:w="121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overflowPunct w:val="0"/>
              <w:autoSpaceDE w:val="0"/>
              <w:autoSpaceDN w:val="0"/>
              <w:adjustRightInd w:val="0"/>
              <w:jc w:val="center"/>
              <w:textAlignment w:val="center"/>
              <w:rPr>
                <w:rFonts w:hint="eastAsia" w:ascii="宋体" w:hAnsi="宋体" w:eastAsia="宋体" w:cs="宋体"/>
                <w:i w:val="0"/>
                <w:iCs w:val="0"/>
                <w:color w:val="000000"/>
                <w:kern w:val="0"/>
                <w:sz w:val="21"/>
                <w:szCs w:val="21"/>
                <w:u w:val="none"/>
                <w:lang w:eastAsia="en-US"/>
              </w:rPr>
            </w:pPr>
            <w:r>
              <w:rPr>
                <w:rFonts w:hint="eastAsia" w:ascii="宋体" w:hAnsi="宋体" w:eastAsia="宋体" w:cs="宋体"/>
                <w:i w:val="0"/>
                <w:iCs w:val="0"/>
                <w:color w:val="000000"/>
                <w:kern w:val="0"/>
                <w:sz w:val="21"/>
                <w:szCs w:val="21"/>
                <w:u w:val="none"/>
                <w:lang w:val="en-US" w:eastAsia="zh-CN" w:bidi="ar"/>
              </w:rPr>
              <w:t>✸</w:t>
            </w:r>
          </w:p>
        </w:tc>
        <w:tc>
          <w:tcPr>
            <w:tcW w:w="154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overflowPunct w:val="0"/>
              <w:autoSpaceDE w:val="0"/>
              <w:autoSpaceDN w:val="0"/>
              <w:adjustRightInd w:val="0"/>
              <w:jc w:val="center"/>
              <w:textAlignment w:val="center"/>
              <w:rPr>
                <w:rFonts w:hint="eastAsia" w:ascii="宋体" w:hAnsi="宋体" w:eastAsia="宋体" w:cs="宋体"/>
                <w:i w:val="0"/>
                <w:iCs w:val="0"/>
                <w:color w:val="000000"/>
                <w:kern w:val="0"/>
                <w:sz w:val="21"/>
                <w:szCs w:val="21"/>
                <w:u w:val="none"/>
                <w:lang w:eastAsia="en-US"/>
              </w:rPr>
            </w:pPr>
            <w:r>
              <w:rPr>
                <w:rFonts w:hint="eastAsia" w:ascii="宋体" w:hAnsi="宋体" w:eastAsia="宋体" w:cs="宋体"/>
                <w:i w:val="0"/>
                <w:iCs w:val="0"/>
                <w:color w:val="000000"/>
                <w:kern w:val="0"/>
                <w:sz w:val="21"/>
                <w:szCs w:val="21"/>
                <w:u w:val="none"/>
                <w:lang w:val="en-US" w:eastAsia="zh-CN" w:bidi="ar"/>
              </w:rPr>
              <w:t>✸</w:t>
            </w:r>
          </w:p>
        </w:tc>
        <w:tc>
          <w:tcPr>
            <w:tcW w:w="717"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overflowPunct w:val="0"/>
              <w:autoSpaceDE w:val="0"/>
              <w:autoSpaceDN w:val="0"/>
              <w:adjustRightInd w:val="0"/>
              <w:jc w:val="center"/>
              <w:textAlignment w:val="center"/>
              <w:rPr>
                <w:rFonts w:hint="eastAsia" w:ascii="宋体" w:hAnsi="宋体" w:eastAsia="宋体" w:cs="宋体"/>
                <w:i w:val="0"/>
                <w:iCs w:val="0"/>
                <w:color w:val="000000"/>
                <w:kern w:val="0"/>
                <w:sz w:val="21"/>
                <w:szCs w:val="21"/>
                <w:u w:val="none"/>
                <w:lang w:eastAsia="en-US"/>
              </w:rPr>
            </w:pPr>
            <w:r>
              <w:rPr>
                <w:rFonts w:hint="eastAsia" w:ascii="宋体" w:hAnsi="宋体" w:eastAsia="宋体" w:cs="宋体"/>
                <w:i w:val="0"/>
                <w:iCs w:val="0"/>
                <w:color w:val="000000"/>
                <w:kern w:val="0"/>
                <w:sz w:val="21"/>
                <w:szCs w:val="21"/>
                <w:u w:val="none"/>
                <w:lang w:val="en-US" w:eastAsia="zh-CN" w:bidi="ar"/>
              </w:rPr>
              <w:t>✸</w:t>
            </w:r>
          </w:p>
        </w:tc>
        <w:tc>
          <w:tcPr>
            <w:tcW w:w="812" w:type="pct"/>
            <w:tcBorders>
              <w:top w:val="single" w:color="000000" w:sz="4" w:space="0"/>
              <w:left w:val="single" w:color="000000" w:sz="4" w:space="0"/>
              <w:bottom w:val="single" w:color="000000" w:sz="4" w:space="0"/>
              <w:right w:val="single" w:color="000000" w:sz="4" w:space="0"/>
            </w:tcBorders>
            <w:noWrap/>
            <w:vAlign w:val="bottom"/>
          </w:tcPr>
          <w:p>
            <w:pPr>
              <w:widowControl/>
              <w:overflowPunct w:val="0"/>
              <w:autoSpaceDE w:val="0"/>
              <w:autoSpaceDN w:val="0"/>
              <w:adjustRightInd w:val="0"/>
              <w:jc w:val="center"/>
              <w:textAlignment w:val="baseline"/>
              <w:rPr>
                <w:rFonts w:hint="eastAsia" w:ascii="宋体" w:hAnsi="宋体" w:eastAsia="宋体" w:cs="宋体"/>
                <w:i w:val="0"/>
                <w:iCs w:val="0"/>
                <w:color w:val="000000"/>
                <w:kern w:val="0"/>
                <w:sz w:val="21"/>
                <w:szCs w:val="21"/>
                <w:u w:val="none"/>
                <w:lang w:eastAsia="en-US"/>
              </w:rPr>
            </w:pPr>
          </w:p>
        </w:tc>
        <w:tc>
          <w:tcPr>
            <w:tcW w:w="467" w:type="pct"/>
            <w:tcBorders>
              <w:top w:val="single" w:color="000000" w:sz="4" w:space="0"/>
              <w:left w:val="single" w:color="000000" w:sz="4" w:space="0"/>
              <w:bottom w:val="single" w:color="000000" w:sz="4" w:space="0"/>
              <w:right w:val="single" w:color="000000" w:sz="4" w:space="0"/>
            </w:tcBorders>
            <w:noWrap/>
            <w:vAlign w:val="bottom"/>
          </w:tcPr>
          <w:p>
            <w:pPr>
              <w:widowControl/>
              <w:overflowPunct w:val="0"/>
              <w:autoSpaceDE w:val="0"/>
              <w:autoSpaceDN w:val="0"/>
              <w:adjustRightInd w:val="0"/>
              <w:jc w:val="center"/>
              <w:textAlignment w:val="baseline"/>
              <w:rPr>
                <w:rFonts w:hint="eastAsia" w:ascii="宋体" w:hAnsi="宋体" w:eastAsia="宋体" w:cs="宋体"/>
                <w:i w:val="0"/>
                <w:iCs w:val="0"/>
                <w:color w:val="000000"/>
                <w:kern w:val="0"/>
                <w:sz w:val="21"/>
                <w:szCs w:val="21"/>
                <w:u w:val="none"/>
                <w:lang w:eastAsia="en-US"/>
              </w:rPr>
            </w:pPr>
          </w:p>
        </w:tc>
        <w:tc>
          <w:tcPr>
            <w:tcW w:w="50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overflowPunct w:val="0"/>
              <w:autoSpaceDE w:val="0"/>
              <w:autoSpaceDN w:val="0"/>
              <w:adjustRightInd w:val="0"/>
              <w:jc w:val="center"/>
              <w:textAlignment w:val="center"/>
              <w:rPr>
                <w:rFonts w:hint="eastAsia" w:ascii="宋体" w:hAnsi="宋体" w:eastAsia="宋体" w:cs="宋体"/>
                <w:i w:val="0"/>
                <w:iCs w:val="0"/>
                <w:color w:val="000000"/>
                <w:kern w:val="0"/>
                <w:sz w:val="21"/>
                <w:szCs w:val="21"/>
                <w:u w:val="none"/>
                <w:lang w:eastAsia="en-US"/>
              </w:rPr>
            </w:pPr>
            <w:r>
              <w:rPr>
                <w:rFonts w:hint="eastAsia" w:ascii="宋体" w:hAnsi="宋体" w:eastAsia="宋体" w:cs="宋体"/>
                <w:i w:val="0"/>
                <w:iCs w:val="0"/>
                <w:color w:val="000000"/>
                <w:kern w:val="0"/>
                <w:sz w:val="21"/>
                <w:szCs w:val="21"/>
                <w:u w:val="none"/>
                <w:lang w:val="en-US" w:eastAsia="zh-CN" w:bidi="ar"/>
              </w:rPr>
              <w:t>监控站后端</w:t>
            </w:r>
          </w:p>
        </w:tc>
        <w:tc>
          <w:tcPr>
            <w:tcW w:w="59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overflowPunct w:val="0"/>
              <w:autoSpaceDE w:val="0"/>
              <w:autoSpaceDN w:val="0"/>
              <w:adjustRightInd w:val="0"/>
              <w:jc w:val="both"/>
              <w:textAlignment w:val="center"/>
              <w:rPr>
                <w:rFonts w:hint="eastAsia" w:ascii="宋体" w:hAnsi="宋体" w:eastAsia="宋体" w:cs="宋体"/>
                <w:i w:val="0"/>
                <w:iCs w:val="0"/>
                <w:color w:val="000000"/>
                <w:kern w:val="0"/>
                <w:sz w:val="21"/>
                <w:szCs w:val="21"/>
                <w:u w:val="none"/>
                <w:lang w:eastAsia="en-US"/>
              </w:rPr>
            </w:pPr>
            <w:r>
              <w:rPr>
                <w:rFonts w:hint="eastAsia" w:ascii="宋体" w:hAnsi="宋体" w:eastAsia="宋体" w:cs="宋体"/>
                <w:i w:val="0"/>
                <w:iCs w:val="0"/>
                <w:color w:val="000000"/>
                <w:kern w:val="0"/>
                <w:sz w:val="21"/>
                <w:szCs w:val="21"/>
                <w:u w:val="none"/>
                <w:lang w:val="en-US" w:eastAsia="zh-CN" w:bidi="ar"/>
              </w:rPr>
              <w:t>升级改造</w:t>
            </w:r>
          </w:p>
        </w:tc>
      </w:tr>
    </w:tbl>
    <w:p>
      <w:pPr>
        <w:widowControl/>
        <w:overflowPunct w:val="0"/>
        <w:autoSpaceDE w:val="0"/>
        <w:autoSpaceDN w:val="0"/>
        <w:adjustRightInd w:val="0"/>
        <w:ind w:firstLine="420" w:firstLineChars="200"/>
        <w:jc w:val="left"/>
        <w:textAlignment w:val="baseline"/>
        <w:rPr>
          <w:rFonts w:hint="eastAsia" w:ascii="宋体" w:hAnsi="宋体" w:eastAsia="宋体" w:cs="宋体"/>
          <w:iCs/>
          <w:kern w:val="0"/>
          <w:sz w:val="21"/>
          <w:szCs w:val="18"/>
          <w:lang w:val="en-US" w:eastAsia="zh-CN" w:bidi="ar-SA"/>
        </w:rPr>
      </w:pPr>
    </w:p>
    <w:p>
      <w:pPr>
        <w:keepNext/>
        <w:widowControl/>
        <w:numPr>
          <w:ilvl w:val="1"/>
          <w:numId w:val="1"/>
        </w:numPr>
        <w:overflowPunct w:val="0"/>
        <w:autoSpaceDE w:val="0"/>
        <w:autoSpaceDN w:val="0"/>
        <w:adjustRightInd w:val="0"/>
        <w:spacing w:before="240" w:after="0" w:line="360" w:lineRule="auto"/>
        <w:ind w:left="0" w:firstLine="0"/>
        <w:jc w:val="left"/>
        <w:textAlignment w:val="baseline"/>
        <w:outlineLvl w:val="1"/>
        <w:rPr>
          <w:rFonts w:hint="eastAsia" w:ascii="宋体" w:hAnsi="宋体" w:eastAsia="宋体" w:cs="宋体"/>
          <w:b/>
          <w:iCs w:val="0"/>
          <w:kern w:val="0"/>
          <w:sz w:val="24"/>
          <w:szCs w:val="24"/>
          <w:lang w:val="en-US" w:eastAsia="zh-CN" w:bidi="ar-SA"/>
        </w:rPr>
      </w:pPr>
      <w:bookmarkStart w:id="102" w:name="_Toc17347"/>
      <w:r>
        <w:rPr>
          <w:rFonts w:hint="eastAsia" w:ascii="宋体" w:hAnsi="宋体" w:eastAsia="宋体" w:cs="宋体"/>
          <w:b/>
          <w:iCs w:val="0"/>
          <w:kern w:val="0"/>
          <w:sz w:val="24"/>
          <w:szCs w:val="24"/>
          <w:lang w:val="en-US" w:eastAsia="zh-CN" w:bidi="ar-SA"/>
        </w:rPr>
        <w:t>监控站前端系统</w:t>
      </w:r>
      <w:bookmarkEnd w:id="102"/>
    </w:p>
    <w:p>
      <w:pPr>
        <w:keepNext/>
        <w:widowControl/>
        <w:numPr>
          <w:ilvl w:val="0"/>
          <w:numId w:val="0"/>
        </w:numPr>
        <w:tabs>
          <w:tab w:val="left" w:pos="851"/>
        </w:tabs>
        <w:overflowPunct w:val="0"/>
        <w:autoSpaceDE w:val="0"/>
        <w:autoSpaceDN w:val="0"/>
        <w:adjustRightInd w:val="0"/>
        <w:spacing w:before="120" w:after="0" w:line="360" w:lineRule="auto"/>
        <w:jc w:val="both"/>
        <w:textAlignment w:val="baseline"/>
        <w:outlineLvl w:val="2"/>
        <w:rPr>
          <w:rFonts w:hint="eastAsia" w:ascii="宋体" w:hAnsi="宋体" w:eastAsia="宋体" w:cs="宋体"/>
          <w:b/>
          <w:iCs w:val="0"/>
          <w:kern w:val="0"/>
          <w:sz w:val="24"/>
          <w:szCs w:val="24"/>
          <w:lang w:val="en-US" w:eastAsia="zh-CN" w:bidi="ar-SA"/>
        </w:rPr>
      </w:pPr>
      <w:bookmarkStart w:id="103" w:name="_Toc25096"/>
      <w:r>
        <w:rPr>
          <w:rFonts w:hint="eastAsia" w:ascii="宋体" w:hAnsi="宋体" w:eastAsia="宋体" w:cs="宋体"/>
          <w:b/>
          <w:iCs w:val="0"/>
          <w:kern w:val="0"/>
          <w:sz w:val="24"/>
          <w:szCs w:val="24"/>
          <w:lang w:val="en-US" w:eastAsia="zh-CN" w:bidi="ar-SA"/>
        </w:rPr>
        <w:t>2.5.1远程可见光电视摄像机功能</w:t>
      </w:r>
      <w:bookmarkEnd w:id="103"/>
    </w:p>
    <w:p>
      <w:pPr>
        <w:widowControl w:val="0"/>
        <w:overflowPunct/>
        <w:autoSpaceDE/>
        <w:autoSpaceDN/>
        <w:adjustRightInd/>
        <w:snapToGrid w:val="0"/>
        <w:spacing w:before="156" w:beforeLines="50" w:after="156" w:afterLines="50" w:line="360" w:lineRule="auto"/>
        <w:ind w:firstLine="440" w:firstLineChars="200"/>
        <w:contextualSpacing/>
        <w:jc w:val="both"/>
        <w:textAlignment w:val="auto"/>
        <w:rPr>
          <w:rFonts w:hint="eastAsia" w:ascii="宋体" w:hAnsi="宋体" w:eastAsia="宋体" w:cs="宋体"/>
          <w:iCs w:val="0"/>
          <w:kern w:val="2"/>
          <w:sz w:val="22"/>
          <w:szCs w:val="20"/>
          <w:lang w:val="en-US" w:eastAsia="zh-CN" w:bidi="ar-SA"/>
        </w:rPr>
      </w:pPr>
      <w:r>
        <w:rPr>
          <w:rFonts w:hint="eastAsia" w:ascii="宋体" w:hAnsi="宋体" w:eastAsia="宋体" w:cs="宋体"/>
          <w:iCs w:val="0"/>
          <w:kern w:val="2"/>
          <w:sz w:val="22"/>
          <w:szCs w:val="20"/>
          <w:lang w:val="en-US" w:eastAsia="zh-CN" w:bidi="ar-SA"/>
        </w:rPr>
        <w:t>1)超远距离监控：可支持最大9Km～10Km的监控范围。采用焦距750mm的光学性能镜头，且为高性能自动聚焦镜头，变焦倍率不低于60倍。</w:t>
      </w:r>
    </w:p>
    <w:p>
      <w:pPr>
        <w:widowControl w:val="0"/>
        <w:overflowPunct/>
        <w:autoSpaceDE/>
        <w:autoSpaceDN/>
        <w:adjustRightInd/>
        <w:snapToGrid w:val="0"/>
        <w:spacing w:before="156" w:beforeLines="50" w:after="156" w:afterLines="50" w:line="360" w:lineRule="auto"/>
        <w:ind w:firstLine="440" w:firstLineChars="200"/>
        <w:contextualSpacing/>
        <w:jc w:val="both"/>
        <w:textAlignment w:val="auto"/>
        <w:rPr>
          <w:rFonts w:hint="eastAsia" w:ascii="宋体" w:hAnsi="宋体" w:eastAsia="宋体" w:cs="宋体"/>
          <w:iCs w:val="0"/>
          <w:kern w:val="2"/>
          <w:sz w:val="22"/>
          <w:szCs w:val="20"/>
          <w:lang w:val="en-US" w:eastAsia="zh-CN" w:bidi="ar-SA"/>
        </w:rPr>
      </w:pPr>
      <w:r>
        <w:rPr>
          <w:rFonts w:hint="eastAsia" w:ascii="宋体" w:hAnsi="宋体" w:eastAsia="宋体" w:cs="宋体"/>
          <w:iCs w:val="0"/>
          <w:kern w:val="2"/>
          <w:sz w:val="22"/>
          <w:szCs w:val="20"/>
          <w:lang w:val="en-US" w:eastAsia="zh-CN" w:bidi="ar-SA"/>
        </w:rPr>
        <w:t>2)透雾功能：雨水天气状况条件下，普通摄像机无法提供高质量的视频监控画面，设计配备具有透雾功能的摄像机进行实时监控。透雾设计采用图像处理技术有效恢复细节和色彩，获得准确、自然的透雾效果。透雾功能设计如下：</w:t>
      </w:r>
    </w:p>
    <w:p>
      <w:pPr>
        <w:widowControl w:val="0"/>
        <w:overflowPunct/>
        <w:autoSpaceDE/>
        <w:autoSpaceDN/>
        <w:adjustRightInd/>
        <w:snapToGrid w:val="0"/>
        <w:spacing w:before="156" w:beforeLines="50" w:after="156" w:afterLines="50" w:line="360" w:lineRule="auto"/>
        <w:ind w:firstLine="440" w:firstLineChars="200"/>
        <w:contextualSpacing/>
        <w:jc w:val="both"/>
        <w:textAlignment w:val="auto"/>
        <w:rPr>
          <w:rFonts w:hint="eastAsia" w:ascii="宋体" w:hAnsi="宋体" w:eastAsia="宋体" w:cs="宋体"/>
          <w:iCs w:val="0"/>
          <w:kern w:val="2"/>
          <w:sz w:val="22"/>
          <w:szCs w:val="20"/>
          <w:lang w:val="en-US" w:eastAsia="zh-CN" w:bidi="ar-SA"/>
        </w:rPr>
      </w:pPr>
      <w:r>
        <w:rPr>
          <w:rFonts w:hint="eastAsia" w:ascii="宋体" w:hAnsi="宋体" w:eastAsia="宋体" w:cs="宋体"/>
          <w:iCs w:val="0"/>
          <w:kern w:val="2"/>
          <w:sz w:val="22"/>
          <w:szCs w:val="20"/>
          <w:lang w:val="en-US" w:eastAsia="zh-CN" w:bidi="ar-SA"/>
        </w:rPr>
        <w:t>A.镜头的透雾设计：采用无色差光学设计，可见光焦点无偏移，透雾光谱利用率高。</w:t>
      </w:r>
    </w:p>
    <w:p>
      <w:pPr>
        <w:widowControl w:val="0"/>
        <w:overflowPunct/>
        <w:autoSpaceDE/>
        <w:autoSpaceDN/>
        <w:adjustRightInd/>
        <w:snapToGrid w:val="0"/>
        <w:spacing w:before="156" w:beforeLines="50" w:after="156" w:afterLines="50" w:line="360" w:lineRule="auto"/>
        <w:ind w:firstLine="440" w:firstLineChars="200"/>
        <w:contextualSpacing/>
        <w:jc w:val="both"/>
        <w:textAlignment w:val="auto"/>
        <w:rPr>
          <w:rFonts w:hint="eastAsia" w:ascii="宋体" w:hAnsi="宋体" w:eastAsia="宋体" w:cs="宋体"/>
          <w:iCs w:val="0"/>
          <w:kern w:val="2"/>
          <w:sz w:val="22"/>
          <w:szCs w:val="20"/>
          <w:lang w:val="en-US" w:eastAsia="zh-CN" w:bidi="ar-SA"/>
        </w:rPr>
      </w:pPr>
      <w:r>
        <w:rPr>
          <w:rFonts w:hint="eastAsia" w:ascii="宋体" w:hAnsi="宋体" w:eastAsia="宋体" w:cs="宋体"/>
          <w:iCs w:val="0"/>
          <w:kern w:val="2"/>
          <w:sz w:val="22"/>
          <w:szCs w:val="20"/>
          <w:lang w:val="en-US" w:eastAsia="zh-CN" w:bidi="ar-SA"/>
        </w:rPr>
        <w:t>B.多光谱透雾设计：不同的光谱对不同特性的雾气穿透性是不同的，透雾系统采用双光谱设计，分别针对浓雾和淡雾使用，达到能见度两倍的透雾效果。</w:t>
      </w:r>
    </w:p>
    <w:p>
      <w:pPr>
        <w:widowControl w:val="0"/>
        <w:overflowPunct/>
        <w:autoSpaceDE/>
        <w:autoSpaceDN/>
        <w:adjustRightInd/>
        <w:snapToGrid w:val="0"/>
        <w:spacing w:before="156" w:beforeLines="50" w:after="156" w:afterLines="50" w:line="360" w:lineRule="auto"/>
        <w:ind w:firstLine="440" w:firstLineChars="200"/>
        <w:contextualSpacing/>
        <w:jc w:val="both"/>
        <w:textAlignment w:val="auto"/>
        <w:rPr>
          <w:rFonts w:hint="eastAsia" w:ascii="宋体" w:hAnsi="宋体" w:eastAsia="宋体" w:cs="宋体"/>
          <w:iCs w:val="0"/>
          <w:kern w:val="2"/>
          <w:sz w:val="22"/>
          <w:szCs w:val="20"/>
          <w:lang w:val="en-US" w:eastAsia="zh-CN" w:bidi="ar-SA"/>
        </w:rPr>
      </w:pPr>
      <w:r>
        <w:rPr>
          <w:rFonts w:hint="eastAsia" w:ascii="宋体" w:hAnsi="宋体" w:eastAsia="宋体" w:cs="宋体"/>
          <w:iCs w:val="0"/>
          <w:kern w:val="2"/>
          <w:sz w:val="22"/>
          <w:szCs w:val="20"/>
          <w:lang w:val="en-US" w:eastAsia="zh-CN" w:bidi="ar-SA"/>
        </w:rPr>
        <w:t>C.三切换摄像机设计：透雾系统的摄像机针对可见光、浓雾、淡雾三种不同状态，采用三切换摄像机技术，配合高效能的透雾镜头，实现的透雾效果比电子透雾能力增加一倍以上，在雾天超过2倍技术指标。</w:t>
      </w:r>
    </w:p>
    <w:p>
      <w:pPr>
        <w:widowControl w:val="0"/>
        <w:overflowPunct/>
        <w:autoSpaceDE/>
        <w:autoSpaceDN/>
        <w:adjustRightInd/>
        <w:snapToGrid w:val="0"/>
        <w:spacing w:before="156" w:beforeLines="50" w:after="156" w:afterLines="50" w:line="360" w:lineRule="auto"/>
        <w:ind w:firstLine="440" w:firstLineChars="200"/>
        <w:contextualSpacing/>
        <w:jc w:val="both"/>
        <w:textAlignment w:val="auto"/>
        <w:rPr>
          <w:rFonts w:hint="eastAsia" w:ascii="宋体" w:hAnsi="宋体" w:eastAsia="宋体" w:cs="宋体"/>
          <w:iCs w:val="0"/>
          <w:kern w:val="2"/>
          <w:sz w:val="22"/>
          <w:szCs w:val="20"/>
          <w:lang w:val="en-US" w:eastAsia="zh-CN" w:bidi="ar-SA"/>
        </w:rPr>
      </w:pPr>
      <w:r>
        <w:rPr>
          <w:rFonts w:hint="eastAsia" w:ascii="宋体" w:hAnsi="宋体" w:eastAsia="宋体" w:cs="宋体"/>
          <w:iCs w:val="0"/>
          <w:kern w:val="2"/>
          <w:sz w:val="22"/>
          <w:szCs w:val="20"/>
          <w:lang w:val="en-US" w:eastAsia="zh-CN" w:bidi="ar-SA"/>
        </w:rPr>
        <w:t>3)除雾功能：雨水季节长时间工作会使摄像机镜片内外产生水汽，严重影响了摄像机的图像效果。除雾功能可以有效地解决摄像机水汽现象，改善图像质量。</w:t>
      </w:r>
    </w:p>
    <w:p>
      <w:pPr>
        <w:keepNext/>
        <w:widowControl/>
        <w:numPr>
          <w:ilvl w:val="0"/>
          <w:numId w:val="0"/>
        </w:numPr>
        <w:tabs>
          <w:tab w:val="left" w:pos="851"/>
        </w:tabs>
        <w:overflowPunct w:val="0"/>
        <w:autoSpaceDE w:val="0"/>
        <w:autoSpaceDN w:val="0"/>
        <w:adjustRightInd w:val="0"/>
        <w:spacing w:before="120" w:after="0" w:line="360" w:lineRule="auto"/>
        <w:jc w:val="both"/>
        <w:textAlignment w:val="baseline"/>
        <w:outlineLvl w:val="2"/>
        <w:rPr>
          <w:rFonts w:hint="eastAsia" w:ascii="宋体" w:hAnsi="宋体" w:eastAsia="宋体" w:cs="宋体"/>
          <w:b/>
          <w:iCs w:val="0"/>
          <w:kern w:val="0"/>
          <w:sz w:val="24"/>
          <w:szCs w:val="21"/>
          <w:lang w:val="en-US" w:eastAsia="zh-CN" w:bidi="ar-SA"/>
        </w:rPr>
      </w:pPr>
      <w:bookmarkStart w:id="104" w:name="_Toc28509"/>
      <w:r>
        <w:rPr>
          <w:rFonts w:hint="eastAsia" w:ascii="宋体" w:hAnsi="宋体" w:eastAsia="宋体" w:cs="宋体"/>
          <w:b/>
          <w:iCs w:val="0"/>
          <w:kern w:val="0"/>
          <w:sz w:val="24"/>
          <w:szCs w:val="24"/>
          <w:lang w:val="en-US" w:eastAsia="zh-CN" w:bidi="ar-SA"/>
        </w:rPr>
        <w:t>2.5.2</w:t>
      </w:r>
      <w:r>
        <w:rPr>
          <w:rFonts w:hint="eastAsia" w:ascii="宋体" w:hAnsi="宋体" w:eastAsia="宋体" w:cs="宋体"/>
          <w:b/>
          <w:iCs w:val="0"/>
          <w:kern w:val="0"/>
          <w:sz w:val="24"/>
          <w:szCs w:val="21"/>
          <w:lang w:val="en-US" w:eastAsia="zh-CN" w:bidi="ar-SA"/>
        </w:rPr>
        <w:t>非制冷红外热像仪功能</w:t>
      </w:r>
      <w:bookmarkEnd w:id="104"/>
    </w:p>
    <w:p>
      <w:pPr>
        <w:widowControl w:val="0"/>
        <w:overflowPunct/>
        <w:autoSpaceDE/>
        <w:autoSpaceDN/>
        <w:adjustRightInd/>
        <w:snapToGrid w:val="0"/>
        <w:spacing w:before="156" w:beforeLines="50" w:after="156" w:afterLines="50" w:line="360" w:lineRule="auto"/>
        <w:ind w:firstLine="440" w:firstLineChars="200"/>
        <w:contextualSpacing/>
        <w:jc w:val="both"/>
        <w:textAlignment w:val="auto"/>
        <w:rPr>
          <w:rFonts w:hint="eastAsia" w:ascii="宋体" w:hAnsi="宋体" w:eastAsia="宋体" w:cs="宋体"/>
          <w:iCs w:val="0"/>
          <w:kern w:val="2"/>
          <w:sz w:val="22"/>
          <w:szCs w:val="20"/>
          <w:lang w:val="en-US" w:eastAsia="zh-CN" w:bidi="ar-SA"/>
        </w:rPr>
      </w:pPr>
      <w:r>
        <w:rPr>
          <w:rFonts w:hint="eastAsia" w:ascii="宋体" w:hAnsi="宋体" w:eastAsia="宋体" w:cs="宋体"/>
          <w:iCs w:val="0"/>
          <w:kern w:val="2"/>
          <w:sz w:val="22"/>
          <w:szCs w:val="20"/>
          <w:lang w:val="en-US" w:eastAsia="zh-CN" w:bidi="ar-SA"/>
        </w:rPr>
        <w:t>1)夜视功能：针对夜间微光或无光线场景进行监视，利用最新的红外热成像技术，对监控区域内目标进行成像。采用超高灵敏度和不低于640×512高分辨率的非制冷焦平面阵列氧化钒探测器，具备图像增强技术，非均匀校正设计，大大提高了图像的细腻平滑度。</w:t>
      </w:r>
    </w:p>
    <w:p>
      <w:pPr>
        <w:widowControl w:val="0"/>
        <w:overflowPunct/>
        <w:autoSpaceDE/>
        <w:autoSpaceDN/>
        <w:adjustRightInd/>
        <w:snapToGrid w:val="0"/>
        <w:spacing w:before="156" w:beforeLines="50" w:after="156" w:afterLines="50" w:line="360" w:lineRule="auto"/>
        <w:ind w:firstLine="440" w:firstLineChars="200"/>
        <w:contextualSpacing/>
        <w:jc w:val="both"/>
        <w:textAlignment w:val="auto"/>
        <w:rPr>
          <w:rFonts w:hint="eastAsia" w:ascii="宋体" w:hAnsi="宋体" w:eastAsia="宋体" w:cs="宋体"/>
          <w:iCs w:val="0"/>
          <w:kern w:val="2"/>
          <w:sz w:val="22"/>
          <w:szCs w:val="20"/>
          <w:lang w:val="en-US" w:eastAsia="zh-CN" w:bidi="ar-SA"/>
        </w:rPr>
      </w:pPr>
      <w:r>
        <w:rPr>
          <w:rFonts w:hint="eastAsia" w:ascii="宋体" w:hAnsi="宋体" w:eastAsia="宋体" w:cs="宋体"/>
          <w:iCs w:val="0"/>
          <w:kern w:val="2"/>
          <w:sz w:val="22"/>
          <w:szCs w:val="20"/>
          <w:lang w:val="en-US" w:eastAsia="zh-CN" w:bidi="ar-SA"/>
        </w:rPr>
        <w:t>2)超远距离监控：夜间在简单背景和无主动照明光源条件下，可支持2.5km～6km的监视范围。</w:t>
      </w:r>
    </w:p>
    <w:p>
      <w:pPr>
        <w:widowControl w:val="0"/>
        <w:overflowPunct/>
        <w:autoSpaceDE/>
        <w:autoSpaceDN/>
        <w:adjustRightInd/>
        <w:snapToGrid w:val="0"/>
        <w:spacing w:before="156" w:beforeLines="50" w:after="156" w:afterLines="50" w:line="360" w:lineRule="auto"/>
        <w:ind w:firstLine="440" w:firstLineChars="200"/>
        <w:contextualSpacing/>
        <w:jc w:val="both"/>
        <w:textAlignment w:val="auto"/>
        <w:rPr>
          <w:rFonts w:hint="eastAsia" w:ascii="宋体" w:hAnsi="宋体" w:eastAsia="宋体" w:cs="宋体"/>
          <w:iCs w:val="0"/>
          <w:kern w:val="2"/>
          <w:sz w:val="22"/>
          <w:szCs w:val="20"/>
          <w:lang w:val="en-US" w:eastAsia="zh-CN" w:bidi="ar-SA"/>
        </w:rPr>
      </w:pPr>
      <w:r>
        <w:rPr>
          <w:rFonts w:hint="eastAsia" w:ascii="宋体" w:hAnsi="宋体" w:eastAsia="宋体" w:cs="宋体"/>
          <w:iCs w:val="0"/>
          <w:kern w:val="2"/>
          <w:sz w:val="22"/>
          <w:szCs w:val="20"/>
          <w:lang w:val="en-US" w:eastAsia="zh-CN" w:bidi="ar-SA"/>
        </w:rPr>
        <w:t>3)独特的光学连续变焦技术，支持不低于10倍光学连续变焦，变焦流畅平稳，有利于大范围搜索和远距离识别。</w:t>
      </w:r>
    </w:p>
    <w:p>
      <w:pPr>
        <w:widowControl w:val="0"/>
        <w:overflowPunct/>
        <w:autoSpaceDE/>
        <w:autoSpaceDN/>
        <w:adjustRightInd/>
        <w:snapToGrid w:val="0"/>
        <w:spacing w:before="156" w:beforeLines="50" w:after="156" w:afterLines="50" w:line="360" w:lineRule="auto"/>
        <w:ind w:firstLine="440" w:firstLineChars="200"/>
        <w:contextualSpacing/>
        <w:jc w:val="both"/>
        <w:textAlignment w:val="auto"/>
        <w:rPr>
          <w:rFonts w:hint="eastAsia" w:ascii="宋体" w:hAnsi="宋体" w:eastAsia="宋体" w:cs="宋体"/>
          <w:iCs w:val="0"/>
          <w:kern w:val="2"/>
          <w:sz w:val="22"/>
          <w:szCs w:val="20"/>
          <w:lang w:val="en-US" w:eastAsia="zh-CN" w:bidi="ar-SA"/>
        </w:rPr>
      </w:pPr>
      <w:r>
        <w:rPr>
          <w:rFonts w:hint="eastAsia" w:ascii="宋体" w:hAnsi="宋体" w:eastAsia="宋体" w:cs="宋体"/>
          <w:iCs w:val="0"/>
          <w:kern w:val="2"/>
          <w:sz w:val="22"/>
          <w:szCs w:val="20"/>
          <w:lang w:val="en-US" w:eastAsia="zh-CN" w:bidi="ar-SA"/>
        </w:rPr>
        <w:t>4)采用SDE图像细节增强技术，图像平滑无噪声，多种伪彩色和热黑热白极性图像格式可选，适应性强，易发现低对比隐藏目标。。</w:t>
      </w:r>
    </w:p>
    <w:p>
      <w:pPr>
        <w:keepNext/>
        <w:widowControl/>
        <w:numPr>
          <w:ilvl w:val="0"/>
          <w:numId w:val="0"/>
        </w:numPr>
        <w:tabs>
          <w:tab w:val="left" w:pos="851"/>
        </w:tabs>
        <w:overflowPunct w:val="0"/>
        <w:autoSpaceDE w:val="0"/>
        <w:autoSpaceDN w:val="0"/>
        <w:adjustRightInd w:val="0"/>
        <w:spacing w:before="120" w:after="0" w:line="360" w:lineRule="auto"/>
        <w:jc w:val="both"/>
        <w:textAlignment w:val="baseline"/>
        <w:outlineLvl w:val="2"/>
        <w:rPr>
          <w:rFonts w:hint="eastAsia" w:ascii="宋体" w:hAnsi="宋体" w:eastAsia="宋体" w:cs="宋体"/>
          <w:b/>
          <w:iCs w:val="0"/>
          <w:kern w:val="0"/>
          <w:sz w:val="21"/>
          <w:szCs w:val="18"/>
          <w:lang w:val="en-US" w:eastAsia="zh-CN" w:bidi="ar-SA"/>
        </w:rPr>
      </w:pPr>
      <w:bookmarkStart w:id="105" w:name="_Toc32672"/>
      <w:r>
        <w:rPr>
          <w:rFonts w:hint="eastAsia" w:ascii="宋体" w:hAnsi="宋体" w:eastAsia="宋体" w:cs="宋体"/>
          <w:b/>
          <w:iCs w:val="0"/>
          <w:kern w:val="0"/>
          <w:sz w:val="24"/>
          <w:szCs w:val="24"/>
          <w:lang w:val="en-US" w:eastAsia="zh-CN" w:bidi="ar-SA"/>
        </w:rPr>
        <w:t>2.5.3</w:t>
      </w:r>
      <w:r>
        <w:rPr>
          <w:rFonts w:hint="eastAsia" w:ascii="宋体" w:hAnsi="宋体" w:eastAsia="宋体" w:cs="宋体"/>
          <w:b/>
          <w:iCs w:val="0"/>
          <w:kern w:val="0"/>
          <w:sz w:val="24"/>
          <w:szCs w:val="21"/>
          <w:lang w:val="en-US" w:eastAsia="zh-CN" w:bidi="ar-SA"/>
        </w:rPr>
        <w:t>重型转台功能</w:t>
      </w:r>
      <w:bookmarkEnd w:id="105"/>
    </w:p>
    <w:p>
      <w:pPr>
        <w:widowControl w:val="0"/>
        <w:overflowPunct/>
        <w:autoSpaceDE/>
        <w:autoSpaceDN/>
        <w:adjustRightInd/>
        <w:snapToGrid w:val="0"/>
        <w:spacing w:before="156" w:beforeLines="50" w:after="156" w:afterLines="50" w:line="360" w:lineRule="auto"/>
        <w:ind w:firstLine="440" w:firstLineChars="200"/>
        <w:contextualSpacing/>
        <w:jc w:val="both"/>
        <w:textAlignment w:val="auto"/>
        <w:rPr>
          <w:rFonts w:hint="eastAsia" w:ascii="宋体" w:hAnsi="宋体" w:eastAsia="宋体" w:cs="宋体"/>
          <w:iCs w:val="0"/>
          <w:kern w:val="2"/>
          <w:sz w:val="22"/>
          <w:szCs w:val="20"/>
          <w:lang w:val="en-US" w:eastAsia="zh-CN" w:bidi="ar-SA"/>
        </w:rPr>
      </w:pPr>
      <w:r>
        <w:rPr>
          <w:rFonts w:hint="eastAsia" w:ascii="宋体" w:hAnsi="宋体" w:eastAsia="宋体" w:cs="宋体"/>
          <w:iCs w:val="0"/>
          <w:kern w:val="2"/>
          <w:sz w:val="22"/>
          <w:szCs w:val="20"/>
          <w:lang w:val="en-US" w:eastAsia="zh-CN" w:bidi="ar-SA"/>
        </w:rPr>
        <w:t>1)转速可调：转台支持360°连续旋转，旋转速度可通过监控站后端平台软件调整。</w:t>
      </w:r>
    </w:p>
    <w:p>
      <w:pPr>
        <w:widowControl w:val="0"/>
        <w:overflowPunct/>
        <w:autoSpaceDE/>
        <w:autoSpaceDN/>
        <w:adjustRightInd/>
        <w:snapToGrid w:val="0"/>
        <w:spacing w:before="156" w:beforeLines="50" w:after="156" w:afterLines="50" w:line="360" w:lineRule="auto"/>
        <w:ind w:firstLine="440" w:firstLineChars="200"/>
        <w:contextualSpacing/>
        <w:jc w:val="both"/>
        <w:textAlignment w:val="auto"/>
        <w:rPr>
          <w:rFonts w:hint="eastAsia" w:ascii="宋体" w:hAnsi="宋体" w:eastAsia="宋体" w:cs="宋体"/>
          <w:iCs w:val="0"/>
          <w:kern w:val="2"/>
          <w:sz w:val="22"/>
          <w:szCs w:val="20"/>
          <w:lang w:val="en-US" w:eastAsia="zh-CN" w:bidi="ar-SA"/>
        </w:rPr>
      </w:pPr>
      <w:r>
        <w:rPr>
          <w:rFonts w:hint="eastAsia" w:ascii="宋体" w:hAnsi="宋体" w:eastAsia="宋体" w:cs="宋体"/>
          <w:iCs w:val="0"/>
          <w:kern w:val="2"/>
          <w:sz w:val="22"/>
          <w:szCs w:val="20"/>
          <w:lang w:val="en-US" w:eastAsia="zh-CN" w:bidi="ar-SA"/>
        </w:rPr>
        <w:t>2)扇扫：转台在设定的角度范围内，按照设定的角速率对目标区域进行匀速扫描。</w:t>
      </w:r>
    </w:p>
    <w:p>
      <w:pPr>
        <w:widowControl w:val="0"/>
        <w:overflowPunct/>
        <w:autoSpaceDE/>
        <w:autoSpaceDN/>
        <w:adjustRightInd/>
        <w:snapToGrid w:val="0"/>
        <w:spacing w:before="156" w:beforeLines="50" w:after="156" w:afterLines="50" w:line="360" w:lineRule="auto"/>
        <w:ind w:firstLine="440" w:firstLineChars="200"/>
        <w:contextualSpacing/>
        <w:jc w:val="both"/>
        <w:textAlignment w:val="auto"/>
        <w:rPr>
          <w:rFonts w:hint="eastAsia" w:ascii="宋体" w:hAnsi="宋体" w:eastAsia="宋体" w:cs="宋体"/>
          <w:iCs w:val="0"/>
          <w:kern w:val="2"/>
          <w:sz w:val="22"/>
          <w:szCs w:val="20"/>
          <w:lang w:val="en-US" w:eastAsia="zh-CN" w:bidi="ar-SA"/>
        </w:rPr>
      </w:pPr>
      <w:r>
        <w:rPr>
          <w:rFonts w:hint="eastAsia" w:ascii="宋体" w:hAnsi="宋体" w:eastAsia="宋体" w:cs="宋体"/>
          <w:iCs w:val="0"/>
          <w:kern w:val="2"/>
          <w:sz w:val="22"/>
          <w:szCs w:val="20"/>
          <w:lang w:val="en-US" w:eastAsia="zh-CN" w:bidi="ar-SA"/>
        </w:rPr>
        <w:t>3)静止：转台伺服系统接收到静止命令后可停在当前位置。</w:t>
      </w:r>
    </w:p>
    <w:p>
      <w:pPr>
        <w:widowControl w:val="0"/>
        <w:overflowPunct/>
        <w:autoSpaceDE/>
        <w:autoSpaceDN/>
        <w:adjustRightInd/>
        <w:snapToGrid w:val="0"/>
        <w:spacing w:before="156" w:beforeLines="50" w:after="156" w:afterLines="50" w:line="360" w:lineRule="auto"/>
        <w:ind w:firstLine="440" w:firstLineChars="200"/>
        <w:contextualSpacing/>
        <w:jc w:val="both"/>
        <w:textAlignment w:val="auto"/>
        <w:rPr>
          <w:rFonts w:hint="eastAsia" w:ascii="宋体" w:hAnsi="宋体" w:eastAsia="宋体" w:cs="宋体"/>
          <w:iCs w:val="0"/>
          <w:kern w:val="2"/>
          <w:sz w:val="22"/>
          <w:szCs w:val="20"/>
          <w:lang w:val="en-US" w:eastAsia="zh-CN" w:bidi="ar-SA"/>
        </w:rPr>
      </w:pPr>
      <w:r>
        <w:rPr>
          <w:rFonts w:hint="eastAsia" w:ascii="宋体" w:hAnsi="宋体" w:eastAsia="宋体" w:cs="宋体"/>
          <w:iCs w:val="0"/>
          <w:kern w:val="2"/>
          <w:sz w:val="22"/>
          <w:szCs w:val="20"/>
          <w:lang w:val="en-US" w:eastAsia="zh-CN" w:bidi="ar-SA"/>
        </w:rPr>
        <w:t>4)雷达引导：转台伺服系统接收到雷达的引导信号后，立即将转台调转到雷达指示的目标方位上。</w:t>
      </w:r>
    </w:p>
    <w:p>
      <w:pPr>
        <w:widowControl w:val="0"/>
        <w:overflowPunct/>
        <w:autoSpaceDE/>
        <w:autoSpaceDN/>
        <w:adjustRightInd/>
        <w:snapToGrid w:val="0"/>
        <w:spacing w:before="156" w:beforeLines="50" w:after="156" w:afterLines="50" w:line="360" w:lineRule="auto"/>
        <w:ind w:firstLine="440" w:firstLineChars="200"/>
        <w:contextualSpacing/>
        <w:jc w:val="both"/>
        <w:textAlignment w:val="auto"/>
        <w:rPr>
          <w:rFonts w:hint="eastAsia" w:ascii="宋体" w:hAnsi="宋体" w:eastAsia="宋体" w:cs="宋体"/>
          <w:iCs w:val="0"/>
          <w:kern w:val="2"/>
          <w:sz w:val="22"/>
          <w:szCs w:val="20"/>
          <w:lang w:val="en-US" w:eastAsia="zh-CN" w:bidi="ar-SA"/>
        </w:rPr>
      </w:pPr>
      <w:r>
        <w:rPr>
          <w:rFonts w:hint="eastAsia" w:ascii="宋体" w:hAnsi="宋体" w:eastAsia="宋体" w:cs="宋体"/>
          <w:iCs w:val="0"/>
          <w:kern w:val="2"/>
          <w:sz w:val="22"/>
          <w:szCs w:val="20"/>
          <w:lang w:val="en-US" w:eastAsia="zh-CN" w:bidi="ar-SA"/>
        </w:rPr>
        <w:t>5)控制键盘引导：转台伺服系统接收控制键盘控制信号，按照控制键盘的指令进行动作。</w:t>
      </w:r>
    </w:p>
    <w:p>
      <w:pPr>
        <w:widowControl w:val="0"/>
        <w:overflowPunct/>
        <w:autoSpaceDE/>
        <w:autoSpaceDN/>
        <w:adjustRightInd/>
        <w:snapToGrid w:val="0"/>
        <w:spacing w:before="156" w:beforeLines="50" w:after="156" w:afterLines="50" w:line="360" w:lineRule="auto"/>
        <w:ind w:firstLine="440" w:firstLineChars="200"/>
        <w:contextualSpacing/>
        <w:jc w:val="both"/>
        <w:textAlignment w:val="auto"/>
        <w:rPr>
          <w:rFonts w:hint="eastAsia" w:ascii="宋体" w:hAnsi="宋体" w:eastAsia="宋体" w:cs="宋体"/>
          <w:iCs w:val="0"/>
          <w:kern w:val="2"/>
          <w:sz w:val="22"/>
          <w:szCs w:val="20"/>
          <w:lang w:val="en-US" w:eastAsia="zh-CN" w:bidi="ar-SA"/>
        </w:rPr>
      </w:pPr>
      <w:r>
        <w:rPr>
          <w:rFonts w:hint="eastAsia" w:ascii="宋体" w:hAnsi="宋体" w:eastAsia="宋体" w:cs="宋体"/>
          <w:iCs w:val="0"/>
          <w:kern w:val="2"/>
          <w:sz w:val="22"/>
          <w:szCs w:val="20"/>
          <w:lang w:val="en-US" w:eastAsia="zh-CN" w:bidi="ar-SA"/>
        </w:rPr>
        <w:t>6)自动跟踪：转台伺服系统接收监控站后端提供的目标信息，控制转台自动跟踪目标。</w:t>
      </w:r>
    </w:p>
    <w:p>
      <w:pPr>
        <w:widowControl w:val="0"/>
        <w:overflowPunct/>
        <w:autoSpaceDE/>
        <w:autoSpaceDN/>
        <w:adjustRightInd/>
        <w:snapToGrid w:val="0"/>
        <w:spacing w:before="156" w:beforeLines="50" w:after="156" w:afterLines="50" w:line="360" w:lineRule="auto"/>
        <w:ind w:firstLine="440" w:firstLineChars="200"/>
        <w:contextualSpacing/>
        <w:jc w:val="both"/>
        <w:textAlignment w:val="auto"/>
        <w:rPr>
          <w:rFonts w:hint="eastAsia" w:ascii="宋体" w:hAnsi="宋体" w:eastAsia="宋体" w:cs="宋体"/>
          <w:iCs w:val="0"/>
          <w:kern w:val="2"/>
          <w:sz w:val="22"/>
          <w:szCs w:val="20"/>
          <w:lang w:val="en-US" w:eastAsia="zh-CN" w:bidi="ar-SA"/>
        </w:rPr>
      </w:pPr>
      <w:r>
        <w:rPr>
          <w:rFonts w:hint="eastAsia" w:ascii="宋体" w:hAnsi="宋体" w:eastAsia="宋体" w:cs="宋体"/>
          <w:iCs w:val="0"/>
          <w:kern w:val="2"/>
          <w:sz w:val="22"/>
          <w:szCs w:val="20"/>
          <w:lang w:val="en-US" w:eastAsia="zh-CN" w:bidi="ar-SA"/>
        </w:rPr>
        <w:t>7)预置位功能：转台可以在360°范围内设置预置点，通过调用该预置点转台可以快速调转到预设位置。</w:t>
      </w:r>
    </w:p>
    <w:p>
      <w:pPr>
        <w:widowControl w:val="0"/>
        <w:overflowPunct/>
        <w:autoSpaceDE/>
        <w:autoSpaceDN/>
        <w:adjustRightInd/>
        <w:snapToGrid w:val="0"/>
        <w:spacing w:before="156" w:beforeLines="50" w:after="156" w:afterLines="50" w:line="360" w:lineRule="auto"/>
        <w:ind w:firstLine="440" w:firstLineChars="200"/>
        <w:contextualSpacing/>
        <w:jc w:val="both"/>
        <w:textAlignment w:val="auto"/>
        <w:rPr>
          <w:rFonts w:hint="eastAsia" w:ascii="宋体" w:hAnsi="宋体" w:eastAsia="宋体" w:cs="宋体"/>
          <w:iCs w:val="0"/>
          <w:kern w:val="2"/>
          <w:sz w:val="22"/>
          <w:szCs w:val="20"/>
          <w:lang w:val="en-US" w:eastAsia="zh-CN" w:bidi="ar-SA"/>
        </w:rPr>
      </w:pPr>
      <w:r>
        <w:rPr>
          <w:rFonts w:hint="eastAsia" w:ascii="宋体" w:hAnsi="宋体" w:eastAsia="宋体" w:cs="宋体"/>
          <w:iCs w:val="0"/>
          <w:kern w:val="2"/>
          <w:sz w:val="22"/>
          <w:szCs w:val="20"/>
          <w:lang w:val="en-US" w:eastAsia="zh-CN" w:bidi="ar-SA"/>
        </w:rPr>
        <w:t>8)通过网络控制接口，转台可以实现方位、俯仰角度值实时回传至监控站后端平台软件显示。</w:t>
      </w:r>
    </w:p>
    <w:p>
      <w:pPr>
        <w:keepNext/>
        <w:widowControl/>
        <w:numPr>
          <w:ilvl w:val="0"/>
          <w:numId w:val="0"/>
        </w:numPr>
        <w:tabs>
          <w:tab w:val="left" w:pos="851"/>
        </w:tabs>
        <w:overflowPunct w:val="0"/>
        <w:autoSpaceDE w:val="0"/>
        <w:autoSpaceDN w:val="0"/>
        <w:adjustRightInd w:val="0"/>
        <w:spacing w:before="120" w:after="0" w:line="360" w:lineRule="auto"/>
        <w:jc w:val="both"/>
        <w:textAlignment w:val="baseline"/>
        <w:outlineLvl w:val="2"/>
        <w:rPr>
          <w:rFonts w:hint="eastAsia" w:ascii="宋体" w:hAnsi="宋体" w:eastAsia="宋体" w:cs="宋体"/>
          <w:b/>
          <w:iCs w:val="0"/>
          <w:kern w:val="0"/>
          <w:sz w:val="21"/>
          <w:szCs w:val="18"/>
          <w:lang w:val="en-US" w:eastAsia="zh-CN" w:bidi="ar-SA"/>
        </w:rPr>
      </w:pPr>
      <w:bookmarkStart w:id="106" w:name="_Toc5120"/>
      <w:r>
        <w:rPr>
          <w:rFonts w:hint="eastAsia" w:ascii="宋体" w:hAnsi="宋体" w:eastAsia="宋体" w:cs="宋体"/>
          <w:b/>
          <w:iCs w:val="0"/>
          <w:kern w:val="0"/>
          <w:sz w:val="24"/>
          <w:szCs w:val="24"/>
          <w:lang w:val="en-US" w:eastAsia="zh-CN" w:bidi="ar-SA"/>
        </w:rPr>
        <w:t>2.5.4</w:t>
      </w:r>
      <w:r>
        <w:rPr>
          <w:rFonts w:hint="eastAsia" w:ascii="宋体" w:hAnsi="宋体" w:eastAsia="宋体" w:cs="宋体"/>
          <w:b/>
          <w:iCs w:val="0"/>
          <w:kern w:val="0"/>
          <w:sz w:val="24"/>
          <w:szCs w:val="21"/>
          <w:lang w:val="en-US" w:eastAsia="zh-CN" w:bidi="ar-SA"/>
        </w:rPr>
        <w:t>智能控制柜功能</w:t>
      </w:r>
      <w:bookmarkEnd w:id="106"/>
    </w:p>
    <w:p>
      <w:pPr>
        <w:widowControl w:val="0"/>
        <w:overflowPunct/>
        <w:autoSpaceDE/>
        <w:autoSpaceDN/>
        <w:adjustRightInd/>
        <w:snapToGrid w:val="0"/>
        <w:spacing w:before="156" w:beforeLines="50" w:after="156" w:afterLines="50" w:line="360" w:lineRule="auto"/>
        <w:ind w:firstLine="440" w:firstLineChars="200"/>
        <w:contextualSpacing/>
        <w:jc w:val="both"/>
        <w:textAlignment w:val="auto"/>
        <w:rPr>
          <w:rFonts w:hint="eastAsia" w:ascii="宋体" w:hAnsi="宋体" w:eastAsia="宋体" w:cs="宋体"/>
          <w:iCs w:val="0"/>
          <w:kern w:val="2"/>
          <w:sz w:val="22"/>
          <w:szCs w:val="20"/>
          <w:lang w:val="en-US" w:eastAsia="zh-CN" w:bidi="ar-SA"/>
        </w:rPr>
      </w:pPr>
      <w:r>
        <w:rPr>
          <w:rFonts w:hint="eastAsia" w:ascii="宋体" w:hAnsi="宋体" w:eastAsia="宋体" w:cs="宋体"/>
          <w:iCs w:val="0"/>
          <w:kern w:val="2"/>
          <w:sz w:val="22"/>
          <w:szCs w:val="20"/>
          <w:lang w:val="en-US" w:eastAsia="zh-CN" w:bidi="ar-SA"/>
        </w:rPr>
        <w:t>a) 空间容纳：能够放置空气开关、防雷模块、编码器、智能网关和电源模块等设备；</w:t>
      </w:r>
    </w:p>
    <w:p>
      <w:pPr>
        <w:widowControl w:val="0"/>
        <w:overflowPunct/>
        <w:autoSpaceDE/>
        <w:autoSpaceDN/>
        <w:adjustRightInd/>
        <w:snapToGrid w:val="0"/>
        <w:spacing w:before="156" w:beforeLines="50" w:after="156" w:afterLines="50" w:line="360" w:lineRule="auto"/>
        <w:ind w:firstLine="440" w:firstLineChars="200"/>
        <w:contextualSpacing/>
        <w:jc w:val="both"/>
        <w:textAlignment w:val="auto"/>
        <w:rPr>
          <w:rFonts w:hint="eastAsia" w:ascii="宋体" w:hAnsi="宋体" w:eastAsia="宋体" w:cs="宋体"/>
          <w:iCs w:val="0"/>
          <w:kern w:val="2"/>
          <w:sz w:val="22"/>
          <w:szCs w:val="20"/>
          <w:lang w:val="en-US" w:eastAsia="zh-CN" w:bidi="ar-SA"/>
        </w:rPr>
      </w:pPr>
      <w:r>
        <w:rPr>
          <w:rFonts w:hint="eastAsia" w:ascii="宋体" w:hAnsi="宋体" w:eastAsia="宋体" w:cs="宋体"/>
          <w:iCs w:val="0"/>
          <w:kern w:val="2"/>
          <w:sz w:val="22"/>
          <w:szCs w:val="20"/>
          <w:lang w:val="en-US" w:eastAsia="zh-CN" w:bidi="ar-SA"/>
        </w:rPr>
        <w:t>b) 智能恒温：具有温度传感器，可设置工作温度范围，当超出范围时自动启动散热或加热单元；</w:t>
      </w:r>
    </w:p>
    <w:p>
      <w:pPr>
        <w:widowControl w:val="0"/>
        <w:overflowPunct/>
        <w:autoSpaceDE/>
        <w:autoSpaceDN/>
        <w:adjustRightInd/>
        <w:snapToGrid w:val="0"/>
        <w:spacing w:before="156" w:beforeLines="50" w:after="156" w:afterLines="50" w:line="360" w:lineRule="auto"/>
        <w:ind w:firstLine="440" w:firstLineChars="200"/>
        <w:contextualSpacing/>
        <w:jc w:val="both"/>
        <w:textAlignment w:val="auto"/>
        <w:rPr>
          <w:rFonts w:hint="eastAsia" w:ascii="宋体" w:hAnsi="宋体" w:eastAsia="宋体" w:cs="宋体"/>
          <w:iCs w:val="0"/>
          <w:kern w:val="2"/>
          <w:sz w:val="22"/>
          <w:szCs w:val="20"/>
          <w:lang w:val="en-US" w:eastAsia="zh-CN" w:bidi="ar-SA"/>
        </w:rPr>
      </w:pPr>
      <w:r>
        <w:rPr>
          <w:rFonts w:hint="eastAsia" w:ascii="宋体" w:hAnsi="宋体" w:eastAsia="宋体" w:cs="宋体"/>
          <w:iCs w:val="0"/>
          <w:kern w:val="2"/>
          <w:sz w:val="22"/>
          <w:szCs w:val="20"/>
          <w:lang w:val="en-US" w:eastAsia="zh-CN" w:bidi="ar-SA"/>
        </w:rPr>
        <w:t>c) 智能恒湿：具有湿度传感器，可设置工作湿度范围，当超出范围时自动启动除湿单元；</w:t>
      </w:r>
    </w:p>
    <w:p>
      <w:pPr>
        <w:widowControl w:val="0"/>
        <w:overflowPunct/>
        <w:autoSpaceDE/>
        <w:autoSpaceDN/>
        <w:adjustRightInd/>
        <w:snapToGrid w:val="0"/>
        <w:spacing w:before="156" w:beforeLines="50" w:after="156" w:afterLines="50" w:line="360" w:lineRule="auto"/>
        <w:ind w:firstLine="440" w:firstLineChars="200"/>
        <w:contextualSpacing/>
        <w:jc w:val="both"/>
        <w:textAlignment w:val="auto"/>
        <w:rPr>
          <w:rFonts w:hint="eastAsia" w:ascii="宋体" w:hAnsi="宋体" w:eastAsia="宋体" w:cs="宋体"/>
          <w:iCs w:val="0"/>
          <w:kern w:val="2"/>
          <w:sz w:val="22"/>
          <w:szCs w:val="20"/>
          <w:lang w:val="en-US" w:eastAsia="zh-CN" w:bidi="ar-SA"/>
        </w:rPr>
      </w:pPr>
      <w:r>
        <w:rPr>
          <w:rFonts w:hint="eastAsia" w:ascii="宋体" w:hAnsi="宋体" w:eastAsia="宋体" w:cs="宋体"/>
          <w:iCs w:val="0"/>
          <w:kern w:val="2"/>
          <w:sz w:val="22"/>
          <w:szCs w:val="20"/>
          <w:lang w:val="en-US" w:eastAsia="zh-CN" w:bidi="ar-SA"/>
        </w:rPr>
        <w:t>d) 供电检测与控制：能够实时监测控制柜内设备及供电系统的电压、电流，可设置安全电压值，当过载时能够告警，超过安全值自动切断供电系统，可远程手动切断或接通各个设备供电；</w:t>
      </w:r>
    </w:p>
    <w:p>
      <w:pPr>
        <w:widowControl w:val="0"/>
        <w:overflowPunct/>
        <w:autoSpaceDE/>
        <w:autoSpaceDN/>
        <w:adjustRightInd/>
        <w:snapToGrid w:val="0"/>
        <w:spacing w:before="156" w:beforeLines="50" w:after="156" w:afterLines="50" w:line="360" w:lineRule="auto"/>
        <w:ind w:firstLine="440" w:firstLineChars="200"/>
        <w:contextualSpacing/>
        <w:jc w:val="both"/>
        <w:textAlignment w:val="auto"/>
        <w:rPr>
          <w:rFonts w:hint="eastAsia" w:ascii="宋体" w:hAnsi="宋体" w:eastAsia="宋体" w:cs="宋体"/>
          <w:iCs w:val="0"/>
          <w:kern w:val="2"/>
          <w:sz w:val="22"/>
          <w:szCs w:val="20"/>
          <w:lang w:val="en-US" w:eastAsia="zh-CN" w:bidi="ar-SA"/>
        </w:rPr>
      </w:pPr>
      <w:r>
        <w:rPr>
          <w:rFonts w:hint="eastAsia" w:ascii="宋体" w:hAnsi="宋体" w:eastAsia="宋体" w:cs="宋体"/>
          <w:iCs w:val="0"/>
          <w:kern w:val="2"/>
          <w:sz w:val="22"/>
          <w:szCs w:val="20"/>
          <w:lang w:val="en-US" w:eastAsia="zh-CN" w:bidi="ar-SA"/>
        </w:rPr>
        <w:t>e) 柜门状态监测：能够远程实时监测控制柜门的开关状态，可对长时间开门状态进行报警；</w:t>
      </w:r>
    </w:p>
    <w:p>
      <w:pPr>
        <w:widowControl w:val="0"/>
        <w:overflowPunct/>
        <w:autoSpaceDE/>
        <w:autoSpaceDN/>
        <w:adjustRightInd/>
        <w:snapToGrid w:val="0"/>
        <w:spacing w:before="156" w:beforeLines="50" w:after="156" w:afterLines="50" w:line="360" w:lineRule="auto"/>
        <w:ind w:firstLine="440" w:firstLineChars="200"/>
        <w:contextualSpacing/>
        <w:jc w:val="both"/>
        <w:textAlignment w:val="auto"/>
        <w:rPr>
          <w:rFonts w:hint="eastAsia" w:ascii="宋体" w:hAnsi="宋体" w:eastAsia="宋体" w:cs="宋体"/>
          <w:iCs w:val="0"/>
          <w:kern w:val="2"/>
          <w:sz w:val="22"/>
          <w:szCs w:val="20"/>
          <w:lang w:val="en-US" w:eastAsia="zh-CN" w:bidi="ar-SA"/>
        </w:rPr>
      </w:pPr>
      <w:r>
        <w:rPr>
          <w:rFonts w:hint="eastAsia" w:ascii="宋体" w:hAnsi="宋体" w:eastAsia="宋体" w:cs="宋体"/>
          <w:iCs w:val="0"/>
          <w:kern w:val="2"/>
          <w:sz w:val="22"/>
          <w:szCs w:val="20"/>
          <w:lang w:val="en-US" w:eastAsia="zh-CN" w:bidi="ar-SA"/>
        </w:rPr>
        <w:t>f) 远程管理：多前端控制柜可集中在后端平台进行信息显示和管理，支持内部功能模块远端固件升级;</w:t>
      </w:r>
    </w:p>
    <w:p>
      <w:pPr>
        <w:widowControl w:val="0"/>
        <w:overflowPunct/>
        <w:autoSpaceDE/>
        <w:autoSpaceDN/>
        <w:adjustRightInd/>
        <w:snapToGrid w:val="0"/>
        <w:spacing w:before="156" w:beforeLines="50" w:after="156" w:afterLines="50" w:line="360" w:lineRule="auto"/>
        <w:ind w:firstLine="440" w:firstLineChars="200"/>
        <w:contextualSpacing/>
        <w:jc w:val="both"/>
        <w:textAlignment w:val="auto"/>
        <w:rPr>
          <w:rFonts w:hint="eastAsia" w:ascii="宋体" w:hAnsi="宋体" w:eastAsia="宋体" w:cs="宋体"/>
          <w:iCs w:val="0"/>
          <w:kern w:val="2"/>
          <w:sz w:val="22"/>
          <w:szCs w:val="20"/>
          <w:lang w:val="en-US" w:eastAsia="zh-CN" w:bidi="ar-SA"/>
        </w:rPr>
      </w:pPr>
      <w:r>
        <w:rPr>
          <w:rFonts w:hint="eastAsia" w:ascii="宋体" w:hAnsi="宋体" w:eastAsia="宋体" w:cs="宋体"/>
          <w:iCs w:val="0"/>
          <w:kern w:val="2"/>
          <w:sz w:val="22"/>
          <w:szCs w:val="20"/>
          <w:lang w:val="en-US" w:eastAsia="zh-CN" w:bidi="ar-SA"/>
        </w:rPr>
        <w:t>g) 安全防护：能够防高低温、沙尘、冲击、振动、淋雨、湿热和防风压等，以保证置于露天控制柜内的设备正常工作。</w:t>
      </w:r>
    </w:p>
    <w:p>
      <w:pPr>
        <w:keepNext/>
        <w:widowControl/>
        <w:numPr>
          <w:ilvl w:val="0"/>
          <w:numId w:val="0"/>
        </w:numPr>
        <w:tabs>
          <w:tab w:val="left" w:pos="851"/>
        </w:tabs>
        <w:overflowPunct w:val="0"/>
        <w:autoSpaceDE w:val="0"/>
        <w:autoSpaceDN w:val="0"/>
        <w:adjustRightInd w:val="0"/>
        <w:spacing w:before="120" w:after="0" w:line="360" w:lineRule="auto"/>
        <w:jc w:val="both"/>
        <w:textAlignment w:val="baseline"/>
        <w:outlineLvl w:val="2"/>
        <w:rPr>
          <w:rFonts w:hint="eastAsia" w:ascii="宋体" w:hAnsi="宋体" w:eastAsia="宋体" w:cs="宋体"/>
          <w:b/>
          <w:iCs w:val="0"/>
          <w:kern w:val="0"/>
          <w:sz w:val="21"/>
          <w:szCs w:val="18"/>
          <w:lang w:val="en-US" w:eastAsia="zh-CN" w:bidi="ar-SA"/>
        </w:rPr>
      </w:pPr>
      <w:bookmarkStart w:id="107" w:name="_Toc32153"/>
      <w:r>
        <w:rPr>
          <w:rFonts w:hint="eastAsia" w:ascii="宋体" w:hAnsi="宋体" w:eastAsia="宋体" w:cs="宋体"/>
          <w:b/>
          <w:iCs w:val="0"/>
          <w:kern w:val="0"/>
          <w:sz w:val="24"/>
          <w:szCs w:val="24"/>
          <w:lang w:val="en-US" w:eastAsia="zh-CN" w:bidi="ar-SA"/>
        </w:rPr>
        <w:t>2.5.5</w:t>
      </w:r>
      <w:r>
        <w:rPr>
          <w:rFonts w:hint="eastAsia" w:ascii="宋体" w:hAnsi="宋体" w:eastAsia="宋体" w:cs="宋体"/>
          <w:b/>
          <w:iCs w:val="0"/>
          <w:kern w:val="0"/>
          <w:sz w:val="24"/>
          <w:szCs w:val="21"/>
          <w:lang w:val="en-US" w:eastAsia="zh-CN" w:bidi="ar-SA"/>
        </w:rPr>
        <w:t>超近程前端摄像机功能</w:t>
      </w:r>
      <w:bookmarkEnd w:id="107"/>
    </w:p>
    <w:p>
      <w:pPr>
        <w:widowControl w:val="0"/>
        <w:overflowPunct/>
        <w:autoSpaceDE/>
        <w:autoSpaceDN/>
        <w:adjustRightInd/>
        <w:snapToGrid w:val="0"/>
        <w:spacing w:before="156" w:beforeLines="50" w:after="156" w:afterLines="50" w:line="360" w:lineRule="auto"/>
        <w:ind w:firstLine="440" w:firstLineChars="200"/>
        <w:contextualSpacing/>
        <w:jc w:val="both"/>
        <w:textAlignment w:val="auto"/>
        <w:rPr>
          <w:rFonts w:hint="eastAsia" w:ascii="宋体" w:hAnsi="宋体" w:eastAsia="宋体" w:cs="宋体"/>
          <w:iCs w:val="0"/>
          <w:kern w:val="2"/>
          <w:sz w:val="22"/>
          <w:szCs w:val="20"/>
          <w:lang w:val="en-US" w:eastAsia="zh-CN" w:bidi="ar-SA"/>
        </w:rPr>
      </w:pPr>
      <w:r>
        <w:rPr>
          <w:rFonts w:hint="eastAsia" w:ascii="宋体" w:hAnsi="宋体" w:eastAsia="宋体" w:cs="宋体"/>
          <w:iCs w:val="0"/>
          <w:kern w:val="2"/>
          <w:sz w:val="22"/>
          <w:szCs w:val="20"/>
          <w:lang w:val="en-US" w:eastAsia="zh-CN" w:bidi="ar-SA"/>
        </w:rPr>
        <w:t>1)远距离监控：超近程Ⅰ型监控摄像机昼间对人员的观察识别距离不小于1.5Km，对小型目标的观察识别距离不小于2.5Km。夜间对人员的观察识别距离不小于1Km。</w:t>
      </w:r>
    </w:p>
    <w:p>
      <w:pPr>
        <w:widowControl w:val="0"/>
        <w:overflowPunct/>
        <w:autoSpaceDE/>
        <w:autoSpaceDN/>
        <w:adjustRightInd/>
        <w:snapToGrid w:val="0"/>
        <w:spacing w:before="156" w:beforeLines="50" w:after="156" w:afterLines="50" w:line="360" w:lineRule="auto"/>
        <w:ind w:firstLine="440" w:firstLineChars="200"/>
        <w:contextualSpacing/>
        <w:jc w:val="both"/>
        <w:textAlignment w:val="auto"/>
        <w:rPr>
          <w:rFonts w:hint="eastAsia" w:ascii="宋体" w:hAnsi="宋体" w:eastAsia="宋体" w:cs="宋体"/>
          <w:iCs w:val="0"/>
          <w:kern w:val="2"/>
          <w:sz w:val="22"/>
          <w:szCs w:val="20"/>
          <w:lang w:val="en-US" w:eastAsia="zh-CN" w:bidi="ar-SA"/>
        </w:rPr>
      </w:pPr>
      <w:r>
        <w:rPr>
          <w:rFonts w:hint="eastAsia" w:ascii="宋体" w:hAnsi="宋体" w:eastAsia="宋体" w:cs="宋体"/>
          <w:iCs w:val="0"/>
          <w:kern w:val="2"/>
          <w:sz w:val="22"/>
          <w:szCs w:val="20"/>
          <w:lang w:val="en-US" w:eastAsia="zh-CN" w:bidi="ar-SA"/>
        </w:rPr>
        <w:t>超近程Ⅱ型前端昼间对人员的观察识别距离不小于500m，夜间对人员的观察识别距离不小于300m。</w:t>
      </w:r>
    </w:p>
    <w:p>
      <w:pPr>
        <w:widowControl w:val="0"/>
        <w:overflowPunct/>
        <w:autoSpaceDE/>
        <w:autoSpaceDN/>
        <w:adjustRightInd/>
        <w:snapToGrid w:val="0"/>
        <w:spacing w:before="156" w:beforeLines="50" w:after="156" w:afterLines="50" w:line="360" w:lineRule="auto"/>
        <w:ind w:firstLine="440" w:firstLineChars="200"/>
        <w:contextualSpacing/>
        <w:jc w:val="both"/>
        <w:textAlignment w:val="auto"/>
        <w:rPr>
          <w:rFonts w:hint="eastAsia" w:ascii="宋体" w:hAnsi="宋体" w:eastAsia="宋体" w:cs="宋体"/>
          <w:iCs w:val="0"/>
          <w:kern w:val="2"/>
          <w:sz w:val="22"/>
          <w:szCs w:val="20"/>
          <w:lang w:val="en-US" w:eastAsia="zh-CN" w:bidi="ar-SA"/>
        </w:rPr>
      </w:pPr>
      <w:r>
        <w:rPr>
          <w:rFonts w:hint="eastAsia" w:ascii="宋体" w:hAnsi="宋体" w:eastAsia="宋体" w:cs="宋体"/>
          <w:iCs w:val="0"/>
          <w:kern w:val="2"/>
          <w:sz w:val="22"/>
          <w:szCs w:val="20"/>
          <w:lang w:val="en-US" w:eastAsia="zh-CN" w:bidi="ar-SA"/>
        </w:rPr>
        <w:t>2)透雾功能：雨水天气状况条件下，普通摄像机无法提供高质量的视频监控画面，针对该难点，本设计配备具有透雾功能的摄像机进行实时监控。透雾设计采用图像处理技术有效恢复细节和色彩，获得准确、自然的透雾效果。</w:t>
      </w:r>
    </w:p>
    <w:p>
      <w:pPr>
        <w:widowControl w:val="0"/>
        <w:overflowPunct/>
        <w:autoSpaceDE/>
        <w:autoSpaceDN/>
        <w:adjustRightInd/>
        <w:snapToGrid w:val="0"/>
        <w:spacing w:before="156" w:beforeLines="50" w:after="156" w:afterLines="50" w:line="360" w:lineRule="auto"/>
        <w:ind w:firstLine="440" w:firstLineChars="200"/>
        <w:contextualSpacing/>
        <w:jc w:val="both"/>
        <w:textAlignment w:val="auto"/>
        <w:rPr>
          <w:rFonts w:hint="eastAsia" w:ascii="宋体" w:hAnsi="宋体" w:eastAsia="宋体" w:cs="宋体"/>
          <w:iCs w:val="0"/>
          <w:kern w:val="2"/>
          <w:sz w:val="22"/>
          <w:szCs w:val="20"/>
          <w:lang w:val="en-US" w:eastAsia="zh-CN" w:bidi="ar-SA"/>
        </w:rPr>
      </w:pPr>
      <w:r>
        <w:rPr>
          <w:rFonts w:hint="eastAsia" w:ascii="宋体" w:hAnsi="宋体" w:eastAsia="宋体" w:cs="宋体"/>
          <w:iCs w:val="0"/>
          <w:kern w:val="2"/>
          <w:sz w:val="22"/>
          <w:szCs w:val="20"/>
          <w:lang w:val="en-US" w:eastAsia="zh-CN" w:bidi="ar-SA"/>
        </w:rPr>
        <w:t>3)智能雨刷：监控设备均部署在边境防控区域，运维保养比较困难，且容易受到风沙、雾霾等影响，镜头容易变脏，需要定期对镜头进行清扫，设备支持智能雨刷，通过软件对雨刷进行智能控制，设置定期清扫拱门，从而大大的减少了人工维护的时间和成本，并可保障设备时时都处于最佳状态，随时可进行查看。</w:t>
      </w:r>
    </w:p>
    <w:p>
      <w:pPr>
        <w:widowControl w:val="0"/>
        <w:overflowPunct/>
        <w:autoSpaceDE/>
        <w:autoSpaceDN/>
        <w:adjustRightInd/>
        <w:snapToGrid w:val="0"/>
        <w:spacing w:before="156" w:beforeLines="50" w:after="156" w:afterLines="50" w:line="360" w:lineRule="auto"/>
        <w:ind w:firstLine="440" w:firstLineChars="200"/>
        <w:contextualSpacing/>
        <w:jc w:val="both"/>
        <w:textAlignment w:val="auto"/>
        <w:rPr>
          <w:rFonts w:hint="eastAsia" w:ascii="宋体" w:hAnsi="宋体" w:eastAsia="宋体" w:cs="宋体"/>
          <w:iCs w:val="0"/>
          <w:kern w:val="2"/>
          <w:sz w:val="22"/>
          <w:szCs w:val="20"/>
          <w:lang w:val="en-US" w:eastAsia="zh-CN" w:bidi="ar-SA"/>
        </w:rPr>
      </w:pPr>
      <w:r>
        <w:rPr>
          <w:rFonts w:hint="eastAsia" w:ascii="宋体" w:hAnsi="宋体" w:eastAsia="宋体" w:cs="宋体"/>
          <w:iCs w:val="0"/>
          <w:kern w:val="2"/>
          <w:sz w:val="22"/>
          <w:szCs w:val="20"/>
          <w:lang w:val="en-US" w:eastAsia="zh-CN" w:bidi="ar-SA"/>
        </w:rPr>
        <w:t>4)高度智能：内嵌AI智能视频分析块模块，支持车、船、人检测、分类、识别；支持目标跟踪、筛选过滤；支持入侵检测、移动侦测；支持AR智能信息融合联动。</w:t>
      </w:r>
    </w:p>
    <w:p>
      <w:pPr>
        <w:widowControl w:val="0"/>
        <w:overflowPunct/>
        <w:autoSpaceDE/>
        <w:autoSpaceDN/>
        <w:adjustRightInd/>
        <w:snapToGrid w:val="0"/>
        <w:spacing w:before="156" w:beforeLines="50" w:after="156" w:afterLines="50" w:line="360" w:lineRule="auto"/>
        <w:ind w:firstLine="440" w:firstLineChars="200"/>
        <w:contextualSpacing/>
        <w:jc w:val="both"/>
        <w:textAlignment w:val="auto"/>
        <w:rPr>
          <w:rFonts w:hint="eastAsia" w:ascii="宋体" w:hAnsi="宋体" w:eastAsia="宋体" w:cs="宋体"/>
          <w:iCs w:val="0"/>
          <w:kern w:val="2"/>
          <w:sz w:val="22"/>
          <w:szCs w:val="20"/>
          <w:lang w:val="en-US" w:eastAsia="zh-CN" w:bidi="ar-SA"/>
        </w:rPr>
      </w:pPr>
      <w:r>
        <w:rPr>
          <w:rFonts w:hint="eastAsia" w:ascii="宋体" w:hAnsi="宋体" w:eastAsia="宋体" w:cs="宋体"/>
          <w:iCs w:val="0"/>
          <w:kern w:val="2"/>
          <w:sz w:val="22"/>
          <w:szCs w:val="20"/>
          <w:lang w:val="en-US" w:eastAsia="zh-CN" w:bidi="ar-SA"/>
        </w:rPr>
        <w:t>5)主动防御：探测警示一体化设计，以便对入侵目标进行预警。</w:t>
      </w:r>
    </w:p>
    <w:p>
      <w:pPr>
        <w:widowControl w:val="0"/>
        <w:overflowPunct/>
        <w:autoSpaceDE/>
        <w:autoSpaceDN/>
        <w:adjustRightInd/>
        <w:snapToGrid w:val="0"/>
        <w:spacing w:before="156" w:beforeLines="50" w:after="156" w:afterLines="50" w:line="360" w:lineRule="auto"/>
        <w:ind w:firstLine="440" w:firstLineChars="200"/>
        <w:contextualSpacing/>
        <w:jc w:val="both"/>
        <w:textAlignment w:val="auto"/>
        <w:rPr>
          <w:rFonts w:hint="eastAsia" w:ascii="宋体" w:hAnsi="宋体" w:eastAsia="宋体" w:cs="宋体"/>
          <w:iCs w:val="0"/>
          <w:kern w:val="2"/>
          <w:sz w:val="22"/>
          <w:szCs w:val="20"/>
          <w:lang w:val="en-US" w:eastAsia="zh-CN" w:bidi="ar-SA"/>
        </w:rPr>
      </w:pPr>
      <w:r>
        <w:rPr>
          <w:rFonts w:hint="eastAsia" w:ascii="宋体" w:hAnsi="宋体" w:eastAsia="宋体" w:cs="宋体"/>
          <w:iCs w:val="0"/>
          <w:kern w:val="2"/>
          <w:sz w:val="22"/>
          <w:szCs w:val="20"/>
          <w:lang w:val="en-US" w:eastAsia="zh-CN" w:bidi="ar-SA"/>
        </w:rPr>
        <w:t>6)抗风防抖：准球形结构设计，充分借鉴和融合了传统的T形和球形外观，兼具了两种结构形式的优势，载荷能力强，转速快，抗风防抖性佳。</w:t>
      </w:r>
    </w:p>
    <w:p>
      <w:pPr>
        <w:keepNext/>
        <w:widowControl/>
        <w:numPr>
          <w:ilvl w:val="1"/>
          <w:numId w:val="1"/>
        </w:numPr>
        <w:overflowPunct w:val="0"/>
        <w:autoSpaceDE w:val="0"/>
        <w:autoSpaceDN w:val="0"/>
        <w:adjustRightInd w:val="0"/>
        <w:spacing w:before="240" w:after="0" w:line="360" w:lineRule="auto"/>
        <w:ind w:left="0" w:firstLine="0"/>
        <w:jc w:val="left"/>
        <w:textAlignment w:val="baseline"/>
        <w:outlineLvl w:val="1"/>
        <w:rPr>
          <w:rFonts w:hint="eastAsia" w:ascii="宋体" w:hAnsi="宋体" w:eastAsia="宋体" w:cs="宋体"/>
          <w:b/>
          <w:iCs w:val="0"/>
          <w:kern w:val="0"/>
          <w:sz w:val="24"/>
          <w:szCs w:val="20"/>
          <w:lang w:val="en-US" w:eastAsia="zh-CN" w:bidi="ar-SA"/>
        </w:rPr>
      </w:pPr>
      <w:bookmarkStart w:id="108" w:name="_Toc10771"/>
      <w:r>
        <w:rPr>
          <w:rFonts w:hint="eastAsia" w:ascii="宋体" w:hAnsi="宋体" w:eastAsia="宋体" w:cs="宋体"/>
          <w:b/>
          <w:iCs w:val="0"/>
          <w:kern w:val="0"/>
          <w:sz w:val="24"/>
          <w:szCs w:val="20"/>
          <w:lang w:val="en-US" w:eastAsia="zh-CN" w:bidi="ar-SA"/>
        </w:rPr>
        <w:t>监控站后端系统</w:t>
      </w:r>
      <w:bookmarkEnd w:id="108"/>
    </w:p>
    <w:p>
      <w:pPr>
        <w:widowControl w:val="0"/>
        <w:overflowPunct/>
        <w:autoSpaceDE/>
        <w:autoSpaceDN/>
        <w:adjustRightInd/>
        <w:snapToGrid w:val="0"/>
        <w:spacing w:before="156" w:beforeLines="50" w:after="156" w:afterLines="50" w:line="360" w:lineRule="auto"/>
        <w:ind w:firstLine="440" w:firstLineChars="200"/>
        <w:contextualSpacing/>
        <w:jc w:val="both"/>
        <w:textAlignment w:val="auto"/>
        <w:rPr>
          <w:rFonts w:hint="eastAsia" w:ascii="宋体" w:hAnsi="宋体" w:eastAsia="宋体" w:cs="宋体"/>
          <w:iCs w:val="0"/>
          <w:kern w:val="2"/>
          <w:sz w:val="22"/>
          <w:szCs w:val="20"/>
          <w:lang w:val="en-US" w:eastAsia="zh-CN" w:bidi="ar-SA"/>
        </w:rPr>
      </w:pPr>
      <w:r>
        <w:rPr>
          <w:rFonts w:hint="eastAsia" w:ascii="宋体" w:hAnsi="宋体" w:eastAsia="宋体" w:cs="宋体"/>
          <w:iCs w:val="0"/>
          <w:kern w:val="2"/>
          <w:sz w:val="22"/>
          <w:szCs w:val="20"/>
          <w:lang w:val="en-US" w:eastAsia="zh-CN" w:bidi="ar-SA"/>
        </w:rPr>
        <w:t>本项目在各边防连队视频监控站原有后端系统设备的基础上进行适应性升级改造，根据各视频监控站后端系统设备的实际状态和需求，增配数据融合单元（升级改造后，前后端数据融合必备的硬件设备和软件，硬件设备包括客户端席位、控制设备、显示设备、供电设备、网络交换设备等；软件即显控软件），使得视频监控站后端系统满足《边海防监控站通用技术要求》（BHF Z0101.01—2021）的要求。</w:t>
      </w:r>
    </w:p>
    <w:p>
      <w:pPr>
        <w:widowControl w:val="0"/>
        <w:overflowPunct/>
        <w:autoSpaceDE/>
        <w:autoSpaceDN/>
        <w:adjustRightInd/>
        <w:snapToGrid w:val="0"/>
        <w:spacing w:before="156" w:beforeLines="50" w:after="156" w:afterLines="50" w:line="360" w:lineRule="auto"/>
        <w:ind w:firstLine="440" w:firstLineChars="200"/>
        <w:contextualSpacing/>
        <w:jc w:val="both"/>
        <w:textAlignment w:val="auto"/>
        <w:rPr>
          <w:rFonts w:hint="eastAsia" w:ascii="宋体" w:hAnsi="宋体" w:eastAsia="宋体" w:cs="宋体"/>
          <w:iCs w:val="0"/>
          <w:kern w:val="2"/>
          <w:sz w:val="22"/>
          <w:szCs w:val="20"/>
          <w:lang w:val="en-US" w:eastAsia="zh-CN" w:bidi="ar-SA"/>
        </w:rPr>
      </w:pPr>
      <w:r>
        <w:rPr>
          <w:rFonts w:hint="eastAsia" w:ascii="宋体" w:hAnsi="宋体" w:eastAsia="宋体" w:cs="宋体"/>
          <w:iCs w:val="0"/>
          <w:kern w:val="2"/>
          <w:sz w:val="22"/>
          <w:szCs w:val="20"/>
          <w:lang w:val="en-US" w:eastAsia="zh-CN" w:bidi="ar-SA"/>
        </w:rPr>
        <w:t>视频监控站后端系统用于汇接所辖范围内前端设备的视频资源、报警资源、数据资源等，通过显示单元、客户端单元、控制单元进行人机交互，执勤人员根据实时情报信息，制定相应处置预案。</w:t>
      </w:r>
    </w:p>
    <w:p>
      <w:pPr>
        <w:widowControl w:val="0"/>
        <w:overflowPunct/>
        <w:autoSpaceDE/>
        <w:autoSpaceDN/>
        <w:adjustRightInd/>
        <w:snapToGrid w:val="0"/>
        <w:spacing w:before="156" w:beforeLines="50" w:after="156" w:afterLines="50" w:line="360" w:lineRule="auto"/>
        <w:ind w:firstLine="440" w:firstLineChars="200"/>
        <w:contextualSpacing/>
        <w:jc w:val="both"/>
        <w:textAlignment w:val="auto"/>
        <w:rPr>
          <w:rFonts w:hint="eastAsia" w:ascii="宋体" w:hAnsi="宋体" w:eastAsia="宋体" w:cs="宋体"/>
          <w:iCs w:val="0"/>
          <w:kern w:val="2"/>
          <w:sz w:val="22"/>
          <w:szCs w:val="20"/>
          <w:lang w:val="en-US" w:eastAsia="zh-CN" w:bidi="ar-SA"/>
        </w:rPr>
      </w:pPr>
      <w:r>
        <w:rPr>
          <w:rFonts w:hint="eastAsia" w:ascii="宋体" w:hAnsi="宋体" w:eastAsia="宋体" w:cs="宋体"/>
          <w:iCs w:val="0"/>
          <w:kern w:val="2"/>
          <w:sz w:val="22"/>
          <w:szCs w:val="20"/>
          <w:lang w:val="en-US" w:eastAsia="zh-CN" w:bidi="ar-SA"/>
        </w:rPr>
        <w:t>经过本项目升级改造建设后，各边防连队视频监控站后端系统采用全网络化设计，配套部署管控席位客户端子系统、存储系统等，通过核心交换机组网，实现监控站后端系统各项功能。</w:t>
      </w:r>
    </w:p>
    <w:p>
      <w:pPr>
        <w:keepNext/>
        <w:widowControl/>
        <w:numPr>
          <w:ilvl w:val="0"/>
          <w:numId w:val="0"/>
        </w:numPr>
        <w:tabs>
          <w:tab w:val="left" w:pos="851"/>
        </w:tabs>
        <w:overflowPunct w:val="0"/>
        <w:autoSpaceDE w:val="0"/>
        <w:autoSpaceDN w:val="0"/>
        <w:adjustRightInd w:val="0"/>
        <w:spacing w:before="120" w:after="0" w:line="360" w:lineRule="auto"/>
        <w:jc w:val="both"/>
        <w:textAlignment w:val="baseline"/>
        <w:outlineLvl w:val="2"/>
        <w:rPr>
          <w:rFonts w:hint="eastAsia" w:ascii="宋体" w:hAnsi="宋体" w:eastAsia="宋体" w:cs="宋体"/>
          <w:b/>
          <w:iCs w:val="0"/>
          <w:kern w:val="0"/>
          <w:sz w:val="24"/>
          <w:szCs w:val="24"/>
          <w:lang w:val="en-US" w:eastAsia="zh-CN" w:bidi="ar-SA"/>
        </w:rPr>
      </w:pPr>
      <w:bookmarkStart w:id="109" w:name="_Toc4227"/>
      <w:r>
        <w:rPr>
          <w:rFonts w:hint="eastAsia" w:ascii="宋体" w:hAnsi="宋体" w:eastAsia="宋体" w:cs="宋体"/>
          <w:b/>
          <w:iCs w:val="0"/>
          <w:kern w:val="0"/>
          <w:sz w:val="24"/>
          <w:szCs w:val="24"/>
          <w:lang w:val="en-US" w:eastAsia="zh-CN" w:bidi="ar-SA"/>
        </w:rPr>
        <w:t>2.6.1</w:t>
      </w:r>
      <w:r>
        <w:rPr>
          <w:rFonts w:hint="eastAsia" w:ascii="宋体" w:hAnsi="宋体" w:eastAsia="宋体" w:cs="宋体"/>
          <w:b/>
          <w:iCs w:val="0"/>
          <w:kern w:val="0"/>
          <w:sz w:val="24"/>
          <w:szCs w:val="21"/>
          <w:lang w:val="en-US" w:eastAsia="zh-CN" w:bidi="ar-SA"/>
        </w:rPr>
        <w:t>管控席位客户端子系统</w:t>
      </w:r>
      <w:bookmarkEnd w:id="109"/>
    </w:p>
    <w:p>
      <w:pPr>
        <w:widowControl w:val="0"/>
        <w:overflowPunct/>
        <w:autoSpaceDE/>
        <w:autoSpaceDN/>
        <w:adjustRightInd/>
        <w:snapToGrid w:val="0"/>
        <w:spacing w:before="156" w:beforeLines="50" w:after="156" w:afterLines="50" w:line="360" w:lineRule="auto"/>
        <w:ind w:firstLine="440" w:firstLineChars="200"/>
        <w:contextualSpacing/>
        <w:jc w:val="both"/>
        <w:textAlignment w:val="auto"/>
        <w:rPr>
          <w:rFonts w:hint="eastAsia" w:ascii="宋体" w:hAnsi="宋体" w:eastAsia="宋体" w:cs="宋体"/>
          <w:iCs w:val="0"/>
          <w:kern w:val="2"/>
          <w:sz w:val="22"/>
          <w:szCs w:val="20"/>
          <w:lang w:val="en-US" w:eastAsia="zh-CN" w:bidi="ar-SA"/>
        </w:rPr>
      </w:pPr>
      <w:r>
        <w:rPr>
          <w:rFonts w:hint="eastAsia" w:ascii="宋体" w:hAnsi="宋体" w:eastAsia="宋体" w:cs="宋体"/>
          <w:iCs w:val="0"/>
          <w:kern w:val="2"/>
          <w:sz w:val="22"/>
          <w:szCs w:val="20"/>
          <w:lang w:val="en-US" w:eastAsia="zh-CN" w:bidi="ar-SA"/>
        </w:rPr>
        <w:t>客户端支持C/S架构和B/S架构，客户端支持级联部署，每级可部署多个客户端。上级用户按照权限分类，可实现对本级和所有下级用户和设备的管理和控制，下级可以向上级推送视频信息、报警信息、数据信息等。</w:t>
      </w:r>
    </w:p>
    <w:p>
      <w:pPr>
        <w:widowControl w:val="0"/>
        <w:overflowPunct/>
        <w:autoSpaceDE/>
        <w:autoSpaceDN/>
        <w:adjustRightInd/>
        <w:snapToGrid w:val="0"/>
        <w:spacing w:before="156" w:beforeLines="50" w:after="156" w:afterLines="50" w:line="360" w:lineRule="auto"/>
        <w:ind w:firstLine="440" w:firstLineChars="200"/>
        <w:contextualSpacing/>
        <w:jc w:val="both"/>
        <w:textAlignment w:val="auto"/>
        <w:rPr>
          <w:rFonts w:hint="eastAsia" w:ascii="宋体" w:hAnsi="宋体" w:eastAsia="宋体" w:cs="宋体"/>
          <w:iCs w:val="0"/>
          <w:kern w:val="2"/>
          <w:sz w:val="22"/>
          <w:szCs w:val="20"/>
          <w:lang w:val="en-US" w:eastAsia="zh-CN" w:bidi="ar-SA"/>
        </w:rPr>
      </w:pPr>
      <w:r>
        <w:rPr>
          <w:rFonts w:hint="eastAsia" w:ascii="宋体" w:hAnsi="宋体" w:eastAsia="宋体" w:cs="宋体"/>
          <w:iCs w:val="0"/>
          <w:kern w:val="2"/>
          <w:sz w:val="22"/>
          <w:szCs w:val="20"/>
          <w:lang w:val="en-US" w:eastAsia="zh-CN" w:bidi="ar-SA"/>
        </w:rPr>
        <w:t>1.C/S客户端</w:t>
      </w:r>
    </w:p>
    <w:p>
      <w:pPr>
        <w:widowControl w:val="0"/>
        <w:overflowPunct/>
        <w:autoSpaceDE/>
        <w:autoSpaceDN/>
        <w:adjustRightInd/>
        <w:snapToGrid w:val="0"/>
        <w:spacing w:before="156" w:beforeLines="50" w:after="156" w:afterLines="50" w:line="360" w:lineRule="auto"/>
        <w:ind w:firstLine="440" w:firstLineChars="200"/>
        <w:contextualSpacing/>
        <w:jc w:val="both"/>
        <w:textAlignment w:val="auto"/>
        <w:rPr>
          <w:rFonts w:hint="eastAsia" w:ascii="宋体" w:hAnsi="宋体" w:eastAsia="宋体" w:cs="宋体"/>
          <w:iCs w:val="0"/>
          <w:kern w:val="2"/>
          <w:sz w:val="22"/>
          <w:szCs w:val="20"/>
          <w:lang w:val="en-US" w:eastAsia="zh-CN" w:bidi="ar-SA"/>
        </w:rPr>
      </w:pPr>
      <w:r>
        <w:rPr>
          <w:rFonts w:hint="eastAsia" w:ascii="宋体" w:hAnsi="宋体" w:eastAsia="宋体" w:cs="宋体"/>
          <w:iCs w:val="0"/>
          <w:kern w:val="2"/>
          <w:sz w:val="22"/>
          <w:szCs w:val="20"/>
          <w:lang w:val="en-US" w:eastAsia="zh-CN" w:bidi="ar-SA"/>
        </w:rPr>
        <w:t>C/S客户端主要完成用户对整个平台的控制操作，包括视频监控系统、录像回放系统、轮巡管理系统、报警管理系统、地图管理系统、智能分析系统、运维管理系统、电视墙系统等各个模块。可进行视频的实时预览、录像的回放及下载、电视墙控制等。C/S客户端功能强大，操作便捷，方便用户对整个系统进行管理。</w:t>
      </w:r>
    </w:p>
    <w:p>
      <w:pPr>
        <w:widowControl w:val="0"/>
        <w:overflowPunct/>
        <w:autoSpaceDE/>
        <w:autoSpaceDN/>
        <w:adjustRightInd/>
        <w:snapToGrid w:val="0"/>
        <w:spacing w:before="156" w:beforeLines="50" w:after="156" w:afterLines="50" w:line="360" w:lineRule="auto"/>
        <w:ind w:firstLine="440" w:firstLineChars="200"/>
        <w:contextualSpacing/>
        <w:jc w:val="both"/>
        <w:textAlignment w:val="auto"/>
        <w:rPr>
          <w:rFonts w:hint="eastAsia" w:ascii="宋体" w:hAnsi="宋体" w:eastAsia="宋体" w:cs="宋体"/>
          <w:iCs w:val="0"/>
          <w:kern w:val="2"/>
          <w:sz w:val="22"/>
          <w:szCs w:val="20"/>
          <w:lang w:val="en-US" w:eastAsia="zh-CN" w:bidi="ar-SA"/>
        </w:rPr>
      </w:pPr>
      <w:r>
        <w:rPr>
          <w:rFonts w:hint="eastAsia" w:ascii="宋体" w:hAnsi="宋体" w:eastAsia="宋体" w:cs="宋体"/>
          <w:iCs w:val="0"/>
          <w:kern w:val="2"/>
          <w:sz w:val="22"/>
          <w:szCs w:val="20"/>
          <w:lang w:val="en-US" w:eastAsia="zh-CN" w:bidi="ar-SA"/>
        </w:rPr>
        <w:t>2.B/S客户端</w:t>
      </w:r>
    </w:p>
    <w:p>
      <w:pPr>
        <w:widowControl w:val="0"/>
        <w:overflowPunct/>
        <w:autoSpaceDE/>
        <w:autoSpaceDN/>
        <w:adjustRightInd/>
        <w:snapToGrid w:val="0"/>
        <w:spacing w:before="156" w:beforeLines="50" w:after="156" w:afterLines="50" w:line="360" w:lineRule="auto"/>
        <w:ind w:firstLine="440" w:firstLineChars="200"/>
        <w:contextualSpacing/>
        <w:jc w:val="both"/>
        <w:textAlignment w:val="auto"/>
        <w:rPr>
          <w:rFonts w:hint="eastAsia" w:ascii="宋体" w:hAnsi="宋体" w:eastAsia="宋体" w:cs="宋体"/>
          <w:iCs w:val="0"/>
          <w:kern w:val="2"/>
          <w:sz w:val="22"/>
          <w:szCs w:val="20"/>
          <w:lang w:val="en-US" w:eastAsia="zh-CN" w:bidi="ar-SA"/>
        </w:rPr>
      </w:pPr>
      <w:r>
        <w:rPr>
          <w:rFonts w:hint="eastAsia" w:ascii="宋体" w:hAnsi="宋体" w:eastAsia="宋体" w:cs="宋体"/>
          <w:iCs w:val="0"/>
          <w:kern w:val="2"/>
          <w:sz w:val="22"/>
          <w:szCs w:val="20"/>
          <w:lang w:val="en-US" w:eastAsia="zh-CN" w:bidi="ar-SA"/>
        </w:rPr>
        <w:t>系统支持B/S访问模式，可以在任意一台管控席位计算机上通过浏览器方便地登录软件平台系统。在权限范围内完成系统配置、硬件设置、设备参数配置、视频预览、回放等操作。B/S客户端不需安装，部署灵活，操作简单。</w:t>
      </w:r>
    </w:p>
    <w:p>
      <w:pPr>
        <w:widowControl w:val="0"/>
        <w:overflowPunct/>
        <w:autoSpaceDE/>
        <w:autoSpaceDN/>
        <w:adjustRightInd/>
        <w:snapToGrid w:val="0"/>
        <w:spacing w:before="156" w:beforeLines="50" w:after="156" w:afterLines="50" w:line="360" w:lineRule="auto"/>
        <w:ind w:firstLine="440" w:firstLineChars="200"/>
        <w:contextualSpacing/>
        <w:jc w:val="both"/>
        <w:textAlignment w:val="auto"/>
        <w:rPr>
          <w:rFonts w:hint="eastAsia" w:ascii="宋体" w:hAnsi="宋体" w:eastAsia="宋体" w:cs="宋体"/>
          <w:iCs w:val="0"/>
          <w:kern w:val="2"/>
          <w:sz w:val="22"/>
          <w:szCs w:val="20"/>
          <w:lang w:val="en-US" w:eastAsia="zh-CN" w:bidi="ar-SA"/>
        </w:rPr>
      </w:pPr>
    </w:p>
    <w:p>
      <w:pPr>
        <w:keepNext/>
        <w:widowControl/>
        <w:numPr>
          <w:ilvl w:val="0"/>
          <w:numId w:val="0"/>
        </w:numPr>
        <w:tabs>
          <w:tab w:val="left" w:pos="851"/>
        </w:tabs>
        <w:overflowPunct w:val="0"/>
        <w:autoSpaceDE w:val="0"/>
        <w:autoSpaceDN w:val="0"/>
        <w:adjustRightInd w:val="0"/>
        <w:spacing w:before="120" w:after="0" w:line="360" w:lineRule="auto"/>
        <w:jc w:val="both"/>
        <w:textAlignment w:val="baseline"/>
        <w:outlineLvl w:val="2"/>
        <w:rPr>
          <w:rFonts w:hint="eastAsia" w:ascii="宋体" w:hAnsi="宋体" w:eastAsia="宋体" w:cs="宋体"/>
          <w:b/>
          <w:iCs w:val="0"/>
          <w:kern w:val="0"/>
          <w:sz w:val="24"/>
          <w:szCs w:val="24"/>
          <w:lang w:val="en-US" w:eastAsia="zh-CN" w:bidi="ar-SA"/>
        </w:rPr>
      </w:pPr>
      <w:bookmarkStart w:id="110" w:name="_Toc25228"/>
      <w:r>
        <w:rPr>
          <w:rFonts w:hint="eastAsia" w:ascii="宋体" w:hAnsi="宋体" w:eastAsia="宋体" w:cs="宋体"/>
          <w:b/>
          <w:iCs w:val="0"/>
          <w:kern w:val="0"/>
          <w:sz w:val="24"/>
          <w:szCs w:val="24"/>
          <w:lang w:val="en-US" w:eastAsia="zh-CN" w:bidi="ar-SA"/>
        </w:rPr>
        <w:t>2.6.2监控站后端供电系统</w:t>
      </w:r>
      <w:bookmarkEnd w:id="110"/>
    </w:p>
    <w:p>
      <w:pPr>
        <w:keepNext w:val="0"/>
        <w:keepLines w:val="0"/>
        <w:pageBreakBefore w:val="0"/>
        <w:widowControl w:val="0"/>
        <w:kinsoku/>
        <w:wordWrap w:val="0"/>
        <w:overflowPunct/>
        <w:topLinePunct w:val="0"/>
        <w:autoSpaceDE/>
        <w:autoSpaceDN/>
        <w:bidi w:val="0"/>
        <w:adjustRightInd w:val="0"/>
        <w:snapToGrid/>
        <w:spacing w:line="360" w:lineRule="auto"/>
        <w:ind w:left="0" w:leftChars="0" w:right="0" w:rightChars="0" w:firstLine="440" w:firstLineChars="200"/>
        <w:jc w:val="left"/>
        <w:textAlignment w:val="auto"/>
        <w:outlineLvl w:val="9"/>
        <w:rPr>
          <w:rFonts w:hint="eastAsia" w:ascii="宋体" w:hAnsi="宋体" w:eastAsia="宋体" w:cs="宋体"/>
          <w:iCs/>
          <w:kern w:val="0"/>
          <w:sz w:val="22"/>
          <w:szCs w:val="22"/>
          <w:lang w:val="en-US" w:eastAsia="zh-CN"/>
        </w:rPr>
      </w:pPr>
      <w:r>
        <w:rPr>
          <w:rFonts w:hint="eastAsia" w:ascii="宋体" w:hAnsi="宋体" w:eastAsia="宋体" w:cs="宋体"/>
          <w:iCs/>
          <w:kern w:val="0"/>
          <w:sz w:val="22"/>
          <w:szCs w:val="22"/>
          <w:lang w:val="en-US" w:eastAsia="zh-CN"/>
        </w:rPr>
        <w:t>视频监控站后端系统通过配备UPS（不间断电源）系统，实现监控站后端设备不间断供电。根据《边海防监控站通用技术要求》（BHF Z0101.01—2021），监控站后端设备需满足市电断电后延时供电2小时以上。通过计算监控站后端设备典型功率，根据实际需求选择UPS容量和蓄电池容量。监控站后端设备功率计算如表5-1所示。</w:t>
      </w:r>
    </w:p>
    <w:p>
      <w:pPr>
        <w:widowControl/>
        <w:overflowPunct w:val="0"/>
        <w:autoSpaceDE w:val="0"/>
        <w:autoSpaceDN w:val="0"/>
        <w:adjustRightInd w:val="0"/>
        <w:ind w:firstLine="440" w:firstLineChars="200"/>
        <w:jc w:val="left"/>
        <w:textAlignment w:val="baseline"/>
        <w:rPr>
          <w:rFonts w:hint="eastAsia" w:ascii="宋体" w:hAnsi="宋体" w:eastAsia="宋体" w:cs="宋体"/>
          <w:iCs/>
          <w:kern w:val="0"/>
          <w:sz w:val="22"/>
          <w:szCs w:val="22"/>
          <w:lang w:val="en-US" w:eastAsia="zh-CN" w:bidi="ar-SA"/>
        </w:rPr>
      </w:pPr>
    </w:p>
    <w:p>
      <w:pPr>
        <w:keepNext w:val="0"/>
        <w:keepLines w:val="0"/>
        <w:pageBreakBefore w:val="0"/>
        <w:widowControl w:val="0"/>
        <w:kinsoku/>
        <w:wordWrap/>
        <w:overflowPunct/>
        <w:topLinePunct w:val="0"/>
        <w:autoSpaceDE/>
        <w:autoSpaceDN/>
        <w:bidi w:val="0"/>
        <w:adjustRightInd w:val="0"/>
        <w:snapToGrid/>
        <w:jc w:val="center"/>
        <w:textAlignment w:val="auto"/>
        <w:rPr>
          <w:rFonts w:hint="eastAsia" w:ascii="宋体" w:hAnsi="宋体" w:eastAsia="宋体" w:cs="宋体"/>
          <w:b w:val="0"/>
          <w:bCs w:val="0"/>
          <w:iCs/>
          <w:color w:val="auto"/>
          <w:kern w:val="0"/>
          <w:sz w:val="20"/>
          <w:szCs w:val="20"/>
          <w:highlight w:val="none"/>
          <w:lang w:val="en-US" w:eastAsia="zh-CN"/>
        </w:rPr>
      </w:pPr>
      <w:r>
        <w:rPr>
          <w:rFonts w:hint="eastAsia" w:ascii="宋体" w:hAnsi="宋体" w:eastAsia="宋体" w:cs="宋体"/>
          <w:b w:val="0"/>
          <w:bCs w:val="0"/>
          <w:iCs/>
          <w:color w:val="auto"/>
          <w:kern w:val="0"/>
          <w:sz w:val="20"/>
          <w:szCs w:val="20"/>
          <w:highlight w:val="none"/>
          <w:lang w:val="en-US" w:eastAsia="zh-CN"/>
        </w:rPr>
        <w:t>表5-1 监控站后端系统设备功率汇总表（典型值）</w:t>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0"/>
        <w:gridCol w:w="2621"/>
        <w:gridCol w:w="1960"/>
        <w:gridCol w:w="1290"/>
        <w:gridCol w:w="17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6" w:hRule="atLeast"/>
          <w:jc w:val="center"/>
        </w:trPr>
        <w:tc>
          <w:tcPr>
            <w:tcW w:w="690" w:type="dxa"/>
            <w:noWrap w:val="0"/>
            <w:vAlign w:val="center"/>
          </w:tcPr>
          <w:p>
            <w:pPr>
              <w:widowControl/>
              <w:overflowPunct w:val="0"/>
              <w:autoSpaceDE w:val="0"/>
              <w:autoSpaceDN w:val="0"/>
              <w:adjustRightInd w:val="0"/>
              <w:spacing w:line="240" w:lineRule="exact"/>
              <w:jc w:val="center"/>
              <w:textAlignment w:val="baseline"/>
              <w:rPr>
                <w:rFonts w:hint="eastAsia" w:ascii="宋体" w:hAnsi="宋体" w:eastAsia="宋体" w:cs="宋体"/>
                <w:iCs/>
                <w:color w:val="auto"/>
                <w:kern w:val="0"/>
                <w:sz w:val="20"/>
                <w:szCs w:val="20"/>
                <w:highlight w:val="none"/>
                <w:lang w:eastAsia="en-US"/>
              </w:rPr>
            </w:pPr>
            <w:r>
              <w:rPr>
                <w:rFonts w:hint="eastAsia" w:ascii="宋体" w:hAnsi="宋体" w:eastAsia="宋体" w:cs="宋体"/>
                <w:iCs/>
                <w:color w:val="auto"/>
                <w:kern w:val="0"/>
                <w:sz w:val="20"/>
                <w:szCs w:val="20"/>
                <w:highlight w:val="none"/>
                <w:lang w:eastAsia="en-US"/>
              </w:rPr>
              <w:t>序号</w:t>
            </w:r>
          </w:p>
        </w:tc>
        <w:tc>
          <w:tcPr>
            <w:tcW w:w="2621" w:type="dxa"/>
            <w:noWrap w:val="0"/>
            <w:vAlign w:val="center"/>
          </w:tcPr>
          <w:p>
            <w:pPr>
              <w:widowControl/>
              <w:overflowPunct w:val="0"/>
              <w:autoSpaceDE w:val="0"/>
              <w:autoSpaceDN w:val="0"/>
              <w:adjustRightInd w:val="0"/>
              <w:spacing w:line="240" w:lineRule="exact"/>
              <w:jc w:val="center"/>
              <w:textAlignment w:val="baseline"/>
              <w:rPr>
                <w:rFonts w:hint="eastAsia" w:ascii="宋体" w:hAnsi="宋体" w:eastAsia="宋体" w:cs="宋体"/>
                <w:iCs/>
                <w:color w:val="auto"/>
                <w:kern w:val="0"/>
                <w:sz w:val="20"/>
                <w:szCs w:val="20"/>
                <w:highlight w:val="none"/>
                <w:lang w:eastAsia="en-US"/>
              </w:rPr>
            </w:pPr>
            <w:r>
              <w:rPr>
                <w:rFonts w:hint="eastAsia" w:ascii="宋体" w:hAnsi="宋体" w:eastAsia="宋体" w:cs="宋体"/>
                <w:iCs/>
                <w:color w:val="auto"/>
                <w:kern w:val="0"/>
                <w:sz w:val="20"/>
                <w:szCs w:val="20"/>
                <w:highlight w:val="none"/>
                <w:lang w:eastAsia="en-US"/>
              </w:rPr>
              <w:t>设备名称</w:t>
            </w:r>
          </w:p>
        </w:tc>
        <w:tc>
          <w:tcPr>
            <w:tcW w:w="1960" w:type="dxa"/>
            <w:noWrap w:val="0"/>
            <w:vAlign w:val="center"/>
          </w:tcPr>
          <w:p>
            <w:pPr>
              <w:widowControl/>
              <w:overflowPunct w:val="0"/>
              <w:autoSpaceDE w:val="0"/>
              <w:autoSpaceDN w:val="0"/>
              <w:adjustRightInd w:val="0"/>
              <w:spacing w:line="240" w:lineRule="exact"/>
              <w:jc w:val="center"/>
              <w:textAlignment w:val="baseline"/>
              <w:rPr>
                <w:rFonts w:hint="eastAsia" w:ascii="宋体" w:hAnsi="宋体" w:eastAsia="宋体" w:cs="宋体"/>
                <w:iCs/>
                <w:color w:val="auto"/>
                <w:kern w:val="0"/>
                <w:sz w:val="20"/>
                <w:szCs w:val="20"/>
                <w:highlight w:val="none"/>
                <w:lang w:eastAsia="en-US"/>
              </w:rPr>
            </w:pPr>
            <w:r>
              <w:rPr>
                <w:rFonts w:hint="eastAsia" w:ascii="宋体" w:hAnsi="宋体" w:eastAsia="宋体" w:cs="宋体"/>
                <w:iCs/>
                <w:color w:val="auto"/>
                <w:kern w:val="0"/>
                <w:sz w:val="20"/>
                <w:szCs w:val="20"/>
                <w:highlight w:val="none"/>
                <w:lang w:eastAsia="en-US"/>
              </w:rPr>
              <w:t>单项设备功率（W）</w:t>
            </w:r>
          </w:p>
        </w:tc>
        <w:tc>
          <w:tcPr>
            <w:tcW w:w="1290" w:type="dxa"/>
            <w:noWrap w:val="0"/>
            <w:vAlign w:val="center"/>
          </w:tcPr>
          <w:p>
            <w:pPr>
              <w:widowControl/>
              <w:overflowPunct w:val="0"/>
              <w:autoSpaceDE w:val="0"/>
              <w:autoSpaceDN w:val="0"/>
              <w:adjustRightInd w:val="0"/>
              <w:spacing w:line="240" w:lineRule="exact"/>
              <w:jc w:val="center"/>
              <w:textAlignment w:val="baseline"/>
              <w:rPr>
                <w:rFonts w:hint="eastAsia" w:ascii="宋体" w:hAnsi="宋体" w:eastAsia="宋体" w:cs="宋体"/>
                <w:iCs/>
                <w:color w:val="auto"/>
                <w:kern w:val="0"/>
                <w:sz w:val="20"/>
                <w:szCs w:val="20"/>
                <w:highlight w:val="none"/>
                <w:lang w:eastAsia="en-US"/>
              </w:rPr>
            </w:pPr>
            <w:r>
              <w:rPr>
                <w:rFonts w:hint="eastAsia" w:ascii="宋体" w:hAnsi="宋体" w:eastAsia="宋体" w:cs="宋体"/>
                <w:iCs/>
                <w:color w:val="auto"/>
                <w:kern w:val="0"/>
                <w:sz w:val="20"/>
                <w:szCs w:val="20"/>
                <w:highlight w:val="none"/>
                <w:lang w:eastAsia="en-US"/>
              </w:rPr>
              <w:t>设备数量</w:t>
            </w:r>
          </w:p>
        </w:tc>
        <w:tc>
          <w:tcPr>
            <w:tcW w:w="1766" w:type="dxa"/>
            <w:noWrap w:val="0"/>
            <w:vAlign w:val="center"/>
          </w:tcPr>
          <w:p>
            <w:pPr>
              <w:widowControl/>
              <w:overflowPunct w:val="0"/>
              <w:autoSpaceDE w:val="0"/>
              <w:autoSpaceDN w:val="0"/>
              <w:adjustRightInd w:val="0"/>
              <w:spacing w:line="240" w:lineRule="exact"/>
              <w:jc w:val="center"/>
              <w:textAlignment w:val="baseline"/>
              <w:rPr>
                <w:rFonts w:hint="eastAsia" w:ascii="宋体" w:hAnsi="宋体" w:eastAsia="宋体" w:cs="宋体"/>
                <w:iCs/>
                <w:color w:val="auto"/>
                <w:kern w:val="0"/>
                <w:sz w:val="20"/>
                <w:szCs w:val="20"/>
                <w:highlight w:val="none"/>
                <w:lang w:eastAsia="en-US"/>
              </w:rPr>
            </w:pPr>
            <w:r>
              <w:rPr>
                <w:rFonts w:hint="eastAsia" w:ascii="宋体" w:hAnsi="宋体" w:eastAsia="宋体" w:cs="宋体"/>
                <w:iCs/>
                <w:color w:val="auto"/>
                <w:kern w:val="0"/>
                <w:sz w:val="20"/>
                <w:szCs w:val="20"/>
                <w:highlight w:val="none"/>
                <w:lang w:eastAsia="en-US"/>
              </w:rPr>
              <w:t>功率合计（W）</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6" w:hRule="atLeast"/>
          <w:jc w:val="center"/>
        </w:trPr>
        <w:tc>
          <w:tcPr>
            <w:tcW w:w="690" w:type="dxa"/>
            <w:noWrap w:val="0"/>
            <w:vAlign w:val="center"/>
          </w:tcPr>
          <w:p>
            <w:pPr>
              <w:widowControl/>
              <w:overflowPunct w:val="0"/>
              <w:autoSpaceDE w:val="0"/>
              <w:autoSpaceDN w:val="0"/>
              <w:adjustRightInd w:val="0"/>
              <w:spacing w:line="240" w:lineRule="exact"/>
              <w:jc w:val="center"/>
              <w:textAlignment w:val="baseline"/>
              <w:rPr>
                <w:rFonts w:hint="eastAsia" w:ascii="宋体" w:hAnsi="宋体" w:eastAsia="宋体" w:cs="宋体"/>
                <w:iCs/>
                <w:color w:val="auto"/>
                <w:kern w:val="0"/>
                <w:sz w:val="20"/>
                <w:szCs w:val="20"/>
                <w:highlight w:val="none"/>
                <w:lang w:eastAsia="en-US"/>
              </w:rPr>
            </w:pPr>
            <w:r>
              <w:rPr>
                <w:rFonts w:hint="eastAsia" w:ascii="宋体" w:hAnsi="宋体" w:eastAsia="宋体" w:cs="宋体"/>
                <w:iCs/>
                <w:color w:val="auto"/>
                <w:kern w:val="0"/>
                <w:sz w:val="20"/>
                <w:szCs w:val="20"/>
                <w:highlight w:val="none"/>
                <w:lang w:eastAsia="en-US"/>
              </w:rPr>
              <w:t>1</w:t>
            </w:r>
          </w:p>
        </w:tc>
        <w:tc>
          <w:tcPr>
            <w:tcW w:w="2621" w:type="dxa"/>
            <w:noWrap w:val="0"/>
            <w:vAlign w:val="center"/>
          </w:tcPr>
          <w:p>
            <w:pPr>
              <w:widowControl/>
              <w:overflowPunct w:val="0"/>
              <w:autoSpaceDE w:val="0"/>
              <w:autoSpaceDN w:val="0"/>
              <w:adjustRightInd w:val="0"/>
              <w:spacing w:line="240" w:lineRule="exact"/>
              <w:jc w:val="center"/>
              <w:textAlignment w:val="baseline"/>
              <w:rPr>
                <w:rFonts w:hint="eastAsia" w:ascii="宋体" w:hAnsi="宋体" w:eastAsia="宋体" w:cs="宋体"/>
                <w:iCs/>
                <w:color w:val="auto"/>
                <w:kern w:val="0"/>
                <w:sz w:val="20"/>
                <w:szCs w:val="20"/>
                <w:highlight w:val="none"/>
                <w:lang w:val="en-US" w:eastAsia="zh-CN"/>
              </w:rPr>
            </w:pPr>
            <w:r>
              <w:rPr>
                <w:rFonts w:hint="eastAsia" w:ascii="宋体" w:hAnsi="宋体" w:eastAsia="宋体" w:cs="宋体"/>
                <w:iCs/>
                <w:color w:val="auto"/>
                <w:kern w:val="0"/>
                <w:sz w:val="20"/>
                <w:szCs w:val="20"/>
                <w:highlight w:val="none"/>
                <w:lang w:val="en-US" w:eastAsia="zh-CN"/>
              </w:rPr>
              <w:t>客户端计算机</w:t>
            </w:r>
          </w:p>
        </w:tc>
        <w:tc>
          <w:tcPr>
            <w:tcW w:w="1960" w:type="dxa"/>
            <w:noWrap w:val="0"/>
            <w:vAlign w:val="center"/>
          </w:tcPr>
          <w:p>
            <w:pPr>
              <w:widowControl/>
              <w:overflowPunct w:val="0"/>
              <w:autoSpaceDE w:val="0"/>
              <w:autoSpaceDN w:val="0"/>
              <w:adjustRightInd w:val="0"/>
              <w:spacing w:line="240" w:lineRule="exact"/>
              <w:jc w:val="center"/>
              <w:textAlignment w:val="baseline"/>
              <w:rPr>
                <w:rFonts w:hint="eastAsia" w:ascii="宋体" w:hAnsi="宋体" w:eastAsia="宋体" w:cs="宋体"/>
                <w:iCs/>
                <w:color w:val="auto"/>
                <w:kern w:val="0"/>
                <w:sz w:val="20"/>
                <w:szCs w:val="20"/>
                <w:highlight w:val="none"/>
                <w:lang w:eastAsia="en-US"/>
              </w:rPr>
            </w:pPr>
            <w:r>
              <w:rPr>
                <w:rFonts w:hint="eastAsia" w:ascii="宋体" w:hAnsi="宋体" w:eastAsia="宋体" w:cs="宋体"/>
                <w:iCs/>
                <w:color w:val="auto"/>
                <w:kern w:val="0"/>
                <w:sz w:val="20"/>
                <w:szCs w:val="20"/>
                <w:highlight w:val="none"/>
                <w:lang w:val="en-US" w:eastAsia="zh-CN"/>
              </w:rPr>
              <w:t>250</w:t>
            </w:r>
            <w:r>
              <w:rPr>
                <w:rFonts w:hint="eastAsia" w:ascii="宋体" w:hAnsi="宋体" w:eastAsia="宋体" w:cs="宋体"/>
                <w:iCs/>
                <w:color w:val="auto"/>
                <w:kern w:val="0"/>
                <w:sz w:val="20"/>
                <w:szCs w:val="20"/>
                <w:highlight w:val="none"/>
                <w:lang w:eastAsia="en-US"/>
              </w:rPr>
              <w:t>W</w:t>
            </w:r>
          </w:p>
        </w:tc>
        <w:tc>
          <w:tcPr>
            <w:tcW w:w="1290" w:type="dxa"/>
            <w:noWrap w:val="0"/>
            <w:vAlign w:val="center"/>
          </w:tcPr>
          <w:p>
            <w:pPr>
              <w:widowControl/>
              <w:overflowPunct w:val="0"/>
              <w:autoSpaceDE w:val="0"/>
              <w:autoSpaceDN w:val="0"/>
              <w:adjustRightInd w:val="0"/>
              <w:spacing w:line="240" w:lineRule="exact"/>
              <w:jc w:val="center"/>
              <w:textAlignment w:val="baseline"/>
              <w:rPr>
                <w:rFonts w:hint="eastAsia" w:ascii="宋体" w:hAnsi="宋体" w:eastAsia="宋体" w:cs="宋体"/>
                <w:iCs/>
                <w:color w:val="auto"/>
                <w:kern w:val="0"/>
                <w:sz w:val="20"/>
                <w:szCs w:val="20"/>
                <w:highlight w:val="none"/>
                <w:lang w:eastAsia="zh-CN"/>
              </w:rPr>
            </w:pPr>
            <w:r>
              <w:rPr>
                <w:rFonts w:hint="eastAsia" w:ascii="宋体" w:hAnsi="宋体" w:eastAsia="宋体" w:cs="宋体"/>
                <w:iCs/>
                <w:color w:val="auto"/>
                <w:kern w:val="0"/>
                <w:sz w:val="20"/>
                <w:szCs w:val="20"/>
                <w:highlight w:val="none"/>
                <w:lang w:val="en-US" w:eastAsia="zh-CN"/>
              </w:rPr>
              <w:t>1</w:t>
            </w:r>
          </w:p>
        </w:tc>
        <w:tc>
          <w:tcPr>
            <w:tcW w:w="1766" w:type="dxa"/>
            <w:noWrap w:val="0"/>
            <w:vAlign w:val="center"/>
          </w:tcPr>
          <w:p>
            <w:pPr>
              <w:widowControl/>
              <w:overflowPunct w:val="0"/>
              <w:autoSpaceDE w:val="0"/>
              <w:autoSpaceDN w:val="0"/>
              <w:adjustRightInd w:val="0"/>
              <w:spacing w:line="240" w:lineRule="exact"/>
              <w:jc w:val="center"/>
              <w:textAlignment w:val="baseline"/>
              <w:rPr>
                <w:rFonts w:hint="eastAsia" w:ascii="宋体" w:hAnsi="宋体" w:eastAsia="宋体" w:cs="宋体"/>
                <w:iCs/>
                <w:color w:val="auto"/>
                <w:kern w:val="0"/>
                <w:sz w:val="20"/>
                <w:szCs w:val="20"/>
                <w:highlight w:val="none"/>
                <w:lang w:eastAsia="en-US"/>
              </w:rPr>
            </w:pPr>
            <w:r>
              <w:rPr>
                <w:rFonts w:hint="eastAsia" w:ascii="宋体" w:hAnsi="宋体" w:eastAsia="宋体" w:cs="宋体"/>
                <w:iCs/>
                <w:color w:val="auto"/>
                <w:kern w:val="0"/>
                <w:sz w:val="20"/>
                <w:szCs w:val="20"/>
                <w:highlight w:val="none"/>
                <w:lang w:val="en-US" w:eastAsia="zh-CN"/>
              </w:rPr>
              <w:t>250</w:t>
            </w:r>
            <w:r>
              <w:rPr>
                <w:rFonts w:hint="eastAsia" w:ascii="宋体" w:hAnsi="宋体" w:eastAsia="宋体" w:cs="宋体"/>
                <w:iCs/>
                <w:color w:val="auto"/>
                <w:kern w:val="0"/>
                <w:sz w:val="20"/>
                <w:szCs w:val="20"/>
                <w:highlight w:val="none"/>
                <w:lang w:eastAsia="en-US"/>
              </w:rPr>
              <w:t>W</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6" w:hRule="atLeast"/>
          <w:jc w:val="center"/>
        </w:trPr>
        <w:tc>
          <w:tcPr>
            <w:tcW w:w="690" w:type="dxa"/>
            <w:noWrap w:val="0"/>
            <w:vAlign w:val="center"/>
          </w:tcPr>
          <w:p>
            <w:pPr>
              <w:widowControl/>
              <w:overflowPunct w:val="0"/>
              <w:autoSpaceDE w:val="0"/>
              <w:autoSpaceDN w:val="0"/>
              <w:adjustRightInd w:val="0"/>
              <w:spacing w:line="240" w:lineRule="exact"/>
              <w:jc w:val="center"/>
              <w:textAlignment w:val="baseline"/>
              <w:rPr>
                <w:rFonts w:hint="eastAsia" w:ascii="宋体" w:hAnsi="宋体" w:eastAsia="宋体" w:cs="宋体"/>
                <w:iCs/>
                <w:color w:val="auto"/>
                <w:kern w:val="0"/>
                <w:sz w:val="20"/>
                <w:szCs w:val="20"/>
                <w:highlight w:val="none"/>
                <w:lang w:eastAsia="en-US"/>
              </w:rPr>
            </w:pPr>
            <w:r>
              <w:rPr>
                <w:rFonts w:hint="eastAsia" w:ascii="宋体" w:hAnsi="宋体" w:eastAsia="宋体" w:cs="宋体"/>
                <w:iCs/>
                <w:color w:val="auto"/>
                <w:kern w:val="0"/>
                <w:sz w:val="20"/>
                <w:szCs w:val="20"/>
                <w:highlight w:val="none"/>
                <w:lang w:eastAsia="en-US"/>
              </w:rPr>
              <w:t>2</w:t>
            </w:r>
          </w:p>
        </w:tc>
        <w:tc>
          <w:tcPr>
            <w:tcW w:w="2621" w:type="dxa"/>
            <w:noWrap w:val="0"/>
            <w:vAlign w:val="center"/>
          </w:tcPr>
          <w:p>
            <w:pPr>
              <w:widowControl/>
              <w:overflowPunct w:val="0"/>
              <w:autoSpaceDE w:val="0"/>
              <w:autoSpaceDN w:val="0"/>
              <w:adjustRightInd w:val="0"/>
              <w:spacing w:line="240" w:lineRule="exact"/>
              <w:jc w:val="center"/>
              <w:textAlignment w:val="baseline"/>
              <w:rPr>
                <w:rFonts w:hint="eastAsia" w:ascii="宋体" w:hAnsi="宋体" w:eastAsia="宋体" w:cs="宋体"/>
                <w:iCs/>
                <w:color w:val="auto"/>
                <w:kern w:val="0"/>
                <w:sz w:val="20"/>
                <w:szCs w:val="20"/>
                <w:highlight w:val="none"/>
                <w:lang w:eastAsia="zh-CN"/>
              </w:rPr>
            </w:pPr>
            <w:r>
              <w:rPr>
                <w:rFonts w:hint="eastAsia" w:ascii="宋体" w:hAnsi="宋体" w:eastAsia="宋体" w:cs="宋体"/>
                <w:iCs/>
                <w:color w:val="auto"/>
                <w:kern w:val="0"/>
                <w:sz w:val="20"/>
                <w:szCs w:val="20"/>
                <w:highlight w:val="none"/>
                <w:lang w:eastAsia="zh-CN"/>
              </w:rPr>
              <w:t>交换机</w:t>
            </w:r>
          </w:p>
        </w:tc>
        <w:tc>
          <w:tcPr>
            <w:tcW w:w="1960" w:type="dxa"/>
            <w:noWrap w:val="0"/>
            <w:vAlign w:val="center"/>
          </w:tcPr>
          <w:p>
            <w:pPr>
              <w:widowControl/>
              <w:overflowPunct w:val="0"/>
              <w:autoSpaceDE w:val="0"/>
              <w:autoSpaceDN w:val="0"/>
              <w:adjustRightInd w:val="0"/>
              <w:spacing w:line="240" w:lineRule="exact"/>
              <w:jc w:val="center"/>
              <w:textAlignment w:val="baseline"/>
              <w:rPr>
                <w:rFonts w:hint="eastAsia" w:ascii="宋体" w:hAnsi="宋体" w:eastAsia="宋体" w:cs="宋体"/>
                <w:iCs/>
                <w:color w:val="auto"/>
                <w:kern w:val="0"/>
                <w:sz w:val="20"/>
                <w:szCs w:val="20"/>
                <w:highlight w:val="none"/>
                <w:lang w:eastAsia="en-US"/>
              </w:rPr>
            </w:pPr>
            <w:r>
              <w:rPr>
                <w:rFonts w:hint="eastAsia" w:ascii="宋体" w:hAnsi="宋体" w:eastAsia="宋体" w:cs="宋体"/>
                <w:iCs/>
                <w:color w:val="auto"/>
                <w:kern w:val="0"/>
                <w:sz w:val="20"/>
                <w:szCs w:val="20"/>
                <w:highlight w:val="none"/>
                <w:lang w:val="en-US" w:eastAsia="zh-CN"/>
              </w:rPr>
              <w:t>48</w:t>
            </w:r>
            <w:r>
              <w:rPr>
                <w:rFonts w:hint="eastAsia" w:ascii="宋体" w:hAnsi="宋体" w:eastAsia="宋体" w:cs="宋体"/>
                <w:iCs/>
                <w:color w:val="auto"/>
                <w:kern w:val="0"/>
                <w:sz w:val="20"/>
                <w:szCs w:val="20"/>
                <w:highlight w:val="none"/>
                <w:lang w:eastAsia="en-US"/>
              </w:rPr>
              <w:t>W</w:t>
            </w:r>
          </w:p>
        </w:tc>
        <w:tc>
          <w:tcPr>
            <w:tcW w:w="1290" w:type="dxa"/>
            <w:noWrap w:val="0"/>
            <w:vAlign w:val="center"/>
          </w:tcPr>
          <w:p>
            <w:pPr>
              <w:widowControl/>
              <w:overflowPunct w:val="0"/>
              <w:autoSpaceDE w:val="0"/>
              <w:autoSpaceDN w:val="0"/>
              <w:adjustRightInd w:val="0"/>
              <w:spacing w:line="240" w:lineRule="exact"/>
              <w:jc w:val="center"/>
              <w:textAlignment w:val="baseline"/>
              <w:rPr>
                <w:rFonts w:hint="eastAsia" w:ascii="宋体" w:hAnsi="宋体" w:eastAsia="宋体" w:cs="宋体"/>
                <w:iCs/>
                <w:color w:val="auto"/>
                <w:kern w:val="0"/>
                <w:sz w:val="20"/>
                <w:szCs w:val="20"/>
                <w:highlight w:val="none"/>
                <w:lang w:eastAsia="zh-CN"/>
              </w:rPr>
            </w:pPr>
            <w:r>
              <w:rPr>
                <w:rFonts w:hint="eastAsia" w:ascii="宋体" w:hAnsi="宋体" w:eastAsia="宋体" w:cs="宋体"/>
                <w:iCs/>
                <w:color w:val="auto"/>
                <w:kern w:val="0"/>
                <w:sz w:val="20"/>
                <w:szCs w:val="20"/>
                <w:highlight w:val="none"/>
                <w:lang w:val="en-US" w:eastAsia="zh-CN"/>
              </w:rPr>
              <w:t>1</w:t>
            </w:r>
          </w:p>
        </w:tc>
        <w:tc>
          <w:tcPr>
            <w:tcW w:w="1766" w:type="dxa"/>
            <w:noWrap w:val="0"/>
            <w:vAlign w:val="center"/>
          </w:tcPr>
          <w:p>
            <w:pPr>
              <w:widowControl/>
              <w:overflowPunct w:val="0"/>
              <w:autoSpaceDE w:val="0"/>
              <w:autoSpaceDN w:val="0"/>
              <w:adjustRightInd w:val="0"/>
              <w:spacing w:line="240" w:lineRule="exact"/>
              <w:jc w:val="center"/>
              <w:textAlignment w:val="baseline"/>
              <w:rPr>
                <w:rFonts w:hint="eastAsia" w:ascii="宋体" w:hAnsi="宋体" w:eastAsia="宋体" w:cs="宋体"/>
                <w:iCs/>
                <w:color w:val="auto"/>
                <w:kern w:val="0"/>
                <w:sz w:val="20"/>
                <w:szCs w:val="20"/>
                <w:highlight w:val="none"/>
                <w:lang w:eastAsia="en-US"/>
              </w:rPr>
            </w:pPr>
            <w:r>
              <w:rPr>
                <w:rFonts w:hint="eastAsia" w:ascii="宋体" w:hAnsi="宋体" w:eastAsia="宋体" w:cs="宋体"/>
                <w:iCs/>
                <w:color w:val="auto"/>
                <w:kern w:val="0"/>
                <w:sz w:val="20"/>
                <w:szCs w:val="20"/>
                <w:highlight w:val="none"/>
                <w:lang w:val="en-US" w:eastAsia="zh-CN"/>
              </w:rPr>
              <w:t>48</w:t>
            </w:r>
            <w:r>
              <w:rPr>
                <w:rFonts w:hint="eastAsia" w:ascii="宋体" w:hAnsi="宋体" w:eastAsia="宋体" w:cs="宋体"/>
                <w:iCs/>
                <w:color w:val="auto"/>
                <w:kern w:val="0"/>
                <w:sz w:val="20"/>
                <w:szCs w:val="20"/>
                <w:highlight w:val="none"/>
                <w:lang w:eastAsia="en-US"/>
              </w:rPr>
              <w:t>W</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6" w:hRule="atLeast"/>
          <w:jc w:val="center"/>
        </w:trPr>
        <w:tc>
          <w:tcPr>
            <w:tcW w:w="690" w:type="dxa"/>
            <w:noWrap w:val="0"/>
            <w:vAlign w:val="center"/>
          </w:tcPr>
          <w:p>
            <w:pPr>
              <w:widowControl/>
              <w:overflowPunct w:val="0"/>
              <w:autoSpaceDE w:val="0"/>
              <w:autoSpaceDN w:val="0"/>
              <w:adjustRightInd w:val="0"/>
              <w:spacing w:line="240" w:lineRule="exact"/>
              <w:jc w:val="center"/>
              <w:textAlignment w:val="baseline"/>
              <w:rPr>
                <w:rFonts w:hint="eastAsia" w:ascii="宋体" w:hAnsi="宋体" w:eastAsia="宋体" w:cs="宋体"/>
                <w:iCs/>
                <w:color w:val="auto"/>
                <w:kern w:val="0"/>
                <w:sz w:val="20"/>
                <w:szCs w:val="20"/>
                <w:highlight w:val="none"/>
                <w:lang w:eastAsia="en-US"/>
              </w:rPr>
            </w:pPr>
            <w:r>
              <w:rPr>
                <w:rFonts w:hint="eastAsia" w:ascii="宋体" w:hAnsi="宋体" w:eastAsia="宋体" w:cs="宋体"/>
                <w:iCs/>
                <w:color w:val="auto"/>
                <w:kern w:val="0"/>
                <w:sz w:val="20"/>
                <w:szCs w:val="20"/>
                <w:highlight w:val="none"/>
                <w:lang w:eastAsia="en-US"/>
              </w:rPr>
              <w:t>3</w:t>
            </w:r>
          </w:p>
        </w:tc>
        <w:tc>
          <w:tcPr>
            <w:tcW w:w="2621" w:type="dxa"/>
            <w:noWrap w:val="0"/>
            <w:vAlign w:val="center"/>
          </w:tcPr>
          <w:p>
            <w:pPr>
              <w:widowControl/>
              <w:overflowPunct w:val="0"/>
              <w:autoSpaceDE w:val="0"/>
              <w:autoSpaceDN w:val="0"/>
              <w:adjustRightInd w:val="0"/>
              <w:spacing w:line="240" w:lineRule="exact"/>
              <w:jc w:val="center"/>
              <w:textAlignment w:val="baseline"/>
              <w:rPr>
                <w:rFonts w:hint="eastAsia" w:ascii="宋体" w:hAnsi="宋体" w:eastAsia="宋体" w:cs="宋体"/>
                <w:iCs/>
                <w:color w:val="auto"/>
                <w:kern w:val="0"/>
                <w:sz w:val="20"/>
                <w:szCs w:val="20"/>
                <w:highlight w:val="none"/>
                <w:lang w:eastAsia="zh-CN"/>
              </w:rPr>
            </w:pPr>
            <w:r>
              <w:rPr>
                <w:rFonts w:hint="eastAsia" w:ascii="宋体" w:hAnsi="宋体" w:eastAsia="宋体" w:cs="宋体"/>
                <w:iCs/>
                <w:color w:val="auto"/>
                <w:kern w:val="0"/>
                <w:sz w:val="20"/>
                <w:szCs w:val="20"/>
                <w:highlight w:val="none"/>
                <w:lang w:eastAsia="zh-CN"/>
              </w:rPr>
              <w:t>显示器</w:t>
            </w:r>
          </w:p>
        </w:tc>
        <w:tc>
          <w:tcPr>
            <w:tcW w:w="1960" w:type="dxa"/>
            <w:noWrap w:val="0"/>
            <w:vAlign w:val="center"/>
          </w:tcPr>
          <w:p>
            <w:pPr>
              <w:widowControl/>
              <w:overflowPunct w:val="0"/>
              <w:autoSpaceDE w:val="0"/>
              <w:autoSpaceDN w:val="0"/>
              <w:adjustRightInd w:val="0"/>
              <w:spacing w:line="240" w:lineRule="exact"/>
              <w:jc w:val="center"/>
              <w:textAlignment w:val="baseline"/>
              <w:rPr>
                <w:rFonts w:hint="eastAsia" w:ascii="宋体" w:hAnsi="宋体" w:eastAsia="宋体" w:cs="宋体"/>
                <w:iCs/>
                <w:color w:val="auto"/>
                <w:kern w:val="0"/>
                <w:sz w:val="20"/>
                <w:szCs w:val="20"/>
                <w:highlight w:val="none"/>
                <w:lang w:eastAsia="en-US"/>
              </w:rPr>
            </w:pPr>
            <w:r>
              <w:rPr>
                <w:rFonts w:hint="eastAsia" w:ascii="宋体" w:hAnsi="宋体" w:eastAsia="宋体" w:cs="宋体"/>
                <w:iCs/>
                <w:color w:val="auto"/>
                <w:kern w:val="0"/>
                <w:sz w:val="20"/>
                <w:szCs w:val="20"/>
                <w:highlight w:val="none"/>
                <w:lang w:val="en-US" w:eastAsia="zh-CN"/>
              </w:rPr>
              <w:t>55</w:t>
            </w:r>
            <w:r>
              <w:rPr>
                <w:rFonts w:hint="eastAsia" w:ascii="宋体" w:hAnsi="宋体" w:eastAsia="宋体" w:cs="宋体"/>
                <w:iCs/>
                <w:color w:val="auto"/>
                <w:kern w:val="0"/>
                <w:sz w:val="20"/>
                <w:szCs w:val="20"/>
                <w:highlight w:val="none"/>
                <w:lang w:eastAsia="en-US"/>
              </w:rPr>
              <w:t>W</w:t>
            </w:r>
          </w:p>
        </w:tc>
        <w:tc>
          <w:tcPr>
            <w:tcW w:w="1290" w:type="dxa"/>
            <w:noWrap w:val="0"/>
            <w:vAlign w:val="center"/>
          </w:tcPr>
          <w:p>
            <w:pPr>
              <w:widowControl/>
              <w:overflowPunct w:val="0"/>
              <w:autoSpaceDE w:val="0"/>
              <w:autoSpaceDN w:val="0"/>
              <w:adjustRightInd w:val="0"/>
              <w:spacing w:line="240" w:lineRule="exact"/>
              <w:jc w:val="center"/>
              <w:textAlignment w:val="baseline"/>
              <w:rPr>
                <w:rFonts w:hint="eastAsia" w:ascii="宋体" w:hAnsi="宋体" w:eastAsia="宋体" w:cs="宋体"/>
                <w:iCs/>
                <w:color w:val="auto"/>
                <w:kern w:val="0"/>
                <w:sz w:val="20"/>
                <w:szCs w:val="20"/>
                <w:highlight w:val="none"/>
                <w:lang w:eastAsia="zh-CN"/>
              </w:rPr>
            </w:pPr>
            <w:r>
              <w:rPr>
                <w:rFonts w:hint="eastAsia" w:ascii="宋体" w:hAnsi="宋体" w:eastAsia="宋体" w:cs="宋体"/>
                <w:iCs/>
                <w:color w:val="auto"/>
                <w:kern w:val="0"/>
                <w:sz w:val="20"/>
                <w:szCs w:val="20"/>
                <w:highlight w:val="none"/>
                <w:lang w:val="en-US" w:eastAsia="zh-CN"/>
              </w:rPr>
              <w:t>1</w:t>
            </w:r>
          </w:p>
        </w:tc>
        <w:tc>
          <w:tcPr>
            <w:tcW w:w="1766" w:type="dxa"/>
            <w:noWrap w:val="0"/>
            <w:vAlign w:val="center"/>
          </w:tcPr>
          <w:p>
            <w:pPr>
              <w:widowControl/>
              <w:overflowPunct w:val="0"/>
              <w:autoSpaceDE w:val="0"/>
              <w:autoSpaceDN w:val="0"/>
              <w:adjustRightInd w:val="0"/>
              <w:spacing w:line="240" w:lineRule="exact"/>
              <w:jc w:val="center"/>
              <w:textAlignment w:val="baseline"/>
              <w:rPr>
                <w:rFonts w:hint="eastAsia" w:ascii="宋体" w:hAnsi="宋体" w:eastAsia="宋体" w:cs="宋体"/>
                <w:iCs/>
                <w:color w:val="auto"/>
                <w:kern w:val="0"/>
                <w:sz w:val="20"/>
                <w:szCs w:val="20"/>
                <w:highlight w:val="none"/>
                <w:lang w:eastAsia="en-US"/>
              </w:rPr>
            </w:pPr>
            <w:r>
              <w:rPr>
                <w:rFonts w:hint="eastAsia" w:ascii="宋体" w:hAnsi="宋体" w:eastAsia="宋体" w:cs="宋体"/>
                <w:iCs/>
                <w:color w:val="auto"/>
                <w:kern w:val="0"/>
                <w:sz w:val="20"/>
                <w:szCs w:val="20"/>
                <w:highlight w:val="none"/>
                <w:lang w:val="en-US" w:eastAsia="zh-CN"/>
              </w:rPr>
              <w:t>55</w:t>
            </w:r>
            <w:r>
              <w:rPr>
                <w:rFonts w:hint="eastAsia" w:ascii="宋体" w:hAnsi="宋体" w:eastAsia="宋体" w:cs="宋体"/>
                <w:iCs/>
                <w:color w:val="auto"/>
                <w:kern w:val="0"/>
                <w:sz w:val="20"/>
                <w:szCs w:val="20"/>
                <w:highlight w:val="none"/>
                <w:lang w:eastAsia="en-US"/>
              </w:rPr>
              <w:t>W</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6" w:hRule="atLeast"/>
          <w:jc w:val="center"/>
        </w:trPr>
        <w:tc>
          <w:tcPr>
            <w:tcW w:w="690" w:type="dxa"/>
            <w:noWrap w:val="0"/>
            <w:vAlign w:val="center"/>
          </w:tcPr>
          <w:p>
            <w:pPr>
              <w:widowControl/>
              <w:overflowPunct w:val="0"/>
              <w:autoSpaceDE w:val="0"/>
              <w:autoSpaceDN w:val="0"/>
              <w:adjustRightInd w:val="0"/>
              <w:spacing w:line="240" w:lineRule="exact"/>
              <w:jc w:val="center"/>
              <w:textAlignment w:val="baseline"/>
              <w:rPr>
                <w:rFonts w:hint="eastAsia" w:ascii="宋体" w:hAnsi="宋体" w:eastAsia="宋体" w:cs="宋体"/>
                <w:iCs/>
                <w:color w:val="auto"/>
                <w:kern w:val="0"/>
                <w:sz w:val="20"/>
                <w:szCs w:val="20"/>
                <w:highlight w:val="none"/>
                <w:lang w:eastAsia="en-US"/>
              </w:rPr>
            </w:pPr>
            <w:r>
              <w:rPr>
                <w:rFonts w:hint="eastAsia" w:ascii="宋体" w:hAnsi="宋体" w:eastAsia="宋体" w:cs="宋体"/>
                <w:iCs/>
                <w:color w:val="auto"/>
                <w:kern w:val="0"/>
                <w:sz w:val="20"/>
                <w:szCs w:val="20"/>
                <w:highlight w:val="none"/>
                <w:lang w:eastAsia="en-US"/>
              </w:rPr>
              <w:t>4</w:t>
            </w:r>
          </w:p>
        </w:tc>
        <w:tc>
          <w:tcPr>
            <w:tcW w:w="2621" w:type="dxa"/>
            <w:noWrap w:val="0"/>
            <w:vAlign w:val="center"/>
          </w:tcPr>
          <w:p>
            <w:pPr>
              <w:widowControl/>
              <w:overflowPunct w:val="0"/>
              <w:autoSpaceDE w:val="0"/>
              <w:autoSpaceDN w:val="0"/>
              <w:adjustRightInd w:val="0"/>
              <w:spacing w:line="240" w:lineRule="exact"/>
              <w:jc w:val="center"/>
              <w:textAlignment w:val="baseline"/>
              <w:rPr>
                <w:rFonts w:hint="eastAsia" w:ascii="宋体" w:hAnsi="宋体" w:eastAsia="宋体" w:cs="宋体"/>
                <w:iCs/>
                <w:color w:val="auto"/>
                <w:kern w:val="0"/>
                <w:sz w:val="20"/>
                <w:szCs w:val="20"/>
                <w:highlight w:val="none"/>
                <w:lang w:eastAsia="zh-CN"/>
              </w:rPr>
            </w:pPr>
            <w:r>
              <w:rPr>
                <w:rFonts w:hint="eastAsia" w:ascii="宋体" w:hAnsi="宋体" w:eastAsia="宋体" w:cs="宋体"/>
                <w:iCs/>
                <w:color w:val="auto"/>
                <w:kern w:val="0"/>
                <w:sz w:val="20"/>
                <w:szCs w:val="20"/>
                <w:highlight w:val="none"/>
                <w:lang w:eastAsia="zh-CN"/>
              </w:rPr>
              <w:t>网络键盘</w:t>
            </w:r>
          </w:p>
        </w:tc>
        <w:tc>
          <w:tcPr>
            <w:tcW w:w="1960" w:type="dxa"/>
            <w:noWrap w:val="0"/>
            <w:vAlign w:val="center"/>
          </w:tcPr>
          <w:p>
            <w:pPr>
              <w:widowControl/>
              <w:overflowPunct w:val="0"/>
              <w:autoSpaceDE w:val="0"/>
              <w:autoSpaceDN w:val="0"/>
              <w:adjustRightInd w:val="0"/>
              <w:spacing w:line="240" w:lineRule="exact"/>
              <w:jc w:val="center"/>
              <w:textAlignment w:val="baseline"/>
              <w:rPr>
                <w:rFonts w:hint="eastAsia" w:ascii="宋体" w:hAnsi="宋体" w:eastAsia="宋体" w:cs="宋体"/>
                <w:iCs/>
                <w:color w:val="auto"/>
                <w:kern w:val="0"/>
                <w:sz w:val="20"/>
                <w:szCs w:val="20"/>
                <w:highlight w:val="none"/>
                <w:lang w:eastAsia="en-US"/>
              </w:rPr>
            </w:pPr>
            <w:r>
              <w:rPr>
                <w:rFonts w:hint="eastAsia" w:ascii="宋体" w:hAnsi="宋体" w:eastAsia="宋体" w:cs="宋体"/>
                <w:iCs/>
                <w:color w:val="auto"/>
                <w:kern w:val="0"/>
                <w:sz w:val="20"/>
                <w:szCs w:val="20"/>
                <w:highlight w:val="none"/>
                <w:lang w:val="en-US" w:eastAsia="zh-CN"/>
              </w:rPr>
              <w:t>15</w:t>
            </w:r>
            <w:r>
              <w:rPr>
                <w:rFonts w:hint="eastAsia" w:ascii="宋体" w:hAnsi="宋体" w:eastAsia="宋体" w:cs="宋体"/>
                <w:iCs/>
                <w:color w:val="auto"/>
                <w:kern w:val="0"/>
                <w:sz w:val="20"/>
                <w:szCs w:val="20"/>
                <w:highlight w:val="none"/>
                <w:lang w:eastAsia="en-US"/>
              </w:rPr>
              <w:t>W</w:t>
            </w:r>
          </w:p>
        </w:tc>
        <w:tc>
          <w:tcPr>
            <w:tcW w:w="1290" w:type="dxa"/>
            <w:noWrap w:val="0"/>
            <w:vAlign w:val="center"/>
          </w:tcPr>
          <w:p>
            <w:pPr>
              <w:widowControl/>
              <w:overflowPunct w:val="0"/>
              <w:autoSpaceDE w:val="0"/>
              <w:autoSpaceDN w:val="0"/>
              <w:adjustRightInd w:val="0"/>
              <w:spacing w:line="240" w:lineRule="exact"/>
              <w:jc w:val="center"/>
              <w:textAlignment w:val="baseline"/>
              <w:rPr>
                <w:rFonts w:hint="eastAsia" w:ascii="宋体" w:hAnsi="宋体" w:eastAsia="宋体" w:cs="宋体"/>
                <w:iCs/>
                <w:color w:val="auto"/>
                <w:kern w:val="0"/>
                <w:sz w:val="20"/>
                <w:szCs w:val="20"/>
                <w:highlight w:val="none"/>
                <w:lang w:eastAsia="zh-CN"/>
              </w:rPr>
            </w:pPr>
            <w:r>
              <w:rPr>
                <w:rFonts w:hint="eastAsia" w:ascii="宋体" w:hAnsi="宋体" w:eastAsia="宋体" w:cs="宋体"/>
                <w:iCs/>
                <w:color w:val="auto"/>
                <w:kern w:val="0"/>
                <w:sz w:val="20"/>
                <w:szCs w:val="20"/>
                <w:highlight w:val="none"/>
                <w:lang w:val="en-US" w:eastAsia="zh-CN"/>
              </w:rPr>
              <w:t>1</w:t>
            </w:r>
          </w:p>
        </w:tc>
        <w:tc>
          <w:tcPr>
            <w:tcW w:w="1766" w:type="dxa"/>
            <w:noWrap w:val="0"/>
            <w:vAlign w:val="center"/>
          </w:tcPr>
          <w:p>
            <w:pPr>
              <w:widowControl/>
              <w:overflowPunct w:val="0"/>
              <w:autoSpaceDE w:val="0"/>
              <w:autoSpaceDN w:val="0"/>
              <w:adjustRightInd w:val="0"/>
              <w:spacing w:line="240" w:lineRule="exact"/>
              <w:jc w:val="center"/>
              <w:textAlignment w:val="baseline"/>
              <w:rPr>
                <w:rFonts w:hint="eastAsia" w:ascii="宋体" w:hAnsi="宋体" w:eastAsia="宋体" w:cs="宋体"/>
                <w:iCs/>
                <w:color w:val="auto"/>
                <w:kern w:val="0"/>
                <w:sz w:val="20"/>
                <w:szCs w:val="20"/>
                <w:highlight w:val="none"/>
                <w:lang w:eastAsia="en-US"/>
              </w:rPr>
            </w:pPr>
            <w:r>
              <w:rPr>
                <w:rFonts w:hint="eastAsia" w:ascii="宋体" w:hAnsi="宋体" w:eastAsia="宋体" w:cs="宋体"/>
                <w:iCs/>
                <w:color w:val="auto"/>
                <w:kern w:val="0"/>
                <w:sz w:val="20"/>
                <w:szCs w:val="20"/>
                <w:highlight w:val="none"/>
                <w:lang w:val="en-US" w:eastAsia="zh-CN"/>
              </w:rPr>
              <w:t>15</w:t>
            </w:r>
            <w:r>
              <w:rPr>
                <w:rFonts w:hint="eastAsia" w:ascii="宋体" w:hAnsi="宋体" w:eastAsia="宋体" w:cs="宋体"/>
                <w:iCs/>
                <w:color w:val="auto"/>
                <w:kern w:val="0"/>
                <w:sz w:val="20"/>
                <w:szCs w:val="20"/>
                <w:highlight w:val="none"/>
                <w:lang w:eastAsia="en-US"/>
              </w:rPr>
              <w:t>W</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6" w:hRule="atLeast"/>
          <w:jc w:val="center"/>
        </w:trPr>
        <w:tc>
          <w:tcPr>
            <w:tcW w:w="690" w:type="dxa"/>
            <w:noWrap w:val="0"/>
            <w:vAlign w:val="center"/>
          </w:tcPr>
          <w:p>
            <w:pPr>
              <w:widowControl/>
              <w:overflowPunct w:val="0"/>
              <w:autoSpaceDE w:val="0"/>
              <w:autoSpaceDN w:val="0"/>
              <w:adjustRightInd w:val="0"/>
              <w:spacing w:line="240" w:lineRule="exact"/>
              <w:jc w:val="center"/>
              <w:textAlignment w:val="baseline"/>
              <w:rPr>
                <w:rFonts w:hint="eastAsia" w:ascii="宋体" w:hAnsi="宋体" w:eastAsia="宋体" w:cs="宋体"/>
                <w:iCs/>
                <w:color w:val="auto"/>
                <w:kern w:val="0"/>
                <w:sz w:val="20"/>
                <w:szCs w:val="20"/>
                <w:highlight w:val="none"/>
                <w:lang w:eastAsia="en-US"/>
              </w:rPr>
            </w:pPr>
            <w:r>
              <w:rPr>
                <w:rFonts w:hint="eastAsia" w:ascii="宋体" w:hAnsi="宋体" w:eastAsia="宋体" w:cs="宋体"/>
                <w:iCs/>
                <w:color w:val="auto"/>
                <w:kern w:val="0"/>
                <w:sz w:val="20"/>
                <w:szCs w:val="20"/>
                <w:highlight w:val="none"/>
                <w:lang w:eastAsia="en-US"/>
              </w:rPr>
              <w:t>5</w:t>
            </w:r>
          </w:p>
        </w:tc>
        <w:tc>
          <w:tcPr>
            <w:tcW w:w="2621" w:type="dxa"/>
            <w:noWrap w:val="0"/>
            <w:vAlign w:val="center"/>
          </w:tcPr>
          <w:p>
            <w:pPr>
              <w:widowControl/>
              <w:overflowPunct w:val="0"/>
              <w:autoSpaceDE w:val="0"/>
              <w:autoSpaceDN w:val="0"/>
              <w:adjustRightInd w:val="0"/>
              <w:spacing w:line="240" w:lineRule="exact"/>
              <w:jc w:val="center"/>
              <w:textAlignment w:val="baseline"/>
              <w:rPr>
                <w:rFonts w:hint="eastAsia" w:ascii="宋体" w:hAnsi="宋体" w:eastAsia="宋体" w:cs="宋体"/>
                <w:iCs/>
                <w:color w:val="auto"/>
                <w:kern w:val="0"/>
                <w:sz w:val="20"/>
                <w:szCs w:val="20"/>
                <w:highlight w:val="none"/>
                <w:lang w:eastAsia="zh-CN"/>
              </w:rPr>
            </w:pPr>
            <w:r>
              <w:rPr>
                <w:rFonts w:hint="eastAsia" w:ascii="宋体" w:hAnsi="宋体" w:eastAsia="宋体" w:cs="宋体"/>
                <w:iCs/>
                <w:color w:val="auto"/>
                <w:kern w:val="0"/>
                <w:sz w:val="20"/>
                <w:szCs w:val="20"/>
                <w:highlight w:val="none"/>
                <w:lang w:eastAsia="zh-CN"/>
              </w:rPr>
              <w:t>存储设备</w:t>
            </w:r>
          </w:p>
        </w:tc>
        <w:tc>
          <w:tcPr>
            <w:tcW w:w="1960" w:type="dxa"/>
            <w:noWrap w:val="0"/>
            <w:vAlign w:val="center"/>
          </w:tcPr>
          <w:p>
            <w:pPr>
              <w:widowControl/>
              <w:overflowPunct w:val="0"/>
              <w:autoSpaceDE w:val="0"/>
              <w:autoSpaceDN w:val="0"/>
              <w:adjustRightInd w:val="0"/>
              <w:spacing w:line="240" w:lineRule="exact"/>
              <w:jc w:val="center"/>
              <w:textAlignment w:val="baseline"/>
              <w:rPr>
                <w:rFonts w:hint="eastAsia" w:ascii="宋体" w:hAnsi="宋体" w:eastAsia="宋体" w:cs="宋体"/>
                <w:iCs/>
                <w:color w:val="auto"/>
                <w:kern w:val="0"/>
                <w:sz w:val="20"/>
                <w:szCs w:val="20"/>
                <w:highlight w:val="none"/>
                <w:lang w:eastAsia="en-US"/>
              </w:rPr>
            </w:pPr>
            <w:r>
              <w:rPr>
                <w:rFonts w:hint="eastAsia" w:ascii="宋体" w:hAnsi="宋体" w:eastAsia="宋体" w:cs="宋体"/>
                <w:iCs/>
                <w:color w:val="auto"/>
                <w:kern w:val="0"/>
                <w:sz w:val="20"/>
                <w:szCs w:val="20"/>
                <w:highlight w:val="none"/>
                <w:lang w:val="en-US" w:eastAsia="zh-CN"/>
              </w:rPr>
              <w:t>150</w:t>
            </w:r>
            <w:r>
              <w:rPr>
                <w:rFonts w:hint="eastAsia" w:ascii="宋体" w:hAnsi="宋体" w:eastAsia="宋体" w:cs="宋体"/>
                <w:iCs/>
                <w:color w:val="auto"/>
                <w:kern w:val="0"/>
                <w:sz w:val="20"/>
                <w:szCs w:val="20"/>
                <w:highlight w:val="none"/>
                <w:lang w:eastAsia="en-US"/>
              </w:rPr>
              <w:t>W</w:t>
            </w:r>
          </w:p>
        </w:tc>
        <w:tc>
          <w:tcPr>
            <w:tcW w:w="1290" w:type="dxa"/>
            <w:noWrap w:val="0"/>
            <w:vAlign w:val="center"/>
          </w:tcPr>
          <w:p>
            <w:pPr>
              <w:widowControl/>
              <w:overflowPunct w:val="0"/>
              <w:autoSpaceDE w:val="0"/>
              <w:autoSpaceDN w:val="0"/>
              <w:adjustRightInd w:val="0"/>
              <w:spacing w:line="240" w:lineRule="exact"/>
              <w:jc w:val="center"/>
              <w:textAlignment w:val="baseline"/>
              <w:rPr>
                <w:rFonts w:hint="eastAsia" w:ascii="宋体" w:hAnsi="宋体" w:eastAsia="宋体" w:cs="宋体"/>
                <w:iCs/>
                <w:color w:val="auto"/>
                <w:kern w:val="0"/>
                <w:sz w:val="20"/>
                <w:szCs w:val="20"/>
                <w:highlight w:val="none"/>
                <w:lang w:eastAsia="zh-CN"/>
              </w:rPr>
            </w:pPr>
            <w:r>
              <w:rPr>
                <w:rFonts w:hint="eastAsia" w:ascii="宋体" w:hAnsi="宋体" w:eastAsia="宋体" w:cs="宋体"/>
                <w:iCs/>
                <w:color w:val="auto"/>
                <w:kern w:val="0"/>
                <w:sz w:val="20"/>
                <w:szCs w:val="20"/>
                <w:highlight w:val="none"/>
                <w:lang w:val="en-US" w:eastAsia="zh-CN"/>
              </w:rPr>
              <w:t>1</w:t>
            </w:r>
          </w:p>
        </w:tc>
        <w:tc>
          <w:tcPr>
            <w:tcW w:w="1766" w:type="dxa"/>
            <w:noWrap w:val="0"/>
            <w:vAlign w:val="center"/>
          </w:tcPr>
          <w:p>
            <w:pPr>
              <w:widowControl/>
              <w:overflowPunct w:val="0"/>
              <w:autoSpaceDE w:val="0"/>
              <w:autoSpaceDN w:val="0"/>
              <w:adjustRightInd w:val="0"/>
              <w:spacing w:line="240" w:lineRule="exact"/>
              <w:jc w:val="center"/>
              <w:textAlignment w:val="baseline"/>
              <w:rPr>
                <w:rFonts w:hint="eastAsia" w:ascii="宋体" w:hAnsi="宋体" w:eastAsia="宋体" w:cs="宋体"/>
                <w:iCs/>
                <w:color w:val="auto"/>
                <w:kern w:val="0"/>
                <w:sz w:val="20"/>
                <w:szCs w:val="20"/>
                <w:highlight w:val="none"/>
                <w:lang w:eastAsia="en-US"/>
              </w:rPr>
            </w:pPr>
            <w:r>
              <w:rPr>
                <w:rFonts w:hint="eastAsia" w:ascii="宋体" w:hAnsi="宋体" w:eastAsia="宋体" w:cs="宋体"/>
                <w:iCs/>
                <w:color w:val="auto"/>
                <w:kern w:val="0"/>
                <w:sz w:val="20"/>
                <w:szCs w:val="20"/>
                <w:highlight w:val="none"/>
                <w:lang w:val="en-US" w:eastAsia="zh-CN"/>
              </w:rPr>
              <w:t>150</w:t>
            </w:r>
            <w:r>
              <w:rPr>
                <w:rFonts w:hint="eastAsia" w:ascii="宋体" w:hAnsi="宋体" w:eastAsia="宋体" w:cs="宋体"/>
                <w:iCs/>
                <w:color w:val="auto"/>
                <w:kern w:val="0"/>
                <w:sz w:val="20"/>
                <w:szCs w:val="20"/>
                <w:highlight w:val="none"/>
                <w:lang w:eastAsia="en-US"/>
              </w:rPr>
              <w:t>W</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6" w:hRule="atLeast"/>
          <w:jc w:val="center"/>
        </w:trPr>
        <w:tc>
          <w:tcPr>
            <w:tcW w:w="690" w:type="dxa"/>
            <w:noWrap w:val="0"/>
            <w:vAlign w:val="center"/>
          </w:tcPr>
          <w:p>
            <w:pPr>
              <w:widowControl/>
              <w:overflowPunct w:val="0"/>
              <w:autoSpaceDE w:val="0"/>
              <w:autoSpaceDN w:val="0"/>
              <w:adjustRightInd w:val="0"/>
              <w:spacing w:line="240" w:lineRule="exact"/>
              <w:jc w:val="center"/>
              <w:textAlignment w:val="baseline"/>
              <w:rPr>
                <w:rFonts w:hint="eastAsia" w:ascii="宋体" w:hAnsi="宋体" w:eastAsia="宋体" w:cs="宋体"/>
                <w:iCs/>
                <w:color w:val="auto"/>
                <w:kern w:val="0"/>
                <w:sz w:val="20"/>
                <w:szCs w:val="20"/>
                <w:highlight w:val="none"/>
                <w:lang w:val="en-US" w:eastAsia="zh-CN"/>
              </w:rPr>
            </w:pPr>
            <w:r>
              <w:rPr>
                <w:rFonts w:hint="eastAsia" w:ascii="宋体" w:hAnsi="宋体" w:eastAsia="宋体" w:cs="宋体"/>
                <w:iCs/>
                <w:color w:val="auto"/>
                <w:kern w:val="0"/>
                <w:sz w:val="20"/>
                <w:szCs w:val="20"/>
                <w:highlight w:val="none"/>
                <w:lang w:val="en-US" w:eastAsia="zh-CN"/>
              </w:rPr>
              <w:t>6</w:t>
            </w:r>
          </w:p>
        </w:tc>
        <w:tc>
          <w:tcPr>
            <w:tcW w:w="2621" w:type="dxa"/>
            <w:noWrap w:val="0"/>
            <w:vAlign w:val="center"/>
          </w:tcPr>
          <w:p>
            <w:pPr>
              <w:widowControl/>
              <w:overflowPunct w:val="0"/>
              <w:autoSpaceDE w:val="0"/>
              <w:autoSpaceDN w:val="0"/>
              <w:adjustRightInd w:val="0"/>
              <w:spacing w:line="240" w:lineRule="exact"/>
              <w:jc w:val="center"/>
              <w:textAlignment w:val="baseline"/>
              <w:rPr>
                <w:rFonts w:hint="eastAsia" w:ascii="宋体" w:hAnsi="宋体" w:eastAsia="宋体" w:cs="宋体"/>
                <w:iCs/>
                <w:color w:val="auto"/>
                <w:kern w:val="0"/>
                <w:sz w:val="20"/>
                <w:szCs w:val="20"/>
                <w:highlight w:val="none"/>
                <w:lang w:val="en-US" w:eastAsia="zh-CN"/>
              </w:rPr>
            </w:pPr>
            <w:r>
              <w:rPr>
                <w:rFonts w:hint="eastAsia" w:ascii="宋体" w:hAnsi="宋体" w:eastAsia="宋体" w:cs="宋体"/>
                <w:iCs/>
                <w:color w:val="auto"/>
                <w:kern w:val="0"/>
                <w:sz w:val="20"/>
                <w:szCs w:val="20"/>
                <w:highlight w:val="none"/>
                <w:lang w:val="en-US" w:eastAsia="zh-CN"/>
              </w:rPr>
              <w:t>专用服务器</w:t>
            </w:r>
          </w:p>
        </w:tc>
        <w:tc>
          <w:tcPr>
            <w:tcW w:w="1960" w:type="dxa"/>
            <w:noWrap w:val="0"/>
            <w:vAlign w:val="center"/>
          </w:tcPr>
          <w:p>
            <w:pPr>
              <w:widowControl/>
              <w:overflowPunct w:val="0"/>
              <w:autoSpaceDE w:val="0"/>
              <w:autoSpaceDN w:val="0"/>
              <w:adjustRightInd w:val="0"/>
              <w:spacing w:line="240" w:lineRule="exact"/>
              <w:jc w:val="center"/>
              <w:textAlignment w:val="baseline"/>
              <w:rPr>
                <w:rFonts w:hint="eastAsia" w:ascii="宋体" w:hAnsi="宋体" w:eastAsia="宋体" w:cs="宋体"/>
                <w:iCs/>
                <w:color w:val="auto"/>
                <w:kern w:val="2"/>
                <w:sz w:val="20"/>
                <w:szCs w:val="20"/>
                <w:highlight w:val="none"/>
                <w:lang w:val="en-US" w:eastAsia="zh-CN" w:bidi="ar-SA"/>
              </w:rPr>
            </w:pPr>
            <w:r>
              <w:rPr>
                <w:rFonts w:hint="eastAsia" w:ascii="宋体" w:hAnsi="宋体" w:eastAsia="宋体" w:cs="宋体"/>
                <w:iCs/>
                <w:color w:val="auto"/>
                <w:kern w:val="0"/>
                <w:sz w:val="20"/>
                <w:szCs w:val="20"/>
                <w:highlight w:val="none"/>
                <w:lang w:val="en-US" w:eastAsia="zh-CN"/>
              </w:rPr>
              <w:t>450</w:t>
            </w:r>
            <w:r>
              <w:rPr>
                <w:rFonts w:hint="eastAsia" w:ascii="宋体" w:hAnsi="宋体" w:eastAsia="宋体" w:cs="宋体"/>
                <w:iCs/>
                <w:color w:val="auto"/>
                <w:kern w:val="0"/>
                <w:sz w:val="20"/>
                <w:szCs w:val="20"/>
                <w:highlight w:val="none"/>
                <w:lang w:eastAsia="en-US"/>
              </w:rPr>
              <w:t>W</w:t>
            </w:r>
          </w:p>
        </w:tc>
        <w:tc>
          <w:tcPr>
            <w:tcW w:w="1290" w:type="dxa"/>
            <w:noWrap w:val="0"/>
            <w:vAlign w:val="center"/>
          </w:tcPr>
          <w:p>
            <w:pPr>
              <w:widowControl/>
              <w:overflowPunct w:val="0"/>
              <w:autoSpaceDE w:val="0"/>
              <w:autoSpaceDN w:val="0"/>
              <w:adjustRightInd w:val="0"/>
              <w:spacing w:line="240" w:lineRule="exact"/>
              <w:jc w:val="center"/>
              <w:textAlignment w:val="baseline"/>
              <w:rPr>
                <w:rFonts w:hint="eastAsia" w:ascii="宋体" w:hAnsi="宋体" w:eastAsia="宋体" w:cs="宋体"/>
                <w:iCs/>
                <w:color w:val="auto"/>
                <w:kern w:val="2"/>
                <w:sz w:val="20"/>
                <w:szCs w:val="20"/>
                <w:highlight w:val="none"/>
                <w:lang w:val="en-US" w:eastAsia="zh-CN" w:bidi="ar-SA"/>
              </w:rPr>
            </w:pPr>
            <w:r>
              <w:rPr>
                <w:rFonts w:hint="eastAsia" w:ascii="宋体" w:hAnsi="宋体" w:eastAsia="宋体" w:cs="宋体"/>
                <w:iCs/>
                <w:color w:val="auto"/>
                <w:kern w:val="0"/>
                <w:sz w:val="20"/>
                <w:szCs w:val="20"/>
                <w:highlight w:val="none"/>
                <w:lang w:val="en-US" w:eastAsia="zh-CN"/>
              </w:rPr>
              <w:t>1</w:t>
            </w:r>
          </w:p>
        </w:tc>
        <w:tc>
          <w:tcPr>
            <w:tcW w:w="1766" w:type="dxa"/>
            <w:noWrap w:val="0"/>
            <w:vAlign w:val="center"/>
          </w:tcPr>
          <w:p>
            <w:pPr>
              <w:widowControl/>
              <w:overflowPunct w:val="0"/>
              <w:autoSpaceDE w:val="0"/>
              <w:autoSpaceDN w:val="0"/>
              <w:adjustRightInd w:val="0"/>
              <w:spacing w:line="240" w:lineRule="exact"/>
              <w:jc w:val="center"/>
              <w:textAlignment w:val="baseline"/>
              <w:rPr>
                <w:rFonts w:hint="eastAsia" w:ascii="宋体" w:hAnsi="宋体" w:eastAsia="宋体" w:cs="宋体"/>
                <w:iCs/>
                <w:color w:val="auto"/>
                <w:kern w:val="2"/>
                <w:sz w:val="20"/>
                <w:szCs w:val="20"/>
                <w:highlight w:val="none"/>
                <w:lang w:val="en-US" w:eastAsia="zh-CN" w:bidi="ar-SA"/>
              </w:rPr>
            </w:pPr>
            <w:r>
              <w:rPr>
                <w:rFonts w:hint="eastAsia" w:ascii="宋体" w:hAnsi="宋体" w:eastAsia="宋体" w:cs="宋体"/>
                <w:iCs/>
                <w:color w:val="auto"/>
                <w:kern w:val="0"/>
                <w:sz w:val="20"/>
                <w:szCs w:val="20"/>
                <w:highlight w:val="none"/>
                <w:lang w:val="en-US" w:eastAsia="zh-CN"/>
              </w:rPr>
              <w:t>450</w:t>
            </w:r>
            <w:r>
              <w:rPr>
                <w:rFonts w:hint="eastAsia" w:ascii="宋体" w:hAnsi="宋体" w:eastAsia="宋体" w:cs="宋体"/>
                <w:iCs/>
                <w:color w:val="auto"/>
                <w:kern w:val="0"/>
                <w:sz w:val="20"/>
                <w:szCs w:val="20"/>
                <w:highlight w:val="none"/>
                <w:lang w:eastAsia="en-US"/>
              </w:rPr>
              <w:t>W</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6" w:hRule="atLeast"/>
          <w:jc w:val="center"/>
        </w:trPr>
        <w:tc>
          <w:tcPr>
            <w:tcW w:w="690" w:type="dxa"/>
            <w:noWrap w:val="0"/>
            <w:vAlign w:val="center"/>
          </w:tcPr>
          <w:p>
            <w:pPr>
              <w:widowControl/>
              <w:overflowPunct w:val="0"/>
              <w:autoSpaceDE w:val="0"/>
              <w:autoSpaceDN w:val="0"/>
              <w:adjustRightInd w:val="0"/>
              <w:spacing w:line="240" w:lineRule="exact"/>
              <w:jc w:val="center"/>
              <w:textAlignment w:val="baseline"/>
              <w:rPr>
                <w:rFonts w:hint="eastAsia" w:ascii="宋体" w:hAnsi="宋体" w:eastAsia="宋体" w:cs="宋体"/>
                <w:iCs/>
                <w:color w:val="auto"/>
                <w:kern w:val="0"/>
                <w:sz w:val="20"/>
                <w:szCs w:val="20"/>
                <w:highlight w:val="none"/>
                <w:lang w:val="en-US" w:eastAsia="zh-CN"/>
              </w:rPr>
            </w:pPr>
            <w:r>
              <w:rPr>
                <w:rFonts w:hint="eastAsia" w:ascii="宋体" w:hAnsi="宋体" w:eastAsia="宋体" w:cs="宋体"/>
                <w:iCs/>
                <w:color w:val="auto"/>
                <w:kern w:val="0"/>
                <w:sz w:val="20"/>
                <w:szCs w:val="20"/>
                <w:highlight w:val="none"/>
                <w:lang w:val="en-US" w:eastAsia="zh-CN"/>
              </w:rPr>
              <w:t>7</w:t>
            </w:r>
          </w:p>
        </w:tc>
        <w:tc>
          <w:tcPr>
            <w:tcW w:w="2621" w:type="dxa"/>
            <w:noWrap w:val="0"/>
            <w:vAlign w:val="center"/>
          </w:tcPr>
          <w:p>
            <w:pPr>
              <w:widowControl/>
              <w:overflowPunct w:val="0"/>
              <w:autoSpaceDE w:val="0"/>
              <w:autoSpaceDN w:val="0"/>
              <w:adjustRightInd w:val="0"/>
              <w:spacing w:line="240" w:lineRule="exact"/>
              <w:jc w:val="center"/>
              <w:textAlignment w:val="baseline"/>
              <w:rPr>
                <w:rFonts w:hint="eastAsia" w:ascii="宋体" w:hAnsi="宋体" w:eastAsia="宋体" w:cs="宋体"/>
                <w:iCs/>
                <w:color w:val="auto"/>
                <w:kern w:val="0"/>
                <w:sz w:val="20"/>
                <w:szCs w:val="20"/>
                <w:highlight w:val="none"/>
                <w:lang w:val="en-US" w:eastAsia="zh-CN"/>
              </w:rPr>
            </w:pPr>
            <w:r>
              <w:rPr>
                <w:rFonts w:hint="eastAsia" w:ascii="宋体" w:hAnsi="宋体" w:eastAsia="宋体" w:cs="宋体"/>
                <w:iCs/>
                <w:color w:val="auto"/>
                <w:kern w:val="0"/>
                <w:sz w:val="20"/>
                <w:szCs w:val="20"/>
                <w:highlight w:val="none"/>
                <w:lang w:val="en-US" w:eastAsia="zh-CN"/>
              </w:rPr>
              <w:t>视频综合平台一体机</w:t>
            </w:r>
          </w:p>
        </w:tc>
        <w:tc>
          <w:tcPr>
            <w:tcW w:w="1960" w:type="dxa"/>
            <w:noWrap w:val="0"/>
            <w:vAlign w:val="center"/>
          </w:tcPr>
          <w:p>
            <w:pPr>
              <w:widowControl/>
              <w:overflowPunct w:val="0"/>
              <w:autoSpaceDE w:val="0"/>
              <w:autoSpaceDN w:val="0"/>
              <w:adjustRightInd w:val="0"/>
              <w:spacing w:line="240" w:lineRule="exact"/>
              <w:jc w:val="center"/>
              <w:textAlignment w:val="baseline"/>
              <w:rPr>
                <w:rFonts w:hint="eastAsia" w:ascii="宋体" w:hAnsi="宋体" w:eastAsia="宋体" w:cs="宋体"/>
                <w:iCs/>
                <w:color w:val="auto"/>
                <w:kern w:val="0"/>
                <w:sz w:val="20"/>
                <w:szCs w:val="20"/>
                <w:highlight w:val="none"/>
                <w:lang w:val="en-US" w:eastAsia="zh-CN"/>
              </w:rPr>
            </w:pPr>
            <w:r>
              <w:rPr>
                <w:rFonts w:hint="eastAsia" w:ascii="宋体" w:hAnsi="宋体" w:eastAsia="宋体" w:cs="宋体"/>
                <w:iCs/>
                <w:color w:val="auto"/>
                <w:kern w:val="0"/>
                <w:sz w:val="20"/>
                <w:szCs w:val="20"/>
                <w:highlight w:val="none"/>
                <w:lang w:val="en-US" w:eastAsia="zh-CN"/>
              </w:rPr>
              <w:t>400W</w:t>
            </w:r>
          </w:p>
        </w:tc>
        <w:tc>
          <w:tcPr>
            <w:tcW w:w="1290" w:type="dxa"/>
            <w:noWrap w:val="0"/>
            <w:vAlign w:val="center"/>
          </w:tcPr>
          <w:p>
            <w:pPr>
              <w:widowControl/>
              <w:overflowPunct w:val="0"/>
              <w:autoSpaceDE w:val="0"/>
              <w:autoSpaceDN w:val="0"/>
              <w:adjustRightInd w:val="0"/>
              <w:spacing w:line="240" w:lineRule="exact"/>
              <w:jc w:val="center"/>
              <w:textAlignment w:val="baseline"/>
              <w:rPr>
                <w:rFonts w:hint="eastAsia" w:ascii="宋体" w:hAnsi="宋体" w:eastAsia="宋体" w:cs="宋体"/>
                <w:iCs/>
                <w:color w:val="auto"/>
                <w:kern w:val="0"/>
                <w:sz w:val="20"/>
                <w:szCs w:val="20"/>
                <w:highlight w:val="none"/>
                <w:lang w:val="en-US" w:eastAsia="zh-CN"/>
              </w:rPr>
            </w:pPr>
            <w:r>
              <w:rPr>
                <w:rFonts w:hint="eastAsia" w:ascii="宋体" w:hAnsi="宋体" w:eastAsia="宋体" w:cs="宋体"/>
                <w:iCs/>
                <w:color w:val="auto"/>
                <w:kern w:val="0"/>
                <w:sz w:val="20"/>
                <w:szCs w:val="20"/>
                <w:highlight w:val="none"/>
                <w:lang w:val="en-US" w:eastAsia="zh-CN"/>
              </w:rPr>
              <w:t>1</w:t>
            </w:r>
          </w:p>
        </w:tc>
        <w:tc>
          <w:tcPr>
            <w:tcW w:w="1766" w:type="dxa"/>
            <w:noWrap w:val="0"/>
            <w:vAlign w:val="center"/>
          </w:tcPr>
          <w:p>
            <w:pPr>
              <w:widowControl/>
              <w:overflowPunct w:val="0"/>
              <w:autoSpaceDE w:val="0"/>
              <w:autoSpaceDN w:val="0"/>
              <w:adjustRightInd w:val="0"/>
              <w:spacing w:line="240" w:lineRule="exact"/>
              <w:jc w:val="center"/>
              <w:textAlignment w:val="baseline"/>
              <w:rPr>
                <w:rFonts w:hint="eastAsia" w:ascii="宋体" w:hAnsi="宋体" w:eastAsia="宋体" w:cs="宋体"/>
                <w:iCs/>
                <w:color w:val="auto"/>
                <w:kern w:val="0"/>
                <w:sz w:val="20"/>
                <w:szCs w:val="20"/>
                <w:highlight w:val="none"/>
                <w:lang w:val="en-US" w:eastAsia="zh-CN"/>
              </w:rPr>
            </w:pPr>
            <w:r>
              <w:rPr>
                <w:rFonts w:hint="eastAsia" w:ascii="宋体" w:hAnsi="宋体" w:eastAsia="宋体" w:cs="宋体"/>
                <w:iCs/>
                <w:color w:val="auto"/>
                <w:kern w:val="0"/>
                <w:sz w:val="20"/>
                <w:szCs w:val="20"/>
                <w:highlight w:val="none"/>
                <w:lang w:val="en-US" w:eastAsia="zh-CN"/>
              </w:rPr>
              <w:t>400W</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6" w:hRule="atLeast"/>
          <w:jc w:val="center"/>
        </w:trPr>
        <w:tc>
          <w:tcPr>
            <w:tcW w:w="690" w:type="dxa"/>
            <w:noWrap w:val="0"/>
            <w:vAlign w:val="center"/>
          </w:tcPr>
          <w:p>
            <w:pPr>
              <w:widowControl/>
              <w:overflowPunct w:val="0"/>
              <w:autoSpaceDE w:val="0"/>
              <w:autoSpaceDN w:val="0"/>
              <w:adjustRightInd w:val="0"/>
              <w:spacing w:line="240" w:lineRule="exact"/>
              <w:jc w:val="center"/>
              <w:textAlignment w:val="baseline"/>
              <w:rPr>
                <w:rFonts w:hint="eastAsia" w:ascii="宋体" w:hAnsi="宋体" w:eastAsia="宋体" w:cs="宋体"/>
                <w:iCs/>
                <w:color w:val="auto"/>
                <w:kern w:val="0"/>
                <w:sz w:val="20"/>
                <w:szCs w:val="20"/>
                <w:highlight w:val="none"/>
                <w:lang w:val="en-US" w:eastAsia="zh-CN"/>
              </w:rPr>
            </w:pPr>
            <w:r>
              <w:rPr>
                <w:rFonts w:hint="eastAsia" w:ascii="宋体" w:hAnsi="宋体" w:eastAsia="宋体" w:cs="宋体"/>
                <w:iCs/>
                <w:color w:val="auto"/>
                <w:kern w:val="0"/>
                <w:sz w:val="20"/>
                <w:szCs w:val="20"/>
                <w:highlight w:val="none"/>
                <w:lang w:val="en-US" w:eastAsia="zh-CN"/>
              </w:rPr>
              <w:t>8</w:t>
            </w:r>
          </w:p>
        </w:tc>
        <w:tc>
          <w:tcPr>
            <w:tcW w:w="2621" w:type="dxa"/>
            <w:noWrap w:val="0"/>
            <w:vAlign w:val="center"/>
          </w:tcPr>
          <w:p>
            <w:pPr>
              <w:widowControl/>
              <w:overflowPunct w:val="0"/>
              <w:autoSpaceDE w:val="0"/>
              <w:autoSpaceDN w:val="0"/>
              <w:adjustRightInd w:val="0"/>
              <w:spacing w:line="240" w:lineRule="exact"/>
              <w:jc w:val="center"/>
              <w:textAlignment w:val="baseline"/>
              <w:rPr>
                <w:rFonts w:hint="eastAsia" w:ascii="宋体" w:hAnsi="宋体" w:eastAsia="宋体" w:cs="宋体"/>
                <w:iCs/>
                <w:color w:val="auto"/>
                <w:kern w:val="0"/>
                <w:sz w:val="20"/>
                <w:szCs w:val="20"/>
                <w:highlight w:val="none"/>
                <w:lang w:eastAsia="zh-CN"/>
              </w:rPr>
            </w:pPr>
            <w:r>
              <w:rPr>
                <w:rFonts w:hint="eastAsia" w:ascii="宋体" w:hAnsi="宋体" w:eastAsia="宋体" w:cs="宋体"/>
                <w:iCs/>
                <w:color w:val="auto"/>
                <w:kern w:val="0"/>
                <w:sz w:val="20"/>
                <w:szCs w:val="20"/>
                <w:highlight w:val="none"/>
                <w:lang w:eastAsia="zh-CN"/>
              </w:rPr>
              <w:t>拼接大屏</w:t>
            </w:r>
          </w:p>
        </w:tc>
        <w:tc>
          <w:tcPr>
            <w:tcW w:w="1960" w:type="dxa"/>
            <w:noWrap w:val="0"/>
            <w:vAlign w:val="center"/>
          </w:tcPr>
          <w:p>
            <w:pPr>
              <w:widowControl/>
              <w:overflowPunct w:val="0"/>
              <w:autoSpaceDE w:val="0"/>
              <w:autoSpaceDN w:val="0"/>
              <w:adjustRightInd w:val="0"/>
              <w:spacing w:line="240" w:lineRule="exact"/>
              <w:jc w:val="center"/>
              <w:textAlignment w:val="baseline"/>
              <w:rPr>
                <w:rFonts w:hint="eastAsia" w:ascii="宋体" w:hAnsi="宋体" w:eastAsia="宋体" w:cs="宋体"/>
                <w:iCs/>
                <w:color w:val="auto"/>
                <w:kern w:val="0"/>
                <w:sz w:val="20"/>
                <w:szCs w:val="20"/>
                <w:highlight w:val="none"/>
                <w:lang w:val="en-US" w:eastAsia="zh-CN"/>
              </w:rPr>
            </w:pPr>
            <w:r>
              <w:rPr>
                <w:rFonts w:hint="eastAsia" w:ascii="宋体" w:hAnsi="宋体" w:eastAsia="宋体" w:cs="宋体"/>
                <w:iCs/>
                <w:color w:val="auto"/>
                <w:kern w:val="0"/>
                <w:sz w:val="20"/>
                <w:szCs w:val="20"/>
                <w:highlight w:val="none"/>
                <w:lang w:val="en-US" w:eastAsia="zh-CN"/>
              </w:rPr>
              <w:t>192W</w:t>
            </w:r>
          </w:p>
        </w:tc>
        <w:tc>
          <w:tcPr>
            <w:tcW w:w="1290" w:type="dxa"/>
            <w:noWrap w:val="0"/>
            <w:vAlign w:val="center"/>
          </w:tcPr>
          <w:p>
            <w:pPr>
              <w:widowControl/>
              <w:overflowPunct w:val="0"/>
              <w:autoSpaceDE w:val="0"/>
              <w:autoSpaceDN w:val="0"/>
              <w:adjustRightInd w:val="0"/>
              <w:spacing w:line="240" w:lineRule="exact"/>
              <w:jc w:val="center"/>
              <w:textAlignment w:val="baseline"/>
              <w:rPr>
                <w:rFonts w:hint="eastAsia" w:ascii="宋体" w:hAnsi="宋体" w:eastAsia="宋体" w:cs="宋体"/>
                <w:iCs/>
                <w:color w:val="auto"/>
                <w:kern w:val="0"/>
                <w:sz w:val="20"/>
                <w:szCs w:val="20"/>
                <w:highlight w:val="none"/>
                <w:lang w:val="en-US" w:eastAsia="zh-CN"/>
              </w:rPr>
            </w:pPr>
            <w:r>
              <w:rPr>
                <w:rFonts w:hint="eastAsia" w:ascii="宋体" w:hAnsi="宋体" w:eastAsia="宋体" w:cs="宋体"/>
                <w:iCs/>
                <w:color w:val="auto"/>
                <w:kern w:val="0"/>
                <w:sz w:val="20"/>
                <w:szCs w:val="20"/>
                <w:highlight w:val="none"/>
                <w:lang w:val="en-US" w:eastAsia="zh-CN"/>
              </w:rPr>
              <w:t>9</w:t>
            </w:r>
          </w:p>
        </w:tc>
        <w:tc>
          <w:tcPr>
            <w:tcW w:w="1766" w:type="dxa"/>
            <w:noWrap w:val="0"/>
            <w:vAlign w:val="center"/>
          </w:tcPr>
          <w:p>
            <w:pPr>
              <w:widowControl/>
              <w:overflowPunct w:val="0"/>
              <w:autoSpaceDE w:val="0"/>
              <w:autoSpaceDN w:val="0"/>
              <w:adjustRightInd w:val="0"/>
              <w:spacing w:line="240" w:lineRule="exact"/>
              <w:jc w:val="center"/>
              <w:textAlignment w:val="baseline"/>
              <w:rPr>
                <w:rFonts w:hint="eastAsia" w:ascii="宋体" w:hAnsi="宋体" w:eastAsia="宋体" w:cs="宋体"/>
                <w:iCs/>
                <w:color w:val="auto"/>
                <w:kern w:val="0"/>
                <w:sz w:val="20"/>
                <w:szCs w:val="20"/>
                <w:highlight w:val="none"/>
                <w:lang w:val="en-US" w:eastAsia="zh-CN"/>
              </w:rPr>
            </w:pPr>
            <w:r>
              <w:rPr>
                <w:rFonts w:hint="eastAsia" w:ascii="宋体" w:hAnsi="宋体" w:eastAsia="宋体" w:cs="宋体"/>
                <w:iCs/>
                <w:color w:val="auto"/>
                <w:kern w:val="0"/>
                <w:sz w:val="20"/>
                <w:szCs w:val="20"/>
                <w:highlight w:val="none"/>
                <w:lang w:val="en-US" w:eastAsia="zh-CN"/>
              </w:rPr>
              <w:t>1728W</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6" w:hRule="atLeast"/>
          <w:jc w:val="center"/>
        </w:trPr>
        <w:tc>
          <w:tcPr>
            <w:tcW w:w="690" w:type="dxa"/>
            <w:noWrap w:val="0"/>
            <w:vAlign w:val="center"/>
          </w:tcPr>
          <w:p>
            <w:pPr>
              <w:widowControl/>
              <w:overflowPunct w:val="0"/>
              <w:autoSpaceDE w:val="0"/>
              <w:autoSpaceDN w:val="0"/>
              <w:adjustRightInd w:val="0"/>
              <w:spacing w:line="240" w:lineRule="exact"/>
              <w:jc w:val="center"/>
              <w:textAlignment w:val="baseline"/>
              <w:rPr>
                <w:rFonts w:hint="eastAsia" w:ascii="宋体" w:hAnsi="宋体" w:eastAsia="宋体" w:cs="宋体"/>
                <w:iCs/>
                <w:color w:val="auto"/>
                <w:kern w:val="0"/>
                <w:sz w:val="20"/>
                <w:szCs w:val="20"/>
                <w:highlight w:val="none"/>
                <w:lang w:val="en-US" w:eastAsia="zh-CN"/>
              </w:rPr>
            </w:pPr>
            <w:r>
              <w:rPr>
                <w:rFonts w:hint="eastAsia" w:ascii="宋体" w:hAnsi="宋体" w:eastAsia="宋体" w:cs="宋体"/>
                <w:iCs/>
                <w:color w:val="auto"/>
                <w:kern w:val="0"/>
                <w:sz w:val="20"/>
                <w:szCs w:val="20"/>
                <w:highlight w:val="none"/>
                <w:lang w:val="en-US" w:eastAsia="zh-CN"/>
              </w:rPr>
              <w:t>9</w:t>
            </w:r>
          </w:p>
        </w:tc>
        <w:tc>
          <w:tcPr>
            <w:tcW w:w="5871" w:type="dxa"/>
            <w:gridSpan w:val="3"/>
            <w:noWrap w:val="0"/>
            <w:vAlign w:val="center"/>
          </w:tcPr>
          <w:p>
            <w:pPr>
              <w:widowControl/>
              <w:overflowPunct w:val="0"/>
              <w:autoSpaceDE w:val="0"/>
              <w:autoSpaceDN w:val="0"/>
              <w:adjustRightInd w:val="0"/>
              <w:spacing w:line="240" w:lineRule="exact"/>
              <w:jc w:val="center"/>
              <w:textAlignment w:val="baseline"/>
              <w:rPr>
                <w:rFonts w:hint="eastAsia" w:ascii="宋体" w:hAnsi="宋体" w:eastAsia="宋体" w:cs="宋体"/>
                <w:iCs/>
                <w:color w:val="auto"/>
                <w:kern w:val="0"/>
                <w:sz w:val="20"/>
                <w:szCs w:val="20"/>
                <w:highlight w:val="none"/>
                <w:lang w:eastAsia="en-US"/>
              </w:rPr>
            </w:pPr>
            <w:r>
              <w:rPr>
                <w:rFonts w:hint="eastAsia" w:ascii="宋体" w:hAnsi="宋体" w:eastAsia="宋体" w:cs="宋体"/>
                <w:iCs/>
                <w:color w:val="auto"/>
                <w:kern w:val="0"/>
                <w:sz w:val="20"/>
                <w:szCs w:val="20"/>
                <w:highlight w:val="none"/>
                <w:lang w:eastAsia="en-US"/>
              </w:rPr>
              <w:t>合计</w:t>
            </w:r>
          </w:p>
        </w:tc>
        <w:tc>
          <w:tcPr>
            <w:tcW w:w="1766" w:type="dxa"/>
            <w:noWrap w:val="0"/>
            <w:vAlign w:val="center"/>
          </w:tcPr>
          <w:p>
            <w:pPr>
              <w:widowControl/>
              <w:overflowPunct w:val="0"/>
              <w:autoSpaceDE w:val="0"/>
              <w:autoSpaceDN w:val="0"/>
              <w:adjustRightInd w:val="0"/>
              <w:spacing w:line="240" w:lineRule="exact"/>
              <w:jc w:val="center"/>
              <w:textAlignment w:val="baseline"/>
              <w:rPr>
                <w:rFonts w:hint="eastAsia" w:ascii="宋体" w:hAnsi="宋体" w:eastAsia="宋体" w:cs="宋体"/>
                <w:iCs/>
                <w:color w:val="auto"/>
                <w:kern w:val="0"/>
                <w:sz w:val="20"/>
                <w:szCs w:val="20"/>
                <w:highlight w:val="none"/>
                <w:lang w:eastAsia="en-US"/>
              </w:rPr>
            </w:pPr>
            <w:r>
              <w:rPr>
                <w:rFonts w:hint="eastAsia" w:ascii="宋体" w:hAnsi="宋体" w:eastAsia="宋体" w:cs="宋体"/>
                <w:iCs/>
                <w:color w:val="auto"/>
                <w:kern w:val="0"/>
                <w:sz w:val="20"/>
                <w:szCs w:val="20"/>
                <w:highlight w:val="none"/>
                <w:lang w:val="en-US" w:eastAsia="zh-CN"/>
              </w:rPr>
              <w:t>3096</w:t>
            </w:r>
            <w:r>
              <w:rPr>
                <w:rFonts w:hint="eastAsia" w:ascii="宋体" w:hAnsi="宋体" w:eastAsia="宋体" w:cs="宋体"/>
                <w:iCs/>
                <w:color w:val="auto"/>
                <w:kern w:val="0"/>
                <w:sz w:val="20"/>
                <w:szCs w:val="20"/>
                <w:highlight w:val="none"/>
                <w:lang w:eastAsia="en-US"/>
              </w:rPr>
              <w:t>W</w:t>
            </w:r>
          </w:p>
        </w:tc>
      </w:tr>
    </w:tbl>
    <w:p>
      <w:pPr>
        <w:keepNext w:val="0"/>
        <w:keepLines w:val="0"/>
        <w:pageBreakBefore w:val="0"/>
        <w:widowControl w:val="0"/>
        <w:kinsoku/>
        <w:wordWrap w:val="0"/>
        <w:overflowPunct/>
        <w:topLinePunct w:val="0"/>
        <w:autoSpaceDE/>
        <w:autoSpaceDN/>
        <w:bidi w:val="0"/>
        <w:adjustRightInd w:val="0"/>
        <w:snapToGrid/>
        <w:spacing w:line="360" w:lineRule="auto"/>
        <w:ind w:left="0" w:leftChars="0" w:right="0" w:rightChars="0" w:firstLine="440" w:firstLineChars="200"/>
        <w:jc w:val="left"/>
        <w:textAlignment w:val="auto"/>
        <w:outlineLvl w:val="9"/>
        <w:rPr>
          <w:rFonts w:hint="eastAsia" w:ascii="宋体" w:hAnsi="宋体" w:eastAsia="宋体" w:cs="宋体"/>
          <w:iCs/>
          <w:kern w:val="0"/>
          <w:sz w:val="22"/>
          <w:szCs w:val="22"/>
          <w:lang w:val="en-US" w:eastAsia="zh-CN"/>
        </w:rPr>
      </w:pPr>
      <w:r>
        <w:rPr>
          <w:rFonts w:hint="eastAsia" w:ascii="宋体" w:hAnsi="宋体" w:eastAsia="宋体" w:cs="宋体"/>
          <w:iCs/>
          <w:kern w:val="0"/>
          <w:sz w:val="22"/>
          <w:szCs w:val="22"/>
          <w:lang w:val="en-US" w:eastAsia="zh-CN"/>
        </w:rPr>
        <w:t>计算过程：</w:t>
      </w:r>
    </w:p>
    <w:p>
      <w:pPr>
        <w:keepNext w:val="0"/>
        <w:keepLines w:val="0"/>
        <w:pageBreakBefore w:val="0"/>
        <w:widowControl w:val="0"/>
        <w:kinsoku/>
        <w:wordWrap w:val="0"/>
        <w:overflowPunct/>
        <w:topLinePunct w:val="0"/>
        <w:autoSpaceDE/>
        <w:autoSpaceDN/>
        <w:bidi w:val="0"/>
        <w:adjustRightInd w:val="0"/>
        <w:snapToGrid/>
        <w:spacing w:line="360" w:lineRule="auto"/>
        <w:ind w:left="0" w:leftChars="0" w:right="0" w:rightChars="0" w:firstLine="440" w:firstLineChars="200"/>
        <w:jc w:val="left"/>
        <w:textAlignment w:val="auto"/>
        <w:outlineLvl w:val="9"/>
        <w:rPr>
          <w:rFonts w:hint="eastAsia" w:ascii="宋体" w:hAnsi="宋体" w:eastAsia="宋体" w:cs="宋体"/>
          <w:iCs/>
          <w:kern w:val="0"/>
          <w:sz w:val="22"/>
          <w:szCs w:val="22"/>
          <w:lang w:val="en-US" w:eastAsia="zh-CN"/>
        </w:rPr>
      </w:pPr>
      <w:r>
        <w:rPr>
          <w:rFonts w:hint="eastAsia" w:ascii="宋体" w:hAnsi="宋体" w:eastAsia="宋体" w:cs="宋体"/>
          <w:iCs/>
          <w:kern w:val="0"/>
          <w:sz w:val="22"/>
          <w:szCs w:val="22"/>
          <w:lang w:val="en-US" w:eastAsia="zh-CN"/>
        </w:rPr>
        <w:t>监控站后端设备峰值功率为3096W，选择配备容量为10KVA的UPS，功率因数为0.8，UPS额定输出功率为8000W，满足监控站后端设备供电负荷要求。同时配备1组192V，100Ah的蓄电池组（由1组16块12V100Ah蓄电池串联组成）。市电断电后延时供电计算过程如下：</w:t>
      </w:r>
    </w:p>
    <w:p>
      <w:pPr>
        <w:keepNext w:val="0"/>
        <w:keepLines w:val="0"/>
        <w:pageBreakBefore w:val="0"/>
        <w:widowControl w:val="0"/>
        <w:kinsoku/>
        <w:wordWrap w:val="0"/>
        <w:overflowPunct/>
        <w:topLinePunct w:val="0"/>
        <w:autoSpaceDE/>
        <w:autoSpaceDN/>
        <w:bidi w:val="0"/>
        <w:adjustRightInd w:val="0"/>
        <w:snapToGrid/>
        <w:spacing w:line="360" w:lineRule="auto"/>
        <w:ind w:left="0" w:leftChars="0" w:right="0" w:rightChars="0" w:firstLine="440" w:firstLineChars="200"/>
        <w:jc w:val="left"/>
        <w:textAlignment w:val="auto"/>
        <w:outlineLvl w:val="9"/>
        <w:rPr>
          <w:rFonts w:hint="eastAsia" w:ascii="宋体" w:hAnsi="宋体" w:eastAsia="宋体" w:cs="宋体"/>
          <w:iCs/>
          <w:kern w:val="0"/>
          <w:sz w:val="22"/>
          <w:szCs w:val="22"/>
          <w:lang w:val="en-US" w:eastAsia="zh-CN"/>
        </w:rPr>
      </w:pPr>
      <w:r>
        <w:rPr>
          <w:rFonts w:hint="eastAsia" w:ascii="宋体" w:hAnsi="宋体" w:eastAsia="宋体" w:cs="宋体"/>
          <w:iCs/>
          <w:kern w:val="0"/>
          <w:sz w:val="22"/>
          <w:szCs w:val="22"/>
          <w:lang w:val="en-US" w:eastAsia="zh-CN"/>
        </w:rPr>
        <w:t>考虑蓄电池组容量达不到100%，按标称值80%计算，根据延时供电（H）=电池容量/（实际功率/蓄电池电压）可得：</w:t>
      </w:r>
    </w:p>
    <w:p>
      <w:pPr>
        <w:keepNext w:val="0"/>
        <w:keepLines w:val="0"/>
        <w:pageBreakBefore w:val="0"/>
        <w:widowControl w:val="0"/>
        <w:kinsoku/>
        <w:wordWrap w:val="0"/>
        <w:overflowPunct/>
        <w:topLinePunct w:val="0"/>
        <w:autoSpaceDE/>
        <w:autoSpaceDN/>
        <w:bidi w:val="0"/>
        <w:adjustRightInd w:val="0"/>
        <w:snapToGrid/>
        <w:spacing w:line="360" w:lineRule="auto"/>
        <w:ind w:left="0" w:leftChars="0" w:right="0" w:rightChars="0" w:firstLine="440" w:firstLineChars="200"/>
        <w:jc w:val="left"/>
        <w:textAlignment w:val="auto"/>
        <w:outlineLvl w:val="9"/>
        <w:rPr>
          <w:rFonts w:hint="eastAsia" w:ascii="宋体" w:hAnsi="宋体" w:eastAsia="宋体" w:cs="宋体"/>
          <w:iCs/>
          <w:kern w:val="0"/>
          <w:sz w:val="22"/>
          <w:szCs w:val="22"/>
          <w:lang w:val="en-US" w:eastAsia="zh-CN"/>
        </w:rPr>
      </w:pPr>
      <w:r>
        <w:rPr>
          <w:rFonts w:hint="eastAsia" w:ascii="宋体" w:hAnsi="宋体" w:eastAsia="宋体" w:cs="宋体"/>
          <w:iCs/>
          <w:kern w:val="0"/>
          <w:sz w:val="22"/>
          <w:szCs w:val="22"/>
          <w:lang w:val="en-US" w:eastAsia="zh-CN"/>
        </w:rPr>
        <w:t>H=100Ah×80%/(3096W/192V)≈4.96（小时）＞2（小时），由计算结果可知，配备容量为10KVA的UPS和1组192V，100Ah的蓄电池组可以满足监控站后端设备断电继续工作2小时以上的需求（考虑监控站后端系统存在额外用电设备，适量加大供电冗余）。</w:t>
      </w:r>
    </w:p>
    <w:p>
      <w:pPr>
        <w:keepNext/>
        <w:widowControl/>
        <w:numPr>
          <w:ilvl w:val="1"/>
          <w:numId w:val="1"/>
        </w:numPr>
        <w:overflowPunct w:val="0"/>
        <w:autoSpaceDE w:val="0"/>
        <w:autoSpaceDN w:val="0"/>
        <w:adjustRightInd w:val="0"/>
        <w:spacing w:before="240" w:after="0" w:line="360" w:lineRule="auto"/>
        <w:ind w:left="0" w:firstLine="0"/>
        <w:jc w:val="left"/>
        <w:textAlignment w:val="baseline"/>
        <w:outlineLvl w:val="1"/>
        <w:rPr>
          <w:rFonts w:hint="eastAsia" w:ascii="宋体" w:hAnsi="宋体" w:eastAsia="宋体" w:cs="宋体"/>
          <w:b/>
          <w:iCs w:val="0"/>
          <w:kern w:val="0"/>
          <w:sz w:val="22"/>
          <w:szCs w:val="18"/>
          <w:lang w:val="en-US" w:eastAsia="zh-CN" w:bidi="ar-SA"/>
        </w:rPr>
      </w:pPr>
      <w:bookmarkStart w:id="111" w:name="_Toc16794"/>
      <w:r>
        <w:rPr>
          <w:rFonts w:hint="eastAsia" w:ascii="宋体" w:hAnsi="宋体" w:eastAsia="宋体" w:cs="宋体"/>
          <w:b/>
          <w:iCs w:val="0"/>
          <w:kern w:val="0"/>
          <w:sz w:val="24"/>
          <w:szCs w:val="20"/>
          <w:lang w:val="en-US" w:eastAsia="zh-CN" w:bidi="ar-SA"/>
        </w:rPr>
        <w:t>监控站后端软件系统</w:t>
      </w:r>
      <w:bookmarkEnd w:id="111"/>
    </w:p>
    <w:p>
      <w:pPr>
        <w:widowControl w:val="0"/>
        <w:overflowPunct/>
        <w:autoSpaceDE/>
        <w:autoSpaceDN/>
        <w:adjustRightInd/>
        <w:snapToGrid w:val="0"/>
        <w:spacing w:before="156" w:beforeLines="50" w:after="156" w:afterLines="50" w:line="360" w:lineRule="auto"/>
        <w:ind w:firstLine="440" w:firstLineChars="200"/>
        <w:contextualSpacing/>
        <w:jc w:val="both"/>
        <w:textAlignment w:val="auto"/>
        <w:rPr>
          <w:rFonts w:hint="eastAsia" w:ascii="宋体" w:hAnsi="宋体" w:eastAsia="宋体" w:cs="宋体"/>
          <w:iCs w:val="0"/>
          <w:kern w:val="2"/>
          <w:sz w:val="22"/>
          <w:szCs w:val="20"/>
          <w:lang w:val="en-US" w:eastAsia="zh-CN" w:bidi="ar-SA"/>
        </w:rPr>
      </w:pPr>
      <w:r>
        <w:rPr>
          <w:rFonts w:hint="eastAsia" w:ascii="宋体" w:hAnsi="宋体" w:eastAsia="宋体" w:cs="宋体"/>
          <w:iCs w:val="0"/>
          <w:kern w:val="2"/>
          <w:sz w:val="22"/>
          <w:szCs w:val="20"/>
          <w:lang w:val="en-US" w:eastAsia="zh-CN" w:bidi="ar-SA"/>
        </w:rPr>
        <w:t>视频监控站后端升级平台软件系统，选用国产化自主可控操作系统进行部署，支持Linux、Windows7（含）及以上的操作系统，软件经由具备资质的第三方软件测评机构测评，是集视频监控、设备控制、多元数据态势展示、电子地图、AI智能分析、北斗通信、数据记录检索、权限管理、系统维护等功能于一体的边防感知体系综合管理平台。该平台基于Linux操作系统开发，是积极响应国家关于大力发展自主可控产品的重要体现。平台运用人工智能、边缘计算、物联网等新一代信息技术，实现智能化边境管控。</w:t>
      </w:r>
    </w:p>
    <w:p>
      <w:pPr>
        <w:widowControl w:val="0"/>
        <w:overflowPunct/>
        <w:autoSpaceDE/>
        <w:autoSpaceDN/>
        <w:adjustRightInd/>
        <w:snapToGrid w:val="0"/>
        <w:spacing w:before="156" w:beforeLines="50" w:after="156" w:afterLines="50" w:line="360" w:lineRule="auto"/>
        <w:ind w:firstLine="440" w:firstLineChars="200"/>
        <w:contextualSpacing/>
        <w:jc w:val="both"/>
        <w:textAlignment w:val="auto"/>
        <w:rPr>
          <w:rFonts w:hint="eastAsia" w:ascii="宋体" w:hAnsi="宋体" w:eastAsia="宋体" w:cs="宋体"/>
          <w:iCs w:val="0"/>
          <w:kern w:val="2"/>
          <w:sz w:val="22"/>
          <w:szCs w:val="20"/>
          <w:lang w:val="en-US" w:eastAsia="zh-CN" w:bidi="ar-SA"/>
        </w:rPr>
      </w:pPr>
      <w:r>
        <w:rPr>
          <w:rFonts w:hint="eastAsia" w:ascii="宋体" w:hAnsi="宋体" w:eastAsia="宋体" w:cs="宋体"/>
          <w:iCs w:val="0"/>
          <w:kern w:val="2"/>
          <w:sz w:val="22"/>
          <w:szCs w:val="20"/>
          <w:lang w:val="en-US" w:eastAsia="zh-CN" w:bidi="ar-SA"/>
        </w:rPr>
        <w:t>平台具备接入远程前端、超近程前端摄像机等多种设备能力，基于电子地图进行多元数据态势展示功能，具备具有自主知识产权的深度学习视频AI智能分析功能，具备基于北斗的无线传输能力，具备边防监控体系上下级互联互通能力，具备全面稳定的系统状态监测及维护功能等。</w:t>
      </w:r>
    </w:p>
    <w:p>
      <w:pPr>
        <w:widowControl w:val="0"/>
        <w:overflowPunct/>
        <w:autoSpaceDE/>
        <w:autoSpaceDN/>
        <w:adjustRightInd/>
        <w:snapToGrid w:val="0"/>
        <w:spacing w:before="156" w:beforeLines="50" w:after="156" w:afterLines="50" w:line="360" w:lineRule="auto"/>
        <w:ind w:firstLine="440" w:firstLineChars="200"/>
        <w:contextualSpacing/>
        <w:jc w:val="both"/>
        <w:textAlignment w:val="auto"/>
        <w:rPr>
          <w:rFonts w:hint="eastAsia" w:ascii="宋体" w:hAnsi="宋体" w:eastAsia="宋体" w:cs="宋体"/>
          <w:iCs w:val="0"/>
          <w:kern w:val="2"/>
          <w:sz w:val="22"/>
          <w:szCs w:val="20"/>
          <w:lang w:val="en-US" w:eastAsia="zh-CN" w:bidi="ar-SA"/>
        </w:rPr>
      </w:pPr>
      <w:r>
        <w:rPr>
          <w:rFonts w:hint="eastAsia" w:ascii="宋体" w:hAnsi="宋体" w:eastAsia="宋体" w:cs="宋体"/>
          <w:iCs w:val="0"/>
          <w:kern w:val="2"/>
          <w:sz w:val="22"/>
          <w:szCs w:val="20"/>
          <w:lang w:val="en-US" w:eastAsia="zh-CN" w:bidi="ar-SA"/>
        </w:rPr>
        <w:t>平台支持ONVIF、海康、大华、华为等常见视频监控协议，支持导入指定监控区域地图，支持KafKa、Zmq等大数据消息中间件。</w:t>
      </w:r>
    </w:p>
    <w:p>
      <w:pPr>
        <w:widowControl w:val="0"/>
        <w:overflowPunct/>
        <w:autoSpaceDE/>
        <w:autoSpaceDN/>
        <w:adjustRightInd/>
        <w:snapToGrid w:val="0"/>
        <w:spacing w:before="156" w:beforeLines="50" w:after="156" w:afterLines="50" w:line="360" w:lineRule="auto"/>
        <w:ind w:firstLine="440" w:firstLineChars="200"/>
        <w:contextualSpacing/>
        <w:jc w:val="both"/>
        <w:textAlignment w:val="auto"/>
        <w:rPr>
          <w:rFonts w:hint="eastAsia" w:ascii="宋体" w:hAnsi="宋体" w:eastAsia="宋体" w:cs="宋体"/>
          <w:iCs w:val="0"/>
          <w:kern w:val="2"/>
          <w:sz w:val="22"/>
          <w:szCs w:val="20"/>
          <w:lang w:val="en-US" w:eastAsia="zh-CN" w:bidi="ar-SA"/>
        </w:rPr>
      </w:pPr>
      <w:r>
        <w:rPr>
          <w:rFonts w:hint="eastAsia" w:ascii="宋体" w:hAnsi="宋体" w:eastAsia="宋体" w:cs="宋体"/>
          <w:iCs w:val="0"/>
          <w:kern w:val="2"/>
          <w:sz w:val="22"/>
          <w:szCs w:val="20"/>
          <w:lang w:val="en-US" w:eastAsia="zh-CN" w:bidi="ar-SA"/>
        </w:rPr>
        <w:t>平台借助于网络化带来的开放性、扩展性以及可管理性，以“网络化、平台化、智能化”为重点，实现边防可视化全网络化管理、平台系统融合化集成应用、边防监控信息智能化运用。平台可与相关边防业务管理系统进行融合，为实现边防业务可视化提供保障支持，达到管理便捷、信息直观、系统智能的目的。</w:t>
      </w:r>
    </w:p>
    <w:p>
      <w:pPr>
        <w:keepNext/>
        <w:widowControl/>
        <w:numPr>
          <w:ilvl w:val="1"/>
          <w:numId w:val="1"/>
        </w:numPr>
        <w:overflowPunct w:val="0"/>
        <w:autoSpaceDE w:val="0"/>
        <w:autoSpaceDN w:val="0"/>
        <w:adjustRightInd w:val="0"/>
        <w:spacing w:before="240" w:after="0" w:line="360" w:lineRule="auto"/>
        <w:ind w:left="0" w:firstLine="0"/>
        <w:jc w:val="left"/>
        <w:textAlignment w:val="baseline"/>
        <w:outlineLvl w:val="1"/>
        <w:rPr>
          <w:rFonts w:hint="eastAsia" w:ascii="宋体" w:hAnsi="宋体" w:eastAsia="宋体" w:cs="宋体"/>
          <w:b/>
          <w:iCs w:val="0"/>
          <w:kern w:val="0"/>
          <w:sz w:val="24"/>
          <w:szCs w:val="24"/>
          <w:lang w:val="en-US" w:eastAsia="zh-CN" w:bidi="ar-SA"/>
        </w:rPr>
      </w:pPr>
      <w:bookmarkStart w:id="112" w:name="_Toc30577"/>
      <w:r>
        <w:rPr>
          <w:rFonts w:hint="eastAsia" w:ascii="宋体" w:hAnsi="宋体" w:eastAsia="宋体" w:cs="宋体"/>
          <w:b/>
          <w:iCs w:val="0"/>
          <w:kern w:val="0"/>
          <w:sz w:val="24"/>
          <w:szCs w:val="24"/>
          <w:lang w:val="en-US" w:eastAsia="zh-CN" w:bidi="ar-SA"/>
        </w:rPr>
        <w:t>日常运行维护系统</w:t>
      </w:r>
      <w:bookmarkEnd w:id="112"/>
    </w:p>
    <w:p>
      <w:pPr>
        <w:keepNext/>
        <w:widowControl/>
        <w:numPr>
          <w:ilvl w:val="0"/>
          <w:numId w:val="0"/>
        </w:numPr>
        <w:tabs>
          <w:tab w:val="left" w:pos="840"/>
        </w:tabs>
        <w:overflowPunct w:val="0"/>
        <w:autoSpaceDE w:val="0"/>
        <w:autoSpaceDN w:val="0"/>
        <w:adjustRightInd w:val="0"/>
        <w:spacing w:before="120" w:after="0" w:line="360" w:lineRule="auto"/>
        <w:ind w:leftChars="0"/>
        <w:jc w:val="both"/>
        <w:textAlignment w:val="baseline"/>
        <w:outlineLvl w:val="2"/>
        <w:rPr>
          <w:rFonts w:hint="eastAsia" w:ascii="宋体" w:hAnsi="宋体" w:eastAsia="宋体" w:cs="宋体"/>
          <w:b/>
          <w:iCs w:val="0"/>
          <w:kern w:val="0"/>
          <w:sz w:val="24"/>
          <w:szCs w:val="24"/>
          <w:lang w:val="en-US" w:eastAsia="zh-CN" w:bidi="ar-SA"/>
        </w:rPr>
      </w:pPr>
      <w:bookmarkStart w:id="113" w:name="_Toc30749"/>
      <w:r>
        <w:rPr>
          <w:rFonts w:hint="eastAsia" w:ascii="宋体" w:hAnsi="宋体" w:eastAsia="宋体" w:cs="宋体"/>
          <w:b/>
          <w:iCs w:val="0"/>
          <w:kern w:val="0"/>
          <w:sz w:val="24"/>
          <w:szCs w:val="24"/>
          <w:lang w:val="en-US" w:eastAsia="zh-CN" w:bidi="ar-SA"/>
        </w:rPr>
        <w:t>2.8.1运维服务流程管理</w:t>
      </w:r>
      <w:bookmarkEnd w:id="113"/>
    </w:p>
    <w:p>
      <w:pPr>
        <w:widowControl/>
        <w:overflowPunct w:val="0"/>
        <w:autoSpaceDE w:val="0"/>
        <w:autoSpaceDN w:val="0"/>
        <w:adjustRightInd w:val="0"/>
        <w:spacing w:line="360" w:lineRule="auto"/>
        <w:ind w:right="57" w:firstLine="442" w:firstLineChars="201"/>
        <w:jc w:val="left"/>
        <w:textAlignment w:val="baseline"/>
        <w:rPr>
          <w:rFonts w:hint="eastAsia" w:ascii="宋体" w:hAnsi="宋体" w:eastAsia="宋体" w:cs="宋体"/>
          <w:iCs/>
          <w:color w:val="000000"/>
          <w:kern w:val="0"/>
          <w:sz w:val="22"/>
          <w:szCs w:val="22"/>
          <w:lang w:eastAsia="zh-CN"/>
        </w:rPr>
      </w:pPr>
      <w:r>
        <w:rPr>
          <w:rFonts w:hint="eastAsia" w:ascii="宋体" w:hAnsi="宋体" w:eastAsia="宋体" w:cs="宋体"/>
          <w:iCs/>
          <w:color w:val="000000"/>
          <w:kern w:val="0"/>
          <w:sz w:val="22"/>
          <w:szCs w:val="22"/>
          <w:lang w:eastAsia="zh-CN"/>
        </w:rPr>
        <w:t>运维服务流程管理根据实际情况对运维管理工作流程进行优化，对服务管理进行改善，提高运维效率。建立一套标准的系统运维管理流程，协调各级运维部门分工协作，实现对故障管理、变更管理、日常运作管理和配置管理的流程化、规范化管理；进一步完善运维知识库建设，实现知识库共享，将知识库与流程结合，从而提高运维服务效率。</w:t>
      </w:r>
    </w:p>
    <w:p>
      <w:pPr>
        <w:keepNext/>
        <w:widowControl/>
        <w:numPr>
          <w:ilvl w:val="0"/>
          <w:numId w:val="0"/>
        </w:numPr>
        <w:tabs>
          <w:tab w:val="left" w:pos="840"/>
        </w:tabs>
        <w:overflowPunct w:val="0"/>
        <w:autoSpaceDE w:val="0"/>
        <w:autoSpaceDN w:val="0"/>
        <w:adjustRightInd w:val="0"/>
        <w:spacing w:before="120" w:after="0" w:line="360" w:lineRule="auto"/>
        <w:ind w:leftChars="0"/>
        <w:jc w:val="both"/>
        <w:textAlignment w:val="baseline"/>
        <w:outlineLvl w:val="2"/>
        <w:rPr>
          <w:rFonts w:hint="eastAsia" w:ascii="宋体" w:hAnsi="宋体" w:eastAsia="宋体" w:cs="宋体"/>
          <w:b/>
          <w:iCs w:val="0"/>
          <w:kern w:val="0"/>
          <w:sz w:val="24"/>
          <w:szCs w:val="24"/>
          <w:lang w:val="en-US" w:eastAsia="zh-CN" w:bidi="ar-SA"/>
        </w:rPr>
      </w:pPr>
      <w:bookmarkStart w:id="114" w:name="_Toc17605"/>
      <w:bookmarkStart w:id="115" w:name="_Toc339308110"/>
      <w:bookmarkStart w:id="116" w:name="_Toc32673"/>
      <w:bookmarkStart w:id="117" w:name="_Toc377639208"/>
      <w:r>
        <w:rPr>
          <w:rFonts w:hint="eastAsia" w:ascii="宋体" w:hAnsi="宋体" w:eastAsia="宋体" w:cs="宋体"/>
          <w:b/>
          <w:iCs w:val="0"/>
          <w:kern w:val="0"/>
          <w:sz w:val="24"/>
          <w:szCs w:val="24"/>
          <w:lang w:val="en-US" w:eastAsia="zh-CN" w:bidi="ar-SA"/>
        </w:rPr>
        <w:t>2.8.2运维管理流程和制度建设</w:t>
      </w:r>
      <w:bookmarkEnd w:id="114"/>
      <w:bookmarkEnd w:id="115"/>
      <w:bookmarkEnd w:id="116"/>
      <w:bookmarkEnd w:id="117"/>
    </w:p>
    <w:p>
      <w:pPr>
        <w:widowControl/>
        <w:overflowPunct w:val="0"/>
        <w:autoSpaceDE w:val="0"/>
        <w:autoSpaceDN w:val="0"/>
        <w:adjustRightInd w:val="0"/>
        <w:spacing w:line="360" w:lineRule="auto"/>
        <w:ind w:right="57" w:firstLine="442" w:firstLineChars="201"/>
        <w:jc w:val="left"/>
        <w:textAlignment w:val="baseline"/>
        <w:rPr>
          <w:rFonts w:hint="eastAsia" w:ascii="宋体" w:hAnsi="宋体" w:eastAsia="宋体" w:cs="宋体"/>
          <w:iCs/>
          <w:color w:val="000000"/>
          <w:kern w:val="0"/>
          <w:sz w:val="22"/>
          <w:szCs w:val="22"/>
          <w:lang w:eastAsia="zh-CN"/>
        </w:rPr>
      </w:pPr>
      <w:r>
        <w:rPr>
          <w:rFonts w:hint="eastAsia" w:ascii="宋体" w:hAnsi="宋体" w:eastAsia="宋体" w:cs="宋体"/>
          <w:iCs/>
          <w:color w:val="000000"/>
          <w:kern w:val="0"/>
          <w:sz w:val="22"/>
          <w:szCs w:val="22"/>
          <w:lang w:eastAsia="zh-CN"/>
        </w:rPr>
        <w:t>1.组建专业的维护服务团队</w:t>
      </w:r>
    </w:p>
    <w:p>
      <w:pPr>
        <w:widowControl/>
        <w:overflowPunct w:val="0"/>
        <w:autoSpaceDE w:val="0"/>
        <w:autoSpaceDN w:val="0"/>
        <w:adjustRightInd w:val="0"/>
        <w:spacing w:line="360" w:lineRule="auto"/>
        <w:ind w:right="57" w:firstLine="442" w:firstLineChars="201"/>
        <w:jc w:val="left"/>
        <w:textAlignment w:val="baseline"/>
        <w:rPr>
          <w:rFonts w:hint="eastAsia" w:ascii="宋体" w:hAnsi="宋体" w:eastAsia="宋体" w:cs="宋体"/>
          <w:iCs/>
          <w:color w:val="000000"/>
          <w:kern w:val="0"/>
          <w:sz w:val="22"/>
          <w:szCs w:val="22"/>
          <w:lang w:eastAsia="zh-CN"/>
        </w:rPr>
      </w:pPr>
      <w:r>
        <w:rPr>
          <w:rFonts w:hint="eastAsia" w:ascii="宋体" w:hAnsi="宋体" w:eastAsia="宋体" w:cs="宋体"/>
          <w:iCs/>
          <w:color w:val="000000"/>
          <w:kern w:val="0"/>
          <w:sz w:val="22"/>
          <w:szCs w:val="22"/>
          <w:lang w:eastAsia="zh-CN"/>
        </w:rPr>
        <w:t>进入系统维护服务阶段，建议组建满足及时处置各类系统故障的专业维护服务团队，维护服务团队人员数量、经验程度、专业技术能力等需满足系统维护需求，并将系统核心产品厂家售后服务电话及技术人员联系方式张贴在各用户单位监控室，确保用户有维护需求时能及时联系解决。</w:t>
      </w:r>
    </w:p>
    <w:p>
      <w:pPr>
        <w:widowControl/>
        <w:overflowPunct w:val="0"/>
        <w:autoSpaceDE w:val="0"/>
        <w:autoSpaceDN w:val="0"/>
        <w:adjustRightInd w:val="0"/>
        <w:spacing w:line="360" w:lineRule="auto"/>
        <w:ind w:right="57" w:firstLine="442" w:firstLineChars="201"/>
        <w:jc w:val="left"/>
        <w:textAlignment w:val="baseline"/>
        <w:rPr>
          <w:rFonts w:hint="eastAsia" w:ascii="宋体" w:hAnsi="宋体" w:eastAsia="宋体" w:cs="宋体"/>
          <w:iCs/>
          <w:color w:val="000000"/>
          <w:kern w:val="0"/>
          <w:sz w:val="22"/>
          <w:szCs w:val="22"/>
          <w:lang w:eastAsia="zh-CN"/>
        </w:rPr>
      </w:pPr>
      <w:r>
        <w:rPr>
          <w:rFonts w:hint="eastAsia" w:ascii="宋体" w:hAnsi="宋体" w:eastAsia="宋体" w:cs="宋体"/>
          <w:iCs/>
          <w:color w:val="000000"/>
          <w:kern w:val="0"/>
          <w:sz w:val="22"/>
          <w:szCs w:val="22"/>
          <w:lang w:eastAsia="zh-CN"/>
        </w:rPr>
        <w:t>2.建立维护服务响应机制</w:t>
      </w:r>
    </w:p>
    <w:p>
      <w:pPr>
        <w:widowControl/>
        <w:overflowPunct w:val="0"/>
        <w:autoSpaceDE w:val="0"/>
        <w:autoSpaceDN w:val="0"/>
        <w:adjustRightInd w:val="0"/>
        <w:spacing w:line="360" w:lineRule="auto"/>
        <w:ind w:right="57" w:firstLine="442" w:firstLineChars="201"/>
        <w:jc w:val="left"/>
        <w:textAlignment w:val="baseline"/>
        <w:rPr>
          <w:rFonts w:hint="eastAsia" w:ascii="宋体" w:hAnsi="宋体" w:eastAsia="宋体" w:cs="宋体"/>
          <w:iCs/>
          <w:color w:val="000000"/>
          <w:kern w:val="0"/>
          <w:sz w:val="22"/>
          <w:szCs w:val="22"/>
          <w:lang w:eastAsia="zh-CN"/>
        </w:rPr>
      </w:pPr>
      <w:r>
        <w:rPr>
          <w:rFonts w:hint="eastAsia" w:ascii="宋体" w:hAnsi="宋体" w:eastAsia="宋体" w:cs="宋体"/>
          <w:iCs/>
          <w:color w:val="000000"/>
          <w:kern w:val="0"/>
          <w:sz w:val="22"/>
          <w:szCs w:val="22"/>
          <w:lang w:eastAsia="zh-CN"/>
        </w:rPr>
        <w:t>建立完善的维护服务响应机制，建议实施7×24小时的常规维护服务和电话技术支持，电话响应时限、到现场处理时限、一般故障问题解决时限，重大故障问题解决时限等需满足系统维护需求。在重大事件或活动、敏感时期以及用户单位有急需时，能按照用户需求的时限进行响应，并解决故障问题。</w:t>
      </w:r>
    </w:p>
    <w:p>
      <w:pPr>
        <w:widowControl/>
        <w:overflowPunct w:val="0"/>
        <w:autoSpaceDE w:val="0"/>
        <w:autoSpaceDN w:val="0"/>
        <w:adjustRightInd w:val="0"/>
        <w:spacing w:line="360" w:lineRule="auto"/>
        <w:ind w:right="57" w:firstLine="442" w:firstLineChars="201"/>
        <w:jc w:val="left"/>
        <w:textAlignment w:val="baseline"/>
        <w:rPr>
          <w:rFonts w:hint="eastAsia" w:ascii="宋体" w:hAnsi="宋体" w:eastAsia="宋体" w:cs="宋体"/>
          <w:iCs/>
          <w:color w:val="000000"/>
          <w:kern w:val="0"/>
          <w:sz w:val="22"/>
          <w:szCs w:val="22"/>
          <w:lang w:eastAsia="zh-CN"/>
        </w:rPr>
      </w:pPr>
      <w:r>
        <w:rPr>
          <w:rFonts w:hint="eastAsia" w:ascii="宋体" w:hAnsi="宋体" w:eastAsia="宋体" w:cs="宋体"/>
          <w:iCs/>
          <w:color w:val="000000"/>
          <w:kern w:val="0"/>
          <w:sz w:val="22"/>
          <w:szCs w:val="22"/>
          <w:lang w:eastAsia="zh-CN"/>
        </w:rPr>
        <w:t>3.建立巡检服务制度</w:t>
      </w:r>
    </w:p>
    <w:p>
      <w:pPr>
        <w:widowControl/>
        <w:overflowPunct w:val="0"/>
        <w:autoSpaceDE w:val="0"/>
        <w:autoSpaceDN w:val="0"/>
        <w:adjustRightInd w:val="0"/>
        <w:spacing w:line="360" w:lineRule="auto"/>
        <w:ind w:right="57" w:firstLine="442" w:firstLineChars="201"/>
        <w:jc w:val="left"/>
        <w:textAlignment w:val="baseline"/>
        <w:rPr>
          <w:rFonts w:hint="eastAsia" w:ascii="宋体" w:hAnsi="宋体" w:eastAsia="宋体" w:cs="宋体"/>
          <w:iCs/>
          <w:color w:val="000000"/>
          <w:kern w:val="0"/>
          <w:sz w:val="22"/>
          <w:szCs w:val="22"/>
          <w:lang w:eastAsia="zh-CN"/>
        </w:rPr>
      </w:pPr>
      <w:r>
        <w:rPr>
          <w:rFonts w:hint="eastAsia" w:ascii="宋体" w:hAnsi="宋体" w:eastAsia="宋体" w:cs="宋体"/>
          <w:iCs/>
          <w:color w:val="000000"/>
          <w:kern w:val="0"/>
          <w:sz w:val="22"/>
          <w:szCs w:val="22"/>
          <w:lang w:eastAsia="zh-CN"/>
        </w:rPr>
        <w:t>建立巡检服务保障制度，建议除了提供常规维护服务以外，还应按月或季度（与用户单位商定具体时间）对系统开展巡检，详细记录各阶段系统设备状态，解决系统已发生故障未报修或潜在的故障问题，维持系统长时间有效运行。</w:t>
      </w:r>
    </w:p>
    <w:p>
      <w:pPr>
        <w:widowControl/>
        <w:overflowPunct w:val="0"/>
        <w:autoSpaceDE w:val="0"/>
        <w:autoSpaceDN w:val="0"/>
        <w:adjustRightInd w:val="0"/>
        <w:spacing w:line="360" w:lineRule="auto"/>
        <w:ind w:right="57" w:firstLine="442" w:firstLineChars="201"/>
        <w:jc w:val="left"/>
        <w:textAlignment w:val="baseline"/>
        <w:rPr>
          <w:rFonts w:hint="eastAsia" w:ascii="宋体" w:hAnsi="宋体" w:eastAsia="宋体" w:cs="宋体"/>
          <w:iCs/>
          <w:color w:val="000000"/>
          <w:kern w:val="0"/>
          <w:sz w:val="22"/>
          <w:szCs w:val="22"/>
          <w:lang w:eastAsia="zh-CN"/>
        </w:rPr>
      </w:pPr>
      <w:r>
        <w:rPr>
          <w:rFonts w:hint="eastAsia" w:ascii="宋体" w:hAnsi="宋体" w:eastAsia="宋体" w:cs="宋体"/>
          <w:iCs/>
          <w:color w:val="000000"/>
          <w:kern w:val="0"/>
          <w:sz w:val="22"/>
          <w:szCs w:val="22"/>
          <w:lang w:eastAsia="zh-CN"/>
        </w:rPr>
        <w:t>4.增强本地化维护服务能力</w:t>
      </w:r>
    </w:p>
    <w:p>
      <w:pPr>
        <w:widowControl/>
        <w:overflowPunct w:val="0"/>
        <w:autoSpaceDE w:val="0"/>
        <w:autoSpaceDN w:val="0"/>
        <w:adjustRightInd w:val="0"/>
        <w:spacing w:line="360" w:lineRule="auto"/>
        <w:ind w:right="57" w:firstLine="442" w:firstLineChars="201"/>
        <w:jc w:val="left"/>
        <w:textAlignment w:val="baseline"/>
        <w:rPr>
          <w:rFonts w:hint="eastAsia" w:ascii="宋体" w:hAnsi="宋体" w:eastAsia="宋体" w:cs="宋体"/>
          <w:iCs/>
          <w:color w:val="000000"/>
          <w:kern w:val="0"/>
          <w:sz w:val="22"/>
          <w:szCs w:val="22"/>
          <w:lang w:eastAsia="zh-CN"/>
        </w:rPr>
      </w:pPr>
      <w:r>
        <w:rPr>
          <w:rFonts w:hint="eastAsia" w:ascii="宋体" w:hAnsi="宋体" w:eastAsia="宋体" w:cs="宋体"/>
          <w:iCs/>
          <w:color w:val="000000"/>
          <w:kern w:val="0"/>
          <w:sz w:val="22"/>
          <w:szCs w:val="22"/>
          <w:lang w:eastAsia="zh-CN"/>
        </w:rPr>
        <w:t>为了达到快速响应的服务目标，提高故障解决效率，在系统建设地点设立专职的维护服务网点，配备专业的维护服务技术人员，确保技术人员能快速赶到故障现场提供技术支持，以确保能够及时、有效、快速的恢复系统的正常运行。</w:t>
      </w:r>
    </w:p>
    <w:p>
      <w:pPr>
        <w:widowControl/>
        <w:overflowPunct w:val="0"/>
        <w:autoSpaceDE w:val="0"/>
        <w:autoSpaceDN w:val="0"/>
        <w:adjustRightInd w:val="0"/>
        <w:spacing w:line="360" w:lineRule="auto"/>
        <w:ind w:right="57" w:firstLine="442" w:firstLineChars="201"/>
        <w:jc w:val="left"/>
        <w:textAlignment w:val="baseline"/>
        <w:rPr>
          <w:rFonts w:hint="eastAsia" w:ascii="宋体" w:hAnsi="宋体" w:eastAsia="宋体" w:cs="宋体"/>
          <w:iCs/>
          <w:color w:val="000000"/>
          <w:kern w:val="0"/>
          <w:sz w:val="22"/>
          <w:szCs w:val="22"/>
          <w:lang w:eastAsia="zh-CN"/>
        </w:rPr>
      </w:pPr>
      <w:r>
        <w:rPr>
          <w:rFonts w:hint="eastAsia" w:ascii="宋体" w:hAnsi="宋体" w:eastAsia="宋体" w:cs="宋体"/>
          <w:iCs/>
          <w:color w:val="000000"/>
          <w:kern w:val="0"/>
          <w:sz w:val="22"/>
          <w:szCs w:val="22"/>
          <w:lang w:eastAsia="zh-CN"/>
        </w:rPr>
        <w:t>5.加强使用人员应用培训</w:t>
      </w:r>
    </w:p>
    <w:p>
      <w:pPr>
        <w:widowControl/>
        <w:overflowPunct w:val="0"/>
        <w:autoSpaceDE w:val="0"/>
        <w:autoSpaceDN w:val="0"/>
        <w:adjustRightInd w:val="0"/>
        <w:spacing w:line="360" w:lineRule="auto"/>
        <w:ind w:right="57" w:firstLine="442" w:firstLineChars="201"/>
        <w:jc w:val="left"/>
        <w:textAlignment w:val="baseline"/>
        <w:rPr>
          <w:rFonts w:hint="eastAsia" w:ascii="宋体" w:hAnsi="宋体" w:eastAsia="宋体" w:cs="宋体"/>
          <w:iCs/>
          <w:color w:val="000000"/>
          <w:kern w:val="0"/>
          <w:sz w:val="22"/>
          <w:szCs w:val="22"/>
          <w:lang w:eastAsia="zh-CN"/>
        </w:rPr>
      </w:pPr>
      <w:r>
        <w:rPr>
          <w:rFonts w:hint="eastAsia" w:ascii="宋体" w:hAnsi="宋体" w:eastAsia="宋体" w:cs="宋体"/>
          <w:iCs/>
          <w:color w:val="000000"/>
          <w:kern w:val="0"/>
          <w:sz w:val="22"/>
          <w:szCs w:val="22"/>
          <w:lang w:eastAsia="zh-CN"/>
        </w:rPr>
        <w:t>为了有效的实现系统建设目的，保证用户单位正确使用系统，建议在系统运行各个阶段对用户单位相关管理、维护及操作人员开展有针对性的系统培训工作，使得系统的执勤效能得以正常发挥。提供完整的产品使用手册、操作培训手册、维护手册等资料文件，并派遣专业技术人员对用户单位使用人员进行操作、维修、保养等技术培训，直至使用户单位使用人员熟练掌握，能够独立进行设备的日常使用、保养和管理。</w:t>
      </w:r>
    </w:p>
    <w:p>
      <w:pPr>
        <w:widowControl/>
        <w:overflowPunct w:val="0"/>
        <w:autoSpaceDE w:val="0"/>
        <w:autoSpaceDN w:val="0"/>
        <w:adjustRightInd w:val="0"/>
        <w:spacing w:line="360" w:lineRule="auto"/>
        <w:ind w:right="57" w:firstLine="442" w:firstLineChars="201"/>
        <w:jc w:val="left"/>
        <w:textAlignment w:val="baseline"/>
        <w:rPr>
          <w:rFonts w:hint="eastAsia" w:ascii="宋体" w:hAnsi="宋体" w:eastAsia="宋体" w:cs="宋体"/>
          <w:iCs/>
          <w:color w:val="000000"/>
          <w:kern w:val="0"/>
          <w:sz w:val="22"/>
          <w:szCs w:val="22"/>
          <w:lang w:eastAsia="zh-CN"/>
        </w:rPr>
      </w:pPr>
      <w:r>
        <w:rPr>
          <w:rFonts w:hint="eastAsia" w:ascii="宋体" w:hAnsi="宋体" w:eastAsia="宋体" w:cs="宋体"/>
          <w:iCs/>
          <w:color w:val="000000"/>
          <w:kern w:val="0"/>
          <w:sz w:val="22"/>
          <w:szCs w:val="22"/>
          <w:lang w:eastAsia="zh-CN"/>
        </w:rPr>
        <w:t>6.设立充足的备品、备件库</w:t>
      </w:r>
    </w:p>
    <w:p>
      <w:pPr>
        <w:widowControl/>
        <w:overflowPunct w:val="0"/>
        <w:autoSpaceDE w:val="0"/>
        <w:autoSpaceDN w:val="0"/>
        <w:adjustRightInd w:val="0"/>
        <w:spacing w:line="360" w:lineRule="auto"/>
        <w:ind w:right="57" w:firstLine="442" w:firstLineChars="201"/>
        <w:jc w:val="left"/>
        <w:textAlignment w:val="baseline"/>
        <w:rPr>
          <w:rFonts w:hint="eastAsia" w:ascii="宋体" w:hAnsi="宋体" w:eastAsia="宋体" w:cs="宋体"/>
          <w:iCs/>
          <w:color w:val="000000"/>
          <w:kern w:val="0"/>
          <w:sz w:val="22"/>
          <w:szCs w:val="22"/>
          <w:lang w:eastAsia="zh-CN"/>
        </w:rPr>
      </w:pPr>
      <w:r>
        <w:rPr>
          <w:rFonts w:hint="eastAsia" w:ascii="宋体" w:hAnsi="宋体" w:eastAsia="宋体" w:cs="宋体"/>
          <w:iCs/>
          <w:color w:val="000000"/>
          <w:kern w:val="0"/>
          <w:sz w:val="22"/>
          <w:szCs w:val="22"/>
          <w:lang w:val="en-US" w:eastAsia="zh-CN"/>
        </w:rPr>
        <w:t>板件选用国产设备</w:t>
      </w:r>
      <w:r>
        <w:rPr>
          <w:rFonts w:hint="eastAsia" w:ascii="宋体" w:hAnsi="宋体" w:eastAsia="宋体" w:cs="宋体"/>
          <w:iCs/>
          <w:color w:val="000000"/>
          <w:kern w:val="0"/>
          <w:sz w:val="22"/>
          <w:szCs w:val="22"/>
          <w:lang w:eastAsia="zh-CN"/>
        </w:rPr>
        <w:t>。对系统所用到的易损、易耗设备（如电源适配器、防雷设备、尾纤、跳线、接插件、硬盘、插座面板等设备）在系统所在地维护服务网点存有充足的备品、备件，以备故障发生后可以及时更换处理。针对系统使用的大型设备（如转台、远程摄像机、红外热像仪、超近程Ⅰ型前端摄像机、超近程Ⅱ型前端摄像机等设备）在本单位总部存有充足的备品、备件，在应急维修时可以从本单位总部直送故障现场。</w:t>
      </w:r>
    </w:p>
    <w:p>
      <w:pPr>
        <w:widowControl w:val="0"/>
        <w:overflowPunct/>
        <w:autoSpaceDE/>
        <w:autoSpaceDN/>
        <w:adjustRightInd/>
        <w:spacing w:after="120"/>
        <w:jc w:val="both"/>
        <w:textAlignment w:val="auto"/>
        <w:rPr>
          <w:rFonts w:hint="eastAsia" w:ascii="宋体" w:hAnsi="宋体" w:eastAsia="宋体" w:cs="宋体"/>
          <w:iCs w:val="0"/>
          <w:color w:val="000000"/>
          <w:kern w:val="2"/>
          <w:sz w:val="22"/>
          <w:szCs w:val="22"/>
          <w:lang w:val="en-US" w:eastAsia="zh-CN" w:bidi="ar-SA"/>
        </w:rPr>
      </w:pPr>
    </w:p>
    <w:p>
      <w:pPr>
        <w:keepNext/>
        <w:widowControl/>
        <w:numPr>
          <w:ilvl w:val="0"/>
          <w:numId w:val="0"/>
        </w:numPr>
        <w:tabs>
          <w:tab w:val="left" w:pos="840"/>
        </w:tabs>
        <w:overflowPunct w:val="0"/>
        <w:autoSpaceDE w:val="0"/>
        <w:autoSpaceDN w:val="0"/>
        <w:adjustRightInd w:val="0"/>
        <w:spacing w:before="120" w:after="0" w:line="360" w:lineRule="auto"/>
        <w:ind w:leftChars="0"/>
        <w:jc w:val="both"/>
        <w:textAlignment w:val="baseline"/>
        <w:outlineLvl w:val="2"/>
        <w:rPr>
          <w:rFonts w:hint="eastAsia" w:ascii="宋体" w:hAnsi="宋体" w:eastAsia="宋体" w:cs="宋体"/>
          <w:b/>
          <w:iCs w:val="0"/>
          <w:kern w:val="0"/>
          <w:sz w:val="24"/>
          <w:szCs w:val="24"/>
          <w:lang w:val="en-US" w:eastAsia="zh-CN" w:bidi="ar-SA"/>
        </w:rPr>
      </w:pPr>
      <w:bookmarkStart w:id="118" w:name="_Toc27100"/>
      <w:r>
        <w:rPr>
          <w:rFonts w:hint="eastAsia" w:ascii="宋体" w:hAnsi="宋体" w:eastAsia="宋体" w:cs="宋体"/>
          <w:b/>
          <w:iCs w:val="0"/>
          <w:kern w:val="0"/>
          <w:sz w:val="24"/>
          <w:szCs w:val="24"/>
          <w:lang w:val="en-US" w:eastAsia="zh-CN" w:bidi="ar-SA"/>
        </w:rPr>
        <w:t>2.8.3维护范围</w:t>
      </w:r>
      <w:bookmarkEnd w:id="118"/>
    </w:p>
    <w:p>
      <w:pPr>
        <w:widowControl/>
        <w:overflowPunct w:val="0"/>
        <w:autoSpaceDE w:val="0"/>
        <w:autoSpaceDN w:val="0"/>
        <w:adjustRightInd w:val="0"/>
        <w:spacing w:line="360" w:lineRule="auto"/>
        <w:ind w:right="57" w:firstLine="442" w:firstLineChars="201"/>
        <w:jc w:val="left"/>
        <w:textAlignment w:val="baseline"/>
        <w:rPr>
          <w:rFonts w:hint="eastAsia" w:ascii="宋体" w:hAnsi="宋体" w:eastAsia="宋体" w:cs="宋体"/>
          <w:iCs/>
          <w:color w:val="000000"/>
          <w:kern w:val="0"/>
          <w:sz w:val="22"/>
          <w:szCs w:val="22"/>
          <w:lang w:eastAsia="zh-CN"/>
        </w:rPr>
      </w:pPr>
      <w:r>
        <w:rPr>
          <w:rFonts w:hint="eastAsia" w:ascii="宋体" w:hAnsi="宋体" w:eastAsia="宋体" w:cs="宋体"/>
          <w:iCs/>
          <w:color w:val="000000"/>
          <w:kern w:val="0"/>
          <w:sz w:val="22"/>
          <w:szCs w:val="22"/>
          <w:lang w:eastAsia="zh-CN"/>
        </w:rPr>
        <w:t>(一)前端设备：监控设备、供电系统</w:t>
      </w:r>
      <w:r>
        <w:rPr>
          <w:rFonts w:hint="eastAsia" w:ascii="宋体" w:hAnsi="宋体" w:eastAsia="宋体" w:cs="宋体"/>
          <w:iCs/>
          <w:color w:val="000000"/>
          <w:kern w:val="0"/>
          <w:sz w:val="22"/>
          <w:szCs w:val="22"/>
          <w:lang w:val="en-US" w:eastAsia="zh-CN"/>
        </w:rPr>
        <w:t>等</w:t>
      </w:r>
      <w:r>
        <w:rPr>
          <w:rFonts w:hint="eastAsia" w:ascii="宋体" w:hAnsi="宋体" w:eastAsia="宋体" w:cs="宋体"/>
          <w:iCs/>
          <w:color w:val="000000"/>
          <w:kern w:val="0"/>
          <w:sz w:val="22"/>
          <w:szCs w:val="22"/>
          <w:lang w:eastAsia="zh-CN"/>
        </w:rPr>
        <w:t>；</w:t>
      </w:r>
    </w:p>
    <w:p>
      <w:pPr>
        <w:widowControl/>
        <w:overflowPunct w:val="0"/>
        <w:autoSpaceDE w:val="0"/>
        <w:autoSpaceDN w:val="0"/>
        <w:adjustRightInd w:val="0"/>
        <w:spacing w:line="360" w:lineRule="auto"/>
        <w:ind w:right="57" w:firstLine="442" w:firstLineChars="201"/>
        <w:jc w:val="left"/>
        <w:textAlignment w:val="baseline"/>
        <w:rPr>
          <w:rFonts w:hint="eastAsia" w:ascii="宋体" w:hAnsi="宋体" w:eastAsia="宋体" w:cs="宋体"/>
          <w:iCs/>
          <w:color w:val="000000"/>
          <w:kern w:val="0"/>
          <w:sz w:val="22"/>
          <w:szCs w:val="22"/>
          <w:lang w:eastAsia="zh-CN"/>
        </w:rPr>
      </w:pPr>
      <w:r>
        <w:rPr>
          <w:rFonts w:hint="eastAsia" w:ascii="宋体" w:hAnsi="宋体" w:eastAsia="宋体" w:cs="宋体"/>
          <w:iCs/>
          <w:color w:val="000000"/>
          <w:kern w:val="0"/>
          <w:sz w:val="22"/>
          <w:szCs w:val="22"/>
          <w:lang w:eastAsia="zh-CN"/>
        </w:rPr>
        <w:t>(1)监控设备：可见光摄像机、红外摄像机、转台</w:t>
      </w:r>
      <w:r>
        <w:rPr>
          <w:rFonts w:hint="eastAsia" w:ascii="宋体" w:hAnsi="宋体" w:eastAsia="宋体" w:cs="宋体"/>
          <w:iCs/>
          <w:color w:val="000000"/>
          <w:kern w:val="0"/>
          <w:sz w:val="22"/>
          <w:szCs w:val="22"/>
          <w:lang w:val="en-US" w:eastAsia="zh-CN"/>
        </w:rPr>
        <w:t>等</w:t>
      </w:r>
      <w:r>
        <w:rPr>
          <w:rFonts w:hint="eastAsia" w:ascii="宋体" w:hAnsi="宋体" w:eastAsia="宋体" w:cs="宋体"/>
          <w:iCs/>
          <w:color w:val="000000"/>
          <w:kern w:val="0"/>
          <w:sz w:val="22"/>
          <w:szCs w:val="22"/>
          <w:lang w:eastAsia="zh-CN"/>
        </w:rPr>
        <w:t>；</w:t>
      </w:r>
    </w:p>
    <w:p>
      <w:pPr>
        <w:widowControl/>
        <w:overflowPunct w:val="0"/>
        <w:autoSpaceDE w:val="0"/>
        <w:autoSpaceDN w:val="0"/>
        <w:adjustRightInd w:val="0"/>
        <w:spacing w:line="360" w:lineRule="auto"/>
        <w:ind w:right="57" w:firstLine="442" w:firstLineChars="201"/>
        <w:jc w:val="left"/>
        <w:textAlignment w:val="baseline"/>
        <w:rPr>
          <w:rFonts w:hint="eastAsia" w:ascii="宋体" w:hAnsi="宋体" w:eastAsia="宋体" w:cs="宋体"/>
          <w:iCs/>
          <w:color w:val="000000"/>
          <w:kern w:val="0"/>
          <w:sz w:val="22"/>
          <w:szCs w:val="22"/>
          <w:lang w:eastAsia="zh-CN"/>
        </w:rPr>
      </w:pPr>
      <w:r>
        <w:rPr>
          <w:rFonts w:hint="eastAsia" w:ascii="宋体" w:hAnsi="宋体" w:eastAsia="宋体" w:cs="宋体"/>
          <w:iCs/>
          <w:color w:val="000000"/>
          <w:kern w:val="0"/>
          <w:sz w:val="22"/>
          <w:szCs w:val="22"/>
          <w:lang w:eastAsia="zh-CN"/>
        </w:rPr>
        <w:t>(2)供电系统：风力发电机、光、蓄电池、变压器、供电线缆</w:t>
      </w:r>
      <w:r>
        <w:rPr>
          <w:rFonts w:hint="eastAsia" w:ascii="宋体" w:hAnsi="宋体" w:eastAsia="宋体" w:cs="宋体"/>
          <w:iCs/>
          <w:color w:val="000000"/>
          <w:kern w:val="0"/>
          <w:sz w:val="22"/>
          <w:szCs w:val="22"/>
          <w:lang w:val="en-US" w:eastAsia="zh-CN"/>
        </w:rPr>
        <w:t>等</w:t>
      </w:r>
      <w:r>
        <w:rPr>
          <w:rFonts w:hint="eastAsia" w:ascii="宋体" w:hAnsi="宋体" w:eastAsia="宋体" w:cs="宋体"/>
          <w:iCs/>
          <w:color w:val="000000"/>
          <w:kern w:val="0"/>
          <w:sz w:val="22"/>
          <w:szCs w:val="22"/>
          <w:lang w:eastAsia="zh-CN"/>
        </w:rPr>
        <w:t>；</w:t>
      </w:r>
    </w:p>
    <w:p>
      <w:pPr>
        <w:widowControl/>
        <w:overflowPunct w:val="0"/>
        <w:autoSpaceDE w:val="0"/>
        <w:autoSpaceDN w:val="0"/>
        <w:adjustRightInd w:val="0"/>
        <w:spacing w:line="360" w:lineRule="auto"/>
        <w:ind w:right="57" w:firstLine="442" w:firstLineChars="201"/>
        <w:jc w:val="left"/>
        <w:textAlignment w:val="baseline"/>
        <w:rPr>
          <w:rFonts w:hint="eastAsia" w:ascii="宋体" w:hAnsi="宋体" w:eastAsia="宋体" w:cs="宋体"/>
          <w:iCs/>
          <w:color w:val="000000"/>
          <w:kern w:val="0"/>
          <w:sz w:val="22"/>
          <w:szCs w:val="22"/>
          <w:lang w:eastAsia="zh-CN"/>
        </w:rPr>
      </w:pPr>
      <w:r>
        <w:rPr>
          <w:rFonts w:hint="eastAsia" w:ascii="宋体" w:hAnsi="宋体" w:eastAsia="宋体" w:cs="宋体"/>
          <w:iCs/>
          <w:color w:val="000000"/>
          <w:kern w:val="0"/>
          <w:sz w:val="22"/>
          <w:szCs w:val="22"/>
          <w:lang w:eastAsia="zh-CN"/>
        </w:rPr>
        <w:t>(二)前端基础设施：铁塔、设备附属房、围栏</w:t>
      </w:r>
      <w:r>
        <w:rPr>
          <w:rFonts w:hint="eastAsia" w:ascii="宋体" w:hAnsi="宋体" w:eastAsia="宋体" w:cs="宋体"/>
          <w:iCs/>
          <w:color w:val="000000"/>
          <w:kern w:val="0"/>
          <w:sz w:val="22"/>
          <w:szCs w:val="22"/>
          <w:lang w:val="en-US" w:eastAsia="zh-CN"/>
        </w:rPr>
        <w:t>等</w:t>
      </w:r>
      <w:r>
        <w:rPr>
          <w:rFonts w:hint="eastAsia" w:ascii="宋体" w:hAnsi="宋体" w:eastAsia="宋体" w:cs="宋体"/>
          <w:iCs/>
          <w:color w:val="000000"/>
          <w:kern w:val="0"/>
          <w:sz w:val="22"/>
          <w:szCs w:val="22"/>
          <w:lang w:eastAsia="zh-CN"/>
        </w:rPr>
        <w:t>；</w:t>
      </w:r>
    </w:p>
    <w:p>
      <w:pPr>
        <w:widowControl/>
        <w:overflowPunct w:val="0"/>
        <w:autoSpaceDE w:val="0"/>
        <w:autoSpaceDN w:val="0"/>
        <w:adjustRightInd w:val="0"/>
        <w:spacing w:line="360" w:lineRule="auto"/>
        <w:ind w:right="57" w:firstLine="442" w:firstLineChars="201"/>
        <w:jc w:val="left"/>
        <w:textAlignment w:val="baseline"/>
        <w:rPr>
          <w:rFonts w:hint="eastAsia" w:ascii="宋体" w:hAnsi="宋体" w:eastAsia="宋体" w:cs="宋体"/>
          <w:iCs/>
          <w:color w:val="000000"/>
          <w:kern w:val="0"/>
          <w:sz w:val="22"/>
          <w:szCs w:val="22"/>
          <w:lang w:eastAsia="zh-CN"/>
        </w:rPr>
      </w:pPr>
      <w:r>
        <w:rPr>
          <w:rFonts w:hint="eastAsia" w:ascii="宋体" w:hAnsi="宋体" w:eastAsia="宋体" w:cs="宋体"/>
          <w:iCs/>
          <w:color w:val="000000"/>
          <w:kern w:val="0"/>
          <w:sz w:val="22"/>
          <w:szCs w:val="22"/>
          <w:lang w:eastAsia="zh-CN"/>
        </w:rPr>
        <w:t>(三)信号传输系统：传输光缆、线缆插件、光端机</w:t>
      </w:r>
      <w:r>
        <w:rPr>
          <w:rFonts w:hint="eastAsia" w:ascii="宋体" w:hAnsi="宋体" w:eastAsia="宋体" w:cs="宋体"/>
          <w:iCs/>
          <w:color w:val="000000"/>
          <w:kern w:val="0"/>
          <w:sz w:val="22"/>
          <w:szCs w:val="22"/>
          <w:lang w:val="en-US" w:eastAsia="zh-CN"/>
        </w:rPr>
        <w:t>等</w:t>
      </w:r>
      <w:r>
        <w:rPr>
          <w:rFonts w:hint="eastAsia" w:ascii="宋体" w:hAnsi="宋体" w:eastAsia="宋体" w:cs="宋体"/>
          <w:iCs/>
          <w:color w:val="000000"/>
          <w:kern w:val="0"/>
          <w:sz w:val="22"/>
          <w:szCs w:val="22"/>
          <w:lang w:eastAsia="zh-CN"/>
        </w:rPr>
        <w:t>；</w:t>
      </w:r>
    </w:p>
    <w:p>
      <w:pPr>
        <w:widowControl/>
        <w:overflowPunct w:val="0"/>
        <w:autoSpaceDE w:val="0"/>
        <w:autoSpaceDN w:val="0"/>
        <w:adjustRightInd w:val="0"/>
        <w:spacing w:line="360" w:lineRule="auto"/>
        <w:ind w:right="57" w:firstLine="442" w:firstLineChars="201"/>
        <w:jc w:val="left"/>
        <w:textAlignment w:val="baseline"/>
        <w:rPr>
          <w:rFonts w:hint="eastAsia" w:ascii="宋体" w:hAnsi="宋体" w:eastAsia="宋体" w:cs="宋体"/>
          <w:iCs/>
          <w:color w:val="000000"/>
          <w:kern w:val="0"/>
          <w:sz w:val="22"/>
          <w:szCs w:val="22"/>
          <w:lang w:eastAsia="zh-CN"/>
        </w:rPr>
      </w:pPr>
      <w:r>
        <w:rPr>
          <w:rFonts w:hint="eastAsia" w:ascii="宋体" w:hAnsi="宋体" w:eastAsia="宋体" w:cs="宋体"/>
          <w:iCs/>
          <w:color w:val="000000"/>
          <w:kern w:val="0"/>
          <w:sz w:val="22"/>
          <w:szCs w:val="22"/>
          <w:lang w:eastAsia="zh-CN"/>
        </w:rPr>
        <w:t>(四)后端维护：显控设备、光纤传输设备、存储设备、UPS电源、软件</w:t>
      </w:r>
      <w:r>
        <w:rPr>
          <w:rFonts w:hint="eastAsia" w:ascii="宋体" w:hAnsi="宋体" w:eastAsia="宋体" w:cs="宋体"/>
          <w:iCs/>
          <w:color w:val="000000"/>
          <w:kern w:val="0"/>
          <w:sz w:val="22"/>
          <w:szCs w:val="22"/>
          <w:lang w:val="en-US" w:eastAsia="zh-CN"/>
        </w:rPr>
        <w:t>等</w:t>
      </w:r>
      <w:r>
        <w:rPr>
          <w:rFonts w:hint="eastAsia" w:ascii="宋体" w:hAnsi="宋体" w:eastAsia="宋体" w:cs="宋体"/>
          <w:iCs/>
          <w:color w:val="000000"/>
          <w:kern w:val="0"/>
          <w:sz w:val="22"/>
          <w:szCs w:val="22"/>
          <w:lang w:eastAsia="zh-CN"/>
        </w:rPr>
        <w:t>；</w:t>
      </w:r>
    </w:p>
    <w:p>
      <w:pPr>
        <w:keepNext/>
        <w:widowControl/>
        <w:numPr>
          <w:ilvl w:val="0"/>
          <w:numId w:val="0"/>
        </w:numPr>
        <w:tabs>
          <w:tab w:val="left" w:pos="840"/>
        </w:tabs>
        <w:overflowPunct w:val="0"/>
        <w:autoSpaceDE w:val="0"/>
        <w:autoSpaceDN w:val="0"/>
        <w:adjustRightInd w:val="0"/>
        <w:spacing w:before="120" w:after="0" w:line="360" w:lineRule="auto"/>
        <w:ind w:leftChars="0"/>
        <w:jc w:val="both"/>
        <w:textAlignment w:val="baseline"/>
        <w:outlineLvl w:val="2"/>
        <w:rPr>
          <w:rFonts w:hint="eastAsia" w:ascii="宋体" w:hAnsi="宋体" w:eastAsia="宋体" w:cs="宋体"/>
          <w:b/>
          <w:iCs w:val="0"/>
          <w:kern w:val="0"/>
          <w:sz w:val="24"/>
          <w:szCs w:val="24"/>
          <w:lang w:val="en-US" w:eastAsia="zh-CN" w:bidi="ar-SA"/>
        </w:rPr>
      </w:pPr>
      <w:bookmarkStart w:id="119" w:name="_Toc3210"/>
      <w:r>
        <w:rPr>
          <w:rFonts w:hint="eastAsia" w:ascii="宋体" w:hAnsi="宋体" w:eastAsia="宋体" w:cs="宋体"/>
          <w:b/>
          <w:iCs w:val="0"/>
          <w:kern w:val="0"/>
          <w:sz w:val="24"/>
          <w:szCs w:val="24"/>
          <w:lang w:val="en-US" w:eastAsia="zh-CN" w:bidi="ar-SA"/>
        </w:rPr>
        <w:t>2.8.3维护方式</w:t>
      </w:r>
      <w:bookmarkEnd w:id="119"/>
    </w:p>
    <w:p>
      <w:pPr>
        <w:widowControl/>
        <w:overflowPunct w:val="0"/>
        <w:autoSpaceDE w:val="0"/>
        <w:autoSpaceDN w:val="0"/>
        <w:adjustRightInd w:val="0"/>
        <w:spacing w:line="360" w:lineRule="auto"/>
        <w:ind w:right="57" w:firstLine="442" w:firstLineChars="201"/>
        <w:jc w:val="left"/>
        <w:textAlignment w:val="baseline"/>
        <w:rPr>
          <w:rFonts w:hint="eastAsia" w:ascii="宋体" w:hAnsi="宋体" w:eastAsia="宋体" w:cs="宋体"/>
          <w:iCs/>
          <w:color w:val="000000"/>
          <w:kern w:val="0"/>
          <w:sz w:val="22"/>
          <w:szCs w:val="22"/>
          <w:lang w:eastAsia="zh-CN"/>
        </w:rPr>
      </w:pPr>
      <w:r>
        <w:rPr>
          <w:rFonts w:hint="eastAsia" w:ascii="宋体" w:hAnsi="宋体" w:eastAsia="宋体" w:cs="宋体"/>
          <w:iCs/>
          <w:color w:val="000000"/>
          <w:kern w:val="0"/>
          <w:sz w:val="22"/>
          <w:szCs w:val="22"/>
          <w:lang w:eastAsia="zh-CN"/>
        </w:rPr>
        <w:t>维护采取集中维护、定期巡检、故障维护响应、操作培训4种方式：</w:t>
      </w:r>
    </w:p>
    <w:p>
      <w:pPr>
        <w:widowControl/>
        <w:overflowPunct w:val="0"/>
        <w:autoSpaceDE w:val="0"/>
        <w:autoSpaceDN w:val="0"/>
        <w:adjustRightInd w:val="0"/>
        <w:spacing w:line="360" w:lineRule="auto"/>
        <w:ind w:right="57" w:firstLine="442" w:firstLineChars="201"/>
        <w:jc w:val="left"/>
        <w:textAlignment w:val="baseline"/>
        <w:rPr>
          <w:rFonts w:hint="eastAsia" w:ascii="宋体" w:hAnsi="宋体" w:eastAsia="宋体" w:cs="宋体"/>
          <w:iCs/>
          <w:color w:val="000000"/>
          <w:kern w:val="0"/>
          <w:sz w:val="22"/>
          <w:szCs w:val="22"/>
          <w:lang w:eastAsia="zh-CN"/>
        </w:rPr>
      </w:pPr>
      <w:r>
        <w:rPr>
          <w:rFonts w:hint="eastAsia" w:ascii="宋体" w:hAnsi="宋体" w:eastAsia="宋体" w:cs="宋体"/>
          <w:iCs/>
          <w:color w:val="000000"/>
          <w:kern w:val="0"/>
          <w:sz w:val="22"/>
          <w:szCs w:val="22"/>
          <w:lang w:eastAsia="zh-CN"/>
        </w:rPr>
        <w:t>(一)集中维护</w:t>
      </w:r>
    </w:p>
    <w:p>
      <w:pPr>
        <w:widowControl/>
        <w:overflowPunct w:val="0"/>
        <w:autoSpaceDE w:val="0"/>
        <w:autoSpaceDN w:val="0"/>
        <w:adjustRightInd w:val="0"/>
        <w:spacing w:line="360" w:lineRule="auto"/>
        <w:ind w:right="57" w:firstLine="442" w:firstLineChars="201"/>
        <w:jc w:val="left"/>
        <w:textAlignment w:val="baseline"/>
        <w:rPr>
          <w:rFonts w:hint="eastAsia" w:ascii="宋体" w:hAnsi="宋体" w:eastAsia="宋体" w:cs="宋体"/>
          <w:iCs/>
          <w:color w:val="000000"/>
          <w:kern w:val="0"/>
          <w:sz w:val="22"/>
          <w:szCs w:val="22"/>
          <w:lang w:eastAsia="zh-CN"/>
        </w:rPr>
      </w:pPr>
      <w:r>
        <w:rPr>
          <w:rFonts w:hint="eastAsia" w:ascii="宋体" w:hAnsi="宋体" w:eastAsia="宋体" w:cs="宋体"/>
          <w:iCs/>
          <w:color w:val="000000"/>
          <w:kern w:val="0"/>
          <w:sz w:val="22"/>
          <w:szCs w:val="22"/>
          <w:lang w:eastAsia="zh-CN"/>
        </w:rPr>
        <w:t>重点对策克、甘其毛都、满都拉、二连浩特、珠恩嘎达布其口岸及两翼，阿拉善盟、巴彦淖尔市、包头市、锡林郭勒盟所辖边境重点管控地段2009年-2013年建设的智能管控模拟设施集中进行更换主要设备和配套完善：</w:t>
      </w:r>
    </w:p>
    <w:p>
      <w:pPr>
        <w:widowControl/>
        <w:overflowPunct w:val="0"/>
        <w:autoSpaceDE w:val="0"/>
        <w:autoSpaceDN w:val="0"/>
        <w:adjustRightInd w:val="0"/>
        <w:spacing w:line="360" w:lineRule="auto"/>
        <w:ind w:right="57" w:firstLine="442" w:firstLineChars="201"/>
        <w:jc w:val="left"/>
        <w:textAlignment w:val="baseline"/>
        <w:rPr>
          <w:rFonts w:hint="eastAsia" w:ascii="宋体" w:hAnsi="宋体" w:eastAsia="宋体" w:cs="宋体"/>
          <w:iCs/>
          <w:color w:val="000000"/>
          <w:kern w:val="0"/>
          <w:sz w:val="22"/>
          <w:szCs w:val="22"/>
          <w:lang w:eastAsia="zh-CN"/>
        </w:rPr>
      </w:pPr>
      <w:r>
        <w:rPr>
          <w:rFonts w:hint="eastAsia" w:ascii="宋体" w:hAnsi="宋体" w:eastAsia="宋体" w:cs="宋体"/>
          <w:iCs/>
          <w:color w:val="000000"/>
          <w:kern w:val="0"/>
          <w:sz w:val="22"/>
          <w:szCs w:val="22"/>
          <w:lang w:eastAsia="zh-CN"/>
        </w:rPr>
        <w:t>(1)对损坏监控设备更换：可见光摄像机、红外摄像机、转台、其他监控设备；</w:t>
      </w:r>
    </w:p>
    <w:p>
      <w:pPr>
        <w:widowControl/>
        <w:overflowPunct w:val="0"/>
        <w:autoSpaceDE w:val="0"/>
        <w:autoSpaceDN w:val="0"/>
        <w:adjustRightInd w:val="0"/>
        <w:spacing w:line="360" w:lineRule="auto"/>
        <w:ind w:right="57" w:firstLine="442" w:firstLineChars="201"/>
        <w:jc w:val="left"/>
        <w:textAlignment w:val="baseline"/>
        <w:rPr>
          <w:rFonts w:hint="eastAsia" w:ascii="宋体" w:hAnsi="宋体" w:eastAsia="宋体" w:cs="宋体"/>
          <w:iCs/>
          <w:color w:val="000000"/>
          <w:kern w:val="0"/>
          <w:sz w:val="22"/>
          <w:szCs w:val="22"/>
          <w:lang w:eastAsia="zh-CN"/>
        </w:rPr>
      </w:pPr>
      <w:r>
        <w:rPr>
          <w:rFonts w:hint="eastAsia" w:ascii="宋体" w:hAnsi="宋体" w:eastAsia="宋体" w:cs="宋体"/>
          <w:iCs/>
          <w:color w:val="000000"/>
          <w:kern w:val="0"/>
          <w:sz w:val="22"/>
          <w:szCs w:val="22"/>
          <w:lang w:eastAsia="zh-CN"/>
        </w:rPr>
        <w:t>(2)对损坏供电设施更换：风力发电机、光伏板、蓄电池、变压器、供电线缆；</w:t>
      </w:r>
    </w:p>
    <w:p>
      <w:pPr>
        <w:widowControl/>
        <w:overflowPunct w:val="0"/>
        <w:autoSpaceDE w:val="0"/>
        <w:autoSpaceDN w:val="0"/>
        <w:adjustRightInd w:val="0"/>
        <w:spacing w:line="360" w:lineRule="auto"/>
        <w:ind w:right="57" w:firstLine="442" w:firstLineChars="201"/>
        <w:jc w:val="left"/>
        <w:textAlignment w:val="baseline"/>
        <w:rPr>
          <w:rFonts w:hint="eastAsia" w:ascii="宋体" w:hAnsi="宋体" w:eastAsia="宋体" w:cs="宋体"/>
          <w:iCs/>
          <w:color w:val="000000"/>
          <w:kern w:val="0"/>
          <w:sz w:val="22"/>
          <w:szCs w:val="22"/>
          <w:lang w:eastAsia="zh-CN"/>
        </w:rPr>
      </w:pPr>
      <w:r>
        <w:rPr>
          <w:rFonts w:hint="eastAsia" w:ascii="宋体" w:hAnsi="宋体" w:eastAsia="宋体" w:cs="宋体"/>
          <w:iCs/>
          <w:color w:val="000000"/>
          <w:kern w:val="0"/>
          <w:sz w:val="22"/>
          <w:szCs w:val="22"/>
          <w:lang w:eastAsia="zh-CN"/>
        </w:rPr>
        <w:t>(3)对传输光缆升级维护；</w:t>
      </w:r>
    </w:p>
    <w:p>
      <w:pPr>
        <w:widowControl/>
        <w:overflowPunct w:val="0"/>
        <w:autoSpaceDE w:val="0"/>
        <w:autoSpaceDN w:val="0"/>
        <w:adjustRightInd w:val="0"/>
        <w:spacing w:line="360" w:lineRule="auto"/>
        <w:ind w:right="57" w:firstLine="442" w:firstLineChars="201"/>
        <w:jc w:val="left"/>
        <w:textAlignment w:val="baseline"/>
        <w:rPr>
          <w:rFonts w:hint="eastAsia" w:ascii="宋体" w:hAnsi="宋体" w:eastAsia="宋体" w:cs="宋体"/>
          <w:iCs/>
          <w:color w:val="000000"/>
          <w:kern w:val="0"/>
          <w:sz w:val="22"/>
          <w:szCs w:val="22"/>
          <w:lang w:eastAsia="zh-CN"/>
        </w:rPr>
      </w:pPr>
      <w:r>
        <w:rPr>
          <w:rFonts w:hint="eastAsia" w:ascii="宋体" w:hAnsi="宋体" w:eastAsia="宋体" w:cs="宋体"/>
          <w:iCs/>
          <w:color w:val="000000"/>
          <w:kern w:val="0"/>
          <w:sz w:val="22"/>
          <w:szCs w:val="22"/>
          <w:lang w:eastAsia="zh-CN"/>
        </w:rPr>
        <w:t>(4)对设备附属房、铁塔等基础设施维修；</w:t>
      </w:r>
    </w:p>
    <w:p>
      <w:pPr>
        <w:widowControl/>
        <w:overflowPunct w:val="0"/>
        <w:autoSpaceDE w:val="0"/>
        <w:autoSpaceDN w:val="0"/>
        <w:adjustRightInd w:val="0"/>
        <w:spacing w:line="360" w:lineRule="auto"/>
        <w:ind w:right="57" w:firstLine="442" w:firstLineChars="201"/>
        <w:jc w:val="left"/>
        <w:textAlignment w:val="baseline"/>
        <w:rPr>
          <w:rFonts w:hint="eastAsia" w:ascii="宋体" w:hAnsi="宋体" w:eastAsia="宋体" w:cs="宋体"/>
          <w:iCs/>
          <w:color w:val="000000"/>
          <w:kern w:val="0"/>
          <w:sz w:val="22"/>
          <w:szCs w:val="22"/>
          <w:lang w:eastAsia="zh-CN"/>
        </w:rPr>
      </w:pPr>
      <w:r>
        <w:rPr>
          <w:rFonts w:hint="eastAsia" w:ascii="宋体" w:hAnsi="宋体" w:eastAsia="宋体" w:cs="宋体"/>
          <w:iCs/>
          <w:color w:val="000000"/>
          <w:kern w:val="0"/>
          <w:sz w:val="22"/>
          <w:szCs w:val="22"/>
          <w:lang w:eastAsia="zh-CN"/>
        </w:rPr>
        <w:t>(5)对后端显控设备更换升级。</w:t>
      </w:r>
    </w:p>
    <w:p>
      <w:pPr>
        <w:widowControl/>
        <w:overflowPunct w:val="0"/>
        <w:autoSpaceDE w:val="0"/>
        <w:autoSpaceDN w:val="0"/>
        <w:adjustRightInd w:val="0"/>
        <w:spacing w:line="360" w:lineRule="auto"/>
        <w:ind w:right="57" w:firstLine="442" w:firstLineChars="201"/>
        <w:jc w:val="left"/>
        <w:textAlignment w:val="baseline"/>
        <w:rPr>
          <w:rFonts w:hint="eastAsia" w:ascii="宋体" w:hAnsi="宋体" w:eastAsia="宋体" w:cs="宋体"/>
          <w:iCs/>
          <w:color w:val="000000"/>
          <w:kern w:val="0"/>
          <w:sz w:val="22"/>
          <w:szCs w:val="22"/>
          <w:lang w:eastAsia="zh-CN"/>
        </w:rPr>
      </w:pPr>
      <w:r>
        <w:rPr>
          <w:rFonts w:hint="eastAsia" w:ascii="宋体" w:hAnsi="宋体" w:eastAsia="宋体" w:cs="宋体"/>
          <w:iCs/>
          <w:color w:val="000000"/>
          <w:kern w:val="0"/>
          <w:sz w:val="22"/>
          <w:szCs w:val="22"/>
          <w:lang w:eastAsia="zh-CN"/>
        </w:rPr>
        <w:t>(二)定期巡检维护</w:t>
      </w:r>
    </w:p>
    <w:p>
      <w:pPr>
        <w:widowControl/>
        <w:overflowPunct w:val="0"/>
        <w:autoSpaceDE w:val="0"/>
        <w:autoSpaceDN w:val="0"/>
        <w:adjustRightInd w:val="0"/>
        <w:spacing w:line="360" w:lineRule="auto"/>
        <w:ind w:right="57" w:firstLine="442" w:firstLineChars="201"/>
        <w:jc w:val="left"/>
        <w:textAlignment w:val="baseline"/>
        <w:rPr>
          <w:rFonts w:hint="eastAsia" w:ascii="宋体" w:hAnsi="宋体" w:eastAsia="宋体" w:cs="宋体"/>
          <w:iCs/>
          <w:color w:val="000000"/>
          <w:kern w:val="0"/>
          <w:sz w:val="22"/>
          <w:szCs w:val="22"/>
          <w:lang w:eastAsia="zh-CN"/>
        </w:rPr>
      </w:pPr>
      <w:r>
        <w:rPr>
          <w:rFonts w:hint="eastAsia" w:ascii="宋体" w:hAnsi="宋体" w:eastAsia="宋体" w:cs="宋体"/>
          <w:iCs/>
          <w:color w:val="000000"/>
          <w:kern w:val="0"/>
          <w:sz w:val="22"/>
          <w:szCs w:val="22"/>
          <w:lang w:eastAsia="zh-CN"/>
        </w:rPr>
        <w:t>承建单位每年组织2次巡检，每次45天，对全区已建智能管控设施进行测试和维护保养包括不限于以下内容：</w:t>
      </w:r>
    </w:p>
    <w:p>
      <w:pPr>
        <w:widowControl/>
        <w:overflowPunct w:val="0"/>
        <w:autoSpaceDE w:val="0"/>
        <w:autoSpaceDN w:val="0"/>
        <w:adjustRightInd w:val="0"/>
        <w:spacing w:line="360" w:lineRule="auto"/>
        <w:ind w:right="57" w:firstLine="442" w:firstLineChars="201"/>
        <w:jc w:val="left"/>
        <w:textAlignment w:val="baseline"/>
        <w:rPr>
          <w:rFonts w:hint="eastAsia" w:ascii="宋体" w:hAnsi="宋体" w:eastAsia="宋体" w:cs="宋体"/>
          <w:iCs/>
          <w:color w:val="000000"/>
          <w:kern w:val="0"/>
          <w:sz w:val="22"/>
          <w:szCs w:val="22"/>
          <w:lang w:eastAsia="zh-CN"/>
        </w:rPr>
      </w:pPr>
      <w:r>
        <w:rPr>
          <w:rFonts w:hint="eastAsia" w:ascii="宋体" w:hAnsi="宋体" w:eastAsia="宋体" w:cs="宋体"/>
          <w:iCs/>
          <w:color w:val="000000"/>
          <w:kern w:val="0"/>
          <w:sz w:val="22"/>
          <w:szCs w:val="22"/>
          <w:lang w:eastAsia="zh-CN"/>
        </w:rPr>
        <w:t>(1)监控设备镜头保养、外壳除锈抗氧化处理、除尘、零部件维修、更换；</w:t>
      </w:r>
    </w:p>
    <w:p>
      <w:pPr>
        <w:widowControl/>
        <w:overflowPunct w:val="0"/>
        <w:autoSpaceDE w:val="0"/>
        <w:autoSpaceDN w:val="0"/>
        <w:adjustRightInd w:val="0"/>
        <w:spacing w:line="360" w:lineRule="auto"/>
        <w:ind w:right="57" w:firstLine="442" w:firstLineChars="201"/>
        <w:jc w:val="left"/>
        <w:textAlignment w:val="baseline"/>
        <w:rPr>
          <w:rFonts w:hint="eastAsia" w:ascii="宋体" w:hAnsi="宋体" w:eastAsia="宋体" w:cs="宋体"/>
          <w:iCs/>
          <w:color w:val="000000"/>
          <w:kern w:val="0"/>
          <w:sz w:val="22"/>
          <w:szCs w:val="22"/>
          <w:lang w:eastAsia="zh-CN"/>
        </w:rPr>
      </w:pPr>
      <w:r>
        <w:rPr>
          <w:rFonts w:hint="eastAsia" w:ascii="宋体" w:hAnsi="宋体" w:eastAsia="宋体" w:cs="宋体"/>
          <w:iCs/>
          <w:color w:val="000000"/>
          <w:kern w:val="0"/>
          <w:sz w:val="22"/>
          <w:szCs w:val="22"/>
          <w:lang w:eastAsia="zh-CN"/>
        </w:rPr>
        <w:t>(2)供电设施零部件维修、更换；</w:t>
      </w:r>
    </w:p>
    <w:p>
      <w:pPr>
        <w:widowControl/>
        <w:overflowPunct w:val="0"/>
        <w:autoSpaceDE w:val="0"/>
        <w:autoSpaceDN w:val="0"/>
        <w:adjustRightInd w:val="0"/>
        <w:spacing w:line="360" w:lineRule="auto"/>
        <w:ind w:right="57" w:firstLine="442" w:firstLineChars="201"/>
        <w:jc w:val="left"/>
        <w:textAlignment w:val="baseline"/>
        <w:rPr>
          <w:rFonts w:hint="eastAsia" w:ascii="宋体" w:hAnsi="宋体" w:eastAsia="宋体" w:cs="宋体"/>
          <w:iCs/>
          <w:color w:val="000000"/>
          <w:kern w:val="0"/>
          <w:sz w:val="22"/>
          <w:szCs w:val="22"/>
          <w:lang w:eastAsia="zh-CN"/>
        </w:rPr>
      </w:pPr>
      <w:r>
        <w:rPr>
          <w:rFonts w:hint="eastAsia" w:ascii="宋体" w:hAnsi="宋体" w:eastAsia="宋体" w:cs="宋体"/>
          <w:iCs/>
          <w:color w:val="000000"/>
          <w:kern w:val="0"/>
          <w:sz w:val="22"/>
          <w:szCs w:val="22"/>
          <w:lang w:eastAsia="zh-CN"/>
        </w:rPr>
        <w:t>(3)铁塔除锈抗氧化处理、结构紧固；</w:t>
      </w:r>
    </w:p>
    <w:p>
      <w:pPr>
        <w:widowControl/>
        <w:overflowPunct w:val="0"/>
        <w:autoSpaceDE w:val="0"/>
        <w:autoSpaceDN w:val="0"/>
        <w:adjustRightInd w:val="0"/>
        <w:spacing w:line="360" w:lineRule="auto"/>
        <w:ind w:right="57" w:firstLine="442" w:firstLineChars="201"/>
        <w:jc w:val="left"/>
        <w:textAlignment w:val="baseline"/>
        <w:rPr>
          <w:rFonts w:hint="eastAsia" w:ascii="宋体" w:hAnsi="宋体" w:eastAsia="宋体" w:cs="宋体"/>
          <w:iCs/>
          <w:color w:val="000000"/>
          <w:kern w:val="0"/>
          <w:sz w:val="22"/>
          <w:szCs w:val="22"/>
          <w:lang w:eastAsia="zh-CN"/>
        </w:rPr>
      </w:pPr>
      <w:r>
        <w:rPr>
          <w:rFonts w:hint="eastAsia" w:ascii="宋体" w:hAnsi="宋体" w:eastAsia="宋体" w:cs="宋体"/>
          <w:iCs/>
          <w:color w:val="000000"/>
          <w:kern w:val="0"/>
          <w:sz w:val="22"/>
          <w:szCs w:val="22"/>
          <w:lang w:eastAsia="zh-CN"/>
        </w:rPr>
        <w:t>(4)避雷设施维护；</w:t>
      </w:r>
    </w:p>
    <w:p>
      <w:pPr>
        <w:widowControl/>
        <w:overflowPunct w:val="0"/>
        <w:autoSpaceDE w:val="0"/>
        <w:autoSpaceDN w:val="0"/>
        <w:adjustRightInd w:val="0"/>
        <w:spacing w:line="360" w:lineRule="auto"/>
        <w:ind w:right="57" w:firstLine="442" w:firstLineChars="201"/>
        <w:jc w:val="left"/>
        <w:textAlignment w:val="baseline"/>
        <w:rPr>
          <w:rFonts w:hint="eastAsia" w:ascii="宋体" w:hAnsi="宋体" w:eastAsia="宋体" w:cs="宋体"/>
          <w:iCs/>
          <w:color w:val="000000"/>
          <w:kern w:val="0"/>
          <w:sz w:val="22"/>
          <w:szCs w:val="22"/>
          <w:lang w:eastAsia="zh-CN"/>
        </w:rPr>
      </w:pPr>
      <w:r>
        <w:rPr>
          <w:rFonts w:hint="eastAsia" w:ascii="宋体" w:hAnsi="宋体" w:eastAsia="宋体" w:cs="宋体"/>
          <w:iCs/>
          <w:color w:val="000000"/>
          <w:kern w:val="0"/>
          <w:sz w:val="22"/>
          <w:szCs w:val="22"/>
          <w:lang w:eastAsia="zh-CN"/>
        </w:rPr>
        <w:t>(5)设备附属房检修、防水保温处理；</w:t>
      </w:r>
    </w:p>
    <w:p>
      <w:pPr>
        <w:widowControl/>
        <w:overflowPunct w:val="0"/>
        <w:autoSpaceDE w:val="0"/>
        <w:autoSpaceDN w:val="0"/>
        <w:adjustRightInd w:val="0"/>
        <w:spacing w:line="360" w:lineRule="auto"/>
        <w:ind w:right="57" w:firstLine="442" w:firstLineChars="201"/>
        <w:jc w:val="left"/>
        <w:textAlignment w:val="baseline"/>
        <w:rPr>
          <w:rFonts w:hint="eastAsia" w:ascii="宋体" w:hAnsi="宋体" w:eastAsia="宋体" w:cs="宋体"/>
          <w:iCs/>
          <w:color w:val="000000"/>
          <w:kern w:val="0"/>
          <w:sz w:val="22"/>
          <w:szCs w:val="22"/>
          <w:lang w:eastAsia="zh-CN"/>
        </w:rPr>
      </w:pPr>
      <w:r>
        <w:rPr>
          <w:rFonts w:hint="eastAsia" w:ascii="宋体" w:hAnsi="宋体" w:eastAsia="宋体" w:cs="宋体"/>
          <w:iCs/>
          <w:color w:val="000000"/>
          <w:kern w:val="0"/>
          <w:sz w:val="22"/>
          <w:szCs w:val="22"/>
          <w:lang w:eastAsia="zh-CN"/>
        </w:rPr>
        <w:t>(6)传输光缆维护；</w:t>
      </w:r>
    </w:p>
    <w:p>
      <w:pPr>
        <w:widowControl/>
        <w:overflowPunct w:val="0"/>
        <w:autoSpaceDE w:val="0"/>
        <w:autoSpaceDN w:val="0"/>
        <w:adjustRightInd w:val="0"/>
        <w:spacing w:line="360" w:lineRule="auto"/>
        <w:ind w:right="57" w:firstLine="442" w:firstLineChars="201"/>
        <w:jc w:val="left"/>
        <w:textAlignment w:val="baseline"/>
        <w:rPr>
          <w:rFonts w:hint="eastAsia" w:ascii="宋体" w:hAnsi="宋体" w:eastAsia="宋体" w:cs="宋体"/>
          <w:iCs/>
          <w:color w:val="000000"/>
          <w:kern w:val="0"/>
          <w:sz w:val="22"/>
          <w:szCs w:val="22"/>
          <w:lang w:eastAsia="zh-CN"/>
        </w:rPr>
      </w:pPr>
      <w:r>
        <w:rPr>
          <w:rFonts w:hint="eastAsia" w:ascii="宋体" w:hAnsi="宋体" w:eastAsia="宋体" w:cs="宋体"/>
          <w:iCs/>
          <w:color w:val="000000"/>
          <w:kern w:val="0"/>
          <w:sz w:val="22"/>
          <w:szCs w:val="22"/>
          <w:lang w:eastAsia="zh-CN"/>
        </w:rPr>
        <w:t>(7)光纤传输设备检查、维护；</w:t>
      </w:r>
    </w:p>
    <w:p>
      <w:pPr>
        <w:widowControl/>
        <w:overflowPunct w:val="0"/>
        <w:autoSpaceDE w:val="0"/>
        <w:autoSpaceDN w:val="0"/>
        <w:adjustRightInd w:val="0"/>
        <w:spacing w:line="360" w:lineRule="auto"/>
        <w:ind w:right="57" w:firstLine="442" w:firstLineChars="201"/>
        <w:jc w:val="left"/>
        <w:textAlignment w:val="baseline"/>
        <w:rPr>
          <w:rFonts w:hint="eastAsia" w:ascii="宋体" w:hAnsi="宋体" w:eastAsia="宋体" w:cs="宋体"/>
          <w:iCs/>
          <w:color w:val="000000"/>
          <w:kern w:val="0"/>
          <w:sz w:val="22"/>
          <w:szCs w:val="22"/>
          <w:lang w:eastAsia="zh-CN"/>
        </w:rPr>
      </w:pPr>
      <w:r>
        <w:rPr>
          <w:rFonts w:hint="eastAsia" w:ascii="宋体" w:hAnsi="宋体" w:eastAsia="宋体" w:cs="宋体"/>
          <w:iCs/>
          <w:color w:val="000000"/>
          <w:kern w:val="0"/>
          <w:sz w:val="22"/>
          <w:szCs w:val="22"/>
          <w:lang w:eastAsia="zh-CN"/>
        </w:rPr>
        <w:t>(8)后端显控设备图像清晰度、操控灵敏度检查、维护；</w:t>
      </w:r>
    </w:p>
    <w:p>
      <w:pPr>
        <w:widowControl/>
        <w:overflowPunct w:val="0"/>
        <w:autoSpaceDE w:val="0"/>
        <w:autoSpaceDN w:val="0"/>
        <w:adjustRightInd w:val="0"/>
        <w:spacing w:line="360" w:lineRule="auto"/>
        <w:ind w:right="57" w:firstLine="442" w:firstLineChars="201"/>
        <w:jc w:val="left"/>
        <w:textAlignment w:val="baseline"/>
        <w:rPr>
          <w:rFonts w:hint="eastAsia" w:ascii="宋体" w:hAnsi="宋体" w:eastAsia="宋体" w:cs="宋体"/>
          <w:iCs/>
          <w:color w:val="000000"/>
          <w:kern w:val="0"/>
          <w:sz w:val="22"/>
          <w:szCs w:val="22"/>
          <w:lang w:eastAsia="zh-CN"/>
        </w:rPr>
      </w:pPr>
      <w:r>
        <w:rPr>
          <w:rFonts w:hint="eastAsia" w:ascii="宋体" w:hAnsi="宋体" w:eastAsia="宋体" w:cs="宋体"/>
          <w:iCs/>
          <w:color w:val="000000"/>
          <w:kern w:val="0"/>
          <w:sz w:val="22"/>
          <w:szCs w:val="22"/>
          <w:lang w:eastAsia="zh-CN"/>
        </w:rPr>
        <w:t>(9)操控软件调试、升级、系统杀毒；</w:t>
      </w:r>
    </w:p>
    <w:p>
      <w:pPr>
        <w:widowControl/>
        <w:overflowPunct w:val="0"/>
        <w:autoSpaceDE w:val="0"/>
        <w:autoSpaceDN w:val="0"/>
        <w:adjustRightInd w:val="0"/>
        <w:spacing w:line="360" w:lineRule="auto"/>
        <w:ind w:right="57" w:firstLine="442" w:firstLineChars="201"/>
        <w:jc w:val="left"/>
        <w:textAlignment w:val="baseline"/>
        <w:rPr>
          <w:rFonts w:hint="eastAsia" w:ascii="宋体" w:hAnsi="宋体" w:eastAsia="宋体" w:cs="宋体"/>
          <w:iCs/>
          <w:color w:val="000000"/>
          <w:kern w:val="0"/>
          <w:sz w:val="22"/>
          <w:szCs w:val="22"/>
          <w:lang w:eastAsia="zh-CN"/>
        </w:rPr>
      </w:pPr>
      <w:r>
        <w:rPr>
          <w:rFonts w:hint="eastAsia" w:ascii="宋体" w:hAnsi="宋体" w:eastAsia="宋体" w:cs="宋体"/>
          <w:iCs/>
          <w:color w:val="000000"/>
          <w:kern w:val="0"/>
          <w:sz w:val="22"/>
          <w:szCs w:val="22"/>
          <w:lang w:eastAsia="zh-CN"/>
        </w:rPr>
        <w:t>(10)UPS电源检查、维护；</w:t>
      </w:r>
    </w:p>
    <w:p>
      <w:pPr>
        <w:widowControl/>
        <w:overflowPunct w:val="0"/>
        <w:autoSpaceDE w:val="0"/>
        <w:autoSpaceDN w:val="0"/>
        <w:adjustRightInd w:val="0"/>
        <w:spacing w:line="360" w:lineRule="auto"/>
        <w:ind w:right="57" w:firstLine="442" w:firstLineChars="201"/>
        <w:jc w:val="left"/>
        <w:textAlignment w:val="baseline"/>
        <w:rPr>
          <w:rFonts w:hint="eastAsia" w:ascii="宋体" w:hAnsi="宋体" w:eastAsia="宋体" w:cs="宋体"/>
          <w:iCs/>
          <w:color w:val="000000"/>
          <w:kern w:val="0"/>
          <w:sz w:val="22"/>
          <w:szCs w:val="22"/>
          <w:lang w:eastAsia="zh-CN"/>
        </w:rPr>
      </w:pPr>
      <w:r>
        <w:rPr>
          <w:rFonts w:hint="eastAsia" w:ascii="宋体" w:hAnsi="宋体" w:eastAsia="宋体" w:cs="宋体"/>
          <w:iCs/>
          <w:color w:val="000000"/>
          <w:kern w:val="0"/>
          <w:sz w:val="22"/>
          <w:szCs w:val="22"/>
          <w:lang w:eastAsia="zh-CN"/>
        </w:rPr>
        <w:t>(11)存储设备读写测试、更换。</w:t>
      </w:r>
    </w:p>
    <w:p>
      <w:pPr>
        <w:widowControl/>
        <w:overflowPunct w:val="0"/>
        <w:autoSpaceDE w:val="0"/>
        <w:autoSpaceDN w:val="0"/>
        <w:adjustRightInd w:val="0"/>
        <w:spacing w:line="360" w:lineRule="auto"/>
        <w:ind w:right="57" w:firstLine="442" w:firstLineChars="201"/>
        <w:jc w:val="left"/>
        <w:textAlignment w:val="baseline"/>
        <w:rPr>
          <w:rFonts w:hint="eastAsia" w:ascii="宋体" w:hAnsi="宋体" w:eastAsia="宋体" w:cs="宋体"/>
          <w:iCs/>
          <w:color w:val="000000"/>
          <w:kern w:val="0"/>
          <w:sz w:val="22"/>
          <w:szCs w:val="22"/>
          <w:lang w:val="en-US" w:eastAsia="zh-CN"/>
        </w:rPr>
      </w:pPr>
      <w:r>
        <w:rPr>
          <w:rFonts w:hint="eastAsia" w:ascii="宋体" w:hAnsi="宋体" w:eastAsia="宋体" w:cs="宋体"/>
          <w:iCs/>
          <w:color w:val="000000"/>
          <w:kern w:val="0"/>
          <w:sz w:val="22"/>
          <w:szCs w:val="22"/>
          <w:lang w:val="en-US" w:eastAsia="zh-CN"/>
        </w:rPr>
        <w:t>日常维护主要内容包括：</w:t>
      </w:r>
    </w:p>
    <w:p>
      <w:pPr>
        <w:widowControl/>
        <w:overflowPunct w:val="0"/>
        <w:autoSpaceDE w:val="0"/>
        <w:autoSpaceDN w:val="0"/>
        <w:adjustRightInd w:val="0"/>
        <w:spacing w:line="360" w:lineRule="auto"/>
        <w:ind w:right="57" w:firstLine="442" w:firstLineChars="201"/>
        <w:jc w:val="left"/>
        <w:textAlignment w:val="baseline"/>
        <w:rPr>
          <w:rFonts w:hint="eastAsia" w:ascii="宋体" w:hAnsi="宋体" w:eastAsia="宋体" w:cs="宋体"/>
          <w:iCs/>
          <w:color w:val="000000"/>
          <w:kern w:val="0"/>
          <w:sz w:val="22"/>
          <w:szCs w:val="22"/>
          <w:lang w:val="en-US" w:eastAsia="zh-CN"/>
        </w:rPr>
      </w:pPr>
      <w:r>
        <w:rPr>
          <w:rFonts w:hint="eastAsia" w:ascii="宋体" w:hAnsi="宋体" w:eastAsia="宋体" w:cs="宋体"/>
          <w:iCs/>
          <w:color w:val="000000"/>
          <w:kern w:val="0"/>
          <w:sz w:val="22"/>
          <w:szCs w:val="22"/>
          <w:lang w:val="en-US" w:eastAsia="zh-CN"/>
        </w:rPr>
        <w:t>(1)报警装置、无人值守电子哨兵、传输线路、风光供电系统。定期组织线路巡查，维护设施标志，完善附属、配套设施及时发现并排除各类故障，确保信号畅通、功能正常。</w:t>
      </w:r>
    </w:p>
    <w:p>
      <w:pPr>
        <w:widowControl/>
        <w:overflowPunct w:val="0"/>
        <w:autoSpaceDE w:val="0"/>
        <w:autoSpaceDN w:val="0"/>
        <w:adjustRightInd w:val="0"/>
        <w:spacing w:line="360" w:lineRule="auto"/>
        <w:ind w:right="57" w:firstLine="442" w:firstLineChars="201"/>
        <w:jc w:val="left"/>
        <w:textAlignment w:val="baseline"/>
        <w:rPr>
          <w:rFonts w:hint="eastAsia" w:ascii="宋体" w:hAnsi="宋体" w:eastAsia="宋体" w:cs="宋体"/>
          <w:iCs/>
          <w:color w:val="000000"/>
          <w:kern w:val="0"/>
          <w:sz w:val="22"/>
          <w:szCs w:val="22"/>
          <w:lang w:val="en-US" w:eastAsia="zh-CN"/>
        </w:rPr>
      </w:pPr>
      <w:r>
        <w:rPr>
          <w:rFonts w:hint="eastAsia" w:ascii="宋体" w:hAnsi="宋体" w:eastAsia="宋体" w:cs="宋体"/>
          <w:iCs/>
          <w:color w:val="000000"/>
          <w:kern w:val="0"/>
          <w:sz w:val="22"/>
          <w:szCs w:val="22"/>
          <w:lang w:val="en-US" w:eastAsia="zh-CN"/>
        </w:rPr>
        <w:t>(2)监控站、监控中心。定期组织检修、保养和调试，排除相关故障，升级应用软件，完善附属、配套设施，按规定时限维护、保养、更换 UPS 电池、摄像头、转台零配件、高压板、维修板卡，以及灯泡、风扇等零配件。</w:t>
      </w:r>
    </w:p>
    <w:p>
      <w:pPr>
        <w:widowControl/>
        <w:overflowPunct w:val="0"/>
        <w:autoSpaceDE w:val="0"/>
        <w:autoSpaceDN w:val="0"/>
        <w:adjustRightInd w:val="0"/>
        <w:spacing w:line="360" w:lineRule="auto"/>
        <w:ind w:right="57" w:firstLine="442" w:firstLineChars="201"/>
        <w:jc w:val="left"/>
        <w:textAlignment w:val="baseline"/>
        <w:rPr>
          <w:rFonts w:hint="eastAsia" w:ascii="宋体" w:hAnsi="宋体" w:eastAsia="宋体" w:cs="宋体"/>
          <w:iCs/>
          <w:color w:val="000000"/>
          <w:kern w:val="0"/>
          <w:sz w:val="22"/>
          <w:szCs w:val="22"/>
          <w:lang w:eastAsia="zh-CN"/>
        </w:rPr>
      </w:pPr>
      <w:r>
        <w:rPr>
          <w:rFonts w:hint="eastAsia" w:ascii="宋体" w:hAnsi="宋体" w:eastAsia="宋体" w:cs="宋体"/>
          <w:iCs/>
          <w:color w:val="000000"/>
          <w:kern w:val="0"/>
          <w:sz w:val="22"/>
          <w:szCs w:val="22"/>
          <w:lang w:eastAsia="zh-CN"/>
        </w:rPr>
        <w:t>(三)常态化维护响应</w:t>
      </w:r>
    </w:p>
    <w:p>
      <w:pPr>
        <w:widowControl/>
        <w:overflowPunct w:val="0"/>
        <w:autoSpaceDE w:val="0"/>
        <w:autoSpaceDN w:val="0"/>
        <w:adjustRightInd w:val="0"/>
        <w:spacing w:line="360" w:lineRule="auto"/>
        <w:ind w:right="57" w:firstLine="442" w:firstLineChars="201"/>
        <w:jc w:val="left"/>
        <w:textAlignment w:val="baseline"/>
        <w:rPr>
          <w:rFonts w:hint="eastAsia" w:ascii="宋体" w:hAnsi="宋体" w:eastAsia="宋体" w:cs="宋体"/>
          <w:iCs/>
          <w:color w:val="000000"/>
          <w:kern w:val="0"/>
          <w:sz w:val="22"/>
          <w:szCs w:val="22"/>
          <w:lang w:eastAsia="zh-CN"/>
        </w:rPr>
      </w:pPr>
      <w:r>
        <w:rPr>
          <w:rFonts w:hint="eastAsia" w:ascii="宋体" w:hAnsi="宋体" w:eastAsia="宋体" w:cs="宋体"/>
          <w:iCs/>
          <w:color w:val="000000"/>
          <w:kern w:val="0"/>
          <w:sz w:val="22"/>
          <w:szCs w:val="22"/>
          <w:lang w:eastAsia="zh-CN"/>
        </w:rPr>
        <w:t>使用单位在使用过程中发现设备故障、设施损坏后记录于报修清单并提报维护单位，维护单位收到报修清单后4小时内回应，电联确定维护需求后48小时内派出维护团队对提报单位提供维护服务，并做好维护记录。</w:t>
      </w:r>
    </w:p>
    <w:p>
      <w:pPr>
        <w:widowControl w:val="0"/>
        <w:overflowPunct/>
        <w:autoSpaceDE/>
        <w:autoSpaceDN/>
        <w:adjustRightInd/>
        <w:snapToGrid w:val="0"/>
        <w:spacing w:before="156" w:beforeLines="50" w:after="156" w:afterLines="50" w:line="360" w:lineRule="auto"/>
        <w:ind w:firstLine="440" w:firstLineChars="200"/>
        <w:contextualSpacing/>
        <w:jc w:val="both"/>
        <w:textAlignment w:val="auto"/>
        <w:rPr>
          <w:rFonts w:hint="eastAsia" w:ascii="宋体" w:hAnsi="宋体" w:eastAsia="宋体" w:cs="宋体"/>
          <w:iCs w:val="0"/>
          <w:kern w:val="2"/>
          <w:sz w:val="22"/>
          <w:szCs w:val="20"/>
          <w:lang w:val="en-US" w:eastAsia="zh-CN" w:bidi="ar-SA"/>
        </w:rPr>
      </w:pPr>
      <w:r>
        <w:rPr>
          <w:rFonts w:hint="eastAsia" w:ascii="宋体" w:hAnsi="宋体" w:eastAsia="宋体" w:cs="宋体"/>
          <w:iCs/>
          <w:color w:val="000000"/>
          <w:kern w:val="0"/>
          <w:sz w:val="22"/>
          <w:szCs w:val="22"/>
          <w:lang w:eastAsia="zh-CN"/>
        </w:rPr>
        <w:t>(四)为使用单位提供操作、保养、故障排除培训。</w:t>
      </w:r>
    </w:p>
    <w:p>
      <w:pPr>
        <w:widowControl w:val="0"/>
        <w:overflowPunct/>
        <w:autoSpaceDE/>
        <w:autoSpaceDN/>
        <w:adjustRightInd/>
        <w:spacing w:after="120"/>
        <w:jc w:val="both"/>
        <w:textAlignment w:val="auto"/>
        <w:rPr>
          <w:rFonts w:hint="eastAsia" w:ascii="宋体" w:hAnsi="宋体" w:eastAsia="宋体" w:cs="宋体"/>
          <w:b/>
          <w:iCs w:val="0"/>
          <w:kern w:val="0"/>
          <w:sz w:val="24"/>
          <w:szCs w:val="24"/>
          <w:lang w:val="en-US" w:eastAsia="zh-CN" w:bidi="ar-SA"/>
        </w:rPr>
      </w:pPr>
    </w:p>
    <w:p>
      <w:pPr>
        <w:widowControl w:val="0"/>
        <w:overflowPunct/>
        <w:autoSpaceDE/>
        <w:autoSpaceDN/>
        <w:adjustRightInd/>
        <w:spacing w:after="120"/>
        <w:jc w:val="both"/>
        <w:textAlignment w:val="auto"/>
        <w:rPr>
          <w:rFonts w:hint="eastAsia" w:ascii="黑体" w:hAnsi="黑体" w:eastAsia="黑体" w:cs="黑体"/>
          <w:b/>
          <w:bCs/>
          <w:kern w:val="2"/>
          <w:sz w:val="28"/>
          <w:szCs w:val="28"/>
          <w:lang w:val="en-US" w:eastAsia="zh-CN" w:bidi="ar-SA"/>
        </w:rPr>
      </w:pPr>
      <w:r>
        <w:rPr>
          <w:rFonts w:hint="eastAsia" w:ascii="黑体" w:hAnsi="黑体" w:eastAsia="黑体" w:cs="黑体"/>
          <w:b/>
          <w:bCs/>
          <w:kern w:val="2"/>
          <w:sz w:val="28"/>
          <w:szCs w:val="28"/>
          <w:lang w:val="en-US" w:eastAsia="zh-CN" w:bidi="ar-SA"/>
        </w:rPr>
        <w:t>3、其他要求</w:t>
      </w:r>
    </w:p>
    <w:p>
      <w:pPr>
        <w:widowControl/>
        <w:overflowPunct w:val="0"/>
        <w:autoSpaceDE w:val="0"/>
        <w:autoSpaceDN w:val="0"/>
        <w:adjustRightInd w:val="0"/>
        <w:spacing w:line="360" w:lineRule="auto"/>
        <w:ind w:right="57" w:firstLine="442" w:firstLineChars="201"/>
        <w:jc w:val="left"/>
        <w:textAlignment w:val="baseline"/>
        <w:rPr>
          <w:rFonts w:hint="eastAsia" w:ascii="宋体" w:hAnsi="宋体" w:eastAsia="宋体" w:cs="宋体"/>
          <w:iCs/>
          <w:color w:val="000000"/>
          <w:kern w:val="0"/>
          <w:sz w:val="22"/>
          <w:szCs w:val="22"/>
          <w:lang w:eastAsia="zh-CN"/>
        </w:rPr>
      </w:pPr>
      <w:r>
        <w:rPr>
          <w:rFonts w:hint="eastAsia" w:ascii="宋体" w:hAnsi="宋体" w:eastAsia="宋体" w:cs="宋体"/>
          <w:iCs/>
          <w:color w:val="000000"/>
          <w:kern w:val="0"/>
          <w:sz w:val="22"/>
          <w:szCs w:val="22"/>
          <w:lang w:eastAsia="zh-CN"/>
        </w:rPr>
        <w:t>中标人为完成本项目所提供的产品和服务，必须符合本项目初步设计要求，并</w:t>
      </w:r>
      <w:r>
        <w:rPr>
          <w:rFonts w:hint="eastAsia" w:ascii="宋体" w:hAnsi="宋体" w:eastAsia="宋体" w:cs="宋体"/>
          <w:kern w:val="0"/>
          <w:sz w:val="24"/>
          <w:szCs w:val="20"/>
          <w:lang w:val="en-US" w:eastAsia="zh-CN"/>
        </w:rPr>
        <w:t>达到国家边海防</w:t>
      </w:r>
      <w:r>
        <w:rPr>
          <w:rFonts w:hint="eastAsia" w:ascii="宋体" w:hAnsi="宋体" w:eastAsia="宋体" w:cs="宋体"/>
          <w:iCs/>
          <w:color w:val="000000"/>
          <w:kern w:val="0"/>
          <w:sz w:val="22"/>
          <w:szCs w:val="22"/>
          <w:lang w:val="en-US" w:eastAsia="zh-CN"/>
        </w:rPr>
        <w:t>相关规范标准及国家和行业相关质量验评标准</w:t>
      </w:r>
      <w:r>
        <w:rPr>
          <w:rFonts w:hint="eastAsia" w:ascii="宋体" w:hAnsi="宋体" w:eastAsia="宋体" w:cs="宋体"/>
          <w:iCs/>
          <w:color w:val="000000"/>
          <w:kern w:val="0"/>
          <w:sz w:val="22"/>
          <w:szCs w:val="22"/>
          <w:lang w:eastAsia="zh-CN"/>
        </w:rPr>
        <w:t>。</w:t>
      </w:r>
    </w:p>
    <w:p>
      <w:pPr>
        <w:widowControl w:val="0"/>
        <w:spacing w:line="440" w:lineRule="exact"/>
        <w:jc w:val="both"/>
        <w:rPr>
          <w:rFonts w:hint="eastAsia" w:ascii="宋体" w:hAnsi="宋体" w:eastAsia="宋体" w:cs="宋体"/>
          <w:iCs/>
          <w:color w:val="000000"/>
          <w:kern w:val="0"/>
          <w:sz w:val="22"/>
          <w:szCs w:val="22"/>
          <w:lang w:val="en-US" w:eastAsia="zh-CN" w:bidi="ar-SA"/>
        </w:rPr>
      </w:pPr>
    </w:p>
    <w:p>
      <w:pPr>
        <w:widowControl w:val="0"/>
        <w:spacing w:line="440" w:lineRule="exact"/>
        <w:jc w:val="both"/>
        <w:rPr>
          <w:rFonts w:hint="default" w:ascii="宋体" w:hAnsi="宋体" w:eastAsia="宋体" w:cs="宋体"/>
          <w:iCs/>
          <w:color w:val="000000"/>
          <w:kern w:val="0"/>
          <w:sz w:val="22"/>
          <w:szCs w:val="22"/>
          <w:lang w:val="en-US" w:eastAsia="zh-CN" w:bidi="ar-SA"/>
        </w:rPr>
      </w:pPr>
      <w:r>
        <w:rPr>
          <w:rFonts w:hint="eastAsia" w:ascii="宋体" w:hAnsi="宋体" w:eastAsia="宋体" w:cs="宋体"/>
          <w:iCs/>
          <w:color w:val="000000"/>
          <w:kern w:val="0"/>
          <w:sz w:val="22"/>
          <w:szCs w:val="22"/>
          <w:lang w:val="en-US" w:eastAsia="zh-CN" w:bidi="ar-SA"/>
        </w:rPr>
        <w:t>附件：</w:t>
      </w:r>
    </w:p>
    <w:p>
      <w:pPr>
        <w:widowControl w:val="0"/>
        <w:spacing w:line="440" w:lineRule="exact"/>
        <w:jc w:val="both"/>
        <w:rPr>
          <w:rFonts w:hint="eastAsia" w:ascii="宋体" w:hAnsi="宋体" w:eastAsia="宋体" w:cs="宋体"/>
          <w:iCs/>
          <w:color w:val="000000"/>
          <w:kern w:val="0"/>
          <w:sz w:val="22"/>
          <w:szCs w:val="22"/>
          <w:lang w:val="en-US" w:eastAsia="zh-CN" w:bidi="ar-SA"/>
        </w:rPr>
      </w:pPr>
      <w:r>
        <w:rPr>
          <w:rFonts w:hint="eastAsia" w:ascii="宋体" w:hAnsi="宋体" w:eastAsia="宋体" w:cs="宋体"/>
          <w:iCs/>
          <w:color w:val="000000"/>
          <w:kern w:val="0"/>
          <w:sz w:val="22"/>
          <w:szCs w:val="22"/>
          <w:lang w:val="en-US" w:eastAsia="zh-CN" w:bidi="ar-SA"/>
        </w:rPr>
        <w:t>附表1：硬件设备和软件购置清单及限价</w:t>
      </w:r>
    </w:p>
    <w:p>
      <w:pPr>
        <w:widowControl w:val="0"/>
        <w:spacing w:line="440" w:lineRule="exact"/>
        <w:jc w:val="both"/>
        <w:rPr>
          <w:rFonts w:hint="eastAsia" w:ascii="宋体" w:hAnsi="宋体" w:eastAsia="宋体" w:cs="宋体"/>
          <w:iCs/>
          <w:color w:val="000000"/>
          <w:kern w:val="0"/>
          <w:sz w:val="22"/>
          <w:szCs w:val="22"/>
          <w:lang w:val="en-US" w:eastAsia="zh-CN" w:bidi="ar-SA"/>
        </w:rPr>
      </w:pPr>
      <w:r>
        <w:rPr>
          <w:rFonts w:hint="eastAsia" w:ascii="宋体" w:hAnsi="宋体" w:eastAsia="宋体" w:cs="宋体"/>
          <w:iCs/>
          <w:color w:val="000000"/>
          <w:kern w:val="0"/>
          <w:sz w:val="22"/>
          <w:szCs w:val="22"/>
          <w:lang w:val="en-US" w:eastAsia="zh-CN" w:bidi="ar-SA"/>
        </w:rPr>
        <w:t>附表2：维护费清单及限价</w:t>
      </w:r>
    </w:p>
    <w:p>
      <w:pPr>
        <w:rPr>
          <w:rFonts w:hint="default" w:ascii="Calibri" w:hAnsi="Calibri" w:eastAsia="宋体" w:cs="Times New Roman"/>
          <w:lang w:val="en-US" w:eastAsia="zh-CN"/>
        </w:rPr>
      </w:pPr>
      <w:r>
        <w:rPr>
          <w:rFonts w:hint="default" w:ascii="Calibri" w:hAnsi="Calibri" w:eastAsia="宋体" w:cs="Times New Roman"/>
          <w:lang w:val="en-US" w:eastAsia="zh-CN"/>
        </w:rPr>
        <w:br w:type="page"/>
      </w:r>
    </w:p>
    <w:p>
      <w:pPr>
        <w:ind w:left="0" w:leftChars="0" w:firstLine="0" w:firstLineChars="0"/>
        <w:rPr>
          <w:rFonts w:hint="default"/>
          <w:lang w:val="en-US" w:eastAsia="zh-CN"/>
        </w:rPr>
        <w:sectPr>
          <w:headerReference r:id="rId3" w:type="first"/>
          <w:footerReference r:id="rId5" w:type="first"/>
          <w:footerReference r:id="rId4" w:type="default"/>
          <w:pgSz w:w="11906" w:h="16838"/>
          <w:pgMar w:top="1134" w:right="1134" w:bottom="1134" w:left="1134" w:header="782" w:footer="737" w:gutter="0"/>
          <w:pgNumType w:fmt="decimal"/>
          <w:cols w:space="720" w:num="1"/>
          <w:docGrid w:type="lines" w:linePitch="381" w:charSpace="0"/>
        </w:sectPr>
      </w:pPr>
    </w:p>
    <w:tbl>
      <w:tblPr>
        <w:tblStyle w:val="6"/>
        <w:tblW w:w="14400" w:type="dxa"/>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688"/>
        <w:gridCol w:w="1091"/>
        <w:gridCol w:w="9003"/>
        <w:gridCol w:w="729"/>
        <w:gridCol w:w="729"/>
        <w:gridCol w:w="996"/>
        <w:gridCol w:w="116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0" w:hRule="atLeast"/>
        </w:trPr>
        <w:tc>
          <w:tcPr>
            <w:tcW w:w="14411" w:type="dxa"/>
            <w:gridSpan w:val="7"/>
            <w:tcBorders>
              <w:top w:val="nil"/>
              <w:left w:val="nil"/>
              <w:bottom w:val="nil"/>
              <w:right w:val="nil"/>
            </w:tcBorders>
            <w:shd w:val="clear" w:color="auto" w:fill="auto"/>
            <w:vAlign w:val="center"/>
          </w:tcPr>
          <w:p>
            <w:pPr>
              <w:keepNext w:val="0"/>
              <w:keepLines w:val="0"/>
              <w:widowControl/>
              <w:suppressLineNumbers w:val="0"/>
              <w:jc w:val="left"/>
              <w:textAlignment w:val="center"/>
              <w:rPr>
                <w:rFonts w:hint="default" w:ascii="等线" w:hAnsi="等线" w:eastAsia="等线" w:cs="等线"/>
                <w:b/>
                <w:bCs/>
                <w:i w:val="0"/>
                <w:iCs w:val="0"/>
                <w:color w:val="000000"/>
                <w:sz w:val="20"/>
                <w:szCs w:val="20"/>
                <w:u w:val="none"/>
                <w:lang w:val="en-US"/>
              </w:rPr>
            </w:pPr>
            <w:r>
              <w:rPr>
                <w:rFonts w:hint="eastAsia" w:ascii="等线" w:hAnsi="等线" w:eastAsia="等线" w:cs="等线"/>
                <w:b/>
                <w:bCs/>
                <w:i w:val="0"/>
                <w:iCs w:val="0"/>
                <w:color w:val="000000"/>
                <w:kern w:val="0"/>
                <w:sz w:val="20"/>
                <w:szCs w:val="20"/>
                <w:u w:val="none"/>
                <w:lang w:val="en-US" w:eastAsia="zh-CN" w:bidi="ar"/>
              </w:rPr>
              <w:t>附件1：硬件设备和软件购置清单及限价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6" w:hRule="atLeast"/>
        </w:trPr>
        <w:tc>
          <w:tcPr>
            <w:tcW w:w="6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b/>
                <w:bCs/>
                <w:i w:val="0"/>
                <w:iCs w:val="0"/>
                <w:color w:val="000000"/>
                <w:sz w:val="20"/>
                <w:szCs w:val="20"/>
                <w:u w:val="none"/>
              </w:rPr>
            </w:pPr>
            <w:r>
              <w:rPr>
                <w:rFonts w:hint="eastAsia" w:ascii="等线" w:hAnsi="等线" w:eastAsia="等线" w:cs="等线"/>
                <w:b/>
                <w:bCs/>
                <w:i w:val="0"/>
                <w:iCs w:val="0"/>
                <w:color w:val="000000"/>
                <w:kern w:val="0"/>
                <w:sz w:val="20"/>
                <w:szCs w:val="20"/>
                <w:u w:val="none"/>
                <w:lang w:val="en-US" w:eastAsia="zh-CN" w:bidi="ar"/>
              </w:rPr>
              <w:t>序号</w:t>
            </w:r>
          </w:p>
        </w:tc>
        <w:tc>
          <w:tcPr>
            <w:tcW w:w="10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b/>
                <w:bCs/>
                <w:i w:val="0"/>
                <w:iCs w:val="0"/>
                <w:color w:val="000000"/>
                <w:sz w:val="20"/>
                <w:szCs w:val="20"/>
                <w:u w:val="none"/>
              </w:rPr>
            </w:pPr>
            <w:r>
              <w:rPr>
                <w:rFonts w:hint="eastAsia" w:ascii="等线" w:hAnsi="等线" w:eastAsia="等线" w:cs="等线"/>
                <w:b/>
                <w:bCs/>
                <w:i w:val="0"/>
                <w:iCs w:val="0"/>
                <w:color w:val="000000"/>
                <w:kern w:val="0"/>
                <w:sz w:val="20"/>
                <w:szCs w:val="20"/>
                <w:u w:val="none"/>
                <w:lang w:val="en-US" w:eastAsia="zh-CN" w:bidi="ar"/>
              </w:rPr>
              <w:t>产品名称</w:t>
            </w:r>
          </w:p>
        </w:tc>
        <w:tc>
          <w:tcPr>
            <w:tcW w:w="90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b/>
                <w:bCs/>
                <w:i w:val="0"/>
                <w:iCs w:val="0"/>
                <w:color w:val="000000"/>
                <w:sz w:val="20"/>
                <w:szCs w:val="20"/>
                <w:u w:val="none"/>
              </w:rPr>
            </w:pPr>
            <w:r>
              <w:rPr>
                <w:rFonts w:hint="eastAsia" w:ascii="等线" w:hAnsi="等线" w:eastAsia="等线" w:cs="等线"/>
                <w:b/>
                <w:bCs/>
                <w:i w:val="0"/>
                <w:iCs w:val="0"/>
                <w:color w:val="000000"/>
                <w:kern w:val="0"/>
                <w:sz w:val="20"/>
                <w:szCs w:val="20"/>
                <w:u w:val="none"/>
                <w:lang w:val="en-US" w:eastAsia="zh-CN" w:bidi="ar"/>
              </w:rPr>
              <w:t>设备参数</w:t>
            </w:r>
          </w:p>
        </w:tc>
        <w:tc>
          <w:tcPr>
            <w:tcW w:w="7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b/>
                <w:bCs/>
                <w:i w:val="0"/>
                <w:iCs w:val="0"/>
                <w:color w:val="000000"/>
                <w:sz w:val="20"/>
                <w:szCs w:val="20"/>
                <w:u w:val="none"/>
              </w:rPr>
            </w:pPr>
            <w:r>
              <w:rPr>
                <w:rFonts w:hint="eastAsia" w:ascii="等线" w:hAnsi="等线" w:eastAsia="等线" w:cs="等线"/>
                <w:b/>
                <w:bCs/>
                <w:i w:val="0"/>
                <w:iCs w:val="0"/>
                <w:color w:val="000000"/>
                <w:kern w:val="0"/>
                <w:sz w:val="20"/>
                <w:szCs w:val="20"/>
                <w:u w:val="none"/>
                <w:lang w:val="en-US" w:eastAsia="zh-CN" w:bidi="ar"/>
              </w:rPr>
              <w:t>单位</w:t>
            </w:r>
          </w:p>
        </w:tc>
        <w:tc>
          <w:tcPr>
            <w:tcW w:w="7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b/>
                <w:bCs/>
                <w:i w:val="0"/>
                <w:iCs w:val="0"/>
                <w:color w:val="000000"/>
                <w:sz w:val="20"/>
                <w:szCs w:val="20"/>
                <w:u w:val="none"/>
              </w:rPr>
            </w:pPr>
            <w:r>
              <w:rPr>
                <w:rFonts w:hint="eastAsia" w:ascii="等线" w:hAnsi="等线" w:eastAsia="等线" w:cs="等线"/>
                <w:b/>
                <w:bCs/>
                <w:i w:val="0"/>
                <w:iCs w:val="0"/>
                <w:color w:val="000000"/>
                <w:kern w:val="0"/>
                <w:sz w:val="20"/>
                <w:szCs w:val="20"/>
                <w:u w:val="none"/>
                <w:lang w:val="en-US" w:eastAsia="zh-CN" w:bidi="ar"/>
              </w:rPr>
              <w:t>数量</w:t>
            </w:r>
          </w:p>
        </w:tc>
        <w:tc>
          <w:tcPr>
            <w:tcW w:w="9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b/>
                <w:bCs/>
                <w:i w:val="0"/>
                <w:iCs w:val="0"/>
                <w:color w:val="000000"/>
                <w:sz w:val="20"/>
                <w:szCs w:val="20"/>
                <w:u w:val="none"/>
              </w:rPr>
            </w:pPr>
            <w:r>
              <w:rPr>
                <w:rFonts w:hint="eastAsia" w:ascii="等线" w:hAnsi="等线" w:eastAsia="等线" w:cs="等线"/>
                <w:b/>
                <w:bCs/>
                <w:i w:val="0"/>
                <w:iCs w:val="0"/>
                <w:color w:val="000000"/>
                <w:kern w:val="0"/>
                <w:sz w:val="20"/>
                <w:szCs w:val="20"/>
                <w:u w:val="none"/>
                <w:lang w:val="en-US" w:eastAsia="zh-CN" w:bidi="ar"/>
              </w:rPr>
              <w:t>单价限价(元)</w:t>
            </w:r>
          </w:p>
        </w:tc>
        <w:tc>
          <w:tcPr>
            <w:tcW w:w="11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b/>
                <w:bCs/>
                <w:i w:val="0"/>
                <w:iCs w:val="0"/>
                <w:color w:val="000000"/>
                <w:sz w:val="20"/>
                <w:szCs w:val="20"/>
                <w:u w:val="none"/>
              </w:rPr>
            </w:pPr>
            <w:r>
              <w:rPr>
                <w:rFonts w:hint="eastAsia" w:ascii="等线" w:hAnsi="等线" w:eastAsia="等线" w:cs="等线"/>
                <w:b/>
                <w:bCs/>
                <w:i w:val="0"/>
                <w:iCs w:val="0"/>
                <w:color w:val="000000"/>
                <w:kern w:val="0"/>
                <w:sz w:val="20"/>
                <w:szCs w:val="20"/>
                <w:u w:val="none"/>
                <w:lang w:val="en-US" w:eastAsia="zh-CN" w:bidi="ar"/>
              </w:rPr>
              <w:t>总价限价(元)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285" w:hRule="atLeast"/>
        </w:trPr>
        <w:tc>
          <w:tcPr>
            <w:tcW w:w="13247"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b/>
                <w:bCs/>
                <w:i w:val="0"/>
                <w:iCs w:val="0"/>
                <w:color w:val="000000"/>
                <w:sz w:val="20"/>
                <w:szCs w:val="20"/>
                <w:u w:val="none"/>
              </w:rPr>
            </w:pPr>
            <w:r>
              <w:rPr>
                <w:rFonts w:hint="eastAsia" w:ascii="等线" w:hAnsi="等线" w:eastAsia="等线" w:cs="等线"/>
                <w:b/>
                <w:bCs/>
                <w:i w:val="0"/>
                <w:iCs w:val="0"/>
                <w:color w:val="000000"/>
                <w:kern w:val="0"/>
                <w:sz w:val="20"/>
                <w:szCs w:val="20"/>
                <w:u w:val="none"/>
                <w:lang w:val="en-US" w:eastAsia="zh-CN" w:bidi="ar"/>
              </w:rPr>
              <w:t>1、阿拉善盟</w:t>
            </w:r>
          </w:p>
        </w:tc>
        <w:tc>
          <w:tcPr>
            <w:tcW w:w="11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b/>
                <w:bCs/>
                <w:i w:val="0"/>
                <w:iCs w:val="0"/>
                <w:color w:val="000000"/>
                <w:sz w:val="20"/>
                <w:szCs w:val="20"/>
                <w:u w:val="none"/>
              </w:rPr>
            </w:pPr>
            <w:r>
              <w:rPr>
                <w:rFonts w:hint="eastAsia" w:ascii="等线" w:hAnsi="等线" w:eastAsia="等线" w:cs="等线"/>
                <w:b/>
                <w:bCs/>
                <w:i w:val="0"/>
                <w:iCs w:val="0"/>
                <w:color w:val="000000"/>
                <w:kern w:val="0"/>
                <w:sz w:val="20"/>
                <w:szCs w:val="20"/>
                <w:u w:val="none"/>
                <w:lang w:val="en-US" w:eastAsia="zh-CN" w:bidi="ar"/>
              </w:rPr>
              <w:t>2038900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80" w:hRule="atLeast"/>
        </w:trPr>
        <w:tc>
          <w:tcPr>
            <w:tcW w:w="6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w:t>
            </w:r>
          </w:p>
        </w:tc>
        <w:tc>
          <w:tcPr>
            <w:tcW w:w="10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远程可见光电视摄像机</w:t>
            </w:r>
          </w:p>
        </w:tc>
        <w:tc>
          <w:tcPr>
            <w:tcW w:w="90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3"/>
              </w:numPr>
              <w:suppressLineNumbers w:val="0"/>
              <w:jc w:val="left"/>
              <w:textAlignment w:val="center"/>
              <w:rPr>
                <w:rFonts w:hint="eastAsia" w:ascii="等线" w:hAnsi="等线" w:eastAsia="等线" w:cs="等线"/>
                <w:i w:val="0"/>
                <w:iCs w:val="0"/>
                <w:color w:val="000000"/>
                <w:kern w:val="0"/>
                <w:sz w:val="20"/>
                <w:szCs w:val="20"/>
                <w:u w:val="none"/>
                <w:lang w:val="en-US" w:eastAsia="zh-CN" w:bidi="ar"/>
              </w:rPr>
            </w:pPr>
            <w:r>
              <w:rPr>
                <w:rFonts w:hint="eastAsia" w:ascii="等线" w:hAnsi="等线" w:eastAsia="等线" w:cs="等线"/>
                <w:i w:val="0"/>
                <w:iCs w:val="0"/>
                <w:color w:val="000000"/>
                <w:kern w:val="0"/>
                <w:sz w:val="20"/>
                <w:szCs w:val="20"/>
                <w:u w:val="none"/>
                <w:lang w:val="en-US" w:eastAsia="zh-CN" w:bidi="ar"/>
              </w:rPr>
              <w:t>光学系统</w:t>
            </w:r>
          </w:p>
          <w:p>
            <w:pPr>
              <w:keepNext w:val="0"/>
              <w:keepLines w:val="0"/>
              <w:widowControl/>
              <w:numPr>
                <w:ilvl w:val="0"/>
                <w:numId w:val="3"/>
              </w:numPr>
              <w:suppressLineNumbers w:val="0"/>
              <w:jc w:val="left"/>
              <w:textAlignment w:val="center"/>
              <w:rPr>
                <w:rFonts w:hint="eastAsia" w:ascii="等线" w:hAnsi="等线" w:eastAsia="等线" w:cs="等线"/>
                <w:i w:val="0"/>
                <w:iCs w:val="0"/>
                <w:color w:val="000000"/>
                <w:kern w:val="0"/>
                <w:sz w:val="20"/>
                <w:szCs w:val="20"/>
                <w:u w:val="none"/>
                <w:lang w:val="en-US" w:eastAsia="zh-CN" w:bidi="ar"/>
              </w:rPr>
            </w:pPr>
            <w:r>
              <w:rPr>
                <w:rFonts w:hint="eastAsia" w:ascii="等线" w:hAnsi="等线" w:eastAsia="等线" w:cs="等线"/>
                <w:i w:val="0"/>
                <w:iCs w:val="0"/>
                <w:color w:val="000000"/>
                <w:kern w:val="0"/>
                <w:sz w:val="20"/>
                <w:szCs w:val="20"/>
                <w:u w:val="none"/>
                <w:lang w:val="en-US" w:eastAsia="zh-CN" w:bidi="ar"/>
              </w:rPr>
              <w:t>a)视场角：宽视场≥16°×9°；</w:t>
            </w:r>
          </w:p>
          <w:p>
            <w:pPr>
              <w:keepNext w:val="0"/>
              <w:keepLines w:val="0"/>
              <w:widowControl/>
              <w:numPr>
                <w:ilvl w:val="0"/>
                <w:numId w:val="3"/>
              </w:numPr>
              <w:suppressLineNumbers w:val="0"/>
              <w:jc w:val="left"/>
              <w:textAlignment w:val="center"/>
              <w:rPr>
                <w:rFonts w:hint="eastAsia" w:ascii="等线" w:hAnsi="等线" w:eastAsia="等线" w:cs="等线"/>
                <w:i w:val="0"/>
                <w:iCs w:val="0"/>
                <w:color w:val="000000"/>
                <w:kern w:val="0"/>
                <w:sz w:val="20"/>
                <w:szCs w:val="20"/>
                <w:u w:val="none"/>
                <w:lang w:val="en-US" w:eastAsia="zh-CN" w:bidi="ar"/>
              </w:rPr>
            </w:pPr>
            <w:r>
              <w:rPr>
                <w:rFonts w:hint="eastAsia" w:ascii="等线" w:hAnsi="等线" w:eastAsia="等线" w:cs="等线"/>
                <w:i w:val="0"/>
                <w:iCs w:val="0"/>
                <w:color w:val="000000"/>
                <w:kern w:val="0"/>
                <w:sz w:val="20"/>
                <w:szCs w:val="20"/>
                <w:u w:val="none"/>
                <w:lang w:val="en-US" w:eastAsia="zh-CN" w:bidi="ar"/>
              </w:rPr>
              <w:t>b）</w:t>
            </w:r>
            <w:r>
              <w:rPr>
                <w:rFonts w:hint="eastAsia" w:ascii="微软雅黑" w:hAnsi="微软雅黑" w:eastAsia="微软雅黑" w:cs="微软雅黑"/>
                <w:i w:val="0"/>
                <w:iCs w:val="0"/>
                <w:color w:val="000000"/>
                <w:kern w:val="0"/>
                <w:sz w:val="20"/>
                <w:szCs w:val="20"/>
                <w:u w:val="none"/>
                <w:lang w:val="en-US" w:eastAsia="zh-CN" w:bidi="ar"/>
              </w:rPr>
              <w:t>★</w:t>
            </w:r>
            <w:r>
              <w:rPr>
                <w:rFonts w:hint="eastAsia" w:ascii="等线" w:hAnsi="等线" w:eastAsia="等线" w:cs="等线"/>
                <w:i w:val="0"/>
                <w:iCs w:val="0"/>
                <w:color w:val="000000"/>
                <w:kern w:val="0"/>
                <w:sz w:val="20"/>
                <w:szCs w:val="20"/>
                <w:u w:val="none"/>
                <w:lang w:val="en-US" w:eastAsia="zh-CN" w:bidi="ar"/>
              </w:rPr>
              <w:t>变焦倍率：连续光学变焦不小于60倍（不使用扩展镜的条件下）；</w:t>
            </w:r>
          </w:p>
          <w:p>
            <w:pPr>
              <w:keepNext w:val="0"/>
              <w:keepLines w:val="0"/>
              <w:widowControl/>
              <w:numPr>
                <w:ilvl w:val="0"/>
                <w:numId w:val="3"/>
              </w:numPr>
              <w:suppressLineNumbers w:val="0"/>
              <w:jc w:val="left"/>
              <w:textAlignment w:val="center"/>
              <w:rPr>
                <w:rFonts w:hint="eastAsia" w:ascii="等线" w:hAnsi="等线" w:eastAsia="等线" w:cs="等线"/>
                <w:i w:val="0"/>
                <w:iCs w:val="0"/>
                <w:color w:val="000000"/>
                <w:kern w:val="0"/>
                <w:sz w:val="20"/>
                <w:szCs w:val="20"/>
                <w:u w:val="none"/>
                <w:lang w:val="en-US" w:eastAsia="zh-CN" w:bidi="ar"/>
              </w:rPr>
            </w:pPr>
            <w:r>
              <w:rPr>
                <w:rFonts w:hint="eastAsia" w:ascii="等线" w:hAnsi="等线" w:eastAsia="等线" w:cs="等线"/>
                <w:i w:val="0"/>
                <w:iCs w:val="0"/>
                <w:color w:val="000000"/>
                <w:kern w:val="0"/>
                <w:sz w:val="20"/>
                <w:szCs w:val="20"/>
                <w:u w:val="none"/>
                <w:lang w:val="en-US" w:eastAsia="zh-CN" w:bidi="ar"/>
              </w:rPr>
              <w:t>c）</w:t>
            </w:r>
            <w:r>
              <w:rPr>
                <w:rFonts w:hint="eastAsia" w:ascii="微软雅黑" w:hAnsi="微软雅黑" w:eastAsia="微软雅黑" w:cs="微软雅黑"/>
                <w:i w:val="0"/>
                <w:iCs w:val="0"/>
                <w:color w:val="000000"/>
                <w:kern w:val="0"/>
                <w:sz w:val="20"/>
                <w:szCs w:val="20"/>
                <w:u w:val="none"/>
                <w:lang w:val="en-US" w:eastAsia="zh-CN" w:bidi="ar"/>
              </w:rPr>
              <w:t>★</w:t>
            </w:r>
            <w:r>
              <w:rPr>
                <w:rFonts w:hint="eastAsia" w:ascii="等线" w:hAnsi="等线" w:eastAsia="等线" w:cs="等线"/>
                <w:i w:val="0"/>
                <w:iCs w:val="0"/>
                <w:color w:val="000000"/>
                <w:kern w:val="0"/>
                <w:sz w:val="20"/>
                <w:szCs w:val="20"/>
                <w:u w:val="none"/>
                <w:lang w:val="en-US" w:eastAsia="zh-CN" w:bidi="ar"/>
              </w:rPr>
              <w:t>通光口径：≥90mm；</w:t>
            </w:r>
          </w:p>
          <w:p>
            <w:pPr>
              <w:keepNext w:val="0"/>
              <w:keepLines w:val="0"/>
              <w:widowControl/>
              <w:numPr>
                <w:ilvl w:val="0"/>
                <w:numId w:val="0"/>
              </w:numPr>
              <w:suppressLineNumbers w:val="0"/>
              <w:jc w:val="left"/>
              <w:textAlignment w:val="center"/>
              <w:rPr>
                <w:rFonts w:hint="eastAsia" w:ascii="等线" w:hAnsi="等线" w:eastAsia="等线" w:cs="等线"/>
                <w:i w:val="0"/>
                <w:iCs w:val="0"/>
                <w:color w:val="000000"/>
                <w:kern w:val="0"/>
                <w:sz w:val="20"/>
                <w:szCs w:val="20"/>
                <w:u w:val="none"/>
                <w:lang w:val="en-US" w:eastAsia="zh-CN" w:bidi="ar"/>
              </w:rPr>
            </w:pPr>
            <w:r>
              <w:rPr>
                <w:rFonts w:hint="eastAsia" w:ascii="等线" w:hAnsi="等线" w:eastAsia="等线" w:cs="等线"/>
                <w:i w:val="0"/>
                <w:iCs w:val="0"/>
                <w:color w:val="000000"/>
                <w:kern w:val="0"/>
                <w:sz w:val="20"/>
                <w:szCs w:val="20"/>
                <w:u w:val="none"/>
                <w:lang w:val="en-US" w:eastAsia="zh-CN" w:bidi="ar"/>
              </w:rPr>
              <w:t>d）</w:t>
            </w:r>
            <w:r>
              <w:rPr>
                <w:rFonts w:hint="eastAsia" w:ascii="微软雅黑" w:hAnsi="微软雅黑" w:eastAsia="微软雅黑" w:cs="微软雅黑"/>
                <w:i w:val="0"/>
                <w:iCs w:val="0"/>
                <w:color w:val="000000"/>
                <w:kern w:val="0"/>
                <w:sz w:val="20"/>
                <w:szCs w:val="20"/>
                <w:u w:val="none"/>
                <w:lang w:val="en-US" w:eastAsia="zh-CN" w:bidi="ar"/>
              </w:rPr>
              <w:t>★</w:t>
            </w:r>
            <w:r>
              <w:rPr>
                <w:rFonts w:hint="eastAsia" w:ascii="等线" w:hAnsi="等线" w:eastAsia="等线" w:cs="等线"/>
                <w:i w:val="0"/>
                <w:iCs w:val="0"/>
                <w:color w:val="000000"/>
                <w:kern w:val="0"/>
                <w:sz w:val="20"/>
                <w:szCs w:val="20"/>
                <w:u w:val="none"/>
                <w:lang w:val="en-US" w:eastAsia="zh-CN" w:bidi="ar"/>
              </w:rPr>
              <w:t>镜头具有预置功能，支持自动聚焦。</w:t>
            </w:r>
          </w:p>
          <w:p>
            <w:pPr>
              <w:keepNext w:val="0"/>
              <w:keepLines w:val="0"/>
              <w:widowControl/>
              <w:numPr>
                <w:ilvl w:val="0"/>
                <w:numId w:val="0"/>
              </w:numPr>
              <w:suppressLineNumbers w:val="0"/>
              <w:jc w:val="left"/>
              <w:textAlignment w:val="center"/>
              <w:rPr>
                <w:rFonts w:hint="eastAsia" w:ascii="等线" w:hAnsi="等线" w:eastAsia="等线" w:cs="等线"/>
                <w:i w:val="0"/>
                <w:iCs w:val="0"/>
                <w:color w:val="000000"/>
                <w:kern w:val="0"/>
                <w:sz w:val="20"/>
                <w:szCs w:val="20"/>
                <w:u w:val="none"/>
                <w:lang w:val="en-US" w:eastAsia="zh-CN" w:bidi="ar"/>
              </w:rPr>
            </w:pPr>
            <w:r>
              <w:rPr>
                <w:rFonts w:hint="eastAsia" w:ascii="等线" w:hAnsi="等线" w:eastAsia="等线" w:cs="等线"/>
                <w:i w:val="0"/>
                <w:iCs w:val="0"/>
                <w:color w:val="000000"/>
                <w:kern w:val="0"/>
                <w:sz w:val="20"/>
                <w:szCs w:val="20"/>
                <w:u w:val="none"/>
                <w:lang w:val="en-US" w:eastAsia="zh-CN" w:bidi="ar"/>
              </w:rPr>
              <w:t>2)探测器</w:t>
            </w:r>
          </w:p>
          <w:p>
            <w:pPr>
              <w:keepNext w:val="0"/>
              <w:keepLines w:val="0"/>
              <w:widowControl/>
              <w:numPr>
                <w:ilvl w:val="0"/>
                <w:numId w:val="0"/>
              </w:numPr>
              <w:suppressLineNumbers w:val="0"/>
              <w:jc w:val="left"/>
              <w:textAlignment w:val="center"/>
              <w:rPr>
                <w:rFonts w:hint="eastAsia" w:ascii="等线" w:hAnsi="等线" w:eastAsia="等线" w:cs="等线"/>
                <w:i w:val="0"/>
                <w:iCs w:val="0"/>
                <w:color w:val="000000"/>
                <w:kern w:val="0"/>
                <w:sz w:val="20"/>
                <w:szCs w:val="20"/>
                <w:u w:val="none"/>
                <w:lang w:val="en-US" w:eastAsia="zh-CN" w:bidi="ar"/>
              </w:rPr>
            </w:pPr>
            <w:r>
              <w:rPr>
                <w:rFonts w:hint="eastAsia" w:ascii="等线" w:hAnsi="等线" w:eastAsia="等线" w:cs="等线"/>
                <w:i w:val="0"/>
                <w:iCs w:val="0"/>
                <w:color w:val="000000"/>
                <w:kern w:val="0"/>
                <w:sz w:val="20"/>
                <w:szCs w:val="20"/>
                <w:u w:val="none"/>
                <w:lang w:val="en-US" w:eastAsia="zh-CN" w:bidi="ar"/>
              </w:rPr>
              <w:t>a）成像器件：≥1/2″CCD或CMOS成像器件，支持黑白、彩色自动切换；</w:t>
            </w:r>
          </w:p>
          <w:p>
            <w:pPr>
              <w:keepNext w:val="0"/>
              <w:keepLines w:val="0"/>
              <w:widowControl/>
              <w:numPr>
                <w:ilvl w:val="0"/>
                <w:numId w:val="0"/>
              </w:numPr>
              <w:suppressLineNumbers w:val="0"/>
              <w:jc w:val="left"/>
              <w:textAlignment w:val="center"/>
              <w:rPr>
                <w:rFonts w:hint="eastAsia" w:ascii="等线" w:hAnsi="等线" w:eastAsia="等线" w:cs="等线"/>
                <w:i w:val="0"/>
                <w:iCs w:val="0"/>
                <w:color w:val="000000"/>
                <w:kern w:val="0"/>
                <w:sz w:val="20"/>
                <w:szCs w:val="20"/>
                <w:u w:val="none"/>
                <w:lang w:val="en-US" w:eastAsia="zh-CN" w:bidi="ar"/>
              </w:rPr>
            </w:pPr>
            <w:r>
              <w:rPr>
                <w:rFonts w:hint="eastAsia" w:ascii="等线" w:hAnsi="等线" w:eastAsia="等线" w:cs="等线"/>
                <w:i w:val="0"/>
                <w:iCs w:val="0"/>
                <w:color w:val="000000"/>
                <w:kern w:val="0"/>
                <w:sz w:val="20"/>
                <w:szCs w:val="20"/>
                <w:u w:val="none"/>
                <w:lang w:val="en-US" w:eastAsia="zh-CN" w:bidi="ar"/>
              </w:rPr>
              <w:t>b）</w:t>
            </w:r>
            <w:r>
              <w:rPr>
                <w:rFonts w:hint="eastAsia" w:ascii="微软雅黑" w:hAnsi="微软雅黑" w:eastAsia="微软雅黑" w:cs="微软雅黑"/>
                <w:i w:val="0"/>
                <w:iCs w:val="0"/>
                <w:color w:val="000000"/>
                <w:kern w:val="0"/>
                <w:sz w:val="20"/>
                <w:szCs w:val="20"/>
                <w:u w:val="none"/>
                <w:lang w:val="en-US" w:eastAsia="zh-CN" w:bidi="ar"/>
              </w:rPr>
              <w:t>★</w:t>
            </w:r>
            <w:r>
              <w:rPr>
                <w:rFonts w:hint="eastAsia" w:ascii="等线" w:hAnsi="等线" w:eastAsia="等线" w:cs="等线"/>
                <w:i w:val="0"/>
                <w:iCs w:val="0"/>
                <w:color w:val="000000"/>
                <w:kern w:val="0"/>
                <w:sz w:val="20"/>
                <w:szCs w:val="20"/>
                <w:u w:val="none"/>
                <w:lang w:val="en-US" w:eastAsia="zh-CN" w:bidi="ar"/>
              </w:rPr>
              <w:t>分辨率：≥2560×1440；</w:t>
            </w:r>
          </w:p>
          <w:p>
            <w:pPr>
              <w:keepNext w:val="0"/>
              <w:keepLines w:val="0"/>
              <w:widowControl/>
              <w:numPr>
                <w:ilvl w:val="0"/>
                <w:numId w:val="0"/>
              </w:numPr>
              <w:suppressLineNumbers w:val="0"/>
              <w:jc w:val="left"/>
              <w:textAlignment w:val="center"/>
              <w:rPr>
                <w:rFonts w:hint="eastAsia" w:ascii="等线" w:hAnsi="等线" w:eastAsia="等线" w:cs="等线"/>
                <w:i w:val="0"/>
                <w:iCs w:val="0"/>
                <w:color w:val="000000"/>
                <w:kern w:val="0"/>
                <w:sz w:val="20"/>
                <w:szCs w:val="20"/>
                <w:u w:val="none"/>
                <w:lang w:val="en-US" w:eastAsia="zh-CN" w:bidi="ar"/>
              </w:rPr>
            </w:pPr>
            <w:r>
              <w:rPr>
                <w:rFonts w:hint="eastAsia" w:ascii="等线" w:hAnsi="等线" w:eastAsia="等线" w:cs="等线"/>
                <w:i w:val="0"/>
                <w:iCs w:val="0"/>
                <w:color w:val="000000"/>
                <w:kern w:val="0"/>
                <w:sz w:val="20"/>
                <w:szCs w:val="20"/>
                <w:u w:val="none"/>
                <w:lang w:val="en-US" w:eastAsia="zh-CN" w:bidi="ar"/>
              </w:rPr>
              <w:t>c）图像帧率：≥25fps；</w:t>
            </w:r>
          </w:p>
          <w:p>
            <w:pPr>
              <w:keepNext w:val="0"/>
              <w:keepLines w:val="0"/>
              <w:widowControl/>
              <w:numPr>
                <w:ilvl w:val="0"/>
                <w:numId w:val="0"/>
              </w:numPr>
              <w:suppressLineNumbers w:val="0"/>
              <w:jc w:val="left"/>
              <w:textAlignment w:val="center"/>
              <w:rPr>
                <w:rFonts w:hint="eastAsia" w:ascii="等线" w:hAnsi="等线" w:eastAsia="等线" w:cs="等线"/>
                <w:i w:val="0"/>
                <w:iCs w:val="0"/>
                <w:color w:val="000000"/>
                <w:kern w:val="0"/>
                <w:sz w:val="20"/>
                <w:szCs w:val="20"/>
                <w:u w:val="none"/>
                <w:lang w:val="en-US" w:eastAsia="zh-CN" w:bidi="ar"/>
              </w:rPr>
            </w:pPr>
            <w:r>
              <w:rPr>
                <w:rFonts w:hint="eastAsia" w:ascii="等线" w:hAnsi="等线" w:eastAsia="等线" w:cs="等线"/>
                <w:i w:val="0"/>
                <w:iCs w:val="0"/>
                <w:color w:val="000000"/>
                <w:kern w:val="0"/>
                <w:sz w:val="20"/>
                <w:szCs w:val="20"/>
                <w:u w:val="none"/>
                <w:lang w:val="en-US" w:eastAsia="zh-CN" w:bidi="ar"/>
              </w:rPr>
              <w:t>d）灵敏度：黑白模式优于0.01lx，彩色模式优于0.1lx。</w:t>
            </w:r>
          </w:p>
          <w:p>
            <w:pPr>
              <w:keepNext w:val="0"/>
              <w:keepLines w:val="0"/>
              <w:widowControl/>
              <w:numPr>
                <w:ilvl w:val="0"/>
                <w:numId w:val="0"/>
              </w:numPr>
              <w:suppressLineNumbers w:val="0"/>
              <w:jc w:val="left"/>
              <w:textAlignment w:val="center"/>
              <w:rPr>
                <w:rFonts w:hint="eastAsia" w:ascii="等线" w:hAnsi="等线" w:eastAsia="等线" w:cs="等线"/>
                <w:i w:val="0"/>
                <w:iCs w:val="0"/>
                <w:color w:val="000000"/>
                <w:kern w:val="0"/>
                <w:sz w:val="20"/>
                <w:szCs w:val="20"/>
                <w:u w:val="none"/>
                <w:lang w:val="en-US" w:eastAsia="zh-CN" w:bidi="ar"/>
              </w:rPr>
            </w:pPr>
            <w:r>
              <w:rPr>
                <w:rFonts w:hint="eastAsia" w:ascii="等线" w:hAnsi="等线" w:eastAsia="等线" w:cs="等线"/>
                <w:i w:val="0"/>
                <w:iCs w:val="0"/>
                <w:color w:val="000000"/>
                <w:kern w:val="0"/>
                <w:sz w:val="20"/>
                <w:szCs w:val="20"/>
                <w:u w:val="none"/>
                <w:lang w:val="en-US" w:eastAsia="zh-CN" w:bidi="ar"/>
              </w:rPr>
              <w:t>3)编码标准</w:t>
            </w:r>
          </w:p>
          <w:p>
            <w:pPr>
              <w:keepNext w:val="0"/>
              <w:keepLines w:val="0"/>
              <w:widowControl/>
              <w:numPr>
                <w:ilvl w:val="0"/>
                <w:numId w:val="0"/>
              </w:numPr>
              <w:suppressLineNumbers w:val="0"/>
              <w:jc w:val="left"/>
              <w:textAlignment w:val="center"/>
              <w:rPr>
                <w:rFonts w:hint="eastAsia" w:ascii="等线" w:hAnsi="等线" w:eastAsia="等线" w:cs="等线"/>
                <w:i w:val="0"/>
                <w:iCs w:val="0"/>
                <w:color w:val="000000"/>
                <w:kern w:val="0"/>
                <w:sz w:val="20"/>
                <w:szCs w:val="20"/>
                <w:u w:val="none"/>
                <w:lang w:val="en-US" w:eastAsia="zh-CN" w:bidi="ar"/>
              </w:rPr>
            </w:pPr>
            <w:r>
              <w:rPr>
                <w:rFonts w:hint="eastAsia" w:ascii="等线" w:hAnsi="等线" w:eastAsia="等线" w:cs="等线"/>
                <w:i w:val="0"/>
                <w:iCs w:val="0"/>
                <w:color w:val="000000"/>
                <w:kern w:val="0"/>
                <w:sz w:val="20"/>
                <w:szCs w:val="20"/>
                <w:u w:val="none"/>
                <w:lang w:val="en-US" w:eastAsia="zh-CN" w:bidi="ar"/>
              </w:rPr>
              <w:t>支持H.264/H.265/MPEG-4/MJPEG编码格式，宜满足GB/T 33475.2或GB/T 25724的相关要求。</w:t>
            </w:r>
          </w:p>
          <w:p>
            <w:pPr>
              <w:keepNext w:val="0"/>
              <w:keepLines w:val="0"/>
              <w:widowControl/>
              <w:numPr>
                <w:ilvl w:val="0"/>
                <w:numId w:val="0"/>
              </w:numPr>
              <w:suppressLineNumbers w:val="0"/>
              <w:jc w:val="left"/>
              <w:textAlignment w:val="center"/>
              <w:rPr>
                <w:rFonts w:hint="eastAsia" w:ascii="等线" w:hAnsi="等线" w:eastAsia="等线" w:cs="等线"/>
                <w:i w:val="0"/>
                <w:iCs w:val="0"/>
                <w:color w:val="000000"/>
                <w:kern w:val="0"/>
                <w:sz w:val="20"/>
                <w:szCs w:val="20"/>
                <w:u w:val="none"/>
                <w:lang w:val="en-US" w:eastAsia="zh-CN" w:bidi="ar"/>
              </w:rPr>
            </w:pPr>
            <w:r>
              <w:rPr>
                <w:rFonts w:hint="eastAsia" w:ascii="等线" w:hAnsi="等线" w:eastAsia="等线" w:cs="等线"/>
                <w:i w:val="0"/>
                <w:iCs w:val="0"/>
                <w:color w:val="000000"/>
                <w:kern w:val="0"/>
                <w:sz w:val="20"/>
                <w:szCs w:val="20"/>
                <w:u w:val="none"/>
                <w:lang w:val="en-US" w:eastAsia="zh-CN" w:bidi="ar"/>
              </w:rPr>
              <w:t>4) 图像质量</w:t>
            </w:r>
          </w:p>
          <w:p>
            <w:pPr>
              <w:keepNext w:val="0"/>
              <w:keepLines w:val="0"/>
              <w:widowControl/>
              <w:numPr>
                <w:ilvl w:val="0"/>
                <w:numId w:val="0"/>
              </w:numPr>
              <w:suppressLineNumbers w:val="0"/>
              <w:jc w:val="left"/>
              <w:textAlignment w:val="center"/>
              <w:rPr>
                <w:rFonts w:hint="eastAsia" w:ascii="等线" w:hAnsi="等线" w:eastAsia="等线" w:cs="等线"/>
                <w:i w:val="0"/>
                <w:iCs w:val="0"/>
                <w:color w:val="000000"/>
                <w:kern w:val="0"/>
                <w:sz w:val="20"/>
                <w:szCs w:val="20"/>
                <w:u w:val="none"/>
                <w:lang w:val="en-US" w:eastAsia="zh-CN" w:bidi="ar"/>
              </w:rPr>
            </w:pPr>
            <w:r>
              <w:rPr>
                <w:rFonts w:hint="eastAsia" w:ascii="等线" w:hAnsi="等线" w:eastAsia="等线" w:cs="等线"/>
                <w:i w:val="0"/>
                <w:iCs w:val="0"/>
                <w:color w:val="000000"/>
                <w:kern w:val="0"/>
                <w:sz w:val="20"/>
                <w:szCs w:val="20"/>
                <w:u w:val="none"/>
                <w:lang w:val="en-US" w:eastAsia="zh-CN" w:bidi="ar"/>
              </w:rPr>
              <w:t>在良好照明情况下，将国际三线靶标板放在距可见光电视摄像机500m处，昼间视频图像主观评价应达到4级以上，夜间图像质量应清晰、无明显斑点噪声。</w:t>
            </w:r>
          </w:p>
          <w:p>
            <w:pPr>
              <w:keepNext w:val="0"/>
              <w:keepLines w:val="0"/>
              <w:widowControl/>
              <w:numPr>
                <w:ilvl w:val="0"/>
                <w:numId w:val="0"/>
              </w:numPr>
              <w:suppressLineNumbers w:val="0"/>
              <w:jc w:val="left"/>
              <w:textAlignment w:val="center"/>
              <w:rPr>
                <w:rFonts w:hint="eastAsia" w:ascii="等线" w:hAnsi="等线" w:eastAsia="等线" w:cs="等线"/>
                <w:i w:val="0"/>
                <w:iCs w:val="0"/>
                <w:color w:val="000000"/>
                <w:kern w:val="0"/>
                <w:sz w:val="20"/>
                <w:szCs w:val="20"/>
                <w:u w:val="none"/>
                <w:lang w:val="en-US" w:eastAsia="zh-CN" w:bidi="ar"/>
              </w:rPr>
            </w:pPr>
            <w:r>
              <w:rPr>
                <w:rFonts w:hint="eastAsia" w:ascii="等线" w:hAnsi="等线" w:eastAsia="等线" w:cs="等线"/>
                <w:i w:val="0"/>
                <w:iCs w:val="0"/>
                <w:color w:val="000000"/>
                <w:kern w:val="0"/>
                <w:sz w:val="20"/>
                <w:szCs w:val="20"/>
                <w:u w:val="none"/>
                <w:lang w:val="en-US" w:eastAsia="zh-CN" w:bidi="ar"/>
              </w:rPr>
              <w:t>5)作用距离</w:t>
            </w:r>
          </w:p>
          <w:p>
            <w:pPr>
              <w:keepNext w:val="0"/>
              <w:keepLines w:val="0"/>
              <w:widowControl/>
              <w:numPr>
                <w:ilvl w:val="0"/>
                <w:numId w:val="0"/>
              </w:numPr>
              <w:suppressLineNumbers w:val="0"/>
              <w:jc w:val="left"/>
              <w:textAlignment w:val="center"/>
              <w:rPr>
                <w:rFonts w:hint="eastAsia" w:ascii="等线" w:hAnsi="等线" w:eastAsia="等线" w:cs="等线"/>
                <w:i w:val="0"/>
                <w:iCs w:val="0"/>
                <w:color w:val="000000"/>
                <w:kern w:val="0"/>
                <w:sz w:val="20"/>
                <w:szCs w:val="20"/>
                <w:u w:val="none"/>
                <w:lang w:val="en-US" w:eastAsia="zh-CN" w:bidi="ar"/>
              </w:rPr>
            </w:pPr>
            <w:r>
              <w:rPr>
                <w:rFonts w:hint="eastAsia" w:ascii="等线" w:hAnsi="等线" w:eastAsia="等线" w:cs="等线"/>
                <w:i w:val="0"/>
                <w:iCs w:val="0"/>
                <w:color w:val="000000"/>
                <w:kern w:val="0"/>
                <w:sz w:val="20"/>
                <w:szCs w:val="20"/>
                <w:u w:val="none"/>
                <w:lang w:val="en-US" w:eastAsia="zh-CN" w:bidi="ar"/>
              </w:rPr>
              <w:t>对人员的识别距离不小于9km，对小型目标的识别距离不小于10km。</w:t>
            </w:r>
          </w:p>
          <w:p>
            <w:pPr>
              <w:keepNext w:val="0"/>
              <w:keepLines w:val="0"/>
              <w:widowControl/>
              <w:numPr>
                <w:ilvl w:val="0"/>
                <w:numId w:val="0"/>
              </w:numPr>
              <w:suppressLineNumbers w:val="0"/>
              <w:jc w:val="left"/>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注：以上识别距离是指在能见度不小于 15 km、温度 25 ℃和湿度 80%、目标与背景温差不小于 5 k 条件下的作用距离。人员目标是指 1.75 m 高的人，小型目标是指尺寸为 4 m×2 m×1.5 m 的船只或 4 m×2 m ×1.5 m 的车辆。</w:t>
            </w:r>
          </w:p>
        </w:tc>
        <w:tc>
          <w:tcPr>
            <w:tcW w:w="7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台</w:t>
            </w:r>
          </w:p>
        </w:tc>
        <w:tc>
          <w:tcPr>
            <w:tcW w:w="7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4</w:t>
            </w:r>
          </w:p>
        </w:tc>
        <w:tc>
          <w:tcPr>
            <w:tcW w:w="9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146900</w:t>
            </w:r>
          </w:p>
        </w:tc>
        <w:tc>
          <w:tcPr>
            <w:tcW w:w="11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587600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96" w:hRule="atLeast"/>
        </w:trPr>
        <w:tc>
          <w:tcPr>
            <w:tcW w:w="6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2</w:t>
            </w:r>
          </w:p>
        </w:tc>
        <w:tc>
          <w:tcPr>
            <w:tcW w:w="10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非制冷红外热像仪</w:t>
            </w:r>
          </w:p>
        </w:tc>
        <w:tc>
          <w:tcPr>
            <w:tcW w:w="90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等线" w:hAnsi="等线" w:eastAsia="等线" w:cs="等线"/>
                <w:i w:val="0"/>
                <w:iCs w:val="0"/>
                <w:color w:val="000000"/>
                <w:kern w:val="0"/>
                <w:sz w:val="20"/>
                <w:szCs w:val="20"/>
                <w:u w:val="none"/>
                <w:lang w:val="en-US" w:eastAsia="zh-CN" w:bidi="ar"/>
              </w:rPr>
            </w:pPr>
            <w:r>
              <w:rPr>
                <w:rFonts w:hint="eastAsia" w:ascii="等线" w:hAnsi="等线" w:eastAsia="等线" w:cs="等线"/>
                <w:i w:val="0"/>
                <w:iCs w:val="0"/>
                <w:color w:val="000000"/>
                <w:kern w:val="0"/>
                <w:sz w:val="20"/>
                <w:szCs w:val="20"/>
                <w:u w:val="none"/>
                <w:lang w:val="en-US" w:eastAsia="zh-CN" w:bidi="ar"/>
              </w:rPr>
              <w:t>1)光学系统</w:t>
            </w:r>
          </w:p>
          <w:p>
            <w:pPr>
              <w:keepNext w:val="0"/>
              <w:keepLines w:val="0"/>
              <w:widowControl/>
              <w:suppressLineNumbers w:val="0"/>
              <w:jc w:val="left"/>
              <w:textAlignment w:val="center"/>
              <w:rPr>
                <w:rFonts w:hint="eastAsia" w:ascii="等线" w:hAnsi="等线" w:eastAsia="等线" w:cs="等线"/>
                <w:i w:val="0"/>
                <w:iCs w:val="0"/>
                <w:color w:val="000000"/>
                <w:kern w:val="0"/>
                <w:sz w:val="20"/>
                <w:szCs w:val="20"/>
                <w:u w:val="none"/>
                <w:lang w:val="en-US" w:eastAsia="zh-CN" w:bidi="ar"/>
              </w:rPr>
            </w:pPr>
            <w:r>
              <w:rPr>
                <w:rFonts w:hint="eastAsia" w:ascii="等线" w:hAnsi="等线" w:eastAsia="等线" w:cs="等线"/>
                <w:i w:val="0"/>
                <w:iCs w:val="0"/>
                <w:color w:val="000000"/>
                <w:kern w:val="0"/>
                <w:sz w:val="20"/>
                <w:szCs w:val="20"/>
                <w:u w:val="none"/>
                <w:lang w:val="en-US" w:eastAsia="zh-CN" w:bidi="ar"/>
              </w:rPr>
              <w:t>a）视场角：宽视场≥19°×15°；</w:t>
            </w:r>
          </w:p>
          <w:p>
            <w:pPr>
              <w:keepNext w:val="0"/>
              <w:keepLines w:val="0"/>
              <w:widowControl/>
              <w:suppressLineNumbers w:val="0"/>
              <w:jc w:val="left"/>
              <w:textAlignment w:val="center"/>
              <w:rPr>
                <w:rFonts w:hint="eastAsia" w:ascii="等线" w:hAnsi="等线" w:eastAsia="等线" w:cs="等线"/>
                <w:i w:val="0"/>
                <w:iCs w:val="0"/>
                <w:color w:val="000000"/>
                <w:kern w:val="0"/>
                <w:sz w:val="20"/>
                <w:szCs w:val="20"/>
                <w:u w:val="none"/>
                <w:lang w:val="en-US" w:eastAsia="zh-CN" w:bidi="ar"/>
              </w:rPr>
            </w:pPr>
            <w:r>
              <w:rPr>
                <w:rFonts w:hint="eastAsia" w:ascii="等线" w:hAnsi="等线" w:eastAsia="等线" w:cs="等线"/>
                <w:i w:val="0"/>
                <w:iCs w:val="0"/>
                <w:color w:val="000000"/>
                <w:kern w:val="0"/>
                <w:sz w:val="20"/>
                <w:szCs w:val="20"/>
                <w:u w:val="none"/>
                <w:lang w:val="en-US" w:eastAsia="zh-CN" w:bidi="ar"/>
              </w:rPr>
              <w:t>b）</w:t>
            </w:r>
            <w:r>
              <w:rPr>
                <w:rFonts w:hint="eastAsia" w:ascii="微软雅黑" w:hAnsi="微软雅黑" w:eastAsia="微软雅黑" w:cs="微软雅黑"/>
                <w:i w:val="0"/>
                <w:iCs w:val="0"/>
                <w:color w:val="000000"/>
                <w:kern w:val="0"/>
                <w:sz w:val="20"/>
                <w:szCs w:val="20"/>
                <w:u w:val="none"/>
                <w:lang w:val="en-US" w:eastAsia="zh-CN" w:bidi="ar"/>
              </w:rPr>
              <w:t>★</w:t>
            </w:r>
            <w:r>
              <w:rPr>
                <w:rFonts w:hint="eastAsia" w:ascii="等线" w:hAnsi="等线" w:eastAsia="等线" w:cs="等线"/>
                <w:i w:val="0"/>
                <w:iCs w:val="0"/>
                <w:color w:val="000000"/>
                <w:kern w:val="0"/>
                <w:sz w:val="20"/>
                <w:szCs w:val="20"/>
                <w:u w:val="none"/>
                <w:lang w:val="en-US" w:eastAsia="zh-CN" w:bidi="ar"/>
              </w:rPr>
              <w:t>变焦倍率：连续光学变焦≥10倍，通光口径≥150 mm；</w:t>
            </w:r>
          </w:p>
          <w:p>
            <w:pPr>
              <w:keepNext w:val="0"/>
              <w:keepLines w:val="0"/>
              <w:widowControl/>
              <w:suppressLineNumbers w:val="0"/>
              <w:jc w:val="left"/>
              <w:textAlignment w:val="center"/>
              <w:rPr>
                <w:rFonts w:hint="eastAsia" w:ascii="等线" w:hAnsi="等线" w:eastAsia="等线" w:cs="等线"/>
                <w:i w:val="0"/>
                <w:iCs w:val="0"/>
                <w:color w:val="000000"/>
                <w:kern w:val="0"/>
                <w:sz w:val="20"/>
                <w:szCs w:val="20"/>
                <w:u w:val="none"/>
                <w:lang w:val="en-US" w:eastAsia="zh-CN" w:bidi="ar"/>
              </w:rPr>
            </w:pPr>
            <w:r>
              <w:rPr>
                <w:rFonts w:hint="eastAsia" w:ascii="等线" w:hAnsi="等线" w:eastAsia="等线" w:cs="等线"/>
                <w:i w:val="0"/>
                <w:iCs w:val="0"/>
                <w:color w:val="000000"/>
                <w:kern w:val="0"/>
                <w:sz w:val="20"/>
                <w:szCs w:val="20"/>
                <w:u w:val="none"/>
                <w:lang w:val="en-US" w:eastAsia="zh-CN" w:bidi="ar"/>
              </w:rPr>
              <w:t>2)探测器</w:t>
            </w:r>
          </w:p>
          <w:p>
            <w:pPr>
              <w:keepNext w:val="0"/>
              <w:keepLines w:val="0"/>
              <w:widowControl/>
              <w:suppressLineNumbers w:val="0"/>
              <w:jc w:val="left"/>
              <w:textAlignment w:val="center"/>
              <w:rPr>
                <w:rFonts w:hint="eastAsia" w:ascii="等线" w:hAnsi="等线" w:eastAsia="等线" w:cs="等线"/>
                <w:i w:val="0"/>
                <w:iCs w:val="0"/>
                <w:color w:val="000000"/>
                <w:kern w:val="0"/>
                <w:sz w:val="20"/>
                <w:szCs w:val="20"/>
                <w:u w:val="none"/>
                <w:lang w:val="en-US" w:eastAsia="zh-CN" w:bidi="ar"/>
              </w:rPr>
            </w:pPr>
            <w:r>
              <w:rPr>
                <w:rFonts w:hint="eastAsia" w:ascii="等线" w:hAnsi="等线" w:eastAsia="等线" w:cs="等线"/>
                <w:i w:val="0"/>
                <w:iCs w:val="0"/>
                <w:color w:val="000000"/>
                <w:kern w:val="0"/>
                <w:sz w:val="20"/>
                <w:szCs w:val="20"/>
                <w:u w:val="none"/>
                <w:lang w:val="en-US" w:eastAsia="zh-CN" w:bidi="ar"/>
              </w:rPr>
              <w:t>a）像元材料：氧化钒或多晶硅红外探测器；</w:t>
            </w:r>
          </w:p>
          <w:p>
            <w:pPr>
              <w:keepNext w:val="0"/>
              <w:keepLines w:val="0"/>
              <w:widowControl/>
              <w:suppressLineNumbers w:val="0"/>
              <w:jc w:val="left"/>
              <w:textAlignment w:val="center"/>
              <w:rPr>
                <w:rFonts w:hint="eastAsia" w:ascii="等线" w:hAnsi="等线" w:eastAsia="等线" w:cs="等线"/>
                <w:i w:val="0"/>
                <w:iCs w:val="0"/>
                <w:color w:val="000000"/>
                <w:kern w:val="0"/>
                <w:sz w:val="20"/>
                <w:szCs w:val="20"/>
                <w:u w:val="none"/>
                <w:lang w:val="en-US" w:eastAsia="zh-CN" w:bidi="ar"/>
              </w:rPr>
            </w:pPr>
            <w:r>
              <w:rPr>
                <w:rFonts w:hint="eastAsia" w:ascii="等线" w:hAnsi="等线" w:eastAsia="等线" w:cs="等线"/>
                <w:i w:val="0"/>
                <w:iCs w:val="0"/>
                <w:color w:val="000000"/>
                <w:kern w:val="0"/>
                <w:sz w:val="20"/>
                <w:szCs w:val="20"/>
                <w:u w:val="none"/>
                <w:lang w:val="en-US" w:eastAsia="zh-CN" w:bidi="ar"/>
              </w:rPr>
              <w:t>b）</w:t>
            </w:r>
            <w:r>
              <w:rPr>
                <w:rFonts w:hint="eastAsia" w:ascii="微软雅黑" w:hAnsi="微软雅黑" w:eastAsia="微软雅黑" w:cs="微软雅黑"/>
                <w:i w:val="0"/>
                <w:iCs w:val="0"/>
                <w:color w:val="000000"/>
                <w:kern w:val="0"/>
                <w:sz w:val="20"/>
                <w:szCs w:val="20"/>
                <w:u w:val="none"/>
                <w:lang w:val="en-US" w:eastAsia="zh-CN" w:bidi="ar"/>
              </w:rPr>
              <w:t>★</w:t>
            </w:r>
            <w:r>
              <w:rPr>
                <w:rFonts w:hint="eastAsia" w:ascii="等线" w:hAnsi="等线" w:eastAsia="等线" w:cs="等线"/>
                <w:i w:val="0"/>
                <w:iCs w:val="0"/>
                <w:color w:val="000000"/>
                <w:kern w:val="0"/>
                <w:sz w:val="20"/>
                <w:szCs w:val="20"/>
                <w:u w:val="none"/>
                <w:lang w:val="en-US" w:eastAsia="zh-CN" w:bidi="ar"/>
              </w:rPr>
              <w:t>分辨率：≥640×512；</w:t>
            </w:r>
          </w:p>
          <w:p>
            <w:pPr>
              <w:keepNext w:val="0"/>
              <w:keepLines w:val="0"/>
              <w:widowControl/>
              <w:suppressLineNumbers w:val="0"/>
              <w:jc w:val="left"/>
              <w:textAlignment w:val="center"/>
              <w:rPr>
                <w:rFonts w:hint="eastAsia" w:ascii="等线" w:hAnsi="等线" w:eastAsia="等线" w:cs="等线"/>
                <w:i w:val="0"/>
                <w:iCs w:val="0"/>
                <w:color w:val="000000"/>
                <w:kern w:val="0"/>
                <w:sz w:val="20"/>
                <w:szCs w:val="20"/>
                <w:u w:val="none"/>
                <w:lang w:val="en-US" w:eastAsia="zh-CN" w:bidi="ar"/>
              </w:rPr>
            </w:pPr>
            <w:r>
              <w:rPr>
                <w:rFonts w:hint="eastAsia" w:ascii="等线" w:hAnsi="等线" w:eastAsia="等线" w:cs="等线"/>
                <w:i w:val="0"/>
                <w:iCs w:val="0"/>
                <w:color w:val="000000"/>
                <w:kern w:val="0"/>
                <w:sz w:val="20"/>
                <w:szCs w:val="20"/>
                <w:u w:val="none"/>
                <w:lang w:val="en-US" w:eastAsia="zh-CN" w:bidi="ar"/>
              </w:rPr>
              <w:t>c）</w:t>
            </w:r>
            <w:r>
              <w:rPr>
                <w:rFonts w:hint="eastAsia" w:ascii="微软雅黑" w:hAnsi="微软雅黑" w:eastAsia="微软雅黑" w:cs="微软雅黑"/>
                <w:i w:val="0"/>
                <w:iCs w:val="0"/>
                <w:color w:val="000000"/>
                <w:kern w:val="0"/>
                <w:sz w:val="20"/>
                <w:szCs w:val="20"/>
                <w:u w:val="none"/>
                <w:lang w:val="en-US" w:eastAsia="zh-CN" w:bidi="ar"/>
              </w:rPr>
              <w:t>★</w:t>
            </w:r>
            <w:r>
              <w:rPr>
                <w:rFonts w:hint="eastAsia" w:ascii="等线" w:hAnsi="等线" w:eastAsia="等线" w:cs="等线"/>
                <w:i w:val="0"/>
                <w:iCs w:val="0"/>
                <w:color w:val="000000"/>
                <w:kern w:val="0"/>
                <w:sz w:val="20"/>
                <w:szCs w:val="20"/>
                <w:u w:val="none"/>
                <w:lang w:val="en-US" w:eastAsia="zh-CN" w:bidi="ar"/>
              </w:rPr>
              <w:t>启动时间：≤20s；</w:t>
            </w:r>
          </w:p>
          <w:p>
            <w:pPr>
              <w:keepNext w:val="0"/>
              <w:keepLines w:val="0"/>
              <w:widowControl/>
              <w:suppressLineNumbers w:val="0"/>
              <w:jc w:val="left"/>
              <w:textAlignment w:val="center"/>
              <w:rPr>
                <w:rFonts w:hint="eastAsia" w:ascii="等线" w:hAnsi="等线" w:eastAsia="等线" w:cs="等线"/>
                <w:i w:val="0"/>
                <w:iCs w:val="0"/>
                <w:color w:val="000000"/>
                <w:kern w:val="0"/>
                <w:sz w:val="20"/>
                <w:szCs w:val="20"/>
                <w:u w:val="none"/>
                <w:lang w:val="en-US" w:eastAsia="zh-CN" w:bidi="ar"/>
              </w:rPr>
            </w:pPr>
            <w:r>
              <w:rPr>
                <w:rFonts w:hint="eastAsia" w:ascii="等线" w:hAnsi="等线" w:eastAsia="等线" w:cs="等线"/>
                <w:i w:val="0"/>
                <w:iCs w:val="0"/>
                <w:color w:val="000000"/>
                <w:kern w:val="0"/>
                <w:sz w:val="20"/>
                <w:szCs w:val="20"/>
                <w:u w:val="none"/>
                <w:lang w:val="en-US" w:eastAsia="zh-CN" w:bidi="ar"/>
              </w:rPr>
              <w:t>d）工作波段：8～14μm。</w:t>
            </w:r>
          </w:p>
          <w:p>
            <w:pPr>
              <w:keepNext w:val="0"/>
              <w:keepLines w:val="0"/>
              <w:widowControl/>
              <w:suppressLineNumbers w:val="0"/>
              <w:jc w:val="left"/>
              <w:textAlignment w:val="center"/>
              <w:rPr>
                <w:rFonts w:hint="eastAsia" w:ascii="等线" w:hAnsi="等线" w:eastAsia="等线" w:cs="等线"/>
                <w:i w:val="0"/>
                <w:iCs w:val="0"/>
                <w:color w:val="000000"/>
                <w:kern w:val="0"/>
                <w:sz w:val="20"/>
                <w:szCs w:val="20"/>
                <w:u w:val="none"/>
                <w:lang w:val="en-US" w:eastAsia="zh-CN" w:bidi="ar"/>
              </w:rPr>
            </w:pPr>
            <w:r>
              <w:rPr>
                <w:rFonts w:hint="eastAsia" w:ascii="等线" w:hAnsi="等线" w:eastAsia="等线" w:cs="等线"/>
                <w:i w:val="0"/>
                <w:iCs w:val="0"/>
                <w:color w:val="000000"/>
                <w:kern w:val="0"/>
                <w:sz w:val="20"/>
                <w:szCs w:val="20"/>
                <w:u w:val="none"/>
                <w:lang w:val="en-US" w:eastAsia="zh-CN" w:bidi="ar"/>
              </w:rPr>
              <w:t>3)编码标准</w:t>
            </w:r>
          </w:p>
          <w:p>
            <w:pPr>
              <w:keepNext w:val="0"/>
              <w:keepLines w:val="0"/>
              <w:widowControl/>
              <w:suppressLineNumbers w:val="0"/>
              <w:jc w:val="left"/>
              <w:textAlignment w:val="center"/>
              <w:rPr>
                <w:rFonts w:hint="eastAsia" w:ascii="等线" w:hAnsi="等线" w:eastAsia="等线" w:cs="等线"/>
                <w:i w:val="0"/>
                <w:iCs w:val="0"/>
                <w:color w:val="000000"/>
                <w:kern w:val="0"/>
                <w:sz w:val="20"/>
                <w:szCs w:val="20"/>
                <w:u w:val="none"/>
                <w:lang w:val="en-US" w:eastAsia="zh-CN" w:bidi="ar"/>
              </w:rPr>
            </w:pPr>
            <w:r>
              <w:rPr>
                <w:rFonts w:hint="eastAsia" w:ascii="等线" w:hAnsi="等线" w:eastAsia="等线" w:cs="等线"/>
                <w:i w:val="0"/>
                <w:iCs w:val="0"/>
                <w:color w:val="000000"/>
                <w:kern w:val="0"/>
                <w:sz w:val="20"/>
                <w:szCs w:val="20"/>
                <w:u w:val="none"/>
                <w:lang w:val="en-US" w:eastAsia="zh-CN" w:bidi="ar"/>
              </w:rPr>
              <w:t>支持H.264/H.265/MPEG-4/MJPEG编码格式，宜满足GB/T 33475.2或GB/T 25724的相关要求。</w:t>
            </w:r>
          </w:p>
          <w:p>
            <w:pPr>
              <w:keepNext w:val="0"/>
              <w:keepLines w:val="0"/>
              <w:widowControl/>
              <w:suppressLineNumbers w:val="0"/>
              <w:jc w:val="left"/>
              <w:textAlignment w:val="center"/>
              <w:rPr>
                <w:rFonts w:hint="eastAsia" w:ascii="等线" w:hAnsi="等线" w:eastAsia="等线" w:cs="等线"/>
                <w:i w:val="0"/>
                <w:iCs w:val="0"/>
                <w:color w:val="000000"/>
                <w:kern w:val="0"/>
                <w:sz w:val="20"/>
                <w:szCs w:val="20"/>
                <w:u w:val="none"/>
                <w:lang w:val="en-US" w:eastAsia="zh-CN" w:bidi="ar"/>
              </w:rPr>
            </w:pPr>
            <w:r>
              <w:rPr>
                <w:rFonts w:hint="eastAsia" w:ascii="等线" w:hAnsi="等线" w:eastAsia="等线" w:cs="等线"/>
                <w:i w:val="0"/>
                <w:iCs w:val="0"/>
                <w:color w:val="000000"/>
                <w:kern w:val="0"/>
                <w:sz w:val="20"/>
                <w:szCs w:val="20"/>
                <w:u w:val="none"/>
                <w:lang w:val="en-US" w:eastAsia="zh-CN" w:bidi="ar"/>
              </w:rPr>
              <w:t>4)图像质量</w:t>
            </w:r>
          </w:p>
          <w:p>
            <w:pPr>
              <w:keepNext w:val="0"/>
              <w:keepLines w:val="0"/>
              <w:widowControl/>
              <w:suppressLineNumbers w:val="0"/>
              <w:jc w:val="left"/>
              <w:textAlignment w:val="center"/>
              <w:rPr>
                <w:rFonts w:hint="eastAsia" w:ascii="等线" w:hAnsi="等线" w:eastAsia="等线" w:cs="等线"/>
                <w:i w:val="0"/>
                <w:iCs w:val="0"/>
                <w:color w:val="000000"/>
                <w:kern w:val="0"/>
                <w:sz w:val="20"/>
                <w:szCs w:val="20"/>
                <w:u w:val="none"/>
                <w:lang w:val="en-US" w:eastAsia="zh-CN" w:bidi="ar"/>
              </w:rPr>
            </w:pPr>
            <w:r>
              <w:rPr>
                <w:rFonts w:hint="eastAsia" w:ascii="等线" w:hAnsi="等线" w:eastAsia="等线" w:cs="等线"/>
                <w:i w:val="0"/>
                <w:iCs w:val="0"/>
                <w:color w:val="000000"/>
                <w:kern w:val="0"/>
                <w:sz w:val="20"/>
                <w:szCs w:val="20"/>
                <w:u w:val="none"/>
                <w:lang w:val="en-US" w:eastAsia="zh-CN" w:bidi="ar"/>
              </w:rPr>
              <w:t>夜间图像质量应清晰、无明显斑点噪声。</w:t>
            </w:r>
          </w:p>
          <w:p>
            <w:pPr>
              <w:keepNext w:val="0"/>
              <w:keepLines w:val="0"/>
              <w:widowControl/>
              <w:suppressLineNumbers w:val="0"/>
              <w:jc w:val="left"/>
              <w:textAlignment w:val="center"/>
              <w:rPr>
                <w:rFonts w:hint="eastAsia" w:ascii="等线" w:hAnsi="等线" w:eastAsia="等线" w:cs="等线"/>
                <w:i w:val="0"/>
                <w:iCs w:val="0"/>
                <w:color w:val="000000"/>
                <w:kern w:val="0"/>
                <w:sz w:val="20"/>
                <w:szCs w:val="20"/>
                <w:u w:val="none"/>
                <w:lang w:val="en-US" w:eastAsia="zh-CN" w:bidi="ar"/>
              </w:rPr>
            </w:pPr>
            <w:r>
              <w:rPr>
                <w:rFonts w:hint="eastAsia" w:ascii="等线" w:hAnsi="等线" w:eastAsia="等线" w:cs="等线"/>
                <w:i w:val="0"/>
                <w:iCs w:val="0"/>
                <w:color w:val="000000"/>
                <w:kern w:val="0"/>
                <w:sz w:val="20"/>
                <w:szCs w:val="20"/>
                <w:u w:val="none"/>
                <w:lang w:val="en-US" w:eastAsia="zh-CN" w:bidi="ar"/>
              </w:rPr>
              <w:t>5)作用距离</w:t>
            </w:r>
          </w:p>
          <w:p>
            <w:pPr>
              <w:keepNext w:val="0"/>
              <w:keepLines w:val="0"/>
              <w:widowControl/>
              <w:suppressLineNumbers w:val="0"/>
              <w:jc w:val="left"/>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对人员的识别距离不小于2.5km，对小型目标的识别距离不小于6km。</w:t>
            </w:r>
          </w:p>
        </w:tc>
        <w:tc>
          <w:tcPr>
            <w:tcW w:w="7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台</w:t>
            </w:r>
          </w:p>
        </w:tc>
        <w:tc>
          <w:tcPr>
            <w:tcW w:w="7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4</w:t>
            </w:r>
          </w:p>
        </w:tc>
        <w:tc>
          <w:tcPr>
            <w:tcW w:w="9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146900</w:t>
            </w:r>
          </w:p>
        </w:tc>
        <w:tc>
          <w:tcPr>
            <w:tcW w:w="11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587600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6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3</w:t>
            </w:r>
          </w:p>
        </w:tc>
        <w:tc>
          <w:tcPr>
            <w:tcW w:w="10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重型转台</w:t>
            </w:r>
          </w:p>
        </w:tc>
        <w:tc>
          <w:tcPr>
            <w:tcW w:w="90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等线" w:hAnsi="等线" w:eastAsia="等线" w:cs="等线"/>
                <w:i w:val="0"/>
                <w:iCs w:val="0"/>
                <w:color w:val="000000"/>
                <w:kern w:val="0"/>
                <w:sz w:val="20"/>
                <w:szCs w:val="20"/>
                <w:u w:val="none"/>
                <w:lang w:val="en-US" w:eastAsia="zh-CN" w:bidi="ar"/>
              </w:rPr>
            </w:pPr>
            <w:r>
              <w:rPr>
                <w:rFonts w:hint="eastAsia" w:ascii="等线" w:hAnsi="等线" w:eastAsia="等线" w:cs="等线"/>
                <w:i w:val="0"/>
                <w:iCs w:val="0"/>
                <w:color w:val="000000"/>
                <w:kern w:val="0"/>
                <w:sz w:val="20"/>
                <w:szCs w:val="20"/>
                <w:u w:val="none"/>
                <w:lang w:val="en-US" w:eastAsia="zh-CN" w:bidi="ar"/>
              </w:rPr>
              <w:t>1)最大方位回转速度：≥45°/s；</w:t>
            </w:r>
          </w:p>
          <w:p>
            <w:pPr>
              <w:keepNext w:val="0"/>
              <w:keepLines w:val="0"/>
              <w:widowControl/>
              <w:suppressLineNumbers w:val="0"/>
              <w:jc w:val="left"/>
              <w:textAlignment w:val="center"/>
              <w:rPr>
                <w:rFonts w:hint="eastAsia" w:ascii="等线" w:hAnsi="等线" w:eastAsia="等线" w:cs="等线"/>
                <w:i w:val="0"/>
                <w:iCs w:val="0"/>
                <w:color w:val="000000"/>
                <w:kern w:val="0"/>
                <w:sz w:val="20"/>
                <w:szCs w:val="20"/>
                <w:u w:val="none"/>
                <w:lang w:val="en-US" w:eastAsia="zh-CN" w:bidi="ar"/>
              </w:rPr>
            </w:pPr>
            <w:r>
              <w:rPr>
                <w:rFonts w:hint="eastAsia" w:ascii="等线" w:hAnsi="等线" w:eastAsia="等线" w:cs="等线"/>
                <w:i w:val="0"/>
                <w:iCs w:val="0"/>
                <w:color w:val="000000"/>
                <w:kern w:val="0"/>
                <w:sz w:val="20"/>
                <w:szCs w:val="20"/>
                <w:u w:val="none"/>
                <w:lang w:val="en-US" w:eastAsia="zh-CN" w:bidi="ar"/>
              </w:rPr>
              <w:t>2)最大方位回转加速度：≥60°/s2；</w:t>
            </w:r>
          </w:p>
          <w:p>
            <w:pPr>
              <w:keepNext w:val="0"/>
              <w:keepLines w:val="0"/>
              <w:widowControl/>
              <w:suppressLineNumbers w:val="0"/>
              <w:jc w:val="left"/>
              <w:textAlignment w:val="center"/>
              <w:rPr>
                <w:rFonts w:hint="eastAsia" w:ascii="等线" w:hAnsi="等线" w:eastAsia="等线" w:cs="等线"/>
                <w:i w:val="0"/>
                <w:iCs w:val="0"/>
                <w:color w:val="000000"/>
                <w:kern w:val="0"/>
                <w:sz w:val="20"/>
                <w:szCs w:val="20"/>
                <w:u w:val="none"/>
                <w:lang w:val="en-US" w:eastAsia="zh-CN" w:bidi="ar"/>
              </w:rPr>
            </w:pPr>
            <w:r>
              <w:rPr>
                <w:rFonts w:hint="eastAsia" w:ascii="等线" w:hAnsi="等线" w:eastAsia="等线" w:cs="等线"/>
                <w:i w:val="0"/>
                <w:iCs w:val="0"/>
                <w:color w:val="000000"/>
                <w:kern w:val="0"/>
                <w:sz w:val="20"/>
                <w:szCs w:val="20"/>
                <w:u w:val="none"/>
                <w:lang w:val="en-US" w:eastAsia="zh-CN" w:bidi="ar"/>
              </w:rPr>
              <w:t>3)最小方位回转速度：≤0.1°/s；</w:t>
            </w:r>
          </w:p>
          <w:p>
            <w:pPr>
              <w:keepNext w:val="0"/>
              <w:keepLines w:val="0"/>
              <w:widowControl/>
              <w:suppressLineNumbers w:val="0"/>
              <w:jc w:val="left"/>
              <w:textAlignment w:val="center"/>
              <w:rPr>
                <w:rFonts w:hint="eastAsia" w:ascii="等线" w:hAnsi="等线" w:eastAsia="等线" w:cs="等线"/>
                <w:i w:val="0"/>
                <w:iCs w:val="0"/>
                <w:color w:val="000000"/>
                <w:kern w:val="0"/>
                <w:sz w:val="20"/>
                <w:szCs w:val="20"/>
                <w:u w:val="none"/>
                <w:lang w:val="en-US" w:eastAsia="zh-CN" w:bidi="ar"/>
              </w:rPr>
            </w:pPr>
            <w:r>
              <w:rPr>
                <w:rFonts w:hint="eastAsia" w:ascii="等线" w:hAnsi="等线" w:eastAsia="等线" w:cs="等线"/>
                <w:i w:val="0"/>
                <w:iCs w:val="0"/>
                <w:color w:val="000000"/>
                <w:kern w:val="0"/>
                <w:sz w:val="20"/>
                <w:szCs w:val="20"/>
                <w:u w:val="none"/>
                <w:lang w:val="en-US" w:eastAsia="zh-CN" w:bidi="ar"/>
              </w:rPr>
              <w:t>4)最大俯仰回转速度：≥30°/s；</w:t>
            </w:r>
          </w:p>
          <w:p>
            <w:pPr>
              <w:keepNext w:val="0"/>
              <w:keepLines w:val="0"/>
              <w:widowControl/>
              <w:suppressLineNumbers w:val="0"/>
              <w:jc w:val="left"/>
              <w:textAlignment w:val="center"/>
              <w:rPr>
                <w:rFonts w:hint="eastAsia" w:ascii="等线" w:hAnsi="等线" w:eastAsia="等线" w:cs="等线"/>
                <w:i w:val="0"/>
                <w:iCs w:val="0"/>
                <w:color w:val="000000"/>
                <w:kern w:val="0"/>
                <w:sz w:val="20"/>
                <w:szCs w:val="20"/>
                <w:u w:val="none"/>
                <w:lang w:val="en-US" w:eastAsia="zh-CN" w:bidi="ar"/>
              </w:rPr>
            </w:pPr>
            <w:r>
              <w:rPr>
                <w:rFonts w:hint="eastAsia" w:ascii="等线" w:hAnsi="等线" w:eastAsia="等线" w:cs="等线"/>
                <w:i w:val="0"/>
                <w:iCs w:val="0"/>
                <w:color w:val="000000"/>
                <w:kern w:val="0"/>
                <w:sz w:val="20"/>
                <w:szCs w:val="20"/>
                <w:u w:val="none"/>
                <w:lang w:val="en-US" w:eastAsia="zh-CN" w:bidi="ar"/>
              </w:rPr>
              <w:t>5)最大俯仰回转加速度：≥60°/ s2；</w:t>
            </w:r>
          </w:p>
          <w:p>
            <w:pPr>
              <w:keepNext w:val="0"/>
              <w:keepLines w:val="0"/>
              <w:widowControl/>
              <w:suppressLineNumbers w:val="0"/>
              <w:jc w:val="left"/>
              <w:textAlignment w:val="center"/>
              <w:rPr>
                <w:rFonts w:hint="eastAsia" w:ascii="等线" w:hAnsi="等线" w:eastAsia="等线" w:cs="等线"/>
                <w:i w:val="0"/>
                <w:iCs w:val="0"/>
                <w:color w:val="000000"/>
                <w:kern w:val="0"/>
                <w:sz w:val="20"/>
                <w:szCs w:val="20"/>
                <w:u w:val="none"/>
                <w:lang w:val="en-US" w:eastAsia="zh-CN" w:bidi="ar"/>
              </w:rPr>
            </w:pPr>
            <w:r>
              <w:rPr>
                <w:rFonts w:hint="eastAsia" w:ascii="等线" w:hAnsi="等线" w:eastAsia="等线" w:cs="等线"/>
                <w:i w:val="0"/>
                <w:iCs w:val="0"/>
                <w:color w:val="000000"/>
                <w:kern w:val="0"/>
                <w:sz w:val="20"/>
                <w:szCs w:val="20"/>
                <w:u w:val="none"/>
                <w:lang w:val="en-US" w:eastAsia="zh-CN" w:bidi="ar"/>
              </w:rPr>
              <w:t>6)最小俯仰回转速度：≤0.1°/s；</w:t>
            </w:r>
          </w:p>
          <w:p>
            <w:pPr>
              <w:keepNext w:val="0"/>
              <w:keepLines w:val="0"/>
              <w:widowControl/>
              <w:suppressLineNumbers w:val="0"/>
              <w:jc w:val="left"/>
              <w:textAlignment w:val="center"/>
              <w:rPr>
                <w:rFonts w:hint="eastAsia" w:ascii="等线" w:hAnsi="等线" w:eastAsia="等线" w:cs="等线"/>
                <w:i w:val="0"/>
                <w:iCs w:val="0"/>
                <w:color w:val="000000"/>
                <w:kern w:val="0"/>
                <w:sz w:val="20"/>
                <w:szCs w:val="20"/>
                <w:u w:val="none"/>
                <w:lang w:val="en-US" w:eastAsia="zh-CN" w:bidi="ar"/>
              </w:rPr>
            </w:pPr>
            <w:r>
              <w:rPr>
                <w:rFonts w:hint="eastAsia" w:ascii="等线" w:hAnsi="等线" w:eastAsia="等线" w:cs="等线"/>
                <w:i w:val="0"/>
                <w:iCs w:val="0"/>
                <w:color w:val="000000"/>
                <w:kern w:val="0"/>
                <w:sz w:val="20"/>
                <w:szCs w:val="20"/>
                <w:u w:val="none"/>
                <w:lang w:val="en-US" w:eastAsia="zh-CN" w:bidi="ar"/>
              </w:rPr>
              <w:t>7)方位转动范围：0°～360°连续旋转；</w:t>
            </w:r>
          </w:p>
          <w:p>
            <w:pPr>
              <w:keepNext w:val="0"/>
              <w:keepLines w:val="0"/>
              <w:widowControl/>
              <w:suppressLineNumbers w:val="0"/>
              <w:jc w:val="left"/>
              <w:textAlignment w:val="center"/>
              <w:rPr>
                <w:rFonts w:hint="eastAsia" w:ascii="等线" w:hAnsi="等线" w:eastAsia="等线" w:cs="等线"/>
                <w:i w:val="0"/>
                <w:iCs w:val="0"/>
                <w:color w:val="000000"/>
                <w:kern w:val="0"/>
                <w:sz w:val="20"/>
                <w:szCs w:val="20"/>
                <w:u w:val="none"/>
                <w:lang w:val="en-US" w:eastAsia="zh-CN" w:bidi="ar"/>
              </w:rPr>
            </w:pPr>
            <w:r>
              <w:rPr>
                <w:rFonts w:hint="eastAsia" w:ascii="等线" w:hAnsi="等线" w:eastAsia="等线" w:cs="等线"/>
                <w:i w:val="0"/>
                <w:iCs w:val="0"/>
                <w:color w:val="000000"/>
                <w:kern w:val="0"/>
                <w:sz w:val="20"/>
                <w:szCs w:val="20"/>
                <w:u w:val="none"/>
                <w:lang w:val="en-US" w:eastAsia="zh-CN" w:bidi="ar"/>
              </w:rPr>
              <w:t>8)</w:t>
            </w:r>
            <w:r>
              <w:rPr>
                <w:rFonts w:hint="eastAsia" w:ascii="微软雅黑" w:hAnsi="微软雅黑" w:eastAsia="微软雅黑" w:cs="微软雅黑"/>
                <w:i w:val="0"/>
                <w:iCs w:val="0"/>
                <w:color w:val="000000"/>
                <w:kern w:val="0"/>
                <w:sz w:val="20"/>
                <w:szCs w:val="20"/>
                <w:u w:val="none"/>
                <w:lang w:val="en-US" w:eastAsia="zh-CN" w:bidi="ar"/>
              </w:rPr>
              <w:t>★</w:t>
            </w:r>
            <w:r>
              <w:rPr>
                <w:rFonts w:hint="eastAsia" w:ascii="等线" w:hAnsi="等线" w:eastAsia="等线" w:cs="等线"/>
                <w:i w:val="0"/>
                <w:iCs w:val="0"/>
                <w:color w:val="000000"/>
                <w:kern w:val="0"/>
                <w:sz w:val="20"/>
                <w:szCs w:val="20"/>
                <w:u w:val="none"/>
                <w:lang w:val="en-US" w:eastAsia="zh-CN" w:bidi="ar"/>
              </w:rPr>
              <w:t>俯仰转动范围：-45°～+45°；</w:t>
            </w:r>
          </w:p>
          <w:p>
            <w:pPr>
              <w:keepNext w:val="0"/>
              <w:keepLines w:val="0"/>
              <w:widowControl/>
              <w:suppressLineNumbers w:val="0"/>
              <w:jc w:val="left"/>
              <w:textAlignment w:val="center"/>
              <w:rPr>
                <w:rFonts w:hint="eastAsia" w:ascii="等线" w:hAnsi="等线" w:eastAsia="等线" w:cs="等线"/>
                <w:i w:val="0"/>
                <w:iCs w:val="0"/>
                <w:color w:val="000000"/>
                <w:kern w:val="0"/>
                <w:sz w:val="20"/>
                <w:szCs w:val="20"/>
                <w:u w:val="none"/>
                <w:lang w:val="en-US" w:eastAsia="zh-CN" w:bidi="ar"/>
              </w:rPr>
            </w:pPr>
            <w:r>
              <w:rPr>
                <w:rFonts w:hint="eastAsia" w:ascii="等线" w:hAnsi="等线" w:eastAsia="等线" w:cs="等线"/>
                <w:i w:val="0"/>
                <w:iCs w:val="0"/>
                <w:color w:val="000000"/>
                <w:kern w:val="0"/>
                <w:sz w:val="20"/>
                <w:szCs w:val="20"/>
                <w:u w:val="none"/>
                <w:lang w:val="en-US" w:eastAsia="zh-CN" w:bidi="ar"/>
              </w:rPr>
              <w:t>9)</w:t>
            </w:r>
            <w:r>
              <w:rPr>
                <w:rFonts w:hint="eastAsia" w:ascii="微软雅黑" w:hAnsi="微软雅黑" w:eastAsia="微软雅黑" w:cs="微软雅黑"/>
                <w:i w:val="0"/>
                <w:iCs w:val="0"/>
                <w:color w:val="000000"/>
                <w:kern w:val="0"/>
                <w:sz w:val="20"/>
                <w:szCs w:val="20"/>
                <w:u w:val="none"/>
                <w:lang w:val="en-US" w:eastAsia="zh-CN" w:bidi="ar"/>
              </w:rPr>
              <w:t>★</w:t>
            </w:r>
            <w:r>
              <w:rPr>
                <w:rFonts w:hint="eastAsia" w:ascii="等线" w:hAnsi="等线" w:eastAsia="等线" w:cs="等线"/>
                <w:i w:val="0"/>
                <w:iCs w:val="0"/>
                <w:color w:val="000000"/>
                <w:kern w:val="0"/>
                <w:sz w:val="20"/>
                <w:szCs w:val="20"/>
                <w:u w:val="none"/>
                <w:lang w:val="en-US" w:eastAsia="zh-CN" w:bidi="ar"/>
              </w:rPr>
              <w:t>回归精度：≤0.1°；</w:t>
            </w:r>
          </w:p>
          <w:p>
            <w:pPr>
              <w:keepNext w:val="0"/>
              <w:keepLines w:val="0"/>
              <w:widowControl/>
              <w:suppressLineNumbers w:val="0"/>
              <w:jc w:val="left"/>
              <w:textAlignment w:val="center"/>
              <w:rPr>
                <w:rFonts w:hint="eastAsia" w:ascii="等线" w:hAnsi="等线" w:eastAsia="等线" w:cs="等线"/>
                <w:i w:val="0"/>
                <w:iCs w:val="0"/>
                <w:color w:val="000000"/>
                <w:kern w:val="0"/>
                <w:sz w:val="20"/>
                <w:szCs w:val="20"/>
                <w:u w:val="none"/>
                <w:lang w:val="en-US" w:eastAsia="zh-CN" w:bidi="ar"/>
              </w:rPr>
            </w:pPr>
            <w:r>
              <w:rPr>
                <w:rFonts w:hint="eastAsia" w:ascii="等线" w:hAnsi="等线" w:eastAsia="等线" w:cs="等线"/>
                <w:i w:val="0"/>
                <w:iCs w:val="0"/>
                <w:color w:val="000000"/>
                <w:kern w:val="0"/>
                <w:sz w:val="20"/>
                <w:szCs w:val="20"/>
                <w:u w:val="none"/>
                <w:lang w:val="en-US" w:eastAsia="zh-CN" w:bidi="ar"/>
              </w:rPr>
              <w:t>10)预置位数：≥256；</w:t>
            </w:r>
          </w:p>
          <w:p>
            <w:pPr>
              <w:keepNext w:val="0"/>
              <w:keepLines w:val="0"/>
              <w:widowControl/>
              <w:suppressLineNumbers w:val="0"/>
              <w:jc w:val="left"/>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11)防护等级：不低于IP66。</w:t>
            </w:r>
          </w:p>
        </w:tc>
        <w:tc>
          <w:tcPr>
            <w:tcW w:w="7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台</w:t>
            </w:r>
          </w:p>
        </w:tc>
        <w:tc>
          <w:tcPr>
            <w:tcW w:w="7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4</w:t>
            </w:r>
          </w:p>
        </w:tc>
        <w:tc>
          <w:tcPr>
            <w:tcW w:w="9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124300</w:t>
            </w:r>
          </w:p>
        </w:tc>
        <w:tc>
          <w:tcPr>
            <w:tcW w:w="11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497200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00" w:hRule="atLeast"/>
        </w:trPr>
        <w:tc>
          <w:tcPr>
            <w:tcW w:w="6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4</w:t>
            </w:r>
          </w:p>
        </w:tc>
        <w:tc>
          <w:tcPr>
            <w:tcW w:w="10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智能控制柜</w:t>
            </w:r>
          </w:p>
        </w:tc>
        <w:tc>
          <w:tcPr>
            <w:tcW w:w="90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等线" w:hAnsi="等线" w:eastAsia="等线" w:cs="等线"/>
                <w:i w:val="0"/>
                <w:iCs w:val="0"/>
                <w:color w:val="000000"/>
                <w:kern w:val="0"/>
                <w:sz w:val="20"/>
                <w:szCs w:val="20"/>
                <w:u w:val="none"/>
                <w:lang w:val="en-US" w:eastAsia="zh-CN" w:bidi="ar"/>
              </w:rPr>
            </w:pPr>
            <w:r>
              <w:rPr>
                <w:rFonts w:hint="eastAsia" w:ascii="等线" w:hAnsi="等线" w:eastAsia="等线" w:cs="等线"/>
                <w:i w:val="0"/>
                <w:iCs w:val="0"/>
                <w:color w:val="000000"/>
                <w:kern w:val="0"/>
                <w:sz w:val="20"/>
                <w:szCs w:val="20"/>
                <w:u w:val="none"/>
                <w:lang w:val="en-US" w:eastAsia="zh-CN" w:bidi="ar"/>
              </w:rPr>
              <w:t>a) 空间容纳：能够放置空气开关、防雷模块、编码器、智能网关和电源模块等设备；</w:t>
            </w:r>
          </w:p>
          <w:p>
            <w:pPr>
              <w:keepNext w:val="0"/>
              <w:keepLines w:val="0"/>
              <w:widowControl/>
              <w:suppressLineNumbers w:val="0"/>
              <w:jc w:val="left"/>
              <w:textAlignment w:val="center"/>
              <w:rPr>
                <w:rFonts w:hint="eastAsia" w:ascii="等线" w:hAnsi="等线" w:eastAsia="等线" w:cs="等线"/>
                <w:i w:val="0"/>
                <w:iCs w:val="0"/>
                <w:color w:val="000000"/>
                <w:kern w:val="0"/>
                <w:sz w:val="20"/>
                <w:szCs w:val="20"/>
                <w:u w:val="none"/>
                <w:lang w:val="en-US" w:eastAsia="zh-CN" w:bidi="ar"/>
              </w:rPr>
            </w:pPr>
            <w:r>
              <w:rPr>
                <w:rFonts w:hint="eastAsia" w:ascii="等线" w:hAnsi="等线" w:eastAsia="等线" w:cs="等线"/>
                <w:i w:val="0"/>
                <w:iCs w:val="0"/>
                <w:color w:val="000000"/>
                <w:kern w:val="0"/>
                <w:sz w:val="20"/>
                <w:szCs w:val="20"/>
                <w:u w:val="none"/>
                <w:lang w:val="en-US" w:eastAsia="zh-CN" w:bidi="ar"/>
              </w:rPr>
              <w:t>b) 智能恒温：具有温度传感器，可设置工作温度范围，当超出范围时自动启动散热或加热单元；</w:t>
            </w:r>
          </w:p>
          <w:p>
            <w:pPr>
              <w:keepNext w:val="0"/>
              <w:keepLines w:val="0"/>
              <w:widowControl/>
              <w:suppressLineNumbers w:val="0"/>
              <w:jc w:val="left"/>
              <w:textAlignment w:val="center"/>
              <w:rPr>
                <w:rFonts w:hint="eastAsia" w:ascii="等线" w:hAnsi="等线" w:eastAsia="等线" w:cs="等线"/>
                <w:i w:val="0"/>
                <w:iCs w:val="0"/>
                <w:color w:val="000000"/>
                <w:kern w:val="0"/>
                <w:sz w:val="20"/>
                <w:szCs w:val="20"/>
                <w:u w:val="none"/>
                <w:lang w:val="en-US" w:eastAsia="zh-CN" w:bidi="ar"/>
              </w:rPr>
            </w:pPr>
            <w:r>
              <w:rPr>
                <w:rFonts w:hint="eastAsia" w:ascii="等线" w:hAnsi="等线" w:eastAsia="等线" w:cs="等线"/>
                <w:i w:val="0"/>
                <w:iCs w:val="0"/>
                <w:color w:val="000000"/>
                <w:kern w:val="0"/>
                <w:sz w:val="20"/>
                <w:szCs w:val="20"/>
                <w:u w:val="none"/>
                <w:lang w:val="en-US" w:eastAsia="zh-CN" w:bidi="ar"/>
              </w:rPr>
              <w:t>c) 智能恒湿：具有湿度传感器，可设置工作湿度范围，当超出范围时自动启动除湿单元；</w:t>
            </w:r>
          </w:p>
          <w:p>
            <w:pPr>
              <w:keepNext w:val="0"/>
              <w:keepLines w:val="0"/>
              <w:widowControl/>
              <w:suppressLineNumbers w:val="0"/>
              <w:jc w:val="left"/>
              <w:textAlignment w:val="center"/>
              <w:rPr>
                <w:rFonts w:hint="eastAsia" w:ascii="等线" w:hAnsi="等线" w:eastAsia="等线" w:cs="等线"/>
                <w:i w:val="0"/>
                <w:iCs w:val="0"/>
                <w:color w:val="000000"/>
                <w:kern w:val="0"/>
                <w:sz w:val="20"/>
                <w:szCs w:val="20"/>
                <w:u w:val="none"/>
                <w:lang w:val="en-US" w:eastAsia="zh-CN" w:bidi="ar"/>
              </w:rPr>
            </w:pPr>
            <w:r>
              <w:rPr>
                <w:rFonts w:hint="eastAsia" w:ascii="等线" w:hAnsi="等线" w:eastAsia="等线" w:cs="等线"/>
                <w:i w:val="0"/>
                <w:iCs w:val="0"/>
                <w:color w:val="000000"/>
                <w:kern w:val="0"/>
                <w:sz w:val="20"/>
                <w:szCs w:val="20"/>
                <w:u w:val="none"/>
                <w:lang w:val="en-US" w:eastAsia="zh-CN" w:bidi="ar"/>
              </w:rPr>
              <w:t>d) 供电检测与控制：能够实时监测控制柜内设备及供电系统的电压、电流，可设置安全电压值，当过载时能够告警，超过安全值自动切断供电系统，可远程手动切断或接通各个设备供电；</w:t>
            </w:r>
          </w:p>
          <w:p>
            <w:pPr>
              <w:keepNext w:val="0"/>
              <w:keepLines w:val="0"/>
              <w:widowControl/>
              <w:suppressLineNumbers w:val="0"/>
              <w:jc w:val="left"/>
              <w:textAlignment w:val="center"/>
              <w:rPr>
                <w:rFonts w:hint="eastAsia" w:ascii="等线" w:hAnsi="等线" w:eastAsia="等线" w:cs="等线"/>
                <w:i w:val="0"/>
                <w:iCs w:val="0"/>
                <w:color w:val="000000"/>
                <w:kern w:val="0"/>
                <w:sz w:val="20"/>
                <w:szCs w:val="20"/>
                <w:u w:val="none"/>
                <w:lang w:val="en-US" w:eastAsia="zh-CN" w:bidi="ar"/>
              </w:rPr>
            </w:pPr>
            <w:r>
              <w:rPr>
                <w:rFonts w:hint="eastAsia" w:ascii="等线" w:hAnsi="等线" w:eastAsia="等线" w:cs="等线"/>
                <w:i w:val="0"/>
                <w:iCs w:val="0"/>
                <w:color w:val="000000"/>
                <w:kern w:val="0"/>
                <w:sz w:val="20"/>
                <w:szCs w:val="20"/>
                <w:u w:val="none"/>
                <w:lang w:val="en-US" w:eastAsia="zh-CN" w:bidi="ar"/>
              </w:rPr>
              <w:t>e) 柜门状态监测：能够远程实时监测控制柜门的开关状态，可对长时间开门状态进行报警；</w:t>
            </w:r>
          </w:p>
          <w:p>
            <w:pPr>
              <w:keepNext w:val="0"/>
              <w:keepLines w:val="0"/>
              <w:widowControl/>
              <w:suppressLineNumbers w:val="0"/>
              <w:jc w:val="left"/>
              <w:textAlignment w:val="center"/>
              <w:rPr>
                <w:rFonts w:hint="eastAsia" w:ascii="等线" w:hAnsi="等线" w:eastAsia="等线" w:cs="等线"/>
                <w:i w:val="0"/>
                <w:iCs w:val="0"/>
                <w:color w:val="000000"/>
                <w:kern w:val="0"/>
                <w:sz w:val="20"/>
                <w:szCs w:val="20"/>
                <w:u w:val="none"/>
                <w:lang w:val="en-US" w:eastAsia="zh-CN" w:bidi="ar"/>
              </w:rPr>
            </w:pPr>
            <w:r>
              <w:rPr>
                <w:rFonts w:hint="eastAsia" w:ascii="等线" w:hAnsi="等线" w:eastAsia="等线" w:cs="等线"/>
                <w:i w:val="0"/>
                <w:iCs w:val="0"/>
                <w:color w:val="000000"/>
                <w:kern w:val="0"/>
                <w:sz w:val="20"/>
                <w:szCs w:val="20"/>
                <w:u w:val="none"/>
                <w:lang w:val="en-US" w:eastAsia="zh-CN" w:bidi="ar"/>
              </w:rPr>
              <w:t>f) 远程管理：多前端控制柜可集中在后端平台进行信息显示和管理，支持内部功能模块远端固件升级;</w:t>
            </w:r>
          </w:p>
          <w:p>
            <w:pPr>
              <w:keepNext w:val="0"/>
              <w:keepLines w:val="0"/>
              <w:widowControl/>
              <w:suppressLineNumbers w:val="0"/>
              <w:jc w:val="left"/>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g) 安全防护：能够防高低温、沙尘、冲击、振动、淋雨、湿热和防风压等，以保证置于露天控制柜内的设备正常工作。</w:t>
            </w:r>
          </w:p>
        </w:tc>
        <w:tc>
          <w:tcPr>
            <w:tcW w:w="7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台</w:t>
            </w:r>
          </w:p>
        </w:tc>
        <w:tc>
          <w:tcPr>
            <w:tcW w:w="7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4</w:t>
            </w:r>
          </w:p>
        </w:tc>
        <w:tc>
          <w:tcPr>
            <w:tcW w:w="9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33900</w:t>
            </w:r>
          </w:p>
        </w:tc>
        <w:tc>
          <w:tcPr>
            <w:tcW w:w="11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135600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60" w:hRule="atLeast"/>
        </w:trPr>
        <w:tc>
          <w:tcPr>
            <w:tcW w:w="6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5</w:t>
            </w:r>
          </w:p>
        </w:tc>
        <w:tc>
          <w:tcPr>
            <w:tcW w:w="10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超近程Ⅱ型监控前端摄像机</w:t>
            </w:r>
          </w:p>
        </w:tc>
        <w:tc>
          <w:tcPr>
            <w:tcW w:w="90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等线" w:hAnsi="等线" w:eastAsia="等线" w:cs="等线"/>
                <w:i w:val="0"/>
                <w:iCs w:val="0"/>
                <w:color w:val="000000"/>
                <w:kern w:val="0"/>
                <w:sz w:val="20"/>
                <w:szCs w:val="20"/>
                <w:u w:val="none"/>
                <w:lang w:val="en-US" w:eastAsia="zh-CN" w:bidi="ar"/>
              </w:rPr>
            </w:pPr>
            <w:r>
              <w:rPr>
                <w:rFonts w:hint="eastAsia" w:ascii="等线" w:hAnsi="等线" w:eastAsia="等线" w:cs="等线"/>
                <w:i w:val="0"/>
                <w:iCs w:val="0"/>
                <w:color w:val="000000"/>
                <w:kern w:val="0"/>
                <w:sz w:val="20"/>
                <w:szCs w:val="20"/>
                <w:u w:val="none"/>
                <w:lang w:val="en-US" w:eastAsia="zh-CN" w:bidi="ar"/>
              </w:rPr>
              <w:t>1) 光学系统</w:t>
            </w:r>
          </w:p>
          <w:p>
            <w:pPr>
              <w:keepNext w:val="0"/>
              <w:keepLines w:val="0"/>
              <w:widowControl/>
              <w:suppressLineNumbers w:val="0"/>
              <w:jc w:val="left"/>
              <w:textAlignment w:val="center"/>
              <w:rPr>
                <w:rFonts w:hint="eastAsia" w:ascii="等线" w:hAnsi="等线" w:eastAsia="等线" w:cs="等线"/>
                <w:i w:val="0"/>
                <w:iCs w:val="0"/>
                <w:color w:val="000000"/>
                <w:kern w:val="0"/>
                <w:sz w:val="20"/>
                <w:szCs w:val="20"/>
                <w:u w:val="none"/>
                <w:lang w:val="en-US" w:eastAsia="zh-CN" w:bidi="ar"/>
              </w:rPr>
            </w:pPr>
            <w:r>
              <w:rPr>
                <w:rFonts w:hint="eastAsia" w:ascii="等线" w:hAnsi="等线" w:eastAsia="等线" w:cs="等线"/>
                <w:i w:val="0"/>
                <w:iCs w:val="0"/>
                <w:color w:val="000000"/>
                <w:kern w:val="0"/>
                <w:sz w:val="20"/>
                <w:szCs w:val="20"/>
                <w:u w:val="none"/>
                <w:lang w:val="en-US" w:eastAsia="zh-CN" w:bidi="ar"/>
              </w:rPr>
              <w:t>宽视场≥50°×28°，连续光学变焦≥22倍（不使用扩展镜条的件下），通光口径≥40 mm，应具有辅助照明光源，镜头具有预置功能，支持自动聚焦。</w:t>
            </w:r>
          </w:p>
          <w:p>
            <w:pPr>
              <w:keepNext w:val="0"/>
              <w:keepLines w:val="0"/>
              <w:widowControl/>
              <w:suppressLineNumbers w:val="0"/>
              <w:jc w:val="left"/>
              <w:textAlignment w:val="center"/>
              <w:rPr>
                <w:rFonts w:hint="eastAsia" w:ascii="等线" w:hAnsi="等线" w:eastAsia="等线" w:cs="等线"/>
                <w:i w:val="0"/>
                <w:iCs w:val="0"/>
                <w:color w:val="000000"/>
                <w:kern w:val="0"/>
                <w:sz w:val="20"/>
                <w:szCs w:val="20"/>
                <w:u w:val="none"/>
                <w:lang w:val="en-US" w:eastAsia="zh-CN" w:bidi="ar"/>
              </w:rPr>
            </w:pPr>
            <w:r>
              <w:rPr>
                <w:rFonts w:hint="eastAsia" w:ascii="等线" w:hAnsi="等线" w:eastAsia="等线" w:cs="等线"/>
                <w:i w:val="0"/>
                <w:iCs w:val="0"/>
                <w:color w:val="000000"/>
                <w:kern w:val="0"/>
                <w:sz w:val="20"/>
                <w:szCs w:val="20"/>
                <w:u w:val="none"/>
                <w:lang w:val="en-US" w:eastAsia="zh-CN" w:bidi="ar"/>
              </w:rPr>
              <w:t>2) 探测器</w:t>
            </w:r>
          </w:p>
          <w:p>
            <w:pPr>
              <w:keepNext w:val="0"/>
              <w:keepLines w:val="0"/>
              <w:widowControl/>
              <w:suppressLineNumbers w:val="0"/>
              <w:jc w:val="left"/>
              <w:textAlignment w:val="center"/>
              <w:rPr>
                <w:rFonts w:hint="eastAsia" w:ascii="等线" w:hAnsi="等线" w:eastAsia="等线" w:cs="等线"/>
                <w:i w:val="0"/>
                <w:iCs w:val="0"/>
                <w:color w:val="000000"/>
                <w:kern w:val="0"/>
                <w:sz w:val="20"/>
                <w:szCs w:val="20"/>
                <w:u w:val="none"/>
                <w:lang w:val="en-US" w:eastAsia="zh-CN" w:bidi="ar"/>
              </w:rPr>
            </w:pPr>
            <w:r>
              <w:rPr>
                <w:rFonts w:hint="eastAsia" w:ascii="等线" w:hAnsi="等线" w:eastAsia="等线" w:cs="等线"/>
                <w:i w:val="0"/>
                <w:iCs w:val="0"/>
                <w:color w:val="000000"/>
                <w:kern w:val="0"/>
                <w:sz w:val="20"/>
                <w:szCs w:val="20"/>
                <w:u w:val="none"/>
                <w:lang w:val="en-US" w:eastAsia="zh-CN" w:bidi="ar"/>
              </w:rPr>
              <w:t>成像器件：≥1/2″CCD或CMOS成像器件，能黑白、彩色自动切换；</w:t>
            </w:r>
          </w:p>
          <w:p>
            <w:pPr>
              <w:keepNext w:val="0"/>
              <w:keepLines w:val="0"/>
              <w:widowControl/>
              <w:suppressLineNumbers w:val="0"/>
              <w:jc w:val="left"/>
              <w:textAlignment w:val="center"/>
              <w:rPr>
                <w:rFonts w:hint="eastAsia" w:ascii="等线" w:hAnsi="等线" w:eastAsia="等线" w:cs="等线"/>
                <w:i w:val="0"/>
                <w:iCs w:val="0"/>
                <w:color w:val="000000"/>
                <w:kern w:val="0"/>
                <w:sz w:val="20"/>
                <w:szCs w:val="20"/>
                <w:u w:val="none"/>
                <w:lang w:val="en-US" w:eastAsia="zh-CN" w:bidi="ar"/>
              </w:rPr>
            </w:pPr>
            <w:r>
              <w:rPr>
                <w:rFonts w:hint="eastAsia" w:ascii="微软雅黑" w:hAnsi="微软雅黑" w:eastAsia="微软雅黑" w:cs="微软雅黑"/>
                <w:i w:val="0"/>
                <w:iCs w:val="0"/>
                <w:color w:val="000000"/>
                <w:kern w:val="0"/>
                <w:sz w:val="20"/>
                <w:szCs w:val="20"/>
                <w:u w:val="none"/>
                <w:lang w:val="en-US" w:eastAsia="zh-CN" w:bidi="ar"/>
              </w:rPr>
              <w:t>★</w:t>
            </w:r>
            <w:r>
              <w:rPr>
                <w:rFonts w:hint="eastAsia" w:ascii="等线" w:hAnsi="等线" w:eastAsia="等线" w:cs="等线"/>
                <w:i w:val="0"/>
                <w:iCs w:val="0"/>
                <w:color w:val="000000"/>
                <w:kern w:val="0"/>
                <w:sz w:val="20"/>
                <w:szCs w:val="20"/>
                <w:u w:val="none"/>
                <w:lang w:val="en-US" w:eastAsia="zh-CN" w:bidi="ar"/>
              </w:rPr>
              <w:t>分辨率：≥2560×1440；</w:t>
            </w:r>
          </w:p>
          <w:p>
            <w:pPr>
              <w:keepNext w:val="0"/>
              <w:keepLines w:val="0"/>
              <w:widowControl/>
              <w:suppressLineNumbers w:val="0"/>
              <w:jc w:val="left"/>
              <w:textAlignment w:val="center"/>
              <w:rPr>
                <w:rFonts w:hint="eastAsia" w:ascii="等线" w:hAnsi="等线" w:eastAsia="等线" w:cs="等线"/>
                <w:i w:val="0"/>
                <w:iCs w:val="0"/>
                <w:color w:val="000000"/>
                <w:kern w:val="0"/>
                <w:sz w:val="20"/>
                <w:szCs w:val="20"/>
                <w:u w:val="none"/>
                <w:lang w:val="en-US" w:eastAsia="zh-CN" w:bidi="ar"/>
              </w:rPr>
            </w:pPr>
            <w:r>
              <w:rPr>
                <w:rFonts w:hint="eastAsia" w:ascii="等线" w:hAnsi="等线" w:eastAsia="等线" w:cs="等线"/>
                <w:i w:val="0"/>
                <w:iCs w:val="0"/>
                <w:color w:val="000000"/>
                <w:kern w:val="0"/>
                <w:sz w:val="20"/>
                <w:szCs w:val="20"/>
                <w:u w:val="none"/>
                <w:lang w:val="en-US" w:eastAsia="zh-CN" w:bidi="ar"/>
              </w:rPr>
              <w:t>图像帧率：≥25 fps；</w:t>
            </w:r>
          </w:p>
          <w:p>
            <w:pPr>
              <w:keepNext w:val="0"/>
              <w:keepLines w:val="0"/>
              <w:widowControl/>
              <w:suppressLineNumbers w:val="0"/>
              <w:jc w:val="left"/>
              <w:textAlignment w:val="center"/>
              <w:rPr>
                <w:rFonts w:hint="eastAsia" w:ascii="等线" w:hAnsi="等线" w:eastAsia="等线" w:cs="等线"/>
                <w:i w:val="0"/>
                <w:iCs w:val="0"/>
                <w:color w:val="000000"/>
                <w:kern w:val="0"/>
                <w:sz w:val="20"/>
                <w:szCs w:val="20"/>
                <w:u w:val="none"/>
                <w:lang w:val="en-US" w:eastAsia="zh-CN" w:bidi="ar"/>
              </w:rPr>
            </w:pPr>
            <w:r>
              <w:rPr>
                <w:rFonts w:hint="eastAsia" w:ascii="等线" w:hAnsi="等线" w:eastAsia="等线" w:cs="等线"/>
                <w:i w:val="0"/>
                <w:iCs w:val="0"/>
                <w:color w:val="000000"/>
                <w:kern w:val="0"/>
                <w:sz w:val="20"/>
                <w:szCs w:val="20"/>
                <w:u w:val="none"/>
                <w:lang w:val="en-US" w:eastAsia="zh-CN" w:bidi="ar"/>
              </w:rPr>
              <w:t>灵敏度：黑白模式优于0.01 lx，彩色模式优于0.1 lx。</w:t>
            </w:r>
          </w:p>
          <w:p>
            <w:pPr>
              <w:keepNext w:val="0"/>
              <w:keepLines w:val="0"/>
              <w:widowControl/>
              <w:suppressLineNumbers w:val="0"/>
              <w:jc w:val="left"/>
              <w:textAlignment w:val="center"/>
              <w:rPr>
                <w:rFonts w:hint="eastAsia" w:ascii="等线" w:hAnsi="等线" w:eastAsia="等线" w:cs="等线"/>
                <w:i w:val="0"/>
                <w:iCs w:val="0"/>
                <w:color w:val="000000"/>
                <w:kern w:val="0"/>
                <w:sz w:val="20"/>
                <w:szCs w:val="20"/>
                <w:u w:val="none"/>
                <w:lang w:val="en-US" w:eastAsia="zh-CN" w:bidi="ar"/>
              </w:rPr>
            </w:pPr>
            <w:r>
              <w:rPr>
                <w:rFonts w:hint="eastAsia" w:ascii="等线" w:hAnsi="等线" w:eastAsia="等线" w:cs="等线"/>
                <w:i w:val="0"/>
                <w:iCs w:val="0"/>
                <w:color w:val="000000"/>
                <w:kern w:val="0"/>
                <w:sz w:val="20"/>
                <w:szCs w:val="20"/>
                <w:u w:val="none"/>
                <w:lang w:val="en-US" w:eastAsia="zh-CN" w:bidi="ar"/>
              </w:rPr>
              <w:t>3) 编码标准</w:t>
            </w:r>
          </w:p>
          <w:p>
            <w:pPr>
              <w:keepNext w:val="0"/>
              <w:keepLines w:val="0"/>
              <w:widowControl/>
              <w:suppressLineNumbers w:val="0"/>
              <w:jc w:val="left"/>
              <w:textAlignment w:val="center"/>
              <w:rPr>
                <w:rFonts w:hint="eastAsia" w:ascii="等线" w:hAnsi="等线" w:eastAsia="等线" w:cs="等线"/>
                <w:i w:val="0"/>
                <w:iCs w:val="0"/>
                <w:color w:val="000000"/>
                <w:kern w:val="0"/>
                <w:sz w:val="20"/>
                <w:szCs w:val="20"/>
                <w:u w:val="none"/>
                <w:lang w:val="en-US" w:eastAsia="zh-CN" w:bidi="ar"/>
              </w:rPr>
            </w:pPr>
            <w:r>
              <w:rPr>
                <w:rFonts w:hint="eastAsia" w:ascii="等线" w:hAnsi="等线" w:eastAsia="等线" w:cs="等线"/>
                <w:i w:val="0"/>
                <w:iCs w:val="0"/>
                <w:color w:val="000000"/>
                <w:kern w:val="0"/>
                <w:sz w:val="20"/>
                <w:szCs w:val="20"/>
                <w:u w:val="none"/>
                <w:lang w:val="en-US" w:eastAsia="zh-CN" w:bidi="ar"/>
              </w:rPr>
              <w:t>支持H.264/H.265/MPEG-4/MJPEG编码格式，宜满足GB/T 33475.2或GB/T 25724的相关要求。</w:t>
            </w:r>
          </w:p>
          <w:p>
            <w:pPr>
              <w:keepNext w:val="0"/>
              <w:keepLines w:val="0"/>
              <w:widowControl/>
              <w:suppressLineNumbers w:val="0"/>
              <w:jc w:val="left"/>
              <w:textAlignment w:val="center"/>
              <w:rPr>
                <w:rFonts w:hint="eastAsia" w:ascii="等线" w:hAnsi="等线" w:eastAsia="等线" w:cs="等线"/>
                <w:i w:val="0"/>
                <w:iCs w:val="0"/>
                <w:color w:val="000000"/>
                <w:kern w:val="0"/>
                <w:sz w:val="20"/>
                <w:szCs w:val="20"/>
                <w:u w:val="none"/>
                <w:lang w:val="en-US" w:eastAsia="zh-CN" w:bidi="ar"/>
              </w:rPr>
            </w:pPr>
            <w:r>
              <w:rPr>
                <w:rFonts w:hint="eastAsia" w:ascii="等线" w:hAnsi="等线" w:eastAsia="等线" w:cs="等线"/>
                <w:i w:val="0"/>
                <w:iCs w:val="0"/>
                <w:color w:val="000000"/>
                <w:kern w:val="0"/>
                <w:sz w:val="20"/>
                <w:szCs w:val="20"/>
                <w:u w:val="none"/>
                <w:lang w:val="en-US" w:eastAsia="zh-CN" w:bidi="ar"/>
              </w:rPr>
              <w:t>4) 图像质量</w:t>
            </w:r>
          </w:p>
          <w:p>
            <w:pPr>
              <w:keepNext w:val="0"/>
              <w:keepLines w:val="0"/>
              <w:widowControl/>
              <w:suppressLineNumbers w:val="0"/>
              <w:jc w:val="left"/>
              <w:textAlignment w:val="center"/>
              <w:rPr>
                <w:rFonts w:hint="eastAsia" w:ascii="等线" w:hAnsi="等线" w:eastAsia="等线" w:cs="等线"/>
                <w:i w:val="0"/>
                <w:iCs w:val="0"/>
                <w:color w:val="000000"/>
                <w:kern w:val="0"/>
                <w:sz w:val="20"/>
                <w:szCs w:val="20"/>
                <w:u w:val="none"/>
                <w:lang w:val="en-US" w:eastAsia="zh-CN" w:bidi="ar"/>
              </w:rPr>
            </w:pPr>
            <w:r>
              <w:rPr>
                <w:rFonts w:hint="eastAsia" w:ascii="等线" w:hAnsi="等线" w:eastAsia="等线" w:cs="等线"/>
                <w:i w:val="0"/>
                <w:iCs w:val="0"/>
                <w:color w:val="000000"/>
                <w:kern w:val="0"/>
                <w:sz w:val="20"/>
                <w:szCs w:val="20"/>
                <w:u w:val="none"/>
                <w:lang w:val="en-US" w:eastAsia="zh-CN" w:bidi="ar"/>
              </w:rPr>
              <w:t>在良好照明情况下，昼间视频图像主观评价应达到4级以上，夜间图像质量应清晰、无明显斑点噪声。</w:t>
            </w:r>
          </w:p>
          <w:p>
            <w:pPr>
              <w:keepNext w:val="0"/>
              <w:keepLines w:val="0"/>
              <w:widowControl/>
              <w:suppressLineNumbers w:val="0"/>
              <w:jc w:val="left"/>
              <w:textAlignment w:val="center"/>
              <w:rPr>
                <w:rFonts w:hint="eastAsia" w:ascii="等线" w:hAnsi="等线" w:eastAsia="等线" w:cs="等线"/>
                <w:i w:val="0"/>
                <w:iCs w:val="0"/>
                <w:color w:val="000000"/>
                <w:kern w:val="0"/>
                <w:sz w:val="20"/>
                <w:szCs w:val="20"/>
                <w:u w:val="none"/>
                <w:lang w:val="en-US" w:eastAsia="zh-CN" w:bidi="ar"/>
              </w:rPr>
            </w:pPr>
            <w:r>
              <w:rPr>
                <w:rFonts w:hint="eastAsia" w:ascii="等线" w:hAnsi="等线" w:eastAsia="等线" w:cs="等线"/>
                <w:i w:val="0"/>
                <w:iCs w:val="0"/>
                <w:color w:val="000000"/>
                <w:kern w:val="0"/>
                <w:sz w:val="20"/>
                <w:szCs w:val="20"/>
                <w:u w:val="none"/>
                <w:lang w:val="en-US" w:eastAsia="zh-CN" w:bidi="ar"/>
              </w:rPr>
              <w:t>5) 作用距离</w:t>
            </w:r>
          </w:p>
          <w:p>
            <w:pPr>
              <w:keepNext w:val="0"/>
              <w:keepLines w:val="0"/>
              <w:widowControl/>
              <w:suppressLineNumbers w:val="0"/>
              <w:jc w:val="left"/>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昼间对人员的识别距离不小于0.5 km，夜间对人员的识别距离不小于0.3 km。</w:t>
            </w:r>
          </w:p>
        </w:tc>
        <w:tc>
          <w:tcPr>
            <w:tcW w:w="7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台</w:t>
            </w:r>
          </w:p>
        </w:tc>
        <w:tc>
          <w:tcPr>
            <w:tcW w:w="7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w:t>
            </w:r>
          </w:p>
        </w:tc>
        <w:tc>
          <w:tcPr>
            <w:tcW w:w="9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11300</w:t>
            </w:r>
          </w:p>
        </w:tc>
        <w:tc>
          <w:tcPr>
            <w:tcW w:w="11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11300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0" w:hRule="atLeast"/>
        </w:trPr>
        <w:tc>
          <w:tcPr>
            <w:tcW w:w="6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6</w:t>
            </w:r>
          </w:p>
        </w:tc>
        <w:tc>
          <w:tcPr>
            <w:tcW w:w="10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存储设备（含硬盘）</w:t>
            </w:r>
          </w:p>
        </w:tc>
        <w:tc>
          <w:tcPr>
            <w:tcW w:w="90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等线" w:hAnsi="等线" w:eastAsia="等线" w:cs="等线"/>
                <w:i w:val="0"/>
                <w:iCs w:val="0"/>
                <w:color w:val="000000"/>
                <w:kern w:val="0"/>
                <w:sz w:val="20"/>
                <w:szCs w:val="20"/>
                <w:u w:val="none"/>
                <w:lang w:val="en-US" w:eastAsia="zh-CN" w:bidi="ar"/>
              </w:rPr>
            </w:pPr>
            <w:r>
              <w:rPr>
                <w:rFonts w:hint="eastAsia" w:ascii="等线" w:hAnsi="等线" w:eastAsia="等线" w:cs="等线"/>
                <w:i w:val="0"/>
                <w:iCs w:val="0"/>
                <w:color w:val="000000"/>
                <w:kern w:val="0"/>
                <w:sz w:val="20"/>
                <w:szCs w:val="20"/>
                <w:u w:val="none"/>
                <w:lang w:val="en-US" w:eastAsia="zh-CN" w:bidi="ar"/>
              </w:rPr>
              <w:t>1) 视频数据按H.264/H.265/MPEG-4/MJPEG视频编码格式和文件格式进行存储，或按GB/T 25724的相关要求进行存储。音频数据按G.711/G.723.1/G.729等音频编解码格式存储；</w:t>
            </w:r>
          </w:p>
          <w:p>
            <w:pPr>
              <w:keepNext w:val="0"/>
              <w:keepLines w:val="0"/>
              <w:widowControl/>
              <w:suppressLineNumbers w:val="0"/>
              <w:jc w:val="left"/>
              <w:textAlignment w:val="center"/>
              <w:rPr>
                <w:rFonts w:hint="eastAsia" w:ascii="等线" w:hAnsi="等线" w:eastAsia="等线" w:cs="等线"/>
                <w:i w:val="0"/>
                <w:iCs w:val="0"/>
                <w:color w:val="000000"/>
                <w:kern w:val="0"/>
                <w:sz w:val="20"/>
                <w:szCs w:val="20"/>
                <w:u w:val="none"/>
                <w:lang w:val="en-US" w:eastAsia="zh-CN" w:bidi="ar"/>
              </w:rPr>
            </w:pPr>
            <w:r>
              <w:rPr>
                <w:rFonts w:hint="eastAsia" w:ascii="等线" w:hAnsi="等线" w:eastAsia="等线" w:cs="等线"/>
                <w:i w:val="0"/>
                <w:iCs w:val="0"/>
                <w:color w:val="000000"/>
                <w:kern w:val="0"/>
                <w:sz w:val="20"/>
                <w:szCs w:val="20"/>
                <w:u w:val="none"/>
                <w:lang w:val="en-US" w:eastAsia="zh-CN" w:bidi="ar"/>
              </w:rPr>
              <w:t>2) 存储的可见光图像数据应支持1080P、2K（2560×1440）等图像分辨率，存储的红外图像应支持640×512或更高图像分辨率；</w:t>
            </w:r>
          </w:p>
          <w:p>
            <w:pPr>
              <w:keepNext w:val="0"/>
              <w:keepLines w:val="0"/>
              <w:widowControl/>
              <w:suppressLineNumbers w:val="0"/>
              <w:jc w:val="left"/>
              <w:textAlignment w:val="center"/>
              <w:rPr>
                <w:rFonts w:hint="eastAsia" w:ascii="等线" w:hAnsi="等线" w:eastAsia="等线" w:cs="等线"/>
                <w:i w:val="0"/>
                <w:iCs w:val="0"/>
                <w:color w:val="000000"/>
                <w:kern w:val="0"/>
                <w:sz w:val="20"/>
                <w:szCs w:val="20"/>
                <w:u w:val="none"/>
                <w:lang w:val="en-US" w:eastAsia="zh-CN" w:bidi="ar"/>
              </w:rPr>
            </w:pPr>
            <w:r>
              <w:rPr>
                <w:rFonts w:hint="eastAsia" w:ascii="等线" w:hAnsi="等线" w:eastAsia="等线" w:cs="等线"/>
                <w:i w:val="0"/>
                <w:iCs w:val="0"/>
                <w:color w:val="000000"/>
                <w:kern w:val="0"/>
                <w:sz w:val="20"/>
                <w:szCs w:val="20"/>
                <w:u w:val="none"/>
                <w:lang w:val="en-US" w:eastAsia="zh-CN" w:bidi="ar"/>
              </w:rPr>
              <w:t>3) 支持按图像的来源、记录时间和报警事件类别等多种方式对存储的图像数据进行检索，支持多用户同时访问同一数据资源；</w:t>
            </w:r>
          </w:p>
          <w:p>
            <w:pPr>
              <w:keepNext w:val="0"/>
              <w:keepLines w:val="0"/>
              <w:widowControl/>
              <w:suppressLineNumbers w:val="0"/>
              <w:jc w:val="left"/>
              <w:textAlignment w:val="center"/>
              <w:rPr>
                <w:rFonts w:hint="eastAsia" w:ascii="等线" w:hAnsi="等线" w:eastAsia="等线" w:cs="等线"/>
                <w:i w:val="0"/>
                <w:iCs w:val="0"/>
                <w:color w:val="000000"/>
                <w:kern w:val="0"/>
                <w:sz w:val="20"/>
                <w:szCs w:val="20"/>
                <w:u w:val="none"/>
                <w:lang w:val="en-US" w:eastAsia="zh-CN" w:bidi="ar"/>
              </w:rPr>
            </w:pPr>
            <w:r>
              <w:rPr>
                <w:rFonts w:hint="eastAsia" w:ascii="等线" w:hAnsi="等线" w:eastAsia="等线" w:cs="等线"/>
                <w:i w:val="0"/>
                <w:iCs w:val="0"/>
                <w:color w:val="000000"/>
                <w:kern w:val="0"/>
                <w:sz w:val="20"/>
                <w:szCs w:val="20"/>
                <w:u w:val="none"/>
                <w:lang w:val="en-US" w:eastAsia="zh-CN" w:bidi="ar"/>
              </w:rPr>
              <w:t>4) 支持参数配置、日志管理、数据管理和自动备份等；</w:t>
            </w:r>
          </w:p>
          <w:p>
            <w:pPr>
              <w:keepNext w:val="0"/>
              <w:keepLines w:val="0"/>
              <w:widowControl/>
              <w:suppressLineNumbers w:val="0"/>
              <w:jc w:val="left"/>
              <w:textAlignment w:val="center"/>
              <w:rPr>
                <w:rFonts w:hint="eastAsia" w:ascii="等线" w:hAnsi="等线" w:eastAsia="等线" w:cs="等线"/>
                <w:i w:val="0"/>
                <w:iCs w:val="0"/>
                <w:color w:val="000000"/>
                <w:kern w:val="0"/>
                <w:sz w:val="20"/>
                <w:szCs w:val="20"/>
                <w:u w:val="none"/>
                <w:lang w:val="en-US" w:eastAsia="zh-CN" w:bidi="ar"/>
              </w:rPr>
            </w:pPr>
            <w:r>
              <w:rPr>
                <w:rFonts w:hint="eastAsia" w:ascii="等线" w:hAnsi="等线" w:eastAsia="等线" w:cs="等线"/>
                <w:i w:val="0"/>
                <w:iCs w:val="0"/>
                <w:color w:val="000000"/>
                <w:kern w:val="0"/>
                <w:sz w:val="20"/>
                <w:szCs w:val="20"/>
                <w:u w:val="none"/>
                <w:lang w:val="en-US" w:eastAsia="zh-CN" w:bidi="ar"/>
              </w:rPr>
              <w:t>5) 支持图像记录、回放同时工作的双工模式，应支持图像高码流记录；</w:t>
            </w:r>
          </w:p>
          <w:p>
            <w:pPr>
              <w:keepNext w:val="0"/>
              <w:keepLines w:val="0"/>
              <w:widowControl/>
              <w:suppressLineNumbers w:val="0"/>
              <w:jc w:val="left"/>
              <w:textAlignment w:val="center"/>
              <w:rPr>
                <w:rFonts w:hint="eastAsia" w:ascii="等线" w:hAnsi="等线" w:eastAsia="等线" w:cs="等线"/>
                <w:i w:val="0"/>
                <w:iCs w:val="0"/>
                <w:color w:val="000000"/>
                <w:kern w:val="0"/>
                <w:sz w:val="20"/>
                <w:szCs w:val="20"/>
                <w:u w:val="none"/>
                <w:lang w:val="en-US" w:eastAsia="zh-CN" w:bidi="ar"/>
              </w:rPr>
            </w:pPr>
            <w:r>
              <w:rPr>
                <w:rFonts w:hint="eastAsia" w:ascii="等线" w:hAnsi="等线" w:eastAsia="等线" w:cs="等线"/>
                <w:i w:val="0"/>
                <w:iCs w:val="0"/>
                <w:color w:val="000000"/>
                <w:kern w:val="0"/>
                <w:sz w:val="20"/>
                <w:szCs w:val="20"/>
                <w:u w:val="none"/>
                <w:lang w:val="en-US" w:eastAsia="zh-CN" w:bidi="ar"/>
              </w:rPr>
              <w:t>6) 应具有以太网接口，支持TCP/IP协议；</w:t>
            </w:r>
          </w:p>
          <w:p>
            <w:pPr>
              <w:keepNext w:val="0"/>
              <w:keepLines w:val="0"/>
              <w:widowControl/>
              <w:suppressLineNumbers w:val="0"/>
              <w:jc w:val="left"/>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7) CVR存储不小于64路，存储硬盘容量不小于192T。支持原有视频监控存储。</w:t>
            </w:r>
          </w:p>
        </w:tc>
        <w:tc>
          <w:tcPr>
            <w:tcW w:w="7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台</w:t>
            </w:r>
          </w:p>
        </w:tc>
        <w:tc>
          <w:tcPr>
            <w:tcW w:w="7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2</w:t>
            </w:r>
          </w:p>
        </w:tc>
        <w:tc>
          <w:tcPr>
            <w:tcW w:w="9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84800</w:t>
            </w:r>
          </w:p>
        </w:tc>
        <w:tc>
          <w:tcPr>
            <w:tcW w:w="11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169600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8" w:hRule="atLeast"/>
        </w:trPr>
        <w:tc>
          <w:tcPr>
            <w:tcW w:w="6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7</w:t>
            </w:r>
          </w:p>
        </w:tc>
        <w:tc>
          <w:tcPr>
            <w:tcW w:w="10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数据融合单元</w:t>
            </w:r>
          </w:p>
        </w:tc>
        <w:tc>
          <w:tcPr>
            <w:tcW w:w="90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2台管理客户端，1台接入交换机，支持管理原有监控。</w:t>
            </w:r>
          </w:p>
        </w:tc>
        <w:tc>
          <w:tcPr>
            <w:tcW w:w="7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套</w:t>
            </w:r>
          </w:p>
        </w:tc>
        <w:tc>
          <w:tcPr>
            <w:tcW w:w="7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2</w:t>
            </w:r>
          </w:p>
        </w:tc>
        <w:tc>
          <w:tcPr>
            <w:tcW w:w="9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25000</w:t>
            </w:r>
          </w:p>
        </w:tc>
        <w:tc>
          <w:tcPr>
            <w:tcW w:w="11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50000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13247"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b/>
                <w:bCs/>
                <w:i w:val="0"/>
                <w:iCs w:val="0"/>
                <w:color w:val="000000"/>
                <w:sz w:val="20"/>
                <w:szCs w:val="20"/>
                <w:u w:val="none"/>
              </w:rPr>
            </w:pPr>
            <w:r>
              <w:rPr>
                <w:rFonts w:hint="eastAsia" w:ascii="等线" w:hAnsi="等线" w:eastAsia="等线" w:cs="等线"/>
                <w:b/>
                <w:bCs/>
                <w:i w:val="0"/>
                <w:iCs w:val="0"/>
                <w:color w:val="000000"/>
                <w:kern w:val="0"/>
                <w:sz w:val="20"/>
                <w:szCs w:val="20"/>
                <w:u w:val="none"/>
                <w:lang w:val="en-US" w:eastAsia="zh-CN" w:bidi="ar"/>
              </w:rPr>
              <w:t>2、巴彦淖尔市</w:t>
            </w:r>
          </w:p>
        </w:tc>
        <w:tc>
          <w:tcPr>
            <w:tcW w:w="11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b/>
                <w:bCs/>
                <w:i w:val="0"/>
                <w:iCs w:val="0"/>
                <w:color w:val="000000"/>
                <w:sz w:val="20"/>
                <w:szCs w:val="20"/>
                <w:u w:val="none"/>
              </w:rPr>
            </w:pPr>
            <w:r>
              <w:rPr>
                <w:rFonts w:hint="eastAsia" w:ascii="等线" w:hAnsi="等线" w:eastAsia="等线" w:cs="等线"/>
                <w:b/>
                <w:bCs/>
                <w:i w:val="0"/>
                <w:iCs w:val="0"/>
                <w:color w:val="000000"/>
                <w:kern w:val="0"/>
                <w:sz w:val="20"/>
                <w:szCs w:val="20"/>
                <w:u w:val="none"/>
                <w:lang w:val="en-US" w:eastAsia="zh-CN" w:bidi="ar"/>
              </w:rPr>
              <w:t>452000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80" w:hRule="atLeast"/>
        </w:trPr>
        <w:tc>
          <w:tcPr>
            <w:tcW w:w="6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8</w:t>
            </w:r>
          </w:p>
        </w:tc>
        <w:tc>
          <w:tcPr>
            <w:tcW w:w="10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远程可见光电视摄像机</w:t>
            </w:r>
          </w:p>
        </w:tc>
        <w:tc>
          <w:tcPr>
            <w:tcW w:w="90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等线" w:hAnsi="等线" w:eastAsia="等线" w:cs="等线"/>
                <w:i w:val="0"/>
                <w:iCs w:val="0"/>
                <w:color w:val="000000"/>
                <w:kern w:val="0"/>
                <w:sz w:val="20"/>
                <w:szCs w:val="20"/>
                <w:u w:val="none"/>
                <w:lang w:val="en-US" w:eastAsia="zh-CN" w:bidi="ar"/>
              </w:rPr>
            </w:pPr>
            <w:r>
              <w:rPr>
                <w:rFonts w:hint="eastAsia" w:ascii="等线" w:hAnsi="等线" w:eastAsia="等线" w:cs="等线"/>
                <w:i w:val="0"/>
                <w:iCs w:val="0"/>
                <w:color w:val="000000"/>
                <w:kern w:val="0"/>
                <w:sz w:val="20"/>
                <w:szCs w:val="20"/>
                <w:u w:val="none"/>
                <w:lang w:val="en-US" w:eastAsia="zh-CN" w:bidi="ar"/>
              </w:rPr>
              <w:t>1)光学系统</w:t>
            </w:r>
          </w:p>
          <w:p>
            <w:pPr>
              <w:keepNext w:val="0"/>
              <w:keepLines w:val="0"/>
              <w:widowControl/>
              <w:suppressLineNumbers w:val="0"/>
              <w:jc w:val="left"/>
              <w:textAlignment w:val="center"/>
              <w:rPr>
                <w:rFonts w:hint="eastAsia" w:ascii="等线" w:hAnsi="等线" w:eastAsia="等线" w:cs="等线"/>
                <w:i w:val="0"/>
                <w:iCs w:val="0"/>
                <w:color w:val="000000"/>
                <w:kern w:val="0"/>
                <w:sz w:val="20"/>
                <w:szCs w:val="20"/>
                <w:u w:val="none"/>
                <w:lang w:val="en-US" w:eastAsia="zh-CN" w:bidi="ar"/>
              </w:rPr>
            </w:pPr>
            <w:r>
              <w:rPr>
                <w:rFonts w:hint="eastAsia" w:ascii="等线" w:hAnsi="等线" w:eastAsia="等线" w:cs="等线"/>
                <w:i w:val="0"/>
                <w:iCs w:val="0"/>
                <w:color w:val="000000"/>
                <w:kern w:val="0"/>
                <w:sz w:val="20"/>
                <w:szCs w:val="20"/>
                <w:u w:val="none"/>
                <w:lang w:val="en-US" w:eastAsia="zh-CN" w:bidi="ar"/>
              </w:rPr>
              <w:t>a)视场角：宽视场≥16°×9°；</w:t>
            </w:r>
          </w:p>
          <w:p>
            <w:pPr>
              <w:keepNext w:val="0"/>
              <w:keepLines w:val="0"/>
              <w:widowControl/>
              <w:suppressLineNumbers w:val="0"/>
              <w:jc w:val="left"/>
              <w:textAlignment w:val="center"/>
              <w:rPr>
                <w:rFonts w:hint="eastAsia" w:ascii="等线" w:hAnsi="等线" w:eastAsia="等线" w:cs="等线"/>
                <w:i w:val="0"/>
                <w:iCs w:val="0"/>
                <w:color w:val="000000"/>
                <w:kern w:val="0"/>
                <w:sz w:val="20"/>
                <w:szCs w:val="20"/>
                <w:u w:val="none"/>
                <w:lang w:val="en-US" w:eastAsia="zh-CN" w:bidi="ar"/>
              </w:rPr>
            </w:pPr>
            <w:r>
              <w:rPr>
                <w:rFonts w:hint="eastAsia" w:ascii="等线" w:hAnsi="等线" w:eastAsia="等线" w:cs="等线"/>
                <w:i w:val="0"/>
                <w:iCs w:val="0"/>
                <w:color w:val="000000"/>
                <w:kern w:val="0"/>
                <w:sz w:val="20"/>
                <w:szCs w:val="20"/>
                <w:u w:val="none"/>
                <w:lang w:val="en-US" w:eastAsia="zh-CN" w:bidi="ar"/>
              </w:rPr>
              <w:t>b）</w:t>
            </w:r>
            <w:r>
              <w:rPr>
                <w:rFonts w:hint="eastAsia" w:ascii="微软雅黑" w:hAnsi="微软雅黑" w:eastAsia="微软雅黑" w:cs="微软雅黑"/>
                <w:i w:val="0"/>
                <w:iCs w:val="0"/>
                <w:color w:val="000000"/>
                <w:kern w:val="0"/>
                <w:sz w:val="20"/>
                <w:szCs w:val="20"/>
                <w:u w:val="none"/>
                <w:lang w:val="en-US" w:eastAsia="zh-CN" w:bidi="ar"/>
              </w:rPr>
              <w:t>★</w:t>
            </w:r>
            <w:r>
              <w:rPr>
                <w:rFonts w:hint="eastAsia" w:ascii="等线" w:hAnsi="等线" w:eastAsia="等线" w:cs="等线"/>
                <w:i w:val="0"/>
                <w:iCs w:val="0"/>
                <w:color w:val="000000"/>
                <w:kern w:val="0"/>
                <w:sz w:val="20"/>
                <w:szCs w:val="20"/>
                <w:u w:val="none"/>
                <w:lang w:val="en-US" w:eastAsia="zh-CN" w:bidi="ar"/>
              </w:rPr>
              <w:t>变焦倍率：连续光学变焦不小于60倍（不使用扩展镜的条件下）；</w:t>
            </w:r>
          </w:p>
          <w:p>
            <w:pPr>
              <w:keepNext w:val="0"/>
              <w:keepLines w:val="0"/>
              <w:widowControl/>
              <w:suppressLineNumbers w:val="0"/>
              <w:jc w:val="left"/>
              <w:textAlignment w:val="center"/>
              <w:rPr>
                <w:rFonts w:hint="eastAsia" w:ascii="等线" w:hAnsi="等线" w:eastAsia="等线" w:cs="等线"/>
                <w:i w:val="0"/>
                <w:iCs w:val="0"/>
                <w:color w:val="000000"/>
                <w:kern w:val="0"/>
                <w:sz w:val="20"/>
                <w:szCs w:val="20"/>
                <w:u w:val="none"/>
                <w:lang w:val="en-US" w:eastAsia="zh-CN" w:bidi="ar"/>
              </w:rPr>
            </w:pPr>
            <w:r>
              <w:rPr>
                <w:rFonts w:hint="eastAsia" w:ascii="等线" w:hAnsi="等线" w:eastAsia="等线" w:cs="等线"/>
                <w:i w:val="0"/>
                <w:iCs w:val="0"/>
                <w:color w:val="000000"/>
                <w:kern w:val="0"/>
                <w:sz w:val="20"/>
                <w:szCs w:val="20"/>
                <w:u w:val="none"/>
                <w:lang w:val="en-US" w:eastAsia="zh-CN" w:bidi="ar"/>
              </w:rPr>
              <w:t>c）</w:t>
            </w:r>
            <w:r>
              <w:rPr>
                <w:rFonts w:hint="eastAsia" w:ascii="微软雅黑" w:hAnsi="微软雅黑" w:eastAsia="微软雅黑" w:cs="微软雅黑"/>
                <w:i w:val="0"/>
                <w:iCs w:val="0"/>
                <w:color w:val="000000"/>
                <w:kern w:val="0"/>
                <w:sz w:val="20"/>
                <w:szCs w:val="20"/>
                <w:u w:val="none"/>
                <w:lang w:val="en-US" w:eastAsia="zh-CN" w:bidi="ar"/>
              </w:rPr>
              <w:t>★</w:t>
            </w:r>
            <w:r>
              <w:rPr>
                <w:rFonts w:hint="eastAsia" w:ascii="等线" w:hAnsi="等线" w:eastAsia="等线" w:cs="等线"/>
                <w:i w:val="0"/>
                <w:iCs w:val="0"/>
                <w:color w:val="000000"/>
                <w:kern w:val="0"/>
                <w:sz w:val="20"/>
                <w:szCs w:val="20"/>
                <w:u w:val="none"/>
                <w:lang w:val="en-US" w:eastAsia="zh-CN" w:bidi="ar"/>
              </w:rPr>
              <w:t>通光口径：≥90mm；</w:t>
            </w:r>
          </w:p>
          <w:p>
            <w:pPr>
              <w:keepNext w:val="0"/>
              <w:keepLines w:val="0"/>
              <w:widowControl/>
              <w:suppressLineNumbers w:val="0"/>
              <w:jc w:val="left"/>
              <w:textAlignment w:val="center"/>
              <w:rPr>
                <w:rFonts w:hint="eastAsia" w:ascii="等线" w:hAnsi="等线" w:eastAsia="等线" w:cs="等线"/>
                <w:i w:val="0"/>
                <w:iCs w:val="0"/>
                <w:color w:val="000000"/>
                <w:kern w:val="0"/>
                <w:sz w:val="20"/>
                <w:szCs w:val="20"/>
                <w:u w:val="none"/>
                <w:lang w:val="en-US" w:eastAsia="zh-CN" w:bidi="ar"/>
              </w:rPr>
            </w:pPr>
            <w:r>
              <w:rPr>
                <w:rFonts w:hint="eastAsia" w:ascii="等线" w:hAnsi="等线" w:eastAsia="等线" w:cs="等线"/>
                <w:i w:val="0"/>
                <w:iCs w:val="0"/>
                <w:color w:val="000000"/>
                <w:kern w:val="0"/>
                <w:sz w:val="20"/>
                <w:szCs w:val="20"/>
                <w:u w:val="none"/>
                <w:lang w:val="en-US" w:eastAsia="zh-CN" w:bidi="ar"/>
              </w:rPr>
              <w:t>d）</w:t>
            </w:r>
            <w:r>
              <w:rPr>
                <w:rFonts w:hint="eastAsia" w:ascii="微软雅黑" w:hAnsi="微软雅黑" w:eastAsia="微软雅黑" w:cs="微软雅黑"/>
                <w:i w:val="0"/>
                <w:iCs w:val="0"/>
                <w:color w:val="000000"/>
                <w:kern w:val="0"/>
                <w:sz w:val="20"/>
                <w:szCs w:val="20"/>
                <w:u w:val="none"/>
                <w:lang w:val="en-US" w:eastAsia="zh-CN" w:bidi="ar"/>
              </w:rPr>
              <w:t>★</w:t>
            </w:r>
            <w:r>
              <w:rPr>
                <w:rFonts w:hint="eastAsia" w:ascii="等线" w:hAnsi="等线" w:eastAsia="等线" w:cs="等线"/>
                <w:i w:val="0"/>
                <w:iCs w:val="0"/>
                <w:color w:val="000000"/>
                <w:kern w:val="0"/>
                <w:sz w:val="20"/>
                <w:szCs w:val="20"/>
                <w:u w:val="none"/>
                <w:lang w:val="en-US" w:eastAsia="zh-CN" w:bidi="ar"/>
              </w:rPr>
              <w:t>镜头具有预置功能，支持自动聚焦。</w:t>
            </w:r>
          </w:p>
          <w:p>
            <w:pPr>
              <w:keepNext w:val="0"/>
              <w:keepLines w:val="0"/>
              <w:widowControl/>
              <w:suppressLineNumbers w:val="0"/>
              <w:jc w:val="left"/>
              <w:textAlignment w:val="center"/>
              <w:rPr>
                <w:rFonts w:hint="eastAsia" w:ascii="等线" w:hAnsi="等线" w:eastAsia="等线" w:cs="等线"/>
                <w:i w:val="0"/>
                <w:iCs w:val="0"/>
                <w:color w:val="000000"/>
                <w:kern w:val="0"/>
                <w:sz w:val="20"/>
                <w:szCs w:val="20"/>
                <w:u w:val="none"/>
                <w:lang w:val="en-US" w:eastAsia="zh-CN" w:bidi="ar"/>
              </w:rPr>
            </w:pPr>
            <w:r>
              <w:rPr>
                <w:rFonts w:hint="eastAsia" w:ascii="等线" w:hAnsi="等线" w:eastAsia="等线" w:cs="等线"/>
                <w:i w:val="0"/>
                <w:iCs w:val="0"/>
                <w:color w:val="000000"/>
                <w:kern w:val="0"/>
                <w:sz w:val="20"/>
                <w:szCs w:val="20"/>
                <w:u w:val="none"/>
                <w:lang w:val="en-US" w:eastAsia="zh-CN" w:bidi="ar"/>
              </w:rPr>
              <w:t>2)探测器</w:t>
            </w:r>
          </w:p>
          <w:p>
            <w:pPr>
              <w:keepNext w:val="0"/>
              <w:keepLines w:val="0"/>
              <w:widowControl/>
              <w:suppressLineNumbers w:val="0"/>
              <w:jc w:val="left"/>
              <w:textAlignment w:val="center"/>
              <w:rPr>
                <w:rFonts w:hint="eastAsia" w:ascii="等线" w:hAnsi="等线" w:eastAsia="等线" w:cs="等线"/>
                <w:i w:val="0"/>
                <w:iCs w:val="0"/>
                <w:color w:val="000000"/>
                <w:kern w:val="0"/>
                <w:sz w:val="20"/>
                <w:szCs w:val="20"/>
                <w:u w:val="none"/>
                <w:lang w:val="en-US" w:eastAsia="zh-CN" w:bidi="ar"/>
              </w:rPr>
            </w:pPr>
            <w:r>
              <w:rPr>
                <w:rFonts w:hint="eastAsia" w:ascii="等线" w:hAnsi="等线" w:eastAsia="等线" w:cs="等线"/>
                <w:i w:val="0"/>
                <w:iCs w:val="0"/>
                <w:color w:val="000000"/>
                <w:kern w:val="0"/>
                <w:sz w:val="20"/>
                <w:szCs w:val="20"/>
                <w:u w:val="none"/>
                <w:lang w:val="en-US" w:eastAsia="zh-CN" w:bidi="ar"/>
              </w:rPr>
              <w:t>a）成像器件：≥1/2″CCD或CMOS成像器件，支持黑白、彩色自动切换；</w:t>
            </w:r>
          </w:p>
          <w:p>
            <w:pPr>
              <w:keepNext w:val="0"/>
              <w:keepLines w:val="0"/>
              <w:widowControl/>
              <w:suppressLineNumbers w:val="0"/>
              <w:jc w:val="left"/>
              <w:textAlignment w:val="center"/>
              <w:rPr>
                <w:rFonts w:hint="eastAsia" w:ascii="等线" w:hAnsi="等线" w:eastAsia="等线" w:cs="等线"/>
                <w:i w:val="0"/>
                <w:iCs w:val="0"/>
                <w:color w:val="000000"/>
                <w:kern w:val="0"/>
                <w:sz w:val="20"/>
                <w:szCs w:val="20"/>
                <w:u w:val="none"/>
                <w:lang w:val="en-US" w:eastAsia="zh-CN" w:bidi="ar"/>
              </w:rPr>
            </w:pPr>
            <w:r>
              <w:rPr>
                <w:rFonts w:hint="eastAsia" w:ascii="等线" w:hAnsi="等线" w:eastAsia="等线" w:cs="等线"/>
                <w:i w:val="0"/>
                <w:iCs w:val="0"/>
                <w:color w:val="000000"/>
                <w:kern w:val="0"/>
                <w:sz w:val="20"/>
                <w:szCs w:val="20"/>
                <w:u w:val="none"/>
                <w:lang w:val="en-US" w:eastAsia="zh-CN" w:bidi="ar"/>
              </w:rPr>
              <w:t>b）</w:t>
            </w:r>
            <w:r>
              <w:rPr>
                <w:rFonts w:hint="eastAsia" w:ascii="微软雅黑" w:hAnsi="微软雅黑" w:eastAsia="微软雅黑" w:cs="微软雅黑"/>
                <w:i w:val="0"/>
                <w:iCs w:val="0"/>
                <w:color w:val="000000"/>
                <w:kern w:val="0"/>
                <w:sz w:val="20"/>
                <w:szCs w:val="20"/>
                <w:u w:val="none"/>
                <w:lang w:val="en-US" w:eastAsia="zh-CN" w:bidi="ar"/>
              </w:rPr>
              <w:t>★</w:t>
            </w:r>
            <w:r>
              <w:rPr>
                <w:rFonts w:hint="eastAsia" w:ascii="等线" w:hAnsi="等线" w:eastAsia="等线" w:cs="等线"/>
                <w:i w:val="0"/>
                <w:iCs w:val="0"/>
                <w:color w:val="000000"/>
                <w:kern w:val="0"/>
                <w:sz w:val="20"/>
                <w:szCs w:val="20"/>
                <w:u w:val="none"/>
                <w:lang w:val="en-US" w:eastAsia="zh-CN" w:bidi="ar"/>
              </w:rPr>
              <w:t>分辨率：≥2560×1440；</w:t>
            </w:r>
          </w:p>
          <w:p>
            <w:pPr>
              <w:keepNext w:val="0"/>
              <w:keepLines w:val="0"/>
              <w:widowControl/>
              <w:suppressLineNumbers w:val="0"/>
              <w:jc w:val="left"/>
              <w:textAlignment w:val="center"/>
              <w:rPr>
                <w:rFonts w:hint="eastAsia" w:ascii="等线" w:hAnsi="等线" w:eastAsia="等线" w:cs="等线"/>
                <w:i w:val="0"/>
                <w:iCs w:val="0"/>
                <w:color w:val="000000"/>
                <w:kern w:val="0"/>
                <w:sz w:val="20"/>
                <w:szCs w:val="20"/>
                <w:u w:val="none"/>
                <w:lang w:val="en-US" w:eastAsia="zh-CN" w:bidi="ar"/>
              </w:rPr>
            </w:pPr>
            <w:r>
              <w:rPr>
                <w:rFonts w:hint="eastAsia" w:ascii="等线" w:hAnsi="等线" w:eastAsia="等线" w:cs="等线"/>
                <w:i w:val="0"/>
                <w:iCs w:val="0"/>
                <w:color w:val="000000"/>
                <w:kern w:val="0"/>
                <w:sz w:val="20"/>
                <w:szCs w:val="20"/>
                <w:u w:val="none"/>
                <w:lang w:val="en-US" w:eastAsia="zh-CN" w:bidi="ar"/>
              </w:rPr>
              <w:t>c）图像帧率：≥25fps；</w:t>
            </w:r>
          </w:p>
          <w:p>
            <w:pPr>
              <w:keepNext w:val="0"/>
              <w:keepLines w:val="0"/>
              <w:widowControl/>
              <w:suppressLineNumbers w:val="0"/>
              <w:jc w:val="left"/>
              <w:textAlignment w:val="center"/>
              <w:rPr>
                <w:rFonts w:hint="eastAsia" w:ascii="等线" w:hAnsi="等线" w:eastAsia="等线" w:cs="等线"/>
                <w:i w:val="0"/>
                <w:iCs w:val="0"/>
                <w:color w:val="000000"/>
                <w:kern w:val="0"/>
                <w:sz w:val="20"/>
                <w:szCs w:val="20"/>
                <w:u w:val="none"/>
                <w:lang w:val="en-US" w:eastAsia="zh-CN" w:bidi="ar"/>
              </w:rPr>
            </w:pPr>
            <w:r>
              <w:rPr>
                <w:rFonts w:hint="eastAsia" w:ascii="等线" w:hAnsi="等线" w:eastAsia="等线" w:cs="等线"/>
                <w:i w:val="0"/>
                <w:iCs w:val="0"/>
                <w:color w:val="000000"/>
                <w:kern w:val="0"/>
                <w:sz w:val="20"/>
                <w:szCs w:val="20"/>
                <w:u w:val="none"/>
                <w:lang w:val="en-US" w:eastAsia="zh-CN" w:bidi="ar"/>
              </w:rPr>
              <w:t>d）灵敏度：黑白模式优于0.01lx，彩色模式优于0.1lx。</w:t>
            </w:r>
          </w:p>
          <w:p>
            <w:pPr>
              <w:keepNext w:val="0"/>
              <w:keepLines w:val="0"/>
              <w:widowControl/>
              <w:suppressLineNumbers w:val="0"/>
              <w:jc w:val="left"/>
              <w:textAlignment w:val="center"/>
              <w:rPr>
                <w:rFonts w:hint="eastAsia" w:ascii="等线" w:hAnsi="等线" w:eastAsia="等线" w:cs="等线"/>
                <w:i w:val="0"/>
                <w:iCs w:val="0"/>
                <w:color w:val="000000"/>
                <w:kern w:val="0"/>
                <w:sz w:val="20"/>
                <w:szCs w:val="20"/>
                <w:u w:val="none"/>
                <w:lang w:val="en-US" w:eastAsia="zh-CN" w:bidi="ar"/>
              </w:rPr>
            </w:pPr>
            <w:r>
              <w:rPr>
                <w:rFonts w:hint="eastAsia" w:ascii="等线" w:hAnsi="等线" w:eastAsia="等线" w:cs="等线"/>
                <w:i w:val="0"/>
                <w:iCs w:val="0"/>
                <w:color w:val="000000"/>
                <w:kern w:val="0"/>
                <w:sz w:val="20"/>
                <w:szCs w:val="20"/>
                <w:u w:val="none"/>
                <w:lang w:val="en-US" w:eastAsia="zh-CN" w:bidi="ar"/>
              </w:rPr>
              <w:t>3)编码标准</w:t>
            </w:r>
          </w:p>
          <w:p>
            <w:pPr>
              <w:keepNext w:val="0"/>
              <w:keepLines w:val="0"/>
              <w:widowControl/>
              <w:suppressLineNumbers w:val="0"/>
              <w:jc w:val="left"/>
              <w:textAlignment w:val="center"/>
              <w:rPr>
                <w:rFonts w:hint="eastAsia" w:ascii="等线" w:hAnsi="等线" w:eastAsia="等线" w:cs="等线"/>
                <w:i w:val="0"/>
                <w:iCs w:val="0"/>
                <w:color w:val="000000"/>
                <w:kern w:val="0"/>
                <w:sz w:val="20"/>
                <w:szCs w:val="20"/>
                <w:u w:val="none"/>
                <w:lang w:val="en-US" w:eastAsia="zh-CN" w:bidi="ar"/>
              </w:rPr>
            </w:pPr>
            <w:r>
              <w:rPr>
                <w:rFonts w:hint="eastAsia" w:ascii="等线" w:hAnsi="等线" w:eastAsia="等线" w:cs="等线"/>
                <w:i w:val="0"/>
                <w:iCs w:val="0"/>
                <w:color w:val="000000"/>
                <w:kern w:val="0"/>
                <w:sz w:val="20"/>
                <w:szCs w:val="20"/>
                <w:u w:val="none"/>
                <w:lang w:val="en-US" w:eastAsia="zh-CN" w:bidi="ar"/>
              </w:rPr>
              <w:t>支持H.264/H.265/MPEG-4/MJPEG编码格式，宜满足GB/T 33475.2或GB/T 25724的相关要求。</w:t>
            </w:r>
          </w:p>
          <w:p>
            <w:pPr>
              <w:keepNext w:val="0"/>
              <w:keepLines w:val="0"/>
              <w:widowControl/>
              <w:suppressLineNumbers w:val="0"/>
              <w:jc w:val="left"/>
              <w:textAlignment w:val="center"/>
              <w:rPr>
                <w:rFonts w:hint="eastAsia" w:ascii="等线" w:hAnsi="等线" w:eastAsia="等线" w:cs="等线"/>
                <w:i w:val="0"/>
                <w:iCs w:val="0"/>
                <w:color w:val="000000"/>
                <w:kern w:val="0"/>
                <w:sz w:val="20"/>
                <w:szCs w:val="20"/>
                <w:u w:val="none"/>
                <w:lang w:val="en-US" w:eastAsia="zh-CN" w:bidi="ar"/>
              </w:rPr>
            </w:pPr>
            <w:r>
              <w:rPr>
                <w:rFonts w:hint="eastAsia" w:ascii="等线" w:hAnsi="等线" w:eastAsia="等线" w:cs="等线"/>
                <w:i w:val="0"/>
                <w:iCs w:val="0"/>
                <w:color w:val="000000"/>
                <w:kern w:val="0"/>
                <w:sz w:val="20"/>
                <w:szCs w:val="20"/>
                <w:u w:val="none"/>
                <w:lang w:val="en-US" w:eastAsia="zh-CN" w:bidi="ar"/>
              </w:rPr>
              <w:t>4) 图像质量</w:t>
            </w:r>
          </w:p>
          <w:p>
            <w:pPr>
              <w:keepNext w:val="0"/>
              <w:keepLines w:val="0"/>
              <w:widowControl/>
              <w:suppressLineNumbers w:val="0"/>
              <w:jc w:val="left"/>
              <w:textAlignment w:val="center"/>
              <w:rPr>
                <w:rFonts w:hint="eastAsia" w:ascii="等线" w:hAnsi="等线" w:eastAsia="等线" w:cs="等线"/>
                <w:i w:val="0"/>
                <w:iCs w:val="0"/>
                <w:color w:val="000000"/>
                <w:kern w:val="0"/>
                <w:sz w:val="20"/>
                <w:szCs w:val="20"/>
                <w:u w:val="none"/>
                <w:lang w:val="en-US" w:eastAsia="zh-CN" w:bidi="ar"/>
              </w:rPr>
            </w:pPr>
            <w:r>
              <w:rPr>
                <w:rFonts w:hint="eastAsia" w:ascii="等线" w:hAnsi="等线" w:eastAsia="等线" w:cs="等线"/>
                <w:i w:val="0"/>
                <w:iCs w:val="0"/>
                <w:color w:val="000000"/>
                <w:kern w:val="0"/>
                <w:sz w:val="20"/>
                <w:szCs w:val="20"/>
                <w:u w:val="none"/>
                <w:lang w:val="en-US" w:eastAsia="zh-CN" w:bidi="ar"/>
              </w:rPr>
              <w:t>在良好照明情况下，将国际三线靶标板放在距可见光电视摄像机500m处，昼间视频图像主观评价应达到4级以上，夜间图像质量应清晰、无明显斑点噪声。</w:t>
            </w:r>
          </w:p>
          <w:p>
            <w:pPr>
              <w:keepNext w:val="0"/>
              <w:keepLines w:val="0"/>
              <w:widowControl/>
              <w:suppressLineNumbers w:val="0"/>
              <w:jc w:val="left"/>
              <w:textAlignment w:val="center"/>
              <w:rPr>
                <w:rFonts w:hint="eastAsia" w:ascii="等线" w:hAnsi="等线" w:eastAsia="等线" w:cs="等线"/>
                <w:i w:val="0"/>
                <w:iCs w:val="0"/>
                <w:color w:val="000000"/>
                <w:kern w:val="0"/>
                <w:sz w:val="20"/>
                <w:szCs w:val="20"/>
                <w:u w:val="none"/>
                <w:lang w:val="en-US" w:eastAsia="zh-CN" w:bidi="ar"/>
              </w:rPr>
            </w:pPr>
            <w:r>
              <w:rPr>
                <w:rFonts w:hint="eastAsia" w:ascii="等线" w:hAnsi="等线" w:eastAsia="等线" w:cs="等线"/>
                <w:i w:val="0"/>
                <w:iCs w:val="0"/>
                <w:color w:val="000000"/>
                <w:kern w:val="0"/>
                <w:sz w:val="20"/>
                <w:szCs w:val="20"/>
                <w:u w:val="none"/>
                <w:lang w:val="en-US" w:eastAsia="zh-CN" w:bidi="ar"/>
              </w:rPr>
              <w:t>5)作用距离</w:t>
            </w:r>
          </w:p>
          <w:p>
            <w:pPr>
              <w:keepNext w:val="0"/>
              <w:keepLines w:val="0"/>
              <w:widowControl/>
              <w:suppressLineNumbers w:val="0"/>
              <w:jc w:val="left"/>
              <w:textAlignment w:val="center"/>
              <w:rPr>
                <w:rFonts w:hint="eastAsia" w:ascii="等线" w:hAnsi="等线" w:eastAsia="等线" w:cs="等线"/>
                <w:i w:val="0"/>
                <w:iCs w:val="0"/>
                <w:color w:val="000000"/>
                <w:kern w:val="0"/>
                <w:sz w:val="20"/>
                <w:szCs w:val="20"/>
                <w:u w:val="none"/>
                <w:lang w:val="en-US" w:eastAsia="zh-CN" w:bidi="ar"/>
              </w:rPr>
            </w:pPr>
            <w:r>
              <w:rPr>
                <w:rFonts w:hint="eastAsia" w:ascii="等线" w:hAnsi="等线" w:eastAsia="等线" w:cs="等线"/>
                <w:i w:val="0"/>
                <w:iCs w:val="0"/>
                <w:color w:val="000000"/>
                <w:kern w:val="0"/>
                <w:sz w:val="20"/>
                <w:szCs w:val="20"/>
                <w:u w:val="none"/>
                <w:lang w:val="en-US" w:eastAsia="zh-CN" w:bidi="ar"/>
              </w:rPr>
              <w:t>对人员的识别距离不小于9km，对小型目标的识别距离不小于10km。</w:t>
            </w:r>
          </w:p>
          <w:p>
            <w:pPr>
              <w:keepNext w:val="0"/>
              <w:keepLines w:val="0"/>
              <w:widowControl/>
              <w:suppressLineNumbers w:val="0"/>
              <w:jc w:val="left"/>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注：以上识别距离是指在能见度不小于 15 km、温度 25 ℃和湿度 80%、目标与背景温差不小于 5 k 条件下的作用距离。人员目标是指 1.75 m 高的人，小型目标是指尺寸为 4 m×2 m×1.5 m 的船只或 4 m×2 m ×1.5 m 的车辆。</w:t>
            </w:r>
          </w:p>
        </w:tc>
        <w:tc>
          <w:tcPr>
            <w:tcW w:w="7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台</w:t>
            </w:r>
          </w:p>
        </w:tc>
        <w:tc>
          <w:tcPr>
            <w:tcW w:w="7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w:t>
            </w:r>
          </w:p>
        </w:tc>
        <w:tc>
          <w:tcPr>
            <w:tcW w:w="9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146900</w:t>
            </w:r>
          </w:p>
        </w:tc>
        <w:tc>
          <w:tcPr>
            <w:tcW w:w="11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146900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96" w:hRule="atLeast"/>
        </w:trPr>
        <w:tc>
          <w:tcPr>
            <w:tcW w:w="6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9</w:t>
            </w:r>
          </w:p>
        </w:tc>
        <w:tc>
          <w:tcPr>
            <w:tcW w:w="10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非制冷红外热像仪</w:t>
            </w:r>
          </w:p>
        </w:tc>
        <w:tc>
          <w:tcPr>
            <w:tcW w:w="90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等线" w:hAnsi="等线" w:eastAsia="等线" w:cs="等线"/>
                <w:i w:val="0"/>
                <w:iCs w:val="0"/>
                <w:color w:val="000000"/>
                <w:kern w:val="0"/>
                <w:sz w:val="20"/>
                <w:szCs w:val="20"/>
                <w:u w:val="none"/>
                <w:lang w:val="en-US" w:eastAsia="zh-CN" w:bidi="ar"/>
              </w:rPr>
            </w:pPr>
            <w:r>
              <w:rPr>
                <w:rFonts w:hint="eastAsia" w:ascii="等线" w:hAnsi="等线" w:eastAsia="等线" w:cs="等线"/>
                <w:i w:val="0"/>
                <w:iCs w:val="0"/>
                <w:color w:val="000000"/>
                <w:kern w:val="0"/>
                <w:sz w:val="20"/>
                <w:szCs w:val="20"/>
                <w:u w:val="none"/>
                <w:lang w:val="en-US" w:eastAsia="zh-CN" w:bidi="ar"/>
              </w:rPr>
              <w:t>1)光学系统</w:t>
            </w:r>
          </w:p>
          <w:p>
            <w:pPr>
              <w:keepNext w:val="0"/>
              <w:keepLines w:val="0"/>
              <w:widowControl/>
              <w:suppressLineNumbers w:val="0"/>
              <w:jc w:val="left"/>
              <w:textAlignment w:val="center"/>
              <w:rPr>
                <w:rFonts w:hint="eastAsia" w:ascii="等线" w:hAnsi="等线" w:eastAsia="等线" w:cs="等线"/>
                <w:i w:val="0"/>
                <w:iCs w:val="0"/>
                <w:color w:val="000000"/>
                <w:kern w:val="0"/>
                <w:sz w:val="20"/>
                <w:szCs w:val="20"/>
                <w:u w:val="none"/>
                <w:lang w:val="en-US" w:eastAsia="zh-CN" w:bidi="ar"/>
              </w:rPr>
            </w:pPr>
            <w:r>
              <w:rPr>
                <w:rFonts w:hint="eastAsia" w:ascii="等线" w:hAnsi="等线" w:eastAsia="等线" w:cs="等线"/>
                <w:i w:val="0"/>
                <w:iCs w:val="0"/>
                <w:color w:val="000000"/>
                <w:kern w:val="0"/>
                <w:sz w:val="20"/>
                <w:szCs w:val="20"/>
                <w:u w:val="none"/>
                <w:lang w:val="en-US" w:eastAsia="zh-CN" w:bidi="ar"/>
              </w:rPr>
              <w:t>a）视场角：宽视场≥19°×15°；</w:t>
            </w:r>
          </w:p>
          <w:p>
            <w:pPr>
              <w:keepNext w:val="0"/>
              <w:keepLines w:val="0"/>
              <w:widowControl/>
              <w:suppressLineNumbers w:val="0"/>
              <w:jc w:val="left"/>
              <w:textAlignment w:val="center"/>
              <w:rPr>
                <w:rFonts w:hint="eastAsia" w:ascii="等线" w:hAnsi="等线" w:eastAsia="等线" w:cs="等线"/>
                <w:i w:val="0"/>
                <w:iCs w:val="0"/>
                <w:color w:val="000000"/>
                <w:kern w:val="0"/>
                <w:sz w:val="20"/>
                <w:szCs w:val="20"/>
                <w:u w:val="none"/>
                <w:lang w:val="en-US" w:eastAsia="zh-CN" w:bidi="ar"/>
              </w:rPr>
            </w:pPr>
            <w:r>
              <w:rPr>
                <w:rFonts w:hint="eastAsia" w:ascii="等线" w:hAnsi="等线" w:eastAsia="等线" w:cs="等线"/>
                <w:i w:val="0"/>
                <w:iCs w:val="0"/>
                <w:color w:val="000000"/>
                <w:kern w:val="0"/>
                <w:sz w:val="20"/>
                <w:szCs w:val="20"/>
                <w:u w:val="none"/>
                <w:lang w:val="en-US" w:eastAsia="zh-CN" w:bidi="ar"/>
              </w:rPr>
              <w:t>b）</w:t>
            </w:r>
            <w:r>
              <w:rPr>
                <w:rFonts w:hint="eastAsia" w:ascii="微软雅黑" w:hAnsi="微软雅黑" w:eastAsia="微软雅黑" w:cs="微软雅黑"/>
                <w:i w:val="0"/>
                <w:iCs w:val="0"/>
                <w:color w:val="000000"/>
                <w:kern w:val="0"/>
                <w:sz w:val="20"/>
                <w:szCs w:val="20"/>
                <w:u w:val="none"/>
                <w:lang w:val="en-US" w:eastAsia="zh-CN" w:bidi="ar"/>
              </w:rPr>
              <w:t>★</w:t>
            </w:r>
            <w:r>
              <w:rPr>
                <w:rFonts w:hint="eastAsia" w:ascii="等线" w:hAnsi="等线" w:eastAsia="等线" w:cs="等线"/>
                <w:i w:val="0"/>
                <w:iCs w:val="0"/>
                <w:color w:val="000000"/>
                <w:kern w:val="0"/>
                <w:sz w:val="20"/>
                <w:szCs w:val="20"/>
                <w:u w:val="none"/>
                <w:lang w:val="en-US" w:eastAsia="zh-CN" w:bidi="ar"/>
              </w:rPr>
              <w:t>变焦倍率：连续光学变焦≥10倍，通光口径≥150 mm；</w:t>
            </w:r>
          </w:p>
          <w:p>
            <w:pPr>
              <w:keepNext w:val="0"/>
              <w:keepLines w:val="0"/>
              <w:widowControl/>
              <w:suppressLineNumbers w:val="0"/>
              <w:jc w:val="left"/>
              <w:textAlignment w:val="center"/>
              <w:rPr>
                <w:rFonts w:hint="eastAsia" w:ascii="等线" w:hAnsi="等线" w:eastAsia="等线" w:cs="等线"/>
                <w:i w:val="0"/>
                <w:iCs w:val="0"/>
                <w:color w:val="000000"/>
                <w:kern w:val="0"/>
                <w:sz w:val="20"/>
                <w:szCs w:val="20"/>
                <w:u w:val="none"/>
                <w:lang w:val="en-US" w:eastAsia="zh-CN" w:bidi="ar"/>
              </w:rPr>
            </w:pPr>
            <w:r>
              <w:rPr>
                <w:rFonts w:hint="eastAsia" w:ascii="等线" w:hAnsi="等线" w:eastAsia="等线" w:cs="等线"/>
                <w:i w:val="0"/>
                <w:iCs w:val="0"/>
                <w:color w:val="000000"/>
                <w:kern w:val="0"/>
                <w:sz w:val="20"/>
                <w:szCs w:val="20"/>
                <w:u w:val="none"/>
                <w:lang w:val="en-US" w:eastAsia="zh-CN" w:bidi="ar"/>
              </w:rPr>
              <w:t>2)探测器</w:t>
            </w:r>
          </w:p>
          <w:p>
            <w:pPr>
              <w:keepNext w:val="0"/>
              <w:keepLines w:val="0"/>
              <w:widowControl/>
              <w:suppressLineNumbers w:val="0"/>
              <w:jc w:val="left"/>
              <w:textAlignment w:val="center"/>
              <w:rPr>
                <w:rFonts w:hint="eastAsia" w:ascii="等线" w:hAnsi="等线" w:eastAsia="等线" w:cs="等线"/>
                <w:i w:val="0"/>
                <w:iCs w:val="0"/>
                <w:color w:val="000000"/>
                <w:kern w:val="0"/>
                <w:sz w:val="20"/>
                <w:szCs w:val="20"/>
                <w:u w:val="none"/>
                <w:lang w:val="en-US" w:eastAsia="zh-CN" w:bidi="ar"/>
              </w:rPr>
            </w:pPr>
            <w:r>
              <w:rPr>
                <w:rFonts w:hint="eastAsia" w:ascii="等线" w:hAnsi="等线" w:eastAsia="等线" w:cs="等线"/>
                <w:i w:val="0"/>
                <w:iCs w:val="0"/>
                <w:color w:val="000000"/>
                <w:kern w:val="0"/>
                <w:sz w:val="20"/>
                <w:szCs w:val="20"/>
                <w:u w:val="none"/>
                <w:lang w:val="en-US" w:eastAsia="zh-CN" w:bidi="ar"/>
              </w:rPr>
              <w:t>a）像元材料：氧化钒或多晶硅红外探测器；</w:t>
            </w:r>
          </w:p>
          <w:p>
            <w:pPr>
              <w:keepNext w:val="0"/>
              <w:keepLines w:val="0"/>
              <w:widowControl/>
              <w:suppressLineNumbers w:val="0"/>
              <w:jc w:val="left"/>
              <w:textAlignment w:val="center"/>
              <w:rPr>
                <w:rFonts w:hint="eastAsia" w:ascii="等线" w:hAnsi="等线" w:eastAsia="等线" w:cs="等线"/>
                <w:i w:val="0"/>
                <w:iCs w:val="0"/>
                <w:color w:val="000000"/>
                <w:kern w:val="0"/>
                <w:sz w:val="20"/>
                <w:szCs w:val="20"/>
                <w:u w:val="none"/>
                <w:lang w:val="en-US" w:eastAsia="zh-CN" w:bidi="ar"/>
              </w:rPr>
            </w:pPr>
            <w:r>
              <w:rPr>
                <w:rFonts w:hint="eastAsia" w:ascii="等线" w:hAnsi="等线" w:eastAsia="等线" w:cs="等线"/>
                <w:i w:val="0"/>
                <w:iCs w:val="0"/>
                <w:color w:val="000000"/>
                <w:kern w:val="0"/>
                <w:sz w:val="20"/>
                <w:szCs w:val="20"/>
                <w:u w:val="none"/>
                <w:lang w:val="en-US" w:eastAsia="zh-CN" w:bidi="ar"/>
              </w:rPr>
              <w:t>b）</w:t>
            </w:r>
            <w:r>
              <w:rPr>
                <w:rFonts w:hint="eastAsia" w:ascii="微软雅黑" w:hAnsi="微软雅黑" w:eastAsia="微软雅黑" w:cs="微软雅黑"/>
                <w:i w:val="0"/>
                <w:iCs w:val="0"/>
                <w:color w:val="000000"/>
                <w:kern w:val="0"/>
                <w:sz w:val="20"/>
                <w:szCs w:val="20"/>
                <w:u w:val="none"/>
                <w:lang w:val="en-US" w:eastAsia="zh-CN" w:bidi="ar"/>
              </w:rPr>
              <w:t>★</w:t>
            </w:r>
            <w:r>
              <w:rPr>
                <w:rFonts w:hint="eastAsia" w:ascii="等线" w:hAnsi="等线" w:eastAsia="等线" w:cs="等线"/>
                <w:i w:val="0"/>
                <w:iCs w:val="0"/>
                <w:color w:val="000000"/>
                <w:kern w:val="0"/>
                <w:sz w:val="20"/>
                <w:szCs w:val="20"/>
                <w:u w:val="none"/>
                <w:lang w:val="en-US" w:eastAsia="zh-CN" w:bidi="ar"/>
              </w:rPr>
              <w:t>分辨率：≥640×512；</w:t>
            </w:r>
          </w:p>
          <w:p>
            <w:pPr>
              <w:keepNext w:val="0"/>
              <w:keepLines w:val="0"/>
              <w:widowControl/>
              <w:suppressLineNumbers w:val="0"/>
              <w:jc w:val="left"/>
              <w:textAlignment w:val="center"/>
              <w:rPr>
                <w:rFonts w:hint="eastAsia" w:ascii="等线" w:hAnsi="等线" w:eastAsia="等线" w:cs="等线"/>
                <w:i w:val="0"/>
                <w:iCs w:val="0"/>
                <w:color w:val="000000"/>
                <w:kern w:val="0"/>
                <w:sz w:val="20"/>
                <w:szCs w:val="20"/>
                <w:u w:val="none"/>
                <w:lang w:val="en-US" w:eastAsia="zh-CN" w:bidi="ar"/>
              </w:rPr>
            </w:pPr>
            <w:r>
              <w:rPr>
                <w:rFonts w:hint="eastAsia" w:ascii="等线" w:hAnsi="等线" w:eastAsia="等线" w:cs="等线"/>
                <w:i w:val="0"/>
                <w:iCs w:val="0"/>
                <w:color w:val="000000"/>
                <w:kern w:val="0"/>
                <w:sz w:val="20"/>
                <w:szCs w:val="20"/>
                <w:u w:val="none"/>
                <w:lang w:val="en-US" w:eastAsia="zh-CN" w:bidi="ar"/>
              </w:rPr>
              <w:t>c）</w:t>
            </w:r>
            <w:r>
              <w:rPr>
                <w:rFonts w:hint="eastAsia" w:ascii="微软雅黑" w:hAnsi="微软雅黑" w:eastAsia="微软雅黑" w:cs="微软雅黑"/>
                <w:i w:val="0"/>
                <w:iCs w:val="0"/>
                <w:color w:val="000000"/>
                <w:kern w:val="0"/>
                <w:sz w:val="20"/>
                <w:szCs w:val="20"/>
                <w:u w:val="none"/>
                <w:lang w:val="en-US" w:eastAsia="zh-CN" w:bidi="ar"/>
              </w:rPr>
              <w:t>★</w:t>
            </w:r>
            <w:r>
              <w:rPr>
                <w:rFonts w:hint="eastAsia" w:ascii="等线" w:hAnsi="等线" w:eastAsia="等线" w:cs="等线"/>
                <w:i w:val="0"/>
                <w:iCs w:val="0"/>
                <w:color w:val="000000"/>
                <w:kern w:val="0"/>
                <w:sz w:val="20"/>
                <w:szCs w:val="20"/>
                <w:u w:val="none"/>
                <w:lang w:val="en-US" w:eastAsia="zh-CN" w:bidi="ar"/>
              </w:rPr>
              <w:t>启动时间：≤20s；</w:t>
            </w:r>
          </w:p>
          <w:p>
            <w:pPr>
              <w:keepNext w:val="0"/>
              <w:keepLines w:val="0"/>
              <w:widowControl/>
              <w:suppressLineNumbers w:val="0"/>
              <w:jc w:val="left"/>
              <w:textAlignment w:val="center"/>
              <w:rPr>
                <w:rFonts w:hint="eastAsia" w:ascii="等线" w:hAnsi="等线" w:eastAsia="等线" w:cs="等线"/>
                <w:i w:val="0"/>
                <w:iCs w:val="0"/>
                <w:color w:val="000000"/>
                <w:kern w:val="0"/>
                <w:sz w:val="20"/>
                <w:szCs w:val="20"/>
                <w:u w:val="none"/>
                <w:lang w:val="en-US" w:eastAsia="zh-CN" w:bidi="ar"/>
              </w:rPr>
            </w:pPr>
            <w:r>
              <w:rPr>
                <w:rFonts w:hint="eastAsia" w:ascii="等线" w:hAnsi="等线" w:eastAsia="等线" w:cs="等线"/>
                <w:i w:val="0"/>
                <w:iCs w:val="0"/>
                <w:color w:val="000000"/>
                <w:kern w:val="0"/>
                <w:sz w:val="20"/>
                <w:szCs w:val="20"/>
                <w:u w:val="none"/>
                <w:lang w:val="en-US" w:eastAsia="zh-CN" w:bidi="ar"/>
              </w:rPr>
              <w:t>d）工作波段：8～14μm。</w:t>
            </w:r>
          </w:p>
          <w:p>
            <w:pPr>
              <w:keepNext w:val="0"/>
              <w:keepLines w:val="0"/>
              <w:widowControl/>
              <w:suppressLineNumbers w:val="0"/>
              <w:jc w:val="left"/>
              <w:textAlignment w:val="center"/>
              <w:rPr>
                <w:rFonts w:hint="eastAsia" w:ascii="等线" w:hAnsi="等线" w:eastAsia="等线" w:cs="等线"/>
                <w:i w:val="0"/>
                <w:iCs w:val="0"/>
                <w:color w:val="000000"/>
                <w:kern w:val="0"/>
                <w:sz w:val="20"/>
                <w:szCs w:val="20"/>
                <w:u w:val="none"/>
                <w:lang w:val="en-US" w:eastAsia="zh-CN" w:bidi="ar"/>
              </w:rPr>
            </w:pPr>
            <w:r>
              <w:rPr>
                <w:rFonts w:hint="eastAsia" w:ascii="等线" w:hAnsi="等线" w:eastAsia="等线" w:cs="等线"/>
                <w:i w:val="0"/>
                <w:iCs w:val="0"/>
                <w:color w:val="000000"/>
                <w:kern w:val="0"/>
                <w:sz w:val="20"/>
                <w:szCs w:val="20"/>
                <w:u w:val="none"/>
                <w:lang w:val="en-US" w:eastAsia="zh-CN" w:bidi="ar"/>
              </w:rPr>
              <w:t>3)编码标准</w:t>
            </w:r>
          </w:p>
          <w:p>
            <w:pPr>
              <w:keepNext w:val="0"/>
              <w:keepLines w:val="0"/>
              <w:widowControl/>
              <w:suppressLineNumbers w:val="0"/>
              <w:jc w:val="left"/>
              <w:textAlignment w:val="center"/>
              <w:rPr>
                <w:rFonts w:hint="eastAsia" w:ascii="等线" w:hAnsi="等线" w:eastAsia="等线" w:cs="等线"/>
                <w:i w:val="0"/>
                <w:iCs w:val="0"/>
                <w:color w:val="000000"/>
                <w:kern w:val="0"/>
                <w:sz w:val="20"/>
                <w:szCs w:val="20"/>
                <w:u w:val="none"/>
                <w:lang w:val="en-US" w:eastAsia="zh-CN" w:bidi="ar"/>
              </w:rPr>
            </w:pPr>
            <w:r>
              <w:rPr>
                <w:rFonts w:hint="eastAsia" w:ascii="等线" w:hAnsi="等线" w:eastAsia="等线" w:cs="等线"/>
                <w:i w:val="0"/>
                <w:iCs w:val="0"/>
                <w:color w:val="000000"/>
                <w:kern w:val="0"/>
                <w:sz w:val="20"/>
                <w:szCs w:val="20"/>
                <w:u w:val="none"/>
                <w:lang w:val="en-US" w:eastAsia="zh-CN" w:bidi="ar"/>
              </w:rPr>
              <w:t>支持H.264/H.265/MPEG-4/MJPEG编码格式，宜满足GB/T 33475.2或GB/T 25724的相关要求。</w:t>
            </w:r>
          </w:p>
          <w:p>
            <w:pPr>
              <w:keepNext w:val="0"/>
              <w:keepLines w:val="0"/>
              <w:widowControl/>
              <w:suppressLineNumbers w:val="0"/>
              <w:jc w:val="left"/>
              <w:textAlignment w:val="center"/>
              <w:rPr>
                <w:rFonts w:hint="eastAsia" w:ascii="等线" w:hAnsi="等线" w:eastAsia="等线" w:cs="等线"/>
                <w:i w:val="0"/>
                <w:iCs w:val="0"/>
                <w:color w:val="000000"/>
                <w:kern w:val="0"/>
                <w:sz w:val="20"/>
                <w:szCs w:val="20"/>
                <w:u w:val="none"/>
                <w:lang w:val="en-US" w:eastAsia="zh-CN" w:bidi="ar"/>
              </w:rPr>
            </w:pPr>
            <w:r>
              <w:rPr>
                <w:rFonts w:hint="eastAsia" w:ascii="等线" w:hAnsi="等线" w:eastAsia="等线" w:cs="等线"/>
                <w:i w:val="0"/>
                <w:iCs w:val="0"/>
                <w:color w:val="000000"/>
                <w:kern w:val="0"/>
                <w:sz w:val="20"/>
                <w:szCs w:val="20"/>
                <w:u w:val="none"/>
                <w:lang w:val="en-US" w:eastAsia="zh-CN" w:bidi="ar"/>
              </w:rPr>
              <w:t>4)图像质量</w:t>
            </w:r>
          </w:p>
          <w:p>
            <w:pPr>
              <w:keepNext w:val="0"/>
              <w:keepLines w:val="0"/>
              <w:widowControl/>
              <w:suppressLineNumbers w:val="0"/>
              <w:jc w:val="left"/>
              <w:textAlignment w:val="center"/>
              <w:rPr>
                <w:rFonts w:hint="eastAsia" w:ascii="等线" w:hAnsi="等线" w:eastAsia="等线" w:cs="等线"/>
                <w:i w:val="0"/>
                <w:iCs w:val="0"/>
                <w:color w:val="000000"/>
                <w:kern w:val="0"/>
                <w:sz w:val="20"/>
                <w:szCs w:val="20"/>
                <w:u w:val="none"/>
                <w:lang w:val="en-US" w:eastAsia="zh-CN" w:bidi="ar"/>
              </w:rPr>
            </w:pPr>
            <w:r>
              <w:rPr>
                <w:rFonts w:hint="eastAsia" w:ascii="等线" w:hAnsi="等线" w:eastAsia="等线" w:cs="等线"/>
                <w:i w:val="0"/>
                <w:iCs w:val="0"/>
                <w:color w:val="000000"/>
                <w:kern w:val="0"/>
                <w:sz w:val="20"/>
                <w:szCs w:val="20"/>
                <w:u w:val="none"/>
                <w:lang w:val="en-US" w:eastAsia="zh-CN" w:bidi="ar"/>
              </w:rPr>
              <w:t>夜间图像质量应清晰、无明显斑点噪声。</w:t>
            </w:r>
          </w:p>
          <w:p>
            <w:pPr>
              <w:keepNext w:val="0"/>
              <w:keepLines w:val="0"/>
              <w:widowControl/>
              <w:suppressLineNumbers w:val="0"/>
              <w:jc w:val="left"/>
              <w:textAlignment w:val="center"/>
              <w:rPr>
                <w:rFonts w:hint="eastAsia" w:ascii="等线" w:hAnsi="等线" w:eastAsia="等线" w:cs="等线"/>
                <w:i w:val="0"/>
                <w:iCs w:val="0"/>
                <w:color w:val="000000"/>
                <w:kern w:val="0"/>
                <w:sz w:val="20"/>
                <w:szCs w:val="20"/>
                <w:u w:val="none"/>
                <w:lang w:val="en-US" w:eastAsia="zh-CN" w:bidi="ar"/>
              </w:rPr>
            </w:pPr>
            <w:r>
              <w:rPr>
                <w:rFonts w:hint="eastAsia" w:ascii="等线" w:hAnsi="等线" w:eastAsia="等线" w:cs="等线"/>
                <w:i w:val="0"/>
                <w:iCs w:val="0"/>
                <w:color w:val="000000"/>
                <w:kern w:val="0"/>
                <w:sz w:val="20"/>
                <w:szCs w:val="20"/>
                <w:u w:val="none"/>
                <w:lang w:val="en-US" w:eastAsia="zh-CN" w:bidi="ar"/>
              </w:rPr>
              <w:t>5)作用距离</w:t>
            </w:r>
          </w:p>
          <w:p>
            <w:pPr>
              <w:keepNext w:val="0"/>
              <w:keepLines w:val="0"/>
              <w:widowControl/>
              <w:suppressLineNumbers w:val="0"/>
              <w:jc w:val="left"/>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对人员的识别距离不小于2.5km，对小型目标的识别距离不小于6km。</w:t>
            </w:r>
          </w:p>
        </w:tc>
        <w:tc>
          <w:tcPr>
            <w:tcW w:w="7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台</w:t>
            </w:r>
          </w:p>
        </w:tc>
        <w:tc>
          <w:tcPr>
            <w:tcW w:w="7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w:t>
            </w:r>
          </w:p>
        </w:tc>
        <w:tc>
          <w:tcPr>
            <w:tcW w:w="9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146900</w:t>
            </w:r>
          </w:p>
        </w:tc>
        <w:tc>
          <w:tcPr>
            <w:tcW w:w="11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146900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6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10</w:t>
            </w:r>
          </w:p>
        </w:tc>
        <w:tc>
          <w:tcPr>
            <w:tcW w:w="10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重型转台</w:t>
            </w:r>
          </w:p>
        </w:tc>
        <w:tc>
          <w:tcPr>
            <w:tcW w:w="90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等线" w:hAnsi="等线" w:eastAsia="等线" w:cs="等线"/>
                <w:i w:val="0"/>
                <w:iCs w:val="0"/>
                <w:color w:val="000000"/>
                <w:kern w:val="0"/>
                <w:sz w:val="20"/>
                <w:szCs w:val="20"/>
                <w:u w:val="none"/>
                <w:lang w:val="en-US" w:eastAsia="zh-CN" w:bidi="ar"/>
              </w:rPr>
            </w:pPr>
            <w:r>
              <w:rPr>
                <w:rFonts w:hint="eastAsia" w:ascii="等线" w:hAnsi="等线" w:eastAsia="等线" w:cs="等线"/>
                <w:i w:val="0"/>
                <w:iCs w:val="0"/>
                <w:color w:val="000000"/>
                <w:kern w:val="0"/>
                <w:sz w:val="20"/>
                <w:szCs w:val="20"/>
                <w:u w:val="none"/>
                <w:lang w:val="en-US" w:eastAsia="zh-CN" w:bidi="ar"/>
              </w:rPr>
              <w:t>1)最大方位回转速度：≥45°/s；</w:t>
            </w:r>
          </w:p>
          <w:p>
            <w:pPr>
              <w:keepNext w:val="0"/>
              <w:keepLines w:val="0"/>
              <w:widowControl/>
              <w:suppressLineNumbers w:val="0"/>
              <w:jc w:val="left"/>
              <w:textAlignment w:val="center"/>
              <w:rPr>
                <w:rFonts w:hint="eastAsia" w:ascii="等线" w:hAnsi="等线" w:eastAsia="等线" w:cs="等线"/>
                <w:i w:val="0"/>
                <w:iCs w:val="0"/>
                <w:color w:val="000000"/>
                <w:kern w:val="0"/>
                <w:sz w:val="20"/>
                <w:szCs w:val="20"/>
                <w:u w:val="none"/>
                <w:lang w:val="en-US" w:eastAsia="zh-CN" w:bidi="ar"/>
              </w:rPr>
            </w:pPr>
            <w:r>
              <w:rPr>
                <w:rFonts w:hint="eastAsia" w:ascii="等线" w:hAnsi="等线" w:eastAsia="等线" w:cs="等线"/>
                <w:i w:val="0"/>
                <w:iCs w:val="0"/>
                <w:color w:val="000000"/>
                <w:kern w:val="0"/>
                <w:sz w:val="20"/>
                <w:szCs w:val="20"/>
                <w:u w:val="none"/>
                <w:lang w:val="en-US" w:eastAsia="zh-CN" w:bidi="ar"/>
              </w:rPr>
              <w:t>2)最大方位回转加速度：≥60°/s2；</w:t>
            </w:r>
          </w:p>
          <w:p>
            <w:pPr>
              <w:keepNext w:val="0"/>
              <w:keepLines w:val="0"/>
              <w:widowControl/>
              <w:suppressLineNumbers w:val="0"/>
              <w:jc w:val="left"/>
              <w:textAlignment w:val="center"/>
              <w:rPr>
                <w:rFonts w:hint="eastAsia" w:ascii="等线" w:hAnsi="等线" w:eastAsia="等线" w:cs="等线"/>
                <w:i w:val="0"/>
                <w:iCs w:val="0"/>
                <w:color w:val="000000"/>
                <w:kern w:val="0"/>
                <w:sz w:val="20"/>
                <w:szCs w:val="20"/>
                <w:u w:val="none"/>
                <w:lang w:val="en-US" w:eastAsia="zh-CN" w:bidi="ar"/>
              </w:rPr>
            </w:pPr>
            <w:r>
              <w:rPr>
                <w:rFonts w:hint="eastAsia" w:ascii="等线" w:hAnsi="等线" w:eastAsia="等线" w:cs="等线"/>
                <w:i w:val="0"/>
                <w:iCs w:val="0"/>
                <w:color w:val="000000"/>
                <w:kern w:val="0"/>
                <w:sz w:val="20"/>
                <w:szCs w:val="20"/>
                <w:u w:val="none"/>
                <w:lang w:val="en-US" w:eastAsia="zh-CN" w:bidi="ar"/>
              </w:rPr>
              <w:t>3)最小方位回转速度：≤0.1°/s；</w:t>
            </w:r>
          </w:p>
          <w:p>
            <w:pPr>
              <w:keepNext w:val="0"/>
              <w:keepLines w:val="0"/>
              <w:widowControl/>
              <w:suppressLineNumbers w:val="0"/>
              <w:jc w:val="left"/>
              <w:textAlignment w:val="center"/>
              <w:rPr>
                <w:rFonts w:hint="eastAsia" w:ascii="等线" w:hAnsi="等线" w:eastAsia="等线" w:cs="等线"/>
                <w:i w:val="0"/>
                <w:iCs w:val="0"/>
                <w:color w:val="000000"/>
                <w:kern w:val="0"/>
                <w:sz w:val="20"/>
                <w:szCs w:val="20"/>
                <w:u w:val="none"/>
                <w:lang w:val="en-US" w:eastAsia="zh-CN" w:bidi="ar"/>
              </w:rPr>
            </w:pPr>
            <w:r>
              <w:rPr>
                <w:rFonts w:hint="eastAsia" w:ascii="等线" w:hAnsi="等线" w:eastAsia="等线" w:cs="等线"/>
                <w:i w:val="0"/>
                <w:iCs w:val="0"/>
                <w:color w:val="000000"/>
                <w:kern w:val="0"/>
                <w:sz w:val="20"/>
                <w:szCs w:val="20"/>
                <w:u w:val="none"/>
                <w:lang w:val="en-US" w:eastAsia="zh-CN" w:bidi="ar"/>
              </w:rPr>
              <w:t>4)最大俯仰回转速度：≥30°/s；</w:t>
            </w:r>
          </w:p>
          <w:p>
            <w:pPr>
              <w:keepNext w:val="0"/>
              <w:keepLines w:val="0"/>
              <w:widowControl/>
              <w:suppressLineNumbers w:val="0"/>
              <w:jc w:val="left"/>
              <w:textAlignment w:val="center"/>
              <w:rPr>
                <w:rFonts w:hint="eastAsia" w:ascii="等线" w:hAnsi="等线" w:eastAsia="等线" w:cs="等线"/>
                <w:i w:val="0"/>
                <w:iCs w:val="0"/>
                <w:color w:val="000000"/>
                <w:kern w:val="0"/>
                <w:sz w:val="20"/>
                <w:szCs w:val="20"/>
                <w:u w:val="none"/>
                <w:lang w:val="en-US" w:eastAsia="zh-CN" w:bidi="ar"/>
              </w:rPr>
            </w:pPr>
            <w:r>
              <w:rPr>
                <w:rFonts w:hint="eastAsia" w:ascii="等线" w:hAnsi="等线" w:eastAsia="等线" w:cs="等线"/>
                <w:i w:val="0"/>
                <w:iCs w:val="0"/>
                <w:color w:val="000000"/>
                <w:kern w:val="0"/>
                <w:sz w:val="20"/>
                <w:szCs w:val="20"/>
                <w:u w:val="none"/>
                <w:lang w:val="en-US" w:eastAsia="zh-CN" w:bidi="ar"/>
              </w:rPr>
              <w:t>5)最大俯仰回转加速度：≥60°/ s2；</w:t>
            </w:r>
          </w:p>
          <w:p>
            <w:pPr>
              <w:keepNext w:val="0"/>
              <w:keepLines w:val="0"/>
              <w:widowControl/>
              <w:suppressLineNumbers w:val="0"/>
              <w:jc w:val="left"/>
              <w:textAlignment w:val="center"/>
              <w:rPr>
                <w:rFonts w:hint="eastAsia" w:ascii="等线" w:hAnsi="等线" w:eastAsia="等线" w:cs="等线"/>
                <w:i w:val="0"/>
                <w:iCs w:val="0"/>
                <w:color w:val="000000"/>
                <w:kern w:val="0"/>
                <w:sz w:val="20"/>
                <w:szCs w:val="20"/>
                <w:u w:val="none"/>
                <w:lang w:val="en-US" w:eastAsia="zh-CN" w:bidi="ar"/>
              </w:rPr>
            </w:pPr>
            <w:r>
              <w:rPr>
                <w:rFonts w:hint="eastAsia" w:ascii="等线" w:hAnsi="等线" w:eastAsia="等线" w:cs="等线"/>
                <w:i w:val="0"/>
                <w:iCs w:val="0"/>
                <w:color w:val="000000"/>
                <w:kern w:val="0"/>
                <w:sz w:val="20"/>
                <w:szCs w:val="20"/>
                <w:u w:val="none"/>
                <w:lang w:val="en-US" w:eastAsia="zh-CN" w:bidi="ar"/>
              </w:rPr>
              <w:t>6)最小俯仰回转速度：≤0.1°/s；</w:t>
            </w:r>
          </w:p>
          <w:p>
            <w:pPr>
              <w:keepNext w:val="0"/>
              <w:keepLines w:val="0"/>
              <w:widowControl/>
              <w:suppressLineNumbers w:val="0"/>
              <w:jc w:val="left"/>
              <w:textAlignment w:val="center"/>
              <w:rPr>
                <w:rFonts w:hint="eastAsia" w:ascii="等线" w:hAnsi="等线" w:eastAsia="等线" w:cs="等线"/>
                <w:i w:val="0"/>
                <w:iCs w:val="0"/>
                <w:color w:val="000000"/>
                <w:kern w:val="0"/>
                <w:sz w:val="20"/>
                <w:szCs w:val="20"/>
                <w:u w:val="none"/>
                <w:lang w:val="en-US" w:eastAsia="zh-CN" w:bidi="ar"/>
              </w:rPr>
            </w:pPr>
            <w:r>
              <w:rPr>
                <w:rFonts w:hint="eastAsia" w:ascii="等线" w:hAnsi="等线" w:eastAsia="等线" w:cs="等线"/>
                <w:i w:val="0"/>
                <w:iCs w:val="0"/>
                <w:color w:val="000000"/>
                <w:kern w:val="0"/>
                <w:sz w:val="20"/>
                <w:szCs w:val="20"/>
                <w:u w:val="none"/>
                <w:lang w:val="en-US" w:eastAsia="zh-CN" w:bidi="ar"/>
              </w:rPr>
              <w:t>7)方位转动范围：0°～360°连续旋转；</w:t>
            </w:r>
          </w:p>
          <w:p>
            <w:pPr>
              <w:keepNext w:val="0"/>
              <w:keepLines w:val="0"/>
              <w:widowControl/>
              <w:suppressLineNumbers w:val="0"/>
              <w:jc w:val="left"/>
              <w:textAlignment w:val="center"/>
              <w:rPr>
                <w:rFonts w:hint="eastAsia" w:ascii="等线" w:hAnsi="等线" w:eastAsia="等线" w:cs="等线"/>
                <w:i w:val="0"/>
                <w:iCs w:val="0"/>
                <w:color w:val="000000"/>
                <w:kern w:val="0"/>
                <w:sz w:val="20"/>
                <w:szCs w:val="20"/>
                <w:u w:val="none"/>
                <w:lang w:val="en-US" w:eastAsia="zh-CN" w:bidi="ar"/>
              </w:rPr>
            </w:pPr>
            <w:r>
              <w:rPr>
                <w:rFonts w:hint="eastAsia" w:ascii="等线" w:hAnsi="等线" w:eastAsia="等线" w:cs="等线"/>
                <w:i w:val="0"/>
                <w:iCs w:val="0"/>
                <w:color w:val="000000"/>
                <w:kern w:val="0"/>
                <w:sz w:val="20"/>
                <w:szCs w:val="20"/>
                <w:u w:val="none"/>
                <w:lang w:val="en-US" w:eastAsia="zh-CN" w:bidi="ar"/>
              </w:rPr>
              <w:t>8)</w:t>
            </w:r>
            <w:r>
              <w:rPr>
                <w:rFonts w:hint="eastAsia" w:ascii="微软雅黑" w:hAnsi="微软雅黑" w:eastAsia="微软雅黑" w:cs="微软雅黑"/>
                <w:i w:val="0"/>
                <w:iCs w:val="0"/>
                <w:color w:val="000000"/>
                <w:kern w:val="0"/>
                <w:sz w:val="20"/>
                <w:szCs w:val="20"/>
                <w:u w:val="none"/>
                <w:lang w:val="en-US" w:eastAsia="zh-CN" w:bidi="ar"/>
              </w:rPr>
              <w:t>★</w:t>
            </w:r>
            <w:r>
              <w:rPr>
                <w:rFonts w:hint="eastAsia" w:ascii="等线" w:hAnsi="等线" w:eastAsia="等线" w:cs="等线"/>
                <w:i w:val="0"/>
                <w:iCs w:val="0"/>
                <w:color w:val="000000"/>
                <w:kern w:val="0"/>
                <w:sz w:val="20"/>
                <w:szCs w:val="20"/>
                <w:u w:val="none"/>
                <w:lang w:val="en-US" w:eastAsia="zh-CN" w:bidi="ar"/>
              </w:rPr>
              <w:t>俯仰转动范围：-45°～+45°；</w:t>
            </w:r>
          </w:p>
          <w:p>
            <w:pPr>
              <w:keepNext w:val="0"/>
              <w:keepLines w:val="0"/>
              <w:widowControl/>
              <w:suppressLineNumbers w:val="0"/>
              <w:jc w:val="left"/>
              <w:textAlignment w:val="center"/>
              <w:rPr>
                <w:rFonts w:hint="eastAsia" w:ascii="等线" w:hAnsi="等线" w:eastAsia="等线" w:cs="等线"/>
                <w:i w:val="0"/>
                <w:iCs w:val="0"/>
                <w:color w:val="000000"/>
                <w:kern w:val="0"/>
                <w:sz w:val="20"/>
                <w:szCs w:val="20"/>
                <w:u w:val="none"/>
                <w:lang w:val="en-US" w:eastAsia="zh-CN" w:bidi="ar"/>
              </w:rPr>
            </w:pPr>
            <w:r>
              <w:rPr>
                <w:rFonts w:hint="eastAsia" w:ascii="等线" w:hAnsi="等线" w:eastAsia="等线" w:cs="等线"/>
                <w:i w:val="0"/>
                <w:iCs w:val="0"/>
                <w:color w:val="000000"/>
                <w:kern w:val="0"/>
                <w:sz w:val="20"/>
                <w:szCs w:val="20"/>
                <w:u w:val="none"/>
                <w:lang w:val="en-US" w:eastAsia="zh-CN" w:bidi="ar"/>
              </w:rPr>
              <w:t>9)</w:t>
            </w:r>
            <w:r>
              <w:rPr>
                <w:rFonts w:hint="eastAsia" w:ascii="微软雅黑" w:hAnsi="微软雅黑" w:eastAsia="微软雅黑" w:cs="微软雅黑"/>
                <w:i w:val="0"/>
                <w:iCs w:val="0"/>
                <w:color w:val="000000"/>
                <w:kern w:val="0"/>
                <w:sz w:val="20"/>
                <w:szCs w:val="20"/>
                <w:u w:val="none"/>
                <w:lang w:val="en-US" w:eastAsia="zh-CN" w:bidi="ar"/>
              </w:rPr>
              <w:t>★</w:t>
            </w:r>
            <w:r>
              <w:rPr>
                <w:rFonts w:hint="eastAsia" w:ascii="等线" w:hAnsi="等线" w:eastAsia="等线" w:cs="等线"/>
                <w:i w:val="0"/>
                <w:iCs w:val="0"/>
                <w:color w:val="000000"/>
                <w:kern w:val="0"/>
                <w:sz w:val="20"/>
                <w:szCs w:val="20"/>
                <w:u w:val="none"/>
                <w:lang w:val="en-US" w:eastAsia="zh-CN" w:bidi="ar"/>
              </w:rPr>
              <w:t>回归精度：≤0.1°；</w:t>
            </w:r>
          </w:p>
          <w:p>
            <w:pPr>
              <w:keepNext w:val="0"/>
              <w:keepLines w:val="0"/>
              <w:widowControl/>
              <w:suppressLineNumbers w:val="0"/>
              <w:jc w:val="left"/>
              <w:textAlignment w:val="center"/>
              <w:rPr>
                <w:rFonts w:hint="eastAsia" w:ascii="等线" w:hAnsi="等线" w:eastAsia="等线" w:cs="等线"/>
                <w:i w:val="0"/>
                <w:iCs w:val="0"/>
                <w:color w:val="000000"/>
                <w:kern w:val="0"/>
                <w:sz w:val="20"/>
                <w:szCs w:val="20"/>
                <w:u w:val="none"/>
                <w:lang w:val="en-US" w:eastAsia="zh-CN" w:bidi="ar"/>
              </w:rPr>
            </w:pPr>
            <w:r>
              <w:rPr>
                <w:rFonts w:hint="eastAsia" w:ascii="等线" w:hAnsi="等线" w:eastAsia="等线" w:cs="等线"/>
                <w:i w:val="0"/>
                <w:iCs w:val="0"/>
                <w:color w:val="000000"/>
                <w:kern w:val="0"/>
                <w:sz w:val="20"/>
                <w:szCs w:val="20"/>
                <w:u w:val="none"/>
                <w:lang w:val="en-US" w:eastAsia="zh-CN" w:bidi="ar"/>
              </w:rPr>
              <w:t>10)预置位数：≥256；</w:t>
            </w:r>
          </w:p>
          <w:p>
            <w:pPr>
              <w:keepNext w:val="0"/>
              <w:keepLines w:val="0"/>
              <w:widowControl/>
              <w:suppressLineNumbers w:val="0"/>
              <w:jc w:val="left"/>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11)防护等级：不低于IP66。</w:t>
            </w:r>
          </w:p>
        </w:tc>
        <w:tc>
          <w:tcPr>
            <w:tcW w:w="7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台</w:t>
            </w:r>
          </w:p>
        </w:tc>
        <w:tc>
          <w:tcPr>
            <w:tcW w:w="7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w:t>
            </w:r>
          </w:p>
        </w:tc>
        <w:tc>
          <w:tcPr>
            <w:tcW w:w="9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124300</w:t>
            </w:r>
          </w:p>
        </w:tc>
        <w:tc>
          <w:tcPr>
            <w:tcW w:w="11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124300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0" w:hRule="atLeast"/>
        </w:trPr>
        <w:tc>
          <w:tcPr>
            <w:tcW w:w="6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11</w:t>
            </w:r>
          </w:p>
        </w:tc>
        <w:tc>
          <w:tcPr>
            <w:tcW w:w="10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智能控制柜</w:t>
            </w:r>
          </w:p>
        </w:tc>
        <w:tc>
          <w:tcPr>
            <w:tcW w:w="90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等线" w:hAnsi="等线" w:eastAsia="等线" w:cs="等线"/>
                <w:i w:val="0"/>
                <w:iCs w:val="0"/>
                <w:color w:val="000000"/>
                <w:kern w:val="0"/>
                <w:sz w:val="20"/>
                <w:szCs w:val="20"/>
                <w:u w:val="none"/>
                <w:lang w:val="en-US" w:eastAsia="zh-CN" w:bidi="ar"/>
              </w:rPr>
            </w:pPr>
            <w:r>
              <w:rPr>
                <w:rFonts w:hint="eastAsia" w:ascii="等线" w:hAnsi="等线" w:eastAsia="等线" w:cs="等线"/>
                <w:i w:val="0"/>
                <w:iCs w:val="0"/>
                <w:color w:val="000000"/>
                <w:kern w:val="0"/>
                <w:sz w:val="20"/>
                <w:szCs w:val="20"/>
                <w:u w:val="none"/>
                <w:lang w:val="en-US" w:eastAsia="zh-CN" w:bidi="ar"/>
              </w:rPr>
              <w:t>a) 空间容纳：能够放置空气开关、防雷模块、编码器、智能网关和电源模块等设备；</w:t>
            </w:r>
          </w:p>
          <w:p>
            <w:pPr>
              <w:keepNext w:val="0"/>
              <w:keepLines w:val="0"/>
              <w:widowControl/>
              <w:suppressLineNumbers w:val="0"/>
              <w:jc w:val="left"/>
              <w:textAlignment w:val="center"/>
              <w:rPr>
                <w:rFonts w:hint="eastAsia" w:ascii="等线" w:hAnsi="等线" w:eastAsia="等线" w:cs="等线"/>
                <w:i w:val="0"/>
                <w:iCs w:val="0"/>
                <w:color w:val="000000"/>
                <w:kern w:val="0"/>
                <w:sz w:val="20"/>
                <w:szCs w:val="20"/>
                <w:u w:val="none"/>
                <w:lang w:val="en-US" w:eastAsia="zh-CN" w:bidi="ar"/>
              </w:rPr>
            </w:pPr>
            <w:r>
              <w:rPr>
                <w:rFonts w:hint="eastAsia" w:ascii="等线" w:hAnsi="等线" w:eastAsia="等线" w:cs="等线"/>
                <w:i w:val="0"/>
                <w:iCs w:val="0"/>
                <w:color w:val="000000"/>
                <w:kern w:val="0"/>
                <w:sz w:val="20"/>
                <w:szCs w:val="20"/>
                <w:u w:val="none"/>
                <w:lang w:val="en-US" w:eastAsia="zh-CN" w:bidi="ar"/>
              </w:rPr>
              <w:t>b) 智能恒温：具有温度传感器，可设置工作温度范围，当超出范围时自动启动散热或加热单元；</w:t>
            </w:r>
          </w:p>
          <w:p>
            <w:pPr>
              <w:keepNext w:val="0"/>
              <w:keepLines w:val="0"/>
              <w:widowControl/>
              <w:suppressLineNumbers w:val="0"/>
              <w:jc w:val="left"/>
              <w:textAlignment w:val="center"/>
              <w:rPr>
                <w:rFonts w:hint="eastAsia" w:ascii="等线" w:hAnsi="等线" w:eastAsia="等线" w:cs="等线"/>
                <w:i w:val="0"/>
                <w:iCs w:val="0"/>
                <w:color w:val="000000"/>
                <w:kern w:val="0"/>
                <w:sz w:val="20"/>
                <w:szCs w:val="20"/>
                <w:u w:val="none"/>
                <w:lang w:val="en-US" w:eastAsia="zh-CN" w:bidi="ar"/>
              </w:rPr>
            </w:pPr>
            <w:r>
              <w:rPr>
                <w:rFonts w:hint="eastAsia" w:ascii="等线" w:hAnsi="等线" w:eastAsia="等线" w:cs="等线"/>
                <w:i w:val="0"/>
                <w:iCs w:val="0"/>
                <w:color w:val="000000"/>
                <w:kern w:val="0"/>
                <w:sz w:val="20"/>
                <w:szCs w:val="20"/>
                <w:u w:val="none"/>
                <w:lang w:val="en-US" w:eastAsia="zh-CN" w:bidi="ar"/>
              </w:rPr>
              <w:t>c) 智能恒湿：具有湿度传感器，可设置工作湿度范围，当超出范围时自动启动除湿单元；</w:t>
            </w:r>
          </w:p>
          <w:p>
            <w:pPr>
              <w:keepNext w:val="0"/>
              <w:keepLines w:val="0"/>
              <w:widowControl/>
              <w:suppressLineNumbers w:val="0"/>
              <w:jc w:val="left"/>
              <w:textAlignment w:val="center"/>
              <w:rPr>
                <w:rFonts w:hint="eastAsia" w:ascii="等线" w:hAnsi="等线" w:eastAsia="等线" w:cs="等线"/>
                <w:i w:val="0"/>
                <w:iCs w:val="0"/>
                <w:color w:val="000000"/>
                <w:kern w:val="0"/>
                <w:sz w:val="20"/>
                <w:szCs w:val="20"/>
                <w:u w:val="none"/>
                <w:lang w:val="en-US" w:eastAsia="zh-CN" w:bidi="ar"/>
              </w:rPr>
            </w:pPr>
            <w:r>
              <w:rPr>
                <w:rFonts w:hint="eastAsia" w:ascii="等线" w:hAnsi="等线" w:eastAsia="等线" w:cs="等线"/>
                <w:i w:val="0"/>
                <w:iCs w:val="0"/>
                <w:color w:val="000000"/>
                <w:kern w:val="0"/>
                <w:sz w:val="20"/>
                <w:szCs w:val="20"/>
                <w:u w:val="none"/>
                <w:lang w:val="en-US" w:eastAsia="zh-CN" w:bidi="ar"/>
              </w:rPr>
              <w:t>d) 供电检测与控制：能够实时监测控制柜内设备及供电系统的电压、电流，可设置安全电压值，当过载时能够告警，超过安全值自动切断供电系统，可远程手动切断或接通各个设备供电；</w:t>
            </w:r>
          </w:p>
          <w:p>
            <w:pPr>
              <w:keepNext w:val="0"/>
              <w:keepLines w:val="0"/>
              <w:widowControl/>
              <w:suppressLineNumbers w:val="0"/>
              <w:jc w:val="left"/>
              <w:textAlignment w:val="center"/>
              <w:rPr>
                <w:rFonts w:hint="eastAsia" w:ascii="等线" w:hAnsi="等线" w:eastAsia="等线" w:cs="等线"/>
                <w:i w:val="0"/>
                <w:iCs w:val="0"/>
                <w:color w:val="000000"/>
                <w:kern w:val="0"/>
                <w:sz w:val="20"/>
                <w:szCs w:val="20"/>
                <w:u w:val="none"/>
                <w:lang w:val="en-US" w:eastAsia="zh-CN" w:bidi="ar"/>
              </w:rPr>
            </w:pPr>
            <w:r>
              <w:rPr>
                <w:rFonts w:hint="eastAsia" w:ascii="等线" w:hAnsi="等线" w:eastAsia="等线" w:cs="等线"/>
                <w:i w:val="0"/>
                <w:iCs w:val="0"/>
                <w:color w:val="000000"/>
                <w:kern w:val="0"/>
                <w:sz w:val="20"/>
                <w:szCs w:val="20"/>
                <w:u w:val="none"/>
                <w:lang w:val="en-US" w:eastAsia="zh-CN" w:bidi="ar"/>
              </w:rPr>
              <w:t>e) 柜门状态监测：能够远程实时监测控制柜门的开关状态，可对长时间开门状态进行报警；</w:t>
            </w:r>
          </w:p>
          <w:p>
            <w:pPr>
              <w:keepNext w:val="0"/>
              <w:keepLines w:val="0"/>
              <w:widowControl/>
              <w:suppressLineNumbers w:val="0"/>
              <w:jc w:val="left"/>
              <w:textAlignment w:val="center"/>
              <w:rPr>
                <w:rFonts w:hint="eastAsia" w:ascii="等线" w:hAnsi="等线" w:eastAsia="等线" w:cs="等线"/>
                <w:i w:val="0"/>
                <w:iCs w:val="0"/>
                <w:color w:val="000000"/>
                <w:kern w:val="0"/>
                <w:sz w:val="20"/>
                <w:szCs w:val="20"/>
                <w:u w:val="none"/>
                <w:lang w:val="en-US" w:eastAsia="zh-CN" w:bidi="ar"/>
              </w:rPr>
            </w:pPr>
            <w:r>
              <w:rPr>
                <w:rFonts w:hint="eastAsia" w:ascii="等线" w:hAnsi="等线" w:eastAsia="等线" w:cs="等线"/>
                <w:i w:val="0"/>
                <w:iCs w:val="0"/>
                <w:color w:val="000000"/>
                <w:kern w:val="0"/>
                <w:sz w:val="20"/>
                <w:szCs w:val="20"/>
                <w:u w:val="none"/>
                <w:lang w:val="en-US" w:eastAsia="zh-CN" w:bidi="ar"/>
              </w:rPr>
              <w:t>f) 远程管理：多前端控制柜可集中在后端平台进行信息显示和管理，支持内部功能模块远端固件升级;</w:t>
            </w:r>
          </w:p>
          <w:p>
            <w:pPr>
              <w:keepNext w:val="0"/>
              <w:keepLines w:val="0"/>
              <w:widowControl/>
              <w:suppressLineNumbers w:val="0"/>
              <w:jc w:val="left"/>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g) 安全防护：能够防高低温、沙尘、冲击、振动、淋雨、湿热和防风压等，以保证置于露天控制柜内的设备正常工作。</w:t>
            </w:r>
          </w:p>
        </w:tc>
        <w:tc>
          <w:tcPr>
            <w:tcW w:w="7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套</w:t>
            </w:r>
          </w:p>
        </w:tc>
        <w:tc>
          <w:tcPr>
            <w:tcW w:w="7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w:t>
            </w:r>
          </w:p>
        </w:tc>
        <w:tc>
          <w:tcPr>
            <w:tcW w:w="9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33900</w:t>
            </w:r>
          </w:p>
        </w:tc>
        <w:tc>
          <w:tcPr>
            <w:tcW w:w="11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33900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13247"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b/>
                <w:bCs/>
                <w:i w:val="0"/>
                <w:iCs w:val="0"/>
                <w:color w:val="000000"/>
                <w:sz w:val="20"/>
                <w:szCs w:val="20"/>
                <w:u w:val="none"/>
              </w:rPr>
            </w:pPr>
            <w:r>
              <w:rPr>
                <w:rFonts w:hint="eastAsia" w:ascii="等线" w:hAnsi="等线" w:eastAsia="等线" w:cs="等线"/>
                <w:b/>
                <w:bCs/>
                <w:i w:val="0"/>
                <w:iCs w:val="0"/>
                <w:color w:val="000000"/>
                <w:kern w:val="0"/>
                <w:sz w:val="20"/>
                <w:szCs w:val="20"/>
                <w:u w:val="none"/>
                <w:lang w:val="en-US" w:eastAsia="zh-CN" w:bidi="ar"/>
              </w:rPr>
              <w:t>3、锡林郭勒盟</w:t>
            </w:r>
          </w:p>
        </w:tc>
        <w:tc>
          <w:tcPr>
            <w:tcW w:w="11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b/>
                <w:bCs/>
                <w:i w:val="0"/>
                <w:iCs w:val="0"/>
                <w:color w:val="000000"/>
                <w:sz w:val="20"/>
                <w:szCs w:val="20"/>
                <w:u w:val="none"/>
              </w:rPr>
            </w:pPr>
            <w:r>
              <w:rPr>
                <w:rFonts w:hint="eastAsia" w:ascii="等线" w:hAnsi="等线" w:eastAsia="等线" w:cs="等线"/>
                <w:b/>
                <w:bCs/>
                <w:i w:val="0"/>
                <w:iCs w:val="0"/>
                <w:color w:val="000000"/>
                <w:kern w:val="0"/>
                <w:sz w:val="20"/>
                <w:szCs w:val="20"/>
                <w:u w:val="none"/>
                <w:lang w:val="en-US" w:eastAsia="zh-CN" w:bidi="ar"/>
              </w:rPr>
              <w:t>3867600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4"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12</w:t>
            </w:r>
          </w:p>
        </w:tc>
        <w:tc>
          <w:tcPr>
            <w:tcW w:w="10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远程可见光电视摄像机</w:t>
            </w:r>
          </w:p>
        </w:tc>
        <w:tc>
          <w:tcPr>
            <w:tcW w:w="90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等线" w:hAnsi="等线" w:eastAsia="等线" w:cs="等线"/>
                <w:i w:val="0"/>
                <w:iCs w:val="0"/>
                <w:color w:val="000000"/>
                <w:kern w:val="0"/>
                <w:sz w:val="20"/>
                <w:szCs w:val="20"/>
                <w:u w:val="none"/>
                <w:lang w:val="en-US" w:eastAsia="zh-CN" w:bidi="ar"/>
              </w:rPr>
            </w:pPr>
            <w:r>
              <w:rPr>
                <w:rFonts w:hint="eastAsia" w:ascii="等线" w:hAnsi="等线" w:eastAsia="等线" w:cs="等线"/>
                <w:i w:val="0"/>
                <w:iCs w:val="0"/>
                <w:color w:val="000000"/>
                <w:kern w:val="0"/>
                <w:sz w:val="20"/>
                <w:szCs w:val="20"/>
                <w:u w:val="none"/>
                <w:lang w:val="en-US" w:eastAsia="zh-CN" w:bidi="ar"/>
              </w:rPr>
              <w:t>1)光学系统</w:t>
            </w:r>
          </w:p>
          <w:p>
            <w:pPr>
              <w:keepNext w:val="0"/>
              <w:keepLines w:val="0"/>
              <w:widowControl/>
              <w:suppressLineNumbers w:val="0"/>
              <w:jc w:val="left"/>
              <w:textAlignment w:val="center"/>
              <w:rPr>
                <w:rFonts w:hint="eastAsia" w:ascii="等线" w:hAnsi="等线" w:eastAsia="等线" w:cs="等线"/>
                <w:i w:val="0"/>
                <w:iCs w:val="0"/>
                <w:color w:val="000000"/>
                <w:kern w:val="0"/>
                <w:sz w:val="20"/>
                <w:szCs w:val="20"/>
                <w:u w:val="none"/>
                <w:lang w:val="en-US" w:eastAsia="zh-CN" w:bidi="ar"/>
              </w:rPr>
            </w:pPr>
            <w:r>
              <w:rPr>
                <w:rFonts w:hint="eastAsia" w:ascii="等线" w:hAnsi="等线" w:eastAsia="等线" w:cs="等线"/>
                <w:i w:val="0"/>
                <w:iCs w:val="0"/>
                <w:color w:val="000000"/>
                <w:kern w:val="0"/>
                <w:sz w:val="20"/>
                <w:szCs w:val="20"/>
                <w:u w:val="none"/>
                <w:lang w:val="en-US" w:eastAsia="zh-CN" w:bidi="ar"/>
              </w:rPr>
              <w:t>a)视场角：宽视场≥16°×9°；</w:t>
            </w:r>
          </w:p>
          <w:p>
            <w:pPr>
              <w:keepNext w:val="0"/>
              <w:keepLines w:val="0"/>
              <w:widowControl/>
              <w:suppressLineNumbers w:val="0"/>
              <w:jc w:val="left"/>
              <w:textAlignment w:val="center"/>
              <w:rPr>
                <w:rFonts w:hint="eastAsia" w:ascii="等线" w:hAnsi="等线" w:eastAsia="等线" w:cs="等线"/>
                <w:i w:val="0"/>
                <w:iCs w:val="0"/>
                <w:color w:val="000000"/>
                <w:kern w:val="0"/>
                <w:sz w:val="20"/>
                <w:szCs w:val="20"/>
                <w:u w:val="none"/>
                <w:lang w:val="en-US" w:eastAsia="zh-CN" w:bidi="ar"/>
              </w:rPr>
            </w:pPr>
            <w:r>
              <w:rPr>
                <w:rFonts w:hint="eastAsia" w:ascii="等线" w:hAnsi="等线" w:eastAsia="等线" w:cs="等线"/>
                <w:i w:val="0"/>
                <w:iCs w:val="0"/>
                <w:color w:val="000000"/>
                <w:kern w:val="0"/>
                <w:sz w:val="20"/>
                <w:szCs w:val="20"/>
                <w:u w:val="none"/>
                <w:lang w:val="en-US" w:eastAsia="zh-CN" w:bidi="ar"/>
              </w:rPr>
              <w:t>b）</w:t>
            </w:r>
            <w:r>
              <w:rPr>
                <w:rFonts w:hint="eastAsia" w:ascii="微软雅黑" w:hAnsi="微软雅黑" w:eastAsia="微软雅黑" w:cs="微软雅黑"/>
                <w:i w:val="0"/>
                <w:iCs w:val="0"/>
                <w:color w:val="000000"/>
                <w:kern w:val="0"/>
                <w:sz w:val="20"/>
                <w:szCs w:val="20"/>
                <w:u w:val="none"/>
                <w:lang w:val="en-US" w:eastAsia="zh-CN" w:bidi="ar"/>
              </w:rPr>
              <w:t>★</w:t>
            </w:r>
            <w:r>
              <w:rPr>
                <w:rFonts w:hint="eastAsia" w:ascii="等线" w:hAnsi="等线" w:eastAsia="等线" w:cs="等线"/>
                <w:i w:val="0"/>
                <w:iCs w:val="0"/>
                <w:color w:val="000000"/>
                <w:kern w:val="0"/>
                <w:sz w:val="20"/>
                <w:szCs w:val="20"/>
                <w:u w:val="none"/>
                <w:lang w:val="en-US" w:eastAsia="zh-CN" w:bidi="ar"/>
              </w:rPr>
              <w:t>变焦倍率：连续光学变焦不小于60倍（不使用扩展镜的条件下）；</w:t>
            </w:r>
          </w:p>
          <w:p>
            <w:pPr>
              <w:keepNext w:val="0"/>
              <w:keepLines w:val="0"/>
              <w:widowControl/>
              <w:suppressLineNumbers w:val="0"/>
              <w:jc w:val="left"/>
              <w:textAlignment w:val="center"/>
              <w:rPr>
                <w:rFonts w:hint="eastAsia" w:ascii="等线" w:hAnsi="等线" w:eastAsia="等线" w:cs="等线"/>
                <w:i w:val="0"/>
                <w:iCs w:val="0"/>
                <w:color w:val="000000"/>
                <w:kern w:val="0"/>
                <w:sz w:val="20"/>
                <w:szCs w:val="20"/>
                <w:u w:val="none"/>
                <w:lang w:val="en-US" w:eastAsia="zh-CN" w:bidi="ar"/>
              </w:rPr>
            </w:pPr>
            <w:r>
              <w:rPr>
                <w:rFonts w:hint="eastAsia" w:ascii="等线" w:hAnsi="等线" w:eastAsia="等线" w:cs="等线"/>
                <w:i w:val="0"/>
                <w:iCs w:val="0"/>
                <w:color w:val="000000"/>
                <w:kern w:val="0"/>
                <w:sz w:val="20"/>
                <w:szCs w:val="20"/>
                <w:u w:val="none"/>
                <w:lang w:val="en-US" w:eastAsia="zh-CN" w:bidi="ar"/>
              </w:rPr>
              <w:t>c）</w:t>
            </w:r>
            <w:r>
              <w:rPr>
                <w:rFonts w:hint="eastAsia" w:ascii="微软雅黑" w:hAnsi="微软雅黑" w:eastAsia="微软雅黑" w:cs="微软雅黑"/>
                <w:i w:val="0"/>
                <w:iCs w:val="0"/>
                <w:color w:val="000000"/>
                <w:kern w:val="0"/>
                <w:sz w:val="20"/>
                <w:szCs w:val="20"/>
                <w:u w:val="none"/>
                <w:lang w:val="en-US" w:eastAsia="zh-CN" w:bidi="ar"/>
              </w:rPr>
              <w:t>★</w:t>
            </w:r>
            <w:r>
              <w:rPr>
                <w:rFonts w:hint="eastAsia" w:ascii="等线" w:hAnsi="等线" w:eastAsia="等线" w:cs="等线"/>
                <w:i w:val="0"/>
                <w:iCs w:val="0"/>
                <w:color w:val="000000"/>
                <w:kern w:val="0"/>
                <w:sz w:val="20"/>
                <w:szCs w:val="20"/>
                <w:u w:val="none"/>
                <w:lang w:val="en-US" w:eastAsia="zh-CN" w:bidi="ar"/>
              </w:rPr>
              <w:t>通光口径：≥90mm；</w:t>
            </w:r>
          </w:p>
          <w:p>
            <w:pPr>
              <w:keepNext w:val="0"/>
              <w:keepLines w:val="0"/>
              <w:widowControl/>
              <w:suppressLineNumbers w:val="0"/>
              <w:jc w:val="left"/>
              <w:textAlignment w:val="center"/>
              <w:rPr>
                <w:rFonts w:hint="eastAsia" w:ascii="等线" w:hAnsi="等线" w:eastAsia="等线" w:cs="等线"/>
                <w:i w:val="0"/>
                <w:iCs w:val="0"/>
                <w:color w:val="000000"/>
                <w:kern w:val="0"/>
                <w:sz w:val="20"/>
                <w:szCs w:val="20"/>
                <w:u w:val="none"/>
                <w:lang w:val="en-US" w:eastAsia="zh-CN" w:bidi="ar"/>
              </w:rPr>
            </w:pPr>
            <w:r>
              <w:rPr>
                <w:rFonts w:hint="eastAsia" w:ascii="等线" w:hAnsi="等线" w:eastAsia="等线" w:cs="等线"/>
                <w:i w:val="0"/>
                <w:iCs w:val="0"/>
                <w:color w:val="000000"/>
                <w:kern w:val="0"/>
                <w:sz w:val="20"/>
                <w:szCs w:val="20"/>
                <w:u w:val="none"/>
                <w:lang w:val="en-US" w:eastAsia="zh-CN" w:bidi="ar"/>
              </w:rPr>
              <w:t>d）</w:t>
            </w:r>
            <w:r>
              <w:rPr>
                <w:rFonts w:hint="eastAsia" w:ascii="微软雅黑" w:hAnsi="微软雅黑" w:eastAsia="微软雅黑" w:cs="微软雅黑"/>
                <w:i w:val="0"/>
                <w:iCs w:val="0"/>
                <w:color w:val="000000"/>
                <w:kern w:val="0"/>
                <w:sz w:val="20"/>
                <w:szCs w:val="20"/>
                <w:u w:val="none"/>
                <w:lang w:val="en-US" w:eastAsia="zh-CN" w:bidi="ar"/>
              </w:rPr>
              <w:t>★</w:t>
            </w:r>
            <w:r>
              <w:rPr>
                <w:rFonts w:hint="eastAsia" w:ascii="等线" w:hAnsi="等线" w:eastAsia="等线" w:cs="等线"/>
                <w:i w:val="0"/>
                <w:iCs w:val="0"/>
                <w:color w:val="000000"/>
                <w:kern w:val="0"/>
                <w:sz w:val="20"/>
                <w:szCs w:val="20"/>
                <w:u w:val="none"/>
                <w:lang w:val="en-US" w:eastAsia="zh-CN" w:bidi="ar"/>
              </w:rPr>
              <w:t>镜头具有预置功能，支持自动聚焦。</w:t>
            </w:r>
          </w:p>
          <w:p>
            <w:pPr>
              <w:keepNext w:val="0"/>
              <w:keepLines w:val="0"/>
              <w:widowControl/>
              <w:suppressLineNumbers w:val="0"/>
              <w:jc w:val="left"/>
              <w:textAlignment w:val="center"/>
              <w:rPr>
                <w:rFonts w:hint="eastAsia" w:ascii="等线" w:hAnsi="等线" w:eastAsia="等线" w:cs="等线"/>
                <w:i w:val="0"/>
                <w:iCs w:val="0"/>
                <w:color w:val="000000"/>
                <w:kern w:val="0"/>
                <w:sz w:val="20"/>
                <w:szCs w:val="20"/>
                <w:u w:val="none"/>
                <w:lang w:val="en-US" w:eastAsia="zh-CN" w:bidi="ar"/>
              </w:rPr>
            </w:pPr>
            <w:r>
              <w:rPr>
                <w:rFonts w:hint="eastAsia" w:ascii="等线" w:hAnsi="等线" w:eastAsia="等线" w:cs="等线"/>
                <w:i w:val="0"/>
                <w:iCs w:val="0"/>
                <w:color w:val="000000"/>
                <w:kern w:val="0"/>
                <w:sz w:val="20"/>
                <w:szCs w:val="20"/>
                <w:u w:val="none"/>
                <w:lang w:val="en-US" w:eastAsia="zh-CN" w:bidi="ar"/>
              </w:rPr>
              <w:t>2)探测器</w:t>
            </w:r>
          </w:p>
          <w:p>
            <w:pPr>
              <w:keepNext w:val="0"/>
              <w:keepLines w:val="0"/>
              <w:widowControl/>
              <w:suppressLineNumbers w:val="0"/>
              <w:jc w:val="left"/>
              <w:textAlignment w:val="center"/>
              <w:rPr>
                <w:rFonts w:hint="eastAsia" w:ascii="等线" w:hAnsi="等线" w:eastAsia="等线" w:cs="等线"/>
                <w:i w:val="0"/>
                <w:iCs w:val="0"/>
                <w:color w:val="000000"/>
                <w:kern w:val="0"/>
                <w:sz w:val="20"/>
                <w:szCs w:val="20"/>
                <w:u w:val="none"/>
                <w:lang w:val="en-US" w:eastAsia="zh-CN" w:bidi="ar"/>
              </w:rPr>
            </w:pPr>
            <w:r>
              <w:rPr>
                <w:rFonts w:hint="eastAsia" w:ascii="等线" w:hAnsi="等线" w:eastAsia="等线" w:cs="等线"/>
                <w:i w:val="0"/>
                <w:iCs w:val="0"/>
                <w:color w:val="000000"/>
                <w:kern w:val="0"/>
                <w:sz w:val="20"/>
                <w:szCs w:val="20"/>
                <w:u w:val="none"/>
                <w:lang w:val="en-US" w:eastAsia="zh-CN" w:bidi="ar"/>
              </w:rPr>
              <w:t>a）成像器件：≥1/2″CCD或CMOS成像器件，支持黑白、彩色自动切换；</w:t>
            </w:r>
          </w:p>
          <w:p>
            <w:pPr>
              <w:keepNext w:val="0"/>
              <w:keepLines w:val="0"/>
              <w:widowControl/>
              <w:suppressLineNumbers w:val="0"/>
              <w:jc w:val="left"/>
              <w:textAlignment w:val="center"/>
              <w:rPr>
                <w:rFonts w:hint="eastAsia" w:ascii="等线" w:hAnsi="等线" w:eastAsia="等线" w:cs="等线"/>
                <w:i w:val="0"/>
                <w:iCs w:val="0"/>
                <w:color w:val="000000"/>
                <w:kern w:val="0"/>
                <w:sz w:val="20"/>
                <w:szCs w:val="20"/>
                <w:u w:val="none"/>
                <w:lang w:val="en-US" w:eastAsia="zh-CN" w:bidi="ar"/>
              </w:rPr>
            </w:pPr>
            <w:r>
              <w:rPr>
                <w:rFonts w:hint="eastAsia" w:ascii="等线" w:hAnsi="等线" w:eastAsia="等线" w:cs="等线"/>
                <w:i w:val="0"/>
                <w:iCs w:val="0"/>
                <w:color w:val="000000"/>
                <w:kern w:val="0"/>
                <w:sz w:val="20"/>
                <w:szCs w:val="20"/>
                <w:u w:val="none"/>
                <w:lang w:val="en-US" w:eastAsia="zh-CN" w:bidi="ar"/>
              </w:rPr>
              <w:t>b）</w:t>
            </w:r>
            <w:r>
              <w:rPr>
                <w:rFonts w:hint="eastAsia" w:ascii="微软雅黑" w:hAnsi="微软雅黑" w:eastAsia="微软雅黑" w:cs="微软雅黑"/>
                <w:i w:val="0"/>
                <w:iCs w:val="0"/>
                <w:color w:val="000000"/>
                <w:kern w:val="0"/>
                <w:sz w:val="20"/>
                <w:szCs w:val="20"/>
                <w:u w:val="none"/>
                <w:lang w:val="en-US" w:eastAsia="zh-CN" w:bidi="ar"/>
              </w:rPr>
              <w:t>★</w:t>
            </w:r>
            <w:r>
              <w:rPr>
                <w:rFonts w:hint="eastAsia" w:ascii="等线" w:hAnsi="等线" w:eastAsia="等线" w:cs="等线"/>
                <w:i w:val="0"/>
                <w:iCs w:val="0"/>
                <w:color w:val="000000"/>
                <w:kern w:val="0"/>
                <w:sz w:val="20"/>
                <w:szCs w:val="20"/>
                <w:u w:val="none"/>
                <w:lang w:val="en-US" w:eastAsia="zh-CN" w:bidi="ar"/>
              </w:rPr>
              <w:t>分辨率：≥2560×1440；</w:t>
            </w:r>
          </w:p>
          <w:p>
            <w:pPr>
              <w:keepNext w:val="0"/>
              <w:keepLines w:val="0"/>
              <w:widowControl/>
              <w:suppressLineNumbers w:val="0"/>
              <w:jc w:val="left"/>
              <w:textAlignment w:val="center"/>
              <w:rPr>
                <w:rFonts w:hint="eastAsia" w:ascii="等线" w:hAnsi="等线" w:eastAsia="等线" w:cs="等线"/>
                <w:i w:val="0"/>
                <w:iCs w:val="0"/>
                <w:color w:val="000000"/>
                <w:kern w:val="0"/>
                <w:sz w:val="20"/>
                <w:szCs w:val="20"/>
                <w:u w:val="none"/>
                <w:lang w:val="en-US" w:eastAsia="zh-CN" w:bidi="ar"/>
              </w:rPr>
            </w:pPr>
            <w:r>
              <w:rPr>
                <w:rFonts w:hint="eastAsia" w:ascii="等线" w:hAnsi="等线" w:eastAsia="等线" w:cs="等线"/>
                <w:i w:val="0"/>
                <w:iCs w:val="0"/>
                <w:color w:val="000000"/>
                <w:kern w:val="0"/>
                <w:sz w:val="20"/>
                <w:szCs w:val="20"/>
                <w:u w:val="none"/>
                <w:lang w:val="en-US" w:eastAsia="zh-CN" w:bidi="ar"/>
              </w:rPr>
              <w:t>c）图像帧率：≥25fps；</w:t>
            </w:r>
          </w:p>
          <w:p>
            <w:pPr>
              <w:keepNext w:val="0"/>
              <w:keepLines w:val="0"/>
              <w:widowControl/>
              <w:suppressLineNumbers w:val="0"/>
              <w:jc w:val="left"/>
              <w:textAlignment w:val="center"/>
              <w:rPr>
                <w:rFonts w:hint="eastAsia" w:ascii="等线" w:hAnsi="等线" w:eastAsia="等线" w:cs="等线"/>
                <w:i w:val="0"/>
                <w:iCs w:val="0"/>
                <w:color w:val="000000"/>
                <w:kern w:val="0"/>
                <w:sz w:val="20"/>
                <w:szCs w:val="20"/>
                <w:u w:val="none"/>
                <w:lang w:val="en-US" w:eastAsia="zh-CN" w:bidi="ar"/>
              </w:rPr>
            </w:pPr>
            <w:r>
              <w:rPr>
                <w:rFonts w:hint="eastAsia" w:ascii="等线" w:hAnsi="等线" w:eastAsia="等线" w:cs="等线"/>
                <w:i w:val="0"/>
                <w:iCs w:val="0"/>
                <w:color w:val="000000"/>
                <w:kern w:val="0"/>
                <w:sz w:val="20"/>
                <w:szCs w:val="20"/>
                <w:u w:val="none"/>
                <w:lang w:val="en-US" w:eastAsia="zh-CN" w:bidi="ar"/>
              </w:rPr>
              <w:t>d）灵敏度：黑白模式优于0.01lx，彩色模式优于0.1lx。</w:t>
            </w:r>
          </w:p>
          <w:p>
            <w:pPr>
              <w:keepNext w:val="0"/>
              <w:keepLines w:val="0"/>
              <w:widowControl/>
              <w:suppressLineNumbers w:val="0"/>
              <w:jc w:val="left"/>
              <w:textAlignment w:val="center"/>
              <w:rPr>
                <w:rFonts w:hint="eastAsia" w:ascii="等线" w:hAnsi="等线" w:eastAsia="等线" w:cs="等线"/>
                <w:i w:val="0"/>
                <w:iCs w:val="0"/>
                <w:color w:val="000000"/>
                <w:kern w:val="0"/>
                <w:sz w:val="20"/>
                <w:szCs w:val="20"/>
                <w:u w:val="none"/>
                <w:lang w:val="en-US" w:eastAsia="zh-CN" w:bidi="ar"/>
              </w:rPr>
            </w:pPr>
            <w:r>
              <w:rPr>
                <w:rFonts w:hint="eastAsia" w:ascii="等线" w:hAnsi="等线" w:eastAsia="等线" w:cs="等线"/>
                <w:i w:val="0"/>
                <w:iCs w:val="0"/>
                <w:color w:val="000000"/>
                <w:kern w:val="0"/>
                <w:sz w:val="20"/>
                <w:szCs w:val="20"/>
                <w:u w:val="none"/>
                <w:lang w:val="en-US" w:eastAsia="zh-CN" w:bidi="ar"/>
              </w:rPr>
              <w:t>3)编码标准</w:t>
            </w:r>
          </w:p>
          <w:p>
            <w:pPr>
              <w:keepNext w:val="0"/>
              <w:keepLines w:val="0"/>
              <w:widowControl/>
              <w:suppressLineNumbers w:val="0"/>
              <w:jc w:val="left"/>
              <w:textAlignment w:val="center"/>
              <w:rPr>
                <w:rFonts w:hint="eastAsia" w:ascii="等线" w:hAnsi="等线" w:eastAsia="等线" w:cs="等线"/>
                <w:i w:val="0"/>
                <w:iCs w:val="0"/>
                <w:color w:val="000000"/>
                <w:kern w:val="0"/>
                <w:sz w:val="20"/>
                <w:szCs w:val="20"/>
                <w:u w:val="none"/>
                <w:lang w:val="en-US" w:eastAsia="zh-CN" w:bidi="ar"/>
              </w:rPr>
            </w:pPr>
            <w:r>
              <w:rPr>
                <w:rFonts w:hint="eastAsia" w:ascii="等线" w:hAnsi="等线" w:eastAsia="等线" w:cs="等线"/>
                <w:i w:val="0"/>
                <w:iCs w:val="0"/>
                <w:color w:val="000000"/>
                <w:kern w:val="0"/>
                <w:sz w:val="20"/>
                <w:szCs w:val="20"/>
                <w:u w:val="none"/>
                <w:lang w:val="en-US" w:eastAsia="zh-CN" w:bidi="ar"/>
              </w:rPr>
              <w:t>支持H.264/H.265/MPEG-4/MJPEG编码格式，宜满足GB/T 33475.2或GB/T 25724的相关要求。</w:t>
            </w:r>
          </w:p>
          <w:p>
            <w:pPr>
              <w:keepNext w:val="0"/>
              <w:keepLines w:val="0"/>
              <w:widowControl/>
              <w:suppressLineNumbers w:val="0"/>
              <w:jc w:val="left"/>
              <w:textAlignment w:val="center"/>
              <w:rPr>
                <w:rFonts w:hint="eastAsia" w:ascii="等线" w:hAnsi="等线" w:eastAsia="等线" w:cs="等线"/>
                <w:i w:val="0"/>
                <w:iCs w:val="0"/>
                <w:color w:val="000000"/>
                <w:kern w:val="0"/>
                <w:sz w:val="20"/>
                <w:szCs w:val="20"/>
                <w:u w:val="none"/>
                <w:lang w:val="en-US" w:eastAsia="zh-CN" w:bidi="ar"/>
              </w:rPr>
            </w:pPr>
            <w:r>
              <w:rPr>
                <w:rFonts w:hint="eastAsia" w:ascii="等线" w:hAnsi="等线" w:eastAsia="等线" w:cs="等线"/>
                <w:i w:val="0"/>
                <w:iCs w:val="0"/>
                <w:color w:val="000000"/>
                <w:kern w:val="0"/>
                <w:sz w:val="20"/>
                <w:szCs w:val="20"/>
                <w:u w:val="none"/>
                <w:lang w:val="en-US" w:eastAsia="zh-CN" w:bidi="ar"/>
              </w:rPr>
              <w:t>4) 图像质量</w:t>
            </w:r>
          </w:p>
          <w:p>
            <w:pPr>
              <w:keepNext w:val="0"/>
              <w:keepLines w:val="0"/>
              <w:widowControl/>
              <w:suppressLineNumbers w:val="0"/>
              <w:jc w:val="left"/>
              <w:textAlignment w:val="center"/>
              <w:rPr>
                <w:rFonts w:hint="eastAsia" w:ascii="等线" w:hAnsi="等线" w:eastAsia="等线" w:cs="等线"/>
                <w:i w:val="0"/>
                <w:iCs w:val="0"/>
                <w:color w:val="000000"/>
                <w:kern w:val="0"/>
                <w:sz w:val="20"/>
                <w:szCs w:val="20"/>
                <w:u w:val="none"/>
                <w:lang w:val="en-US" w:eastAsia="zh-CN" w:bidi="ar"/>
              </w:rPr>
            </w:pPr>
            <w:r>
              <w:rPr>
                <w:rFonts w:hint="eastAsia" w:ascii="等线" w:hAnsi="等线" w:eastAsia="等线" w:cs="等线"/>
                <w:i w:val="0"/>
                <w:iCs w:val="0"/>
                <w:color w:val="000000"/>
                <w:kern w:val="0"/>
                <w:sz w:val="20"/>
                <w:szCs w:val="20"/>
                <w:u w:val="none"/>
                <w:lang w:val="en-US" w:eastAsia="zh-CN" w:bidi="ar"/>
              </w:rPr>
              <w:t>在良好照明情况下，将国际三线靶标板放在距可见光电视摄像机500m处，昼间视频图像主观评价应达到4级以上，夜间图像质量应清晰、无明显斑点噪声。</w:t>
            </w:r>
          </w:p>
          <w:p>
            <w:pPr>
              <w:keepNext w:val="0"/>
              <w:keepLines w:val="0"/>
              <w:widowControl/>
              <w:suppressLineNumbers w:val="0"/>
              <w:jc w:val="left"/>
              <w:textAlignment w:val="center"/>
              <w:rPr>
                <w:rFonts w:hint="eastAsia" w:ascii="等线" w:hAnsi="等线" w:eastAsia="等线" w:cs="等线"/>
                <w:i w:val="0"/>
                <w:iCs w:val="0"/>
                <w:color w:val="000000"/>
                <w:kern w:val="0"/>
                <w:sz w:val="20"/>
                <w:szCs w:val="20"/>
                <w:u w:val="none"/>
                <w:lang w:val="en-US" w:eastAsia="zh-CN" w:bidi="ar"/>
              </w:rPr>
            </w:pPr>
            <w:r>
              <w:rPr>
                <w:rFonts w:hint="eastAsia" w:ascii="等线" w:hAnsi="等线" w:eastAsia="等线" w:cs="等线"/>
                <w:i w:val="0"/>
                <w:iCs w:val="0"/>
                <w:color w:val="000000"/>
                <w:kern w:val="0"/>
                <w:sz w:val="20"/>
                <w:szCs w:val="20"/>
                <w:u w:val="none"/>
                <w:lang w:val="en-US" w:eastAsia="zh-CN" w:bidi="ar"/>
              </w:rPr>
              <w:t>5)作用距离</w:t>
            </w:r>
          </w:p>
          <w:p>
            <w:pPr>
              <w:keepNext w:val="0"/>
              <w:keepLines w:val="0"/>
              <w:widowControl/>
              <w:suppressLineNumbers w:val="0"/>
              <w:jc w:val="left"/>
              <w:textAlignment w:val="center"/>
              <w:rPr>
                <w:rFonts w:hint="eastAsia" w:ascii="等线" w:hAnsi="等线" w:eastAsia="等线" w:cs="等线"/>
                <w:i w:val="0"/>
                <w:iCs w:val="0"/>
                <w:color w:val="000000"/>
                <w:kern w:val="0"/>
                <w:sz w:val="20"/>
                <w:szCs w:val="20"/>
                <w:u w:val="none"/>
                <w:lang w:val="en-US" w:eastAsia="zh-CN" w:bidi="ar"/>
              </w:rPr>
            </w:pPr>
            <w:r>
              <w:rPr>
                <w:rFonts w:hint="eastAsia" w:ascii="等线" w:hAnsi="等线" w:eastAsia="等线" w:cs="等线"/>
                <w:i w:val="0"/>
                <w:iCs w:val="0"/>
                <w:color w:val="000000"/>
                <w:kern w:val="0"/>
                <w:sz w:val="20"/>
                <w:szCs w:val="20"/>
                <w:u w:val="none"/>
                <w:lang w:val="en-US" w:eastAsia="zh-CN" w:bidi="ar"/>
              </w:rPr>
              <w:t>对人员的识别距离不小于9km，对小型目标的识别距离不小于10km。</w:t>
            </w:r>
          </w:p>
          <w:p>
            <w:pPr>
              <w:keepNext w:val="0"/>
              <w:keepLines w:val="0"/>
              <w:widowControl/>
              <w:suppressLineNumbers w:val="0"/>
              <w:jc w:val="left"/>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注：以上识别距离是指在能见度不小于 15 km、温度 25 ℃和湿度 80%、目标与背景温差不小于 5 k 条件下的作用距离。人员目标是指 1.75 m 高的人，小型目标是指尺寸为 4 m×2 m×1.5 m 的船只或 4 m×2 m ×1.5 m 的车辆。</w:t>
            </w:r>
          </w:p>
        </w:tc>
        <w:tc>
          <w:tcPr>
            <w:tcW w:w="7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台</w:t>
            </w:r>
          </w:p>
        </w:tc>
        <w:tc>
          <w:tcPr>
            <w:tcW w:w="7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8</w:t>
            </w:r>
          </w:p>
        </w:tc>
        <w:tc>
          <w:tcPr>
            <w:tcW w:w="9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146900</w:t>
            </w:r>
          </w:p>
        </w:tc>
        <w:tc>
          <w:tcPr>
            <w:tcW w:w="11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1175200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96"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13</w:t>
            </w:r>
          </w:p>
        </w:tc>
        <w:tc>
          <w:tcPr>
            <w:tcW w:w="10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非制冷红外热像仪</w:t>
            </w:r>
          </w:p>
        </w:tc>
        <w:tc>
          <w:tcPr>
            <w:tcW w:w="90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等线" w:hAnsi="等线" w:eastAsia="等线" w:cs="等线"/>
                <w:i w:val="0"/>
                <w:iCs w:val="0"/>
                <w:color w:val="000000"/>
                <w:kern w:val="0"/>
                <w:sz w:val="20"/>
                <w:szCs w:val="20"/>
                <w:u w:val="none"/>
                <w:lang w:val="en-US" w:eastAsia="zh-CN" w:bidi="ar"/>
              </w:rPr>
            </w:pPr>
            <w:r>
              <w:rPr>
                <w:rFonts w:hint="eastAsia" w:ascii="等线" w:hAnsi="等线" w:eastAsia="等线" w:cs="等线"/>
                <w:i w:val="0"/>
                <w:iCs w:val="0"/>
                <w:color w:val="000000"/>
                <w:kern w:val="0"/>
                <w:sz w:val="20"/>
                <w:szCs w:val="20"/>
                <w:u w:val="none"/>
                <w:lang w:val="en-US" w:eastAsia="zh-CN" w:bidi="ar"/>
              </w:rPr>
              <w:t>1)光学系统</w:t>
            </w:r>
          </w:p>
          <w:p>
            <w:pPr>
              <w:keepNext w:val="0"/>
              <w:keepLines w:val="0"/>
              <w:widowControl/>
              <w:suppressLineNumbers w:val="0"/>
              <w:jc w:val="left"/>
              <w:textAlignment w:val="center"/>
              <w:rPr>
                <w:rFonts w:hint="eastAsia" w:ascii="等线" w:hAnsi="等线" w:eastAsia="等线" w:cs="等线"/>
                <w:i w:val="0"/>
                <w:iCs w:val="0"/>
                <w:color w:val="000000"/>
                <w:kern w:val="0"/>
                <w:sz w:val="20"/>
                <w:szCs w:val="20"/>
                <w:u w:val="none"/>
                <w:lang w:val="en-US" w:eastAsia="zh-CN" w:bidi="ar"/>
              </w:rPr>
            </w:pPr>
            <w:r>
              <w:rPr>
                <w:rFonts w:hint="eastAsia" w:ascii="等线" w:hAnsi="等线" w:eastAsia="等线" w:cs="等线"/>
                <w:i w:val="0"/>
                <w:iCs w:val="0"/>
                <w:color w:val="000000"/>
                <w:kern w:val="0"/>
                <w:sz w:val="20"/>
                <w:szCs w:val="20"/>
                <w:u w:val="none"/>
                <w:lang w:val="en-US" w:eastAsia="zh-CN" w:bidi="ar"/>
              </w:rPr>
              <w:t>a）视场角：宽视场≥19°×15°；</w:t>
            </w:r>
          </w:p>
          <w:p>
            <w:pPr>
              <w:keepNext w:val="0"/>
              <w:keepLines w:val="0"/>
              <w:widowControl/>
              <w:suppressLineNumbers w:val="0"/>
              <w:jc w:val="left"/>
              <w:textAlignment w:val="center"/>
              <w:rPr>
                <w:rFonts w:hint="eastAsia" w:ascii="等线" w:hAnsi="等线" w:eastAsia="等线" w:cs="等线"/>
                <w:i w:val="0"/>
                <w:iCs w:val="0"/>
                <w:color w:val="000000"/>
                <w:kern w:val="0"/>
                <w:sz w:val="20"/>
                <w:szCs w:val="20"/>
                <w:u w:val="none"/>
                <w:lang w:val="en-US" w:eastAsia="zh-CN" w:bidi="ar"/>
              </w:rPr>
            </w:pPr>
            <w:r>
              <w:rPr>
                <w:rFonts w:hint="eastAsia" w:ascii="等线" w:hAnsi="等线" w:eastAsia="等线" w:cs="等线"/>
                <w:i w:val="0"/>
                <w:iCs w:val="0"/>
                <w:color w:val="000000"/>
                <w:kern w:val="0"/>
                <w:sz w:val="20"/>
                <w:szCs w:val="20"/>
                <w:u w:val="none"/>
                <w:lang w:val="en-US" w:eastAsia="zh-CN" w:bidi="ar"/>
              </w:rPr>
              <w:t>b）</w:t>
            </w:r>
            <w:r>
              <w:rPr>
                <w:rFonts w:hint="eastAsia" w:ascii="微软雅黑" w:hAnsi="微软雅黑" w:eastAsia="微软雅黑" w:cs="微软雅黑"/>
                <w:i w:val="0"/>
                <w:iCs w:val="0"/>
                <w:color w:val="000000"/>
                <w:kern w:val="0"/>
                <w:sz w:val="20"/>
                <w:szCs w:val="20"/>
                <w:u w:val="none"/>
                <w:lang w:val="en-US" w:eastAsia="zh-CN" w:bidi="ar"/>
              </w:rPr>
              <w:t>★</w:t>
            </w:r>
            <w:r>
              <w:rPr>
                <w:rFonts w:hint="eastAsia" w:ascii="等线" w:hAnsi="等线" w:eastAsia="等线" w:cs="等线"/>
                <w:i w:val="0"/>
                <w:iCs w:val="0"/>
                <w:color w:val="000000"/>
                <w:kern w:val="0"/>
                <w:sz w:val="20"/>
                <w:szCs w:val="20"/>
                <w:u w:val="none"/>
                <w:lang w:val="en-US" w:eastAsia="zh-CN" w:bidi="ar"/>
              </w:rPr>
              <w:t>变焦倍率：连续光学变焦≥10倍，通光口径≥150 mm；</w:t>
            </w:r>
          </w:p>
          <w:p>
            <w:pPr>
              <w:keepNext w:val="0"/>
              <w:keepLines w:val="0"/>
              <w:widowControl/>
              <w:suppressLineNumbers w:val="0"/>
              <w:jc w:val="left"/>
              <w:textAlignment w:val="center"/>
              <w:rPr>
                <w:rFonts w:hint="eastAsia" w:ascii="等线" w:hAnsi="等线" w:eastAsia="等线" w:cs="等线"/>
                <w:i w:val="0"/>
                <w:iCs w:val="0"/>
                <w:color w:val="000000"/>
                <w:kern w:val="0"/>
                <w:sz w:val="20"/>
                <w:szCs w:val="20"/>
                <w:u w:val="none"/>
                <w:lang w:val="en-US" w:eastAsia="zh-CN" w:bidi="ar"/>
              </w:rPr>
            </w:pPr>
            <w:r>
              <w:rPr>
                <w:rFonts w:hint="eastAsia" w:ascii="等线" w:hAnsi="等线" w:eastAsia="等线" w:cs="等线"/>
                <w:i w:val="0"/>
                <w:iCs w:val="0"/>
                <w:color w:val="000000"/>
                <w:kern w:val="0"/>
                <w:sz w:val="20"/>
                <w:szCs w:val="20"/>
                <w:u w:val="none"/>
                <w:lang w:val="en-US" w:eastAsia="zh-CN" w:bidi="ar"/>
              </w:rPr>
              <w:t>2)探测器</w:t>
            </w:r>
          </w:p>
          <w:p>
            <w:pPr>
              <w:keepNext w:val="0"/>
              <w:keepLines w:val="0"/>
              <w:widowControl/>
              <w:suppressLineNumbers w:val="0"/>
              <w:jc w:val="left"/>
              <w:textAlignment w:val="center"/>
              <w:rPr>
                <w:rFonts w:hint="eastAsia" w:ascii="等线" w:hAnsi="等线" w:eastAsia="等线" w:cs="等线"/>
                <w:i w:val="0"/>
                <w:iCs w:val="0"/>
                <w:color w:val="000000"/>
                <w:kern w:val="0"/>
                <w:sz w:val="20"/>
                <w:szCs w:val="20"/>
                <w:u w:val="none"/>
                <w:lang w:val="en-US" w:eastAsia="zh-CN" w:bidi="ar"/>
              </w:rPr>
            </w:pPr>
            <w:r>
              <w:rPr>
                <w:rFonts w:hint="eastAsia" w:ascii="等线" w:hAnsi="等线" w:eastAsia="等线" w:cs="等线"/>
                <w:i w:val="0"/>
                <w:iCs w:val="0"/>
                <w:color w:val="000000"/>
                <w:kern w:val="0"/>
                <w:sz w:val="20"/>
                <w:szCs w:val="20"/>
                <w:u w:val="none"/>
                <w:lang w:val="en-US" w:eastAsia="zh-CN" w:bidi="ar"/>
              </w:rPr>
              <w:t>a）像元材料：氧化钒或多晶硅红外探测器；</w:t>
            </w:r>
          </w:p>
          <w:p>
            <w:pPr>
              <w:keepNext w:val="0"/>
              <w:keepLines w:val="0"/>
              <w:widowControl/>
              <w:suppressLineNumbers w:val="0"/>
              <w:jc w:val="left"/>
              <w:textAlignment w:val="center"/>
              <w:rPr>
                <w:rFonts w:hint="eastAsia" w:ascii="等线" w:hAnsi="等线" w:eastAsia="等线" w:cs="等线"/>
                <w:i w:val="0"/>
                <w:iCs w:val="0"/>
                <w:color w:val="000000"/>
                <w:kern w:val="0"/>
                <w:sz w:val="20"/>
                <w:szCs w:val="20"/>
                <w:u w:val="none"/>
                <w:lang w:val="en-US" w:eastAsia="zh-CN" w:bidi="ar"/>
              </w:rPr>
            </w:pPr>
            <w:r>
              <w:rPr>
                <w:rFonts w:hint="eastAsia" w:ascii="等线" w:hAnsi="等线" w:eastAsia="等线" w:cs="等线"/>
                <w:i w:val="0"/>
                <w:iCs w:val="0"/>
                <w:color w:val="000000"/>
                <w:kern w:val="0"/>
                <w:sz w:val="20"/>
                <w:szCs w:val="20"/>
                <w:u w:val="none"/>
                <w:lang w:val="en-US" w:eastAsia="zh-CN" w:bidi="ar"/>
              </w:rPr>
              <w:t>b）</w:t>
            </w:r>
            <w:r>
              <w:rPr>
                <w:rFonts w:hint="eastAsia" w:ascii="微软雅黑" w:hAnsi="微软雅黑" w:eastAsia="微软雅黑" w:cs="微软雅黑"/>
                <w:i w:val="0"/>
                <w:iCs w:val="0"/>
                <w:color w:val="000000"/>
                <w:kern w:val="0"/>
                <w:sz w:val="20"/>
                <w:szCs w:val="20"/>
                <w:u w:val="none"/>
                <w:lang w:val="en-US" w:eastAsia="zh-CN" w:bidi="ar"/>
              </w:rPr>
              <w:t>★</w:t>
            </w:r>
            <w:r>
              <w:rPr>
                <w:rFonts w:hint="eastAsia" w:ascii="等线" w:hAnsi="等线" w:eastAsia="等线" w:cs="等线"/>
                <w:i w:val="0"/>
                <w:iCs w:val="0"/>
                <w:color w:val="000000"/>
                <w:kern w:val="0"/>
                <w:sz w:val="20"/>
                <w:szCs w:val="20"/>
                <w:u w:val="none"/>
                <w:lang w:val="en-US" w:eastAsia="zh-CN" w:bidi="ar"/>
              </w:rPr>
              <w:t>分辨率：≥640×512；</w:t>
            </w:r>
          </w:p>
          <w:p>
            <w:pPr>
              <w:keepNext w:val="0"/>
              <w:keepLines w:val="0"/>
              <w:widowControl/>
              <w:suppressLineNumbers w:val="0"/>
              <w:jc w:val="left"/>
              <w:textAlignment w:val="center"/>
              <w:rPr>
                <w:rFonts w:hint="eastAsia" w:ascii="等线" w:hAnsi="等线" w:eastAsia="等线" w:cs="等线"/>
                <w:i w:val="0"/>
                <w:iCs w:val="0"/>
                <w:color w:val="000000"/>
                <w:kern w:val="0"/>
                <w:sz w:val="20"/>
                <w:szCs w:val="20"/>
                <w:u w:val="none"/>
                <w:lang w:val="en-US" w:eastAsia="zh-CN" w:bidi="ar"/>
              </w:rPr>
            </w:pPr>
            <w:r>
              <w:rPr>
                <w:rFonts w:hint="eastAsia" w:ascii="等线" w:hAnsi="等线" w:eastAsia="等线" w:cs="等线"/>
                <w:i w:val="0"/>
                <w:iCs w:val="0"/>
                <w:color w:val="000000"/>
                <w:kern w:val="0"/>
                <w:sz w:val="20"/>
                <w:szCs w:val="20"/>
                <w:u w:val="none"/>
                <w:lang w:val="en-US" w:eastAsia="zh-CN" w:bidi="ar"/>
              </w:rPr>
              <w:t>c）</w:t>
            </w:r>
            <w:r>
              <w:rPr>
                <w:rFonts w:hint="eastAsia" w:ascii="微软雅黑" w:hAnsi="微软雅黑" w:eastAsia="微软雅黑" w:cs="微软雅黑"/>
                <w:i w:val="0"/>
                <w:iCs w:val="0"/>
                <w:color w:val="000000"/>
                <w:kern w:val="0"/>
                <w:sz w:val="20"/>
                <w:szCs w:val="20"/>
                <w:u w:val="none"/>
                <w:lang w:val="en-US" w:eastAsia="zh-CN" w:bidi="ar"/>
              </w:rPr>
              <w:t>★</w:t>
            </w:r>
            <w:r>
              <w:rPr>
                <w:rFonts w:hint="eastAsia" w:ascii="等线" w:hAnsi="等线" w:eastAsia="等线" w:cs="等线"/>
                <w:i w:val="0"/>
                <w:iCs w:val="0"/>
                <w:color w:val="000000"/>
                <w:kern w:val="0"/>
                <w:sz w:val="20"/>
                <w:szCs w:val="20"/>
                <w:u w:val="none"/>
                <w:lang w:val="en-US" w:eastAsia="zh-CN" w:bidi="ar"/>
              </w:rPr>
              <w:t>启动时间：≤20s；</w:t>
            </w:r>
          </w:p>
          <w:p>
            <w:pPr>
              <w:keepNext w:val="0"/>
              <w:keepLines w:val="0"/>
              <w:widowControl/>
              <w:suppressLineNumbers w:val="0"/>
              <w:jc w:val="left"/>
              <w:textAlignment w:val="center"/>
              <w:rPr>
                <w:rFonts w:hint="eastAsia" w:ascii="等线" w:hAnsi="等线" w:eastAsia="等线" w:cs="等线"/>
                <w:i w:val="0"/>
                <w:iCs w:val="0"/>
                <w:color w:val="000000"/>
                <w:kern w:val="0"/>
                <w:sz w:val="20"/>
                <w:szCs w:val="20"/>
                <w:u w:val="none"/>
                <w:lang w:val="en-US" w:eastAsia="zh-CN" w:bidi="ar"/>
              </w:rPr>
            </w:pPr>
            <w:r>
              <w:rPr>
                <w:rFonts w:hint="eastAsia" w:ascii="等线" w:hAnsi="等线" w:eastAsia="等线" w:cs="等线"/>
                <w:i w:val="0"/>
                <w:iCs w:val="0"/>
                <w:color w:val="000000"/>
                <w:kern w:val="0"/>
                <w:sz w:val="20"/>
                <w:szCs w:val="20"/>
                <w:u w:val="none"/>
                <w:lang w:val="en-US" w:eastAsia="zh-CN" w:bidi="ar"/>
              </w:rPr>
              <w:t>d）工作波段：8～14μm。</w:t>
            </w:r>
          </w:p>
          <w:p>
            <w:pPr>
              <w:keepNext w:val="0"/>
              <w:keepLines w:val="0"/>
              <w:widowControl/>
              <w:suppressLineNumbers w:val="0"/>
              <w:jc w:val="left"/>
              <w:textAlignment w:val="center"/>
              <w:rPr>
                <w:rFonts w:hint="eastAsia" w:ascii="等线" w:hAnsi="等线" w:eastAsia="等线" w:cs="等线"/>
                <w:i w:val="0"/>
                <w:iCs w:val="0"/>
                <w:color w:val="000000"/>
                <w:kern w:val="0"/>
                <w:sz w:val="20"/>
                <w:szCs w:val="20"/>
                <w:u w:val="none"/>
                <w:lang w:val="en-US" w:eastAsia="zh-CN" w:bidi="ar"/>
              </w:rPr>
            </w:pPr>
            <w:r>
              <w:rPr>
                <w:rFonts w:hint="eastAsia" w:ascii="等线" w:hAnsi="等线" w:eastAsia="等线" w:cs="等线"/>
                <w:i w:val="0"/>
                <w:iCs w:val="0"/>
                <w:color w:val="000000"/>
                <w:kern w:val="0"/>
                <w:sz w:val="20"/>
                <w:szCs w:val="20"/>
                <w:u w:val="none"/>
                <w:lang w:val="en-US" w:eastAsia="zh-CN" w:bidi="ar"/>
              </w:rPr>
              <w:t>3)编码标准</w:t>
            </w:r>
          </w:p>
          <w:p>
            <w:pPr>
              <w:keepNext w:val="0"/>
              <w:keepLines w:val="0"/>
              <w:widowControl/>
              <w:suppressLineNumbers w:val="0"/>
              <w:jc w:val="left"/>
              <w:textAlignment w:val="center"/>
              <w:rPr>
                <w:rFonts w:hint="eastAsia" w:ascii="等线" w:hAnsi="等线" w:eastAsia="等线" w:cs="等线"/>
                <w:i w:val="0"/>
                <w:iCs w:val="0"/>
                <w:color w:val="000000"/>
                <w:kern w:val="0"/>
                <w:sz w:val="20"/>
                <w:szCs w:val="20"/>
                <w:u w:val="none"/>
                <w:lang w:val="en-US" w:eastAsia="zh-CN" w:bidi="ar"/>
              </w:rPr>
            </w:pPr>
            <w:r>
              <w:rPr>
                <w:rFonts w:hint="eastAsia" w:ascii="等线" w:hAnsi="等线" w:eastAsia="等线" w:cs="等线"/>
                <w:i w:val="0"/>
                <w:iCs w:val="0"/>
                <w:color w:val="000000"/>
                <w:kern w:val="0"/>
                <w:sz w:val="20"/>
                <w:szCs w:val="20"/>
                <w:u w:val="none"/>
                <w:lang w:val="en-US" w:eastAsia="zh-CN" w:bidi="ar"/>
              </w:rPr>
              <w:t>支持H.264/H.265/MPEG-4/MJPEG编码格式，宜满足GB/T 33475.2或GB/T 25724的相关要求。</w:t>
            </w:r>
          </w:p>
          <w:p>
            <w:pPr>
              <w:keepNext w:val="0"/>
              <w:keepLines w:val="0"/>
              <w:widowControl/>
              <w:suppressLineNumbers w:val="0"/>
              <w:jc w:val="left"/>
              <w:textAlignment w:val="center"/>
              <w:rPr>
                <w:rFonts w:hint="eastAsia" w:ascii="等线" w:hAnsi="等线" w:eastAsia="等线" w:cs="等线"/>
                <w:i w:val="0"/>
                <w:iCs w:val="0"/>
                <w:color w:val="000000"/>
                <w:kern w:val="0"/>
                <w:sz w:val="20"/>
                <w:szCs w:val="20"/>
                <w:u w:val="none"/>
                <w:lang w:val="en-US" w:eastAsia="zh-CN" w:bidi="ar"/>
              </w:rPr>
            </w:pPr>
            <w:r>
              <w:rPr>
                <w:rFonts w:hint="eastAsia" w:ascii="等线" w:hAnsi="等线" w:eastAsia="等线" w:cs="等线"/>
                <w:i w:val="0"/>
                <w:iCs w:val="0"/>
                <w:color w:val="000000"/>
                <w:kern w:val="0"/>
                <w:sz w:val="20"/>
                <w:szCs w:val="20"/>
                <w:u w:val="none"/>
                <w:lang w:val="en-US" w:eastAsia="zh-CN" w:bidi="ar"/>
              </w:rPr>
              <w:t>4)图像质量</w:t>
            </w:r>
          </w:p>
          <w:p>
            <w:pPr>
              <w:keepNext w:val="0"/>
              <w:keepLines w:val="0"/>
              <w:widowControl/>
              <w:suppressLineNumbers w:val="0"/>
              <w:jc w:val="left"/>
              <w:textAlignment w:val="center"/>
              <w:rPr>
                <w:rFonts w:hint="eastAsia" w:ascii="等线" w:hAnsi="等线" w:eastAsia="等线" w:cs="等线"/>
                <w:i w:val="0"/>
                <w:iCs w:val="0"/>
                <w:color w:val="000000"/>
                <w:kern w:val="0"/>
                <w:sz w:val="20"/>
                <w:szCs w:val="20"/>
                <w:u w:val="none"/>
                <w:lang w:val="en-US" w:eastAsia="zh-CN" w:bidi="ar"/>
              </w:rPr>
            </w:pPr>
            <w:r>
              <w:rPr>
                <w:rFonts w:hint="eastAsia" w:ascii="等线" w:hAnsi="等线" w:eastAsia="等线" w:cs="等线"/>
                <w:i w:val="0"/>
                <w:iCs w:val="0"/>
                <w:color w:val="000000"/>
                <w:kern w:val="0"/>
                <w:sz w:val="20"/>
                <w:szCs w:val="20"/>
                <w:u w:val="none"/>
                <w:lang w:val="en-US" w:eastAsia="zh-CN" w:bidi="ar"/>
              </w:rPr>
              <w:t>夜间图像质量应清晰、无明显斑点噪声。</w:t>
            </w:r>
          </w:p>
          <w:p>
            <w:pPr>
              <w:keepNext w:val="0"/>
              <w:keepLines w:val="0"/>
              <w:widowControl/>
              <w:suppressLineNumbers w:val="0"/>
              <w:jc w:val="left"/>
              <w:textAlignment w:val="center"/>
              <w:rPr>
                <w:rFonts w:hint="eastAsia" w:ascii="等线" w:hAnsi="等线" w:eastAsia="等线" w:cs="等线"/>
                <w:i w:val="0"/>
                <w:iCs w:val="0"/>
                <w:color w:val="000000"/>
                <w:kern w:val="0"/>
                <w:sz w:val="20"/>
                <w:szCs w:val="20"/>
                <w:u w:val="none"/>
                <w:lang w:val="en-US" w:eastAsia="zh-CN" w:bidi="ar"/>
              </w:rPr>
            </w:pPr>
            <w:r>
              <w:rPr>
                <w:rFonts w:hint="eastAsia" w:ascii="等线" w:hAnsi="等线" w:eastAsia="等线" w:cs="等线"/>
                <w:i w:val="0"/>
                <w:iCs w:val="0"/>
                <w:color w:val="000000"/>
                <w:kern w:val="0"/>
                <w:sz w:val="20"/>
                <w:szCs w:val="20"/>
                <w:u w:val="none"/>
                <w:lang w:val="en-US" w:eastAsia="zh-CN" w:bidi="ar"/>
              </w:rPr>
              <w:t>5)作用距离</w:t>
            </w:r>
          </w:p>
          <w:p>
            <w:pPr>
              <w:keepNext w:val="0"/>
              <w:keepLines w:val="0"/>
              <w:widowControl/>
              <w:suppressLineNumbers w:val="0"/>
              <w:jc w:val="left"/>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对人员的识别距离不小于2.5km，对小型目标的识别距离不小于6km。</w:t>
            </w:r>
          </w:p>
        </w:tc>
        <w:tc>
          <w:tcPr>
            <w:tcW w:w="7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台</w:t>
            </w:r>
          </w:p>
        </w:tc>
        <w:tc>
          <w:tcPr>
            <w:tcW w:w="7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8</w:t>
            </w:r>
          </w:p>
        </w:tc>
        <w:tc>
          <w:tcPr>
            <w:tcW w:w="9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146900</w:t>
            </w:r>
          </w:p>
        </w:tc>
        <w:tc>
          <w:tcPr>
            <w:tcW w:w="11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1175200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14</w:t>
            </w:r>
          </w:p>
        </w:tc>
        <w:tc>
          <w:tcPr>
            <w:tcW w:w="10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重型转台</w:t>
            </w:r>
          </w:p>
        </w:tc>
        <w:tc>
          <w:tcPr>
            <w:tcW w:w="90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等线" w:hAnsi="等线" w:eastAsia="等线" w:cs="等线"/>
                <w:i w:val="0"/>
                <w:iCs w:val="0"/>
                <w:color w:val="000000"/>
                <w:kern w:val="0"/>
                <w:sz w:val="20"/>
                <w:szCs w:val="20"/>
                <w:u w:val="none"/>
                <w:lang w:val="en-US" w:eastAsia="zh-CN" w:bidi="ar"/>
              </w:rPr>
            </w:pPr>
            <w:r>
              <w:rPr>
                <w:rFonts w:hint="eastAsia" w:ascii="等线" w:hAnsi="等线" w:eastAsia="等线" w:cs="等线"/>
                <w:i w:val="0"/>
                <w:iCs w:val="0"/>
                <w:color w:val="000000"/>
                <w:kern w:val="0"/>
                <w:sz w:val="20"/>
                <w:szCs w:val="20"/>
                <w:u w:val="none"/>
                <w:lang w:val="en-US" w:eastAsia="zh-CN" w:bidi="ar"/>
              </w:rPr>
              <w:t>1)最大方位回转速度：≥45°/s；</w:t>
            </w:r>
          </w:p>
          <w:p>
            <w:pPr>
              <w:keepNext w:val="0"/>
              <w:keepLines w:val="0"/>
              <w:widowControl/>
              <w:suppressLineNumbers w:val="0"/>
              <w:jc w:val="left"/>
              <w:textAlignment w:val="center"/>
              <w:rPr>
                <w:rFonts w:hint="eastAsia" w:ascii="等线" w:hAnsi="等线" w:eastAsia="等线" w:cs="等线"/>
                <w:i w:val="0"/>
                <w:iCs w:val="0"/>
                <w:color w:val="000000"/>
                <w:kern w:val="0"/>
                <w:sz w:val="20"/>
                <w:szCs w:val="20"/>
                <w:u w:val="none"/>
                <w:lang w:val="en-US" w:eastAsia="zh-CN" w:bidi="ar"/>
              </w:rPr>
            </w:pPr>
            <w:r>
              <w:rPr>
                <w:rFonts w:hint="eastAsia" w:ascii="等线" w:hAnsi="等线" w:eastAsia="等线" w:cs="等线"/>
                <w:i w:val="0"/>
                <w:iCs w:val="0"/>
                <w:color w:val="000000"/>
                <w:kern w:val="0"/>
                <w:sz w:val="20"/>
                <w:szCs w:val="20"/>
                <w:u w:val="none"/>
                <w:lang w:val="en-US" w:eastAsia="zh-CN" w:bidi="ar"/>
              </w:rPr>
              <w:t>2)最大方位回转加速度：≥60°/s2；</w:t>
            </w:r>
          </w:p>
          <w:p>
            <w:pPr>
              <w:keepNext w:val="0"/>
              <w:keepLines w:val="0"/>
              <w:widowControl/>
              <w:suppressLineNumbers w:val="0"/>
              <w:jc w:val="left"/>
              <w:textAlignment w:val="center"/>
              <w:rPr>
                <w:rFonts w:hint="eastAsia" w:ascii="等线" w:hAnsi="等线" w:eastAsia="等线" w:cs="等线"/>
                <w:i w:val="0"/>
                <w:iCs w:val="0"/>
                <w:color w:val="000000"/>
                <w:kern w:val="0"/>
                <w:sz w:val="20"/>
                <w:szCs w:val="20"/>
                <w:u w:val="none"/>
                <w:lang w:val="en-US" w:eastAsia="zh-CN" w:bidi="ar"/>
              </w:rPr>
            </w:pPr>
            <w:r>
              <w:rPr>
                <w:rFonts w:hint="eastAsia" w:ascii="等线" w:hAnsi="等线" w:eastAsia="等线" w:cs="等线"/>
                <w:i w:val="0"/>
                <w:iCs w:val="0"/>
                <w:color w:val="000000"/>
                <w:kern w:val="0"/>
                <w:sz w:val="20"/>
                <w:szCs w:val="20"/>
                <w:u w:val="none"/>
                <w:lang w:val="en-US" w:eastAsia="zh-CN" w:bidi="ar"/>
              </w:rPr>
              <w:t>3)最小方位回转速度：≤0.1°/s；</w:t>
            </w:r>
          </w:p>
          <w:p>
            <w:pPr>
              <w:keepNext w:val="0"/>
              <w:keepLines w:val="0"/>
              <w:widowControl/>
              <w:suppressLineNumbers w:val="0"/>
              <w:jc w:val="left"/>
              <w:textAlignment w:val="center"/>
              <w:rPr>
                <w:rFonts w:hint="eastAsia" w:ascii="等线" w:hAnsi="等线" w:eastAsia="等线" w:cs="等线"/>
                <w:i w:val="0"/>
                <w:iCs w:val="0"/>
                <w:color w:val="000000"/>
                <w:kern w:val="0"/>
                <w:sz w:val="20"/>
                <w:szCs w:val="20"/>
                <w:u w:val="none"/>
                <w:lang w:val="en-US" w:eastAsia="zh-CN" w:bidi="ar"/>
              </w:rPr>
            </w:pPr>
            <w:r>
              <w:rPr>
                <w:rFonts w:hint="eastAsia" w:ascii="等线" w:hAnsi="等线" w:eastAsia="等线" w:cs="等线"/>
                <w:i w:val="0"/>
                <w:iCs w:val="0"/>
                <w:color w:val="000000"/>
                <w:kern w:val="0"/>
                <w:sz w:val="20"/>
                <w:szCs w:val="20"/>
                <w:u w:val="none"/>
                <w:lang w:val="en-US" w:eastAsia="zh-CN" w:bidi="ar"/>
              </w:rPr>
              <w:t>4)最大俯仰回转速度：≥30°/s；</w:t>
            </w:r>
          </w:p>
          <w:p>
            <w:pPr>
              <w:keepNext w:val="0"/>
              <w:keepLines w:val="0"/>
              <w:widowControl/>
              <w:suppressLineNumbers w:val="0"/>
              <w:jc w:val="left"/>
              <w:textAlignment w:val="center"/>
              <w:rPr>
                <w:rFonts w:hint="eastAsia" w:ascii="等线" w:hAnsi="等线" w:eastAsia="等线" w:cs="等线"/>
                <w:i w:val="0"/>
                <w:iCs w:val="0"/>
                <w:color w:val="000000"/>
                <w:kern w:val="0"/>
                <w:sz w:val="20"/>
                <w:szCs w:val="20"/>
                <w:u w:val="none"/>
                <w:lang w:val="en-US" w:eastAsia="zh-CN" w:bidi="ar"/>
              </w:rPr>
            </w:pPr>
            <w:r>
              <w:rPr>
                <w:rFonts w:hint="eastAsia" w:ascii="等线" w:hAnsi="等线" w:eastAsia="等线" w:cs="等线"/>
                <w:i w:val="0"/>
                <w:iCs w:val="0"/>
                <w:color w:val="000000"/>
                <w:kern w:val="0"/>
                <w:sz w:val="20"/>
                <w:szCs w:val="20"/>
                <w:u w:val="none"/>
                <w:lang w:val="en-US" w:eastAsia="zh-CN" w:bidi="ar"/>
              </w:rPr>
              <w:t>5)最大俯仰回转加速度：≥60°/ s2；</w:t>
            </w:r>
          </w:p>
          <w:p>
            <w:pPr>
              <w:keepNext w:val="0"/>
              <w:keepLines w:val="0"/>
              <w:widowControl/>
              <w:suppressLineNumbers w:val="0"/>
              <w:jc w:val="left"/>
              <w:textAlignment w:val="center"/>
              <w:rPr>
                <w:rFonts w:hint="eastAsia" w:ascii="等线" w:hAnsi="等线" w:eastAsia="等线" w:cs="等线"/>
                <w:i w:val="0"/>
                <w:iCs w:val="0"/>
                <w:color w:val="000000"/>
                <w:kern w:val="0"/>
                <w:sz w:val="20"/>
                <w:szCs w:val="20"/>
                <w:u w:val="none"/>
                <w:lang w:val="en-US" w:eastAsia="zh-CN" w:bidi="ar"/>
              </w:rPr>
            </w:pPr>
            <w:r>
              <w:rPr>
                <w:rFonts w:hint="eastAsia" w:ascii="等线" w:hAnsi="等线" w:eastAsia="等线" w:cs="等线"/>
                <w:i w:val="0"/>
                <w:iCs w:val="0"/>
                <w:color w:val="000000"/>
                <w:kern w:val="0"/>
                <w:sz w:val="20"/>
                <w:szCs w:val="20"/>
                <w:u w:val="none"/>
                <w:lang w:val="en-US" w:eastAsia="zh-CN" w:bidi="ar"/>
              </w:rPr>
              <w:t>6)最小俯仰回转速度：≤0.1°/s；</w:t>
            </w:r>
          </w:p>
          <w:p>
            <w:pPr>
              <w:keepNext w:val="0"/>
              <w:keepLines w:val="0"/>
              <w:widowControl/>
              <w:suppressLineNumbers w:val="0"/>
              <w:jc w:val="left"/>
              <w:textAlignment w:val="center"/>
              <w:rPr>
                <w:rFonts w:hint="eastAsia" w:ascii="等线" w:hAnsi="等线" w:eastAsia="等线" w:cs="等线"/>
                <w:i w:val="0"/>
                <w:iCs w:val="0"/>
                <w:color w:val="000000"/>
                <w:kern w:val="0"/>
                <w:sz w:val="20"/>
                <w:szCs w:val="20"/>
                <w:u w:val="none"/>
                <w:lang w:val="en-US" w:eastAsia="zh-CN" w:bidi="ar"/>
              </w:rPr>
            </w:pPr>
            <w:r>
              <w:rPr>
                <w:rFonts w:hint="eastAsia" w:ascii="等线" w:hAnsi="等线" w:eastAsia="等线" w:cs="等线"/>
                <w:i w:val="0"/>
                <w:iCs w:val="0"/>
                <w:color w:val="000000"/>
                <w:kern w:val="0"/>
                <w:sz w:val="20"/>
                <w:szCs w:val="20"/>
                <w:u w:val="none"/>
                <w:lang w:val="en-US" w:eastAsia="zh-CN" w:bidi="ar"/>
              </w:rPr>
              <w:t>7)方位转动范围：0°～360°连续旋转；</w:t>
            </w:r>
          </w:p>
          <w:p>
            <w:pPr>
              <w:keepNext w:val="0"/>
              <w:keepLines w:val="0"/>
              <w:widowControl/>
              <w:suppressLineNumbers w:val="0"/>
              <w:jc w:val="left"/>
              <w:textAlignment w:val="center"/>
              <w:rPr>
                <w:rFonts w:hint="eastAsia" w:ascii="等线" w:hAnsi="等线" w:eastAsia="等线" w:cs="等线"/>
                <w:i w:val="0"/>
                <w:iCs w:val="0"/>
                <w:color w:val="000000"/>
                <w:kern w:val="0"/>
                <w:sz w:val="20"/>
                <w:szCs w:val="20"/>
                <w:u w:val="none"/>
                <w:lang w:val="en-US" w:eastAsia="zh-CN" w:bidi="ar"/>
              </w:rPr>
            </w:pPr>
            <w:r>
              <w:rPr>
                <w:rFonts w:hint="eastAsia" w:ascii="等线" w:hAnsi="等线" w:eastAsia="等线" w:cs="等线"/>
                <w:i w:val="0"/>
                <w:iCs w:val="0"/>
                <w:color w:val="000000"/>
                <w:kern w:val="0"/>
                <w:sz w:val="20"/>
                <w:szCs w:val="20"/>
                <w:u w:val="none"/>
                <w:lang w:val="en-US" w:eastAsia="zh-CN" w:bidi="ar"/>
              </w:rPr>
              <w:t>8)</w:t>
            </w:r>
            <w:r>
              <w:rPr>
                <w:rFonts w:hint="eastAsia" w:ascii="微软雅黑" w:hAnsi="微软雅黑" w:eastAsia="微软雅黑" w:cs="微软雅黑"/>
                <w:i w:val="0"/>
                <w:iCs w:val="0"/>
                <w:color w:val="000000"/>
                <w:kern w:val="0"/>
                <w:sz w:val="20"/>
                <w:szCs w:val="20"/>
                <w:u w:val="none"/>
                <w:lang w:val="en-US" w:eastAsia="zh-CN" w:bidi="ar"/>
              </w:rPr>
              <w:t>★</w:t>
            </w:r>
            <w:r>
              <w:rPr>
                <w:rFonts w:hint="eastAsia" w:ascii="等线" w:hAnsi="等线" w:eastAsia="等线" w:cs="等线"/>
                <w:i w:val="0"/>
                <w:iCs w:val="0"/>
                <w:color w:val="000000"/>
                <w:kern w:val="0"/>
                <w:sz w:val="20"/>
                <w:szCs w:val="20"/>
                <w:u w:val="none"/>
                <w:lang w:val="en-US" w:eastAsia="zh-CN" w:bidi="ar"/>
              </w:rPr>
              <w:t>俯仰转动范围：-45°～+45°；</w:t>
            </w:r>
          </w:p>
          <w:p>
            <w:pPr>
              <w:keepNext w:val="0"/>
              <w:keepLines w:val="0"/>
              <w:widowControl/>
              <w:suppressLineNumbers w:val="0"/>
              <w:jc w:val="left"/>
              <w:textAlignment w:val="center"/>
              <w:rPr>
                <w:rFonts w:hint="eastAsia" w:ascii="等线" w:hAnsi="等线" w:eastAsia="等线" w:cs="等线"/>
                <w:i w:val="0"/>
                <w:iCs w:val="0"/>
                <w:color w:val="000000"/>
                <w:kern w:val="0"/>
                <w:sz w:val="20"/>
                <w:szCs w:val="20"/>
                <w:u w:val="none"/>
                <w:lang w:val="en-US" w:eastAsia="zh-CN" w:bidi="ar"/>
              </w:rPr>
            </w:pPr>
            <w:r>
              <w:rPr>
                <w:rFonts w:hint="eastAsia" w:ascii="等线" w:hAnsi="等线" w:eastAsia="等线" w:cs="等线"/>
                <w:i w:val="0"/>
                <w:iCs w:val="0"/>
                <w:color w:val="000000"/>
                <w:kern w:val="0"/>
                <w:sz w:val="20"/>
                <w:szCs w:val="20"/>
                <w:u w:val="none"/>
                <w:lang w:val="en-US" w:eastAsia="zh-CN" w:bidi="ar"/>
              </w:rPr>
              <w:t>9)</w:t>
            </w:r>
            <w:r>
              <w:rPr>
                <w:rFonts w:hint="eastAsia" w:ascii="微软雅黑" w:hAnsi="微软雅黑" w:eastAsia="微软雅黑" w:cs="微软雅黑"/>
                <w:i w:val="0"/>
                <w:iCs w:val="0"/>
                <w:color w:val="000000"/>
                <w:kern w:val="0"/>
                <w:sz w:val="20"/>
                <w:szCs w:val="20"/>
                <w:u w:val="none"/>
                <w:lang w:val="en-US" w:eastAsia="zh-CN" w:bidi="ar"/>
              </w:rPr>
              <w:t>★</w:t>
            </w:r>
            <w:r>
              <w:rPr>
                <w:rFonts w:hint="eastAsia" w:ascii="等线" w:hAnsi="等线" w:eastAsia="等线" w:cs="等线"/>
                <w:i w:val="0"/>
                <w:iCs w:val="0"/>
                <w:color w:val="000000"/>
                <w:kern w:val="0"/>
                <w:sz w:val="20"/>
                <w:szCs w:val="20"/>
                <w:u w:val="none"/>
                <w:lang w:val="en-US" w:eastAsia="zh-CN" w:bidi="ar"/>
              </w:rPr>
              <w:t>回归精度：≤0.1°；</w:t>
            </w:r>
          </w:p>
          <w:p>
            <w:pPr>
              <w:keepNext w:val="0"/>
              <w:keepLines w:val="0"/>
              <w:widowControl/>
              <w:suppressLineNumbers w:val="0"/>
              <w:jc w:val="left"/>
              <w:textAlignment w:val="center"/>
              <w:rPr>
                <w:rFonts w:hint="eastAsia" w:ascii="等线" w:hAnsi="等线" w:eastAsia="等线" w:cs="等线"/>
                <w:i w:val="0"/>
                <w:iCs w:val="0"/>
                <w:color w:val="000000"/>
                <w:kern w:val="0"/>
                <w:sz w:val="20"/>
                <w:szCs w:val="20"/>
                <w:u w:val="none"/>
                <w:lang w:val="en-US" w:eastAsia="zh-CN" w:bidi="ar"/>
              </w:rPr>
            </w:pPr>
            <w:r>
              <w:rPr>
                <w:rFonts w:hint="eastAsia" w:ascii="等线" w:hAnsi="等线" w:eastAsia="等线" w:cs="等线"/>
                <w:i w:val="0"/>
                <w:iCs w:val="0"/>
                <w:color w:val="000000"/>
                <w:kern w:val="0"/>
                <w:sz w:val="20"/>
                <w:szCs w:val="20"/>
                <w:u w:val="none"/>
                <w:lang w:val="en-US" w:eastAsia="zh-CN" w:bidi="ar"/>
              </w:rPr>
              <w:t>10)预置位数：≥256；</w:t>
            </w:r>
          </w:p>
          <w:p>
            <w:pPr>
              <w:keepNext w:val="0"/>
              <w:keepLines w:val="0"/>
              <w:widowControl/>
              <w:suppressLineNumbers w:val="0"/>
              <w:jc w:val="left"/>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11)防护等级：不低于IP66。</w:t>
            </w:r>
          </w:p>
        </w:tc>
        <w:tc>
          <w:tcPr>
            <w:tcW w:w="7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台</w:t>
            </w:r>
          </w:p>
        </w:tc>
        <w:tc>
          <w:tcPr>
            <w:tcW w:w="7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8</w:t>
            </w:r>
          </w:p>
        </w:tc>
        <w:tc>
          <w:tcPr>
            <w:tcW w:w="9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124300</w:t>
            </w:r>
          </w:p>
        </w:tc>
        <w:tc>
          <w:tcPr>
            <w:tcW w:w="11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994400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15</w:t>
            </w:r>
          </w:p>
        </w:tc>
        <w:tc>
          <w:tcPr>
            <w:tcW w:w="10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智能控制柜</w:t>
            </w:r>
          </w:p>
        </w:tc>
        <w:tc>
          <w:tcPr>
            <w:tcW w:w="90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等线" w:hAnsi="等线" w:eastAsia="等线" w:cs="等线"/>
                <w:i w:val="0"/>
                <w:iCs w:val="0"/>
                <w:color w:val="000000"/>
                <w:kern w:val="0"/>
                <w:sz w:val="20"/>
                <w:szCs w:val="20"/>
                <w:u w:val="none"/>
                <w:lang w:val="en-US" w:eastAsia="zh-CN" w:bidi="ar"/>
              </w:rPr>
            </w:pPr>
            <w:r>
              <w:rPr>
                <w:rFonts w:hint="eastAsia" w:ascii="等线" w:hAnsi="等线" w:eastAsia="等线" w:cs="等线"/>
                <w:i w:val="0"/>
                <w:iCs w:val="0"/>
                <w:color w:val="000000"/>
                <w:kern w:val="0"/>
                <w:sz w:val="20"/>
                <w:szCs w:val="20"/>
                <w:u w:val="none"/>
                <w:lang w:val="en-US" w:eastAsia="zh-CN" w:bidi="ar"/>
              </w:rPr>
              <w:t>a) 空间容纳：能够放置空气开关、防雷模块、编码器、智能网关和电源模块等设备；</w:t>
            </w:r>
          </w:p>
          <w:p>
            <w:pPr>
              <w:keepNext w:val="0"/>
              <w:keepLines w:val="0"/>
              <w:widowControl/>
              <w:suppressLineNumbers w:val="0"/>
              <w:jc w:val="left"/>
              <w:textAlignment w:val="center"/>
              <w:rPr>
                <w:rFonts w:hint="eastAsia" w:ascii="等线" w:hAnsi="等线" w:eastAsia="等线" w:cs="等线"/>
                <w:i w:val="0"/>
                <w:iCs w:val="0"/>
                <w:color w:val="000000"/>
                <w:kern w:val="0"/>
                <w:sz w:val="20"/>
                <w:szCs w:val="20"/>
                <w:u w:val="none"/>
                <w:lang w:val="en-US" w:eastAsia="zh-CN" w:bidi="ar"/>
              </w:rPr>
            </w:pPr>
            <w:r>
              <w:rPr>
                <w:rFonts w:hint="eastAsia" w:ascii="等线" w:hAnsi="等线" w:eastAsia="等线" w:cs="等线"/>
                <w:i w:val="0"/>
                <w:iCs w:val="0"/>
                <w:color w:val="000000"/>
                <w:kern w:val="0"/>
                <w:sz w:val="20"/>
                <w:szCs w:val="20"/>
                <w:u w:val="none"/>
                <w:lang w:val="en-US" w:eastAsia="zh-CN" w:bidi="ar"/>
              </w:rPr>
              <w:t>b) 智能恒温：具有温度传感器，可设置工作温度范围，当超出范围时自动启动散热或加热单元；</w:t>
            </w:r>
          </w:p>
          <w:p>
            <w:pPr>
              <w:keepNext w:val="0"/>
              <w:keepLines w:val="0"/>
              <w:widowControl/>
              <w:suppressLineNumbers w:val="0"/>
              <w:jc w:val="left"/>
              <w:textAlignment w:val="center"/>
              <w:rPr>
                <w:rFonts w:hint="eastAsia" w:ascii="等线" w:hAnsi="等线" w:eastAsia="等线" w:cs="等线"/>
                <w:i w:val="0"/>
                <w:iCs w:val="0"/>
                <w:color w:val="000000"/>
                <w:kern w:val="0"/>
                <w:sz w:val="20"/>
                <w:szCs w:val="20"/>
                <w:u w:val="none"/>
                <w:lang w:val="en-US" w:eastAsia="zh-CN" w:bidi="ar"/>
              </w:rPr>
            </w:pPr>
            <w:r>
              <w:rPr>
                <w:rFonts w:hint="eastAsia" w:ascii="等线" w:hAnsi="等线" w:eastAsia="等线" w:cs="等线"/>
                <w:i w:val="0"/>
                <w:iCs w:val="0"/>
                <w:color w:val="000000"/>
                <w:kern w:val="0"/>
                <w:sz w:val="20"/>
                <w:szCs w:val="20"/>
                <w:u w:val="none"/>
                <w:lang w:val="en-US" w:eastAsia="zh-CN" w:bidi="ar"/>
              </w:rPr>
              <w:t>c) 智能恒湿：具有湿度传感器，可设置工作湿度范围，当超出范围时自动启动除湿单元；</w:t>
            </w:r>
          </w:p>
          <w:p>
            <w:pPr>
              <w:keepNext w:val="0"/>
              <w:keepLines w:val="0"/>
              <w:widowControl/>
              <w:suppressLineNumbers w:val="0"/>
              <w:jc w:val="left"/>
              <w:textAlignment w:val="center"/>
              <w:rPr>
                <w:rFonts w:hint="eastAsia" w:ascii="等线" w:hAnsi="等线" w:eastAsia="等线" w:cs="等线"/>
                <w:i w:val="0"/>
                <w:iCs w:val="0"/>
                <w:color w:val="000000"/>
                <w:kern w:val="0"/>
                <w:sz w:val="20"/>
                <w:szCs w:val="20"/>
                <w:u w:val="none"/>
                <w:lang w:val="en-US" w:eastAsia="zh-CN" w:bidi="ar"/>
              </w:rPr>
            </w:pPr>
            <w:r>
              <w:rPr>
                <w:rFonts w:hint="eastAsia" w:ascii="等线" w:hAnsi="等线" w:eastAsia="等线" w:cs="等线"/>
                <w:i w:val="0"/>
                <w:iCs w:val="0"/>
                <w:color w:val="000000"/>
                <w:kern w:val="0"/>
                <w:sz w:val="20"/>
                <w:szCs w:val="20"/>
                <w:u w:val="none"/>
                <w:lang w:val="en-US" w:eastAsia="zh-CN" w:bidi="ar"/>
              </w:rPr>
              <w:t>d) 供电检测与控制：能够实时监测控制柜内设备及供电系统的电压、电流，可设置安全电压值，当过载时能够告警，超过安全值自动切断供电系统，可远程手动切断或接通各个设备供电；</w:t>
            </w:r>
          </w:p>
          <w:p>
            <w:pPr>
              <w:keepNext w:val="0"/>
              <w:keepLines w:val="0"/>
              <w:widowControl/>
              <w:suppressLineNumbers w:val="0"/>
              <w:jc w:val="left"/>
              <w:textAlignment w:val="center"/>
              <w:rPr>
                <w:rFonts w:hint="eastAsia" w:ascii="等线" w:hAnsi="等线" w:eastAsia="等线" w:cs="等线"/>
                <w:i w:val="0"/>
                <w:iCs w:val="0"/>
                <w:color w:val="000000"/>
                <w:kern w:val="0"/>
                <w:sz w:val="20"/>
                <w:szCs w:val="20"/>
                <w:u w:val="none"/>
                <w:lang w:val="en-US" w:eastAsia="zh-CN" w:bidi="ar"/>
              </w:rPr>
            </w:pPr>
            <w:r>
              <w:rPr>
                <w:rFonts w:hint="eastAsia" w:ascii="等线" w:hAnsi="等线" w:eastAsia="等线" w:cs="等线"/>
                <w:i w:val="0"/>
                <w:iCs w:val="0"/>
                <w:color w:val="000000"/>
                <w:kern w:val="0"/>
                <w:sz w:val="20"/>
                <w:szCs w:val="20"/>
                <w:u w:val="none"/>
                <w:lang w:val="en-US" w:eastAsia="zh-CN" w:bidi="ar"/>
              </w:rPr>
              <w:t>e) 柜门状态监测：能够远程实时监测控制柜门的开关状态，可对长时间开门状态进行报警；</w:t>
            </w:r>
          </w:p>
          <w:p>
            <w:pPr>
              <w:keepNext w:val="0"/>
              <w:keepLines w:val="0"/>
              <w:widowControl/>
              <w:suppressLineNumbers w:val="0"/>
              <w:jc w:val="left"/>
              <w:textAlignment w:val="center"/>
              <w:rPr>
                <w:rFonts w:hint="eastAsia" w:ascii="等线" w:hAnsi="等线" w:eastAsia="等线" w:cs="等线"/>
                <w:i w:val="0"/>
                <w:iCs w:val="0"/>
                <w:color w:val="000000"/>
                <w:kern w:val="0"/>
                <w:sz w:val="20"/>
                <w:szCs w:val="20"/>
                <w:u w:val="none"/>
                <w:lang w:val="en-US" w:eastAsia="zh-CN" w:bidi="ar"/>
              </w:rPr>
            </w:pPr>
            <w:r>
              <w:rPr>
                <w:rFonts w:hint="eastAsia" w:ascii="等线" w:hAnsi="等线" w:eastAsia="等线" w:cs="等线"/>
                <w:i w:val="0"/>
                <w:iCs w:val="0"/>
                <w:color w:val="000000"/>
                <w:kern w:val="0"/>
                <w:sz w:val="20"/>
                <w:szCs w:val="20"/>
                <w:u w:val="none"/>
                <w:lang w:val="en-US" w:eastAsia="zh-CN" w:bidi="ar"/>
              </w:rPr>
              <w:t>f) 远程管理：多前端控制柜可集中在后端平台进行信息显示和管理，支持内部功能模块远端固件升级;</w:t>
            </w:r>
          </w:p>
          <w:p>
            <w:pPr>
              <w:keepNext w:val="0"/>
              <w:keepLines w:val="0"/>
              <w:widowControl/>
              <w:suppressLineNumbers w:val="0"/>
              <w:jc w:val="left"/>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g) 安全防护：能够防高低温、沙尘、冲击、振动、淋雨、湿热和防风压等，以保证置于露天控制柜内的设备正常工作。</w:t>
            </w:r>
          </w:p>
        </w:tc>
        <w:tc>
          <w:tcPr>
            <w:tcW w:w="7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套</w:t>
            </w:r>
          </w:p>
        </w:tc>
        <w:tc>
          <w:tcPr>
            <w:tcW w:w="7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8</w:t>
            </w:r>
          </w:p>
        </w:tc>
        <w:tc>
          <w:tcPr>
            <w:tcW w:w="9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33900</w:t>
            </w:r>
          </w:p>
        </w:tc>
        <w:tc>
          <w:tcPr>
            <w:tcW w:w="11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271200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56"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16</w:t>
            </w:r>
          </w:p>
        </w:tc>
        <w:tc>
          <w:tcPr>
            <w:tcW w:w="10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存储设备（含硬盘）</w:t>
            </w:r>
          </w:p>
        </w:tc>
        <w:tc>
          <w:tcPr>
            <w:tcW w:w="90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等线" w:hAnsi="等线" w:eastAsia="等线" w:cs="等线"/>
                <w:i w:val="0"/>
                <w:iCs w:val="0"/>
                <w:color w:val="000000"/>
                <w:kern w:val="0"/>
                <w:sz w:val="20"/>
                <w:szCs w:val="20"/>
                <w:u w:val="none"/>
                <w:lang w:val="en-US" w:eastAsia="zh-CN" w:bidi="ar"/>
              </w:rPr>
            </w:pPr>
            <w:r>
              <w:rPr>
                <w:rFonts w:hint="eastAsia" w:ascii="等线" w:hAnsi="等线" w:eastAsia="等线" w:cs="等线"/>
                <w:i w:val="0"/>
                <w:iCs w:val="0"/>
                <w:color w:val="000000"/>
                <w:kern w:val="0"/>
                <w:sz w:val="20"/>
                <w:szCs w:val="20"/>
                <w:u w:val="none"/>
                <w:lang w:val="en-US" w:eastAsia="zh-CN" w:bidi="ar"/>
              </w:rPr>
              <w:t>1) 视频数据按H.264/H.265/MPEG-4/MJPEG视频编码格式和文件格式进行存储，或按GB/T 25724的相关要求进行存储。音频数据按G.711/G.723.1/G.729等音频编解码格式存储；</w:t>
            </w:r>
          </w:p>
          <w:p>
            <w:pPr>
              <w:keepNext w:val="0"/>
              <w:keepLines w:val="0"/>
              <w:widowControl/>
              <w:suppressLineNumbers w:val="0"/>
              <w:jc w:val="left"/>
              <w:textAlignment w:val="center"/>
              <w:rPr>
                <w:rFonts w:hint="eastAsia" w:ascii="等线" w:hAnsi="等线" w:eastAsia="等线" w:cs="等线"/>
                <w:i w:val="0"/>
                <w:iCs w:val="0"/>
                <w:color w:val="000000"/>
                <w:kern w:val="0"/>
                <w:sz w:val="20"/>
                <w:szCs w:val="20"/>
                <w:u w:val="none"/>
                <w:lang w:val="en-US" w:eastAsia="zh-CN" w:bidi="ar"/>
              </w:rPr>
            </w:pPr>
            <w:r>
              <w:rPr>
                <w:rFonts w:hint="eastAsia" w:ascii="等线" w:hAnsi="等线" w:eastAsia="等线" w:cs="等线"/>
                <w:i w:val="0"/>
                <w:iCs w:val="0"/>
                <w:color w:val="000000"/>
                <w:kern w:val="0"/>
                <w:sz w:val="20"/>
                <w:szCs w:val="20"/>
                <w:u w:val="none"/>
                <w:lang w:val="en-US" w:eastAsia="zh-CN" w:bidi="ar"/>
              </w:rPr>
              <w:t>2) 存储的可见光图像数据应支持1080P、2K（2560×1440）等图像分辨率，存储的红外图像应支持640×512或更高图像分辨率；</w:t>
            </w:r>
          </w:p>
          <w:p>
            <w:pPr>
              <w:keepNext w:val="0"/>
              <w:keepLines w:val="0"/>
              <w:widowControl/>
              <w:suppressLineNumbers w:val="0"/>
              <w:jc w:val="left"/>
              <w:textAlignment w:val="center"/>
              <w:rPr>
                <w:rFonts w:hint="eastAsia" w:ascii="等线" w:hAnsi="等线" w:eastAsia="等线" w:cs="等线"/>
                <w:i w:val="0"/>
                <w:iCs w:val="0"/>
                <w:color w:val="000000"/>
                <w:kern w:val="0"/>
                <w:sz w:val="20"/>
                <w:szCs w:val="20"/>
                <w:u w:val="none"/>
                <w:lang w:val="en-US" w:eastAsia="zh-CN" w:bidi="ar"/>
              </w:rPr>
            </w:pPr>
            <w:r>
              <w:rPr>
                <w:rFonts w:hint="eastAsia" w:ascii="等线" w:hAnsi="等线" w:eastAsia="等线" w:cs="等线"/>
                <w:i w:val="0"/>
                <w:iCs w:val="0"/>
                <w:color w:val="000000"/>
                <w:kern w:val="0"/>
                <w:sz w:val="20"/>
                <w:szCs w:val="20"/>
                <w:u w:val="none"/>
                <w:lang w:val="en-US" w:eastAsia="zh-CN" w:bidi="ar"/>
              </w:rPr>
              <w:t>3) 支持按图像的来源、记录时间和报警事件类别等多种方式对存储的图像数据进行检索，支持多用户同时访问同一数据资源；</w:t>
            </w:r>
          </w:p>
          <w:p>
            <w:pPr>
              <w:keepNext w:val="0"/>
              <w:keepLines w:val="0"/>
              <w:widowControl/>
              <w:suppressLineNumbers w:val="0"/>
              <w:jc w:val="left"/>
              <w:textAlignment w:val="center"/>
              <w:rPr>
                <w:rFonts w:hint="eastAsia" w:ascii="等线" w:hAnsi="等线" w:eastAsia="等线" w:cs="等线"/>
                <w:i w:val="0"/>
                <w:iCs w:val="0"/>
                <w:color w:val="000000"/>
                <w:kern w:val="0"/>
                <w:sz w:val="20"/>
                <w:szCs w:val="20"/>
                <w:u w:val="none"/>
                <w:lang w:val="en-US" w:eastAsia="zh-CN" w:bidi="ar"/>
              </w:rPr>
            </w:pPr>
            <w:r>
              <w:rPr>
                <w:rFonts w:hint="eastAsia" w:ascii="等线" w:hAnsi="等线" w:eastAsia="等线" w:cs="等线"/>
                <w:i w:val="0"/>
                <w:iCs w:val="0"/>
                <w:color w:val="000000"/>
                <w:kern w:val="0"/>
                <w:sz w:val="20"/>
                <w:szCs w:val="20"/>
                <w:u w:val="none"/>
                <w:lang w:val="en-US" w:eastAsia="zh-CN" w:bidi="ar"/>
              </w:rPr>
              <w:t>4) 支持参数配置、日志管理、数据管理和自动备份等；</w:t>
            </w:r>
          </w:p>
          <w:p>
            <w:pPr>
              <w:keepNext w:val="0"/>
              <w:keepLines w:val="0"/>
              <w:widowControl/>
              <w:suppressLineNumbers w:val="0"/>
              <w:jc w:val="left"/>
              <w:textAlignment w:val="center"/>
              <w:rPr>
                <w:rFonts w:hint="eastAsia" w:ascii="等线" w:hAnsi="等线" w:eastAsia="等线" w:cs="等线"/>
                <w:i w:val="0"/>
                <w:iCs w:val="0"/>
                <w:color w:val="000000"/>
                <w:kern w:val="0"/>
                <w:sz w:val="20"/>
                <w:szCs w:val="20"/>
                <w:u w:val="none"/>
                <w:lang w:val="en-US" w:eastAsia="zh-CN" w:bidi="ar"/>
              </w:rPr>
            </w:pPr>
            <w:r>
              <w:rPr>
                <w:rFonts w:hint="eastAsia" w:ascii="等线" w:hAnsi="等线" w:eastAsia="等线" w:cs="等线"/>
                <w:i w:val="0"/>
                <w:iCs w:val="0"/>
                <w:color w:val="000000"/>
                <w:kern w:val="0"/>
                <w:sz w:val="20"/>
                <w:szCs w:val="20"/>
                <w:u w:val="none"/>
                <w:lang w:val="en-US" w:eastAsia="zh-CN" w:bidi="ar"/>
              </w:rPr>
              <w:t>5) 支持图像记录、回放同时工作的双工模式，应支持图像高码流记录；</w:t>
            </w:r>
          </w:p>
          <w:p>
            <w:pPr>
              <w:keepNext w:val="0"/>
              <w:keepLines w:val="0"/>
              <w:widowControl/>
              <w:suppressLineNumbers w:val="0"/>
              <w:jc w:val="left"/>
              <w:textAlignment w:val="center"/>
              <w:rPr>
                <w:rFonts w:hint="eastAsia" w:ascii="等线" w:hAnsi="等线" w:eastAsia="等线" w:cs="等线"/>
                <w:i w:val="0"/>
                <w:iCs w:val="0"/>
                <w:color w:val="000000"/>
                <w:kern w:val="0"/>
                <w:sz w:val="20"/>
                <w:szCs w:val="20"/>
                <w:u w:val="none"/>
                <w:lang w:val="en-US" w:eastAsia="zh-CN" w:bidi="ar"/>
              </w:rPr>
            </w:pPr>
            <w:r>
              <w:rPr>
                <w:rFonts w:hint="eastAsia" w:ascii="等线" w:hAnsi="等线" w:eastAsia="等线" w:cs="等线"/>
                <w:i w:val="0"/>
                <w:iCs w:val="0"/>
                <w:color w:val="000000"/>
                <w:kern w:val="0"/>
                <w:sz w:val="20"/>
                <w:szCs w:val="20"/>
                <w:u w:val="none"/>
                <w:lang w:val="en-US" w:eastAsia="zh-CN" w:bidi="ar"/>
              </w:rPr>
              <w:t>6) 应具有以太网接口，支持TCP/IP协议；</w:t>
            </w:r>
          </w:p>
          <w:p>
            <w:pPr>
              <w:keepNext w:val="0"/>
              <w:keepLines w:val="0"/>
              <w:widowControl/>
              <w:suppressLineNumbers w:val="0"/>
              <w:jc w:val="left"/>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7) CVR存储不小于64路，存储硬盘容量不小于288T。支持原有视频监控存储。</w:t>
            </w:r>
          </w:p>
        </w:tc>
        <w:tc>
          <w:tcPr>
            <w:tcW w:w="7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套</w:t>
            </w:r>
          </w:p>
        </w:tc>
        <w:tc>
          <w:tcPr>
            <w:tcW w:w="7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w:t>
            </w:r>
          </w:p>
        </w:tc>
        <w:tc>
          <w:tcPr>
            <w:tcW w:w="9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123200</w:t>
            </w:r>
          </w:p>
        </w:tc>
        <w:tc>
          <w:tcPr>
            <w:tcW w:w="11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123200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6"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17</w:t>
            </w:r>
          </w:p>
        </w:tc>
        <w:tc>
          <w:tcPr>
            <w:tcW w:w="10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显示器</w:t>
            </w:r>
          </w:p>
        </w:tc>
        <w:tc>
          <w:tcPr>
            <w:tcW w:w="90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华为MateView GT 34英寸 WQHD  3K 165Hz 可壁挂</w:t>
            </w:r>
          </w:p>
        </w:tc>
        <w:tc>
          <w:tcPr>
            <w:tcW w:w="7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台</w:t>
            </w:r>
          </w:p>
        </w:tc>
        <w:tc>
          <w:tcPr>
            <w:tcW w:w="7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41</w:t>
            </w:r>
          </w:p>
        </w:tc>
        <w:tc>
          <w:tcPr>
            <w:tcW w:w="9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2400</w:t>
            </w:r>
          </w:p>
        </w:tc>
        <w:tc>
          <w:tcPr>
            <w:tcW w:w="11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98400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18</w:t>
            </w:r>
          </w:p>
        </w:tc>
        <w:tc>
          <w:tcPr>
            <w:tcW w:w="10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数据融合单元</w:t>
            </w:r>
          </w:p>
        </w:tc>
        <w:tc>
          <w:tcPr>
            <w:tcW w:w="90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2台管理客户端，1台接入交换机，支持管理原有监控。增加控制端2套（控制键盘、LED屏控制器）</w:t>
            </w:r>
          </w:p>
        </w:tc>
        <w:tc>
          <w:tcPr>
            <w:tcW w:w="7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套</w:t>
            </w:r>
          </w:p>
        </w:tc>
        <w:tc>
          <w:tcPr>
            <w:tcW w:w="7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w:t>
            </w:r>
          </w:p>
        </w:tc>
        <w:tc>
          <w:tcPr>
            <w:tcW w:w="9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30000</w:t>
            </w:r>
          </w:p>
        </w:tc>
        <w:tc>
          <w:tcPr>
            <w:tcW w:w="11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30000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9" w:hRule="atLeast"/>
        </w:trPr>
        <w:tc>
          <w:tcPr>
            <w:tcW w:w="13247"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b/>
                <w:bCs/>
                <w:i w:val="0"/>
                <w:iCs w:val="0"/>
                <w:color w:val="000000"/>
                <w:sz w:val="20"/>
                <w:szCs w:val="20"/>
                <w:u w:val="none"/>
              </w:rPr>
            </w:pPr>
            <w:r>
              <w:rPr>
                <w:rFonts w:hint="eastAsia" w:ascii="等线" w:hAnsi="等线" w:eastAsia="等线" w:cs="等线"/>
                <w:b/>
                <w:bCs/>
                <w:i w:val="0"/>
                <w:iCs w:val="0"/>
                <w:color w:val="000000"/>
                <w:kern w:val="0"/>
                <w:sz w:val="20"/>
                <w:szCs w:val="20"/>
                <w:u w:val="none"/>
                <w:lang w:val="en-US" w:eastAsia="zh-CN" w:bidi="ar"/>
              </w:rPr>
              <w:t>4、修理更换</w:t>
            </w:r>
          </w:p>
        </w:tc>
        <w:tc>
          <w:tcPr>
            <w:tcW w:w="11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b/>
                <w:bCs/>
                <w:i w:val="0"/>
                <w:iCs w:val="0"/>
                <w:color w:val="000000"/>
                <w:sz w:val="20"/>
                <w:szCs w:val="20"/>
                <w:u w:val="none"/>
              </w:rPr>
            </w:pPr>
            <w:r>
              <w:rPr>
                <w:rFonts w:hint="eastAsia" w:ascii="等线" w:hAnsi="等线" w:eastAsia="等线" w:cs="等线"/>
                <w:b/>
                <w:bCs/>
                <w:i w:val="0"/>
                <w:iCs w:val="0"/>
                <w:color w:val="000000"/>
                <w:kern w:val="0"/>
                <w:sz w:val="20"/>
                <w:szCs w:val="20"/>
                <w:u w:val="none"/>
                <w:lang w:val="en-US" w:eastAsia="zh-CN" w:bidi="ar"/>
              </w:rPr>
              <w:t>346020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6"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19</w:t>
            </w:r>
          </w:p>
        </w:tc>
        <w:tc>
          <w:tcPr>
            <w:tcW w:w="10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修理球机</w:t>
            </w:r>
          </w:p>
        </w:tc>
        <w:tc>
          <w:tcPr>
            <w:tcW w:w="90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超近程Ⅱ型监控前端摄像机</w:t>
            </w:r>
          </w:p>
        </w:tc>
        <w:tc>
          <w:tcPr>
            <w:tcW w:w="7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台</w:t>
            </w:r>
          </w:p>
        </w:tc>
        <w:tc>
          <w:tcPr>
            <w:tcW w:w="7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4</w:t>
            </w:r>
          </w:p>
        </w:tc>
        <w:tc>
          <w:tcPr>
            <w:tcW w:w="9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2260</w:t>
            </w:r>
          </w:p>
        </w:tc>
        <w:tc>
          <w:tcPr>
            <w:tcW w:w="11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9040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6"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20</w:t>
            </w:r>
          </w:p>
        </w:tc>
        <w:tc>
          <w:tcPr>
            <w:tcW w:w="10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修理云台</w:t>
            </w:r>
          </w:p>
        </w:tc>
        <w:tc>
          <w:tcPr>
            <w:tcW w:w="90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近端摄像机云台</w:t>
            </w:r>
          </w:p>
        </w:tc>
        <w:tc>
          <w:tcPr>
            <w:tcW w:w="7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台</w:t>
            </w:r>
          </w:p>
        </w:tc>
        <w:tc>
          <w:tcPr>
            <w:tcW w:w="7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2</w:t>
            </w:r>
          </w:p>
        </w:tc>
        <w:tc>
          <w:tcPr>
            <w:tcW w:w="9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2260</w:t>
            </w:r>
          </w:p>
        </w:tc>
        <w:tc>
          <w:tcPr>
            <w:tcW w:w="11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4520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21</w:t>
            </w:r>
          </w:p>
        </w:tc>
        <w:tc>
          <w:tcPr>
            <w:tcW w:w="10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修理球型云台</w:t>
            </w:r>
          </w:p>
        </w:tc>
        <w:tc>
          <w:tcPr>
            <w:tcW w:w="90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含远程可见光电视摄像机、非制冷红外热像仪，重型转台，控制柜</w:t>
            </w:r>
          </w:p>
        </w:tc>
        <w:tc>
          <w:tcPr>
            <w:tcW w:w="7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台</w:t>
            </w:r>
          </w:p>
        </w:tc>
        <w:tc>
          <w:tcPr>
            <w:tcW w:w="7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6</w:t>
            </w:r>
          </w:p>
        </w:tc>
        <w:tc>
          <w:tcPr>
            <w:tcW w:w="9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54280</w:t>
            </w:r>
          </w:p>
        </w:tc>
        <w:tc>
          <w:tcPr>
            <w:tcW w:w="11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325680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6"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22</w:t>
            </w:r>
          </w:p>
        </w:tc>
        <w:tc>
          <w:tcPr>
            <w:tcW w:w="10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换光端机</w:t>
            </w:r>
          </w:p>
        </w:tc>
        <w:tc>
          <w:tcPr>
            <w:tcW w:w="90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千兆以太网电口≥24，千兆光口≥4，交换容量≥336Gbps，含1对千兆光模块和光跳线</w:t>
            </w:r>
          </w:p>
        </w:tc>
        <w:tc>
          <w:tcPr>
            <w:tcW w:w="7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台</w:t>
            </w:r>
          </w:p>
        </w:tc>
        <w:tc>
          <w:tcPr>
            <w:tcW w:w="7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2</w:t>
            </w:r>
          </w:p>
        </w:tc>
        <w:tc>
          <w:tcPr>
            <w:tcW w:w="9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3390</w:t>
            </w:r>
          </w:p>
        </w:tc>
        <w:tc>
          <w:tcPr>
            <w:tcW w:w="11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6780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9" w:hRule="atLeast"/>
        </w:trPr>
        <w:tc>
          <w:tcPr>
            <w:tcW w:w="0" w:type="auto"/>
            <w:gridSpan w:val="6"/>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总计（1+2+3+4）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6704520</w:t>
            </w:r>
          </w:p>
        </w:tc>
      </w:tr>
    </w:tbl>
    <w:p>
      <w:pPr>
        <w:widowControl w:val="0"/>
        <w:ind w:left="0" w:leftChars="0" w:firstLine="0" w:firstLineChars="0"/>
        <w:jc w:val="both"/>
        <w:rPr>
          <w:rFonts w:hint="default" w:ascii="Calibri" w:hAnsi="Calibri" w:eastAsia="宋体" w:cs="Times New Roman"/>
          <w:kern w:val="2"/>
          <w:sz w:val="21"/>
          <w:szCs w:val="22"/>
          <w:lang w:val="en-US" w:eastAsia="zh-CN" w:bidi="ar-SA"/>
        </w:rPr>
      </w:pPr>
    </w:p>
    <w:p>
      <w:pPr>
        <w:rPr>
          <w:rFonts w:hint="eastAsia" w:ascii="Calibri" w:hAnsi="Calibri" w:eastAsia="宋体" w:cs="Times New Roman"/>
        </w:rPr>
      </w:pPr>
      <w:r>
        <w:rPr>
          <w:rFonts w:hint="eastAsia" w:ascii="Calibri" w:hAnsi="Calibri" w:eastAsia="宋体" w:cs="Times New Roman"/>
        </w:rPr>
        <w:br w:type="page"/>
      </w:r>
    </w:p>
    <w:p>
      <w:pPr>
        <w:widowControl w:val="0"/>
        <w:spacing w:line="440" w:lineRule="exact"/>
        <w:jc w:val="center"/>
        <w:rPr>
          <w:rFonts w:hint="eastAsia" w:ascii="仿宋_GB2312" w:hAnsi="Times New Roman" w:eastAsia="仿宋_GB2312" w:cs="Times New Roman"/>
          <w:kern w:val="2"/>
          <w:sz w:val="28"/>
          <w:szCs w:val="24"/>
          <w:lang w:val="en-US" w:eastAsia="zh-CN" w:bidi="ar-SA"/>
        </w:rPr>
      </w:pPr>
    </w:p>
    <w:tbl>
      <w:tblPr>
        <w:tblStyle w:val="6"/>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258"/>
        <w:gridCol w:w="1767"/>
        <w:gridCol w:w="6923"/>
        <w:gridCol w:w="1160"/>
        <w:gridCol w:w="1050"/>
        <w:gridCol w:w="1190"/>
        <w:gridCol w:w="1438"/>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atLeast"/>
        </w:trPr>
        <w:tc>
          <w:tcPr>
            <w:tcW w:w="5000" w:type="pct"/>
            <w:gridSpan w:val="7"/>
            <w:tcBorders>
              <w:top w:val="nil"/>
              <w:left w:val="nil"/>
              <w:bottom w:val="nil"/>
              <w:right w:val="nil"/>
            </w:tcBorders>
            <w:shd w:val="clear" w:color="auto" w:fill="auto"/>
            <w:noWrap/>
            <w:vAlign w:val="center"/>
          </w:tcPr>
          <w:p>
            <w:pPr>
              <w:keepNext w:val="0"/>
              <w:keepLines w:val="0"/>
              <w:widowControl/>
              <w:suppressLineNumbers w:val="0"/>
              <w:jc w:val="both"/>
              <w:textAlignment w:val="center"/>
              <w:rPr>
                <w:rFonts w:ascii="等线" w:hAnsi="等线" w:eastAsia="等线" w:cs="等线"/>
                <w:b/>
                <w:bCs/>
                <w:i w:val="0"/>
                <w:iCs w:val="0"/>
                <w:color w:val="000000"/>
                <w:sz w:val="28"/>
                <w:szCs w:val="2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5000" w:type="pct"/>
            <w:gridSpan w:val="7"/>
            <w:tcBorders>
              <w:top w:val="nil"/>
              <w:left w:val="nil"/>
              <w:bottom w:val="nil"/>
              <w:right w:val="nil"/>
            </w:tcBorders>
            <w:shd w:val="clear" w:color="auto" w:fill="auto"/>
            <w:vAlign w:val="center"/>
          </w:tcPr>
          <w:p>
            <w:pPr>
              <w:keepNext w:val="0"/>
              <w:keepLines w:val="0"/>
              <w:widowControl/>
              <w:suppressLineNumbers w:val="0"/>
              <w:jc w:val="left"/>
              <w:textAlignment w:val="center"/>
              <w:rPr>
                <w:rFonts w:hint="default" w:ascii="等线" w:hAnsi="等线" w:eastAsia="等线" w:cs="等线"/>
                <w:b/>
                <w:bCs/>
                <w:i w:val="0"/>
                <w:iCs w:val="0"/>
                <w:color w:val="000000"/>
                <w:sz w:val="20"/>
                <w:szCs w:val="20"/>
                <w:u w:val="none"/>
                <w:lang w:val="en-US"/>
              </w:rPr>
            </w:pPr>
            <w:r>
              <w:rPr>
                <w:rFonts w:hint="eastAsia" w:ascii="等线" w:hAnsi="等线" w:eastAsia="等线" w:cs="等线"/>
                <w:b/>
                <w:bCs/>
                <w:i w:val="0"/>
                <w:iCs w:val="0"/>
                <w:color w:val="000000"/>
                <w:kern w:val="0"/>
                <w:sz w:val="20"/>
                <w:szCs w:val="20"/>
                <w:u w:val="none"/>
                <w:lang w:val="en-US" w:eastAsia="zh-CN" w:bidi="ar"/>
              </w:rPr>
              <w:t>附表2：维护费清单及限价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42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b/>
                <w:bCs/>
                <w:i w:val="0"/>
                <w:iCs w:val="0"/>
                <w:color w:val="000000"/>
                <w:sz w:val="20"/>
                <w:szCs w:val="20"/>
                <w:u w:val="none"/>
              </w:rPr>
            </w:pPr>
            <w:r>
              <w:rPr>
                <w:rFonts w:hint="eastAsia" w:ascii="等线" w:hAnsi="等线" w:eastAsia="等线" w:cs="等线"/>
                <w:b/>
                <w:bCs/>
                <w:i w:val="0"/>
                <w:iCs w:val="0"/>
                <w:color w:val="000000"/>
                <w:kern w:val="0"/>
                <w:sz w:val="20"/>
                <w:szCs w:val="20"/>
                <w:u w:val="none"/>
                <w:lang w:val="en-US" w:eastAsia="zh-CN" w:bidi="ar"/>
              </w:rPr>
              <w:t>序号</w:t>
            </w:r>
          </w:p>
        </w:tc>
        <w:tc>
          <w:tcPr>
            <w:tcW w:w="59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b/>
                <w:bCs/>
                <w:i w:val="0"/>
                <w:iCs w:val="0"/>
                <w:color w:val="000000"/>
                <w:sz w:val="20"/>
                <w:szCs w:val="20"/>
                <w:u w:val="none"/>
              </w:rPr>
            </w:pPr>
            <w:r>
              <w:rPr>
                <w:rFonts w:hint="eastAsia" w:ascii="等线" w:hAnsi="等线" w:eastAsia="等线" w:cs="等线"/>
                <w:b/>
                <w:bCs/>
                <w:i w:val="0"/>
                <w:iCs w:val="0"/>
                <w:color w:val="000000"/>
                <w:kern w:val="0"/>
                <w:sz w:val="20"/>
                <w:szCs w:val="20"/>
                <w:u w:val="none"/>
                <w:lang w:val="en-US" w:eastAsia="zh-CN" w:bidi="ar"/>
              </w:rPr>
              <w:t>项目</w:t>
            </w:r>
          </w:p>
        </w:tc>
        <w:tc>
          <w:tcPr>
            <w:tcW w:w="234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b/>
                <w:bCs/>
                <w:i w:val="0"/>
                <w:iCs w:val="0"/>
                <w:color w:val="000000"/>
                <w:sz w:val="20"/>
                <w:szCs w:val="20"/>
                <w:u w:val="none"/>
              </w:rPr>
            </w:pPr>
            <w:r>
              <w:rPr>
                <w:rFonts w:hint="eastAsia" w:ascii="等线" w:hAnsi="等线" w:eastAsia="等线" w:cs="等线"/>
                <w:b/>
                <w:bCs/>
                <w:i w:val="0"/>
                <w:iCs w:val="0"/>
                <w:color w:val="000000"/>
                <w:kern w:val="0"/>
                <w:sz w:val="20"/>
                <w:szCs w:val="20"/>
                <w:u w:val="none"/>
                <w:lang w:val="en-US" w:eastAsia="zh-CN" w:bidi="ar"/>
              </w:rPr>
              <w:t>维护内容</w:t>
            </w:r>
          </w:p>
        </w:tc>
        <w:tc>
          <w:tcPr>
            <w:tcW w:w="3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b/>
                <w:bCs/>
                <w:i w:val="0"/>
                <w:iCs w:val="0"/>
                <w:color w:val="000000"/>
                <w:sz w:val="20"/>
                <w:szCs w:val="20"/>
                <w:u w:val="none"/>
              </w:rPr>
            </w:pPr>
            <w:r>
              <w:rPr>
                <w:rFonts w:hint="eastAsia" w:ascii="等线" w:hAnsi="等线" w:eastAsia="等线" w:cs="等线"/>
                <w:b/>
                <w:bCs/>
                <w:i w:val="0"/>
                <w:iCs w:val="0"/>
                <w:color w:val="000000"/>
                <w:kern w:val="0"/>
                <w:sz w:val="20"/>
                <w:szCs w:val="20"/>
                <w:u w:val="none"/>
                <w:lang w:val="en-US" w:eastAsia="zh-CN" w:bidi="ar"/>
              </w:rPr>
              <w:t>单位</w:t>
            </w:r>
          </w:p>
        </w:tc>
        <w:tc>
          <w:tcPr>
            <w:tcW w:w="35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b/>
                <w:bCs/>
                <w:i w:val="0"/>
                <w:iCs w:val="0"/>
                <w:color w:val="000000"/>
                <w:sz w:val="20"/>
                <w:szCs w:val="20"/>
                <w:u w:val="none"/>
              </w:rPr>
            </w:pPr>
            <w:r>
              <w:rPr>
                <w:rFonts w:hint="eastAsia" w:ascii="等线" w:hAnsi="等线" w:eastAsia="等线" w:cs="等线"/>
                <w:b/>
                <w:bCs/>
                <w:i w:val="0"/>
                <w:iCs w:val="0"/>
                <w:color w:val="000000"/>
                <w:kern w:val="0"/>
                <w:sz w:val="20"/>
                <w:szCs w:val="20"/>
                <w:u w:val="none"/>
                <w:lang w:val="en-US" w:eastAsia="zh-CN" w:bidi="ar"/>
              </w:rPr>
              <w:t>数量</w:t>
            </w:r>
          </w:p>
        </w:tc>
        <w:tc>
          <w:tcPr>
            <w:tcW w:w="40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b/>
                <w:bCs/>
                <w:i w:val="0"/>
                <w:iCs w:val="0"/>
                <w:color w:val="000000"/>
                <w:sz w:val="20"/>
                <w:szCs w:val="20"/>
                <w:u w:val="none"/>
              </w:rPr>
            </w:pPr>
            <w:r>
              <w:rPr>
                <w:rFonts w:hint="eastAsia" w:ascii="等线" w:hAnsi="等线" w:eastAsia="等线" w:cs="等线"/>
                <w:b/>
                <w:bCs/>
                <w:i w:val="0"/>
                <w:iCs w:val="0"/>
                <w:color w:val="000000"/>
                <w:kern w:val="0"/>
                <w:sz w:val="20"/>
                <w:szCs w:val="20"/>
                <w:u w:val="none"/>
                <w:lang w:val="en-US" w:eastAsia="zh-CN" w:bidi="ar"/>
              </w:rPr>
              <w:t>单价(元)</w:t>
            </w:r>
          </w:p>
        </w:tc>
        <w:tc>
          <w:tcPr>
            <w:tcW w:w="48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b/>
                <w:bCs/>
                <w:i w:val="0"/>
                <w:iCs w:val="0"/>
                <w:color w:val="000000"/>
                <w:sz w:val="20"/>
                <w:szCs w:val="20"/>
                <w:u w:val="none"/>
              </w:rPr>
            </w:pPr>
            <w:r>
              <w:rPr>
                <w:rFonts w:hint="eastAsia" w:ascii="等线" w:hAnsi="等线" w:eastAsia="等线" w:cs="等线"/>
                <w:b/>
                <w:bCs/>
                <w:i w:val="0"/>
                <w:iCs w:val="0"/>
                <w:color w:val="000000"/>
                <w:kern w:val="0"/>
                <w:sz w:val="20"/>
                <w:szCs w:val="20"/>
                <w:u w:val="none"/>
                <w:lang w:val="en-US" w:eastAsia="zh-CN" w:bidi="ar"/>
              </w:rPr>
              <w:t>总价(元)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00" w:hRule="atLeast"/>
        </w:trPr>
        <w:tc>
          <w:tcPr>
            <w:tcW w:w="42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w:t>
            </w:r>
          </w:p>
        </w:tc>
        <w:tc>
          <w:tcPr>
            <w:tcW w:w="59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维护费</w:t>
            </w:r>
          </w:p>
        </w:tc>
        <w:tc>
          <w:tcPr>
            <w:tcW w:w="3490" w:type="pct"/>
            <w:gridSpan w:val="4"/>
            <w:tcBorders>
              <w:top w:val="single" w:color="000000" w:sz="4" w:space="0"/>
              <w:left w:val="nil"/>
              <w:bottom w:val="single" w:color="000000" w:sz="4" w:space="0"/>
              <w:right w:val="single" w:color="000000" w:sz="4" w:space="0"/>
            </w:tcBorders>
            <w:shd w:val="clear" w:color="auto" w:fill="auto"/>
            <w:noWrap/>
            <w:vAlign w:val="center"/>
          </w:tcPr>
          <w:p>
            <w:pPr>
              <w:jc w:val="center"/>
              <w:rPr>
                <w:rFonts w:hint="eastAsia" w:ascii="等线" w:hAnsi="等线" w:eastAsia="等线" w:cs="等线"/>
                <w:i w:val="0"/>
                <w:iCs w:val="0"/>
                <w:color w:val="000000"/>
                <w:sz w:val="20"/>
                <w:szCs w:val="20"/>
                <w:u w:val="none"/>
              </w:rPr>
            </w:pPr>
          </w:p>
        </w:tc>
        <w:tc>
          <w:tcPr>
            <w:tcW w:w="48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b/>
                <w:bCs/>
                <w:i w:val="0"/>
                <w:iCs w:val="0"/>
                <w:color w:val="000000"/>
                <w:sz w:val="20"/>
                <w:szCs w:val="20"/>
                <w:u w:val="none"/>
              </w:rPr>
            </w:pPr>
            <w:r>
              <w:rPr>
                <w:rFonts w:hint="eastAsia" w:ascii="等线" w:hAnsi="等线" w:eastAsia="等线" w:cs="等线"/>
                <w:b/>
                <w:bCs/>
                <w:i w:val="0"/>
                <w:iCs w:val="0"/>
                <w:color w:val="000000"/>
                <w:kern w:val="0"/>
                <w:sz w:val="20"/>
                <w:szCs w:val="20"/>
                <w:u w:val="none"/>
                <w:lang w:val="en-US" w:eastAsia="zh-CN" w:bidi="ar"/>
              </w:rPr>
              <w:t xml:space="preserve">1054000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00" w:hRule="atLeast"/>
        </w:trPr>
        <w:tc>
          <w:tcPr>
            <w:tcW w:w="42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1.1</w:t>
            </w:r>
          </w:p>
        </w:tc>
        <w:tc>
          <w:tcPr>
            <w:tcW w:w="59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定期巡检</w:t>
            </w:r>
          </w:p>
        </w:tc>
        <w:tc>
          <w:tcPr>
            <w:tcW w:w="23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巡检天数90天 ，工程师3人（软件工程师1人、硬件工程师2人），其他相关人员投标单位自行考虑。具体详见：“内蒙古自治区智能管控设施维护项目初步设计方案”中5.6 日常运行维护系统方案。</w:t>
            </w:r>
          </w:p>
        </w:tc>
        <w:tc>
          <w:tcPr>
            <w:tcW w:w="3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项</w:t>
            </w:r>
          </w:p>
        </w:tc>
        <w:tc>
          <w:tcPr>
            <w:tcW w:w="35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w:t>
            </w:r>
          </w:p>
        </w:tc>
        <w:tc>
          <w:tcPr>
            <w:tcW w:w="40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 xml:space="preserve">594000 </w:t>
            </w:r>
          </w:p>
        </w:tc>
        <w:tc>
          <w:tcPr>
            <w:tcW w:w="48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 xml:space="preserve">594000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00" w:hRule="atLeast"/>
        </w:trPr>
        <w:tc>
          <w:tcPr>
            <w:tcW w:w="42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1.2</w:t>
            </w:r>
          </w:p>
        </w:tc>
        <w:tc>
          <w:tcPr>
            <w:tcW w:w="59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日常和应急维护及培训</w:t>
            </w:r>
          </w:p>
        </w:tc>
        <w:tc>
          <w:tcPr>
            <w:tcW w:w="23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日常和应急维护详见“内蒙古自治区智能管控设施维护项目初步设计方案”                            培训：次数5次，每次2人（专家）7天。</w:t>
            </w:r>
          </w:p>
        </w:tc>
        <w:tc>
          <w:tcPr>
            <w:tcW w:w="3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项</w:t>
            </w:r>
          </w:p>
        </w:tc>
        <w:tc>
          <w:tcPr>
            <w:tcW w:w="35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w:t>
            </w:r>
          </w:p>
        </w:tc>
        <w:tc>
          <w:tcPr>
            <w:tcW w:w="40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 xml:space="preserve">182000 </w:t>
            </w:r>
          </w:p>
        </w:tc>
        <w:tc>
          <w:tcPr>
            <w:tcW w:w="48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 xml:space="preserve">182000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00" w:hRule="atLeast"/>
        </w:trPr>
        <w:tc>
          <w:tcPr>
            <w:tcW w:w="42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1.3</w:t>
            </w:r>
          </w:p>
        </w:tc>
        <w:tc>
          <w:tcPr>
            <w:tcW w:w="59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易损耗材</w:t>
            </w:r>
          </w:p>
        </w:tc>
        <w:tc>
          <w:tcPr>
            <w:tcW w:w="234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胶体电池8只*4组</w:t>
            </w:r>
          </w:p>
          <w:p>
            <w:pPr>
              <w:keepNext w:val="0"/>
              <w:keepLines w:val="0"/>
              <w:widowControl/>
              <w:suppressLineNumbers w:val="0"/>
              <w:jc w:val="both"/>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太阳能光伏板300Wp 100块                       </w:t>
            </w:r>
          </w:p>
          <w:p>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34英寸显示器20台</w:t>
            </w:r>
          </w:p>
        </w:tc>
        <w:tc>
          <w:tcPr>
            <w:tcW w:w="3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项</w:t>
            </w:r>
          </w:p>
        </w:tc>
        <w:tc>
          <w:tcPr>
            <w:tcW w:w="35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w:t>
            </w:r>
          </w:p>
        </w:tc>
        <w:tc>
          <w:tcPr>
            <w:tcW w:w="40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 xml:space="preserve">278000 </w:t>
            </w:r>
          </w:p>
        </w:tc>
        <w:tc>
          <w:tcPr>
            <w:tcW w:w="48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 xml:space="preserve">278000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trPr>
        <w:tc>
          <w:tcPr>
            <w:tcW w:w="4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等线" w:hAnsi="等线" w:eastAsia="等线" w:cs="等线"/>
                <w:b/>
                <w:bCs/>
                <w:i w:val="0"/>
                <w:iCs w:val="0"/>
                <w:color w:val="000000"/>
                <w:sz w:val="22"/>
                <w:szCs w:val="22"/>
                <w:u w:val="none"/>
              </w:rPr>
            </w:pPr>
            <w:r>
              <w:rPr>
                <w:rFonts w:hint="eastAsia" w:ascii="等线" w:hAnsi="等线" w:eastAsia="等线" w:cs="等线"/>
                <w:b/>
                <w:bCs/>
                <w:i w:val="0"/>
                <w:iCs w:val="0"/>
                <w:color w:val="000000"/>
                <w:kern w:val="0"/>
                <w:sz w:val="22"/>
                <w:szCs w:val="22"/>
                <w:u w:val="none"/>
                <w:lang w:val="en-US" w:eastAsia="zh-CN" w:bidi="ar"/>
              </w:rPr>
              <w:t>2</w:t>
            </w:r>
          </w:p>
        </w:tc>
        <w:tc>
          <w:tcPr>
            <w:tcW w:w="4088" w:type="pct"/>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等线" w:hAnsi="等线" w:eastAsia="等线" w:cs="等线"/>
                <w:i w:val="0"/>
                <w:iCs w:val="0"/>
                <w:color w:val="000000"/>
                <w:sz w:val="22"/>
                <w:szCs w:val="22"/>
                <w:u w:val="none"/>
              </w:rPr>
            </w:pPr>
            <w:r>
              <w:rPr>
                <w:rFonts w:hint="eastAsia" w:ascii="等线" w:hAnsi="等线" w:eastAsia="等线" w:cs="等线"/>
                <w:b/>
                <w:bCs/>
                <w:i w:val="0"/>
                <w:iCs w:val="0"/>
                <w:color w:val="000000"/>
                <w:kern w:val="0"/>
                <w:sz w:val="22"/>
                <w:szCs w:val="22"/>
                <w:u w:val="none"/>
                <w:lang w:val="en-US" w:eastAsia="zh-CN" w:bidi="ar"/>
              </w:rPr>
              <w:t>合计</w:t>
            </w:r>
          </w:p>
        </w:tc>
        <w:tc>
          <w:tcPr>
            <w:tcW w:w="4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等线" w:hAnsi="等线" w:eastAsia="等线" w:cs="等线"/>
                <w:b/>
                <w:bCs/>
                <w:i w:val="0"/>
                <w:iCs w:val="0"/>
                <w:color w:val="000000"/>
                <w:sz w:val="22"/>
                <w:szCs w:val="22"/>
                <w:u w:val="none"/>
              </w:rPr>
            </w:pPr>
            <w:r>
              <w:rPr>
                <w:rFonts w:hint="eastAsia" w:ascii="等线" w:hAnsi="等线" w:eastAsia="等线" w:cs="等线"/>
                <w:b/>
                <w:bCs/>
                <w:i w:val="0"/>
                <w:iCs w:val="0"/>
                <w:color w:val="000000"/>
                <w:kern w:val="0"/>
                <w:sz w:val="22"/>
                <w:szCs w:val="22"/>
                <w:u w:val="none"/>
                <w:lang w:val="en-US" w:eastAsia="zh-CN" w:bidi="ar"/>
              </w:rPr>
              <w:t xml:space="preserve">1054000 </w:t>
            </w:r>
          </w:p>
        </w:tc>
      </w:tr>
    </w:tbl>
    <w:p>
      <w:pPr>
        <w:rPr>
          <w:rFonts w:hint="eastAsia"/>
        </w:rPr>
        <w:sectPr>
          <w:pgSz w:w="16838" w:h="11906" w:orient="landscape"/>
          <w:pgMar w:top="1134" w:right="1134" w:bottom="1134" w:left="1134" w:header="782" w:footer="737" w:gutter="0"/>
          <w:pgNumType w:fmt="decimal"/>
          <w:cols w:space="0" w:num="1"/>
          <w:rtlGutter w:val="0"/>
          <w:docGrid w:type="lines" w:linePitch="385" w:charSpace="0"/>
        </w:sectPr>
      </w:pPr>
    </w:p>
    <w:p>
      <w:pPr>
        <w:widowControl w:val="0"/>
        <w:ind w:left="0" w:leftChars="0" w:firstLine="0" w:firstLineChars="0"/>
        <w:jc w:val="both"/>
        <w:rPr>
          <w:rFonts w:hint="eastAsia" w:ascii="Calibri" w:hAnsi="Calibri" w:eastAsia="宋体" w:cs="Times New Roman"/>
          <w:kern w:val="2"/>
          <w:sz w:val="21"/>
          <w:szCs w:val="22"/>
          <w:lang w:val="en-US" w:eastAsia="zh-CN" w:bidi="ar-SA"/>
        </w:rPr>
      </w:pPr>
    </w:p>
    <w:p>
      <w:pPr>
        <w:widowControl w:val="0"/>
        <w:ind w:left="0" w:leftChars="0" w:firstLine="0" w:firstLineChars="0"/>
        <w:jc w:val="both"/>
        <w:rPr>
          <w:rFonts w:hint="default" w:ascii="Calibri" w:hAnsi="Calibri" w:eastAsia="宋体" w:cs="Times New Roman"/>
          <w:kern w:val="2"/>
          <w:sz w:val="21"/>
          <w:szCs w:val="22"/>
          <w:lang w:val="en-US" w:eastAsia="zh-CN" w:bidi="ar-SA"/>
        </w:rPr>
      </w:pPr>
      <w:r>
        <w:rPr>
          <w:rFonts w:hint="eastAsia" w:ascii="Calibri" w:hAnsi="Calibri" w:eastAsia="宋体" w:cs="Times New Roman"/>
          <w:kern w:val="2"/>
          <w:sz w:val="21"/>
          <w:szCs w:val="22"/>
          <w:lang w:val="en-US" w:eastAsia="zh-CN" w:bidi="ar-SA"/>
        </w:rPr>
        <w:t>附表3：最高投标限价汇总表</w:t>
      </w:r>
    </w:p>
    <w:tbl>
      <w:tblPr>
        <w:tblStyle w:val="6"/>
        <w:tblW w:w="9145" w:type="dxa"/>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454"/>
        <w:gridCol w:w="3335"/>
        <w:gridCol w:w="436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0" w:hRule="atLeast"/>
        </w:trPr>
        <w:tc>
          <w:tcPr>
            <w:tcW w:w="9152" w:type="dxa"/>
            <w:gridSpan w:val="3"/>
            <w:tcBorders>
              <w:top w:val="nil"/>
              <w:left w:val="nil"/>
              <w:bottom w:val="nil"/>
              <w:right w:val="nil"/>
            </w:tcBorders>
            <w:shd w:val="clear" w:color="auto" w:fill="auto"/>
            <w:noWrap/>
            <w:vAlign w:val="center"/>
          </w:tcPr>
          <w:p>
            <w:pPr>
              <w:keepNext w:val="0"/>
              <w:keepLines w:val="0"/>
              <w:widowControl/>
              <w:suppressLineNumbers w:val="0"/>
              <w:jc w:val="center"/>
              <w:textAlignment w:val="center"/>
              <w:rPr>
                <w:rFonts w:hint="eastAsia" w:ascii="等线" w:hAnsi="等线" w:eastAsia="等线" w:cs="等线"/>
                <w:b/>
                <w:bCs/>
                <w:i w:val="0"/>
                <w:iCs w:val="0"/>
                <w:color w:val="000000"/>
                <w:kern w:val="0"/>
                <w:sz w:val="32"/>
                <w:szCs w:val="32"/>
                <w:u w:val="none"/>
                <w:lang w:val="en-US" w:eastAsia="zh-CN" w:bidi="ar"/>
              </w:rPr>
            </w:pPr>
            <w:r>
              <w:rPr>
                <w:rFonts w:hint="eastAsia" w:ascii="等线" w:hAnsi="等线" w:eastAsia="等线" w:cs="等线"/>
                <w:b/>
                <w:bCs/>
                <w:i w:val="0"/>
                <w:iCs w:val="0"/>
                <w:color w:val="000000"/>
                <w:kern w:val="0"/>
                <w:sz w:val="32"/>
                <w:szCs w:val="32"/>
                <w:u w:val="none"/>
                <w:lang w:val="en-US" w:eastAsia="zh-CN" w:bidi="ar"/>
              </w:rPr>
              <w:t>内蒙古自治区2022年智能管控监控设施维护项目</w:t>
            </w:r>
          </w:p>
          <w:p>
            <w:pPr>
              <w:keepNext w:val="0"/>
              <w:keepLines w:val="0"/>
              <w:widowControl/>
              <w:suppressLineNumbers w:val="0"/>
              <w:jc w:val="center"/>
              <w:textAlignment w:val="center"/>
              <w:rPr>
                <w:rFonts w:ascii="等线" w:hAnsi="等线" w:eastAsia="等线" w:cs="等线"/>
                <w:b/>
                <w:bCs/>
                <w:i w:val="0"/>
                <w:iCs w:val="0"/>
                <w:color w:val="000000"/>
                <w:sz w:val="32"/>
                <w:szCs w:val="32"/>
                <w:u w:val="none"/>
              </w:rPr>
            </w:pPr>
            <w:r>
              <w:rPr>
                <w:rFonts w:hint="eastAsia" w:ascii="等线" w:hAnsi="等线" w:eastAsia="等线" w:cs="等线"/>
                <w:b/>
                <w:bCs/>
                <w:i w:val="0"/>
                <w:iCs w:val="0"/>
                <w:color w:val="000000"/>
                <w:kern w:val="0"/>
                <w:sz w:val="32"/>
                <w:szCs w:val="32"/>
                <w:u w:val="none"/>
                <w:lang w:val="en-US" w:eastAsia="zh-CN" w:bidi="ar"/>
              </w:rPr>
              <w:t>最高投标限价汇总表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14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序号</w:t>
            </w:r>
          </w:p>
        </w:tc>
        <w:tc>
          <w:tcPr>
            <w:tcW w:w="33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费用名称</w:t>
            </w:r>
          </w:p>
        </w:tc>
        <w:tc>
          <w:tcPr>
            <w:tcW w:w="43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最高投标限价（元）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80" w:hRule="atLeast"/>
        </w:trPr>
        <w:tc>
          <w:tcPr>
            <w:tcW w:w="14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（一）</w:t>
            </w:r>
          </w:p>
        </w:tc>
        <w:tc>
          <w:tcPr>
            <w:tcW w:w="33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硬件设备购置费</w:t>
            </w:r>
          </w:p>
        </w:tc>
        <w:tc>
          <w:tcPr>
            <w:tcW w:w="43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 xml:space="preserve">6704520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14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33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阿拉善盟</w:t>
            </w:r>
          </w:p>
        </w:tc>
        <w:tc>
          <w:tcPr>
            <w:tcW w:w="43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2038900.00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0" w:hRule="atLeast"/>
        </w:trPr>
        <w:tc>
          <w:tcPr>
            <w:tcW w:w="14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33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巴彦淖尔市</w:t>
            </w:r>
          </w:p>
        </w:tc>
        <w:tc>
          <w:tcPr>
            <w:tcW w:w="43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452000.00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14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w:t>
            </w:r>
          </w:p>
        </w:tc>
        <w:tc>
          <w:tcPr>
            <w:tcW w:w="33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锡林郭勒盟</w:t>
            </w:r>
          </w:p>
        </w:tc>
        <w:tc>
          <w:tcPr>
            <w:tcW w:w="43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3867600.00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14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w:t>
            </w:r>
          </w:p>
        </w:tc>
        <w:tc>
          <w:tcPr>
            <w:tcW w:w="33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修理更换</w:t>
            </w:r>
          </w:p>
        </w:tc>
        <w:tc>
          <w:tcPr>
            <w:tcW w:w="43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346020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40" w:hRule="atLeast"/>
        </w:trPr>
        <w:tc>
          <w:tcPr>
            <w:tcW w:w="14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（二）</w:t>
            </w:r>
          </w:p>
        </w:tc>
        <w:tc>
          <w:tcPr>
            <w:tcW w:w="33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系统集成费</w:t>
            </w:r>
          </w:p>
        </w:tc>
        <w:tc>
          <w:tcPr>
            <w:tcW w:w="43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 xml:space="preserve">469316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5" w:hRule="atLeast"/>
        </w:trPr>
        <w:tc>
          <w:tcPr>
            <w:tcW w:w="14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33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系统集成费</w:t>
            </w:r>
          </w:p>
        </w:tc>
        <w:tc>
          <w:tcPr>
            <w:tcW w:w="43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469316.40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trPr>
        <w:tc>
          <w:tcPr>
            <w:tcW w:w="14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（三）</w:t>
            </w:r>
          </w:p>
        </w:tc>
        <w:tc>
          <w:tcPr>
            <w:tcW w:w="33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维护费</w:t>
            </w:r>
          </w:p>
        </w:tc>
        <w:tc>
          <w:tcPr>
            <w:tcW w:w="43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 xml:space="preserve">1054000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0" w:hRule="atLeast"/>
        </w:trPr>
        <w:tc>
          <w:tcPr>
            <w:tcW w:w="14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33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维护费</w:t>
            </w:r>
          </w:p>
        </w:tc>
        <w:tc>
          <w:tcPr>
            <w:tcW w:w="43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1054000.00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等线" w:hAnsi="等线" w:eastAsia="等线" w:cs="等线"/>
                <w:b/>
                <w:bCs/>
                <w:i w:val="0"/>
                <w:iCs w:val="0"/>
                <w:color w:val="000000"/>
                <w:sz w:val="24"/>
                <w:szCs w:val="24"/>
                <w:u w:val="none"/>
              </w:rPr>
            </w:pPr>
            <w:r>
              <w:rPr>
                <w:rFonts w:hint="eastAsia" w:ascii="等线" w:hAnsi="等线" w:eastAsia="等线" w:cs="等线"/>
                <w:b/>
                <w:bCs/>
                <w:i w:val="0"/>
                <w:iCs w:val="0"/>
                <w:color w:val="000000"/>
                <w:kern w:val="0"/>
                <w:sz w:val="24"/>
                <w:szCs w:val="24"/>
                <w:u w:val="none"/>
                <w:lang w:val="en-US" w:eastAsia="zh-CN" w:bidi="ar"/>
              </w:rPr>
              <w:t>合计（一+二+三）</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等线" w:hAnsi="等线" w:eastAsia="等线" w:cs="等线"/>
                <w:b/>
                <w:bCs/>
                <w:i w:val="0"/>
                <w:iCs w:val="0"/>
                <w:color w:val="000000"/>
                <w:sz w:val="24"/>
                <w:szCs w:val="24"/>
                <w:u w:val="none"/>
              </w:rPr>
            </w:pPr>
            <w:r>
              <w:rPr>
                <w:rFonts w:hint="eastAsia" w:ascii="等线" w:hAnsi="等线" w:eastAsia="等线" w:cs="等线"/>
                <w:b/>
                <w:bCs/>
                <w:i w:val="0"/>
                <w:iCs w:val="0"/>
                <w:color w:val="000000"/>
                <w:kern w:val="0"/>
                <w:sz w:val="24"/>
                <w:szCs w:val="24"/>
                <w:u w:val="none"/>
                <w:lang w:val="en-US" w:eastAsia="zh-CN" w:bidi="ar"/>
              </w:rPr>
              <w:t xml:space="preserve">8227836 </w:t>
            </w:r>
          </w:p>
        </w:tc>
      </w:tr>
    </w:tbl>
    <w:p>
      <w:bookmarkStart w:id="120" w:name="_GoBack"/>
      <w:bookmarkEnd w:id="120"/>
    </w:p>
    <w:sectPr>
      <w:footerReference r:id="rId6"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modern"/>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等线">
    <w:panose1 w:val="02010600030101010101"/>
    <w:charset w:val="86"/>
    <w:family w:val="auto"/>
    <w:pitch w:val="default"/>
    <w:sig w:usb0="A00002BF" w:usb1="38CF7CFA" w:usb2="00000016" w:usb3="00000000" w:csb0="0004000F" w:csb1="0000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val="0"/>
      <w:tabs>
        <w:tab w:val="center" w:pos="4153"/>
        <w:tab w:val="right" w:pos="8306"/>
      </w:tabs>
      <w:snapToGrid w:val="0"/>
      <w:jc w:val="left"/>
      <w:rPr>
        <w:rFonts w:ascii="仿宋_GB2312" w:hAnsi="Times New Roman" w:eastAsia="仿宋_GB2312" w:cs="Times New Roman"/>
        <w:kern w:val="2"/>
        <w:sz w:val="18"/>
        <w:szCs w:val="18"/>
        <w:lang w:val="en-US" w:eastAsia="zh-CN" w:bidi="ar-SA"/>
      </w:rPr>
    </w:pPr>
    <w:r>
      <w:rPr>
        <w:rFonts w:ascii="仿宋_GB2312" w:hAnsi="Times New Roman" w:eastAsia="仿宋_GB2312" w:cs="Times New Roman"/>
        <w:kern w:val="2"/>
        <w:sz w:val="18"/>
        <w:szCs w:val="18"/>
        <w:lang w:val="en-US" w:eastAsia="zh-CN" w:bidi="ar-SA"/>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pPr>
                            <w:widowControl w:val="0"/>
                            <w:tabs>
                              <w:tab w:val="center" w:pos="4153"/>
                              <w:tab w:val="right" w:pos="8306"/>
                            </w:tabs>
                            <w:snapToGrid w:val="0"/>
                            <w:jc w:val="left"/>
                            <w:rPr>
                              <w:rFonts w:ascii="仿宋_GB2312" w:hAnsi="Times New Roman" w:eastAsia="仿宋_GB2312" w:cs="Times New Roman"/>
                              <w:kern w:val="2"/>
                              <w:sz w:val="18"/>
                              <w:szCs w:val="18"/>
                              <w:lang w:val="en-US" w:eastAsia="zh-CN" w:bidi="ar-SA"/>
                            </w:rPr>
                          </w:pPr>
                          <w:r>
                            <w:rPr>
                              <w:rFonts w:ascii="仿宋_GB2312" w:hAnsi="Times New Roman" w:eastAsia="仿宋_GB2312" w:cs="Times New Roman"/>
                              <w:kern w:val="2"/>
                              <w:sz w:val="18"/>
                              <w:szCs w:val="18"/>
                              <w:lang w:val="en-US" w:eastAsia="zh-CN" w:bidi="ar-SA"/>
                            </w:rPr>
                            <w:fldChar w:fldCharType="begin"/>
                          </w:r>
                          <w:r>
                            <w:rPr>
                              <w:rFonts w:ascii="仿宋_GB2312" w:hAnsi="Times New Roman" w:eastAsia="仿宋_GB2312" w:cs="Times New Roman"/>
                              <w:kern w:val="2"/>
                              <w:sz w:val="18"/>
                              <w:szCs w:val="18"/>
                              <w:lang w:val="en-US" w:eastAsia="zh-CN" w:bidi="ar-SA"/>
                            </w:rPr>
                            <w:instrText xml:space="preserve"> PAGE  \* MERGEFORMAT </w:instrText>
                          </w:r>
                          <w:r>
                            <w:rPr>
                              <w:rFonts w:ascii="仿宋_GB2312" w:hAnsi="Times New Roman" w:eastAsia="仿宋_GB2312" w:cs="Times New Roman"/>
                              <w:kern w:val="2"/>
                              <w:sz w:val="18"/>
                              <w:szCs w:val="18"/>
                              <w:lang w:val="en-US" w:eastAsia="zh-CN" w:bidi="ar-SA"/>
                            </w:rPr>
                            <w:fldChar w:fldCharType="separate"/>
                          </w:r>
                          <w:r>
                            <w:rPr>
                              <w:rFonts w:ascii="仿宋_GB2312" w:hAnsi="Times New Roman" w:eastAsia="仿宋_GB2312" w:cs="Times New Roman"/>
                              <w:kern w:val="2"/>
                              <w:sz w:val="18"/>
                              <w:szCs w:val="18"/>
                              <w:lang w:val="en-US" w:eastAsia="zh-CN" w:bidi="ar-SA"/>
                            </w:rPr>
                            <w:t>64</w:t>
                          </w:r>
                          <w:r>
                            <w:rPr>
                              <w:rFonts w:ascii="仿宋_GB2312" w:hAnsi="Times New Roman" w:eastAsia="仿宋_GB2312" w:cs="Times New Roman"/>
                              <w:kern w:val="2"/>
                              <w:sz w:val="18"/>
                              <w:szCs w:val="18"/>
                              <w:lang w:val="en-US" w:eastAsia="zh-CN" w:bidi="ar-SA"/>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10G3Y3AgAAbw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QxQHSzMMBESn3p0Qrtvh34&#10;7E1xBk1n+jnxlm9qlLJlPjwwh8FA+Xg64R5LKQ1SmsGipDLuy7/OYzz6BS8lDQYtpxrvihL5XqOP&#10;AAyj4UZjPxr6qO4MJhe9QS2diQsuyNEsnVGf8Z5WMQdcTHNkymkYzbvQDzveIxerVRd0tK4+VP0F&#10;TKFlYat3lsc0USpvV8cAaTvFo0C9KuhU3GAOu54NbyYO+p/7LurxP7H8DV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LNJWO7QAAAABQEAAA8AAAAAAAAAAQAgAAAAIgAAAGRycy9kb3ducmV2LnhtbFBL&#10;AQIUABQAAAAIAIdO4kC9dBt2NwIAAG8EAAAOAAAAAAAAAAEAIAAAAB8BAABkcnMvZTJvRG9jLnht&#10;bFBLBQYAAAAABgAGAFkBAADIBQAAAAA=&#10;">
              <v:fill on="f" focussize="0,0"/>
              <v:stroke on="f" weight="0.5pt"/>
              <v:imagedata o:title=""/>
              <o:lock v:ext="edit" aspectratio="f"/>
              <v:textbox inset="0mm,0mm,0mm,0mm" style="mso-fit-shape-to-text:t;">
                <w:txbxContent>
                  <w:p>
                    <w:pPr>
                      <w:widowControl w:val="0"/>
                      <w:tabs>
                        <w:tab w:val="center" w:pos="4153"/>
                        <w:tab w:val="right" w:pos="8306"/>
                      </w:tabs>
                      <w:snapToGrid w:val="0"/>
                      <w:jc w:val="left"/>
                      <w:rPr>
                        <w:rFonts w:ascii="仿宋_GB2312" w:hAnsi="Times New Roman" w:eastAsia="仿宋_GB2312" w:cs="Times New Roman"/>
                        <w:kern w:val="2"/>
                        <w:sz w:val="18"/>
                        <w:szCs w:val="18"/>
                        <w:lang w:val="en-US" w:eastAsia="zh-CN" w:bidi="ar-SA"/>
                      </w:rPr>
                    </w:pPr>
                    <w:r>
                      <w:rPr>
                        <w:rFonts w:ascii="仿宋_GB2312" w:hAnsi="Times New Roman" w:eastAsia="仿宋_GB2312" w:cs="Times New Roman"/>
                        <w:kern w:val="2"/>
                        <w:sz w:val="18"/>
                        <w:szCs w:val="18"/>
                        <w:lang w:val="en-US" w:eastAsia="zh-CN" w:bidi="ar-SA"/>
                      </w:rPr>
                      <w:fldChar w:fldCharType="begin"/>
                    </w:r>
                    <w:r>
                      <w:rPr>
                        <w:rFonts w:ascii="仿宋_GB2312" w:hAnsi="Times New Roman" w:eastAsia="仿宋_GB2312" w:cs="Times New Roman"/>
                        <w:kern w:val="2"/>
                        <w:sz w:val="18"/>
                        <w:szCs w:val="18"/>
                        <w:lang w:val="en-US" w:eastAsia="zh-CN" w:bidi="ar-SA"/>
                      </w:rPr>
                      <w:instrText xml:space="preserve"> PAGE  \* MERGEFORMAT </w:instrText>
                    </w:r>
                    <w:r>
                      <w:rPr>
                        <w:rFonts w:ascii="仿宋_GB2312" w:hAnsi="Times New Roman" w:eastAsia="仿宋_GB2312" w:cs="Times New Roman"/>
                        <w:kern w:val="2"/>
                        <w:sz w:val="18"/>
                        <w:szCs w:val="18"/>
                        <w:lang w:val="en-US" w:eastAsia="zh-CN" w:bidi="ar-SA"/>
                      </w:rPr>
                      <w:fldChar w:fldCharType="separate"/>
                    </w:r>
                    <w:r>
                      <w:rPr>
                        <w:rFonts w:ascii="仿宋_GB2312" w:hAnsi="Times New Roman" w:eastAsia="仿宋_GB2312" w:cs="Times New Roman"/>
                        <w:kern w:val="2"/>
                        <w:sz w:val="18"/>
                        <w:szCs w:val="18"/>
                        <w:lang w:val="en-US" w:eastAsia="zh-CN" w:bidi="ar-SA"/>
                      </w:rPr>
                      <w:t>64</w:t>
                    </w:r>
                    <w:r>
                      <w:rPr>
                        <w:rFonts w:ascii="仿宋_GB2312" w:hAnsi="Times New Roman" w:eastAsia="仿宋_GB2312" w:cs="Times New Roman"/>
                        <w:kern w:val="2"/>
                        <w:sz w:val="18"/>
                        <w:szCs w:val="18"/>
                        <w:lang w:val="en-US" w:eastAsia="zh-CN" w:bidi="ar-SA"/>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val="0"/>
      <w:tabs>
        <w:tab w:val="center" w:pos="4153"/>
        <w:tab w:val="right" w:pos="8306"/>
      </w:tabs>
      <w:snapToGrid w:val="0"/>
      <w:jc w:val="left"/>
      <w:rPr>
        <w:rFonts w:ascii="仿宋_GB2312" w:hAnsi="Times New Roman" w:eastAsia="仿宋_GB2312" w:cs="Times New Roman"/>
        <w:kern w:val="2"/>
        <w:sz w:val="18"/>
        <w:szCs w:val="18"/>
        <w:lang w:val="en-US" w:eastAsia="zh-CN" w:bidi="ar-SA"/>
      </w:rPr>
    </w:pPr>
    <w:r>
      <w:rPr>
        <w:rFonts w:ascii="仿宋_GB2312" w:hAnsi="Times New Roman" w:eastAsia="仿宋_GB2312" w:cs="Times New Roman"/>
        <w:kern w:val="2"/>
        <w:sz w:val="18"/>
        <w:szCs w:val="18"/>
        <w:lang w:val="en-US" w:eastAsia="zh-CN" w:bidi="ar-SA"/>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pPr>
                            <w:widowControl w:val="0"/>
                            <w:tabs>
                              <w:tab w:val="center" w:pos="4153"/>
                              <w:tab w:val="right" w:pos="8306"/>
                            </w:tabs>
                            <w:snapToGrid w:val="0"/>
                            <w:jc w:val="left"/>
                            <w:rPr>
                              <w:rFonts w:ascii="仿宋_GB2312" w:hAnsi="Times New Roman" w:eastAsia="宋体" w:cs="Times New Roman"/>
                              <w:kern w:val="2"/>
                              <w:sz w:val="18"/>
                              <w:szCs w:val="18"/>
                              <w:lang w:val="en-US" w:eastAsia="zh-CN" w:bidi="ar-SA"/>
                            </w:rPr>
                          </w:pPr>
                          <w:r>
                            <w:rPr>
                              <w:rFonts w:hint="eastAsia" w:ascii="仿宋_GB2312" w:hAnsi="Times New Roman" w:eastAsia="仿宋_GB2312" w:cs="Times New Roman"/>
                              <w:kern w:val="2"/>
                              <w:sz w:val="18"/>
                              <w:szCs w:val="18"/>
                              <w:lang w:val="en-US" w:eastAsia="zh-CN" w:bidi="ar-SA"/>
                            </w:rPr>
                            <w:fldChar w:fldCharType="begin"/>
                          </w:r>
                          <w:r>
                            <w:rPr>
                              <w:rFonts w:hint="eastAsia" w:ascii="仿宋_GB2312" w:hAnsi="Times New Roman" w:eastAsia="仿宋_GB2312" w:cs="Times New Roman"/>
                              <w:kern w:val="2"/>
                              <w:sz w:val="18"/>
                              <w:szCs w:val="18"/>
                              <w:lang w:val="en-US" w:eastAsia="zh-CN" w:bidi="ar-SA"/>
                            </w:rPr>
                            <w:instrText xml:space="preserve"> PAGE  \* MERGEFORMAT </w:instrText>
                          </w:r>
                          <w:r>
                            <w:rPr>
                              <w:rFonts w:hint="eastAsia" w:ascii="仿宋_GB2312" w:hAnsi="Times New Roman" w:eastAsia="仿宋_GB2312" w:cs="Times New Roman"/>
                              <w:kern w:val="2"/>
                              <w:sz w:val="18"/>
                              <w:szCs w:val="18"/>
                              <w:lang w:val="en-US" w:eastAsia="zh-CN" w:bidi="ar-SA"/>
                            </w:rPr>
                            <w:fldChar w:fldCharType="separate"/>
                          </w:r>
                          <w:r>
                            <w:rPr>
                              <w:rFonts w:ascii="仿宋_GB2312" w:hAnsi="Times New Roman" w:eastAsia="仿宋_GB2312" w:cs="Times New Roman"/>
                              <w:kern w:val="2"/>
                              <w:sz w:val="18"/>
                              <w:szCs w:val="18"/>
                              <w:lang w:val="en-US" w:eastAsia="zh-CN" w:bidi="ar-SA"/>
                            </w:rPr>
                            <w:t>41</w:t>
                          </w:r>
                          <w:r>
                            <w:rPr>
                              <w:rFonts w:hint="eastAsia" w:ascii="仿宋_GB2312" w:hAnsi="Times New Roman" w:eastAsia="仿宋_GB2312" w:cs="Times New Roman"/>
                              <w:kern w:val="2"/>
                              <w:sz w:val="18"/>
                              <w:szCs w:val="18"/>
                              <w:lang w:val="en-US" w:eastAsia="zh-CN" w:bidi="ar-SA"/>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NIka7DICAABjBAAADgAAAAAAAAABACAAAAAfAQAAZHJzL2Uyb0RvYy54bWxQSwUG&#10;AAAAAAYABgBZAQAAwwUAAAAA&#10;">
              <v:fill on="f" focussize="0,0"/>
              <v:stroke on="f" weight="0.5pt"/>
              <v:imagedata o:title=""/>
              <o:lock v:ext="edit" aspectratio="f"/>
              <v:textbox inset="0mm,0mm,0mm,0mm" style="mso-fit-shape-to-text:t;">
                <w:txbxContent>
                  <w:p>
                    <w:pPr>
                      <w:widowControl w:val="0"/>
                      <w:tabs>
                        <w:tab w:val="center" w:pos="4153"/>
                        <w:tab w:val="right" w:pos="8306"/>
                      </w:tabs>
                      <w:snapToGrid w:val="0"/>
                      <w:jc w:val="left"/>
                      <w:rPr>
                        <w:rFonts w:ascii="仿宋_GB2312" w:hAnsi="Times New Roman" w:eastAsia="宋体" w:cs="Times New Roman"/>
                        <w:kern w:val="2"/>
                        <w:sz w:val="18"/>
                        <w:szCs w:val="18"/>
                        <w:lang w:val="en-US" w:eastAsia="zh-CN" w:bidi="ar-SA"/>
                      </w:rPr>
                    </w:pPr>
                    <w:r>
                      <w:rPr>
                        <w:rFonts w:hint="eastAsia" w:ascii="仿宋_GB2312" w:hAnsi="Times New Roman" w:eastAsia="仿宋_GB2312" w:cs="Times New Roman"/>
                        <w:kern w:val="2"/>
                        <w:sz w:val="18"/>
                        <w:szCs w:val="18"/>
                        <w:lang w:val="en-US" w:eastAsia="zh-CN" w:bidi="ar-SA"/>
                      </w:rPr>
                      <w:fldChar w:fldCharType="begin"/>
                    </w:r>
                    <w:r>
                      <w:rPr>
                        <w:rFonts w:hint="eastAsia" w:ascii="仿宋_GB2312" w:hAnsi="Times New Roman" w:eastAsia="仿宋_GB2312" w:cs="Times New Roman"/>
                        <w:kern w:val="2"/>
                        <w:sz w:val="18"/>
                        <w:szCs w:val="18"/>
                        <w:lang w:val="en-US" w:eastAsia="zh-CN" w:bidi="ar-SA"/>
                      </w:rPr>
                      <w:instrText xml:space="preserve"> PAGE  \* MERGEFORMAT </w:instrText>
                    </w:r>
                    <w:r>
                      <w:rPr>
                        <w:rFonts w:hint="eastAsia" w:ascii="仿宋_GB2312" w:hAnsi="Times New Roman" w:eastAsia="仿宋_GB2312" w:cs="Times New Roman"/>
                        <w:kern w:val="2"/>
                        <w:sz w:val="18"/>
                        <w:szCs w:val="18"/>
                        <w:lang w:val="en-US" w:eastAsia="zh-CN" w:bidi="ar-SA"/>
                      </w:rPr>
                      <w:fldChar w:fldCharType="separate"/>
                    </w:r>
                    <w:r>
                      <w:rPr>
                        <w:rFonts w:ascii="仿宋_GB2312" w:hAnsi="Times New Roman" w:eastAsia="仿宋_GB2312" w:cs="Times New Roman"/>
                        <w:kern w:val="2"/>
                        <w:sz w:val="18"/>
                        <w:szCs w:val="18"/>
                        <w:lang w:val="en-US" w:eastAsia="zh-CN" w:bidi="ar-SA"/>
                      </w:rPr>
                      <w:t>41</w:t>
                    </w:r>
                    <w:r>
                      <w:rPr>
                        <w:rFonts w:hint="eastAsia" w:ascii="仿宋_GB2312" w:hAnsi="Times New Roman" w:eastAsia="仿宋_GB2312" w:cs="Times New Roman"/>
                        <w:kern w:val="2"/>
                        <w:sz w:val="18"/>
                        <w:szCs w:val="18"/>
                        <w:lang w:val="en-US" w:eastAsia="zh-CN" w:bidi="ar-SA"/>
                      </w:rP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2" name="文本框 3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pPr>
                          <w:r>
                            <w:fldChar w:fldCharType="begin"/>
                          </w:r>
                          <w:r>
                            <w:instrText xml:space="preserve"> PAGE  \* MERGEFORMAT </w:instrText>
                          </w:r>
                          <w:r>
                            <w:fldChar w:fldCharType="separate"/>
                          </w:r>
                          <w:r>
                            <w:t>64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WW+3ozAgAAYw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AWW+3ozAgAAYwQAAA4AAAAAAAAAAQAgAAAAHwEAAGRycy9lMm9Eb2MueG1sUEsF&#10;BgAAAAAGAAYAWQEAAMQFAAAAAA==&#10;">
              <v:fill on="f" focussize="0,0"/>
              <v:stroke on="f" weight="0.5pt"/>
              <v:imagedata o:title=""/>
              <o:lock v:ext="edit" aspectratio="f"/>
              <v:textbox inset="0mm,0mm,0mm,0mm" style="mso-fit-shape-to-text:t;">
                <w:txbxContent>
                  <w:p>
                    <w:pPr>
                      <w:pStyle w:val="4"/>
                    </w:pPr>
                    <w:r>
                      <w:fldChar w:fldCharType="begin"/>
                    </w:r>
                    <w:r>
                      <w:instrText xml:space="preserve"> PAGE  \* MERGEFORMAT </w:instrText>
                    </w:r>
                    <w:r>
                      <w:fldChar w:fldCharType="separate"/>
                    </w:r>
                    <w:r>
                      <w:t>64</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val="0"/>
      <w:pBdr>
        <w:bottom w:val="single" w:color="auto" w:sz="6" w:space="1"/>
      </w:pBdr>
      <w:tabs>
        <w:tab w:val="center" w:pos="4153"/>
        <w:tab w:val="right" w:pos="8306"/>
      </w:tabs>
      <w:snapToGrid w:val="0"/>
      <w:jc w:val="center"/>
      <w:rPr>
        <w:rFonts w:ascii="仿宋_GB2312" w:hAnsi="Times New Roman" w:eastAsia="仿宋_GB2312" w:cs="Times New Roman"/>
        <w:kern w:val="2"/>
        <w:sz w:val="18"/>
        <w:szCs w:val="18"/>
        <w:lang w:val="en-US" w:eastAsia="zh-CN" w:bidi="ar-SA"/>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FADE499"/>
    <w:multiLevelType w:val="singleLevel"/>
    <w:tmpl w:val="AFADE499"/>
    <w:lvl w:ilvl="0" w:tentative="0">
      <w:start w:val="1"/>
      <w:numFmt w:val="decimal"/>
      <w:suff w:val="nothing"/>
      <w:lvlText w:val="%1、"/>
      <w:lvlJc w:val="left"/>
    </w:lvl>
  </w:abstractNum>
  <w:abstractNum w:abstractNumId="1">
    <w:nsid w:val="FFFFFFFB"/>
    <w:multiLevelType w:val="multilevel"/>
    <w:tmpl w:val="FFFFFFFB"/>
    <w:lvl w:ilvl="0" w:tentative="0">
      <w:start w:val="1"/>
      <w:numFmt w:val="decimal"/>
      <w:suff w:val="space"/>
      <w:lvlText w:val="%1."/>
      <w:lvlJc w:val="left"/>
      <w:pPr>
        <w:ind w:left="0" w:firstLine="0"/>
      </w:pPr>
      <w:rPr>
        <w:rFonts w:hint="default" w:cs="Times New Roman"/>
        <w:lang w:val="en-US"/>
      </w:rPr>
    </w:lvl>
    <w:lvl w:ilvl="1" w:tentative="0">
      <w:start w:val="1"/>
      <w:numFmt w:val="decimal"/>
      <w:suff w:val="space"/>
      <w:lvlText w:val="%1.%2"/>
      <w:lvlJc w:val="left"/>
      <w:pPr>
        <w:ind w:left="0" w:firstLine="0"/>
      </w:pPr>
      <w:rPr>
        <w:rFonts w:hint="default" w:ascii="Times New Roman" w:hAnsi="Times New Roman" w:cs="Times New Roman"/>
        <w:b/>
        <w:sz w:val="28"/>
        <w:szCs w:val="36"/>
        <w:lang w:val="en-US"/>
      </w:rPr>
    </w:lvl>
    <w:lvl w:ilvl="2" w:tentative="0">
      <w:start w:val="1"/>
      <w:numFmt w:val="decimal"/>
      <w:lvlText w:val="%1.%2.%3"/>
      <w:lvlJc w:val="left"/>
      <w:pPr>
        <w:ind w:left="0" w:firstLine="0"/>
      </w:pPr>
      <w:rPr>
        <w:rFonts w:hint="default" w:ascii="宋体" w:hAnsi="宋体" w:eastAsia="宋体" w:cs="Times New Roman"/>
        <w:sz w:val="28"/>
        <w:szCs w:val="32"/>
        <w:lang w:val="en-US"/>
      </w:rPr>
    </w:lvl>
    <w:lvl w:ilvl="3" w:tentative="0">
      <w:start w:val="1"/>
      <w:numFmt w:val="decimal"/>
      <w:suff w:val="space"/>
      <w:lvlText w:val="5.2.3.1.%4"/>
      <w:lvlJc w:val="left"/>
      <w:pPr>
        <w:ind w:left="0" w:firstLine="0"/>
      </w:pPr>
      <w:rPr>
        <w:rFonts w:hint="eastAsia" w:cs="Times New Roman"/>
        <w:b/>
        <w:i w:val="0"/>
        <w:sz w:val="24"/>
        <w:szCs w:val="28"/>
        <w:lang w:val="en-US"/>
      </w:rPr>
    </w:lvl>
    <w:lvl w:ilvl="4" w:tentative="0">
      <w:start w:val="1"/>
      <w:numFmt w:val="decimal"/>
      <w:suff w:val="space"/>
      <w:lvlText w:val="5.4.22.1.%5"/>
      <w:lvlJc w:val="left"/>
      <w:pPr>
        <w:ind w:left="0" w:firstLine="0"/>
      </w:pPr>
      <w:rPr>
        <w:rFonts w:hint="default" w:ascii="Times New Roman" w:hAnsi="Times New Roman" w:eastAsia="宋体" w:cs="Times New Roman"/>
        <w:b/>
        <w:color w:val="auto"/>
        <w:sz w:val="24"/>
        <w:szCs w:val="24"/>
      </w:rPr>
    </w:lvl>
    <w:lvl w:ilvl="5" w:tentative="0">
      <w:start w:val="1"/>
      <w:numFmt w:val="decimal"/>
      <w:lvlText w:val="5.1.1.4.%6"/>
      <w:lvlJc w:val="left"/>
      <w:pPr>
        <w:ind w:left="0" w:firstLine="0"/>
      </w:pPr>
      <w:rPr>
        <w:rFonts w:hint="eastAsia" w:cs="Times New Roman"/>
        <w:b/>
        <w:bCs w:val="0"/>
        <w:i w:val="0"/>
        <w:iCs w:val="0"/>
        <w:caps w:val="0"/>
        <w:smallCaps w:val="0"/>
        <w:strike w:val="0"/>
        <w:dstrike w:val="0"/>
        <w:vanish w:val="0"/>
        <w:spacing w:val="0"/>
        <w:kern w:val="0"/>
        <w:position w:val="0"/>
        <w:sz w:val="24"/>
        <w:szCs w:val="24"/>
        <w:u w:val="none"/>
        <w:vertAlign w:val="baseline"/>
      </w:rPr>
    </w:lvl>
    <w:lvl w:ilvl="6" w:tentative="0">
      <w:start w:val="1"/>
      <w:numFmt w:val="decimal"/>
      <w:lvlText w:val="%1.%2.%3.%4.%5.%6.%7"/>
      <w:lvlJc w:val="left"/>
      <w:pPr>
        <w:ind w:left="0" w:firstLine="0"/>
      </w:pPr>
      <w:rPr>
        <w:rFonts w:hint="eastAsia"/>
      </w:rPr>
    </w:lvl>
    <w:lvl w:ilvl="7" w:tentative="0">
      <w:start w:val="1"/>
      <w:numFmt w:val="decimal"/>
      <w:lvlText w:val="%1.%2.%3.%4.%5.%6.%7.%8"/>
      <w:lvlJc w:val="left"/>
      <w:pPr>
        <w:ind w:left="0" w:firstLine="0"/>
      </w:pPr>
      <w:rPr>
        <w:rFonts w:hint="eastAsia"/>
      </w:rPr>
    </w:lvl>
    <w:lvl w:ilvl="8" w:tentative="0">
      <w:start w:val="1"/>
      <w:numFmt w:val="decimal"/>
      <w:lvlText w:val="%1.%2.%3.%4.%5.%6.%7.%8.%9"/>
      <w:lvlJc w:val="left"/>
      <w:pPr>
        <w:ind w:left="0" w:firstLine="0"/>
      </w:pPr>
      <w:rPr>
        <w:rFonts w:hint="eastAsia"/>
      </w:rPr>
    </w:lvl>
  </w:abstractNum>
  <w:abstractNum w:abstractNumId="2">
    <w:nsid w:val="2AD69804"/>
    <w:multiLevelType w:val="singleLevel"/>
    <w:tmpl w:val="2AD69804"/>
    <w:lvl w:ilvl="0" w:tentative="0">
      <w:start w:val="1"/>
      <w:numFmt w:val="decimal"/>
      <w:lvlText w:val="%1)"/>
      <w:lvlJc w:val="left"/>
      <w:pPr>
        <w:tabs>
          <w:tab w:val="left" w:pos="312"/>
        </w:tabs>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RkNDgzZTgzM2E1MTRkODVmYWYzNWE2YTEwNWFmOGYifQ=="/>
  </w:docVars>
  <w:rsids>
    <w:rsidRoot w:val="324833BA"/>
    <w:rsid w:val="324833B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7">
    <w:name w:val="Default Paragraph Font"/>
    <w:semiHidden/>
    <w:uiPriority w:val="0"/>
  </w:style>
  <w:style w:type="table" w:default="1" w:styleId="6">
    <w:name w:val="Normal Table"/>
    <w:semiHidden/>
    <w:uiPriority w:val="0"/>
    <w:tblPr>
      <w:tblCellMar>
        <w:top w:w="0" w:type="dxa"/>
        <w:left w:w="108" w:type="dxa"/>
        <w:bottom w:w="0" w:type="dxa"/>
        <w:right w:w="108" w:type="dxa"/>
      </w:tblCellMar>
    </w:tblPr>
  </w:style>
  <w:style w:type="paragraph" w:styleId="2">
    <w:name w:val="Body Text"/>
    <w:basedOn w:val="1"/>
    <w:next w:val="3"/>
    <w:qFormat/>
    <w:uiPriority w:val="0"/>
    <w:pPr>
      <w:spacing w:line="440" w:lineRule="exact"/>
      <w:jc w:val="center"/>
    </w:pPr>
    <w:rPr>
      <w:rFonts w:ascii="仿宋_GB2312" w:hAnsi="Times New Roman" w:eastAsia="仿宋_GB2312" w:cs="Times New Roman"/>
      <w:sz w:val="28"/>
      <w:szCs w:val="24"/>
    </w:rPr>
  </w:style>
  <w:style w:type="paragraph" w:customStyle="1" w:styleId="3">
    <w:name w:val="_Style 2"/>
    <w:basedOn w:val="1"/>
    <w:qFormat/>
    <w:uiPriority w:val="0"/>
    <w:pPr>
      <w:ind w:firstLine="420" w:firstLineChars="200"/>
    </w:pPr>
  </w:style>
  <w:style w:type="paragraph" w:styleId="4">
    <w:name w:val="footer"/>
    <w:basedOn w:val="1"/>
    <w:next w:val="2"/>
    <w:qFormat/>
    <w:uiPriority w:val="99"/>
    <w:pPr>
      <w:tabs>
        <w:tab w:val="center" w:pos="4153"/>
        <w:tab w:val="right" w:pos="8306"/>
      </w:tabs>
      <w:snapToGrid w:val="0"/>
      <w:jc w:val="left"/>
    </w:pPr>
    <w:rPr>
      <w:rFonts w:ascii="仿宋_GB2312" w:hAnsi="Times New Roman" w:eastAsia="仿宋_GB2312" w:cs="Times New Roman"/>
      <w:sz w:val="18"/>
      <w:szCs w:val="18"/>
    </w:rPr>
  </w:style>
  <w:style w:type="paragraph" w:styleId="5">
    <w:name w:val="header"/>
    <w:basedOn w:val="1"/>
    <w:qFormat/>
    <w:uiPriority w:val="99"/>
    <w:pPr>
      <w:pBdr>
        <w:bottom w:val="single" w:color="auto" w:sz="6" w:space="1"/>
      </w:pBdr>
      <w:tabs>
        <w:tab w:val="center" w:pos="4153"/>
        <w:tab w:val="right" w:pos="8306"/>
      </w:tabs>
      <w:snapToGrid w:val="0"/>
      <w:jc w:val="center"/>
    </w:pPr>
    <w:rPr>
      <w:rFonts w:ascii="仿宋_GB2312" w:hAnsi="Times New Roman" w:eastAsia="仿宋_GB2312" w:cs="Times New Roman"/>
      <w:sz w:val="18"/>
      <w:szCs w:val="18"/>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2023-02-27T03:58:00Z</dcterms:created>
  <dc:creator>ZHJ-Y</dc:creator>
  <cp:lastModifiedBy>ZHJ-Y</cp:lastModifiedBy>
  <dcterms:modified xsi:type="dcterms:W3CDTF">2023-02-27T03:58:28Z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7057A6AE459C42E69C8BA71F851D5EFD</vt:lpwstr>
  </property>
</Properties>
</file>