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spacing w:before="120"/>
        <w:ind w:left="567" w:leftChars="0" w:firstLine="964" w:firstLineChars="300"/>
      </w:pPr>
      <w:r>
        <w:rPr>
          <w:rFonts w:hint="eastAsia"/>
        </w:rPr>
        <w:t>供应商应提交的相关资格证明材料</w:t>
      </w:r>
    </w:p>
    <w:p>
      <w:pPr>
        <w:ind w:firstLine="560"/>
        <w:rPr>
          <w:szCs w:val="28"/>
        </w:rPr>
      </w:pPr>
      <w:r>
        <w:rPr>
          <w:rFonts w:hint="eastAsia"/>
          <w:szCs w:val="28"/>
        </w:rPr>
        <w:t>供应商按征集</w:t>
      </w:r>
      <w:r>
        <w:rPr>
          <w:rFonts w:hint="eastAsia"/>
          <w:szCs w:val="28"/>
          <w:lang w:val="en-US" w:eastAsia="zh-CN"/>
        </w:rPr>
        <w:t>公告</w:t>
      </w:r>
      <w:r>
        <w:rPr>
          <w:rFonts w:hint="eastAsia"/>
          <w:szCs w:val="28"/>
        </w:rPr>
        <w:t>要求，应提供以下相关资格证明材料：</w:t>
      </w:r>
    </w:p>
    <w:p>
      <w:pPr>
        <w:numPr>
          <w:ilvl w:val="0"/>
          <w:numId w:val="2"/>
        </w:numPr>
        <w:spacing w:line="360" w:lineRule="atLeast"/>
        <w:ind w:firstLine="0" w:firstLineChars="0"/>
        <w:jc w:val="left"/>
        <w:rPr>
          <w:rFonts w:hint="eastAsia"/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提供健全的财务会计制度的证明材料</w:t>
      </w:r>
    </w:p>
    <w:p>
      <w:pPr>
        <w:numPr>
          <w:ilvl w:val="-1"/>
          <w:numId w:val="0"/>
        </w:numPr>
        <w:spacing w:line="360" w:lineRule="atLeast"/>
        <w:ind w:firstLine="0" w:firstLineChars="0"/>
        <w:jc w:val="left"/>
        <w:rPr>
          <w:rFonts w:hint="eastAsia"/>
          <w:b/>
          <w:sz w:val="32"/>
          <w:szCs w:val="28"/>
        </w:rPr>
      </w:pPr>
      <w:bookmarkStart w:id="0" w:name="_GoBack"/>
      <w:bookmarkEnd w:id="0"/>
    </w:p>
    <w:p>
      <w:pPr>
        <w:pStyle w:val="8"/>
        <w:tabs>
          <w:tab w:val="left" w:pos="1134"/>
        </w:tabs>
        <w:spacing w:before="60"/>
        <w:ind w:left="567" w:firstLine="0" w:firstLineChars="0"/>
        <w:rPr>
          <w:rFonts w:ascii="宋体" w:hAnsi="宋体" w:eastAsia="宋体"/>
          <w:szCs w:val="28"/>
          <w:lang w:eastAsia="zh-CN"/>
        </w:rPr>
      </w:pPr>
      <w:r>
        <w:rPr>
          <w:rFonts w:hint="eastAsia"/>
          <w:b/>
          <w:sz w:val="32"/>
          <w:szCs w:val="28"/>
        </w:rPr>
        <w:br w:type="page"/>
      </w:r>
    </w:p>
    <w:p>
      <w:pPr>
        <w:spacing w:line="360" w:lineRule="atLeast"/>
        <w:ind w:firstLine="0" w:firstLineChars="0"/>
        <w:jc w:val="left"/>
        <w:rPr>
          <w:rFonts w:hint="default"/>
          <w:b/>
          <w:sz w:val="32"/>
          <w:szCs w:val="28"/>
          <w:lang w:val="en-US"/>
        </w:rPr>
      </w:pPr>
      <w:r>
        <w:rPr>
          <w:rFonts w:hint="eastAsia"/>
          <w:b/>
          <w:sz w:val="32"/>
          <w:szCs w:val="28"/>
          <w:lang w:val="en-US" w:eastAsia="zh-CN"/>
        </w:rPr>
        <w:t>二</w:t>
      </w:r>
      <w:r>
        <w:rPr>
          <w:rFonts w:hint="eastAsia"/>
          <w:b/>
          <w:sz w:val="32"/>
          <w:szCs w:val="28"/>
        </w:rPr>
        <w:t>、</w:t>
      </w:r>
      <w:r>
        <w:rPr>
          <w:rFonts w:hint="eastAsia"/>
          <w:b/>
          <w:sz w:val="32"/>
          <w:szCs w:val="28"/>
          <w:lang w:val="en-US" w:eastAsia="zh-CN"/>
        </w:rPr>
        <w:t>提供履行合同</w:t>
      </w:r>
      <w:r>
        <w:rPr>
          <w:rFonts w:hint="eastAsia"/>
          <w:b/>
          <w:sz w:val="32"/>
          <w:szCs w:val="28"/>
        </w:rPr>
        <w:t>所必需的设备和专业技术能力</w:t>
      </w:r>
      <w:r>
        <w:rPr>
          <w:rFonts w:hint="eastAsia"/>
          <w:b/>
          <w:sz w:val="32"/>
          <w:szCs w:val="28"/>
          <w:lang w:val="en-US" w:eastAsia="zh-CN"/>
        </w:rPr>
        <w:t>的证明材料</w:t>
      </w:r>
    </w:p>
    <w:p>
      <w:pPr>
        <w:ind w:firstLine="643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br w:type="page"/>
      </w:r>
    </w:p>
    <w:p>
      <w:r>
        <w:rPr>
          <w:rFonts w:hint="eastAsia"/>
          <w:b/>
          <w:sz w:val="32"/>
          <w:szCs w:val="28"/>
          <w:lang w:val="en-US" w:eastAsia="zh-CN"/>
        </w:rPr>
        <w:t>三</w:t>
      </w:r>
      <w:r>
        <w:rPr>
          <w:rFonts w:hint="eastAsia"/>
          <w:b/>
          <w:sz w:val="32"/>
          <w:szCs w:val="28"/>
        </w:rPr>
        <w:t>、</w:t>
      </w:r>
      <w:r>
        <w:rPr>
          <w:rFonts w:hint="eastAsia"/>
          <w:b/>
          <w:sz w:val="32"/>
          <w:szCs w:val="28"/>
          <w:lang w:val="zh-CN"/>
        </w:rPr>
        <w:t>根据采购项目提出的特殊条件的证明材料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8D17E"/>
    <w:multiLevelType w:val="singleLevel"/>
    <w:tmpl w:val="3898D1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289E"/>
    <w:rsid w:val="02E512A4"/>
    <w:rsid w:val="079E289E"/>
    <w:rsid w:val="0FC656C5"/>
    <w:rsid w:val="2CA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2022-07-26T07:27:00Z</dcterms:created>
  <dcterms:modified xsi:type="dcterms:W3CDTF">2022-07-26T07:27:22Z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