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86D8" w14:textId="7DB912A3" w:rsidR="00B679CE" w:rsidRDefault="004C3C70">
      <w:pPr>
        <w:pStyle w:val="2"/>
        <w:jc w:val="center"/>
      </w:pPr>
      <w:r>
        <w:rPr>
          <w:rFonts w:hint="eastAsia"/>
        </w:rPr>
        <w:t>产品参数</w:t>
      </w:r>
    </w:p>
    <w:p w14:paraId="10E4E70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目录</w:t>
      </w:r>
    </w:p>
    <w:sdt>
      <w:sdtPr>
        <w:rPr>
          <w:rFonts w:ascii="宋体" w:eastAsia="宋体" w:hAnsi="宋体"/>
          <w:sz w:val="18"/>
          <w:szCs w:val="21"/>
        </w:rPr>
        <w:id w:val="147470610"/>
        <w15:color w:val="DBDBDB"/>
        <w:docPartObj>
          <w:docPartGallery w:val="Table of Contents"/>
          <w:docPartUnique/>
        </w:docPartObj>
      </w:sdtPr>
      <w:sdtEndPr/>
      <w:sdtContent>
        <w:p w14:paraId="3880F514" w14:textId="77777777" w:rsidR="00B679CE" w:rsidRDefault="004C3C70">
          <w:pPr>
            <w:jc w:val="center"/>
            <w:rPr>
              <w:sz w:val="18"/>
              <w:szCs w:val="21"/>
            </w:rPr>
          </w:pPr>
          <w:r>
            <w:rPr>
              <w:rFonts w:ascii="宋体" w:eastAsia="宋体" w:hAnsi="宋体"/>
              <w:sz w:val="18"/>
              <w:szCs w:val="21"/>
            </w:rPr>
            <w:t>目录</w:t>
          </w:r>
        </w:p>
        <w:p w14:paraId="4646D6CF" w14:textId="028A0855" w:rsidR="00B679CE" w:rsidRDefault="004C3C70">
          <w:pPr>
            <w:pStyle w:val="TOC1"/>
            <w:tabs>
              <w:tab w:val="right" w:leader="dot" w:pos="8306"/>
            </w:tabs>
          </w:pPr>
          <w:r>
            <w:rPr>
              <w:sz w:val="18"/>
              <w:szCs w:val="21"/>
            </w:rPr>
            <w:fldChar w:fldCharType="begin"/>
          </w:r>
          <w:r>
            <w:rPr>
              <w:sz w:val="18"/>
              <w:szCs w:val="21"/>
            </w:rPr>
            <w:instrText xml:space="preserve">TOC \o "1-1" \h \u </w:instrText>
          </w:r>
          <w:r>
            <w:rPr>
              <w:sz w:val="18"/>
              <w:szCs w:val="21"/>
            </w:rPr>
            <w:fldChar w:fldCharType="separate"/>
          </w:r>
          <w:hyperlink w:anchor="_Toc70" w:history="1">
            <w:r>
              <w:rPr>
                <w:rFonts w:ascii="宋体" w:eastAsia="宋体" w:hAnsi="宋体" w:cs="宋体" w:hint="eastAsia"/>
                <w:szCs w:val="36"/>
              </w:rPr>
              <w:t>一、 全自动生化分析仪+70L水机技术参数</w:t>
            </w:r>
            <w:r>
              <w:tab/>
            </w:r>
            <w:r>
              <w:fldChar w:fldCharType="begin"/>
            </w:r>
            <w:r>
              <w:instrText xml:space="preserve"> PAGEREF _Toc70 \h </w:instrText>
            </w:r>
            <w:r>
              <w:fldChar w:fldCharType="separate"/>
            </w:r>
            <w:r w:rsidR="000862DB">
              <w:rPr>
                <w:noProof/>
              </w:rPr>
              <w:t>2</w:t>
            </w:r>
            <w:r>
              <w:fldChar w:fldCharType="end"/>
            </w:r>
          </w:hyperlink>
        </w:p>
        <w:p w14:paraId="26AB952C" w14:textId="21C12A05" w:rsidR="00B679CE" w:rsidRDefault="00F72C39">
          <w:pPr>
            <w:pStyle w:val="TOC1"/>
            <w:tabs>
              <w:tab w:val="right" w:leader="dot" w:pos="8306"/>
            </w:tabs>
          </w:pPr>
          <w:hyperlink w:anchor="_Toc30382" w:history="1">
            <w:r w:rsidR="004C3C70">
              <w:rPr>
                <w:rFonts w:ascii="宋体" w:eastAsia="宋体" w:hAnsi="宋体" w:cs="宋体" w:hint="eastAsia"/>
                <w:szCs w:val="36"/>
              </w:rPr>
              <w:t xml:space="preserve">二、 </w:t>
            </w:r>
            <w:r w:rsidR="000947D7">
              <w:rPr>
                <w:rFonts w:ascii="宋体" w:eastAsia="宋体" w:hAnsi="宋体" w:cs="宋体" w:hint="eastAsia"/>
                <w:szCs w:val="36"/>
              </w:rPr>
              <w:t>全自动</w:t>
            </w:r>
            <w:r w:rsidR="004C3C70">
              <w:rPr>
                <w:rFonts w:ascii="宋体" w:eastAsia="宋体" w:hAnsi="宋体" w:cs="宋体" w:hint="eastAsia"/>
                <w:szCs w:val="36"/>
              </w:rPr>
              <w:t>化学发光</w:t>
            </w:r>
            <w:r w:rsidR="000947D7">
              <w:rPr>
                <w:rFonts w:ascii="宋体" w:eastAsia="宋体" w:hAnsi="宋体" w:cs="宋体" w:hint="eastAsia"/>
                <w:szCs w:val="36"/>
              </w:rPr>
              <w:t>分析</w:t>
            </w:r>
            <w:r w:rsidR="004C3C70">
              <w:rPr>
                <w:rFonts w:ascii="宋体" w:eastAsia="宋体" w:hAnsi="宋体" w:cs="宋体" w:hint="eastAsia"/>
                <w:szCs w:val="36"/>
              </w:rPr>
              <w:t>仪技术参数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_Toc30382 \h </w:instrText>
            </w:r>
            <w:r w:rsidR="004C3C70">
              <w:fldChar w:fldCharType="separate"/>
            </w:r>
            <w:r w:rsidR="000862DB">
              <w:rPr>
                <w:noProof/>
              </w:rPr>
              <w:t>6</w:t>
            </w:r>
            <w:r w:rsidR="004C3C70">
              <w:fldChar w:fldCharType="end"/>
            </w:r>
          </w:hyperlink>
        </w:p>
        <w:p w14:paraId="1F8687E3" w14:textId="118F4EFA" w:rsidR="00B679CE" w:rsidRDefault="00F72C39">
          <w:pPr>
            <w:pStyle w:val="TOC1"/>
            <w:tabs>
              <w:tab w:val="right" w:leader="dot" w:pos="8306"/>
            </w:tabs>
          </w:pPr>
          <w:hyperlink w:anchor="_Toc1455" w:history="1">
            <w:r w:rsidR="004C3C70">
              <w:rPr>
                <w:rFonts w:ascii="宋体" w:eastAsia="宋体" w:hAnsi="宋体" w:cs="宋体" w:hint="eastAsia"/>
                <w:szCs w:val="36"/>
              </w:rPr>
              <w:t>三、 五分类血液细胞分析仪技术参数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_Toc1455 \h </w:instrText>
            </w:r>
            <w:r w:rsidR="004C3C70">
              <w:fldChar w:fldCharType="separate"/>
            </w:r>
            <w:r w:rsidR="000862DB">
              <w:rPr>
                <w:noProof/>
              </w:rPr>
              <w:t>7</w:t>
            </w:r>
            <w:r w:rsidR="004C3C70">
              <w:fldChar w:fldCharType="end"/>
            </w:r>
          </w:hyperlink>
        </w:p>
        <w:p w14:paraId="0717CD36" w14:textId="3586D248" w:rsidR="00B679CE" w:rsidRDefault="00F72C39">
          <w:pPr>
            <w:pStyle w:val="TOC1"/>
            <w:tabs>
              <w:tab w:val="right" w:leader="dot" w:pos="8306"/>
            </w:tabs>
          </w:pPr>
          <w:hyperlink w:anchor="_Toc26478" w:history="1">
            <w:r w:rsidR="004C3C70">
              <w:rPr>
                <w:rFonts w:ascii="宋体" w:eastAsia="宋体" w:hAnsi="宋体" w:cs="宋体" w:hint="eastAsia"/>
                <w:szCs w:val="36"/>
              </w:rPr>
              <w:t>四、 全自动尿液分析系统（尿干化学+有形成分）技术参数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_Toc26478 \h </w:instrText>
            </w:r>
            <w:r w:rsidR="004C3C70">
              <w:fldChar w:fldCharType="separate"/>
            </w:r>
            <w:r w:rsidR="000862DB">
              <w:rPr>
                <w:noProof/>
              </w:rPr>
              <w:t>9</w:t>
            </w:r>
            <w:r w:rsidR="004C3C70">
              <w:fldChar w:fldCharType="end"/>
            </w:r>
          </w:hyperlink>
        </w:p>
        <w:p w14:paraId="37283781" w14:textId="2EC130C6" w:rsidR="00B679CE" w:rsidRDefault="00F72C39">
          <w:pPr>
            <w:pStyle w:val="TOC1"/>
            <w:tabs>
              <w:tab w:val="right" w:leader="dot" w:pos="8306"/>
            </w:tabs>
          </w:pPr>
          <w:hyperlink w:anchor="_Toc9633" w:history="1">
            <w:r w:rsidR="004C3C70">
              <w:rPr>
                <w:rFonts w:ascii="宋体" w:eastAsia="宋体" w:hAnsi="宋体" w:cs="宋体" w:hint="eastAsia"/>
                <w:szCs w:val="36"/>
              </w:rPr>
              <w:t>五、 全自动凝血测试仪技术参数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_Toc9633 \h </w:instrText>
            </w:r>
            <w:r w:rsidR="004C3C70">
              <w:fldChar w:fldCharType="separate"/>
            </w:r>
            <w:r w:rsidR="000862DB">
              <w:rPr>
                <w:noProof/>
              </w:rPr>
              <w:t>12</w:t>
            </w:r>
            <w:r w:rsidR="004C3C70">
              <w:fldChar w:fldCharType="end"/>
            </w:r>
          </w:hyperlink>
        </w:p>
        <w:p w14:paraId="1CE6341F" w14:textId="6BA028C4" w:rsidR="00B679CE" w:rsidRDefault="00F72C39">
          <w:pPr>
            <w:pStyle w:val="TOC1"/>
            <w:tabs>
              <w:tab w:val="right" w:leader="dot" w:pos="8306"/>
            </w:tabs>
          </w:pPr>
          <w:hyperlink w:anchor="_Toc20905" w:history="1">
            <w:r w:rsidR="004C3C70">
              <w:rPr>
                <w:rFonts w:ascii="宋体" w:eastAsia="宋体" w:hAnsi="宋体" w:cs="宋体" w:hint="eastAsia"/>
                <w:szCs w:val="36"/>
              </w:rPr>
              <w:t>六、 低速</w:t>
            </w:r>
            <w:r w:rsidR="000947D7">
              <w:rPr>
                <w:rFonts w:ascii="宋体" w:eastAsia="宋体" w:hAnsi="宋体" w:cs="宋体" w:hint="eastAsia"/>
                <w:szCs w:val="36"/>
              </w:rPr>
              <w:t>自动脱帽</w:t>
            </w:r>
            <w:r w:rsidR="004C3C70">
              <w:rPr>
                <w:rFonts w:ascii="宋体" w:eastAsia="宋体" w:hAnsi="宋体" w:cs="宋体" w:hint="eastAsia"/>
                <w:szCs w:val="36"/>
              </w:rPr>
              <w:t>离心机技术参数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_Toc20905 \h </w:instrText>
            </w:r>
            <w:r w:rsidR="004C3C70">
              <w:fldChar w:fldCharType="separate"/>
            </w:r>
            <w:r w:rsidR="000862DB">
              <w:rPr>
                <w:noProof/>
              </w:rPr>
              <w:t>13</w:t>
            </w:r>
            <w:r w:rsidR="004C3C70">
              <w:fldChar w:fldCharType="end"/>
            </w:r>
          </w:hyperlink>
        </w:p>
        <w:p w14:paraId="466A3E16" w14:textId="1478E11E" w:rsidR="00B679CE" w:rsidRDefault="00F72C39">
          <w:pPr>
            <w:pStyle w:val="TOC1"/>
            <w:tabs>
              <w:tab w:val="right" w:leader="dot" w:pos="8306"/>
            </w:tabs>
          </w:pPr>
          <w:hyperlink w:anchor="_Toc9949" w:history="1">
            <w:r w:rsidR="004C3C70">
              <w:rPr>
                <w:rFonts w:ascii="宋体" w:eastAsia="宋体" w:hAnsi="宋体" w:cs="宋体" w:hint="eastAsia"/>
                <w:szCs w:val="36"/>
              </w:rPr>
              <w:t>七、 低速</w:t>
            </w:r>
            <w:r w:rsidR="000947D7">
              <w:rPr>
                <w:rFonts w:ascii="宋体" w:eastAsia="宋体" w:hAnsi="宋体" w:cs="宋体" w:hint="eastAsia"/>
                <w:szCs w:val="36"/>
              </w:rPr>
              <w:t>自动平衡</w:t>
            </w:r>
            <w:r w:rsidR="004C3C70">
              <w:rPr>
                <w:rFonts w:ascii="宋体" w:eastAsia="宋体" w:hAnsi="宋体" w:cs="宋体" w:hint="eastAsia"/>
                <w:szCs w:val="36"/>
              </w:rPr>
              <w:t>离心机技术参数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_Toc9949 \h </w:instrText>
            </w:r>
            <w:r w:rsidR="004C3C70">
              <w:fldChar w:fldCharType="separate"/>
            </w:r>
            <w:r w:rsidR="000862DB">
              <w:rPr>
                <w:noProof/>
              </w:rPr>
              <w:t>14</w:t>
            </w:r>
            <w:r w:rsidR="004C3C70">
              <w:fldChar w:fldCharType="end"/>
            </w:r>
          </w:hyperlink>
        </w:p>
        <w:p w14:paraId="74DCAE00" w14:textId="06805D6B" w:rsidR="00B679CE" w:rsidRDefault="00F72C39">
          <w:pPr>
            <w:pStyle w:val="TOC1"/>
            <w:tabs>
              <w:tab w:val="right" w:leader="dot" w:pos="8306"/>
            </w:tabs>
          </w:pPr>
          <w:hyperlink w:anchor="_Toc13262" w:history="1">
            <w:r w:rsidR="004C3C70">
              <w:rPr>
                <w:rFonts w:ascii="宋体" w:eastAsia="宋体" w:hAnsi="宋体" w:cs="宋体" w:hint="eastAsia"/>
                <w:szCs w:val="36"/>
              </w:rPr>
              <w:t>八、 移液器技术参数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_Toc13262 \h </w:instrText>
            </w:r>
            <w:r w:rsidR="004C3C70">
              <w:fldChar w:fldCharType="separate"/>
            </w:r>
            <w:r w:rsidR="000862DB">
              <w:rPr>
                <w:noProof/>
              </w:rPr>
              <w:t>15</w:t>
            </w:r>
            <w:r w:rsidR="004C3C70">
              <w:fldChar w:fldCharType="end"/>
            </w:r>
          </w:hyperlink>
        </w:p>
        <w:p w14:paraId="510C384D" w14:textId="7D17DFA7" w:rsidR="00B679CE" w:rsidRDefault="00F72C39">
          <w:pPr>
            <w:pStyle w:val="TOC1"/>
            <w:tabs>
              <w:tab w:val="right" w:leader="dot" w:pos="8306"/>
            </w:tabs>
          </w:pPr>
          <w:hyperlink w:anchor="_Toc24063" w:history="1">
            <w:r w:rsidR="004C3C70">
              <w:rPr>
                <w:rFonts w:ascii="宋体" w:eastAsia="宋体" w:hAnsi="宋体" w:cs="宋体" w:hint="eastAsia"/>
                <w:szCs w:val="36"/>
              </w:rPr>
              <w:t>九、 血小板恒温振荡保存箱技术参数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_Toc24063 \h </w:instrText>
            </w:r>
            <w:r w:rsidR="004C3C70">
              <w:fldChar w:fldCharType="separate"/>
            </w:r>
            <w:r w:rsidR="000862DB">
              <w:rPr>
                <w:noProof/>
              </w:rPr>
              <w:t>16</w:t>
            </w:r>
            <w:r w:rsidR="004C3C70">
              <w:fldChar w:fldCharType="end"/>
            </w:r>
          </w:hyperlink>
        </w:p>
        <w:p w14:paraId="5CD8B704" w14:textId="7C60E914" w:rsidR="00B679CE" w:rsidRDefault="00F72C39">
          <w:pPr>
            <w:pStyle w:val="TOC1"/>
            <w:tabs>
              <w:tab w:val="right" w:leader="dot" w:pos="8306"/>
            </w:tabs>
          </w:pPr>
          <w:hyperlink w:anchor="_Toc18505" w:history="1">
            <w:r w:rsidR="004C3C70">
              <w:rPr>
                <w:rFonts w:ascii="宋体" w:eastAsia="宋体" w:hAnsi="宋体" w:cs="宋体" w:hint="eastAsia"/>
                <w:szCs w:val="36"/>
              </w:rPr>
              <w:t>十、 立式灭菌器技术参数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_Toc18505 \h </w:instrText>
            </w:r>
            <w:r w:rsidR="004C3C70">
              <w:fldChar w:fldCharType="separate"/>
            </w:r>
            <w:r w:rsidR="000862DB">
              <w:rPr>
                <w:noProof/>
              </w:rPr>
              <w:t>17</w:t>
            </w:r>
            <w:r w:rsidR="004C3C70">
              <w:fldChar w:fldCharType="end"/>
            </w:r>
          </w:hyperlink>
        </w:p>
        <w:p w14:paraId="5D3E1A2F" w14:textId="481F9DA6" w:rsidR="00B679CE" w:rsidRDefault="00F72C39">
          <w:pPr>
            <w:pStyle w:val="TOC1"/>
            <w:tabs>
              <w:tab w:val="right" w:leader="dot" w:pos="8306"/>
            </w:tabs>
          </w:pPr>
          <w:hyperlink w:anchor="_Toc31492" w:history="1">
            <w:r w:rsidR="004C3C70">
              <w:rPr>
                <w:rFonts w:ascii="宋体" w:eastAsia="宋体" w:hAnsi="宋体" w:cs="宋体" w:hint="eastAsia"/>
                <w:szCs w:val="36"/>
              </w:rPr>
              <w:t>十一、 冰箱的温度监控系统技术参数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_Toc31492 \h </w:instrText>
            </w:r>
            <w:r w:rsidR="004C3C70">
              <w:fldChar w:fldCharType="separate"/>
            </w:r>
            <w:r w:rsidR="000862DB">
              <w:rPr>
                <w:noProof/>
              </w:rPr>
              <w:t>19</w:t>
            </w:r>
            <w:r w:rsidR="004C3C70">
              <w:fldChar w:fldCharType="end"/>
            </w:r>
          </w:hyperlink>
        </w:p>
        <w:p w14:paraId="327F59B0" w14:textId="2EA1DFE1" w:rsidR="00B679CE" w:rsidRDefault="00F72C39">
          <w:pPr>
            <w:pStyle w:val="TOC1"/>
            <w:tabs>
              <w:tab w:val="right" w:leader="dot" w:pos="8306"/>
            </w:tabs>
          </w:pPr>
          <w:hyperlink w:anchor="_Toc14283" w:history="1">
            <w:r w:rsidR="004C3C70">
              <w:rPr>
                <w:rFonts w:ascii="宋体" w:eastAsia="宋体" w:hAnsi="宋体" w:cs="宋体" w:hint="eastAsia"/>
                <w:szCs w:val="36"/>
              </w:rPr>
              <w:t>十</w:t>
            </w:r>
            <w:r w:rsidR="005F58CD">
              <w:rPr>
                <w:rFonts w:ascii="宋体" w:eastAsia="宋体" w:hAnsi="宋体" w:cs="宋体" w:hint="eastAsia"/>
                <w:szCs w:val="36"/>
              </w:rPr>
              <w:t>二</w:t>
            </w:r>
            <w:r w:rsidR="004C3C70">
              <w:rPr>
                <w:rFonts w:ascii="宋体" w:eastAsia="宋体" w:hAnsi="宋体" w:cs="宋体" w:hint="eastAsia"/>
                <w:szCs w:val="36"/>
              </w:rPr>
              <w:t>、 医用血液冷藏箱技术参数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_Toc14283 \h </w:instrText>
            </w:r>
            <w:r w:rsidR="004C3C70">
              <w:fldChar w:fldCharType="separate"/>
            </w:r>
            <w:r w:rsidR="000862DB">
              <w:rPr>
                <w:noProof/>
              </w:rPr>
              <w:t>2</w:t>
            </w:r>
            <w:r w:rsidR="005F58CD">
              <w:rPr>
                <w:noProof/>
              </w:rPr>
              <w:t>1</w:t>
            </w:r>
            <w:r w:rsidR="004C3C70">
              <w:fldChar w:fldCharType="end"/>
            </w:r>
          </w:hyperlink>
        </w:p>
        <w:p w14:paraId="5AA0875B" w14:textId="7A3A8E6C" w:rsidR="00B679CE" w:rsidRDefault="00F72C39">
          <w:pPr>
            <w:pStyle w:val="TOC1"/>
            <w:tabs>
              <w:tab w:val="right" w:leader="dot" w:pos="8306"/>
            </w:tabs>
          </w:pPr>
          <w:hyperlink w:anchor="_Toc30372" w:history="1">
            <w:r w:rsidR="004C3C70">
              <w:rPr>
                <w:rFonts w:ascii="宋体" w:eastAsia="宋体" w:hAnsi="宋体" w:cs="宋体" w:hint="eastAsia"/>
                <w:szCs w:val="36"/>
              </w:rPr>
              <w:t>十</w:t>
            </w:r>
            <w:r w:rsidR="005F58CD">
              <w:rPr>
                <w:rFonts w:ascii="宋体" w:eastAsia="宋体" w:hAnsi="宋体" w:cs="宋体" w:hint="eastAsia"/>
                <w:szCs w:val="36"/>
              </w:rPr>
              <w:t>三</w:t>
            </w:r>
            <w:r w:rsidR="004C3C70">
              <w:rPr>
                <w:rFonts w:ascii="宋体" w:eastAsia="宋体" w:hAnsi="宋体" w:cs="宋体" w:hint="eastAsia"/>
                <w:szCs w:val="36"/>
              </w:rPr>
              <w:t>、 生物显微镜技术参数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_Toc30372 \h </w:instrText>
            </w:r>
            <w:r w:rsidR="004C3C70">
              <w:fldChar w:fldCharType="separate"/>
            </w:r>
            <w:r w:rsidR="000862DB">
              <w:rPr>
                <w:noProof/>
              </w:rPr>
              <w:t>24</w:t>
            </w:r>
            <w:r w:rsidR="004C3C70">
              <w:fldChar w:fldCharType="end"/>
            </w:r>
          </w:hyperlink>
        </w:p>
        <w:p w14:paraId="5B75A6C4" w14:textId="7BC66EA1" w:rsidR="00B679CE" w:rsidRDefault="00F72C39">
          <w:pPr>
            <w:pStyle w:val="TOC1"/>
            <w:tabs>
              <w:tab w:val="right" w:leader="dot" w:pos="8306"/>
            </w:tabs>
          </w:pPr>
          <w:hyperlink w:anchor="_Toc6138" w:history="1">
            <w:r w:rsidR="004C3C70">
              <w:rPr>
                <w:rFonts w:ascii="宋体" w:eastAsia="宋体" w:hAnsi="宋体" w:cs="宋体" w:hint="eastAsia"/>
                <w:szCs w:val="36"/>
              </w:rPr>
              <w:t>十</w:t>
            </w:r>
            <w:r w:rsidR="005F58CD">
              <w:rPr>
                <w:rFonts w:ascii="宋体" w:eastAsia="宋体" w:hAnsi="宋体" w:cs="宋体" w:hint="eastAsia"/>
                <w:szCs w:val="36"/>
              </w:rPr>
              <w:t>四</w:t>
            </w:r>
            <w:r w:rsidR="004C3C70">
              <w:rPr>
                <w:rFonts w:ascii="宋体" w:eastAsia="宋体" w:hAnsi="宋体" w:cs="宋体" w:hint="eastAsia"/>
                <w:szCs w:val="36"/>
              </w:rPr>
              <w:t>、 冰冻血浆解冻箱技术参数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_Toc6138 \h </w:instrText>
            </w:r>
            <w:r w:rsidR="004C3C70">
              <w:fldChar w:fldCharType="separate"/>
            </w:r>
            <w:r w:rsidR="000862DB">
              <w:rPr>
                <w:noProof/>
              </w:rPr>
              <w:t>25</w:t>
            </w:r>
            <w:r w:rsidR="004C3C70">
              <w:fldChar w:fldCharType="end"/>
            </w:r>
          </w:hyperlink>
        </w:p>
        <w:p w14:paraId="4B8B9EF2" w14:textId="420899C3" w:rsidR="00B679CE" w:rsidRDefault="00F72C39">
          <w:pPr>
            <w:pStyle w:val="TOC1"/>
            <w:tabs>
              <w:tab w:val="right" w:leader="dot" w:pos="8306"/>
            </w:tabs>
          </w:pPr>
          <w:hyperlink w:anchor="_Toc26821" w:history="1">
            <w:r w:rsidR="004C3C70">
              <w:rPr>
                <w:rFonts w:ascii="宋体" w:eastAsia="宋体" w:hAnsi="宋体" w:cs="宋体" w:hint="eastAsia"/>
                <w:szCs w:val="36"/>
              </w:rPr>
              <w:t>十</w:t>
            </w:r>
            <w:r w:rsidR="005F58CD">
              <w:rPr>
                <w:rFonts w:ascii="宋体" w:eastAsia="宋体" w:hAnsi="宋体" w:cs="宋体" w:hint="eastAsia"/>
                <w:szCs w:val="36"/>
              </w:rPr>
              <w:t>五</w:t>
            </w:r>
            <w:r w:rsidR="004C3C70">
              <w:rPr>
                <w:rFonts w:ascii="宋体" w:eastAsia="宋体" w:hAnsi="宋体" w:cs="宋体" w:hint="eastAsia"/>
                <w:szCs w:val="36"/>
              </w:rPr>
              <w:t>、 医用冷藏箱技术参数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_Toc26821 \h </w:instrText>
            </w:r>
            <w:r w:rsidR="004C3C70">
              <w:fldChar w:fldCharType="separate"/>
            </w:r>
            <w:r w:rsidR="000862DB">
              <w:rPr>
                <w:noProof/>
              </w:rPr>
              <w:t>26</w:t>
            </w:r>
            <w:r w:rsidR="004C3C70">
              <w:fldChar w:fldCharType="end"/>
            </w:r>
          </w:hyperlink>
        </w:p>
        <w:p w14:paraId="465D796A" w14:textId="1305E6F3" w:rsidR="00B679CE" w:rsidRDefault="00F72C39">
          <w:pPr>
            <w:pStyle w:val="TOC1"/>
            <w:tabs>
              <w:tab w:val="right" w:leader="dot" w:pos="8306"/>
            </w:tabs>
          </w:pPr>
          <w:hyperlink w:anchor="_Toc11436" w:history="1">
            <w:r w:rsidR="004C3C70">
              <w:rPr>
                <w:rFonts w:ascii="宋体" w:eastAsia="宋体" w:hAnsi="宋体" w:cs="宋体" w:hint="eastAsia"/>
                <w:szCs w:val="36"/>
              </w:rPr>
              <w:t>十</w:t>
            </w:r>
            <w:r w:rsidR="005F58CD">
              <w:rPr>
                <w:rFonts w:ascii="宋体" w:eastAsia="宋体" w:hAnsi="宋体" w:cs="宋体" w:hint="eastAsia"/>
                <w:szCs w:val="36"/>
              </w:rPr>
              <w:t>六</w:t>
            </w:r>
            <w:r w:rsidR="004C3C70">
              <w:rPr>
                <w:rFonts w:ascii="宋体" w:eastAsia="宋体" w:hAnsi="宋体" w:cs="宋体" w:hint="eastAsia"/>
                <w:szCs w:val="36"/>
              </w:rPr>
              <w:t>、 医用冷藏冷冻箱技术参数</w:t>
            </w:r>
            <w:r w:rsidR="004C3C70">
              <w:tab/>
            </w:r>
            <w:r w:rsidR="004C3C70">
              <w:fldChar w:fldCharType="begin"/>
            </w:r>
            <w:r w:rsidR="004C3C70">
              <w:instrText xml:space="preserve"> PAGEREF _Toc11436 \h </w:instrText>
            </w:r>
            <w:r w:rsidR="004C3C70">
              <w:fldChar w:fldCharType="separate"/>
            </w:r>
            <w:r w:rsidR="000862DB">
              <w:rPr>
                <w:noProof/>
              </w:rPr>
              <w:t>27</w:t>
            </w:r>
            <w:r w:rsidR="004C3C70">
              <w:fldChar w:fldCharType="end"/>
            </w:r>
          </w:hyperlink>
        </w:p>
        <w:p w14:paraId="0B07A6A3" w14:textId="2B87DF88" w:rsidR="00B679CE" w:rsidRDefault="00B679CE">
          <w:pPr>
            <w:pStyle w:val="TOC1"/>
            <w:tabs>
              <w:tab w:val="right" w:leader="dot" w:pos="8306"/>
            </w:tabs>
          </w:pPr>
        </w:p>
        <w:p w14:paraId="3F90677F" w14:textId="77777777" w:rsidR="00B679CE" w:rsidRDefault="004C3C70">
          <w:pPr>
            <w:rPr>
              <w:sz w:val="18"/>
              <w:szCs w:val="21"/>
            </w:rPr>
          </w:pPr>
          <w:r>
            <w:rPr>
              <w:szCs w:val="21"/>
            </w:rPr>
            <w:fldChar w:fldCharType="end"/>
          </w:r>
        </w:p>
      </w:sdtContent>
    </w:sdt>
    <w:p w14:paraId="21DF5A64" w14:textId="2708EBDD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  <w:bookmarkStart w:id="0" w:name="_Toc13655"/>
      <w:bookmarkEnd w:id="0"/>
      <w:r w:rsidR="009D0FB9">
        <w:rPr>
          <w:rFonts w:ascii="宋体" w:eastAsia="宋体" w:hAnsi="宋体" w:cs="宋体"/>
          <w:sz w:val="22"/>
          <w:szCs w:val="22"/>
        </w:rPr>
        <w:lastRenderedPageBreak/>
        <w:t>20</w:t>
      </w:r>
    </w:p>
    <w:p w14:paraId="109B6D59" w14:textId="77777777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1" w:name="_Toc959"/>
      <w:bookmarkStart w:id="2" w:name="_Toc70"/>
      <w:r>
        <w:rPr>
          <w:rFonts w:ascii="宋体" w:eastAsia="宋体" w:hAnsi="宋体" w:cs="宋体" w:hint="eastAsia"/>
          <w:sz w:val="36"/>
          <w:szCs w:val="36"/>
        </w:rPr>
        <w:t>全自动生化分析仪+70L水机技术参数</w:t>
      </w:r>
      <w:bookmarkEnd w:id="1"/>
      <w:bookmarkEnd w:id="2"/>
    </w:p>
    <w:p w14:paraId="4E5153D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1、分光系统：含有平场凹面光栅和二极管阵列，采用后分光技术</w:t>
      </w:r>
    </w:p>
    <w:p w14:paraId="210A98DB" w14:textId="3E16D0BD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2、工作速度：生化恒速≥1000测试/小时；</w:t>
      </w:r>
      <w:r w:rsidR="009D445D">
        <w:rPr>
          <w:rFonts w:ascii="宋体" w:eastAsia="宋体" w:hAnsi="宋体" w:cs="宋体"/>
          <w:sz w:val="22"/>
          <w:szCs w:val="22"/>
        </w:rPr>
        <w:t xml:space="preserve"> </w:t>
      </w:r>
    </w:p>
    <w:p w14:paraId="698560E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3、分析方法：一点终点法、两点终点法、动力学法（速率法） 、固定时间法（两点速率法）、ISE 电位测量法</w:t>
      </w:r>
    </w:p>
    <w:p w14:paraId="3CE46BD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4、精确描述反应过程</w:t>
      </w:r>
    </w:p>
    <w:p w14:paraId="220B029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5、1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500倍自动稀释</w:t>
      </w:r>
    </w:p>
    <w:p w14:paraId="1B6EED4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6、反应盘温度37℃±0.1℃</w:t>
      </w:r>
    </w:p>
    <w:p w14:paraId="0991FD9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7、波长：16个（340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850nm）；波长准确度：≤±1nm</w:t>
      </w:r>
    </w:p>
    <w:p w14:paraId="40BA24D4" w14:textId="18391528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8、操作界面 ："全中文操作，一键操作可查看当前检测结果；样本检测状态通过颜色表示，一目了然；试剂瓶可用不同颜色标注，方便管理操作</w:t>
      </w:r>
    </w:p>
    <w:p w14:paraId="4023C1D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9、样本量：1.0～35.0µL，0.1µl递增</w:t>
      </w:r>
    </w:p>
    <w:p w14:paraId="36D0335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10、可自动重测，并自动计算重测样本的统计数据如SD、CV等</w:t>
      </w:r>
    </w:p>
    <w:p w14:paraId="6C4F63F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11、最小反应液体积：80µl</w:t>
      </w:r>
    </w:p>
    <w:p w14:paraId="3CBA7A6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12、旋转式搅拌棒，防水涂层搅拌速度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5挡可选"</w:t>
      </w:r>
    </w:p>
    <w:p w14:paraId="58F7B24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13、恒温系统：免维护电加热系统；反应盘温度37℃±0.1℃，温度实时显示</w:t>
      </w:r>
    </w:p>
    <w:p w14:paraId="317FA30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14、可做糖化血红蛋白检测</w:t>
      </w:r>
    </w:p>
    <w:p w14:paraId="089E8E8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15、样本类型：血清、血浆、尿液、全血、脑脊液</w:t>
      </w:r>
    </w:p>
    <w:p w14:paraId="45CE86F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16、样本位：轨道式，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 xml:space="preserve">300 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个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样品位（含30个急诊位），支持条码扫描；定标质控盘：圆盘式，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 xml:space="preserve">25 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个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定标/质控/急诊位，2～8℃冷藏，支持条码扫描"</w:t>
      </w:r>
    </w:p>
    <w:p w14:paraId="1F1D8FB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17、样品针：液面感应，随量跟踪，防撞保护，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堵针检测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；自动维护清洗，交叉污染率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＜</w:t>
      </w:r>
      <w:r>
        <w:rPr>
          <w:rFonts w:ascii="宋体" w:eastAsia="宋体" w:hAnsi="宋体" w:cs="宋体" w:hint="eastAsia"/>
          <w:sz w:val="22"/>
          <w:szCs w:val="22"/>
        </w:rPr>
        <w:t>0.08%。</w:t>
      </w:r>
    </w:p>
    <w:p w14:paraId="5B1BC57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19、可同时分析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 xml:space="preserve"> 98个生化项目+3 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个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电解质项目</w:t>
      </w:r>
    </w:p>
    <w:p w14:paraId="5372F00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20、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200个试剂位，2～8℃冷藏，支持条码扫描（选配），可设置清洗液位置</w:t>
      </w:r>
    </w:p>
    <w:p w14:paraId="7B6FCE5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21、试剂量：10～300µl，0.5µl递增。</w:t>
      </w:r>
    </w:p>
    <w:p w14:paraId="0B4B61C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lastRenderedPageBreak/>
        <w:t>22、可适配不同规格试剂瓶</w:t>
      </w:r>
    </w:p>
    <w:p w14:paraId="65F2F37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23、耗水量: 去离子水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≤</w:t>
      </w:r>
      <w:r>
        <w:rPr>
          <w:rFonts w:ascii="宋体" w:eastAsia="宋体" w:hAnsi="宋体" w:cs="宋体" w:hint="eastAsia"/>
          <w:sz w:val="22"/>
          <w:szCs w:val="22"/>
        </w:rPr>
        <w:t>45升/小时</w:t>
      </w:r>
    </w:p>
    <w:p w14:paraId="34733D2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24、比色杯：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216个，永久性硬质玻璃比色杯，5mm光径</w:t>
      </w:r>
    </w:p>
    <w:p w14:paraId="43FEC77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25、样品针：液面感应，随量跟踪，防撞保护，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堵针检测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；自动维护清洗，交叉污染率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＜</w:t>
      </w:r>
      <w:r>
        <w:rPr>
          <w:rFonts w:ascii="宋体" w:eastAsia="宋体" w:hAnsi="宋体" w:cs="宋体" w:hint="eastAsia"/>
          <w:sz w:val="22"/>
          <w:szCs w:val="22"/>
        </w:rPr>
        <w:t>0.08%。</w:t>
      </w:r>
    </w:p>
    <w:p w14:paraId="2037954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26、液面感应，随量跟踪，防撞保护，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堵针检测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、余量监测等功能</w:t>
      </w:r>
    </w:p>
    <w:p w14:paraId="0F656A61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27、系统功能：可连续待机 7*24 小时，急诊测试，自动稀释，自动重测，自动休眠和唤醒</w:t>
      </w:r>
    </w:p>
    <w:p w14:paraId="40AED29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28、70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100L水机</w:t>
      </w:r>
    </w:p>
    <w:p w14:paraId="0DD101E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29、光源：卤素灯</w:t>
      </w:r>
    </w:p>
    <w:p w14:paraId="4AFAFD77" w14:textId="236DDB97" w:rsidR="000862DB" w:rsidRPr="000862DB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30、吸光度测量范围：-0.5～3.5Abs，杂散光&gt;3.0Abs。</w:t>
      </w:r>
    </w:p>
    <w:p w14:paraId="0515B12E" w14:textId="77777777" w:rsidR="00D42F88" w:rsidRPr="00D42F88" w:rsidRDefault="00D42F88" w:rsidP="00D42F88">
      <w:pPr>
        <w:rPr>
          <w:b/>
          <w:bCs/>
        </w:rPr>
      </w:pPr>
      <w:r w:rsidRPr="00D42F88">
        <w:rPr>
          <w:rFonts w:hint="eastAsia"/>
          <w:b/>
          <w:bCs/>
        </w:rPr>
        <w:t>7</w:t>
      </w:r>
      <w:r w:rsidRPr="00D42F88">
        <w:rPr>
          <w:b/>
          <w:bCs/>
        </w:rPr>
        <w:t>0L</w:t>
      </w:r>
      <w:r w:rsidRPr="00D42F88">
        <w:rPr>
          <w:b/>
          <w:bCs/>
        </w:rPr>
        <w:t>水机</w:t>
      </w:r>
      <w:r w:rsidRPr="00D42F88">
        <w:rPr>
          <w:rFonts w:hint="eastAsia"/>
          <w:b/>
          <w:bCs/>
        </w:rPr>
        <w:t>主要技术指标</w:t>
      </w:r>
    </w:p>
    <w:p w14:paraId="2C3ADD3F" w14:textId="77777777" w:rsidR="00D42F88" w:rsidRPr="00D42F88" w:rsidRDefault="00D42F88" w:rsidP="00D42F88">
      <w:r w:rsidRPr="00D42F88">
        <w:rPr>
          <w:rFonts w:hint="eastAsia"/>
        </w:rPr>
        <w:t>1</w:t>
      </w:r>
      <w:r w:rsidRPr="00D42F88">
        <w:rPr>
          <w:rFonts w:hint="eastAsia"/>
        </w:rPr>
        <w:t>、进水水源：市政自来水，电导率</w:t>
      </w:r>
      <w:r w:rsidRPr="00D42F88">
        <w:rPr>
          <w:rFonts w:hint="eastAsia"/>
        </w:rPr>
        <w:t>&lt;400us/cm ,</w:t>
      </w:r>
      <w:r w:rsidRPr="00D42F88">
        <w:rPr>
          <w:rFonts w:hint="eastAsia"/>
        </w:rPr>
        <w:t>水压</w:t>
      </w:r>
      <w:r w:rsidRPr="00D42F88">
        <w:rPr>
          <w:rFonts w:hint="eastAsia"/>
        </w:rPr>
        <w:t>: 0.1-0.4MPa ,</w:t>
      </w:r>
      <w:r w:rsidRPr="00D42F88">
        <w:rPr>
          <w:rFonts w:hint="eastAsia"/>
        </w:rPr>
        <w:t>水温</w:t>
      </w:r>
      <w:r w:rsidRPr="00D42F88">
        <w:rPr>
          <w:rFonts w:hint="eastAsia"/>
        </w:rPr>
        <w:t>: 5-45</w:t>
      </w:r>
      <w:r w:rsidRPr="00D42F88">
        <w:rPr>
          <w:rFonts w:hint="eastAsia"/>
        </w:rPr>
        <w:t>°</w:t>
      </w:r>
      <w:r w:rsidRPr="00D42F88">
        <w:rPr>
          <w:rFonts w:hint="eastAsia"/>
        </w:rPr>
        <w:t>C</w:t>
      </w:r>
    </w:p>
    <w:p w14:paraId="694681D1" w14:textId="77777777" w:rsidR="00D42F88" w:rsidRPr="00D42F88" w:rsidRDefault="00D42F88" w:rsidP="00D42F88">
      <w:r w:rsidRPr="00D42F88">
        <w:rPr>
          <w:rFonts w:hint="eastAsia"/>
        </w:rPr>
        <w:t>2</w:t>
      </w:r>
      <w:r w:rsidRPr="00D42F88">
        <w:rPr>
          <w:rFonts w:hint="eastAsia"/>
        </w:rPr>
        <w:t>、产水量：≥</w:t>
      </w:r>
      <w:r w:rsidRPr="00D42F88">
        <w:rPr>
          <w:rFonts w:hint="eastAsia"/>
        </w:rPr>
        <w:t>70</w:t>
      </w:r>
      <w:r w:rsidRPr="00D42F88">
        <w:t>L/H</w:t>
      </w:r>
      <w:r w:rsidRPr="00D42F88">
        <w:rPr>
          <w:rFonts w:hint="eastAsia"/>
        </w:rPr>
        <w:t xml:space="preserve"> </w:t>
      </w:r>
    </w:p>
    <w:p w14:paraId="50EF1726" w14:textId="77777777" w:rsidR="00D42F88" w:rsidRPr="00D42F88" w:rsidRDefault="00D42F88" w:rsidP="00D42F88">
      <w:r w:rsidRPr="00D42F88">
        <w:rPr>
          <w:rFonts w:hint="eastAsia"/>
        </w:rPr>
        <w:t>3</w:t>
      </w:r>
      <w:r w:rsidRPr="00D42F88">
        <w:rPr>
          <w:rFonts w:hint="eastAsia"/>
        </w:rPr>
        <w:t>、</w:t>
      </w:r>
      <w:r w:rsidRPr="00D42F88">
        <w:t>取水速度</w:t>
      </w:r>
      <w:r w:rsidRPr="00D42F88">
        <w:rPr>
          <w:rFonts w:hint="eastAsia"/>
        </w:rPr>
        <w:t>：</w:t>
      </w:r>
      <w:r w:rsidRPr="00D42F88">
        <w:rPr>
          <w:rFonts w:hint="eastAsia"/>
        </w:rPr>
        <w:t>2.5</w:t>
      </w:r>
      <w:r w:rsidRPr="00D42F88">
        <w:t>-</w:t>
      </w:r>
      <w:r w:rsidRPr="00D42F88">
        <w:rPr>
          <w:rFonts w:hint="eastAsia"/>
        </w:rPr>
        <w:t>3</w:t>
      </w:r>
      <w:r w:rsidRPr="00D42F88">
        <w:t>L/min</w:t>
      </w:r>
    </w:p>
    <w:p w14:paraId="7F58000A" w14:textId="77777777" w:rsidR="00D42F88" w:rsidRPr="00D42F88" w:rsidRDefault="00D42F88" w:rsidP="00D42F88">
      <w:r w:rsidRPr="00D42F88">
        <w:t>4</w:t>
      </w:r>
      <w:r w:rsidRPr="00D42F88">
        <w:t>、产水指标</w:t>
      </w:r>
      <w:r w:rsidRPr="00D42F88">
        <w:rPr>
          <w:rFonts w:hint="eastAsia"/>
        </w:rPr>
        <w:t>：</w:t>
      </w:r>
      <w:r w:rsidRPr="00D42F88">
        <w:t>电阻率：</w:t>
      </w:r>
      <w:r w:rsidRPr="00D42F88">
        <w:rPr>
          <w:rFonts w:hint="eastAsia"/>
        </w:rPr>
        <w:t>18.2</w:t>
      </w:r>
      <w:hyperlink r:id="rId8" w:history="1">
        <w:r w:rsidRPr="00D42F88">
          <w:rPr>
            <w:rStyle w:val="ab"/>
          </w:rPr>
          <w:t>MΩ.cm@25</w:t>
        </w:r>
        <w:r w:rsidRPr="00D42F88">
          <w:rPr>
            <w:rStyle w:val="ab"/>
            <w:rFonts w:ascii="宋体" w:eastAsia="宋体" w:hAnsi="宋体" w:cs="宋体" w:hint="eastAsia"/>
          </w:rPr>
          <w:t>℃</w:t>
        </w:r>
      </w:hyperlink>
      <w:r w:rsidRPr="00D42F88">
        <w:rPr>
          <w:rFonts w:hint="eastAsia"/>
        </w:rPr>
        <w:t>；</w:t>
      </w:r>
      <w:r w:rsidRPr="00D42F88">
        <w:t>重金属</w:t>
      </w:r>
      <w:r w:rsidRPr="00D42F88">
        <w:t>(mg/l)&lt;0.01</w:t>
      </w:r>
      <w:r w:rsidRPr="00D42F88">
        <w:t>；细菌</w:t>
      </w:r>
      <w:r w:rsidRPr="00D42F88">
        <w:rPr>
          <w:rFonts w:hint="eastAsia"/>
        </w:rPr>
        <w:t>去除率＞</w:t>
      </w:r>
      <w:r w:rsidRPr="00D42F88">
        <w:rPr>
          <w:rFonts w:hint="eastAsia"/>
        </w:rPr>
        <w:t>99.6%</w:t>
      </w:r>
      <w:r w:rsidRPr="00D42F88">
        <w:t>；总有机碳（</w:t>
      </w:r>
      <w:r w:rsidRPr="00D42F88">
        <w:t>TOC</w:t>
      </w:r>
      <w:r w:rsidRPr="00D42F88">
        <w:t>）＜</w:t>
      </w:r>
      <w:r w:rsidRPr="00D42F88">
        <w:t>1</w:t>
      </w:r>
      <w:r w:rsidRPr="00D42F88">
        <w:rPr>
          <w:rFonts w:hint="eastAsia"/>
        </w:rPr>
        <w:t>0</w:t>
      </w:r>
      <w:r w:rsidRPr="00D42F88">
        <w:t>ppb</w:t>
      </w:r>
      <w:r w:rsidRPr="00D42F88">
        <w:t>；</w:t>
      </w:r>
      <w:r w:rsidRPr="00D42F88">
        <w:rPr>
          <w:rFonts w:hint="eastAsia"/>
        </w:rPr>
        <w:t>微颗粒物</w:t>
      </w:r>
      <w:r w:rsidRPr="00D42F88">
        <w:rPr>
          <w:rFonts w:hint="eastAsia"/>
        </w:rPr>
        <w:t>:(</w:t>
      </w:r>
      <w:r w:rsidRPr="00D42F88">
        <w:rPr>
          <w:rFonts w:hint="eastAsia"/>
        </w:rPr>
        <w:t>＞</w:t>
      </w:r>
      <w:r w:rsidRPr="00D42F88">
        <w:rPr>
          <w:rFonts w:hint="eastAsia"/>
        </w:rPr>
        <w:t>0.2um)&lt;1</w:t>
      </w:r>
      <w:r w:rsidRPr="00D42F88">
        <w:rPr>
          <w:rFonts w:hint="eastAsia"/>
        </w:rPr>
        <w:t>个</w:t>
      </w:r>
      <w:r w:rsidRPr="00D42F88">
        <w:rPr>
          <w:rFonts w:hint="eastAsia"/>
        </w:rPr>
        <w:t>/ml</w:t>
      </w:r>
      <w:r w:rsidRPr="00D42F88">
        <w:t>。</w:t>
      </w:r>
    </w:p>
    <w:p w14:paraId="6E068DC5" w14:textId="77777777" w:rsidR="00D42F88" w:rsidRPr="00D42F88" w:rsidRDefault="00D42F88" w:rsidP="00D42F88">
      <w:r w:rsidRPr="00D42F88">
        <w:rPr>
          <w:rFonts w:hint="eastAsia"/>
        </w:rPr>
        <w:t>5</w:t>
      </w:r>
      <w:r w:rsidRPr="00D42F88">
        <w:rPr>
          <w:rFonts w:hint="eastAsia"/>
        </w:rPr>
        <w:t>、</w:t>
      </w:r>
      <w:r w:rsidRPr="00D42F88">
        <w:t>电源</w:t>
      </w:r>
      <w:r w:rsidRPr="00D42F88">
        <w:t>/</w:t>
      </w:r>
      <w:r w:rsidRPr="00D42F88">
        <w:t>功率</w:t>
      </w:r>
      <w:r w:rsidRPr="00D42F88">
        <w:rPr>
          <w:rFonts w:hint="eastAsia"/>
        </w:rPr>
        <w:t>：</w:t>
      </w:r>
      <w:r w:rsidRPr="00D42F88">
        <w:t>220V/50</w:t>
      </w:r>
      <w:proofErr w:type="gramStart"/>
      <w:r w:rsidRPr="00D42F88">
        <w:t>Hz</w:t>
      </w:r>
      <w:r w:rsidRPr="00D42F88">
        <w:rPr>
          <w:rFonts w:hint="eastAsia"/>
        </w:rPr>
        <w:t xml:space="preserve"> </w:t>
      </w:r>
      <w:r w:rsidRPr="00D42F88">
        <w:t xml:space="preserve"> </w:t>
      </w:r>
      <w:r w:rsidRPr="00D42F88">
        <w:rPr>
          <w:rFonts w:hint="eastAsia"/>
        </w:rPr>
        <w:t>10</w:t>
      </w:r>
      <w:r w:rsidRPr="00D42F88">
        <w:t>0</w:t>
      </w:r>
      <w:proofErr w:type="gramEnd"/>
      <w:r w:rsidRPr="00D42F88">
        <w:t>-</w:t>
      </w:r>
      <w:r w:rsidRPr="00D42F88">
        <w:rPr>
          <w:rFonts w:hint="eastAsia"/>
        </w:rPr>
        <w:t>20</w:t>
      </w:r>
      <w:r w:rsidRPr="00D42F88">
        <w:t>0W</w:t>
      </w:r>
    </w:p>
    <w:p w14:paraId="0C79AE70" w14:textId="77777777" w:rsidR="00D42F88" w:rsidRPr="00D42F88" w:rsidRDefault="00D42F88" w:rsidP="00D42F88">
      <w:r w:rsidRPr="00D42F88">
        <w:rPr>
          <w:rFonts w:hint="eastAsia"/>
        </w:rPr>
        <w:t>6</w:t>
      </w:r>
      <w:r w:rsidRPr="00D42F88">
        <w:rPr>
          <w:rFonts w:hint="eastAsia"/>
        </w:rPr>
        <w:t>、</w:t>
      </w:r>
      <w:r w:rsidRPr="00D42F88">
        <w:t>外型尺寸（</w:t>
      </w:r>
      <w:r w:rsidRPr="00D42F88">
        <w:t>mm</w:t>
      </w:r>
      <w:r w:rsidRPr="00D42F88">
        <w:t>）</w:t>
      </w:r>
      <w:r w:rsidRPr="00D42F88">
        <w:rPr>
          <w:rFonts w:hint="eastAsia"/>
        </w:rPr>
        <w:t>：</w:t>
      </w:r>
      <w:r w:rsidRPr="00D42F88">
        <w:rPr>
          <w:rFonts w:hint="eastAsia"/>
        </w:rPr>
        <w:t>570</w:t>
      </w:r>
      <w:r w:rsidRPr="00D42F88">
        <w:rPr>
          <w:rFonts w:hint="eastAsia"/>
        </w:rPr>
        <w:t>×</w:t>
      </w:r>
      <w:r w:rsidRPr="00D42F88">
        <w:rPr>
          <w:rFonts w:hint="eastAsia"/>
        </w:rPr>
        <w:t>370</w:t>
      </w:r>
      <w:r w:rsidRPr="00D42F88">
        <w:rPr>
          <w:rFonts w:hint="eastAsia"/>
        </w:rPr>
        <w:t>×</w:t>
      </w:r>
      <w:r w:rsidRPr="00D42F88">
        <w:rPr>
          <w:rFonts w:hint="eastAsia"/>
        </w:rPr>
        <w:t>930</w:t>
      </w:r>
    </w:p>
    <w:p w14:paraId="3325B982" w14:textId="77777777" w:rsidR="00D42F88" w:rsidRPr="00D42F88" w:rsidRDefault="00D42F88" w:rsidP="00D42F88">
      <w:r w:rsidRPr="00D42F88">
        <w:rPr>
          <w:rFonts w:hint="eastAsia"/>
        </w:rPr>
        <w:t>7</w:t>
      </w:r>
      <w:r w:rsidRPr="00D42F88">
        <w:rPr>
          <w:rFonts w:hint="eastAsia"/>
        </w:rPr>
        <w:t>、储水箱：≥</w:t>
      </w:r>
      <w:r w:rsidRPr="00D42F88">
        <w:rPr>
          <w:rFonts w:hint="eastAsia"/>
        </w:rPr>
        <w:t>90</w:t>
      </w:r>
      <w:r w:rsidRPr="00D42F88">
        <w:t>L</w:t>
      </w:r>
    </w:p>
    <w:p w14:paraId="494A7A41" w14:textId="77777777" w:rsidR="00D42F88" w:rsidRPr="00D42F88" w:rsidRDefault="00D42F88" w:rsidP="00D42F88">
      <w:r w:rsidRPr="00D42F88">
        <w:t>8</w:t>
      </w:r>
      <w:r w:rsidRPr="00D42F88">
        <w:rPr>
          <w:rFonts w:hint="eastAsia"/>
        </w:rPr>
        <w:t>、系统采用智能集成电路控制板连续产水，开机自检、缺水保护报警、停电自动保护、水箱缺水自动制水、水箱满水自动停机、超低压保护、</w:t>
      </w:r>
      <w:r w:rsidRPr="00D42F88">
        <w:rPr>
          <w:rFonts w:hint="eastAsia"/>
        </w:rPr>
        <w:t>RO</w:t>
      </w:r>
      <w:r w:rsidRPr="00D42F88">
        <w:rPr>
          <w:rFonts w:hint="eastAsia"/>
        </w:rPr>
        <w:t>膜自动冲洗等功能；</w:t>
      </w:r>
    </w:p>
    <w:p w14:paraId="4940FB23" w14:textId="77777777" w:rsidR="00D42F88" w:rsidRPr="00D42F88" w:rsidRDefault="00D42F88" w:rsidP="00D42F88">
      <w:r w:rsidRPr="00D42F88">
        <w:rPr>
          <w:rFonts w:hint="eastAsia"/>
        </w:rPr>
        <w:t>9</w:t>
      </w:r>
      <w:r w:rsidRPr="00D42F88">
        <w:rPr>
          <w:rFonts w:hint="eastAsia"/>
        </w:rPr>
        <w:t>、设备采用定量耗材管理系统，可根据用户用水水质情况、耗材失效进行提示，及时告知客户设备运行情况；</w:t>
      </w:r>
    </w:p>
    <w:p w14:paraId="5CEF3A4A" w14:textId="77777777" w:rsidR="00D42F88" w:rsidRPr="00D42F88" w:rsidRDefault="00D42F88" w:rsidP="00D42F88">
      <w:r w:rsidRPr="00D42F88">
        <w:rPr>
          <w:rFonts w:hint="eastAsia"/>
        </w:rPr>
        <w:t>1</w:t>
      </w:r>
      <w:r w:rsidRPr="00D42F88">
        <w:t>0</w:t>
      </w:r>
      <w:r w:rsidRPr="00D42F88">
        <w:t>、</w:t>
      </w:r>
      <w:r w:rsidRPr="00D42F88">
        <w:rPr>
          <w:rFonts w:hint="eastAsia"/>
        </w:rPr>
        <w:t>设备具有进水</w:t>
      </w:r>
      <w:r w:rsidRPr="00D42F88">
        <w:rPr>
          <w:rFonts w:hint="eastAsia"/>
        </w:rPr>
        <w:t>/</w:t>
      </w:r>
      <w:r w:rsidRPr="00D42F88">
        <w:rPr>
          <w:rFonts w:hint="eastAsia"/>
        </w:rPr>
        <w:t>进膜压力、水质、水温、运行状态在线监测，</w:t>
      </w:r>
      <w:r w:rsidRPr="00D42F88">
        <w:rPr>
          <w:rFonts w:hint="eastAsia"/>
        </w:rPr>
        <w:t>LCD</w:t>
      </w:r>
      <w:r w:rsidRPr="00D42F88">
        <w:rPr>
          <w:rFonts w:hint="eastAsia"/>
        </w:rPr>
        <w:t>液晶大屏实时在线显示，可直观设备一切状况；</w:t>
      </w:r>
    </w:p>
    <w:p w14:paraId="609C1B26" w14:textId="77777777" w:rsidR="00D42F88" w:rsidRPr="00D42F88" w:rsidRDefault="00D42F88" w:rsidP="00D42F88">
      <w:r w:rsidRPr="00D42F88">
        <w:rPr>
          <w:rFonts w:hint="eastAsia"/>
        </w:rPr>
        <w:t>1</w:t>
      </w:r>
      <w:r w:rsidRPr="00D42F88">
        <w:t>1</w:t>
      </w:r>
      <w:r w:rsidRPr="00D42F88">
        <w:rPr>
          <w:rFonts w:hint="eastAsia"/>
        </w:rPr>
        <w:t>、设备具有连续不间断制水时间过长保护功能，防止设备耗材更换不及时、操作时间过长导致配件提前老化；</w:t>
      </w:r>
    </w:p>
    <w:p w14:paraId="5FCA5AB8" w14:textId="77777777" w:rsidR="00D42F88" w:rsidRPr="00D42F88" w:rsidRDefault="00D42F88" w:rsidP="00D42F88">
      <w:r w:rsidRPr="00D42F88">
        <w:rPr>
          <w:rFonts w:hint="eastAsia"/>
        </w:rPr>
        <w:t>1</w:t>
      </w:r>
      <w:r w:rsidRPr="00D42F88">
        <w:t>2</w:t>
      </w:r>
      <w:r w:rsidRPr="00D42F88">
        <w:rPr>
          <w:rFonts w:hint="eastAsia"/>
        </w:rPr>
        <w:t>、整体设备集成化设计，占地面积小，外观简单大气。更方便的安装、使用、维护；</w:t>
      </w:r>
    </w:p>
    <w:p w14:paraId="71071D7B" w14:textId="77777777" w:rsidR="00D42F88" w:rsidRPr="00D42F88" w:rsidRDefault="00D42F88" w:rsidP="00D42F88">
      <w:r w:rsidRPr="00D42F88">
        <w:rPr>
          <w:rFonts w:hint="eastAsia"/>
        </w:rPr>
        <w:t>滤芯组件具有同品牌的卫生安全产品卫生许可批件；</w:t>
      </w:r>
    </w:p>
    <w:p w14:paraId="3902F351" w14:textId="77777777" w:rsidR="00D42F88" w:rsidRPr="00D42F88" w:rsidRDefault="00D42F88" w:rsidP="00D42F88">
      <w:r w:rsidRPr="00D42F88">
        <w:rPr>
          <w:rFonts w:hint="eastAsia"/>
        </w:rPr>
        <w:t>1</w:t>
      </w:r>
      <w:r w:rsidRPr="00D42F88">
        <w:t>3</w:t>
      </w:r>
      <w:r w:rsidRPr="00D42F88">
        <w:rPr>
          <w:rFonts w:hint="eastAsia"/>
        </w:rPr>
        <w:t>、采用注塑式大容量一体化预处理柱及离子交换柱，操作方便，耗材更换简单；</w:t>
      </w:r>
    </w:p>
    <w:p w14:paraId="413D392D" w14:textId="77777777" w:rsidR="00D42F88" w:rsidRPr="00D42F88" w:rsidRDefault="00D42F88" w:rsidP="00D42F88">
      <w:r w:rsidRPr="00D42F88">
        <w:rPr>
          <w:rFonts w:hint="eastAsia"/>
        </w:rPr>
        <w:t>1</w:t>
      </w:r>
      <w:r w:rsidRPr="00D42F88">
        <w:t>4</w:t>
      </w:r>
      <w:r w:rsidRPr="00D42F88">
        <w:rPr>
          <w:rFonts w:hint="eastAsia"/>
        </w:rPr>
        <w:t>、主机配有独立取水口，方便用户其他用水需求；</w:t>
      </w:r>
    </w:p>
    <w:p w14:paraId="64C74983" w14:textId="77777777" w:rsidR="00D42F88" w:rsidRPr="00D42F88" w:rsidRDefault="00D42F88" w:rsidP="00D42F88">
      <w:r w:rsidRPr="00D42F88">
        <w:rPr>
          <w:rFonts w:hint="eastAsia"/>
        </w:rPr>
        <w:lastRenderedPageBreak/>
        <w:t>1</w:t>
      </w:r>
      <w:r w:rsidRPr="00D42F88">
        <w:t>5</w:t>
      </w:r>
      <w:r w:rsidRPr="00D42F88">
        <w:rPr>
          <w:rFonts w:hint="eastAsia"/>
        </w:rPr>
        <w:t>、若自来水水压临近启动点波动过大频繁启动，设备设有程序触摸按键应急启动，同时设有备用触摸按键；</w:t>
      </w:r>
    </w:p>
    <w:p w14:paraId="4C5C2272" w14:textId="77777777" w:rsidR="00D42F88" w:rsidRPr="00503FC9" w:rsidRDefault="00D42F88" w:rsidP="00D42F88">
      <w:r w:rsidRPr="00D42F88">
        <w:rPr>
          <w:rFonts w:hint="eastAsia"/>
        </w:rPr>
        <w:t>1</w:t>
      </w:r>
      <w:r w:rsidRPr="00D42F88">
        <w:t>6</w:t>
      </w:r>
      <w:r w:rsidRPr="00D42F88">
        <w:rPr>
          <w:rFonts w:hint="eastAsia"/>
        </w:rPr>
        <w:t>、设备满足各型生化仪配套及其它检验室分析用水、医学实验用水；水质完全符合中国实验室用水规格</w:t>
      </w:r>
      <w:r w:rsidRPr="00D42F88">
        <w:rPr>
          <w:rFonts w:hint="eastAsia"/>
        </w:rPr>
        <w:t>GB6682-2000</w:t>
      </w:r>
      <w:r w:rsidRPr="00D42F88">
        <w:rPr>
          <w:rFonts w:hint="eastAsia"/>
        </w:rPr>
        <w:t>标准。</w:t>
      </w:r>
    </w:p>
    <w:p w14:paraId="05A252EC" w14:textId="77777777" w:rsidR="00D42F88" w:rsidRPr="00503FC9" w:rsidRDefault="00D42F88" w:rsidP="00D42F88">
      <w:pPr>
        <w:rPr>
          <w:rFonts w:ascii="宋体" w:eastAsia="宋体" w:hAnsi="宋体" w:cs="宋体"/>
          <w:sz w:val="22"/>
          <w:szCs w:val="22"/>
        </w:rPr>
      </w:pPr>
    </w:p>
    <w:p w14:paraId="3F53E39A" w14:textId="77777777" w:rsidR="00D42F88" w:rsidRDefault="00D42F88" w:rsidP="00D42F88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72DD2BE8" w14:textId="5EA81A98" w:rsidR="00B679CE" w:rsidRDefault="00B679CE">
      <w:pPr>
        <w:rPr>
          <w:rFonts w:ascii="宋体" w:eastAsia="宋体" w:hAnsi="宋体" w:cs="宋体"/>
          <w:sz w:val="22"/>
          <w:szCs w:val="22"/>
        </w:rPr>
      </w:pPr>
    </w:p>
    <w:p w14:paraId="29EA67D5" w14:textId="5CC02085" w:rsidR="00B679CE" w:rsidRDefault="000947D7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3" w:name="_Toc22410"/>
      <w:bookmarkStart w:id="4" w:name="_Toc30382"/>
      <w:bookmarkStart w:id="5" w:name="_Toc4330"/>
      <w:r>
        <w:rPr>
          <w:rFonts w:ascii="宋体" w:eastAsia="宋体" w:hAnsi="宋体" w:cs="宋体" w:hint="eastAsia"/>
          <w:sz w:val="36"/>
          <w:szCs w:val="36"/>
        </w:rPr>
        <w:t>全自动</w:t>
      </w:r>
      <w:r w:rsidR="004C3C70">
        <w:rPr>
          <w:rFonts w:ascii="宋体" w:eastAsia="宋体" w:hAnsi="宋体" w:cs="宋体" w:hint="eastAsia"/>
          <w:sz w:val="36"/>
          <w:szCs w:val="36"/>
        </w:rPr>
        <w:t>化学发光</w:t>
      </w:r>
      <w:r>
        <w:rPr>
          <w:rFonts w:ascii="宋体" w:eastAsia="宋体" w:hAnsi="宋体" w:cs="宋体" w:hint="eastAsia"/>
          <w:sz w:val="36"/>
          <w:szCs w:val="36"/>
        </w:rPr>
        <w:t>分析</w:t>
      </w:r>
      <w:proofErr w:type="gramStart"/>
      <w:r w:rsidR="004C3C70">
        <w:rPr>
          <w:rFonts w:ascii="宋体" w:eastAsia="宋体" w:hAnsi="宋体" w:cs="宋体" w:hint="eastAsia"/>
          <w:sz w:val="36"/>
          <w:szCs w:val="36"/>
        </w:rPr>
        <w:t>仪技术</w:t>
      </w:r>
      <w:proofErr w:type="gramEnd"/>
      <w:r w:rsidR="004C3C70">
        <w:rPr>
          <w:rFonts w:ascii="宋体" w:eastAsia="宋体" w:hAnsi="宋体" w:cs="宋体" w:hint="eastAsia"/>
          <w:sz w:val="36"/>
          <w:szCs w:val="36"/>
        </w:rPr>
        <w:t>参数</w:t>
      </w:r>
      <w:bookmarkEnd w:id="3"/>
      <w:bookmarkEnd w:id="4"/>
      <w:bookmarkEnd w:id="5"/>
    </w:p>
    <w:p w14:paraId="209E164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1、采用磁微粒ALP-AMPPD反应原理</w:t>
      </w:r>
    </w:p>
    <w:p w14:paraId="6BCA12C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2、测试项目: ≥39 项。</w:t>
      </w:r>
    </w:p>
    <w:p w14:paraId="423EA2A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3、感染类项目:需具备包含术前项目</w:t>
      </w:r>
    </w:p>
    <w:p w14:paraId="77F3869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4、其他项目要求:可检测 AMH、PCT项目。</w:t>
      </w:r>
    </w:p>
    <w:p w14:paraId="547FFE9D" w14:textId="09B7AC85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5、仪器系统采用模块组合式，具有模块拓展</w:t>
      </w:r>
      <w:r w:rsidR="000C474A">
        <w:rPr>
          <w:rFonts w:ascii="宋体" w:eastAsia="宋体" w:hAnsi="宋体" w:cs="宋体" w:hint="eastAsia"/>
          <w:sz w:val="22"/>
          <w:szCs w:val="22"/>
        </w:rPr>
        <w:t>功能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4DA9326B" w14:textId="7B320F78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6、单机试剂容量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30种，仪器运行时可不停机添加新试剂。</w:t>
      </w:r>
    </w:p>
    <w:p w14:paraId="72E871C6" w14:textId="7E622D3D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7、单机样本容量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200个样本；同时采用双轨道进样管理；仪器运作时可以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不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停机添加样本；具有样品条码自动识别功能；急诊插入优先检测能支持微量样本杯、原始采血管、塑料试管</w:t>
      </w:r>
    </w:p>
    <w:p w14:paraId="7086F06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8、单模块测试速度≥240T/h，可随时进行同模块联机拓展</w:t>
      </w:r>
    </w:p>
    <w:p w14:paraId="03C2751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9、急诊插入优先检测</w:t>
      </w:r>
    </w:p>
    <w:p w14:paraId="5612D7F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10、一次性反应杯和底物支持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不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停机连续装载</w:t>
      </w:r>
    </w:p>
    <w:p w14:paraId="2BF4B63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11、急诊功能:具备急诊功能，急诊样本随时插入，优先处理。</w:t>
      </w:r>
    </w:p>
    <w:p w14:paraId="65FF236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12、试剂系统:具备试剂冷藏装置(2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8℃)，</w:t>
      </w:r>
    </w:p>
    <w:p w14:paraId="07FD6AC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13、样本加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样系统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具有液位探测，凝块、空吸探测，以及防撞针探测功能。</w:t>
      </w:r>
    </w:p>
    <w:p w14:paraId="1FF617A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14、采用一次性TIP头加样，杜绝样本间交叉污染；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加样量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10μL～100μL</w:t>
      </w:r>
    </w:p>
    <w:p w14:paraId="3EF646D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15、在机试剂支持磁珠在机混匀功能</w:t>
      </w:r>
    </w:p>
    <w:p w14:paraId="0907C860" w14:textId="22B9D456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16、携带污染率: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＜</w:t>
      </w:r>
      <w:r>
        <w:rPr>
          <w:rFonts w:ascii="宋体" w:eastAsia="宋体" w:hAnsi="宋体" w:cs="宋体" w:hint="eastAsia"/>
          <w:sz w:val="22"/>
          <w:szCs w:val="22"/>
        </w:rPr>
        <w:t>5PPM。</w:t>
      </w:r>
    </w:p>
    <w:p w14:paraId="05A343C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17、通讯功能:可与LIS系统双向通讯。</w:t>
      </w:r>
    </w:p>
    <w:p w14:paraId="636B3A8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18、标准曲线稳定，稳定时间≥28天。</w:t>
      </w:r>
    </w:p>
    <w:p w14:paraId="23B1FB3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19、设备可24小时待机。</w:t>
      </w:r>
    </w:p>
    <w:p w14:paraId="7DFFCF4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20、设备对仪器状态、测试状态、试剂耗材可进行实时监测。</w:t>
      </w:r>
    </w:p>
    <w:p w14:paraId="59BF2C7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lastRenderedPageBreak/>
        <w:t>21、设备具有实时故障报警、反馈日志记录功能。</w:t>
      </w:r>
    </w:p>
    <w:p w14:paraId="16196CB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22、试剂盒内包含校准品，无需额外购买，且校准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品满足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溯源要求</w:t>
      </w:r>
    </w:p>
    <w:p w14:paraId="6D591837" w14:textId="77777777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6" w:name="_Toc3346"/>
      <w:bookmarkStart w:id="7" w:name="_Toc1455"/>
      <w:r>
        <w:rPr>
          <w:rFonts w:ascii="宋体" w:eastAsia="宋体" w:hAnsi="宋体" w:cs="宋体" w:hint="eastAsia"/>
          <w:sz w:val="36"/>
          <w:szCs w:val="36"/>
        </w:rPr>
        <w:t>五分类血液细胞分析</w:t>
      </w:r>
      <w:proofErr w:type="gramStart"/>
      <w:r>
        <w:rPr>
          <w:rFonts w:ascii="宋体" w:eastAsia="宋体" w:hAnsi="宋体" w:cs="宋体" w:hint="eastAsia"/>
          <w:sz w:val="36"/>
          <w:szCs w:val="36"/>
        </w:rPr>
        <w:t>仪技术</w:t>
      </w:r>
      <w:proofErr w:type="gramEnd"/>
      <w:r>
        <w:rPr>
          <w:rFonts w:ascii="宋体" w:eastAsia="宋体" w:hAnsi="宋体" w:cs="宋体" w:hint="eastAsia"/>
          <w:sz w:val="36"/>
          <w:szCs w:val="36"/>
        </w:rPr>
        <w:t>参数</w:t>
      </w:r>
      <w:bookmarkEnd w:id="6"/>
      <w:bookmarkEnd w:id="7"/>
    </w:p>
    <w:p w14:paraId="0E02ED5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1、检测原理：采用半导体激光对白细胞进行准确的五分类检测，采用免疫比浊法检测特定蛋白。</w:t>
      </w:r>
    </w:p>
    <w:p w14:paraId="21580A1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2、检测参数：≥28项可报告参数（不含散点图和直方图）；直方图：包括WBC直方图、RBC直方图、PLT直方图。</w:t>
      </w:r>
    </w:p>
    <w:p w14:paraId="49879B8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3、进样方式：具有自动封闭进样和开放进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样两种进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样方式。</w:t>
      </w:r>
    </w:p>
    <w:p w14:paraId="7267347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4、检测模式：具有CBC+DIFF+CRP、CBC+DIFF+SAA、CRP、SAA、CRP+SAA、CBC+DIFF+CRP+SAA等不少于6种以上全血检测模式。</w:t>
      </w:r>
    </w:p>
    <w:p w14:paraId="7C553EB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5、进样器容量：一次性同时装载≥60个样本，并可不间断追加样本，提高样本处理能力；</w:t>
      </w:r>
    </w:p>
    <w:p w14:paraId="6D54631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6、血样模式：支持静脉全血、末梢全血、预稀释模式等</w:t>
      </w:r>
    </w:p>
    <w:p w14:paraId="5969B35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7、最小用血量≤ 20μL；</w:t>
      </w:r>
    </w:p>
    <w:p w14:paraId="47119F3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8、最快检测速度：90T/小时；</w:t>
      </w:r>
    </w:p>
    <w:p w14:paraId="0A15EAE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9、预稀释模式:自动定量打出稀释液，具备五分类+CRP功能;</w:t>
      </w:r>
    </w:p>
    <w:p w14:paraId="05E2802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10、具有末梢血全自动进样功能，自动混匀，可实现双向 LIS 功能;</w:t>
      </w:r>
    </w:p>
    <w:p w14:paraId="5D5B543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11、CRP线性范围：0.2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320mg/L；SAA线性范围：3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200mg/L。</w:t>
      </w:r>
    </w:p>
    <w:p w14:paraId="13BBED4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12、携带污染率：WBC≤2.5%，RBC≤2%，HGB≤2%，HCT≤0.5%，PLT≤5%，CRP≤0.5%</w:t>
      </w:r>
    </w:p>
    <w:p w14:paraId="2B8B527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13、采用中文操作系统，可以终生免费升级最新操作系统</w:t>
      </w:r>
    </w:p>
    <w:p w14:paraId="1AE7F24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14、设备可以同时输出常规CRP以及超敏CRP两项报告参数:</w:t>
      </w:r>
    </w:p>
    <w:p w14:paraId="4F4767F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15、输出不少于3个散点图，包括1个可视可旋转立体三维散点图，确保结果准确可靠</w:t>
      </w:r>
    </w:p>
    <w:p w14:paraId="016C291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16、试剂加样模块采用精密注射器分配试剂，避免使用采样针加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样带来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的交叉污染问题</w:t>
      </w:r>
    </w:p>
    <w:p w14:paraId="2D71910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17、具有可视化监测仪器关键器部件和自检功能，能提供一键维护功能：包括更换试剂、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液路灌注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、排堵、整机清洗、打包、排空、样本池浸泡等操作一键完成。</w:t>
      </w:r>
    </w:p>
    <w:p w14:paraId="78D5976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18、具有CNAS认可的标准化实验室，能对校准品进行准确的溯源，保证了结果准确</w:t>
      </w:r>
    </w:p>
    <w:p w14:paraId="351F2CC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19、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质控品和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校准品：定期提供原厂配套的高、中、低三个水平的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质控品和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原厂配套的校准品，并通过CFDA注册</w:t>
      </w:r>
    </w:p>
    <w:p w14:paraId="0806311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lastRenderedPageBreak/>
        <w:t>20、能提供一键维护功能：包括更换试剂、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液路灌注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、排堵、整机清洗、打包、排空、样本池浸泡等操作一键完成。</w:t>
      </w:r>
    </w:p>
    <w:p w14:paraId="7096859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21、具备异常细胞实时报警功能，有助筛查血液系统疾病。</w:t>
      </w:r>
    </w:p>
    <w:p w14:paraId="5990C9B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22、仪器功能需求：单机可同时检测血常规五分类、CRP及SAA</w:t>
      </w:r>
    </w:p>
    <w:p w14:paraId="2296C70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23、五分类线性范围：WBC：0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500.0×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10</w:t>
      </w:r>
      <w:r>
        <w:rPr>
          <w:rFonts w:ascii="宋体" w:eastAsia="宋体" w:hAnsi="宋体" w:cs="宋体" w:hint="eastAsia"/>
          <w:color w:val="FF0000"/>
          <w:sz w:val="22"/>
          <w:szCs w:val="22"/>
          <w:vertAlign w:val="superscript"/>
        </w:rPr>
        <w:t>9</w:t>
      </w:r>
      <w:r>
        <w:rPr>
          <w:rFonts w:ascii="宋体" w:eastAsia="宋体" w:hAnsi="宋体" w:cs="宋体" w:hint="eastAsia"/>
          <w:sz w:val="22"/>
          <w:szCs w:val="22"/>
        </w:rPr>
        <w:t>/L，RBC：0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8.5×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10</w:t>
      </w:r>
      <w:r>
        <w:rPr>
          <w:rFonts w:ascii="宋体" w:eastAsia="宋体" w:hAnsi="宋体" w:cs="宋体" w:hint="eastAsia"/>
          <w:color w:val="FF0000"/>
          <w:sz w:val="22"/>
          <w:szCs w:val="22"/>
          <w:vertAlign w:val="superscript"/>
        </w:rPr>
        <w:t>12</w:t>
      </w:r>
      <w:r>
        <w:rPr>
          <w:rFonts w:ascii="宋体" w:eastAsia="宋体" w:hAnsi="宋体" w:cs="宋体" w:hint="eastAsia"/>
          <w:sz w:val="22"/>
          <w:szCs w:val="22"/>
        </w:rPr>
        <w:t>/L，PLT：0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5000×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10</w:t>
      </w:r>
      <w:r>
        <w:rPr>
          <w:rFonts w:ascii="宋体" w:eastAsia="宋体" w:hAnsi="宋体" w:cs="宋体" w:hint="eastAsia"/>
          <w:color w:val="FF0000"/>
          <w:sz w:val="22"/>
          <w:szCs w:val="22"/>
          <w:vertAlign w:val="superscript"/>
        </w:rPr>
        <w:t>9</w:t>
      </w:r>
      <w:r>
        <w:rPr>
          <w:rFonts w:ascii="宋体" w:eastAsia="宋体" w:hAnsi="宋体" w:cs="宋体" w:hint="eastAsia"/>
          <w:sz w:val="22"/>
          <w:szCs w:val="22"/>
        </w:rPr>
        <w:t>/L；</w:t>
      </w:r>
    </w:p>
    <w:p w14:paraId="0D5CFED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24、血球仪器内置冷藏系统存储CRP及SAA试剂，关机后保持冷藏功能。</w:t>
      </w:r>
    </w:p>
    <w:p w14:paraId="43A9BF5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25、采样针有防抵死功能，可以减少堵孔及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提高吸样准确性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621E7E1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46D914FF" w14:textId="77777777" w:rsidR="00B679CE" w:rsidRDefault="004C3C70">
      <w:pPr>
        <w:pStyle w:val="1"/>
        <w:numPr>
          <w:ilvl w:val="0"/>
          <w:numId w:val="1"/>
        </w:numPr>
        <w:spacing w:before="0" w:after="0" w:line="240" w:lineRule="auto"/>
        <w:ind w:firstLine="0"/>
        <w:rPr>
          <w:rFonts w:ascii="宋体" w:eastAsia="宋体" w:hAnsi="宋体" w:cs="宋体"/>
          <w:sz w:val="36"/>
          <w:szCs w:val="36"/>
        </w:rPr>
      </w:pPr>
      <w:bookmarkStart w:id="8" w:name="_Toc26478"/>
      <w:bookmarkStart w:id="9" w:name="_Toc20467"/>
      <w:r>
        <w:rPr>
          <w:rFonts w:ascii="宋体" w:eastAsia="宋体" w:hAnsi="宋体" w:cs="宋体" w:hint="eastAsia"/>
          <w:sz w:val="36"/>
          <w:szCs w:val="36"/>
        </w:rPr>
        <w:lastRenderedPageBreak/>
        <w:t>全自动尿液分析系统（</w:t>
      </w:r>
      <w:proofErr w:type="gramStart"/>
      <w:r>
        <w:rPr>
          <w:rFonts w:ascii="宋体" w:eastAsia="宋体" w:hAnsi="宋体" w:cs="宋体" w:hint="eastAsia"/>
          <w:sz w:val="36"/>
          <w:szCs w:val="36"/>
        </w:rPr>
        <w:t>尿干化学</w:t>
      </w:r>
      <w:proofErr w:type="gramEnd"/>
      <w:r>
        <w:rPr>
          <w:rFonts w:ascii="宋体" w:eastAsia="宋体" w:hAnsi="宋体" w:cs="宋体" w:hint="eastAsia"/>
          <w:sz w:val="36"/>
          <w:szCs w:val="36"/>
        </w:rPr>
        <w:t>+有形成分）技术参数</w:t>
      </w:r>
      <w:bookmarkEnd w:id="8"/>
      <w:bookmarkEnd w:id="9"/>
    </w:p>
    <w:p w14:paraId="13A804A0" w14:textId="77777777" w:rsidR="00B679CE" w:rsidRDefault="004C3C70">
      <w:pPr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sz w:val="22"/>
          <w:szCs w:val="22"/>
        </w:rPr>
        <w:t>全自动尿液有形成分分析</w:t>
      </w:r>
      <w:proofErr w:type="gramStart"/>
      <w:r>
        <w:rPr>
          <w:rFonts w:ascii="宋体" w:eastAsia="宋体" w:hAnsi="宋体" w:cs="宋体" w:hint="eastAsia"/>
          <w:b/>
          <w:bCs/>
          <w:sz w:val="22"/>
          <w:szCs w:val="22"/>
        </w:rPr>
        <w:t>仪技术</w:t>
      </w:r>
      <w:proofErr w:type="gramEnd"/>
      <w:r>
        <w:rPr>
          <w:rFonts w:ascii="宋体" w:eastAsia="宋体" w:hAnsi="宋体" w:cs="宋体" w:hint="eastAsia"/>
          <w:b/>
          <w:bCs/>
          <w:sz w:val="22"/>
          <w:szCs w:val="22"/>
        </w:rPr>
        <w:t>参数</w:t>
      </w:r>
    </w:p>
    <w:p w14:paraId="2FC635E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1、工作原理：利用 AI 人工智能技术，以显微镜自动形态学法对尿中有形成分进行；实景自动识别和分类计数。</w:t>
      </w:r>
    </w:p>
    <w:p w14:paraId="620EDF91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2、检测方式：显微镜物镜自动切换低倍物镜、高倍物镜。低倍物镜全景扫描过筛；高倍镜分别对小目标追踪识别精确分类计数。</w:t>
      </w:r>
    </w:p>
    <w:p w14:paraId="6FA3B92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3、测定项目：红细胞、白细胞、上皮细胞、管型、结晶、粘液丝、真菌等各种尿液有形成分分类定量计数，异形红细胞形态自动分析。 </w:t>
      </w:r>
    </w:p>
    <w:p w14:paraId="77031A8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4、训练学习功能：对识别效果不好的目标可通过训练学习后提高自动识别能力。</w:t>
      </w:r>
    </w:p>
    <w:p w14:paraId="4D1EB07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5、测试速度：≥100 样本/小时</w:t>
      </w:r>
    </w:p>
    <w:p w14:paraId="2D65DC2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6、检测通道：双通道</w:t>
      </w:r>
    </w:p>
    <w:p w14:paraId="37BC23E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7、标本进样：全自动样本传送台，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原尿检测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模式，无需离心。</w:t>
      </w:r>
    </w:p>
    <w:p w14:paraId="47BA3D4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8、样本量：非离心尿标本最小吸入量 1ml。</w:t>
      </w:r>
    </w:p>
    <w:p w14:paraId="4ECE410F" w14:textId="7A2DF0BB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9、标本恒温检测：全自动恒温进样检测，模拟人体温度环境，保护细胞的完整性，保障检验结果的可靠性，具备专利知识产权。</w:t>
      </w:r>
    </w:p>
    <w:p w14:paraId="53127CB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10、图像采集：具有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 xml:space="preserve">300 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万像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 xml:space="preserve">素的全自动显微镜，实时动态数字自动调焦功能和图像，二次处理功能。 </w:t>
      </w:r>
    </w:p>
    <w:p w14:paraId="0747BEAB" w14:textId="297E8DA0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11、自动调焦功能：仪器采用电子编码器和仪器控制软件双重管理，永不变焦。</w:t>
      </w:r>
    </w:p>
    <w:p w14:paraId="1B82D72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12、计数池清洗：具有对计数池反向排空、反向冲洗、正向冲洗和自动强制清洗功能。</w:t>
      </w:r>
    </w:p>
    <w:p w14:paraId="0584EC6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13、报告方式：XX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个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/UL国际通用定量单位，干化学和有形成分定量分析及标本理化指标联合图文报告</w:t>
      </w:r>
    </w:p>
    <w:p w14:paraId="576E013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14、检测灵敏度：1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 xml:space="preserve">3 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个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 xml:space="preserve">/UL </w:t>
      </w:r>
    </w:p>
    <w:p w14:paraId="32314DA2" w14:textId="7DE5090A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15、检出率：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95%（加人工辅判）</w:t>
      </w:r>
    </w:p>
    <w:p w14:paraId="3ABBFAF1" w14:textId="21C7FF78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16、准确度：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 xml:space="preserve">95%（加人工辅判） </w:t>
      </w:r>
    </w:p>
    <w:p w14:paraId="295D2E2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17、数据接口：可与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全自动尿干化学分析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仪组成联机流水线；软件可与半自动干化学分析仪器链接，实现数据整合。</w:t>
      </w:r>
    </w:p>
    <w:p w14:paraId="76C0A35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18、网络功能：可以通过网络，进行信息共享、远程诊断功能。 </w:t>
      </w:r>
    </w:p>
    <w:p w14:paraId="57477FF9" w14:textId="40C29ACA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19、数据储存量：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800000 份标本检测数据（包括标本参数和标本图形）。</w:t>
      </w:r>
    </w:p>
    <w:p w14:paraId="7EF4B3F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20、条码设备：具有条码识别功能。</w:t>
      </w:r>
    </w:p>
    <w:p w14:paraId="0CA9268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21、急诊功能：具有急诊功能，随时插入标本进行检测。</w:t>
      </w:r>
    </w:p>
    <w:p w14:paraId="503714F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22、检测容量：一次可装载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 xml:space="preserve">50份样本。 </w:t>
      </w:r>
    </w:p>
    <w:p w14:paraId="6C2CAD2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23、电源要求：220V AV±10% ，50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Hz</w:t>
      </w:r>
    </w:p>
    <w:p w14:paraId="70F87D13" w14:textId="63C5751C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lastRenderedPageBreak/>
        <w:t>25、耗材：只需要稀释液、维护液及强清液。</w:t>
      </w:r>
    </w:p>
    <w:p w14:paraId="1AE9068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26、电源：220V,50Hz</w:t>
      </w:r>
    </w:p>
    <w:p w14:paraId="78AB14EB" w14:textId="4426FA7C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27、功率：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300VA</w:t>
      </w:r>
    </w:p>
    <w:p w14:paraId="266444B6" w14:textId="6F74C134" w:rsidR="00F50E6B" w:rsidRDefault="00F50E6B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</w:t>
      </w:r>
      <w:r>
        <w:rPr>
          <w:rFonts w:ascii="宋体" w:eastAsia="宋体" w:hAnsi="宋体" w:cs="宋体"/>
          <w:sz w:val="22"/>
          <w:szCs w:val="22"/>
        </w:rPr>
        <w:t>8</w:t>
      </w:r>
      <w:r>
        <w:rPr>
          <w:rFonts w:ascii="宋体" w:eastAsia="宋体" w:hAnsi="宋体" w:cs="宋体" w:hint="eastAsia"/>
          <w:sz w:val="22"/>
          <w:szCs w:val="22"/>
        </w:rPr>
        <w:t>、提供复印件资审</w:t>
      </w:r>
    </w:p>
    <w:p w14:paraId="12BA88D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29、使用环境：温度 5～40 摄氏度，最佳温度 20～25 摄氏度，相对湿度小于 80%</w:t>
      </w:r>
    </w:p>
    <w:p w14:paraId="31BE41DB" w14:textId="77777777" w:rsidR="00B679CE" w:rsidRDefault="004C3C70">
      <w:pPr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sz w:val="22"/>
          <w:szCs w:val="22"/>
        </w:rPr>
        <w:t>全自动尿液分析</w:t>
      </w:r>
      <w:proofErr w:type="gramStart"/>
      <w:r>
        <w:rPr>
          <w:rFonts w:ascii="宋体" w:eastAsia="宋体" w:hAnsi="宋体" w:cs="宋体" w:hint="eastAsia"/>
          <w:b/>
          <w:bCs/>
          <w:sz w:val="22"/>
          <w:szCs w:val="22"/>
        </w:rPr>
        <w:t>仪技术</w:t>
      </w:r>
      <w:proofErr w:type="gramEnd"/>
      <w:r>
        <w:rPr>
          <w:rFonts w:ascii="宋体" w:eastAsia="宋体" w:hAnsi="宋体" w:cs="宋体" w:hint="eastAsia"/>
          <w:b/>
          <w:bCs/>
          <w:sz w:val="22"/>
          <w:szCs w:val="22"/>
        </w:rPr>
        <w:t>参数</w:t>
      </w:r>
    </w:p>
    <w:p w14:paraId="6AF137D6" w14:textId="33788B50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1、测试项目：11、12、13、14 项可选，尿胆原、葡萄糖、酮体、胆红素、蛋白质、亚硝酸盐、PH、潜血、比重、白细胞、抗坏血酸、肌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酐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、尿钙、微量白蛋白。</w:t>
      </w:r>
    </w:p>
    <w:p w14:paraId="3F0A493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2、测试原理：分析系统干化学部分采用高亮度冷光源测试技术，光电比色原理。 </w:t>
      </w:r>
    </w:p>
    <w:p w14:paraId="08A6F8A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3、吸入样本量：小于 1.0ml</w:t>
      </w:r>
    </w:p>
    <w:p w14:paraId="089DF151" w14:textId="492DE620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4、耗材：仪器制造商有通过</w:t>
      </w:r>
      <w:r w:rsidR="009D445D">
        <w:rPr>
          <w:rFonts w:hint="eastAsia"/>
        </w:rPr>
        <w:t>“</w:t>
      </w:r>
      <w:r w:rsidR="009D445D">
        <w:rPr>
          <w:rFonts w:hint="eastAsia"/>
        </w:rPr>
        <w:t>CFDA</w:t>
      </w:r>
      <w:r w:rsidR="009D445D">
        <w:rPr>
          <w:rFonts w:hint="eastAsia"/>
        </w:rPr>
        <w:t>或</w:t>
      </w:r>
      <w:r w:rsidR="009D445D">
        <w:rPr>
          <w:rFonts w:hint="eastAsia"/>
        </w:rPr>
        <w:t>SFDA</w:t>
      </w:r>
      <w:r w:rsidR="009D445D">
        <w:rPr>
          <w:rFonts w:hint="eastAsia"/>
        </w:rPr>
        <w:t>”</w:t>
      </w:r>
      <w:r>
        <w:rPr>
          <w:rFonts w:ascii="宋体" w:eastAsia="宋体" w:hAnsi="宋体" w:cs="宋体" w:hint="eastAsia"/>
          <w:sz w:val="22"/>
          <w:szCs w:val="22"/>
        </w:rPr>
        <w:t>注册并原厂生产配套尿液分析试纸条、质控液（提供证件）</w:t>
      </w:r>
    </w:p>
    <w:p w14:paraId="19F092A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5、试纸条储存：≥200 人份 </w:t>
      </w:r>
    </w:p>
    <w:p w14:paraId="3D37BB68" w14:textId="1CFB6E71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6、校准功能：仪器具备开机自动校准、仪器配备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标准条双校准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功能。</w:t>
      </w:r>
    </w:p>
    <w:p w14:paraId="68EBDE1C" w14:textId="7E6177C8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7、数据储存量：急诊记录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10000 份、常规记录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400000 份、质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控记录</w:t>
      </w:r>
      <w:proofErr w:type="gramEnd"/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2000份</w:t>
      </w:r>
    </w:p>
    <w:p w14:paraId="7C3D3E6C" w14:textId="6DE6274A" w:rsidR="001F3890" w:rsidRDefault="001F389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</w:t>
      </w:r>
      <w:r>
        <w:rPr>
          <w:rFonts w:ascii="宋体" w:eastAsia="宋体" w:hAnsi="宋体" w:cs="宋体"/>
          <w:sz w:val="22"/>
          <w:szCs w:val="22"/>
        </w:rPr>
        <w:t>具备故障提示功能</w:t>
      </w:r>
    </w:p>
    <w:p w14:paraId="3D772E8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9、急诊功能：仪器具有常规测试、急诊测试功能； </w:t>
      </w:r>
    </w:p>
    <w:p w14:paraId="20403D9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10、外部输出：串行 RS-232 串口、并行接口。可连接尿液有形成分分析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仪形成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全自动尿液检测流水线。</w:t>
      </w:r>
    </w:p>
    <w:p w14:paraId="5B86C5A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11、液晶显示：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7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吋</w:t>
      </w:r>
      <w:r>
        <w:rPr>
          <w:rFonts w:ascii="宋体" w:eastAsia="宋体" w:hAnsi="宋体" w:cs="宋体" w:hint="eastAsia"/>
          <w:sz w:val="22"/>
          <w:szCs w:val="22"/>
        </w:rPr>
        <w:t>彩色液晶触摸屏，中英文操作界面。</w:t>
      </w:r>
    </w:p>
    <w:p w14:paraId="5C5A948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12、试管架容量：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 xml:space="preserve">10个（容量 100 份样本） </w:t>
      </w:r>
    </w:p>
    <w:p w14:paraId="1A00E39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13、其他功能：仪器具有对测试结果存储、查询、批量打印及清除功能，断电后自动存储样本检测数据功能、条码识别功能等；</w:t>
      </w:r>
    </w:p>
    <w:p w14:paraId="2F28354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14、检测速度：≥256 检测/小时 </w:t>
      </w:r>
    </w:p>
    <w:p w14:paraId="3490D6A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15、制造商认证：IS9001、ISO13485 认证</w:t>
      </w:r>
    </w:p>
    <w:p w14:paraId="3388D50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16、电源：220V,50Hz</w:t>
      </w:r>
    </w:p>
    <w:p w14:paraId="23609AF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17、功率：300VA </w:t>
      </w:r>
    </w:p>
    <w:p w14:paraId="4FB14DF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19、使用环境：温度 5～40 摄氏度，最佳温度 20～25 摄氏度，相对湿度小于80%</w:t>
      </w:r>
    </w:p>
    <w:p w14:paraId="7D28B39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22、打印机：内置热敏打印机，可直连针式打印机（选配）。</w:t>
      </w:r>
    </w:p>
    <w:p w14:paraId="1D7FC08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lastRenderedPageBreak/>
        <w:t>23、传输方式：双向传输</w:t>
      </w:r>
    </w:p>
    <w:p w14:paraId="49096371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24、传输率：1200 bps /2400bps/4800 bps/9600bps/19200 bps</w:t>
      </w:r>
    </w:p>
    <w:p w14:paraId="0838B794" w14:textId="17043100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25、试纸匹配</w:t>
      </w:r>
    </w:p>
    <w:p w14:paraId="7EA2A10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26、仪器性能： </w:t>
      </w:r>
    </w:p>
    <w:p w14:paraId="4008548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a）重 复 性: 分析仪反射率测试结果的变异系数（CV，%）≤1.0； </w:t>
      </w:r>
    </w:p>
    <w:p w14:paraId="1AA068E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b）准 确 度: 检测结果与相应参考溶液标示值相差同向不超过一个量级，不得出现反向相差。阳性参考溶液不得出现阴性结果，阴性参考溶液不得出现阳性结果； </w:t>
      </w:r>
    </w:p>
    <w:p w14:paraId="16E480C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c）稳 定 性: 分析仪开机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≥8h</w:t>
      </w:r>
      <w:r>
        <w:rPr>
          <w:rFonts w:ascii="宋体" w:eastAsia="宋体" w:hAnsi="宋体" w:cs="宋体" w:hint="eastAsia"/>
          <w:sz w:val="22"/>
          <w:szCs w:val="22"/>
        </w:rPr>
        <w:t>，反射率测试结果的变异系数（CV，%）≤1.0；</w:t>
      </w:r>
    </w:p>
    <w:p w14:paraId="572CB0C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d）携带污染: 检测除比重、pH、微量白蛋白、肌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酐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及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尿钙外各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测试项目最高浓度结果的阳性样本，随后检验阴性样本，阴性样本不得出现阳性；</w:t>
      </w:r>
    </w:p>
    <w:p w14:paraId="68877AE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3082758A" w14:textId="77777777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10" w:name="_Toc9633"/>
      <w:bookmarkStart w:id="11" w:name="_Toc14934"/>
      <w:r>
        <w:rPr>
          <w:rFonts w:ascii="宋体" w:eastAsia="宋体" w:hAnsi="宋体" w:cs="宋体" w:hint="eastAsia"/>
          <w:sz w:val="36"/>
          <w:szCs w:val="36"/>
        </w:rPr>
        <w:lastRenderedPageBreak/>
        <w:t>全自动凝血测试</w:t>
      </w:r>
      <w:proofErr w:type="gramStart"/>
      <w:r>
        <w:rPr>
          <w:rFonts w:ascii="宋体" w:eastAsia="宋体" w:hAnsi="宋体" w:cs="宋体" w:hint="eastAsia"/>
          <w:sz w:val="36"/>
          <w:szCs w:val="36"/>
        </w:rPr>
        <w:t>仪技术</w:t>
      </w:r>
      <w:proofErr w:type="gramEnd"/>
      <w:r>
        <w:rPr>
          <w:rFonts w:ascii="宋体" w:eastAsia="宋体" w:hAnsi="宋体" w:cs="宋体" w:hint="eastAsia"/>
          <w:sz w:val="36"/>
          <w:szCs w:val="36"/>
        </w:rPr>
        <w:t>参数</w:t>
      </w:r>
      <w:bookmarkEnd w:id="10"/>
    </w:p>
    <w:p w14:paraId="17E3FA8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1、测试原理：凝固法（双磁路磁珠法）、发色底物法、免疫比浊法，提供三种光学检测波长供选择。</w:t>
      </w:r>
    </w:p>
    <w:p w14:paraId="200E431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2、测试项目：PT、APTT、TT、FIB、各种凝血因子、HEP、LMWH、PC、PS、AT-Ⅲ、FDP、D-Dimer等。</w:t>
      </w:r>
    </w:p>
    <w:p w14:paraId="5E30987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3、检测速度：PT单项≥360个测试/小时，四项综合测试≥45个标本/小时</w:t>
      </w:r>
    </w:p>
    <w:p w14:paraId="0956795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4、测试位：≥4个，三种方法学检测，可同时检测</w:t>
      </w:r>
    </w:p>
    <w:p w14:paraId="557972C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5、试剂位：≥35个，具有16℃低温冷藏及搅拌功能，适用多种规格试剂；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试剂位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5°倾角设计，减少试剂损耗。</w:t>
      </w:r>
    </w:p>
    <w:p w14:paraId="2F34AE95" w14:textId="7C81B1FE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6、样品位：≥60个，支持任意原试管，均可做急诊</w:t>
      </w:r>
    </w:p>
    <w:p w14:paraId="751862A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7、测试杯：一次装载≥1000个，可不间断自动连续进杯</w:t>
      </w:r>
    </w:p>
    <w:p w14:paraId="438E420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8、加样针：必须具备试剂针、样本针，双针独立，均具有液面感应功能；试剂针快速预温，具有自动温度补偿功能，保持试剂温度恒定</w:t>
      </w:r>
    </w:p>
    <w:p w14:paraId="438866A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9、接口方式：RJ45、USB、RS232、RS485接口任选，实现仪器控制功能</w:t>
      </w:r>
    </w:p>
    <w:p w14:paraId="62D6F98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10、温度控制：仪器内部环境温度自动监控，自动修正补偿</w:t>
      </w:r>
    </w:p>
    <w:p w14:paraId="6C2F4FE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11、测试功能：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任意项目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自由组合，测试项目智能排序，具有异常标本自动重测，自动再稀释、自动预稀释，自动、校准曲线等功能</w:t>
      </w:r>
    </w:p>
    <w:p w14:paraId="6E1898D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12、数据存储：标准配置为工作站，中文操作界面，无限存储测试数据、定标曲线及质控结果</w:t>
      </w:r>
    </w:p>
    <w:p w14:paraId="40AD81F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13、安全保护：全封闭操作，具有开盖停机功能</w:t>
      </w:r>
    </w:p>
    <w:p w14:paraId="5B5F002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66958679" w14:textId="4B54F718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12" w:name="_Toc20905"/>
      <w:r>
        <w:rPr>
          <w:rFonts w:ascii="宋体" w:eastAsia="宋体" w:hAnsi="宋体" w:cs="宋体" w:hint="eastAsia"/>
          <w:sz w:val="36"/>
          <w:szCs w:val="36"/>
        </w:rPr>
        <w:lastRenderedPageBreak/>
        <w:t>低速</w:t>
      </w:r>
      <w:r w:rsidR="000947D7">
        <w:rPr>
          <w:rFonts w:ascii="宋体" w:eastAsia="宋体" w:hAnsi="宋体" w:cs="宋体" w:hint="eastAsia"/>
          <w:sz w:val="36"/>
          <w:szCs w:val="36"/>
        </w:rPr>
        <w:t>自动脱帽</w:t>
      </w:r>
      <w:r>
        <w:rPr>
          <w:rFonts w:ascii="宋体" w:eastAsia="宋体" w:hAnsi="宋体" w:cs="宋体" w:hint="eastAsia"/>
          <w:sz w:val="36"/>
          <w:szCs w:val="36"/>
        </w:rPr>
        <w:t>离心机技术参数</w:t>
      </w:r>
      <w:bookmarkEnd w:id="12"/>
    </w:p>
    <w:p w14:paraId="1154B38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1、用于真空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采血管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自动脱帽(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脱盖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)，脱帽成功率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＞</w:t>
      </w:r>
      <w:r>
        <w:rPr>
          <w:rFonts w:ascii="宋体" w:eastAsia="宋体" w:hAnsi="宋体" w:cs="宋体" w:hint="eastAsia"/>
          <w:sz w:val="22"/>
          <w:szCs w:val="22"/>
        </w:rPr>
        <w:t>95%，脱帽功能可根据用户需求自行选择使用，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一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机多用。</w:t>
      </w:r>
    </w:p>
    <w:p w14:paraId="797877F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2、更广的匹配性能，可同时兼容2ml/5ml规格的采血管，无需另配适配器</w:t>
      </w:r>
    </w:p>
    <w:p w14:paraId="1D9F3FD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3、微电脑控制，触摸面板，直观液晶显示，运行参数可自动记忆，方便操作使</w:t>
      </w:r>
    </w:p>
    <w:p w14:paraId="0160A706" w14:textId="43C9E192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4、无刷电机驱动</w:t>
      </w:r>
    </w:p>
    <w:p w14:paraId="7C4B5A9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5、自动计算RCF值，具有RCF/rpm转换键，最短加/减速时间20/25s。时间设定可精确到秒，倒计时小于一分钟时以秒显示。</w:t>
      </w:r>
    </w:p>
    <w:p w14:paraId="6BB19F5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7、采用电子门锁/机械门锁双重设计，简单耐用。故障自动报警功能。</w:t>
      </w:r>
    </w:p>
    <w:p w14:paraId="183ACC7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8、设有门盖保护、超速和转子参数锁定等多种保护功能，防止意外修改参数避免操作失误，故障自动报警功能。10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档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升降(0档为自由停车)，12种自定义工作模式。</w:t>
      </w:r>
    </w:p>
    <w:p w14:paraId="22C193A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9、最高转速：5500r/min</w:t>
      </w:r>
    </w:p>
    <w:p w14:paraId="774ADCB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10、最大相对离心力：5310×g</w:t>
      </w:r>
    </w:p>
    <w:p w14:paraId="0E01366A" w14:textId="7E924BDB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11、最大容量：2000ml</w:t>
      </w:r>
    </w:p>
    <w:p w14:paraId="5F913854" w14:textId="3B653E3F" w:rsidR="00B679CE" w:rsidRPr="00102B1F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12、显示类型:微电脑控制，触摸面板</w:t>
      </w:r>
      <w:r w:rsidR="007B3001">
        <w:rPr>
          <w:rFonts w:ascii="宋体" w:eastAsia="宋体" w:hAnsi="宋体" w:cs="宋体" w:hint="eastAsia"/>
          <w:sz w:val="22"/>
          <w:szCs w:val="22"/>
        </w:rPr>
        <w:t xml:space="preserve"> ，直观</w:t>
      </w:r>
      <w:r w:rsidR="007B3001">
        <w:rPr>
          <w:rFonts w:ascii="宋体" w:eastAsia="宋体" w:hAnsi="宋体" w:cs="宋体"/>
          <w:sz w:val="22"/>
          <w:szCs w:val="22"/>
        </w:rPr>
        <w:t>液晶显示</w:t>
      </w:r>
      <w:r w:rsidR="00F50E6B">
        <w:rPr>
          <w:rFonts w:ascii="宋体" w:eastAsia="宋体" w:hAnsi="宋体" w:cs="宋体" w:hint="eastAsia"/>
          <w:sz w:val="22"/>
          <w:szCs w:val="22"/>
        </w:rPr>
        <w:t>，尺寸</w:t>
      </w:r>
      <w:r w:rsidR="00102B1F">
        <w:rPr>
          <w:rFonts w:ascii="宋体" w:eastAsia="宋体" w:hAnsi="宋体" w:cs="宋体"/>
          <w:sz w:val="22"/>
          <w:szCs w:val="22"/>
        </w:rPr>
        <w:t>24</w:t>
      </w:r>
      <w:r w:rsidR="00102B1F">
        <w:rPr>
          <w:rFonts w:ascii="宋体" w:eastAsia="宋体" w:hAnsi="宋体" w:cs="宋体" w:hint="eastAsia"/>
          <w:sz w:val="22"/>
          <w:szCs w:val="22"/>
        </w:rPr>
        <w:t>×</w:t>
      </w:r>
      <w:r w:rsidR="00102B1F">
        <w:rPr>
          <w:rFonts w:ascii="宋体" w:eastAsia="宋体" w:hAnsi="宋体" w:cs="宋体"/>
          <w:sz w:val="22"/>
          <w:szCs w:val="22"/>
        </w:rPr>
        <w:t>9</w:t>
      </w:r>
    </w:p>
    <w:p w14:paraId="432F676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13、定时范围：0-99min</w:t>
      </w:r>
    </w:p>
    <w:p w14:paraId="0C9E4B4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14、转速精度：±50r/min</w:t>
      </w:r>
    </w:p>
    <w:p w14:paraId="2FBAEED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15、整机噪声：≤60dB</w:t>
      </w:r>
    </w:p>
    <w:p w14:paraId="31694DE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2FDD64D1" w14:textId="5EC7ED81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13" w:name="_Toc9949"/>
      <w:r>
        <w:rPr>
          <w:rFonts w:ascii="宋体" w:eastAsia="宋体" w:hAnsi="宋体" w:cs="宋体" w:hint="eastAsia"/>
          <w:sz w:val="36"/>
          <w:szCs w:val="36"/>
        </w:rPr>
        <w:lastRenderedPageBreak/>
        <w:t>低速</w:t>
      </w:r>
      <w:r w:rsidR="000947D7">
        <w:rPr>
          <w:rFonts w:ascii="宋体" w:eastAsia="宋体" w:hAnsi="宋体" w:cs="宋体" w:hint="eastAsia"/>
          <w:sz w:val="36"/>
          <w:szCs w:val="36"/>
        </w:rPr>
        <w:t>自动平衡</w:t>
      </w:r>
      <w:r>
        <w:rPr>
          <w:rFonts w:ascii="宋体" w:eastAsia="宋体" w:hAnsi="宋体" w:cs="宋体" w:hint="eastAsia"/>
          <w:sz w:val="36"/>
          <w:szCs w:val="36"/>
        </w:rPr>
        <w:t>离心机技术参数</w:t>
      </w:r>
      <w:bookmarkEnd w:id="13"/>
    </w:p>
    <w:p w14:paraId="5B71629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1、触摸面板，液晶显示，操作方便，安全保护功能、点动功能（手指按着随点随用）。</w:t>
      </w:r>
    </w:p>
    <w:p w14:paraId="27E1262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2、最大相对离心力：2680×g</w:t>
      </w:r>
    </w:p>
    <w:p w14:paraId="0382AA4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3、电子控制部:微电脑控制系统</w:t>
      </w:r>
    </w:p>
    <w:p w14:paraId="46CBFB8D" w14:textId="7D85D318" w:rsidR="00B679CE" w:rsidRDefault="004C3C70">
      <w:pPr>
        <w:ind w:leftChars="133" w:left="279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动态显示离心力和离心转速/可设置和转换绝对离心力和相对离心力具有记忆装置，可存储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20组工况其中1组预设为血库凝聚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胺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试验专用，其它工况可人工调节设定。即时离心功能</w:t>
      </w:r>
    </w:p>
    <w:p w14:paraId="771782D9" w14:textId="663CDFB1" w:rsidR="00B679CE" w:rsidRDefault="004C3C70">
      <w:pPr>
        <w:ind w:left="220" w:hangingChars="100" w:hanging="22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4、安全装置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具备</w:t>
      </w:r>
    </w:p>
    <w:p w14:paraId="17DB616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5、定时范围：0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99小时（时间设置可以精确到秒）</w:t>
      </w:r>
    </w:p>
    <w:p w14:paraId="56344F55" w14:textId="138D98ED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微机控制，钢制机身（厚度平均值3mm）、直流无刷电机驱动</w:t>
      </w:r>
    </w:p>
    <w:p w14:paraId="5CFBC643" w14:textId="306E297D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6、触摸面板，</w:t>
      </w:r>
      <w:r w:rsidR="00EB475F" w:rsidRPr="00C421DA">
        <w:rPr>
          <w:rFonts w:ascii="宋体" w:eastAsia="宋体" w:hAnsi="宋体" w:cs="宋体" w:hint="eastAsia"/>
          <w:sz w:val="22"/>
          <w:szCs w:val="22"/>
        </w:rPr>
        <w:t>液晶显示</w:t>
      </w:r>
      <w:r w:rsidR="00EB475F" w:rsidRPr="00C421DA">
        <w:rPr>
          <w:rFonts w:ascii="宋体" w:eastAsia="宋体" w:hAnsi="宋体" w:cs="宋体"/>
          <w:sz w:val="22"/>
          <w:szCs w:val="22"/>
        </w:rPr>
        <w:t>、</w:t>
      </w:r>
      <w:r w:rsidR="00C421DA">
        <w:rPr>
          <w:rFonts w:ascii="宋体" w:eastAsia="宋体" w:hAnsi="宋体" w:cs="宋体" w:hint="eastAsia"/>
          <w:sz w:val="22"/>
          <w:szCs w:val="22"/>
        </w:rPr>
        <w:t>尺寸</w:t>
      </w:r>
      <w:r w:rsidR="00102B1F">
        <w:rPr>
          <w:rFonts w:ascii="宋体" w:eastAsia="宋体" w:hAnsi="宋体" w:cs="宋体"/>
          <w:sz w:val="22"/>
          <w:szCs w:val="22"/>
        </w:rPr>
        <w:t>19</w:t>
      </w:r>
      <w:r w:rsidR="00102B1F">
        <w:rPr>
          <w:rFonts w:ascii="宋体" w:eastAsia="宋体" w:hAnsi="宋体" w:cs="宋体" w:hint="eastAsia"/>
          <w:sz w:val="22"/>
          <w:szCs w:val="22"/>
        </w:rPr>
        <w:t>×</w:t>
      </w:r>
      <w:r w:rsidR="00102B1F">
        <w:rPr>
          <w:rFonts w:ascii="宋体" w:eastAsia="宋体" w:hAnsi="宋体" w:cs="宋体"/>
          <w:sz w:val="22"/>
          <w:szCs w:val="22"/>
        </w:rPr>
        <w:t>7</w:t>
      </w:r>
      <w:r w:rsidR="00C421DA">
        <w:rPr>
          <w:rFonts w:ascii="宋体" w:eastAsia="宋体" w:hAnsi="宋体" w:cs="宋体" w:hint="eastAsia"/>
          <w:sz w:val="22"/>
          <w:szCs w:val="22"/>
        </w:rPr>
        <w:t>、</w:t>
      </w:r>
      <w:r>
        <w:rPr>
          <w:rFonts w:ascii="宋体" w:eastAsia="宋体" w:hAnsi="宋体" w:cs="宋体" w:hint="eastAsia"/>
          <w:sz w:val="22"/>
          <w:szCs w:val="22"/>
        </w:rPr>
        <w:t>操作方便，安全保护功能、点动功能（手指按着随点随用）。</w:t>
      </w:r>
    </w:p>
    <w:p w14:paraId="74A33CAF" w14:textId="1ACBC326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可预选转速、时间、离心力，全部同步显示、10种升降速度可设置、预警报警、多种保护</w:t>
      </w:r>
    </w:p>
    <w:p w14:paraId="273C6AB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7、最高转速：4000r/min</w:t>
      </w:r>
    </w:p>
    <w:p w14:paraId="53D5F83E" w14:textId="097F327A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8、角转子：18×10ml或or 12×20ml/6×30/50ml/24×10ml</w:t>
      </w:r>
    </w:p>
    <w:p w14:paraId="10B7B4E3" w14:textId="20DBAC8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9、水平转子：8×10/15ml（尖底试管圆底试管</w:t>
      </w:r>
    </w:p>
    <w:p w14:paraId="79C697F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10、电机：直流无刷</w:t>
      </w:r>
    </w:p>
    <w:p w14:paraId="52BFD9E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11、定时范围：0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99小时（时间设置可以精确到秒）</w:t>
      </w:r>
    </w:p>
    <w:p w14:paraId="25168B25" w14:textId="2BBF7018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12、电源：AC220V 50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Hz</w:t>
      </w:r>
      <w:r>
        <w:rPr>
          <w:rFonts w:ascii="宋体" w:eastAsia="宋体" w:hAnsi="宋体" w:cs="宋体" w:hint="eastAsia"/>
          <w:sz w:val="22"/>
          <w:szCs w:val="22"/>
        </w:rPr>
        <w:t xml:space="preserve"> </w:t>
      </w:r>
    </w:p>
    <w:p w14:paraId="20CC35B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5535BF84" w14:textId="77777777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14" w:name="_Toc13262"/>
      <w:proofErr w:type="gramStart"/>
      <w:r>
        <w:rPr>
          <w:rFonts w:ascii="宋体" w:eastAsia="宋体" w:hAnsi="宋体" w:cs="宋体" w:hint="eastAsia"/>
          <w:sz w:val="36"/>
          <w:szCs w:val="36"/>
        </w:rPr>
        <w:lastRenderedPageBreak/>
        <w:t>移液器</w:t>
      </w:r>
      <w:proofErr w:type="gramEnd"/>
      <w:r>
        <w:rPr>
          <w:rFonts w:ascii="宋体" w:eastAsia="宋体" w:hAnsi="宋体" w:cs="宋体" w:hint="eastAsia"/>
          <w:sz w:val="36"/>
          <w:szCs w:val="36"/>
        </w:rPr>
        <w:t>技术参数</w:t>
      </w:r>
      <w:bookmarkEnd w:id="14"/>
    </w:p>
    <w:p w14:paraId="0A01057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1、超轻机身，重量低于75g，减少疲劳度;</w:t>
      </w:r>
    </w:p>
    <w:p w14:paraId="643B9041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2、全新的活塞结构和金属螺杆结构保证精准吸排液，计数器增量为量程的千分之一</w:t>
      </w:r>
    </w:p>
    <w:p w14:paraId="5C19E84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3、新型材质，无需拆卸可整支高温高压消毒，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可紫外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灭菌，可抗强化学腐蚀</w:t>
      </w:r>
    </w:p>
    <w:p w14:paraId="68F0BD6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4、符合人体工程力学，长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时间移液无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压迫感，按压流畅省力，一停点4N，二停点10N带来舒适的单手移液体验</w:t>
      </w:r>
    </w:p>
    <w:p w14:paraId="769E77B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5、一键量程锁定，防止调节旋钮误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触引起的移液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误差</w:t>
      </w:r>
    </w:p>
    <w:p w14:paraId="3864D31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6、量程调节轻盈顺滑有质感</w:t>
      </w:r>
    </w:p>
    <w:p w14:paraId="0F03318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7、单独配置滤芯，减少挥发性试剂进入枪体，避免操作不当引起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的移液上冲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，防止活塞腐蚀</w:t>
      </w:r>
    </w:p>
    <w:p w14:paraId="08902B3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8、拆卸简单，方便维护</w:t>
      </w:r>
    </w:p>
    <w:p w14:paraId="1DD78E2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9、单通道可调量程8个型号，覆盖0.1ul~10ml</w:t>
      </w:r>
    </w:p>
    <w:p w14:paraId="7175B44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4B91EB86" w14:textId="77777777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15" w:name="_Toc24063"/>
      <w:bookmarkStart w:id="16" w:name="_Toc2505"/>
      <w:r>
        <w:rPr>
          <w:rFonts w:ascii="宋体" w:eastAsia="宋体" w:hAnsi="宋体" w:cs="宋体" w:hint="eastAsia"/>
          <w:sz w:val="36"/>
          <w:szCs w:val="36"/>
        </w:rPr>
        <w:lastRenderedPageBreak/>
        <w:t>血小板恒温振荡保存箱技术参数</w:t>
      </w:r>
      <w:bookmarkEnd w:id="15"/>
      <w:bookmarkEnd w:id="16"/>
    </w:p>
    <w:p w14:paraId="7A72F86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2、存放血袋数量：5层，5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10袋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/层</w:t>
      </w:r>
    </w:p>
    <w:p w14:paraId="27B10ED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3、控温范围： 22.0±1.0℃，电脑控制，温度数字显示温度显示精度 0.1℃</w:t>
      </w:r>
    </w:p>
    <w:p w14:paraId="4E94270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4、制冷功率：≥100W 无氟、无噪音</w:t>
      </w:r>
    </w:p>
    <w:p w14:paraId="24A9085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5、加热功率：≤500W</w:t>
      </w:r>
    </w:p>
    <w:p w14:paraId="03B297B4" w14:textId="77777777" w:rsidR="00B679CE" w:rsidRDefault="004C3C70">
      <w:pPr>
        <w:ind w:left="220" w:hangingChars="100" w:hanging="22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6、样式：立式；"外部尺寸（宽*深*高）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：约</w:t>
      </w:r>
      <w:r>
        <w:rPr>
          <w:rFonts w:ascii="宋体" w:eastAsia="宋体" w:hAnsi="宋体" w:cs="宋体" w:hint="eastAsia"/>
          <w:sz w:val="22"/>
          <w:szCs w:val="22"/>
        </w:rPr>
        <w:t>540*590*1000mm；存放面积及层数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约</w:t>
      </w:r>
      <w:r>
        <w:rPr>
          <w:rFonts w:ascii="宋体" w:eastAsia="宋体" w:hAnsi="宋体" w:cs="宋体" w:hint="eastAsia"/>
          <w:sz w:val="22"/>
          <w:szCs w:val="22"/>
        </w:rPr>
        <w:t>430*355*470mm  5层/7层"</w:t>
      </w:r>
    </w:p>
    <w:p w14:paraId="7572858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7、控温方式：数字信号检测，PLC人机界面可编程控制系统，兼具自检功能</w:t>
      </w:r>
    </w:p>
    <w:p w14:paraId="457A055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8、报警温度：＜20℃、＞24℃、非正常关机报警</w:t>
      </w:r>
    </w:p>
    <w:p w14:paraId="752B4DA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9、震荡幅度：50mm</w:t>
      </w:r>
    </w:p>
    <w:p w14:paraId="194E7C8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10、工作方式：连续左右往复，水平振荡</w:t>
      </w:r>
    </w:p>
    <w:p w14:paraId="730BE28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11、振荡频率：60周/分钟</w:t>
      </w:r>
    </w:p>
    <w:p w14:paraId="29FEBB6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12、电源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：</w:t>
      </w:r>
      <w:r>
        <w:rPr>
          <w:rFonts w:ascii="宋体" w:eastAsia="宋体" w:hAnsi="宋体" w:cs="宋体" w:hint="eastAsia"/>
          <w:sz w:val="22"/>
          <w:szCs w:val="22"/>
        </w:rPr>
        <w:t>220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240V 、50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Hz</w:t>
      </w:r>
    </w:p>
    <w:p w14:paraId="2C67137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13、可选配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安装物联模块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，可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接入物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联网血液安全共享平台</w:t>
      </w:r>
    </w:p>
    <w:p w14:paraId="0961870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14、具有断电自动报警，超温、欠温自动报警功能</w:t>
      </w:r>
    </w:p>
    <w:p w14:paraId="7D86F5F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15、整体发泡加厚保温层；双层透明钢化玻璃门；不锈钢内胆</w:t>
      </w:r>
    </w:p>
    <w:p w14:paraId="3D978C7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16、低噪平稳， 优质高效电机，连续运转无噪音，振荡平稳，,振荡电机置于工作舱外，避免因工作发热而导致舱内温度不均。</w:t>
      </w:r>
    </w:p>
    <w:p w14:paraId="79F50C8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17、节能环保，制冷方式采用风冷；绿色环保制冷剂。</w:t>
      </w:r>
    </w:p>
    <w:p w14:paraId="48EF23BC" w14:textId="31B758E2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18、紫外线消毒保证箱体内保持一个无菌环境，达到国家级标准。</w:t>
      </w:r>
    </w:p>
    <w:p w14:paraId="7F93211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19、数据化大容量数据存储功能，实时记录保存箱的运行数据，便于数据追溯和质量管理。</w:t>
      </w:r>
    </w:p>
    <w:p w14:paraId="4A68A7C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20、网络化，连接WI-FI后，可通过手机、电脑无线远程监测多台设备运行情况；通过网络、U盘，可轻松存储、传输、追溯运行数据；具备手机短信报警功能，第一时间短信通知负责人。</w:t>
      </w:r>
    </w:p>
    <w:p w14:paraId="2BFA2B7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3762D684" w14:textId="36EF56FD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17" w:name="_Toc18505"/>
      <w:r>
        <w:rPr>
          <w:rFonts w:ascii="宋体" w:eastAsia="宋体" w:hAnsi="宋体" w:cs="宋体" w:hint="eastAsia"/>
          <w:sz w:val="36"/>
          <w:szCs w:val="36"/>
        </w:rPr>
        <w:lastRenderedPageBreak/>
        <w:t>立式灭菌器技术参数</w:t>
      </w:r>
      <w:bookmarkEnd w:id="11"/>
      <w:bookmarkEnd w:id="17"/>
    </w:p>
    <w:p w14:paraId="65CC4EB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1、容积：≥80L</w:t>
      </w:r>
    </w:p>
    <w:p w14:paraId="69F45DE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2、功率：≥4700w</w:t>
      </w:r>
    </w:p>
    <w:p w14:paraId="5EC3533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3、外形尺寸：≤640x550x1080mm</w:t>
      </w:r>
    </w:p>
    <w:p w14:paraId="065B445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4、提篮数：≥2</w:t>
      </w:r>
    </w:p>
    <w:p w14:paraId="7659604B" w14:textId="4614B8B4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5、电磁阀、压力表、安全阀均按照国家标准提供编号、铭牌、合格证等强制性资料。</w:t>
      </w:r>
    </w:p>
    <w:p w14:paraId="1499300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6、微电脑控制，具有器械、敷料、液体等五项固定程序，两项自定义程序，并具有干燥功能。</w:t>
      </w:r>
    </w:p>
    <w:p w14:paraId="53D36B5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7、设备注水、升温、灭菌、排气、干燥整个流程全自动运行，灭菌完成后声光提醒。</w:t>
      </w:r>
    </w:p>
    <w:p w14:paraId="70C974F7" w14:textId="32A6EBDB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8、灭菌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腔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体温度均匀性:</w:t>
      </w:r>
      <w:r w:rsidR="00EB475F" w:rsidRPr="00D85A7B">
        <w:rPr>
          <w:rFonts w:ascii="宋体" w:eastAsia="宋体" w:hAnsi="宋体" w:cs="宋体" w:hint="eastAsia"/>
          <w:sz w:val="22"/>
          <w:szCs w:val="22"/>
        </w:rPr>
        <w:t>2℃</w:t>
      </w:r>
      <w:r w:rsidR="00EB475F">
        <w:rPr>
          <w:rFonts w:ascii="宋体" w:eastAsia="宋体" w:hAnsi="宋体" w:cs="宋体" w:hint="eastAsia"/>
          <w:sz w:val="22"/>
          <w:szCs w:val="22"/>
        </w:rPr>
        <w:t>，</w:t>
      </w:r>
      <w:r>
        <w:rPr>
          <w:rFonts w:ascii="宋体" w:eastAsia="宋体" w:hAnsi="宋体" w:cs="宋体" w:hint="eastAsia"/>
          <w:sz w:val="22"/>
          <w:szCs w:val="22"/>
        </w:rPr>
        <w:t>干燥温度范围:50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120℃。</w:t>
      </w:r>
    </w:p>
    <w:p w14:paraId="3D72AF7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9、脉动排气技术，确保蒸汽饱和度。</w:t>
      </w:r>
    </w:p>
    <w:p w14:paraId="73C1263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10、全防护式门罩，铰链、转轴均不外露。</w:t>
      </w:r>
    </w:p>
    <w:p w14:paraId="53E4E819" w14:textId="39FA1C99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11、具有快速排气和慢速排气功能，避免灭菌液体溢出。</w:t>
      </w:r>
    </w:p>
    <w:p w14:paraId="5C3F959D" w14:textId="2DC80919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12、防水型门检测开关。</w:t>
      </w:r>
    </w:p>
    <w:p w14:paraId="6866F679" w14:textId="09C66670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12.1、材质：</w:t>
      </w:r>
      <w:r w:rsidR="00EB475F">
        <w:rPr>
          <w:rFonts w:ascii="宋体" w:eastAsia="宋体" w:hAnsi="宋体" w:cs="宋体" w:hint="eastAsia"/>
          <w:sz w:val="22"/>
          <w:szCs w:val="22"/>
        </w:rPr>
        <w:t>使用优质</w:t>
      </w:r>
      <w:r>
        <w:rPr>
          <w:rFonts w:ascii="宋体" w:eastAsia="宋体" w:hAnsi="宋体" w:cs="宋体" w:hint="eastAsia"/>
          <w:sz w:val="22"/>
          <w:szCs w:val="22"/>
        </w:rPr>
        <w:t>不锈钢</w:t>
      </w:r>
    </w:p>
    <w:p w14:paraId="1B1CF3F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12.2、设计压力： -0.1～0.28MPa</w:t>
      </w:r>
    </w:p>
    <w:p w14:paraId="40C8B7E1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12.3、设计温度：≥142℃</w:t>
      </w:r>
    </w:p>
    <w:p w14:paraId="6F430874" w14:textId="0401330F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12.4、使用寿命：≥8年</w:t>
      </w:r>
    </w:p>
    <w:p w14:paraId="470DF12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12.5、测试接口：标准Rc1验证口，可特制其它尺寸测试接口</w:t>
      </w:r>
    </w:p>
    <w:p w14:paraId="7CE9BF4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13、密封门</w:t>
      </w:r>
    </w:p>
    <w:p w14:paraId="2E5C23F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13.1、门数量：单门</w:t>
      </w:r>
    </w:p>
    <w:p w14:paraId="1FDDA46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13.2、门板：拉伸门板，材料厚度≥2.5mm</w:t>
      </w:r>
    </w:p>
    <w:p w14:paraId="14F92185" w14:textId="1E4FD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13.3、</w:t>
      </w:r>
      <w:r w:rsidR="00746D33">
        <w:rPr>
          <w:rFonts w:ascii="宋体" w:eastAsia="宋体" w:hAnsi="宋体" w:cs="宋体" w:hint="eastAsia"/>
          <w:sz w:val="22"/>
          <w:szCs w:val="22"/>
        </w:rPr>
        <w:t>使用优质</w:t>
      </w:r>
      <w:r>
        <w:rPr>
          <w:rFonts w:ascii="宋体" w:eastAsia="宋体" w:hAnsi="宋体" w:cs="宋体" w:hint="eastAsia"/>
          <w:sz w:val="22"/>
          <w:szCs w:val="22"/>
        </w:rPr>
        <w:t>不锈钢</w:t>
      </w:r>
    </w:p>
    <w:p w14:paraId="5364D216" w14:textId="77777777" w:rsidR="00B679CE" w:rsidRDefault="004C3C70">
      <w:pPr>
        <w:rPr>
          <w:rFonts w:ascii="宋体" w:eastAsia="宋体" w:hAnsi="宋体" w:cs="宋体"/>
          <w:color w:val="000000" w:themeColor="text1"/>
          <w:sz w:val="22"/>
          <w:szCs w:val="22"/>
        </w:rPr>
      </w:pPr>
      <w:r>
        <w:rPr>
          <w:rFonts w:ascii="宋体" w:eastAsia="宋体" w:hAnsi="宋体" w:cs="宋体" w:hint="eastAsia"/>
          <w:color w:val="000000" w:themeColor="text1"/>
          <w:sz w:val="22"/>
          <w:szCs w:val="22"/>
        </w:rPr>
        <w:t>14、管路系统</w:t>
      </w:r>
    </w:p>
    <w:p w14:paraId="5DDC869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14.1、蒸汽产生方式：主体内加热，直接产生饱和蒸汽，无需外接蒸汽源</w:t>
      </w:r>
    </w:p>
    <w:p w14:paraId="7024E8B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lastRenderedPageBreak/>
        <w:t>14.2、注水排水方式：手动注水、手动排水</w:t>
      </w:r>
    </w:p>
    <w:p w14:paraId="53015AD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14.3、冷凝装置：内置蒸汽冷凝系统，灭菌结束后对内腔排出的水和蒸汽进行冷却处理，实现无蒸汽外排。</w:t>
      </w:r>
    </w:p>
    <w:p w14:paraId="7608107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14.4、压力表：量程：-0.1～0.5MPa  精度等级：1.6级以上</w:t>
      </w:r>
    </w:p>
    <w:p w14:paraId="2E6CEEA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15、控制系统</w:t>
      </w:r>
    </w:p>
    <w:p w14:paraId="240BC6A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15.1、操作方式：面板感应式操作；</w:t>
      </w:r>
    </w:p>
    <w:p w14:paraId="72D0833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15.2、界面显示：液晶显示屏：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160*160点阵，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3.2英寸液晶屏显示，显示温度、报警信息、支持多语言切换、支持无线通讯功能；</w:t>
      </w:r>
    </w:p>
    <w:p w14:paraId="444644D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15.3、周期计数器：六位数字显示，显示设备运行的周期次数；</w:t>
      </w:r>
    </w:p>
    <w:p w14:paraId="56CCF6E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15.4、延时启动功能：具有延时启动功能，可按设定时间自动运行，预约时间设定范围0～160小时</w:t>
      </w:r>
    </w:p>
    <w:p w14:paraId="1028D83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15.5、传感器故障自检及保护功能：设备自动检测传感器故障，并声光指示</w:t>
      </w:r>
    </w:p>
    <w:p w14:paraId="09FC20E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15.6、报警显示：出现故障时，显示屏显示报警代码及报警信息，蜂鸣报警，可随时被消除</w:t>
      </w:r>
    </w:p>
    <w:p w14:paraId="2886429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15.7、排汽模式：可设定排汽阀开启的温度和时间，排汽速度可调可控，可避免液体灭菌时液体的溢出</w:t>
      </w:r>
    </w:p>
    <w:p w14:paraId="41B54F1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15.8、保温功能：可根据需要设定保温功能，实现液体培养基灭菌、培养基灭菌-保温功能；保温温度可设定范围40℃～134℃；保温时间可设定范围0～160时</w:t>
      </w:r>
    </w:p>
    <w:p w14:paraId="63A7A341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15.9、水位检测报警功能：灭菌器内水位未达到规定水位，低水位报警，自动切断加热电源</w:t>
      </w:r>
    </w:p>
    <w:p w14:paraId="312EF18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15.10、记录方式：选配内置微型热敏打印机，在打印机缺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纸情况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可自动存储六个灭菌流程的数据，当安装打印纸后自动将数据打印出来；</w:t>
      </w:r>
    </w:p>
    <w:p w14:paraId="70F44D4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16、程序系统</w:t>
      </w:r>
    </w:p>
    <w:p w14:paraId="6745DEC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16.1、程序名称：设有实验室程序、自定义程序，共≥108个程序可供选择和设定。</w:t>
      </w:r>
    </w:p>
    <w:p w14:paraId="7E8082D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16.2、实验室程序包括固体类、固体废弃物、培养基、液体、琼脂程序共5个；</w:t>
      </w:r>
    </w:p>
    <w:p w14:paraId="23281FF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16.3、自定义程序可储存≥100个不同参数的程序。</w:t>
      </w:r>
    </w:p>
    <w:p w14:paraId="61C5E04D" w14:textId="2D053DA5" w:rsidR="00B679CE" w:rsidRDefault="00FB7AC2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16.4、</w:t>
      </w:r>
      <w:r w:rsidRPr="00FB7AC2">
        <w:rPr>
          <w:rFonts w:ascii="宋体" w:eastAsia="宋体" w:hAnsi="宋体" w:cs="宋体" w:hint="eastAsia"/>
          <w:sz w:val="22"/>
          <w:szCs w:val="22"/>
        </w:rPr>
        <w:t>生产厂家具有特种设备生产许可证</w:t>
      </w:r>
      <w:r w:rsidR="004C3C70">
        <w:rPr>
          <w:rFonts w:ascii="宋体" w:eastAsia="宋体" w:hAnsi="宋体" w:cs="宋体" w:hint="eastAsia"/>
          <w:sz w:val="22"/>
          <w:szCs w:val="22"/>
        </w:rPr>
        <w:br w:type="page"/>
      </w:r>
    </w:p>
    <w:p w14:paraId="7F3AD7AA" w14:textId="77777777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18" w:name="_Toc31492"/>
      <w:bookmarkStart w:id="19" w:name="_Toc14473"/>
      <w:r>
        <w:rPr>
          <w:rFonts w:ascii="宋体" w:eastAsia="宋体" w:hAnsi="宋体" w:cs="宋体" w:hint="eastAsia"/>
          <w:sz w:val="36"/>
          <w:szCs w:val="36"/>
        </w:rPr>
        <w:lastRenderedPageBreak/>
        <w:t>冰箱的温度监控系统技术参数</w:t>
      </w:r>
      <w:bookmarkEnd w:id="18"/>
      <w:bookmarkEnd w:id="19"/>
    </w:p>
    <w:p w14:paraId="0F7091F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 软件平台</w:t>
      </w:r>
    </w:p>
    <w:p w14:paraId="6C9C784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1.1 要求能够支持主流操作系统环境，包括windows server 2008、 windows server 2012等主流操作系统</w:t>
      </w:r>
    </w:p>
    <w:p w14:paraId="49BF744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1.2 系统支持GIS展示，并能够逐级钻取展开到最小层级。</w:t>
      </w:r>
    </w:p>
    <w:p w14:paraId="50DC3656" w14:textId="39A09F93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1.3 支持APP（iOS、安卓）</w:t>
      </w:r>
    </w:p>
    <w:p w14:paraId="1E61BBA4" w14:textId="6C22ABAF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1.3.1 能够在手机APP端查询所辖设备的汇总信息，包含总的设备数量、报警设备数量、离线的设备数量、正常运行设备数量以及对应设备列表 </w:t>
      </w:r>
    </w:p>
    <w:p w14:paraId="0B07B98F" w14:textId="559F83B6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1.3.2 支持单台设备的状态查看，能够实时查询单台设备的状态信息、数据信息、运行曲线等信息。</w:t>
      </w:r>
    </w:p>
    <w:p w14:paraId="69C993E2" w14:textId="5CFCDF6C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1.3.3 支持APP报警推送，能够在手机端实时收到设备的报警内容   </w:t>
      </w:r>
    </w:p>
    <w:p w14:paraId="78D9ACD0" w14:textId="1F4EF3B0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1.3.4 支持报修等处理，能够在APP端提交维修信息，允许提交处理现场的照片。</w:t>
      </w:r>
    </w:p>
    <w:p w14:paraId="73875B6E" w14:textId="1221F2D6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1.4 支持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微信平台</w:t>
      </w:r>
      <w:proofErr w:type="gramEnd"/>
    </w:p>
    <w:p w14:paraId="5C284D47" w14:textId="67562308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1.4.1 能够在手机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微信端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 xml:space="preserve">查询所辖设备的汇总信息，包含总的设备数量、报警设备数量、离线的设备数量、正常运行设备数量以及对应设备列表  </w:t>
      </w:r>
    </w:p>
    <w:p w14:paraId="0264EC3D" w14:textId="4D024558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1.4.2 支持单台设备的状态查看，能够实时查询单台设备的状态信息、数据信息、运行曲线等信息。</w:t>
      </w:r>
    </w:p>
    <w:p w14:paraId="26AB8F13" w14:textId="2ECE64BA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1.4.3 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支持微信报警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推送，能够在手机端实时收到设备的报警内容</w:t>
      </w:r>
    </w:p>
    <w:p w14:paraId="760BAFA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 数据库：</w:t>
      </w:r>
    </w:p>
    <w:p w14:paraId="395FAD0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2.1 支持</w:t>
      </w:r>
      <w:proofErr w:type="spellStart"/>
      <w:r>
        <w:rPr>
          <w:rFonts w:ascii="宋体" w:eastAsia="宋体" w:hAnsi="宋体" w:cs="宋体" w:hint="eastAsia"/>
          <w:sz w:val="22"/>
          <w:szCs w:val="22"/>
        </w:rPr>
        <w:t>Mysql</w:t>
      </w:r>
      <w:proofErr w:type="spellEnd"/>
      <w:r>
        <w:rPr>
          <w:rFonts w:ascii="宋体" w:eastAsia="宋体" w:hAnsi="宋体" w:cs="宋体" w:hint="eastAsia"/>
          <w:sz w:val="22"/>
          <w:szCs w:val="22"/>
        </w:rPr>
        <w:t>、Redis数据库</w:t>
      </w:r>
    </w:p>
    <w:p w14:paraId="267CF6E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 系统架构：</w:t>
      </w:r>
    </w:p>
    <w:p w14:paraId="2317BE5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3.1 采用B\S架构进行软件部署。使用至少三层以上的结构。</w:t>
      </w:r>
    </w:p>
    <w:p w14:paraId="60EE476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3.2 软件架构要求具备开放性，提供完整规范的开发接口，能够满足主流平台和跨平台快速应用开发的需求</w:t>
      </w:r>
    </w:p>
    <w:p w14:paraId="303629EA" w14:textId="77777777" w:rsidR="00B679CE" w:rsidRDefault="004C3C70">
      <w:pPr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sz w:val="22"/>
          <w:szCs w:val="22"/>
        </w:rPr>
        <w:t>能够在平台创建冷柜信息</w:t>
      </w:r>
    </w:p>
    <w:p w14:paraId="28F2B446" w14:textId="77777777" w:rsidR="00B679CE" w:rsidRDefault="004C3C70">
      <w:pPr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sz w:val="22"/>
          <w:szCs w:val="22"/>
        </w:rPr>
        <w:t>能够在平台新增设备</w:t>
      </w:r>
    </w:p>
    <w:p w14:paraId="01FAB91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1.1 设备管理</w:t>
      </w:r>
    </w:p>
    <w:p w14:paraId="0A9BBB7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1.1.1 冷藏设备：支持设备系统化管理。包含设备隶属关系，设备权限，设备类型，设备编号，设备名称等信息的集中管理。能够实时展示设备当前温湿度情况和运行状态。可维护和查询设备的维修记录和报废记录，做到整个设备使用周期的全程监控与管理。</w:t>
      </w:r>
    </w:p>
    <w:p w14:paraId="1374883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1.1.2 采集设备：采集器采用单头或多头传感器，可同时监控多个位置。采集信息传输，根据具体设备情况，可支持直连数据传递服务，也支持</w:t>
      </w:r>
      <w:r>
        <w:rPr>
          <w:rFonts w:ascii="宋体" w:eastAsia="宋体" w:hAnsi="宋体" w:cs="宋体" w:hint="eastAsia"/>
          <w:sz w:val="22"/>
          <w:szCs w:val="22"/>
        </w:rPr>
        <w:lastRenderedPageBreak/>
        <w:t>中继器集中传递服务。采集周期根据设备设定，可控制间歇长短。对所有采集器反馈数据进行存档，可反向查询，产出流线型采集报告。</w:t>
      </w:r>
    </w:p>
    <w:p w14:paraId="789ACD0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1.2 支持报警项：数据异常报警、采集设备异常报警、网络异常报警、服务器异常报警；</w:t>
      </w:r>
    </w:p>
    <w:p w14:paraId="65B9ABA6" w14:textId="1AC80608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1.3 "报警方式：支持报警策略定制</w:t>
      </w:r>
    </w:p>
    <w:p w14:paraId="1CDB7EE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要求支持短信报警、电话报警、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微信报警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、邮件报警、系统弹出报警、系统声音报警等多种报警方式。"</w:t>
      </w:r>
    </w:p>
    <w:p w14:paraId="2BA028A1" w14:textId="0060C1F8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1.4 "报警策略管理：支持逐级报警，可自定义设置；可设置允许报警时间段；可设置延时报警以及延时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时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长"</w:t>
      </w:r>
    </w:p>
    <w:p w14:paraId="486A9F0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1.5 "数据报告管理：可输出针对本部门设备运行情况生成报告，并通过邮件的方式发送订阅报告，也可以在系统中随时导出设备报告信息。"</w:t>
      </w:r>
    </w:p>
    <w:p w14:paraId="33128A06" w14:textId="664980B1" w:rsidR="00B679CE" w:rsidRPr="00DF3888" w:rsidRDefault="004C3C70" w:rsidP="00DF3888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0A6DA901" w14:textId="1899E630" w:rsidR="008025A0" w:rsidRPr="003C0BCE" w:rsidRDefault="004C3C70" w:rsidP="008025A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20" w:name="_Toc7148"/>
      <w:bookmarkStart w:id="21" w:name="_Toc14283"/>
      <w:r>
        <w:rPr>
          <w:rFonts w:ascii="宋体" w:eastAsia="宋体" w:hAnsi="宋体" w:cs="宋体" w:hint="eastAsia"/>
          <w:sz w:val="36"/>
          <w:szCs w:val="36"/>
        </w:rPr>
        <w:lastRenderedPageBreak/>
        <w:t>医用血液冷藏箱技术参数</w:t>
      </w:r>
      <w:bookmarkEnd w:id="20"/>
      <w:bookmarkEnd w:id="21"/>
    </w:p>
    <w:p w14:paraId="7DF784F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1、门体，采用立式单门设计，大视角双层电加热玻璃发泡门体，自关门功能</w:t>
      </w:r>
    </w:p>
    <w:p w14:paraId="1BB56AB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2、微电脑控制，控温精度0.1°C，大屏幕LED显示，观察方便；显示：采用微电脑控制系统，数字显示箱内温度。可实时监控箱内温度；出厂温度设定在4℃，内风机设计，箱内温度均匀度小于1°C；</w:t>
      </w:r>
    </w:p>
    <w:p w14:paraId="19CC177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3、显示:LED数码管显示，内温度恒定控制在2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6℃，上下点温度数字显示，平均温度显示，分辨率0.1℃。</w:t>
      </w:r>
    </w:p>
    <w:p w14:paraId="45AC3AE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4、风冷设计，保证箱内任意角落的温度都维持在标定的温度范围内，同时增加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河试孔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设计，满足用户根据实际需要检测箱内温度。</w:t>
      </w:r>
    </w:p>
    <w:p w14:paraId="7B5C2BC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5、多种故障报警（高低温报警、传感器报警、电池电量低报警、开门报警、断电报警），带远程报警接口，两种报警方式（声音蜂鸣报警、灯光闪烁报警）；</w:t>
      </w:r>
    </w:p>
    <w:p w14:paraId="1A090B5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6、多重保护功能:开机延时保护、停机间隔保护、显示面板密码保护、断电记忆数据保护、传感器故障保护运行等。</w:t>
      </w:r>
    </w:p>
    <w:p w14:paraId="68043D4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7、冷凝水汇集后自动蒸发，免除人工处理冷凝水的烦恼；</w:t>
      </w:r>
    </w:p>
    <w:p w14:paraId="05B09E2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8、具有远程报警功能，可连接报警器到其他房间实现报警功能</w:t>
      </w:r>
    </w:p>
    <w:p w14:paraId="63AEDB5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9、配备四个脚轮，两个底脚;灵活，可移动、可通过底脚锁定。</w:t>
      </w:r>
    </w:p>
    <w:p w14:paraId="462238E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10、不锈钢内胆设计，防腐抑菌。</w:t>
      </w:r>
    </w:p>
    <w:p w14:paraId="29EEDA81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11、门体带锁，防止门体随意开启，保证存储物品安全；</w:t>
      </w:r>
    </w:p>
    <w:p w14:paraId="4B414AB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12、后备电池设计，满足断电后报警并继续显示箱内实时温度需求。</w:t>
      </w:r>
    </w:p>
    <w:p w14:paraId="22DD70F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13、箱内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5个高精度传感器，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带防高温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和防低温机械控器，电控板故障时可直接控制压机开停，防止温低影响血液安全。</w:t>
      </w:r>
    </w:p>
    <w:p w14:paraId="24432C3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14、有效容积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106L，重量轻，可移动、可通过底脚锁定；</w:t>
      </w:r>
    </w:p>
    <w:p w14:paraId="4004F3B5" w14:textId="735637DA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15、冷凝风机</w:t>
      </w:r>
    </w:p>
    <w:p w14:paraId="1D341810" w14:textId="26A2BA90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16、后备电池，满足断电后报警并继续显示箱内实时温度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48小时需求；</w:t>
      </w:r>
    </w:p>
    <w:p w14:paraId="7833BDB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17、门：电加热玻璃门，实现32℃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环温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75%湿度条件下无凝露；</w:t>
      </w:r>
    </w:p>
    <w:p w14:paraId="740172F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18、多层搁架设计，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标配储血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筐，可实现独立存取物品；</w:t>
      </w:r>
    </w:p>
    <w:p w14:paraId="76A3453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19、整机保修三年；</w:t>
      </w:r>
    </w:p>
    <w:p w14:paraId="70A33BB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20、产品具有医疗器械注册证；</w:t>
      </w:r>
    </w:p>
    <w:p w14:paraId="4136317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5713C026" w14:textId="77777777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22" w:name="_Toc30372"/>
      <w:r>
        <w:rPr>
          <w:rFonts w:ascii="宋体" w:eastAsia="宋体" w:hAnsi="宋体" w:cs="宋体" w:hint="eastAsia"/>
          <w:sz w:val="36"/>
          <w:szCs w:val="36"/>
        </w:rPr>
        <w:lastRenderedPageBreak/>
        <w:t>生物显微镜技术参数</w:t>
      </w:r>
      <w:bookmarkEnd w:id="22"/>
    </w:p>
    <w:p w14:paraId="2BBF549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1、光学系统：无限远光学矫正系统，齐焦距离为国际标准≤55mm</w:t>
      </w:r>
    </w:p>
    <w:p w14:paraId="661BDB3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2、载物台：钢丝传动，无齿条结构</w:t>
      </w:r>
    </w:p>
    <w:p w14:paraId="55B5FB6A" w14:textId="77777777" w:rsidR="00B679CE" w:rsidRDefault="004C3C70">
      <w:pPr>
        <w:ind w:firstLineChars="600" w:firstLine="132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尺寸为≥120 x 132mm；行程为：76mm（X）</w:t>
      </w:r>
      <w:proofErr w:type="spellStart"/>
      <w:r>
        <w:rPr>
          <w:rFonts w:ascii="宋体" w:eastAsia="宋体" w:hAnsi="宋体" w:cs="宋体" w:hint="eastAsia"/>
          <w:sz w:val="22"/>
          <w:szCs w:val="22"/>
        </w:rPr>
        <w:t>x</w:t>
      </w:r>
      <w:proofErr w:type="spellEnd"/>
      <w:r>
        <w:rPr>
          <w:rFonts w:ascii="宋体" w:eastAsia="宋体" w:hAnsi="宋体" w:cs="宋体" w:hint="eastAsia"/>
          <w:sz w:val="22"/>
          <w:szCs w:val="22"/>
        </w:rPr>
        <w:t xml:space="preserve"> 30mm（Y）</w:t>
      </w:r>
    </w:p>
    <w:p w14:paraId="417AE5F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3、调焦机构：有粗调限位，可以进行张力调节，避免标本或物镜的损伤。</w:t>
      </w:r>
    </w:p>
    <w:p w14:paraId="22D49051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4、聚光镜：带有孔径光阑的阿贝聚光镜，N.A. 1.25，带有蓝色滤色片</w:t>
      </w:r>
    </w:p>
    <w:p w14:paraId="4FB142A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5、照明系统：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20000小时寿命LED光源</w:t>
      </w:r>
    </w:p>
    <w:p w14:paraId="5E55CDB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6、三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目观察筒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：瞳距调整范围≥48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75mm， 倾斜角度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30°，带屈光度调节，360°可旋转，铰链式，眼点高度≥432.9 mm，视场数≥20mm</w:t>
      </w:r>
    </w:p>
    <w:p w14:paraId="1CC2AEC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7、目镜：10X，带眼罩，视场数≥20mm</w:t>
      </w:r>
    </w:p>
    <w:p w14:paraId="73B8612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8、物镜转盘：与显微镜机身固定的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内旋式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4孔物镜转盘，便于放置标本等操作。</w:t>
      </w:r>
    </w:p>
    <w:p w14:paraId="037348D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9、物镜：平场消色差物镜4X（N.A.≥0.1 W.D≥27）、10X（N.A.≥0.25 W.D≥8）、40X（N.A.≥0.65 W.D≥0.6）、 100X   （N.A.≥1.25 W.D≥0.12）</w:t>
      </w:r>
    </w:p>
    <w:p w14:paraId="78BD5051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10、防霉装置：观察筒、目镜、物镜都做了防霉处理</w:t>
      </w:r>
    </w:p>
    <w:p w14:paraId="11BF1DD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6BE7FECB" w14:textId="77777777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23" w:name="_Toc20816"/>
      <w:bookmarkStart w:id="24" w:name="_Toc6138"/>
      <w:r>
        <w:rPr>
          <w:rFonts w:ascii="宋体" w:eastAsia="宋体" w:hAnsi="宋体" w:cs="宋体" w:hint="eastAsia"/>
          <w:sz w:val="36"/>
          <w:szCs w:val="36"/>
        </w:rPr>
        <w:lastRenderedPageBreak/>
        <w:t>冰冻血浆解冻箱技术参数</w:t>
      </w:r>
      <w:bookmarkEnd w:id="23"/>
      <w:bookmarkEnd w:id="24"/>
    </w:p>
    <w:p w14:paraId="3E26951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1、存水量：50kg+5%</w:t>
      </w:r>
    </w:p>
    <w:p w14:paraId="6932DAE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2、水泵能力：≥35kg/min</w:t>
      </w:r>
    </w:p>
    <w:p w14:paraId="5F042B8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3、内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腔</w:t>
      </w:r>
      <w:r>
        <w:rPr>
          <w:rFonts w:ascii="宋体" w:eastAsia="宋体" w:hAnsi="宋体" w:cs="宋体" w:hint="eastAsia"/>
          <w:sz w:val="22"/>
          <w:szCs w:val="22"/>
        </w:rPr>
        <w:t>：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100L</w:t>
      </w:r>
    </w:p>
    <w:p w14:paraId="3E05C31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4、控温范围：室温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60℃</w:t>
      </w:r>
    </w:p>
    <w:p w14:paraId="7E19166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5、控温精度：±0.1℃</w:t>
      </w:r>
    </w:p>
    <w:p w14:paraId="237E36B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6、加热功率：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2000W</w:t>
      </w:r>
    </w:p>
    <w:p w14:paraId="3C06636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7、适合化浆量：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8袋(每袋50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200ml)</w:t>
      </w:r>
    </w:p>
    <w:p w14:paraId="5C20141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8、最大化浆量：≥20袋</w:t>
      </w:r>
    </w:p>
    <w:p w14:paraId="55B0E1D2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9、解冻时间：15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20min</w:t>
      </w:r>
    </w:p>
    <w:p w14:paraId="7DD4191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4CD38576" w14:textId="77777777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25" w:name="_Toc13656"/>
      <w:bookmarkStart w:id="26" w:name="_Toc26821"/>
      <w:r>
        <w:rPr>
          <w:rFonts w:ascii="宋体" w:eastAsia="宋体" w:hAnsi="宋体" w:cs="宋体" w:hint="eastAsia"/>
          <w:sz w:val="36"/>
          <w:szCs w:val="36"/>
        </w:rPr>
        <w:lastRenderedPageBreak/>
        <w:t>医用冷藏箱技术参数</w:t>
      </w:r>
      <w:bookmarkEnd w:id="25"/>
      <w:bookmarkEnd w:id="26"/>
    </w:p>
    <w:p w14:paraId="69B3CE51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1、有效容积≥310升，立式；</w:t>
      </w:r>
    </w:p>
    <w:p w14:paraId="31FEDA16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2、箱内温度：微电脑控制，数字温度显示，可通过调整设定温度使箱内温度恒定控制在2℃~8℃，调节增量为0.1℃，分辨率0.1℃；并能够同时显示温度和湿度；</w:t>
      </w:r>
    </w:p>
    <w:p w14:paraId="19013D9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3、报警方式：声光报警，可实现超温报警、传感器故障报警、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超湿报警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；两种报警方式：蜂鸣器报警、灯管闪烁报警；</w:t>
      </w:r>
    </w:p>
    <w:p w14:paraId="5FA54550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4、采用风冷设计,专业风道，保证箱内温度稳定均匀温度波动范围±3℃</w:t>
      </w:r>
    </w:p>
    <w:p w14:paraId="6260FE61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5、环保无氟制冷剂,双门锁设计，防止随意开门</w:t>
      </w:r>
    </w:p>
    <w:p w14:paraId="3E0BB3CB" w14:textId="512A097A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6、采用名牌压缩机和冷凝风机</w:t>
      </w:r>
    </w:p>
    <w:p w14:paraId="4C1137F1" w14:textId="3C629760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7、采用钢化镀膜，32℃环温，85%湿度下无凝露，内设照明灯，方便随时观察箱内物品。</w:t>
      </w:r>
    </w:p>
    <w:p w14:paraId="3938B1CB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8、多层搁物架设计，可根据存放物品的规格合理地调整间隙</w:t>
      </w:r>
    </w:p>
    <w:p w14:paraId="4F098C24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9、宽电压带，适合电压不稳定地区（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 xml:space="preserve">AC </w:t>
      </w:r>
      <w:r>
        <w:rPr>
          <w:rFonts w:ascii="宋体" w:eastAsia="宋体" w:hAnsi="宋体" w:cs="宋体" w:hint="eastAsia"/>
          <w:sz w:val="22"/>
          <w:szCs w:val="22"/>
        </w:rPr>
        <w:t>187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～</w:t>
      </w:r>
      <w:r>
        <w:rPr>
          <w:rFonts w:ascii="宋体" w:eastAsia="宋体" w:hAnsi="宋体" w:cs="宋体" w:hint="eastAsia"/>
          <w:sz w:val="22"/>
          <w:szCs w:val="22"/>
        </w:rPr>
        <w:t>242V）</w:t>
      </w:r>
    </w:p>
    <w:p w14:paraId="3C522149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10、产品支持选配USB模块，可存储产品运行时的温湿度值，存储容量为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≥</w:t>
      </w:r>
      <w:r>
        <w:rPr>
          <w:rFonts w:ascii="宋体" w:eastAsia="宋体" w:hAnsi="宋体" w:cs="宋体" w:hint="eastAsia"/>
          <w:sz w:val="22"/>
          <w:szCs w:val="22"/>
        </w:rPr>
        <w:t>10年</w:t>
      </w:r>
    </w:p>
    <w:p w14:paraId="35D3D00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br w:type="page"/>
      </w:r>
    </w:p>
    <w:p w14:paraId="19E15718" w14:textId="77777777" w:rsidR="00B679CE" w:rsidRDefault="004C3C70">
      <w:pPr>
        <w:pStyle w:val="1"/>
        <w:numPr>
          <w:ilvl w:val="0"/>
          <w:numId w:val="1"/>
        </w:numPr>
        <w:ind w:left="425" w:hanging="425"/>
        <w:rPr>
          <w:rFonts w:ascii="宋体" w:eastAsia="宋体" w:hAnsi="宋体" w:cs="宋体"/>
          <w:sz w:val="36"/>
          <w:szCs w:val="36"/>
        </w:rPr>
      </w:pPr>
      <w:bookmarkStart w:id="27" w:name="_Toc216"/>
      <w:bookmarkStart w:id="28" w:name="_Toc11436"/>
      <w:r>
        <w:rPr>
          <w:rFonts w:ascii="宋体" w:eastAsia="宋体" w:hAnsi="宋体" w:cs="宋体" w:hint="eastAsia"/>
          <w:sz w:val="36"/>
          <w:szCs w:val="36"/>
        </w:rPr>
        <w:lastRenderedPageBreak/>
        <w:t>医用冷藏冷冻箱技术参数</w:t>
      </w:r>
      <w:bookmarkEnd w:id="27"/>
      <w:bookmarkEnd w:id="28"/>
    </w:p>
    <w:p w14:paraId="74D6FB6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1、有效容积 ：有效容积≥319L</w:t>
      </w:r>
    </w:p>
    <w:p w14:paraId="767857E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2、整体结构：立式，上下双门，采用喷涂钢板外壳和不锈钢内胆，有效防菌防腐蚀；冷藏室容积≥219L，冷冻室容积≥100L；</w:t>
      </w:r>
    </w:p>
    <w:p w14:paraId="01D1AB9D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3、温度控制:微电脑控制,触摸按键，大屏幕LED显示，可同时显示冷藏、冷冻室温度，冷藏显示精度0.1℃，冷冻显示精度1℃，，冷藏温度范围2～8℃，冷冻温度-10~-40 ℃ 温度可自行调节；</w:t>
      </w:r>
    </w:p>
    <w:p w14:paraId="63B16666" w14:textId="32C5B61D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4、核心组件：采用品牌变频压缩机，风机，碳氢制冷剂</w:t>
      </w:r>
    </w:p>
    <w:p w14:paraId="4B83C79F" w14:textId="26AB2522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5、门体结构：冷藏室采用电加热发泡玻璃门，高湿度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不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凝露，可视性好，</w:t>
      </w:r>
      <w:r w:rsidR="00CD616E">
        <w:rPr>
          <w:rFonts w:ascii="宋体" w:eastAsia="宋体" w:hAnsi="宋体" w:cs="宋体"/>
          <w:sz w:val="22"/>
          <w:szCs w:val="22"/>
        </w:rPr>
        <w:t xml:space="preserve"> </w:t>
      </w:r>
    </w:p>
    <w:p w14:paraId="3159174C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6、制冷系统：双压缩机制冷系统，冷藏、冷冻独立制冷，可单独停用；</w:t>
      </w:r>
    </w:p>
    <w:p w14:paraId="41DF941A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7、温度均匀性：采用高性能保温材料，保温效果好，风冷系统，保证箱体温度冷藏室均匀性≤2℃，波动性≤2℃；</w:t>
      </w:r>
    </w:p>
    <w:p w14:paraId="39418CF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8、安全系统：多重故障报警，具有蜂鸣报警和灯光闪烁两种报警方式，可实现超温报警、传感故障报警、断电报警、开门报警、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环温高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报警、电池电量低报警，可远程报警、选配网络监控；</w:t>
      </w:r>
    </w:p>
    <w:p w14:paraId="22C92883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9、温度监控：产品配有两个</w:t>
      </w:r>
      <w:r>
        <w:rPr>
          <w:rFonts w:ascii="宋体" w:eastAsia="宋体" w:hAnsi="宋体" w:cs="宋体" w:hint="eastAsia"/>
          <w:color w:val="FF0000"/>
          <w:sz w:val="22"/>
          <w:szCs w:val="22"/>
        </w:rPr>
        <w:t>或以上</w:t>
      </w:r>
      <w:r>
        <w:rPr>
          <w:rFonts w:ascii="宋体" w:eastAsia="宋体" w:hAnsi="宋体" w:cs="宋体" w:hint="eastAsia"/>
          <w:sz w:val="22"/>
          <w:szCs w:val="22"/>
        </w:rPr>
        <w:t xml:space="preserve">测试孔，方便客户接入温度监控设备，对箱内温度进行监测； </w:t>
      </w:r>
    </w:p>
    <w:p w14:paraId="1A23E217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10、箱内配置：冷藏室内搁架间距可调节，满足不同物品放置位置易于清擦；冷藏室配有3个304不锈钢搁板和1个304不锈钢抽屉；冷冻室配有2个ABS塑料抽屉,方便用户使用；</w:t>
      </w:r>
    </w:p>
    <w:p w14:paraId="6DA53E2E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11、固定移动：产品配有4个脚轮和2个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平衡底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脚，移动方便，固定可靠；</w:t>
      </w:r>
    </w:p>
    <w:p w14:paraId="774F62E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12、安全保障：冷藏配备暗锁，冷藏冷冻双门双锁扣设计，每个锁扣均可外挂锁，满足安全要求；</w:t>
      </w:r>
    </w:p>
    <w:p w14:paraId="3B91D28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13、停电报警：内置高容量电池，满足产品断电后继续显示箱内的实时温度，持续时间至少48小时；</w:t>
      </w:r>
    </w:p>
    <w:p w14:paraId="6445FE5F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14、冷凝蒸发：冷冻室为隐藏蒸发器设计，箱内空间利用率高，冷冻室双重密封，结霜少</w:t>
      </w:r>
    </w:p>
    <w:p w14:paraId="6C3C7C58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15、数据存储：配备数据存储模块，数据可通过USB导出数据及图表格式，温度数据可存储十年，实现温度数据的可追溯性；</w:t>
      </w:r>
    </w:p>
    <w:p w14:paraId="677B2325" w14:textId="77777777" w:rsidR="00B679CE" w:rsidRDefault="004C3C70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16、数据打印：选配针式温度记录打印机，冷藏、冷冻同时打印，可实现实时打印、定时打印，并有追溯打印功能，打印数据信息可保存一年；</w:t>
      </w:r>
    </w:p>
    <w:p w14:paraId="215F5A5D" w14:textId="353693F7" w:rsidR="00B679CE" w:rsidRDefault="004C3C70" w:rsidP="00CD616E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17物联通讯：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产品标配</w:t>
      </w:r>
      <w:proofErr w:type="spellStart"/>
      <w:proofErr w:type="gramEnd"/>
      <w:r>
        <w:rPr>
          <w:rFonts w:ascii="宋体" w:eastAsia="宋体" w:hAnsi="宋体" w:cs="宋体" w:hint="eastAsia"/>
          <w:sz w:val="22"/>
          <w:szCs w:val="22"/>
        </w:rPr>
        <w:t>Wifi</w:t>
      </w:r>
      <w:proofErr w:type="spellEnd"/>
      <w:r>
        <w:rPr>
          <w:rFonts w:ascii="宋体" w:eastAsia="宋体" w:hAnsi="宋体" w:cs="宋体" w:hint="eastAsia"/>
          <w:sz w:val="22"/>
          <w:szCs w:val="22"/>
        </w:rPr>
        <w:t>接口，可改制485接口，用户可通过接口连网，冰箱运行温度数据及报警信息可传至云平台通过手机端提醒。</w:t>
      </w:r>
    </w:p>
    <w:sectPr w:rsidR="00B679CE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48FB" w14:textId="77777777" w:rsidR="00F72C39" w:rsidRDefault="00F72C39">
      <w:r>
        <w:separator/>
      </w:r>
    </w:p>
  </w:endnote>
  <w:endnote w:type="continuationSeparator" w:id="0">
    <w:p w14:paraId="487A174E" w14:textId="77777777" w:rsidR="00F72C39" w:rsidRDefault="00F7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999144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6EB6F15B" w14:textId="14114D3C" w:rsidR="000862DB" w:rsidRDefault="000862D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B56112A" w14:textId="77777777" w:rsidR="000862DB" w:rsidRDefault="000862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F5BB" w14:textId="77777777" w:rsidR="00F72C39" w:rsidRDefault="00F72C39">
      <w:r>
        <w:separator/>
      </w:r>
    </w:p>
  </w:footnote>
  <w:footnote w:type="continuationSeparator" w:id="0">
    <w:p w14:paraId="4800E1BD" w14:textId="77777777" w:rsidR="00F72C39" w:rsidRDefault="00F7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677C8E"/>
    <w:multiLevelType w:val="singleLevel"/>
    <w:tmpl w:val="480A1D10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1MzVlODExNjRkYjcwZWE4YTM1ZGEzOTYyOTQxM2MifQ=="/>
  </w:docVars>
  <w:rsids>
    <w:rsidRoot w:val="00CE76C2"/>
    <w:rsid w:val="00072795"/>
    <w:rsid w:val="000862DB"/>
    <w:rsid w:val="000947D7"/>
    <w:rsid w:val="000C474A"/>
    <w:rsid w:val="000C58F0"/>
    <w:rsid w:val="000E0AE5"/>
    <w:rsid w:val="00102B1F"/>
    <w:rsid w:val="00120F88"/>
    <w:rsid w:val="001874B5"/>
    <w:rsid w:val="001F3890"/>
    <w:rsid w:val="00270C6F"/>
    <w:rsid w:val="00272F9A"/>
    <w:rsid w:val="002E1B1A"/>
    <w:rsid w:val="003751F8"/>
    <w:rsid w:val="00376ED6"/>
    <w:rsid w:val="003C0BCE"/>
    <w:rsid w:val="004C3C70"/>
    <w:rsid w:val="005541F8"/>
    <w:rsid w:val="00563B07"/>
    <w:rsid w:val="0058418F"/>
    <w:rsid w:val="005E1C17"/>
    <w:rsid w:val="005F58CD"/>
    <w:rsid w:val="00687DDA"/>
    <w:rsid w:val="006B7608"/>
    <w:rsid w:val="006D535F"/>
    <w:rsid w:val="00706F33"/>
    <w:rsid w:val="00746D33"/>
    <w:rsid w:val="007B3001"/>
    <w:rsid w:val="008025A0"/>
    <w:rsid w:val="008027E5"/>
    <w:rsid w:val="008118FC"/>
    <w:rsid w:val="0086356E"/>
    <w:rsid w:val="008E3C5A"/>
    <w:rsid w:val="009D0FB9"/>
    <w:rsid w:val="009D445D"/>
    <w:rsid w:val="00B10F0F"/>
    <w:rsid w:val="00B679CE"/>
    <w:rsid w:val="00BC10AA"/>
    <w:rsid w:val="00BE0062"/>
    <w:rsid w:val="00BE4F62"/>
    <w:rsid w:val="00C421DA"/>
    <w:rsid w:val="00C45756"/>
    <w:rsid w:val="00CB70F7"/>
    <w:rsid w:val="00CD616E"/>
    <w:rsid w:val="00CE76C2"/>
    <w:rsid w:val="00D14D13"/>
    <w:rsid w:val="00D20CAC"/>
    <w:rsid w:val="00D42F88"/>
    <w:rsid w:val="00D54CB1"/>
    <w:rsid w:val="00D85A7B"/>
    <w:rsid w:val="00D92A4D"/>
    <w:rsid w:val="00DF3888"/>
    <w:rsid w:val="00EB475F"/>
    <w:rsid w:val="00EB6503"/>
    <w:rsid w:val="00F35F7C"/>
    <w:rsid w:val="00F50E6B"/>
    <w:rsid w:val="00F72C39"/>
    <w:rsid w:val="00FB7AC2"/>
    <w:rsid w:val="07D75249"/>
    <w:rsid w:val="0C420B41"/>
    <w:rsid w:val="117C6ED4"/>
    <w:rsid w:val="151C3C4C"/>
    <w:rsid w:val="15CD0AF9"/>
    <w:rsid w:val="19B7764B"/>
    <w:rsid w:val="1B9D7435"/>
    <w:rsid w:val="1F2140FA"/>
    <w:rsid w:val="210E5DF9"/>
    <w:rsid w:val="24AA3A0B"/>
    <w:rsid w:val="2D3868F1"/>
    <w:rsid w:val="3D1F3D28"/>
    <w:rsid w:val="40980F0B"/>
    <w:rsid w:val="41E00E92"/>
    <w:rsid w:val="43F26FA5"/>
    <w:rsid w:val="44A77F03"/>
    <w:rsid w:val="45053062"/>
    <w:rsid w:val="47415BE3"/>
    <w:rsid w:val="47BB2B76"/>
    <w:rsid w:val="47F37B15"/>
    <w:rsid w:val="4A192915"/>
    <w:rsid w:val="5039486B"/>
    <w:rsid w:val="54E77304"/>
    <w:rsid w:val="56876571"/>
    <w:rsid w:val="5A660AC8"/>
    <w:rsid w:val="5FE018F2"/>
    <w:rsid w:val="6D435062"/>
    <w:rsid w:val="6EF661FF"/>
    <w:rsid w:val="773732B6"/>
    <w:rsid w:val="7E7E5DC6"/>
    <w:rsid w:val="7F68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29BD9"/>
  <w15:docId w15:val="{939009DD-BDE9-4C89-805F-0615FED7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  <w:qFormat/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页脚 字符"/>
    <w:basedOn w:val="a0"/>
    <w:link w:val="a4"/>
    <w:uiPriority w:val="99"/>
    <w:rPr>
      <w:kern w:val="2"/>
      <w:sz w:val="18"/>
      <w:szCs w:val="24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aa"/>
    <w:rsid w:val="009D445D"/>
    <w:rPr>
      <w:sz w:val="18"/>
      <w:szCs w:val="18"/>
    </w:rPr>
  </w:style>
  <w:style w:type="character" w:customStyle="1" w:styleId="aa">
    <w:name w:val="批注框文本 字符"/>
    <w:basedOn w:val="a0"/>
    <w:link w:val="a9"/>
    <w:rsid w:val="009D445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42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-15M&#937;.cm@25&#845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24</Pages>
  <Words>2055</Words>
  <Characters>11715</Characters>
  <Application>Microsoft Office Word</Application>
  <DocSecurity>0</DocSecurity>
  <Lines>97</Lines>
  <Paragraphs>27</Paragraphs>
  <ScaleCrop>false</ScaleCrop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党政办</cp:lastModifiedBy>
  <cp:revision>42</cp:revision>
  <cp:lastPrinted>2022-11-21T09:18:00Z</cp:lastPrinted>
  <dcterms:created xsi:type="dcterms:W3CDTF">2022-09-22T01:27:00Z</dcterms:created>
  <dcterms:modified xsi:type="dcterms:W3CDTF">2022-11-24T14:00:00Z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9DF23A27CCF54B36A994A5BC4CA818ED</vt:lpwstr>
  </property>
</Properties>
</file>