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8E814" w14:textId="77777777" w:rsidR="0061610F" w:rsidRDefault="00EC61A9">
      <w:pPr>
        <w:spacing w:line="360" w:lineRule="auto"/>
        <w:jc w:val="center"/>
        <w:rPr>
          <w:rFonts w:ascii="宋体" w:hAnsi="宋体" w:hint="eastAsia"/>
          <w:b/>
          <w:bCs/>
          <w:sz w:val="24"/>
        </w:rPr>
      </w:pPr>
      <w:r>
        <w:rPr>
          <w:rFonts w:ascii="宋体" w:hAnsi="宋体" w:hint="eastAsia"/>
          <w:b/>
          <w:bCs/>
          <w:sz w:val="24"/>
        </w:rPr>
        <w:t>呼和浩特市第二医院智慧医疗与智慧管理系统建设能力提升项目</w:t>
      </w:r>
    </w:p>
    <w:p w14:paraId="748C0527" w14:textId="77777777" w:rsidR="0061610F" w:rsidRDefault="00EC61A9">
      <w:pPr>
        <w:pStyle w:val="a7"/>
        <w:ind w:firstLineChars="0" w:firstLine="0"/>
        <w:jc w:val="center"/>
        <w:rPr>
          <w:rFonts w:cs="宋体" w:hint="eastAsia"/>
          <w:b/>
          <w:bCs/>
          <w:sz w:val="24"/>
          <w:szCs w:val="24"/>
        </w:rPr>
      </w:pPr>
      <w:r>
        <w:rPr>
          <w:rFonts w:cs="宋体" w:hint="eastAsia"/>
          <w:b/>
          <w:bCs/>
          <w:sz w:val="24"/>
          <w:szCs w:val="24"/>
        </w:rPr>
        <w:t>合同包</w:t>
      </w:r>
      <w:r>
        <w:rPr>
          <w:rFonts w:cs="宋体" w:hint="eastAsia"/>
          <w:b/>
          <w:bCs/>
          <w:sz w:val="24"/>
          <w:szCs w:val="24"/>
        </w:rPr>
        <w:t>4</w:t>
      </w:r>
      <w:r>
        <w:rPr>
          <w:rFonts w:cs="宋体" w:hint="eastAsia"/>
          <w:b/>
          <w:bCs/>
          <w:sz w:val="24"/>
          <w:szCs w:val="24"/>
        </w:rPr>
        <w:t>内镜智能辅助诊断与质控平台</w:t>
      </w:r>
    </w:p>
    <w:p w14:paraId="3AAEAAB8" w14:textId="77777777" w:rsidR="0061610F" w:rsidRDefault="0061610F">
      <w:pPr>
        <w:spacing w:line="360" w:lineRule="auto"/>
        <w:jc w:val="left"/>
        <w:rPr>
          <w:rStyle w:val="a6"/>
          <w:rFonts w:ascii="宋体" w:hAnsi="宋体" w:hint="eastAsia"/>
          <w:sz w:val="24"/>
        </w:rPr>
      </w:pPr>
    </w:p>
    <w:p w14:paraId="59D830EE" w14:textId="77777777" w:rsidR="0061610F" w:rsidRDefault="00EC61A9">
      <w:pPr>
        <w:spacing w:line="360" w:lineRule="auto"/>
        <w:jc w:val="left"/>
        <w:rPr>
          <w:rStyle w:val="a6"/>
          <w:rFonts w:ascii="宋体" w:hAnsi="宋体" w:hint="eastAsia"/>
          <w:sz w:val="24"/>
        </w:rPr>
      </w:pPr>
      <w:r>
        <w:rPr>
          <w:rStyle w:val="a6"/>
          <w:rFonts w:ascii="宋体" w:hAnsi="宋体" w:hint="eastAsia"/>
          <w:sz w:val="24"/>
        </w:rPr>
        <w:t>技术参数要求</w:t>
      </w:r>
      <w:r>
        <w:rPr>
          <w:rStyle w:val="a6"/>
          <w:rFonts w:ascii="宋体" w:hAnsi="宋体" w:hint="eastAsia"/>
          <w:sz w:val="24"/>
        </w:rPr>
        <w:t>:</w:t>
      </w:r>
    </w:p>
    <w:p w14:paraId="55D9FD5E"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1.</w:t>
      </w:r>
      <w:r>
        <w:rPr>
          <w:rStyle w:val="a6"/>
          <w:rFonts w:ascii="宋体" w:hAnsi="宋体" w:hint="eastAsia"/>
          <w:b w:val="0"/>
          <w:bCs w:val="0"/>
          <w:sz w:val="24"/>
        </w:rPr>
        <w:t>视频采集卡：支持</w:t>
      </w:r>
      <w:r>
        <w:rPr>
          <w:rStyle w:val="a6"/>
          <w:rFonts w:ascii="宋体" w:hAnsi="宋体" w:hint="eastAsia"/>
          <w:b w:val="0"/>
          <w:bCs w:val="0"/>
          <w:sz w:val="24"/>
        </w:rPr>
        <w:t>SDI</w:t>
      </w:r>
      <w:r>
        <w:rPr>
          <w:rStyle w:val="a6"/>
          <w:rFonts w:ascii="宋体" w:hAnsi="宋体" w:hint="eastAsia"/>
          <w:b w:val="0"/>
          <w:bCs w:val="0"/>
          <w:sz w:val="24"/>
        </w:rPr>
        <w:t>、</w:t>
      </w:r>
      <w:r>
        <w:rPr>
          <w:rStyle w:val="a6"/>
          <w:rFonts w:ascii="宋体" w:hAnsi="宋体" w:hint="eastAsia"/>
          <w:b w:val="0"/>
          <w:bCs w:val="0"/>
          <w:sz w:val="24"/>
        </w:rPr>
        <w:t>HDMI</w:t>
      </w:r>
      <w:r>
        <w:rPr>
          <w:rStyle w:val="a6"/>
          <w:rFonts w:ascii="宋体" w:hAnsi="宋体" w:hint="eastAsia"/>
          <w:b w:val="0"/>
          <w:bCs w:val="0"/>
          <w:sz w:val="24"/>
        </w:rPr>
        <w:t>、</w:t>
      </w:r>
      <w:r>
        <w:rPr>
          <w:rStyle w:val="a6"/>
          <w:rFonts w:ascii="宋体" w:hAnsi="宋体" w:hint="eastAsia"/>
          <w:b w:val="0"/>
          <w:bCs w:val="0"/>
          <w:sz w:val="24"/>
        </w:rPr>
        <w:t>DVI</w:t>
      </w:r>
      <w:r>
        <w:rPr>
          <w:rStyle w:val="a6"/>
          <w:rFonts w:ascii="宋体" w:hAnsi="宋体" w:hint="eastAsia"/>
          <w:b w:val="0"/>
          <w:bCs w:val="0"/>
          <w:sz w:val="24"/>
        </w:rPr>
        <w:t>、</w:t>
      </w:r>
      <w:r>
        <w:rPr>
          <w:rStyle w:val="a6"/>
          <w:rFonts w:ascii="宋体" w:hAnsi="宋体" w:hint="eastAsia"/>
          <w:b w:val="0"/>
          <w:bCs w:val="0"/>
          <w:sz w:val="24"/>
        </w:rPr>
        <w:t>S-VIDEO 4</w:t>
      </w:r>
      <w:r>
        <w:rPr>
          <w:rStyle w:val="a6"/>
          <w:rFonts w:ascii="宋体" w:hAnsi="宋体" w:hint="eastAsia"/>
          <w:b w:val="0"/>
          <w:bCs w:val="0"/>
          <w:sz w:val="24"/>
        </w:rPr>
        <w:t>种格式输入，高清</w:t>
      </w:r>
      <w:r>
        <w:rPr>
          <w:rStyle w:val="a6"/>
          <w:rFonts w:ascii="宋体" w:hAnsi="宋体" w:hint="eastAsia"/>
          <w:b w:val="0"/>
          <w:bCs w:val="0"/>
          <w:sz w:val="24"/>
        </w:rPr>
        <w:t>1080P</w:t>
      </w:r>
      <w:r>
        <w:rPr>
          <w:rStyle w:val="a6"/>
          <w:rFonts w:ascii="宋体" w:hAnsi="宋体" w:hint="eastAsia"/>
          <w:b w:val="0"/>
          <w:bCs w:val="0"/>
          <w:sz w:val="24"/>
        </w:rPr>
        <w:t>视频采集卡</w:t>
      </w:r>
    </w:p>
    <w:p w14:paraId="26D9CFFF"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2.</w:t>
      </w:r>
      <w:r>
        <w:rPr>
          <w:rStyle w:val="a6"/>
          <w:rFonts w:ascii="宋体" w:hAnsi="宋体" w:hint="eastAsia"/>
          <w:b w:val="0"/>
          <w:bCs w:val="0"/>
          <w:sz w:val="24"/>
        </w:rPr>
        <w:t>支持接入主流内窥镜影像设备，支持多种标准视频输出接口</w:t>
      </w:r>
      <w:r>
        <w:rPr>
          <w:rStyle w:val="a6"/>
          <w:rFonts w:ascii="宋体" w:hAnsi="宋体" w:hint="eastAsia"/>
          <w:b w:val="0"/>
          <w:bCs w:val="0"/>
          <w:sz w:val="24"/>
        </w:rPr>
        <w:t>DVI</w:t>
      </w:r>
      <w:r>
        <w:rPr>
          <w:rStyle w:val="a6"/>
          <w:rFonts w:ascii="宋体" w:hAnsi="宋体" w:hint="eastAsia"/>
          <w:b w:val="0"/>
          <w:bCs w:val="0"/>
          <w:sz w:val="24"/>
        </w:rPr>
        <w:t>、</w:t>
      </w:r>
      <w:r>
        <w:rPr>
          <w:rStyle w:val="a6"/>
          <w:rFonts w:ascii="宋体" w:hAnsi="宋体" w:hint="eastAsia"/>
          <w:b w:val="0"/>
          <w:bCs w:val="0"/>
          <w:sz w:val="24"/>
        </w:rPr>
        <w:t>SDI</w:t>
      </w:r>
    </w:p>
    <w:p w14:paraId="0D0D431B"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3.</w:t>
      </w:r>
      <w:r>
        <w:rPr>
          <w:rStyle w:val="a6"/>
          <w:rFonts w:ascii="宋体" w:hAnsi="宋体" w:hint="eastAsia"/>
          <w:b w:val="0"/>
          <w:bCs w:val="0"/>
          <w:sz w:val="24"/>
        </w:rPr>
        <w:t>支持消化道实时视频的软件界面同步显示</w:t>
      </w:r>
      <w:r>
        <w:rPr>
          <w:rStyle w:val="a6"/>
          <w:rFonts w:ascii="宋体" w:hAnsi="宋体" w:hint="eastAsia"/>
          <w:b w:val="0"/>
          <w:bCs w:val="0"/>
          <w:sz w:val="24"/>
        </w:rPr>
        <w:t>,</w:t>
      </w:r>
      <w:r>
        <w:rPr>
          <w:rStyle w:val="a6"/>
          <w:rFonts w:ascii="宋体" w:hAnsi="宋体" w:hint="eastAsia"/>
          <w:b w:val="0"/>
          <w:bCs w:val="0"/>
          <w:sz w:val="24"/>
        </w:rPr>
        <w:t>延迟≤</w:t>
      </w:r>
      <w:r>
        <w:rPr>
          <w:rStyle w:val="a6"/>
          <w:rFonts w:ascii="宋体" w:hAnsi="宋体" w:hint="eastAsia"/>
          <w:b w:val="0"/>
          <w:bCs w:val="0"/>
          <w:sz w:val="24"/>
        </w:rPr>
        <w:t>60ms</w:t>
      </w:r>
    </w:p>
    <w:p w14:paraId="50D411A3"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4.</w:t>
      </w:r>
      <w:r>
        <w:rPr>
          <w:rStyle w:val="a6"/>
          <w:rFonts w:ascii="宋体" w:hAnsi="宋体" w:hint="eastAsia"/>
          <w:b w:val="0"/>
          <w:bCs w:val="0"/>
          <w:sz w:val="24"/>
        </w:rPr>
        <w:t>支持上、下消化道实时视频智能分析</w:t>
      </w:r>
    </w:p>
    <w:p w14:paraId="72B58835"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5.</w:t>
      </w:r>
      <w:r>
        <w:rPr>
          <w:rStyle w:val="a6"/>
          <w:rFonts w:ascii="宋体" w:hAnsi="宋体" w:hint="eastAsia"/>
          <w:b w:val="0"/>
          <w:bCs w:val="0"/>
          <w:sz w:val="24"/>
        </w:rPr>
        <w:t>支持消化道影像数据的本地自动存储、支持消化道各质控监测指标的记录保存</w:t>
      </w:r>
    </w:p>
    <w:p w14:paraId="39374BF8"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6.</w:t>
      </w:r>
      <w:r>
        <w:rPr>
          <w:rStyle w:val="a6"/>
          <w:rFonts w:ascii="宋体" w:hAnsi="宋体" w:hint="eastAsia"/>
          <w:b w:val="0"/>
          <w:bCs w:val="0"/>
          <w:sz w:val="24"/>
        </w:rPr>
        <w:t>上消化道影像监测功能</w:t>
      </w:r>
    </w:p>
    <w:p w14:paraId="196A4688"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6</w:t>
      </w:r>
      <w:r>
        <w:rPr>
          <w:rStyle w:val="a6"/>
          <w:rFonts w:ascii="宋体" w:hAnsi="宋体" w:hint="eastAsia"/>
          <w:b w:val="0"/>
          <w:bCs w:val="0"/>
          <w:sz w:val="24"/>
        </w:rPr>
        <w:t>.1</w:t>
      </w:r>
      <w:r>
        <w:rPr>
          <w:rStyle w:val="a6"/>
          <w:rFonts w:ascii="宋体" w:hAnsi="宋体" w:hint="eastAsia"/>
          <w:b w:val="0"/>
          <w:bCs w:val="0"/>
          <w:sz w:val="24"/>
        </w:rPr>
        <w:tab/>
      </w:r>
      <w:r>
        <w:rPr>
          <w:rStyle w:val="a6"/>
          <w:rFonts w:ascii="宋体" w:hAnsi="宋体" w:hint="eastAsia"/>
          <w:b w:val="0"/>
          <w:bCs w:val="0"/>
          <w:sz w:val="24"/>
        </w:rPr>
        <w:t>具备上消化道自动识别功能</w:t>
      </w:r>
    </w:p>
    <w:p w14:paraId="1D20964A"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w:t>
      </w:r>
      <w:r>
        <w:rPr>
          <w:rStyle w:val="a6"/>
          <w:rFonts w:ascii="宋体" w:hAnsi="宋体" w:hint="eastAsia"/>
          <w:b w:val="0"/>
          <w:bCs w:val="0"/>
          <w:sz w:val="24"/>
        </w:rPr>
        <w:t>6</w:t>
      </w:r>
      <w:r>
        <w:rPr>
          <w:rStyle w:val="a6"/>
          <w:rFonts w:ascii="宋体" w:hAnsi="宋体" w:hint="eastAsia"/>
          <w:b w:val="0"/>
          <w:bCs w:val="0"/>
          <w:sz w:val="24"/>
        </w:rPr>
        <w:t>.2</w:t>
      </w:r>
      <w:r>
        <w:rPr>
          <w:rStyle w:val="a6"/>
          <w:rFonts w:ascii="宋体" w:hAnsi="宋体" w:hint="eastAsia"/>
          <w:b w:val="0"/>
          <w:bCs w:val="0"/>
          <w:sz w:val="24"/>
        </w:rPr>
        <w:tab/>
      </w:r>
      <w:r>
        <w:rPr>
          <w:rStyle w:val="a6"/>
          <w:rFonts w:ascii="宋体" w:hAnsi="宋体" w:hint="eastAsia"/>
          <w:b w:val="0"/>
          <w:bCs w:val="0"/>
          <w:sz w:val="24"/>
        </w:rPr>
        <w:t>具备食管检查监测及耗时功能（</w:t>
      </w:r>
      <w:r>
        <w:rPr>
          <w:rStyle w:val="a6"/>
          <w:rFonts w:ascii="宋体" w:hAnsi="宋体" w:hint="eastAsia"/>
          <w:b w:val="0"/>
          <w:bCs w:val="0"/>
          <w:sz w:val="24"/>
        </w:rPr>
        <w:t>提供</w:t>
      </w:r>
      <w:r>
        <w:rPr>
          <w:rStyle w:val="a6"/>
          <w:rFonts w:ascii="宋体" w:hAnsi="宋体" w:hint="eastAsia"/>
          <w:b w:val="0"/>
          <w:bCs w:val="0"/>
          <w:sz w:val="24"/>
        </w:rPr>
        <w:t>功能截图）</w:t>
      </w:r>
    </w:p>
    <w:p w14:paraId="06326848"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6</w:t>
      </w:r>
      <w:r>
        <w:rPr>
          <w:rStyle w:val="a6"/>
          <w:rFonts w:ascii="宋体" w:hAnsi="宋体" w:hint="eastAsia"/>
          <w:b w:val="0"/>
          <w:bCs w:val="0"/>
          <w:sz w:val="24"/>
        </w:rPr>
        <w:t>.3</w:t>
      </w:r>
      <w:r>
        <w:rPr>
          <w:rStyle w:val="a6"/>
          <w:rFonts w:ascii="宋体" w:hAnsi="宋体" w:hint="eastAsia"/>
          <w:b w:val="0"/>
          <w:bCs w:val="0"/>
          <w:sz w:val="24"/>
        </w:rPr>
        <w:tab/>
      </w:r>
      <w:r>
        <w:rPr>
          <w:rStyle w:val="a6"/>
          <w:rFonts w:ascii="宋体" w:hAnsi="宋体" w:hint="eastAsia"/>
          <w:b w:val="0"/>
          <w:bCs w:val="0"/>
          <w:sz w:val="24"/>
        </w:rPr>
        <w:t>具备胃镜检查耗时功能</w:t>
      </w:r>
    </w:p>
    <w:p w14:paraId="56D74C00"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6</w:t>
      </w:r>
      <w:r>
        <w:rPr>
          <w:rStyle w:val="a6"/>
          <w:rFonts w:ascii="宋体" w:hAnsi="宋体" w:hint="eastAsia"/>
          <w:b w:val="0"/>
          <w:bCs w:val="0"/>
          <w:sz w:val="24"/>
        </w:rPr>
        <w:t>.4</w:t>
      </w:r>
      <w:r>
        <w:rPr>
          <w:rStyle w:val="a6"/>
          <w:rFonts w:ascii="宋体" w:hAnsi="宋体" w:hint="eastAsia"/>
          <w:b w:val="0"/>
          <w:bCs w:val="0"/>
          <w:sz w:val="24"/>
        </w:rPr>
        <w:tab/>
      </w:r>
      <w:r>
        <w:rPr>
          <w:rStyle w:val="a6"/>
          <w:rFonts w:ascii="宋体" w:hAnsi="宋体" w:hint="eastAsia"/>
          <w:b w:val="0"/>
          <w:bCs w:val="0"/>
          <w:sz w:val="24"/>
        </w:rPr>
        <w:t>具备胃腔模型图和胃腔模型图点亮功能</w:t>
      </w:r>
    </w:p>
    <w:p w14:paraId="1C8B7E88"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w:t>
      </w:r>
      <w:r>
        <w:rPr>
          <w:rStyle w:val="a6"/>
          <w:rFonts w:ascii="宋体" w:hAnsi="宋体" w:hint="eastAsia"/>
          <w:b w:val="0"/>
          <w:bCs w:val="0"/>
          <w:sz w:val="24"/>
        </w:rPr>
        <w:t>6</w:t>
      </w:r>
      <w:r>
        <w:rPr>
          <w:rStyle w:val="a6"/>
          <w:rFonts w:ascii="宋体" w:hAnsi="宋体" w:hint="eastAsia"/>
          <w:b w:val="0"/>
          <w:bCs w:val="0"/>
          <w:sz w:val="24"/>
        </w:rPr>
        <w:t>.5</w:t>
      </w:r>
      <w:r>
        <w:rPr>
          <w:rStyle w:val="a6"/>
          <w:rFonts w:ascii="宋体" w:hAnsi="宋体" w:hint="eastAsia"/>
          <w:b w:val="0"/>
          <w:bCs w:val="0"/>
          <w:sz w:val="24"/>
        </w:rPr>
        <w:tab/>
      </w:r>
      <w:r>
        <w:rPr>
          <w:rStyle w:val="a6"/>
          <w:rFonts w:ascii="宋体" w:hAnsi="宋体" w:hint="eastAsia"/>
          <w:b w:val="0"/>
          <w:bCs w:val="0"/>
          <w:sz w:val="24"/>
        </w:rPr>
        <w:t>具备</w:t>
      </w:r>
      <w:proofErr w:type="gramStart"/>
      <w:r>
        <w:rPr>
          <w:rStyle w:val="a6"/>
          <w:rFonts w:ascii="宋体" w:hAnsi="宋体" w:hint="eastAsia"/>
          <w:b w:val="0"/>
          <w:bCs w:val="0"/>
          <w:sz w:val="24"/>
        </w:rPr>
        <w:t>胃标准</w:t>
      </w:r>
      <w:proofErr w:type="gramEnd"/>
      <w:r>
        <w:rPr>
          <w:rStyle w:val="a6"/>
          <w:rFonts w:ascii="宋体" w:hAnsi="宋体" w:hint="eastAsia"/>
          <w:b w:val="0"/>
          <w:bCs w:val="0"/>
          <w:sz w:val="24"/>
        </w:rPr>
        <w:t>部位的盲区监测及剩余部位提示功能，不低于</w:t>
      </w:r>
      <w:r>
        <w:rPr>
          <w:rStyle w:val="a6"/>
          <w:rFonts w:ascii="宋体" w:hAnsi="宋体" w:hint="eastAsia"/>
          <w:b w:val="0"/>
          <w:bCs w:val="0"/>
          <w:sz w:val="24"/>
        </w:rPr>
        <w:t>22</w:t>
      </w:r>
      <w:r>
        <w:rPr>
          <w:rStyle w:val="a6"/>
          <w:rFonts w:ascii="宋体" w:hAnsi="宋体" w:hint="eastAsia"/>
          <w:b w:val="0"/>
          <w:bCs w:val="0"/>
          <w:sz w:val="24"/>
        </w:rPr>
        <w:t>个标准部位</w:t>
      </w:r>
      <w:r>
        <w:rPr>
          <w:rStyle w:val="a6"/>
          <w:rFonts w:ascii="宋体" w:hAnsi="宋体" w:hint="eastAsia"/>
          <w:b w:val="0"/>
          <w:bCs w:val="0"/>
          <w:sz w:val="24"/>
        </w:rPr>
        <w:t>。</w:t>
      </w:r>
    </w:p>
    <w:p w14:paraId="2E81FBC7"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（提供</w:t>
      </w:r>
      <w:r>
        <w:rPr>
          <w:rStyle w:val="a6"/>
          <w:rFonts w:ascii="宋体" w:hAnsi="宋体" w:hint="eastAsia"/>
          <w:b w:val="0"/>
          <w:bCs w:val="0"/>
          <w:sz w:val="24"/>
        </w:rPr>
        <w:t>功能截图</w:t>
      </w:r>
      <w:r>
        <w:rPr>
          <w:rStyle w:val="a6"/>
          <w:rFonts w:ascii="宋体" w:hAnsi="宋体" w:hint="eastAsia"/>
          <w:b w:val="0"/>
          <w:bCs w:val="0"/>
          <w:sz w:val="24"/>
        </w:rPr>
        <w:t>）</w:t>
      </w:r>
    </w:p>
    <w:p w14:paraId="4BA4C900"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6</w:t>
      </w:r>
      <w:r>
        <w:rPr>
          <w:rStyle w:val="a6"/>
          <w:rFonts w:ascii="宋体" w:hAnsi="宋体" w:hint="eastAsia"/>
          <w:b w:val="0"/>
          <w:bCs w:val="0"/>
          <w:sz w:val="24"/>
        </w:rPr>
        <w:t>.6</w:t>
      </w:r>
      <w:r>
        <w:rPr>
          <w:rStyle w:val="a6"/>
          <w:rFonts w:ascii="宋体" w:hAnsi="宋体" w:hint="eastAsia"/>
          <w:b w:val="0"/>
          <w:bCs w:val="0"/>
          <w:sz w:val="24"/>
        </w:rPr>
        <w:tab/>
      </w:r>
      <w:r>
        <w:rPr>
          <w:rStyle w:val="a6"/>
          <w:rFonts w:ascii="宋体" w:hAnsi="宋体" w:hint="eastAsia"/>
          <w:b w:val="0"/>
          <w:bCs w:val="0"/>
          <w:sz w:val="24"/>
        </w:rPr>
        <w:t>具备</w:t>
      </w:r>
      <w:proofErr w:type="gramStart"/>
      <w:r>
        <w:rPr>
          <w:rStyle w:val="a6"/>
          <w:rFonts w:ascii="宋体" w:hAnsi="宋体" w:hint="eastAsia"/>
          <w:b w:val="0"/>
          <w:bCs w:val="0"/>
          <w:sz w:val="24"/>
        </w:rPr>
        <w:t>胃标准</w:t>
      </w:r>
      <w:proofErr w:type="gramEnd"/>
      <w:r>
        <w:rPr>
          <w:rStyle w:val="a6"/>
          <w:rFonts w:ascii="宋体" w:hAnsi="宋体" w:hint="eastAsia"/>
          <w:b w:val="0"/>
          <w:bCs w:val="0"/>
          <w:sz w:val="24"/>
        </w:rPr>
        <w:t>部位的盲区监测实时评分功能</w:t>
      </w:r>
    </w:p>
    <w:p w14:paraId="0BBFD853"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7.</w:t>
      </w:r>
      <w:r>
        <w:rPr>
          <w:rStyle w:val="a6"/>
          <w:rFonts w:ascii="宋体" w:hAnsi="宋体" w:hint="eastAsia"/>
          <w:b w:val="0"/>
          <w:bCs w:val="0"/>
          <w:sz w:val="24"/>
        </w:rPr>
        <w:t>下消化道影像监测功能</w:t>
      </w:r>
    </w:p>
    <w:p w14:paraId="59DA9B07"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7</w:t>
      </w:r>
      <w:r>
        <w:rPr>
          <w:rStyle w:val="a6"/>
          <w:rFonts w:ascii="宋体" w:hAnsi="宋体" w:hint="eastAsia"/>
          <w:b w:val="0"/>
          <w:bCs w:val="0"/>
          <w:sz w:val="24"/>
        </w:rPr>
        <w:t>.1</w:t>
      </w:r>
      <w:r>
        <w:rPr>
          <w:rStyle w:val="a6"/>
          <w:rFonts w:ascii="宋体" w:hAnsi="宋体" w:hint="eastAsia"/>
          <w:b w:val="0"/>
          <w:bCs w:val="0"/>
          <w:sz w:val="24"/>
        </w:rPr>
        <w:t>具备下消化道自动识别功能</w:t>
      </w:r>
    </w:p>
    <w:p w14:paraId="327A4232"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7</w:t>
      </w:r>
      <w:r>
        <w:rPr>
          <w:rStyle w:val="a6"/>
          <w:rFonts w:ascii="宋体" w:hAnsi="宋体" w:hint="eastAsia"/>
          <w:b w:val="0"/>
          <w:bCs w:val="0"/>
          <w:sz w:val="24"/>
        </w:rPr>
        <w:t>.2</w:t>
      </w:r>
      <w:r>
        <w:rPr>
          <w:rStyle w:val="a6"/>
          <w:rFonts w:ascii="宋体" w:hAnsi="宋体" w:hint="eastAsia"/>
          <w:b w:val="0"/>
          <w:bCs w:val="0"/>
          <w:sz w:val="24"/>
        </w:rPr>
        <w:t>具备肠镜检</w:t>
      </w:r>
      <w:proofErr w:type="gramStart"/>
      <w:r>
        <w:rPr>
          <w:rStyle w:val="a6"/>
          <w:rFonts w:ascii="宋体" w:hAnsi="宋体" w:hint="eastAsia"/>
          <w:b w:val="0"/>
          <w:bCs w:val="0"/>
          <w:sz w:val="24"/>
        </w:rPr>
        <w:t>查进镜和退镜</w:t>
      </w:r>
      <w:proofErr w:type="gramEnd"/>
      <w:r>
        <w:rPr>
          <w:rStyle w:val="a6"/>
          <w:rFonts w:ascii="宋体" w:hAnsi="宋体" w:hint="eastAsia"/>
          <w:b w:val="0"/>
          <w:bCs w:val="0"/>
          <w:sz w:val="24"/>
        </w:rPr>
        <w:t>耗时功能</w:t>
      </w:r>
    </w:p>
    <w:p w14:paraId="174A4C29"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w:t>
      </w:r>
      <w:r>
        <w:rPr>
          <w:rStyle w:val="a6"/>
          <w:rFonts w:ascii="宋体" w:hAnsi="宋体" w:hint="eastAsia"/>
          <w:b w:val="0"/>
          <w:bCs w:val="0"/>
          <w:sz w:val="24"/>
        </w:rPr>
        <w:t>7</w:t>
      </w:r>
      <w:r>
        <w:rPr>
          <w:rStyle w:val="a6"/>
          <w:rFonts w:ascii="宋体" w:hAnsi="宋体" w:hint="eastAsia"/>
          <w:b w:val="0"/>
          <w:bCs w:val="0"/>
          <w:sz w:val="24"/>
        </w:rPr>
        <w:t>.3</w:t>
      </w:r>
      <w:r>
        <w:rPr>
          <w:rStyle w:val="a6"/>
          <w:rFonts w:ascii="宋体" w:hAnsi="宋体" w:hint="eastAsia"/>
          <w:b w:val="0"/>
          <w:bCs w:val="0"/>
          <w:sz w:val="24"/>
        </w:rPr>
        <w:tab/>
      </w:r>
      <w:r>
        <w:rPr>
          <w:rStyle w:val="a6"/>
          <w:rFonts w:ascii="宋体" w:hAnsi="宋体" w:hint="eastAsia"/>
          <w:b w:val="0"/>
          <w:bCs w:val="0"/>
          <w:sz w:val="24"/>
        </w:rPr>
        <w:t>具备自动识别回盲部到达功能（</w:t>
      </w:r>
      <w:r>
        <w:rPr>
          <w:rStyle w:val="a6"/>
          <w:rFonts w:ascii="宋体" w:hAnsi="宋体" w:hint="eastAsia"/>
          <w:b w:val="0"/>
          <w:bCs w:val="0"/>
          <w:sz w:val="24"/>
        </w:rPr>
        <w:t>提供</w:t>
      </w:r>
      <w:r>
        <w:rPr>
          <w:rStyle w:val="a6"/>
          <w:rFonts w:ascii="宋体" w:hAnsi="宋体" w:hint="eastAsia"/>
          <w:b w:val="0"/>
          <w:bCs w:val="0"/>
          <w:sz w:val="24"/>
        </w:rPr>
        <w:t>功能截图）</w:t>
      </w:r>
    </w:p>
    <w:p w14:paraId="18588C20"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7</w:t>
      </w:r>
      <w:r>
        <w:rPr>
          <w:rStyle w:val="a6"/>
          <w:rFonts w:ascii="宋体" w:hAnsi="宋体" w:hint="eastAsia"/>
          <w:b w:val="0"/>
          <w:bCs w:val="0"/>
          <w:sz w:val="24"/>
        </w:rPr>
        <w:t>.4</w:t>
      </w:r>
      <w:r>
        <w:rPr>
          <w:rStyle w:val="a6"/>
          <w:rFonts w:ascii="宋体" w:hAnsi="宋体" w:hint="eastAsia"/>
          <w:b w:val="0"/>
          <w:bCs w:val="0"/>
          <w:sz w:val="24"/>
        </w:rPr>
        <w:t>具备肠腔模型图和肠腔模型图点亮功能</w:t>
      </w:r>
    </w:p>
    <w:p w14:paraId="18046931"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w:t>
      </w:r>
      <w:r>
        <w:rPr>
          <w:rStyle w:val="a6"/>
          <w:rFonts w:ascii="宋体" w:hAnsi="宋体" w:hint="eastAsia"/>
          <w:b w:val="0"/>
          <w:bCs w:val="0"/>
          <w:sz w:val="24"/>
        </w:rPr>
        <w:t>7</w:t>
      </w:r>
      <w:r>
        <w:rPr>
          <w:rStyle w:val="a6"/>
          <w:rFonts w:ascii="宋体" w:hAnsi="宋体" w:hint="eastAsia"/>
          <w:b w:val="0"/>
          <w:bCs w:val="0"/>
          <w:sz w:val="24"/>
        </w:rPr>
        <w:t>.5</w:t>
      </w:r>
      <w:r>
        <w:rPr>
          <w:rStyle w:val="a6"/>
          <w:rFonts w:ascii="宋体" w:hAnsi="宋体" w:hint="eastAsia"/>
          <w:b w:val="0"/>
          <w:bCs w:val="0"/>
          <w:sz w:val="24"/>
        </w:rPr>
        <w:tab/>
      </w:r>
      <w:r>
        <w:rPr>
          <w:rStyle w:val="a6"/>
          <w:rFonts w:ascii="宋体" w:hAnsi="宋体" w:hint="eastAsia"/>
          <w:b w:val="0"/>
          <w:bCs w:val="0"/>
          <w:sz w:val="24"/>
        </w:rPr>
        <w:t>具备肠</w:t>
      </w:r>
      <w:proofErr w:type="gramStart"/>
      <w:r>
        <w:rPr>
          <w:rStyle w:val="a6"/>
          <w:rFonts w:ascii="宋体" w:hAnsi="宋体" w:hint="eastAsia"/>
          <w:b w:val="0"/>
          <w:bCs w:val="0"/>
          <w:sz w:val="24"/>
        </w:rPr>
        <w:t>镜退镜速度</w:t>
      </w:r>
      <w:proofErr w:type="gramEnd"/>
      <w:r>
        <w:rPr>
          <w:rStyle w:val="a6"/>
          <w:rFonts w:ascii="宋体" w:hAnsi="宋体" w:hint="eastAsia"/>
          <w:b w:val="0"/>
          <w:bCs w:val="0"/>
          <w:sz w:val="24"/>
        </w:rPr>
        <w:t>快慢的仪表盘测量和动态颜色分区显示功能（提供功能截图）</w:t>
      </w:r>
    </w:p>
    <w:p w14:paraId="7C442DCD"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8.</w:t>
      </w:r>
      <w:r>
        <w:rPr>
          <w:rStyle w:val="a6"/>
          <w:rFonts w:ascii="宋体" w:hAnsi="宋体" w:hint="eastAsia"/>
          <w:b w:val="0"/>
          <w:bCs w:val="0"/>
          <w:sz w:val="24"/>
        </w:rPr>
        <w:t>具备案例自动结束功能，当内窥镜从口咽部</w:t>
      </w:r>
      <w:r>
        <w:rPr>
          <w:rStyle w:val="a6"/>
          <w:rFonts w:ascii="宋体" w:hAnsi="宋体" w:hint="eastAsia"/>
          <w:b w:val="0"/>
          <w:bCs w:val="0"/>
          <w:sz w:val="24"/>
        </w:rPr>
        <w:t>/</w:t>
      </w:r>
      <w:r>
        <w:rPr>
          <w:rStyle w:val="a6"/>
          <w:rFonts w:ascii="宋体" w:hAnsi="宋体" w:hint="eastAsia"/>
          <w:b w:val="0"/>
          <w:bCs w:val="0"/>
          <w:sz w:val="24"/>
        </w:rPr>
        <w:t>肠腔退出，自动识别为体外，结束消化道影像监测</w:t>
      </w:r>
    </w:p>
    <w:p w14:paraId="5E9E09BB"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9.</w:t>
      </w:r>
      <w:r>
        <w:rPr>
          <w:rStyle w:val="a6"/>
          <w:rFonts w:ascii="宋体" w:hAnsi="宋体" w:hint="eastAsia"/>
          <w:b w:val="0"/>
          <w:bCs w:val="0"/>
          <w:sz w:val="24"/>
        </w:rPr>
        <w:t>消化道部位识别响应时间≤</w:t>
      </w:r>
      <w:r>
        <w:rPr>
          <w:rStyle w:val="a6"/>
          <w:rFonts w:ascii="宋体" w:hAnsi="宋体" w:hint="eastAsia"/>
          <w:b w:val="0"/>
          <w:bCs w:val="0"/>
          <w:sz w:val="24"/>
        </w:rPr>
        <w:t>90ms</w:t>
      </w:r>
    </w:p>
    <w:p w14:paraId="6FE8394D"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10.</w:t>
      </w:r>
      <w:r>
        <w:rPr>
          <w:rStyle w:val="a6"/>
          <w:rFonts w:ascii="宋体" w:hAnsi="宋体" w:hint="eastAsia"/>
          <w:b w:val="0"/>
          <w:bCs w:val="0"/>
          <w:sz w:val="24"/>
        </w:rPr>
        <w:t>具备数据库恢复和备份的功能</w:t>
      </w:r>
    </w:p>
    <w:p w14:paraId="3AEB2E2B"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lastRenderedPageBreak/>
        <w:t>11.</w:t>
      </w:r>
      <w:r>
        <w:rPr>
          <w:rStyle w:val="a6"/>
          <w:rFonts w:ascii="宋体" w:hAnsi="宋体" w:hint="eastAsia"/>
          <w:b w:val="0"/>
          <w:bCs w:val="0"/>
          <w:sz w:val="24"/>
        </w:rPr>
        <w:t>具备系统设置功能，支持登录用户密码修改和重置，支持手术室编号自定义设置</w:t>
      </w:r>
    </w:p>
    <w:p w14:paraId="6B56F060"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12.</w:t>
      </w:r>
      <w:r>
        <w:rPr>
          <w:rStyle w:val="a6"/>
          <w:rFonts w:ascii="宋体" w:hAnsi="宋体" w:hint="eastAsia"/>
          <w:b w:val="0"/>
          <w:bCs w:val="0"/>
          <w:sz w:val="24"/>
        </w:rPr>
        <w:t>支持</w:t>
      </w:r>
      <w:r>
        <w:rPr>
          <w:rStyle w:val="a6"/>
          <w:rFonts w:ascii="宋体" w:hAnsi="宋体" w:hint="eastAsia"/>
          <w:b w:val="0"/>
          <w:bCs w:val="0"/>
          <w:sz w:val="24"/>
        </w:rPr>
        <w:t>AI</w:t>
      </w:r>
      <w:r>
        <w:rPr>
          <w:rStyle w:val="a6"/>
          <w:rFonts w:ascii="宋体" w:hAnsi="宋体" w:hint="eastAsia"/>
          <w:b w:val="0"/>
          <w:bCs w:val="0"/>
          <w:sz w:val="24"/>
        </w:rPr>
        <w:t>自动识别消化道体内外显示，精度≥</w:t>
      </w:r>
      <w:r>
        <w:rPr>
          <w:rStyle w:val="a6"/>
          <w:rFonts w:ascii="宋体" w:hAnsi="宋体" w:hint="eastAsia"/>
          <w:b w:val="0"/>
          <w:bCs w:val="0"/>
          <w:sz w:val="24"/>
        </w:rPr>
        <w:t>93%</w:t>
      </w:r>
    </w:p>
    <w:p w14:paraId="01507B08" w14:textId="77777777" w:rsidR="0061610F" w:rsidRDefault="00EC61A9">
      <w:pPr>
        <w:spacing w:line="360" w:lineRule="auto"/>
        <w:rPr>
          <w:rStyle w:val="a6"/>
          <w:rFonts w:ascii="宋体" w:hAnsi="宋体" w:hint="eastAsia"/>
          <w:b w:val="0"/>
          <w:bCs w:val="0"/>
          <w:sz w:val="24"/>
        </w:rPr>
      </w:pPr>
      <w:r>
        <w:rPr>
          <w:rStyle w:val="a6"/>
          <w:rFonts w:ascii="宋体" w:hAnsi="宋体" w:hint="eastAsia"/>
          <w:b w:val="0"/>
          <w:bCs w:val="0"/>
          <w:sz w:val="24"/>
        </w:rPr>
        <w:t>13.</w:t>
      </w:r>
      <w:r>
        <w:rPr>
          <w:rStyle w:val="a6"/>
          <w:rFonts w:ascii="宋体" w:hAnsi="宋体" w:hint="eastAsia"/>
          <w:b w:val="0"/>
          <w:bCs w:val="0"/>
          <w:sz w:val="24"/>
        </w:rPr>
        <w:t>支持</w:t>
      </w:r>
      <w:r>
        <w:rPr>
          <w:rStyle w:val="a6"/>
          <w:rFonts w:ascii="宋体" w:hAnsi="宋体" w:hint="eastAsia"/>
          <w:b w:val="0"/>
          <w:bCs w:val="0"/>
          <w:sz w:val="24"/>
        </w:rPr>
        <w:t>AI</w:t>
      </w:r>
      <w:r>
        <w:rPr>
          <w:rStyle w:val="a6"/>
          <w:rFonts w:ascii="宋体" w:hAnsi="宋体" w:hint="eastAsia"/>
          <w:b w:val="0"/>
          <w:bCs w:val="0"/>
          <w:sz w:val="24"/>
        </w:rPr>
        <w:t>自动识别上下消化道，精度≥</w:t>
      </w:r>
      <w:r>
        <w:rPr>
          <w:rStyle w:val="a6"/>
          <w:rFonts w:ascii="宋体" w:hAnsi="宋体" w:hint="eastAsia"/>
          <w:b w:val="0"/>
          <w:bCs w:val="0"/>
          <w:sz w:val="24"/>
        </w:rPr>
        <w:t>92%</w:t>
      </w:r>
    </w:p>
    <w:p w14:paraId="078C819B" w14:textId="77777777" w:rsidR="0061610F" w:rsidRDefault="00EC61A9">
      <w:pPr>
        <w:spacing w:line="360" w:lineRule="auto"/>
        <w:rPr>
          <w:rFonts w:ascii="宋体" w:hAnsi="宋体" w:hint="eastAsia"/>
          <w:kern w:val="0"/>
          <w:sz w:val="24"/>
        </w:rPr>
      </w:pPr>
      <w:r>
        <w:rPr>
          <w:rFonts w:ascii="宋体" w:hAnsi="宋体" w:hint="eastAsia"/>
          <w:kern w:val="0"/>
          <w:sz w:val="24"/>
        </w:rPr>
        <w:t>14.</w:t>
      </w:r>
      <w:r>
        <w:rPr>
          <w:rFonts w:ascii="宋体" w:hAnsi="宋体" w:hint="eastAsia"/>
          <w:kern w:val="0"/>
          <w:sz w:val="24"/>
        </w:rPr>
        <w:t>总量统计功能</w:t>
      </w:r>
      <w:r>
        <w:rPr>
          <w:rFonts w:ascii="宋体" w:hAnsi="宋体" w:hint="eastAsia"/>
          <w:kern w:val="0"/>
          <w:sz w:val="24"/>
        </w:rPr>
        <w:t xml:space="preserve"> </w:t>
      </w:r>
    </w:p>
    <w:p w14:paraId="3454C46B" w14:textId="77777777" w:rsidR="0061610F" w:rsidRDefault="00EC61A9">
      <w:pPr>
        <w:spacing w:line="360" w:lineRule="auto"/>
        <w:rPr>
          <w:rFonts w:ascii="宋体" w:hAnsi="宋体" w:hint="eastAsia"/>
          <w:kern w:val="0"/>
          <w:sz w:val="24"/>
        </w:rPr>
      </w:pPr>
      <w:r>
        <w:rPr>
          <w:rFonts w:ascii="宋体" w:hAnsi="宋体" w:hint="eastAsia"/>
          <w:kern w:val="0"/>
          <w:sz w:val="24"/>
        </w:rPr>
        <w:t>14.1</w:t>
      </w:r>
      <w:r>
        <w:rPr>
          <w:rFonts w:ascii="宋体" w:hAnsi="宋体" w:hint="eastAsia"/>
          <w:kern w:val="0"/>
          <w:sz w:val="24"/>
        </w:rPr>
        <w:t>可统计、查询起止时间范围内，消化内镜中心无痛胃镜、普通胃镜、无痛肠镜、普通肠镜、染色放大内镜以及其他检查数据</w:t>
      </w:r>
      <w:r>
        <w:rPr>
          <w:rFonts w:ascii="宋体" w:hAnsi="宋体" w:hint="eastAsia"/>
          <w:kern w:val="0"/>
          <w:sz w:val="24"/>
        </w:rPr>
        <w:t xml:space="preserve"> </w:t>
      </w:r>
    </w:p>
    <w:p w14:paraId="33000930" w14:textId="77777777" w:rsidR="0061610F" w:rsidRDefault="00EC61A9">
      <w:pPr>
        <w:widowControl/>
        <w:spacing w:line="360" w:lineRule="auto"/>
        <w:jc w:val="left"/>
        <w:rPr>
          <w:rFonts w:ascii="宋体" w:hAnsi="宋体" w:hint="eastAsia"/>
          <w:kern w:val="0"/>
          <w:sz w:val="24"/>
        </w:rPr>
      </w:pPr>
      <w:r>
        <w:rPr>
          <w:rStyle w:val="a6"/>
          <w:rFonts w:ascii="宋体" w:hAnsi="宋体" w:hint="eastAsia"/>
          <w:b w:val="0"/>
          <w:bCs w:val="0"/>
          <w:sz w:val="24"/>
        </w:rPr>
        <w:t>▲</w:t>
      </w:r>
      <w:r>
        <w:rPr>
          <w:rFonts w:ascii="宋体" w:hAnsi="宋体" w:hint="eastAsia"/>
          <w:kern w:val="0"/>
          <w:sz w:val="24"/>
        </w:rPr>
        <w:t>14.2</w:t>
      </w:r>
      <w:r>
        <w:rPr>
          <w:rFonts w:ascii="宋体" w:hAnsi="宋体" w:hint="eastAsia"/>
          <w:kern w:val="0"/>
          <w:sz w:val="24"/>
        </w:rPr>
        <w:t>可统计、查询起止时间范围内，消化内镜中心</w:t>
      </w:r>
      <w:r>
        <w:rPr>
          <w:rFonts w:ascii="宋体" w:hAnsi="宋体" w:hint="eastAsia"/>
          <w:kern w:val="0"/>
          <w:sz w:val="24"/>
        </w:rPr>
        <w:t xml:space="preserve"> ESD</w:t>
      </w:r>
      <w:r>
        <w:rPr>
          <w:rFonts w:ascii="宋体" w:hAnsi="宋体" w:hint="eastAsia"/>
          <w:kern w:val="0"/>
          <w:sz w:val="24"/>
        </w:rPr>
        <w:t>、</w:t>
      </w:r>
      <w:r>
        <w:rPr>
          <w:rFonts w:ascii="宋体" w:hAnsi="宋体" w:hint="eastAsia"/>
          <w:kern w:val="0"/>
          <w:sz w:val="24"/>
        </w:rPr>
        <w:t>EUS</w:t>
      </w:r>
      <w:r>
        <w:rPr>
          <w:rFonts w:ascii="宋体" w:hAnsi="宋体" w:hint="eastAsia"/>
          <w:kern w:val="0"/>
          <w:sz w:val="24"/>
        </w:rPr>
        <w:t>、</w:t>
      </w:r>
      <w:r>
        <w:rPr>
          <w:rFonts w:ascii="宋体" w:hAnsi="宋体" w:hint="eastAsia"/>
          <w:kern w:val="0"/>
          <w:sz w:val="24"/>
        </w:rPr>
        <w:t xml:space="preserve"> EVL</w:t>
      </w:r>
      <w:r>
        <w:rPr>
          <w:rFonts w:ascii="宋体" w:hAnsi="宋体" w:hint="eastAsia"/>
          <w:kern w:val="0"/>
          <w:sz w:val="24"/>
        </w:rPr>
        <w:t>、</w:t>
      </w:r>
      <w:r>
        <w:rPr>
          <w:rFonts w:ascii="宋体" w:hAnsi="宋体" w:hint="eastAsia"/>
          <w:kern w:val="0"/>
          <w:sz w:val="24"/>
        </w:rPr>
        <w:t>ERCP</w:t>
      </w:r>
      <w:r>
        <w:rPr>
          <w:rFonts w:ascii="宋体" w:hAnsi="宋体" w:hint="eastAsia"/>
          <w:kern w:val="0"/>
          <w:sz w:val="24"/>
        </w:rPr>
        <w:t>、息肉治疗以及其他治疗数据</w:t>
      </w:r>
      <w:r>
        <w:rPr>
          <w:rFonts w:ascii="宋体" w:hAnsi="宋体" w:hint="eastAsia"/>
          <w:kern w:val="0"/>
          <w:sz w:val="24"/>
        </w:rPr>
        <w:t>（</w:t>
      </w:r>
      <w:r>
        <w:rPr>
          <w:rFonts w:ascii="宋体" w:hAnsi="宋体" w:hint="eastAsia"/>
          <w:kern w:val="0"/>
          <w:sz w:val="24"/>
        </w:rPr>
        <w:t>提供功能演示</w:t>
      </w:r>
      <w:r>
        <w:rPr>
          <w:rFonts w:ascii="宋体" w:hAnsi="宋体" w:hint="eastAsia"/>
          <w:kern w:val="0"/>
          <w:sz w:val="24"/>
        </w:rPr>
        <w:t>）</w:t>
      </w:r>
    </w:p>
    <w:p w14:paraId="236D3D22" w14:textId="77777777" w:rsidR="0061610F" w:rsidRDefault="00EC61A9">
      <w:pPr>
        <w:spacing w:line="360" w:lineRule="auto"/>
        <w:rPr>
          <w:rFonts w:ascii="宋体" w:hAnsi="宋体" w:hint="eastAsia"/>
          <w:kern w:val="0"/>
          <w:sz w:val="24"/>
        </w:rPr>
      </w:pPr>
      <w:r>
        <w:rPr>
          <w:rFonts w:ascii="宋体" w:hAnsi="宋体" w:hint="eastAsia"/>
          <w:kern w:val="0"/>
          <w:sz w:val="24"/>
        </w:rPr>
        <w:t>14.3</w:t>
      </w:r>
      <w:r>
        <w:rPr>
          <w:rFonts w:ascii="宋体" w:hAnsi="宋体" w:hint="eastAsia"/>
          <w:kern w:val="0"/>
          <w:sz w:val="24"/>
        </w:rPr>
        <w:t>可统计、查询起止时间范围内，消化内镜中心每位医生无痛胃镜、普通胃镜、无痛肠镜、普通肠镜、染色放大内镜、</w:t>
      </w:r>
      <w:r>
        <w:rPr>
          <w:rFonts w:ascii="宋体" w:hAnsi="宋体" w:hint="eastAsia"/>
          <w:kern w:val="0"/>
          <w:sz w:val="24"/>
        </w:rPr>
        <w:t>ESD</w:t>
      </w:r>
      <w:r>
        <w:rPr>
          <w:rFonts w:ascii="宋体" w:hAnsi="宋体" w:hint="eastAsia"/>
          <w:kern w:val="0"/>
          <w:sz w:val="24"/>
        </w:rPr>
        <w:t>、</w:t>
      </w:r>
      <w:r>
        <w:rPr>
          <w:rFonts w:ascii="宋体" w:hAnsi="宋体" w:hint="eastAsia"/>
          <w:kern w:val="0"/>
          <w:sz w:val="24"/>
        </w:rPr>
        <w:t>EUS</w:t>
      </w:r>
      <w:r>
        <w:rPr>
          <w:rFonts w:ascii="宋体" w:hAnsi="宋体" w:hint="eastAsia"/>
          <w:kern w:val="0"/>
          <w:sz w:val="24"/>
        </w:rPr>
        <w:t>、</w:t>
      </w:r>
      <w:r>
        <w:rPr>
          <w:rFonts w:ascii="宋体" w:hAnsi="宋体" w:hint="eastAsia"/>
          <w:kern w:val="0"/>
          <w:sz w:val="24"/>
        </w:rPr>
        <w:t>EVL</w:t>
      </w:r>
      <w:r>
        <w:rPr>
          <w:rFonts w:ascii="宋体" w:hAnsi="宋体" w:hint="eastAsia"/>
          <w:kern w:val="0"/>
          <w:sz w:val="24"/>
        </w:rPr>
        <w:t>、</w:t>
      </w:r>
      <w:r>
        <w:rPr>
          <w:rFonts w:ascii="宋体" w:hAnsi="宋体" w:hint="eastAsia"/>
          <w:kern w:val="0"/>
          <w:sz w:val="24"/>
        </w:rPr>
        <w:t>ERCP</w:t>
      </w:r>
      <w:r>
        <w:rPr>
          <w:rFonts w:ascii="宋体" w:hAnsi="宋体" w:hint="eastAsia"/>
          <w:kern w:val="0"/>
          <w:sz w:val="24"/>
        </w:rPr>
        <w:t>、息肉治疗等诊疗数据</w:t>
      </w:r>
      <w:r>
        <w:rPr>
          <w:rFonts w:ascii="宋体" w:hAnsi="宋体" w:hint="eastAsia"/>
          <w:kern w:val="0"/>
          <w:sz w:val="24"/>
        </w:rPr>
        <w:t xml:space="preserve"> </w:t>
      </w:r>
    </w:p>
    <w:p w14:paraId="30CF1682" w14:textId="77777777" w:rsidR="0061610F" w:rsidRDefault="00EC61A9">
      <w:pPr>
        <w:spacing w:line="360" w:lineRule="auto"/>
        <w:rPr>
          <w:rFonts w:ascii="宋体" w:hAnsi="宋体" w:hint="eastAsia"/>
          <w:kern w:val="0"/>
          <w:sz w:val="24"/>
        </w:rPr>
      </w:pPr>
      <w:r>
        <w:rPr>
          <w:rFonts w:ascii="宋体" w:hAnsi="宋体" w:hint="eastAsia"/>
          <w:kern w:val="0"/>
          <w:sz w:val="24"/>
        </w:rPr>
        <w:t>14.4</w:t>
      </w:r>
      <w:r>
        <w:rPr>
          <w:rFonts w:ascii="宋体" w:hAnsi="宋体" w:hint="eastAsia"/>
          <w:kern w:val="0"/>
          <w:sz w:val="24"/>
        </w:rPr>
        <w:t>总量统计各项数据结果可支持导出为</w:t>
      </w:r>
      <w:r>
        <w:rPr>
          <w:rFonts w:ascii="宋体" w:hAnsi="宋体" w:hint="eastAsia"/>
          <w:kern w:val="0"/>
          <w:sz w:val="24"/>
        </w:rPr>
        <w:t xml:space="preserve"> Excel </w:t>
      </w:r>
      <w:r>
        <w:rPr>
          <w:rFonts w:ascii="宋体" w:hAnsi="宋体" w:hint="eastAsia"/>
          <w:kern w:val="0"/>
          <w:sz w:val="24"/>
        </w:rPr>
        <w:t>报表</w:t>
      </w:r>
      <w:r>
        <w:rPr>
          <w:rFonts w:ascii="宋体" w:hAnsi="宋体" w:hint="eastAsia"/>
          <w:kern w:val="0"/>
          <w:sz w:val="24"/>
        </w:rPr>
        <w:t xml:space="preserve"> </w:t>
      </w:r>
    </w:p>
    <w:p w14:paraId="139F508F" w14:textId="77777777" w:rsidR="0061610F" w:rsidRDefault="00EC61A9">
      <w:pPr>
        <w:spacing w:line="360" w:lineRule="auto"/>
        <w:rPr>
          <w:rFonts w:ascii="宋体" w:hAnsi="宋体" w:hint="eastAsia"/>
          <w:kern w:val="0"/>
          <w:sz w:val="24"/>
        </w:rPr>
      </w:pPr>
      <w:r>
        <w:rPr>
          <w:rStyle w:val="a6"/>
          <w:rFonts w:ascii="宋体" w:hAnsi="宋体" w:hint="eastAsia"/>
          <w:b w:val="0"/>
          <w:bCs w:val="0"/>
          <w:sz w:val="24"/>
        </w:rPr>
        <w:t>▲</w:t>
      </w:r>
      <w:r>
        <w:rPr>
          <w:rFonts w:ascii="宋体" w:hAnsi="宋体" w:hint="eastAsia"/>
          <w:kern w:val="0"/>
          <w:sz w:val="24"/>
        </w:rPr>
        <w:t>14.5</w:t>
      </w:r>
      <w:r>
        <w:rPr>
          <w:rFonts w:ascii="宋体" w:hAnsi="宋体" w:hint="eastAsia"/>
          <w:kern w:val="0"/>
          <w:sz w:val="24"/>
        </w:rPr>
        <w:t>可具体到每位医生的每一次检查</w:t>
      </w:r>
      <w:r>
        <w:rPr>
          <w:rFonts w:ascii="宋体" w:hAnsi="宋体" w:hint="eastAsia"/>
          <w:kern w:val="0"/>
          <w:sz w:val="24"/>
        </w:rPr>
        <w:t>/</w:t>
      </w:r>
      <w:r>
        <w:rPr>
          <w:rFonts w:ascii="宋体" w:hAnsi="宋体" w:hint="eastAsia"/>
          <w:kern w:val="0"/>
          <w:sz w:val="24"/>
        </w:rPr>
        <w:t>治疗案例数据展示及导出</w:t>
      </w:r>
      <w:r>
        <w:rPr>
          <w:rFonts w:ascii="宋体" w:hAnsi="宋体" w:hint="eastAsia"/>
          <w:kern w:val="0"/>
          <w:sz w:val="24"/>
        </w:rPr>
        <w:t>（</w:t>
      </w:r>
      <w:r>
        <w:rPr>
          <w:rFonts w:ascii="宋体" w:hAnsi="宋体" w:hint="eastAsia"/>
          <w:kern w:val="0"/>
          <w:sz w:val="24"/>
        </w:rPr>
        <w:t>提供功能演示</w:t>
      </w:r>
      <w:r>
        <w:rPr>
          <w:rFonts w:ascii="宋体" w:hAnsi="宋体" w:hint="eastAsia"/>
          <w:kern w:val="0"/>
          <w:sz w:val="24"/>
        </w:rPr>
        <w:t>）</w:t>
      </w:r>
      <w:r>
        <w:rPr>
          <w:rFonts w:ascii="宋体" w:hAnsi="宋体" w:hint="eastAsia"/>
          <w:kern w:val="0"/>
          <w:sz w:val="24"/>
        </w:rPr>
        <w:t xml:space="preserve"> </w:t>
      </w:r>
    </w:p>
    <w:p w14:paraId="61E2392E" w14:textId="77777777" w:rsidR="0061610F" w:rsidRDefault="00EC61A9">
      <w:pPr>
        <w:spacing w:line="360" w:lineRule="auto"/>
        <w:rPr>
          <w:rFonts w:ascii="宋体" w:hAnsi="宋体" w:hint="eastAsia"/>
          <w:kern w:val="0"/>
          <w:sz w:val="24"/>
        </w:rPr>
      </w:pPr>
      <w:r>
        <w:rPr>
          <w:rFonts w:ascii="宋体" w:hAnsi="宋体" w:hint="eastAsia"/>
          <w:kern w:val="0"/>
          <w:sz w:val="24"/>
        </w:rPr>
        <w:t>15.</w:t>
      </w:r>
      <w:r>
        <w:rPr>
          <w:rFonts w:ascii="宋体" w:hAnsi="宋体" w:hint="eastAsia"/>
          <w:kern w:val="0"/>
          <w:sz w:val="24"/>
        </w:rPr>
        <w:t>胃镜检查质量分析</w:t>
      </w:r>
      <w:r>
        <w:rPr>
          <w:rFonts w:ascii="宋体" w:hAnsi="宋体" w:hint="eastAsia"/>
          <w:kern w:val="0"/>
          <w:sz w:val="24"/>
        </w:rPr>
        <w:t xml:space="preserve"> </w:t>
      </w:r>
    </w:p>
    <w:p w14:paraId="3EB876E2" w14:textId="77777777" w:rsidR="0061610F" w:rsidRDefault="00EC61A9">
      <w:pPr>
        <w:spacing w:line="360" w:lineRule="auto"/>
        <w:rPr>
          <w:rFonts w:ascii="宋体" w:hAnsi="宋体" w:hint="eastAsia"/>
          <w:kern w:val="0"/>
          <w:sz w:val="24"/>
        </w:rPr>
      </w:pPr>
      <w:r>
        <w:rPr>
          <w:rFonts w:ascii="宋体" w:hAnsi="宋体" w:hint="eastAsia"/>
          <w:kern w:val="0"/>
          <w:sz w:val="24"/>
        </w:rPr>
        <w:t>15.1</w:t>
      </w:r>
      <w:r>
        <w:rPr>
          <w:rFonts w:ascii="宋体" w:hAnsi="宋体" w:hint="eastAsia"/>
          <w:kern w:val="0"/>
          <w:sz w:val="24"/>
        </w:rPr>
        <w:t>可统计起止时间范围内，已经病理证实的消化内镜中心和每位医生发现的</w:t>
      </w:r>
      <w:proofErr w:type="gramStart"/>
      <w:r>
        <w:rPr>
          <w:rFonts w:ascii="宋体" w:hAnsi="宋体" w:hint="eastAsia"/>
          <w:kern w:val="0"/>
          <w:sz w:val="24"/>
        </w:rPr>
        <w:t>胃早癌</w:t>
      </w:r>
      <w:proofErr w:type="gramEnd"/>
      <w:r>
        <w:rPr>
          <w:rFonts w:ascii="宋体" w:hAnsi="宋体" w:hint="eastAsia"/>
          <w:kern w:val="0"/>
          <w:sz w:val="24"/>
        </w:rPr>
        <w:t>病例数，计算得出</w:t>
      </w:r>
      <w:proofErr w:type="gramStart"/>
      <w:r>
        <w:rPr>
          <w:rFonts w:ascii="宋体" w:hAnsi="宋体" w:hint="eastAsia"/>
          <w:kern w:val="0"/>
          <w:sz w:val="24"/>
        </w:rPr>
        <w:t>胃早癌</w:t>
      </w:r>
      <w:proofErr w:type="gramEnd"/>
      <w:r>
        <w:rPr>
          <w:rFonts w:ascii="宋体" w:hAnsi="宋体" w:hint="eastAsia"/>
          <w:kern w:val="0"/>
          <w:sz w:val="24"/>
        </w:rPr>
        <w:t>检出率</w:t>
      </w:r>
      <w:r>
        <w:rPr>
          <w:rFonts w:ascii="宋体" w:hAnsi="宋体" w:hint="eastAsia"/>
          <w:kern w:val="0"/>
          <w:sz w:val="24"/>
        </w:rPr>
        <w:t xml:space="preserve"> </w:t>
      </w:r>
    </w:p>
    <w:p w14:paraId="45B5A41A" w14:textId="77777777" w:rsidR="0061610F" w:rsidRDefault="00EC61A9">
      <w:pPr>
        <w:spacing w:line="360" w:lineRule="auto"/>
        <w:rPr>
          <w:rFonts w:ascii="宋体" w:hAnsi="宋体" w:hint="eastAsia"/>
          <w:kern w:val="0"/>
          <w:sz w:val="24"/>
        </w:rPr>
      </w:pPr>
      <w:r>
        <w:rPr>
          <w:rFonts w:ascii="宋体" w:hAnsi="宋体" w:hint="eastAsia"/>
          <w:kern w:val="0"/>
          <w:sz w:val="24"/>
        </w:rPr>
        <w:t>15.2</w:t>
      </w:r>
      <w:r>
        <w:rPr>
          <w:rFonts w:ascii="宋体" w:hAnsi="宋体" w:hint="eastAsia"/>
          <w:kern w:val="0"/>
          <w:sz w:val="24"/>
        </w:rPr>
        <w:t>可统计起止时间范围内，已经病理证实的消化内镜中心和每位医生发现的胃癌病例数，计算得出胃癌检出率</w:t>
      </w:r>
      <w:r>
        <w:rPr>
          <w:rFonts w:ascii="宋体" w:hAnsi="宋体" w:hint="eastAsia"/>
          <w:kern w:val="0"/>
          <w:sz w:val="24"/>
        </w:rPr>
        <w:t xml:space="preserve"> </w:t>
      </w:r>
    </w:p>
    <w:p w14:paraId="646557C7" w14:textId="77777777" w:rsidR="0061610F" w:rsidRDefault="00EC61A9">
      <w:pPr>
        <w:spacing w:line="360" w:lineRule="auto"/>
        <w:rPr>
          <w:rFonts w:ascii="宋体" w:hAnsi="宋体" w:hint="eastAsia"/>
          <w:kern w:val="0"/>
          <w:sz w:val="24"/>
        </w:rPr>
      </w:pPr>
      <w:r>
        <w:rPr>
          <w:rFonts w:ascii="宋体" w:hAnsi="宋体" w:hint="eastAsia"/>
          <w:kern w:val="0"/>
          <w:sz w:val="24"/>
        </w:rPr>
        <w:t>15.3</w:t>
      </w:r>
      <w:r>
        <w:rPr>
          <w:rFonts w:ascii="宋体" w:hAnsi="宋体" w:hint="eastAsia"/>
          <w:kern w:val="0"/>
          <w:sz w:val="24"/>
        </w:rPr>
        <w:t>可统计起止时间范围内，消化内镜中心和每位医生胃镜检查的平均耗时</w:t>
      </w:r>
      <w:r>
        <w:rPr>
          <w:rFonts w:ascii="宋体" w:hAnsi="宋体" w:hint="eastAsia"/>
          <w:kern w:val="0"/>
          <w:sz w:val="24"/>
        </w:rPr>
        <w:t xml:space="preserve"> </w:t>
      </w:r>
    </w:p>
    <w:p w14:paraId="1EE5616F" w14:textId="77777777" w:rsidR="0061610F" w:rsidRDefault="00EC61A9">
      <w:pPr>
        <w:spacing w:line="360" w:lineRule="auto"/>
        <w:rPr>
          <w:rFonts w:ascii="宋体" w:hAnsi="宋体" w:hint="eastAsia"/>
          <w:kern w:val="0"/>
          <w:sz w:val="24"/>
        </w:rPr>
      </w:pPr>
      <w:r>
        <w:rPr>
          <w:rFonts w:ascii="宋体" w:hAnsi="宋体" w:hint="eastAsia"/>
          <w:kern w:val="0"/>
          <w:sz w:val="24"/>
        </w:rPr>
        <w:t>15.4</w:t>
      </w:r>
      <w:r>
        <w:rPr>
          <w:rFonts w:ascii="宋体" w:hAnsi="宋体" w:hint="eastAsia"/>
          <w:kern w:val="0"/>
          <w:sz w:val="24"/>
        </w:rPr>
        <w:t>可统计起止时间范围内，消化内镜中心和每位医生胃镜检查耗时大于</w:t>
      </w:r>
      <w:r>
        <w:rPr>
          <w:rFonts w:ascii="宋体" w:hAnsi="宋体" w:hint="eastAsia"/>
          <w:kern w:val="0"/>
          <w:sz w:val="24"/>
        </w:rPr>
        <w:t xml:space="preserve"> 7 </w:t>
      </w:r>
      <w:r>
        <w:rPr>
          <w:rFonts w:ascii="宋体" w:hAnsi="宋体" w:hint="eastAsia"/>
          <w:kern w:val="0"/>
          <w:sz w:val="24"/>
        </w:rPr>
        <w:t>分钟比例</w:t>
      </w:r>
      <w:r>
        <w:rPr>
          <w:rFonts w:ascii="宋体" w:hAnsi="宋体" w:hint="eastAsia"/>
          <w:kern w:val="0"/>
          <w:sz w:val="24"/>
        </w:rPr>
        <w:t xml:space="preserve"> </w:t>
      </w:r>
    </w:p>
    <w:p w14:paraId="60D7A7A1" w14:textId="77777777" w:rsidR="0061610F" w:rsidRDefault="00EC61A9">
      <w:pPr>
        <w:spacing w:line="360" w:lineRule="auto"/>
        <w:rPr>
          <w:rFonts w:ascii="宋体" w:hAnsi="宋体" w:hint="eastAsia"/>
          <w:kern w:val="0"/>
          <w:sz w:val="24"/>
        </w:rPr>
      </w:pPr>
      <w:r>
        <w:rPr>
          <w:rStyle w:val="a6"/>
          <w:rFonts w:ascii="宋体" w:hAnsi="宋体" w:hint="eastAsia"/>
          <w:b w:val="0"/>
          <w:bCs w:val="0"/>
          <w:sz w:val="24"/>
        </w:rPr>
        <w:t>▲</w:t>
      </w:r>
      <w:r>
        <w:rPr>
          <w:rFonts w:ascii="宋体" w:hAnsi="宋体" w:hint="eastAsia"/>
          <w:kern w:val="0"/>
          <w:sz w:val="24"/>
        </w:rPr>
        <w:t>15.5</w:t>
      </w:r>
      <w:r>
        <w:rPr>
          <w:rFonts w:ascii="宋体" w:hAnsi="宋体" w:hint="eastAsia"/>
          <w:kern w:val="0"/>
          <w:sz w:val="24"/>
        </w:rPr>
        <w:t>可统计起止时间范围内，图文系统中记录的每位医生所做胃镜检查采得影像覆盖的胃部部位数（总共</w:t>
      </w:r>
      <w:r>
        <w:rPr>
          <w:rFonts w:ascii="宋体" w:hAnsi="宋体" w:hint="eastAsia"/>
          <w:kern w:val="0"/>
          <w:sz w:val="24"/>
        </w:rPr>
        <w:t xml:space="preserve"> 26 </w:t>
      </w:r>
      <w:r>
        <w:rPr>
          <w:rFonts w:ascii="宋体" w:hAnsi="宋体" w:hint="eastAsia"/>
          <w:kern w:val="0"/>
          <w:sz w:val="24"/>
        </w:rPr>
        <w:t>部位）平均值</w:t>
      </w:r>
      <w:r>
        <w:rPr>
          <w:rFonts w:ascii="宋体" w:hAnsi="宋体" w:hint="eastAsia"/>
          <w:kern w:val="0"/>
          <w:sz w:val="24"/>
        </w:rPr>
        <w:t xml:space="preserve"> </w:t>
      </w:r>
      <w:r>
        <w:rPr>
          <w:rFonts w:ascii="宋体" w:hAnsi="宋体" w:hint="eastAsia"/>
          <w:kern w:val="0"/>
          <w:sz w:val="24"/>
        </w:rPr>
        <w:t>（</w:t>
      </w:r>
      <w:r>
        <w:rPr>
          <w:rFonts w:ascii="宋体" w:hAnsi="宋体" w:hint="eastAsia"/>
          <w:kern w:val="0"/>
          <w:sz w:val="24"/>
        </w:rPr>
        <w:t>提供功能演示</w:t>
      </w:r>
      <w:r>
        <w:rPr>
          <w:rFonts w:ascii="宋体" w:hAnsi="宋体" w:hint="eastAsia"/>
          <w:kern w:val="0"/>
          <w:sz w:val="24"/>
        </w:rPr>
        <w:t>）</w:t>
      </w:r>
    </w:p>
    <w:p w14:paraId="4C46B031" w14:textId="77777777" w:rsidR="0061610F" w:rsidRDefault="00EC61A9">
      <w:pPr>
        <w:spacing w:line="360" w:lineRule="auto"/>
        <w:rPr>
          <w:rFonts w:ascii="宋体" w:hAnsi="宋体" w:hint="eastAsia"/>
          <w:kern w:val="0"/>
          <w:sz w:val="24"/>
        </w:rPr>
      </w:pPr>
      <w:r>
        <w:rPr>
          <w:rFonts w:ascii="宋体" w:hAnsi="宋体" w:hint="eastAsia"/>
          <w:kern w:val="0"/>
          <w:sz w:val="24"/>
        </w:rPr>
        <w:t>15.6</w:t>
      </w:r>
      <w:r>
        <w:rPr>
          <w:rFonts w:ascii="宋体" w:hAnsi="宋体" w:hint="eastAsia"/>
          <w:kern w:val="0"/>
          <w:sz w:val="24"/>
        </w:rPr>
        <w:t>胃镜检查质量分析的各项指标数据结果展示，并支持导出为</w:t>
      </w:r>
      <w:r>
        <w:rPr>
          <w:rFonts w:ascii="宋体" w:hAnsi="宋体" w:hint="eastAsia"/>
          <w:kern w:val="0"/>
          <w:sz w:val="24"/>
        </w:rPr>
        <w:t xml:space="preserve"> Excel </w:t>
      </w:r>
      <w:r>
        <w:rPr>
          <w:rFonts w:ascii="宋体" w:hAnsi="宋体" w:hint="eastAsia"/>
          <w:kern w:val="0"/>
          <w:sz w:val="24"/>
        </w:rPr>
        <w:t>报表</w:t>
      </w:r>
      <w:r>
        <w:rPr>
          <w:rFonts w:ascii="宋体" w:hAnsi="宋体" w:hint="eastAsia"/>
          <w:kern w:val="0"/>
          <w:sz w:val="24"/>
        </w:rPr>
        <w:t xml:space="preserve"> </w:t>
      </w:r>
    </w:p>
    <w:p w14:paraId="4EE2266F" w14:textId="77777777" w:rsidR="0061610F" w:rsidRDefault="00EC61A9">
      <w:pPr>
        <w:spacing w:line="360" w:lineRule="auto"/>
        <w:rPr>
          <w:rFonts w:ascii="宋体" w:hAnsi="宋体" w:hint="eastAsia"/>
          <w:kern w:val="0"/>
          <w:sz w:val="24"/>
        </w:rPr>
      </w:pPr>
      <w:r>
        <w:rPr>
          <w:rFonts w:ascii="宋体" w:hAnsi="宋体" w:hint="eastAsia"/>
          <w:kern w:val="0"/>
          <w:sz w:val="24"/>
        </w:rPr>
        <w:t>16.</w:t>
      </w:r>
      <w:r>
        <w:rPr>
          <w:rFonts w:ascii="宋体" w:hAnsi="宋体" w:hint="eastAsia"/>
          <w:kern w:val="0"/>
          <w:sz w:val="24"/>
        </w:rPr>
        <w:t>肠镜检查质量分析</w:t>
      </w:r>
      <w:r>
        <w:rPr>
          <w:rFonts w:ascii="宋体" w:hAnsi="宋体" w:hint="eastAsia"/>
          <w:kern w:val="0"/>
          <w:sz w:val="24"/>
        </w:rPr>
        <w:t xml:space="preserve"> </w:t>
      </w:r>
    </w:p>
    <w:p w14:paraId="54E959F9" w14:textId="77777777" w:rsidR="0061610F" w:rsidRDefault="00EC61A9">
      <w:pPr>
        <w:spacing w:line="360" w:lineRule="auto"/>
        <w:rPr>
          <w:rFonts w:ascii="宋体" w:hAnsi="宋体" w:hint="eastAsia"/>
          <w:kern w:val="0"/>
          <w:sz w:val="24"/>
        </w:rPr>
      </w:pPr>
      <w:r>
        <w:rPr>
          <w:rFonts w:ascii="宋体" w:hAnsi="宋体" w:hint="eastAsia"/>
          <w:kern w:val="0"/>
          <w:sz w:val="24"/>
        </w:rPr>
        <w:t>16.1</w:t>
      </w:r>
      <w:r>
        <w:rPr>
          <w:rFonts w:ascii="宋体" w:hAnsi="宋体" w:hint="eastAsia"/>
          <w:kern w:val="0"/>
          <w:sz w:val="24"/>
        </w:rPr>
        <w:t>可统计起止时间范围内，消化内镜中心和每位医生肠镜检</w:t>
      </w:r>
      <w:proofErr w:type="gramStart"/>
      <w:r>
        <w:rPr>
          <w:rFonts w:ascii="宋体" w:hAnsi="宋体" w:hint="eastAsia"/>
          <w:kern w:val="0"/>
          <w:sz w:val="24"/>
        </w:rPr>
        <w:t>查过程</w:t>
      </w:r>
      <w:proofErr w:type="gramEnd"/>
      <w:r>
        <w:rPr>
          <w:rFonts w:ascii="宋体" w:hAnsi="宋体" w:hint="eastAsia"/>
          <w:kern w:val="0"/>
          <w:sz w:val="24"/>
        </w:rPr>
        <w:t>中发现的息肉病例数，计算得出息肉检出率</w:t>
      </w:r>
      <w:r>
        <w:rPr>
          <w:rFonts w:ascii="宋体" w:hAnsi="宋体" w:hint="eastAsia"/>
          <w:kern w:val="0"/>
          <w:sz w:val="24"/>
        </w:rPr>
        <w:t xml:space="preserve"> </w:t>
      </w:r>
    </w:p>
    <w:p w14:paraId="172D83A5" w14:textId="77777777" w:rsidR="0061610F" w:rsidRDefault="00EC61A9">
      <w:pPr>
        <w:spacing w:line="360" w:lineRule="auto"/>
        <w:rPr>
          <w:rFonts w:ascii="宋体" w:hAnsi="宋体" w:hint="eastAsia"/>
          <w:kern w:val="0"/>
          <w:sz w:val="24"/>
        </w:rPr>
      </w:pPr>
      <w:r>
        <w:rPr>
          <w:rFonts w:ascii="宋体" w:hAnsi="宋体" w:hint="eastAsia"/>
          <w:kern w:val="0"/>
          <w:sz w:val="24"/>
        </w:rPr>
        <w:lastRenderedPageBreak/>
        <w:t>16.2</w:t>
      </w:r>
      <w:r>
        <w:rPr>
          <w:rFonts w:ascii="宋体" w:hAnsi="宋体" w:hint="eastAsia"/>
          <w:kern w:val="0"/>
          <w:sz w:val="24"/>
        </w:rPr>
        <w:t>可统计起止时间范围内，消化内镜中心和每位医生肠镜检</w:t>
      </w:r>
      <w:proofErr w:type="gramStart"/>
      <w:r>
        <w:rPr>
          <w:rFonts w:ascii="宋体" w:hAnsi="宋体" w:hint="eastAsia"/>
          <w:kern w:val="0"/>
          <w:sz w:val="24"/>
        </w:rPr>
        <w:t>查过程</w:t>
      </w:r>
      <w:proofErr w:type="gramEnd"/>
      <w:r>
        <w:rPr>
          <w:rFonts w:ascii="宋体" w:hAnsi="宋体" w:hint="eastAsia"/>
          <w:kern w:val="0"/>
          <w:sz w:val="24"/>
        </w:rPr>
        <w:t>中发现的腺瘤病例数，计算得出腺瘤检出率</w:t>
      </w:r>
      <w:r>
        <w:rPr>
          <w:rFonts w:ascii="宋体" w:hAnsi="宋体" w:hint="eastAsia"/>
          <w:kern w:val="0"/>
          <w:sz w:val="24"/>
        </w:rPr>
        <w:t xml:space="preserve"> </w:t>
      </w:r>
    </w:p>
    <w:p w14:paraId="482010C8" w14:textId="77777777" w:rsidR="0061610F" w:rsidRDefault="00EC61A9">
      <w:pPr>
        <w:spacing w:line="360" w:lineRule="auto"/>
        <w:rPr>
          <w:rFonts w:ascii="宋体" w:hAnsi="宋体" w:hint="eastAsia"/>
          <w:kern w:val="0"/>
          <w:sz w:val="24"/>
        </w:rPr>
      </w:pPr>
      <w:r>
        <w:rPr>
          <w:rStyle w:val="a6"/>
          <w:rFonts w:ascii="宋体" w:hAnsi="宋体" w:hint="eastAsia"/>
          <w:b w:val="0"/>
          <w:bCs w:val="0"/>
          <w:sz w:val="24"/>
        </w:rPr>
        <w:t>▲</w:t>
      </w:r>
      <w:r>
        <w:rPr>
          <w:rFonts w:ascii="宋体" w:hAnsi="宋体" w:hint="eastAsia"/>
          <w:kern w:val="0"/>
          <w:sz w:val="24"/>
        </w:rPr>
        <w:t>16.3</w:t>
      </w:r>
      <w:r>
        <w:rPr>
          <w:rFonts w:ascii="宋体" w:hAnsi="宋体" w:hint="eastAsia"/>
          <w:kern w:val="0"/>
          <w:sz w:val="24"/>
        </w:rPr>
        <w:t>可统计起止时间范围内，图文系统中记录的每位医生所做肠镜检查</w:t>
      </w:r>
      <w:proofErr w:type="gramStart"/>
      <w:r>
        <w:rPr>
          <w:rFonts w:ascii="宋体" w:hAnsi="宋体" w:hint="eastAsia"/>
          <w:kern w:val="0"/>
          <w:sz w:val="24"/>
        </w:rPr>
        <w:t>到达回</w:t>
      </w:r>
      <w:proofErr w:type="gramEnd"/>
      <w:r>
        <w:rPr>
          <w:rFonts w:ascii="宋体" w:hAnsi="宋体" w:hint="eastAsia"/>
          <w:kern w:val="0"/>
          <w:sz w:val="24"/>
        </w:rPr>
        <w:t>盲部的病例数，计算</w:t>
      </w:r>
      <w:proofErr w:type="gramStart"/>
      <w:r>
        <w:rPr>
          <w:rFonts w:ascii="宋体" w:hAnsi="宋体" w:hint="eastAsia"/>
          <w:kern w:val="0"/>
          <w:sz w:val="24"/>
        </w:rPr>
        <w:t>得出达盲率</w:t>
      </w:r>
      <w:proofErr w:type="gramEnd"/>
      <w:r>
        <w:rPr>
          <w:rFonts w:ascii="宋体" w:hAnsi="宋体" w:hint="eastAsia"/>
          <w:kern w:val="0"/>
          <w:sz w:val="24"/>
        </w:rPr>
        <w:t>（</w:t>
      </w:r>
      <w:r>
        <w:rPr>
          <w:rFonts w:ascii="宋体" w:hAnsi="宋体" w:hint="eastAsia"/>
          <w:kern w:val="0"/>
          <w:sz w:val="24"/>
        </w:rPr>
        <w:t>提供功能演示</w:t>
      </w:r>
      <w:r>
        <w:rPr>
          <w:rFonts w:ascii="宋体" w:hAnsi="宋体" w:hint="eastAsia"/>
          <w:kern w:val="0"/>
          <w:sz w:val="24"/>
        </w:rPr>
        <w:t>）</w:t>
      </w:r>
      <w:r>
        <w:rPr>
          <w:rFonts w:ascii="宋体" w:hAnsi="宋体" w:hint="eastAsia"/>
          <w:kern w:val="0"/>
          <w:sz w:val="24"/>
        </w:rPr>
        <w:t xml:space="preserve"> </w:t>
      </w:r>
    </w:p>
    <w:p w14:paraId="11309935" w14:textId="77777777" w:rsidR="0061610F" w:rsidRDefault="00EC61A9">
      <w:pPr>
        <w:spacing w:line="360" w:lineRule="auto"/>
        <w:rPr>
          <w:rFonts w:ascii="宋体" w:hAnsi="宋体" w:hint="eastAsia"/>
          <w:kern w:val="0"/>
          <w:sz w:val="24"/>
        </w:rPr>
      </w:pPr>
      <w:r>
        <w:rPr>
          <w:rFonts w:ascii="宋体" w:hAnsi="宋体" w:hint="eastAsia"/>
          <w:kern w:val="0"/>
          <w:sz w:val="24"/>
        </w:rPr>
        <w:t>16.4</w:t>
      </w:r>
      <w:r>
        <w:rPr>
          <w:rFonts w:ascii="宋体" w:hAnsi="宋体" w:hint="eastAsia"/>
          <w:kern w:val="0"/>
          <w:sz w:val="24"/>
        </w:rPr>
        <w:t>可统计起止时间范围内，图文系统中记录的每位医生所做肠镜检</w:t>
      </w:r>
      <w:proofErr w:type="gramStart"/>
      <w:r>
        <w:rPr>
          <w:rFonts w:ascii="宋体" w:hAnsi="宋体" w:hint="eastAsia"/>
          <w:kern w:val="0"/>
          <w:sz w:val="24"/>
        </w:rPr>
        <w:t>查最后</w:t>
      </w:r>
      <w:proofErr w:type="gramEnd"/>
      <w:r>
        <w:rPr>
          <w:rFonts w:ascii="宋体" w:hAnsi="宋体" w:hint="eastAsia"/>
          <w:kern w:val="0"/>
          <w:sz w:val="24"/>
        </w:rPr>
        <w:t>一张影像与第一张回盲部影像时间差平均值</w:t>
      </w:r>
      <w:r>
        <w:rPr>
          <w:rFonts w:ascii="宋体" w:hAnsi="宋体" w:hint="eastAsia"/>
          <w:kern w:val="0"/>
          <w:sz w:val="24"/>
        </w:rPr>
        <w:t xml:space="preserve"> </w:t>
      </w:r>
    </w:p>
    <w:p w14:paraId="107243D9" w14:textId="77777777" w:rsidR="0061610F" w:rsidRDefault="00EC61A9">
      <w:pPr>
        <w:spacing w:line="360" w:lineRule="auto"/>
        <w:rPr>
          <w:rFonts w:ascii="宋体" w:hAnsi="宋体" w:hint="eastAsia"/>
          <w:kern w:val="0"/>
          <w:sz w:val="24"/>
        </w:rPr>
      </w:pPr>
      <w:r>
        <w:rPr>
          <w:rStyle w:val="a6"/>
          <w:rFonts w:ascii="宋体" w:hAnsi="宋体" w:hint="eastAsia"/>
          <w:b w:val="0"/>
          <w:bCs w:val="0"/>
          <w:sz w:val="24"/>
        </w:rPr>
        <w:t>▲</w:t>
      </w:r>
      <w:r>
        <w:rPr>
          <w:rFonts w:ascii="宋体" w:hAnsi="宋体" w:hint="eastAsia"/>
          <w:kern w:val="0"/>
          <w:sz w:val="24"/>
        </w:rPr>
        <w:t>16.5</w:t>
      </w:r>
      <w:r>
        <w:rPr>
          <w:rFonts w:ascii="宋体" w:hAnsi="宋体" w:hint="eastAsia"/>
          <w:kern w:val="0"/>
          <w:sz w:val="24"/>
        </w:rPr>
        <w:t>可统计起止时间范围内，消化内镜中心和每位医生肠镜检</w:t>
      </w:r>
      <w:proofErr w:type="gramStart"/>
      <w:r>
        <w:rPr>
          <w:rFonts w:ascii="宋体" w:hAnsi="宋体" w:hint="eastAsia"/>
          <w:kern w:val="0"/>
          <w:sz w:val="24"/>
        </w:rPr>
        <w:t>查退镜时间</w:t>
      </w:r>
      <w:proofErr w:type="gramEnd"/>
      <w:r>
        <w:rPr>
          <w:rFonts w:ascii="宋体" w:hAnsi="宋体" w:hint="eastAsia"/>
          <w:kern w:val="0"/>
          <w:sz w:val="24"/>
        </w:rPr>
        <w:t>大于</w:t>
      </w:r>
      <w:r>
        <w:rPr>
          <w:rFonts w:ascii="宋体" w:hAnsi="宋体" w:hint="eastAsia"/>
          <w:kern w:val="0"/>
          <w:sz w:val="24"/>
        </w:rPr>
        <w:t xml:space="preserve"> 6 </w:t>
      </w:r>
      <w:r>
        <w:rPr>
          <w:rFonts w:ascii="宋体" w:hAnsi="宋体" w:hint="eastAsia"/>
          <w:kern w:val="0"/>
          <w:sz w:val="24"/>
        </w:rPr>
        <w:t>分钟比例</w:t>
      </w:r>
      <w:r>
        <w:rPr>
          <w:rFonts w:ascii="宋体" w:hAnsi="宋体" w:hint="eastAsia"/>
          <w:kern w:val="0"/>
          <w:sz w:val="24"/>
        </w:rPr>
        <w:t xml:space="preserve"> </w:t>
      </w:r>
      <w:r>
        <w:rPr>
          <w:rFonts w:ascii="宋体" w:hAnsi="宋体" w:hint="eastAsia"/>
          <w:kern w:val="0"/>
          <w:sz w:val="24"/>
        </w:rPr>
        <w:t>（</w:t>
      </w:r>
      <w:r>
        <w:rPr>
          <w:rFonts w:ascii="宋体" w:hAnsi="宋体" w:hint="eastAsia"/>
          <w:kern w:val="0"/>
          <w:sz w:val="24"/>
        </w:rPr>
        <w:t>提供功能演示</w:t>
      </w:r>
      <w:r>
        <w:rPr>
          <w:rFonts w:ascii="宋体" w:hAnsi="宋体" w:hint="eastAsia"/>
          <w:kern w:val="0"/>
          <w:sz w:val="24"/>
        </w:rPr>
        <w:t>）</w:t>
      </w:r>
      <w:r>
        <w:rPr>
          <w:rFonts w:ascii="宋体" w:hAnsi="宋体" w:hint="eastAsia"/>
          <w:kern w:val="0"/>
          <w:sz w:val="24"/>
        </w:rPr>
        <w:t xml:space="preserve"> </w:t>
      </w:r>
    </w:p>
    <w:p w14:paraId="0AA19B26" w14:textId="77777777" w:rsidR="0061610F" w:rsidRDefault="00EC61A9">
      <w:pPr>
        <w:spacing w:line="360" w:lineRule="auto"/>
        <w:rPr>
          <w:rFonts w:ascii="宋体" w:hAnsi="宋体" w:hint="eastAsia"/>
          <w:kern w:val="0"/>
          <w:sz w:val="24"/>
        </w:rPr>
      </w:pPr>
      <w:r>
        <w:rPr>
          <w:rFonts w:ascii="宋体" w:hAnsi="宋体" w:hint="eastAsia"/>
          <w:kern w:val="0"/>
          <w:sz w:val="24"/>
        </w:rPr>
        <w:t>16.6</w:t>
      </w:r>
      <w:r>
        <w:rPr>
          <w:rFonts w:ascii="宋体" w:hAnsi="宋体" w:hint="eastAsia"/>
          <w:kern w:val="0"/>
          <w:sz w:val="24"/>
        </w:rPr>
        <w:t>肠镜检查质量分析的各项指标数据结果展示，并支持导出为</w:t>
      </w:r>
      <w:r>
        <w:rPr>
          <w:rFonts w:ascii="宋体" w:hAnsi="宋体" w:hint="eastAsia"/>
          <w:kern w:val="0"/>
          <w:sz w:val="24"/>
        </w:rPr>
        <w:t xml:space="preserve"> Excel </w:t>
      </w:r>
      <w:r>
        <w:rPr>
          <w:rFonts w:ascii="宋体" w:hAnsi="宋体" w:hint="eastAsia"/>
          <w:kern w:val="0"/>
          <w:sz w:val="24"/>
        </w:rPr>
        <w:t>报表</w:t>
      </w:r>
      <w:r>
        <w:rPr>
          <w:rFonts w:ascii="宋体" w:hAnsi="宋体" w:hint="eastAsia"/>
          <w:kern w:val="0"/>
          <w:sz w:val="24"/>
        </w:rPr>
        <w:t xml:space="preserve"> </w:t>
      </w:r>
    </w:p>
    <w:p w14:paraId="74C9C6EF" w14:textId="77777777" w:rsidR="0061610F" w:rsidRDefault="00EC61A9">
      <w:pPr>
        <w:spacing w:line="360" w:lineRule="auto"/>
        <w:rPr>
          <w:rFonts w:ascii="宋体" w:hAnsi="宋体" w:hint="eastAsia"/>
          <w:kern w:val="0"/>
          <w:sz w:val="24"/>
        </w:rPr>
      </w:pPr>
      <w:r>
        <w:rPr>
          <w:rFonts w:ascii="宋体" w:hAnsi="宋体" w:hint="eastAsia"/>
          <w:kern w:val="0"/>
          <w:sz w:val="24"/>
        </w:rPr>
        <w:t>17.</w:t>
      </w:r>
      <w:r>
        <w:rPr>
          <w:rFonts w:ascii="宋体" w:hAnsi="宋体" w:hint="eastAsia"/>
          <w:kern w:val="0"/>
          <w:sz w:val="24"/>
        </w:rPr>
        <w:t>图表分析</w:t>
      </w:r>
    </w:p>
    <w:p w14:paraId="7BE1BF9F" w14:textId="77777777" w:rsidR="0061610F" w:rsidRDefault="00EC61A9">
      <w:pPr>
        <w:spacing w:line="360" w:lineRule="auto"/>
        <w:rPr>
          <w:rFonts w:ascii="宋体" w:hAnsi="宋体" w:hint="eastAsia"/>
          <w:kern w:val="0"/>
          <w:sz w:val="24"/>
        </w:rPr>
      </w:pPr>
      <w:r>
        <w:rPr>
          <w:rFonts w:ascii="宋体" w:hAnsi="宋体" w:hint="eastAsia"/>
          <w:kern w:val="0"/>
          <w:sz w:val="24"/>
        </w:rPr>
        <w:t>17.1</w:t>
      </w:r>
      <w:r>
        <w:rPr>
          <w:rFonts w:ascii="宋体" w:hAnsi="宋体" w:hint="eastAsia"/>
          <w:kern w:val="0"/>
          <w:sz w:val="24"/>
        </w:rPr>
        <w:t>按</w:t>
      </w:r>
      <w:proofErr w:type="gramStart"/>
      <w:r>
        <w:rPr>
          <w:rFonts w:ascii="宋体" w:hAnsi="宋体" w:hint="eastAsia"/>
          <w:kern w:val="0"/>
          <w:sz w:val="24"/>
        </w:rPr>
        <w:t>月分析各类</w:t>
      </w:r>
      <w:proofErr w:type="gramEnd"/>
      <w:r>
        <w:rPr>
          <w:rFonts w:ascii="宋体" w:hAnsi="宋体" w:hint="eastAsia"/>
          <w:kern w:val="0"/>
          <w:sz w:val="24"/>
        </w:rPr>
        <w:t>检查总量，画出曲线、柱状图，进行可视化，显示各个指标走势</w:t>
      </w:r>
      <w:r>
        <w:rPr>
          <w:rFonts w:ascii="宋体" w:hAnsi="宋体" w:hint="eastAsia"/>
          <w:kern w:val="0"/>
          <w:sz w:val="24"/>
        </w:rPr>
        <w:t xml:space="preserve"> </w:t>
      </w:r>
    </w:p>
    <w:p w14:paraId="1E814042" w14:textId="77777777" w:rsidR="0061610F" w:rsidRDefault="00EC61A9">
      <w:pPr>
        <w:spacing w:line="360" w:lineRule="auto"/>
        <w:rPr>
          <w:rFonts w:ascii="宋体" w:hAnsi="宋体" w:hint="eastAsia"/>
          <w:kern w:val="0"/>
          <w:sz w:val="24"/>
        </w:rPr>
      </w:pPr>
      <w:r>
        <w:rPr>
          <w:rFonts w:ascii="宋体" w:hAnsi="宋体" w:hint="eastAsia"/>
          <w:kern w:val="0"/>
          <w:sz w:val="24"/>
        </w:rPr>
        <w:t>17.2</w:t>
      </w:r>
      <w:r>
        <w:rPr>
          <w:rFonts w:ascii="宋体" w:hAnsi="宋体" w:hint="eastAsia"/>
          <w:kern w:val="0"/>
          <w:sz w:val="24"/>
        </w:rPr>
        <w:t>按</w:t>
      </w:r>
      <w:proofErr w:type="gramStart"/>
      <w:r>
        <w:rPr>
          <w:rFonts w:ascii="宋体" w:hAnsi="宋体" w:hint="eastAsia"/>
          <w:kern w:val="0"/>
          <w:sz w:val="24"/>
        </w:rPr>
        <w:t>月分析各类</w:t>
      </w:r>
      <w:proofErr w:type="gramEnd"/>
      <w:r>
        <w:rPr>
          <w:rFonts w:ascii="宋体" w:hAnsi="宋体" w:hint="eastAsia"/>
          <w:kern w:val="0"/>
          <w:sz w:val="24"/>
        </w:rPr>
        <w:t>检查质量，画出曲线、柱状图，进行可视化，显示各个指标走势</w:t>
      </w:r>
      <w:r>
        <w:rPr>
          <w:rFonts w:ascii="宋体" w:hAnsi="宋体" w:hint="eastAsia"/>
          <w:kern w:val="0"/>
          <w:sz w:val="24"/>
        </w:rPr>
        <w:t xml:space="preserve"> </w:t>
      </w:r>
    </w:p>
    <w:p w14:paraId="5F8AE370" w14:textId="77777777" w:rsidR="0061610F" w:rsidRDefault="00EC61A9">
      <w:pPr>
        <w:spacing w:line="360" w:lineRule="auto"/>
        <w:rPr>
          <w:rFonts w:ascii="宋体" w:hAnsi="宋体" w:hint="eastAsia"/>
          <w:kern w:val="0"/>
          <w:sz w:val="24"/>
        </w:rPr>
      </w:pPr>
      <w:r>
        <w:rPr>
          <w:rStyle w:val="a6"/>
          <w:rFonts w:ascii="宋体" w:hAnsi="宋体" w:hint="eastAsia"/>
          <w:b w:val="0"/>
          <w:bCs w:val="0"/>
          <w:sz w:val="24"/>
        </w:rPr>
        <w:t>▲</w:t>
      </w:r>
      <w:r>
        <w:rPr>
          <w:rFonts w:ascii="宋体" w:hAnsi="宋体" w:hint="eastAsia"/>
          <w:kern w:val="0"/>
          <w:sz w:val="24"/>
        </w:rPr>
        <w:t>17.3</w:t>
      </w:r>
      <w:r>
        <w:rPr>
          <w:rFonts w:ascii="宋体" w:hAnsi="宋体" w:hint="eastAsia"/>
          <w:kern w:val="0"/>
          <w:sz w:val="24"/>
        </w:rPr>
        <w:t>图表分析柱状图、曲线图可支持导出为</w:t>
      </w:r>
      <w:r>
        <w:rPr>
          <w:rFonts w:ascii="宋体" w:hAnsi="宋体" w:hint="eastAsia"/>
          <w:kern w:val="0"/>
          <w:sz w:val="24"/>
        </w:rPr>
        <w:t xml:space="preserve"> PNG </w:t>
      </w:r>
      <w:r>
        <w:rPr>
          <w:rFonts w:ascii="宋体" w:hAnsi="宋体" w:hint="eastAsia"/>
          <w:kern w:val="0"/>
          <w:sz w:val="24"/>
        </w:rPr>
        <w:t>图片</w:t>
      </w:r>
      <w:r>
        <w:rPr>
          <w:rFonts w:ascii="宋体" w:hAnsi="宋体" w:hint="eastAsia"/>
          <w:kern w:val="0"/>
          <w:sz w:val="24"/>
        </w:rPr>
        <w:t>（</w:t>
      </w:r>
      <w:r>
        <w:rPr>
          <w:rFonts w:ascii="宋体" w:hAnsi="宋体" w:hint="eastAsia"/>
          <w:kern w:val="0"/>
          <w:sz w:val="24"/>
        </w:rPr>
        <w:t>提供功能演示</w:t>
      </w:r>
      <w:r>
        <w:rPr>
          <w:rFonts w:ascii="宋体" w:hAnsi="宋体" w:hint="eastAsia"/>
          <w:kern w:val="0"/>
          <w:sz w:val="24"/>
        </w:rPr>
        <w:t>）</w:t>
      </w:r>
      <w:r>
        <w:rPr>
          <w:rFonts w:ascii="宋体" w:hAnsi="宋体" w:hint="eastAsia"/>
          <w:kern w:val="0"/>
          <w:sz w:val="24"/>
        </w:rPr>
        <w:t xml:space="preserve"> </w:t>
      </w:r>
    </w:p>
    <w:p w14:paraId="6E443A1E" w14:textId="77777777" w:rsidR="0061610F" w:rsidRDefault="00EC61A9">
      <w:pPr>
        <w:spacing w:line="360" w:lineRule="auto"/>
        <w:rPr>
          <w:rFonts w:ascii="宋体" w:hAnsi="宋体" w:hint="eastAsia"/>
          <w:kern w:val="0"/>
          <w:sz w:val="24"/>
        </w:rPr>
      </w:pPr>
      <w:r>
        <w:rPr>
          <w:rStyle w:val="a6"/>
          <w:rFonts w:ascii="宋体" w:hAnsi="宋体" w:hint="eastAsia"/>
          <w:b w:val="0"/>
          <w:bCs w:val="0"/>
          <w:sz w:val="24"/>
        </w:rPr>
        <w:t>▲</w:t>
      </w:r>
      <w:r>
        <w:rPr>
          <w:rFonts w:ascii="宋体" w:hAnsi="宋体" w:hint="eastAsia"/>
          <w:kern w:val="0"/>
          <w:sz w:val="24"/>
        </w:rPr>
        <w:t>18.</w:t>
      </w:r>
      <w:r>
        <w:rPr>
          <w:rFonts w:ascii="宋体" w:hAnsi="宋体" w:hint="eastAsia"/>
          <w:kern w:val="0"/>
          <w:sz w:val="24"/>
        </w:rPr>
        <w:t>配套安装</w:t>
      </w:r>
      <w:proofErr w:type="gramStart"/>
      <w:r>
        <w:rPr>
          <w:rFonts w:ascii="宋体" w:hAnsi="宋体" w:hint="eastAsia"/>
          <w:kern w:val="0"/>
          <w:sz w:val="24"/>
        </w:rPr>
        <w:t>高清触控</w:t>
      </w:r>
      <w:proofErr w:type="gramEnd"/>
      <w:r>
        <w:rPr>
          <w:rFonts w:ascii="宋体" w:hAnsi="宋体" w:hint="eastAsia"/>
          <w:kern w:val="0"/>
          <w:sz w:val="24"/>
        </w:rPr>
        <w:t>式医疗显示屏，可实时大屏展示</w:t>
      </w:r>
      <w:r>
        <w:rPr>
          <w:rFonts w:ascii="宋体" w:hAnsi="宋体" w:hint="eastAsia"/>
          <w:kern w:val="0"/>
          <w:sz w:val="24"/>
        </w:rPr>
        <w:t xml:space="preserve"> 4E+</w:t>
      </w:r>
      <w:r>
        <w:rPr>
          <w:rFonts w:ascii="宋体" w:hAnsi="宋体" w:hint="eastAsia"/>
          <w:kern w:val="0"/>
          <w:sz w:val="24"/>
        </w:rPr>
        <w:t>胃肠镜、胃</w:t>
      </w:r>
      <w:r>
        <w:rPr>
          <w:rFonts w:ascii="宋体" w:hAnsi="宋体" w:hint="eastAsia"/>
          <w:kern w:val="0"/>
          <w:sz w:val="24"/>
        </w:rPr>
        <w:t xml:space="preserve"> 26 </w:t>
      </w:r>
      <w:r>
        <w:rPr>
          <w:rFonts w:ascii="宋体" w:hAnsi="宋体" w:hint="eastAsia"/>
          <w:kern w:val="0"/>
          <w:sz w:val="24"/>
        </w:rPr>
        <w:t>部位平均覆盖数、</w:t>
      </w:r>
      <w:proofErr w:type="gramStart"/>
      <w:r>
        <w:rPr>
          <w:rFonts w:ascii="宋体" w:hAnsi="宋体" w:hint="eastAsia"/>
          <w:kern w:val="0"/>
          <w:sz w:val="24"/>
        </w:rPr>
        <w:t>胃早癌</w:t>
      </w:r>
      <w:proofErr w:type="gramEnd"/>
      <w:r>
        <w:rPr>
          <w:rFonts w:ascii="宋体" w:hAnsi="宋体" w:hint="eastAsia"/>
          <w:kern w:val="0"/>
          <w:sz w:val="24"/>
        </w:rPr>
        <w:t>检出率、腺瘤检出率、息肉检出率、肠</w:t>
      </w:r>
      <w:proofErr w:type="gramStart"/>
      <w:r>
        <w:rPr>
          <w:rFonts w:ascii="宋体" w:hAnsi="宋体" w:hint="eastAsia"/>
          <w:kern w:val="0"/>
          <w:sz w:val="24"/>
        </w:rPr>
        <w:t>镜退镜</w:t>
      </w:r>
      <w:proofErr w:type="gramEnd"/>
      <w:r>
        <w:rPr>
          <w:rFonts w:ascii="宋体" w:hAnsi="宋体" w:hint="eastAsia"/>
          <w:kern w:val="0"/>
          <w:sz w:val="24"/>
        </w:rPr>
        <w:t>时间等指标的可视化图表界面</w:t>
      </w:r>
      <w:r>
        <w:rPr>
          <w:rFonts w:ascii="宋体" w:hAnsi="宋体" w:hint="eastAsia"/>
          <w:kern w:val="0"/>
          <w:sz w:val="24"/>
        </w:rPr>
        <w:t>（</w:t>
      </w:r>
      <w:r>
        <w:rPr>
          <w:rFonts w:ascii="宋体" w:hAnsi="宋体" w:hint="eastAsia"/>
          <w:kern w:val="0"/>
          <w:sz w:val="24"/>
        </w:rPr>
        <w:t>提供功能演示</w:t>
      </w:r>
      <w:r>
        <w:rPr>
          <w:rFonts w:ascii="宋体" w:hAnsi="宋体" w:hint="eastAsia"/>
          <w:kern w:val="0"/>
          <w:sz w:val="24"/>
        </w:rPr>
        <w:t>）</w:t>
      </w:r>
    </w:p>
    <w:p w14:paraId="4A768975" w14:textId="77777777" w:rsidR="0061610F" w:rsidRDefault="00EC61A9">
      <w:pPr>
        <w:spacing w:line="360" w:lineRule="auto"/>
        <w:rPr>
          <w:rFonts w:ascii="宋体" w:hAnsi="宋体" w:hint="eastAsia"/>
          <w:kern w:val="0"/>
          <w:sz w:val="24"/>
        </w:rPr>
      </w:pPr>
      <w:r>
        <w:rPr>
          <w:rStyle w:val="a6"/>
          <w:rFonts w:ascii="宋体" w:hAnsi="宋体" w:hint="eastAsia"/>
          <w:b w:val="0"/>
          <w:bCs w:val="0"/>
          <w:sz w:val="24"/>
        </w:rPr>
        <w:t>▲</w:t>
      </w:r>
      <w:r>
        <w:rPr>
          <w:rFonts w:ascii="宋体" w:hAnsi="宋体" w:hint="eastAsia"/>
          <w:kern w:val="0"/>
          <w:sz w:val="24"/>
        </w:rPr>
        <w:t>19.</w:t>
      </w:r>
      <w:r>
        <w:rPr>
          <w:rFonts w:ascii="宋体" w:hAnsi="宋体" w:hint="eastAsia"/>
          <w:kern w:val="0"/>
          <w:sz w:val="24"/>
        </w:rPr>
        <w:t>可分配特定的账号及密码进行登陆</w:t>
      </w:r>
      <w:r>
        <w:rPr>
          <w:rFonts w:ascii="宋体" w:hAnsi="宋体" w:hint="eastAsia"/>
          <w:kern w:val="0"/>
          <w:sz w:val="24"/>
        </w:rPr>
        <w:t>，</w:t>
      </w:r>
      <w:r>
        <w:rPr>
          <w:rFonts w:ascii="宋体" w:hAnsi="宋体" w:hint="eastAsia"/>
          <w:kern w:val="0"/>
          <w:sz w:val="24"/>
        </w:rPr>
        <w:t>可设置定时任务，在每天指定时间读取所对接系统数据，进行本机备份，做持久化存储</w:t>
      </w:r>
      <w:r>
        <w:rPr>
          <w:rFonts w:ascii="宋体" w:hAnsi="宋体" w:hint="eastAsia"/>
          <w:kern w:val="0"/>
          <w:sz w:val="24"/>
        </w:rPr>
        <w:t>（</w:t>
      </w:r>
      <w:r>
        <w:rPr>
          <w:rFonts w:ascii="宋体" w:hAnsi="宋体" w:hint="eastAsia"/>
          <w:kern w:val="0"/>
          <w:sz w:val="24"/>
        </w:rPr>
        <w:t>提供功能演示</w:t>
      </w:r>
      <w:r>
        <w:rPr>
          <w:rFonts w:ascii="宋体" w:hAnsi="宋体" w:hint="eastAsia"/>
          <w:kern w:val="0"/>
          <w:sz w:val="24"/>
        </w:rPr>
        <w:t>）</w:t>
      </w:r>
    </w:p>
    <w:p w14:paraId="40843162" w14:textId="77777777" w:rsidR="0061610F" w:rsidRDefault="00EC61A9">
      <w:pPr>
        <w:spacing w:line="360" w:lineRule="auto"/>
        <w:rPr>
          <w:rFonts w:ascii="宋体" w:hAnsi="宋体" w:hint="eastAsia"/>
          <w:kern w:val="0"/>
          <w:sz w:val="24"/>
        </w:rPr>
      </w:pPr>
      <w:r>
        <w:rPr>
          <w:rStyle w:val="a6"/>
          <w:rFonts w:ascii="宋体" w:hAnsi="宋体" w:hint="eastAsia"/>
          <w:b w:val="0"/>
          <w:bCs w:val="0"/>
          <w:sz w:val="24"/>
        </w:rPr>
        <w:t>▲</w:t>
      </w:r>
      <w:r>
        <w:rPr>
          <w:rFonts w:ascii="宋体" w:hAnsi="宋体" w:hint="eastAsia"/>
          <w:kern w:val="0"/>
          <w:sz w:val="24"/>
        </w:rPr>
        <w:t>20.</w:t>
      </w:r>
      <w:r>
        <w:rPr>
          <w:rFonts w:ascii="宋体" w:hAnsi="宋体" w:hint="eastAsia"/>
          <w:kern w:val="0"/>
          <w:sz w:val="24"/>
        </w:rPr>
        <w:t>图文报告功能，可自动生成检查智能图文报告，并支持修改编辑（提供功能演示）</w:t>
      </w:r>
    </w:p>
    <w:p w14:paraId="2A675B50" w14:textId="77777777" w:rsidR="0061610F" w:rsidRDefault="00EC61A9">
      <w:pPr>
        <w:spacing w:line="360" w:lineRule="auto"/>
        <w:rPr>
          <w:rFonts w:ascii="宋体" w:hAnsi="宋体" w:hint="eastAsia"/>
          <w:b/>
          <w:bCs/>
          <w:kern w:val="0"/>
          <w:sz w:val="24"/>
        </w:rPr>
      </w:pPr>
      <w:r>
        <w:rPr>
          <w:rFonts w:ascii="宋体" w:hAnsi="宋体" w:hint="eastAsia"/>
          <w:b/>
          <w:bCs/>
          <w:kern w:val="0"/>
          <w:sz w:val="24"/>
        </w:rPr>
        <w:t>21.</w:t>
      </w:r>
      <w:r>
        <w:rPr>
          <w:rFonts w:ascii="宋体" w:hAnsi="宋体" w:hint="eastAsia"/>
          <w:b/>
          <w:bCs/>
          <w:kern w:val="0"/>
          <w:sz w:val="24"/>
        </w:rPr>
        <w:t>配置要求</w:t>
      </w:r>
      <w:r>
        <w:rPr>
          <w:rFonts w:ascii="宋体" w:hAnsi="宋体" w:hint="eastAsia"/>
          <w:b/>
          <w:bCs/>
          <w:kern w:val="0"/>
          <w:sz w:val="24"/>
        </w:rPr>
        <w:t>:</w:t>
      </w:r>
    </w:p>
    <w:p w14:paraId="5A26D651" w14:textId="77777777" w:rsidR="0061610F" w:rsidRDefault="00EC61A9">
      <w:pPr>
        <w:spacing w:line="360" w:lineRule="auto"/>
        <w:rPr>
          <w:rFonts w:ascii="宋体" w:hAnsi="宋体" w:hint="eastAsia"/>
          <w:kern w:val="0"/>
          <w:sz w:val="24"/>
        </w:rPr>
      </w:pPr>
      <w:r>
        <w:rPr>
          <w:rFonts w:ascii="宋体" w:hAnsi="宋体" w:hint="eastAsia"/>
          <w:kern w:val="0"/>
          <w:sz w:val="24"/>
        </w:rPr>
        <w:t>服务器</w:t>
      </w:r>
      <w:r>
        <w:rPr>
          <w:rFonts w:ascii="宋体" w:hAnsi="宋体" w:hint="eastAsia"/>
          <w:kern w:val="0"/>
          <w:sz w:val="24"/>
        </w:rPr>
        <w:t>配置</w:t>
      </w:r>
      <w:r>
        <w:rPr>
          <w:rFonts w:ascii="宋体" w:hAnsi="宋体" w:hint="eastAsia"/>
          <w:kern w:val="0"/>
          <w:sz w:val="24"/>
        </w:rPr>
        <w:t>2</w:t>
      </w:r>
      <w:r>
        <w:rPr>
          <w:rFonts w:ascii="宋体" w:hAnsi="宋体" w:hint="eastAsia"/>
          <w:kern w:val="0"/>
          <w:sz w:val="24"/>
        </w:rPr>
        <w:t>套，</w:t>
      </w:r>
    </w:p>
    <w:p w14:paraId="1EF8BB7E" w14:textId="77777777" w:rsidR="0061610F" w:rsidRDefault="00EC61A9">
      <w:pPr>
        <w:spacing w:line="360" w:lineRule="auto"/>
        <w:rPr>
          <w:rFonts w:ascii="宋体" w:hAnsi="宋体" w:hint="eastAsia"/>
          <w:kern w:val="0"/>
          <w:sz w:val="24"/>
        </w:rPr>
      </w:pPr>
      <w:r>
        <w:rPr>
          <w:rFonts w:ascii="宋体" w:hAnsi="宋体" w:hint="eastAsia"/>
          <w:kern w:val="0"/>
          <w:sz w:val="24"/>
        </w:rPr>
        <w:t>CPU</w:t>
      </w:r>
      <w:r>
        <w:rPr>
          <w:rFonts w:ascii="宋体" w:hAnsi="宋体" w:hint="eastAsia"/>
          <w:kern w:val="0"/>
          <w:sz w:val="24"/>
        </w:rPr>
        <w:t>：核心数≥</w:t>
      </w:r>
      <w:r>
        <w:rPr>
          <w:rFonts w:ascii="宋体" w:hAnsi="宋体" w:hint="eastAsia"/>
          <w:kern w:val="0"/>
          <w:sz w:val="24"/>
        </w:rPr>
        <w:t>6</w:t>
      </w:r>
      <w:r>
        <w:rPr>
          <w:rFonts w:ascii="宋体" w:hAnsi="宋体" w:hint="eastAsia"/>
          <w:kern w:val="0"/>
          <w:sz w:val="24"/>
        </w:rPr>
        <w:t>，主频≥</w:t>
      </w:r>
      <w:r>
        <w:rPr>
          <w:rFonts w:ascii="宋体" w:hAnsi="宋体" w:hint="eastAsia"/>
          <w:kern w:val="0"/>
          <w:sz w:val="24"/>
        </w:rPr>
        <w:t>2.</w:t>
      </w:r>
      <w:r>
        <w:rPr>
          <w:rFonts w:ascii="宋体" w:hAnsi="宋体" w:hint="eastAsia"/>
          <w:kern w:val="0"/>
          <w:sz w:val="24"/>
        </w:rPr>
        <w:t>5</w:t>
      </w:r>
      <w:r>
        <w:rPr>
          <w:rFonts w:ascii="宋体" w:hAnsi="宋体" w:hint="eastAsia"/>
          <w:kern w:val="0"/>
          <w:sz w:val="24"/>
        </w:rPr>
        <w:t>GHz</w:t>
      </w:r>
    </w:p>
    <w:p w14:paraId="473D90FD" w14:textId="77777777" w:rsidR="0061610F" w:rsidRDefault="00EC61A9">
      <w:pPr>
        <w:spacing w:line="360" w:lineRule="auto"/>
        <w:rPr>
          <w:rFonts w:ascii="宋体" w:hAnsi="宋体" w:hint="eastAsia"/>
          <w:kern w:val="0"/>
          <w:sz w:val="24"/>
        </w:rPr>
      </w:pPr>
      <w:r>
        <w:rPr>
          <w:rFonts w:ascii="宋体" w:hAnsi="宋体" w:hint="eastAsia"/>
          <w:kern w:val="0"/>
          <w:sz w:val="24"/>
        </w:rPr>
        <w:t>显卡：显</w:t>
      </w:r>
      <w:proofErr w:type="gramStart"/>
      <w:r>
        <w:rPr>
          <w:rFonts w:ascii="宋体" w:hAnsi="宋体" w:hint="eastAsia"/>
          <w:kern w:val="0"/>
          <w:sz w:val="24"/>
        </w:rPr>
        <w:t>存类型</w:t>
      </w:r>
      <w:proofErr w:type="gramEnd"/>
      <w:r>
        <w:rPr>
          <w:rFonts w:ascii="宋体" w:hAnsi="宋体" w:hint="eastAsia"/>
          <w:kern w:val="0"/>
          <w:sz w:val="24"/>
        </w:rPr>
        <w:t>≥</w:t>
      </w:r>
      <w:r>
        <w:rPr>
          <w:rFonts w:ascii="宋体" w:hAnsi="宋体" w:hint="eastAsia"/>
          <w:kern w:val="0"/>
          <w:sz w:val="24"/>
        </w:rPr>
        <w:t>GDDR6</w:t>
      </w:r>
      <w:r>
        <w:rPr>
          <w:rFonts w:ascii="宋体" w:hAnsi="宋体" w:hint="eastAsia"/>
          <w:kern w:val="0"/>
          <w:sz w:val="24"/>
        </w:rPr>
        <w:t>，显存容量≥</w:t>
      </w:r>
      <w:r>
        <w:rPr>
          <w:rFonts w:ascii="宋体" w:hAnsi="宋体" w:hint="eastAsia"/>
          <w:kern w:val="0"/>
          <w:sz w:val="24"/>
        </w:rPr>
        <w:t>8G</w:t>
      </w:r>
      <w:r>
        <w:rPr>
          <w:rFonts w:ascii="宋体" w:hAnsi="宋体" w:hint="eastAsia"/>
          <w:kern w:val="0"/>
          <w:sz w:val="24"/>
        </w:rPr>
        <w:t>，显存频率≥</w:t>
      </w:r>
      <w:r>
        <w:rPr>
          <w:rFonts w:ascii="宋体" w:hAnsi="宋体" w:hint="eastAsia"/>
          <w:kern w:val="0"/>
          <w:sz w:val="24"/>
        </w:rPr>
        <w:t xml:space="preserve">1.4GHz </w:t>
      </w:r>
    </w:p>
    <w:p w14:paraId="1FF006F0" w14:textId="77777777" w:rsidR="0061610F" w:rsidRDefault="00EC61A9">
      <w:pPr>
        <w:spacing w:line="360" w:lineRule="auto"/>
        <w:rPr>
          <w:rFonts w:ascii="宋体" w:hAnsi="宋体" w:hint="eastAsia"/>
          <w:kern w:val="0"/>
          <w:sz w:val="24"/>
        </w:rPr>
      </w:pPr>
      <w:r>
        <w:rPr>
          <w:rFonts w:ascii="宋体" w:hAnsi="宋体" w:hint="eastAsia"/>
          <w:kern w:val="0"/>
          <w:sz w:val="24"/>
        </w:rPr>
        <w:t>硬盘：≥</w:t>
      </w:r>
      <w:r>
        <w:rPr>
          <w:rFonts w:ascii="宋体" w:hAnsi="宋体" w:hint="eastAsia"/>
          <w:kern w:val="0"/>
          <w:sz w:val="24"/>
        </w:rPr>
        <w:t>500GB</w:t>
      </w:r>
      <w:r>
        <w:rPr>
          <w:rFonts w:ascii="宋体" w:hAnsi="宋体" w:hint="eastAsia"/>
          <w:kern w:val="0"/>
          <w:sz w:val="24"/>
        </w:rPr>
        <w:t>固态硬盘</w:t>
      </w:r>
      <w:r>
        <w:rPr>
          <w:rFonts w:ascii="宋体" w:hAnsi="宋体" w:hint="eastAsia"/>
          <w:kern w:val="0"/>
          <w:sz w:val="24"/>
        </w:rPr>
        <w:t>*2</w:t>
      </w:r>
    </w:p>
    <w:p w14:paraId="5646F489" w14:textId="77777777" w:rsidR="0061610F" w:rsidRDefault="00EC61A9">
      <w:pPr>
        <w:spacing w:line="360" w:lineRule="auto"/>
        <w:rPr>
          <w:rFonts w:ascii="宋体" w:hAnsi="宋体" w:hint="eastAsia"/>
          <w:kern w:val="0"/>
          <w:sz w:val="24"/>
        </w:rPr>
      </w:pPr>
      <w:r>
        <w:rPr>
          <w:rFonts w:ascii="宋体" w:hAnsi="宋体" w:hint="eastAsia"/>
          <w:kern w:val="0"/>
          <w:sz w:val="24"/>
        </w:rPr>
        <w:t>内存：≥</w:t>
      </w:r>
      <w:r>
        <w:rPr>
          <w:rFonts w:ascii="宋体" w:hAnsi="宋体" w:hint="eastAsia"/>
          <w:kern w:val="0"/>
          <w:sz w:val="24"/>
        </w:rPr>
        <w:t>16GB</w:t>
      </w:r>
    </w:p>
    <w:p w14:paraId="7B201351" w14:textId="77777777" w:rsidR="0061610F" w:rsidRDefault="00EC61A9">
      <w:pPr>
        <w:spacing w:line="360" w:lineRule="auto"/>
        <w:rPr>
          <w:rFonts w:ascii="宋体" w:hAnsi="宋体" w:hint="eastAsia"/>
          <w:kern w:val="0"/>
          <w:sz w:val="24"/>
        </w:rPr>
      </w:pPr>
      <w:r>
        <w:rPr>
          <w:rFonts w:ascii="宋体" w:hAnsi="宋体" w:hint="eastAsia"/>
          <w:kern w:val="0"/>
          <w:sz w:val="24"/>
        </w:rPr>
        <w:t>客户端配置</w:t>
      </w:r>
      <w:r>
        <w:rPr>
          <w:rFonts w:ascii="宋体" w:hAnsi="宋体" w:hint="eastAsia"/>
          <w:kern w:val="0"/>
          <w:sz w:val="24"/>
        </w:rPr>
        <w:t>1</w:t>
      </w:r>
      <w:r>
        <w:rPr>
          <w:rFonts w:ascii="宋体" w:hAnsi="宋体" w:hint="eastAsia"/>
          <w:kern w:val="0"/>
          <w:sz w:val="24"/>
        </w:rPr>
        <w:t>套，</w:t>
      </w:r>
    </w:p>
    <w:p w14:paraId="18920BAE" w14:textId="77777777" w:rsidR="0061610F" w:rsidRDefault="00EC61A9">
      <w:pPr>
        <w:spacing w:line="360" w:lineRule="auto"/>
        <w:rPr>
          <w:rFonts w:ascii="宋体" w:hAnsi="宋体" w:hint="eastAsia"/>
          <w:kern w:val="0"/>
          <w:sz w:val="24"/>
        </w:rPr>
      </w:pPr>
      <w:r>
        <w:rPr>
          <w:rFonts w:ascii="宋体" w:hAnsi="宋体" w:hint="eastAsia"/>
          <w:kern w:val="0"/>
          <w:sz w:val="24"/>
        </w:rPr>
        <w:lastRenderedPageBreak/>
        <w:t>CPU</w:t>
      </w:r>
      <w:r>
        <w:rPr>
          <w:rFonts w:ascii="宋体" w:hAnsi="宋体" w:hint="eastAsia"/>
          <w:kern w:val="0"/>
          <w:sz w:val="24"/>
        </w:rPr>
        <w:t>：核心数≥</w:t>
      </w:r>
      <w:r>
        <w:rPr>
          <w:rFonts w:ascii="宋体" w:hAnsi="宋体" w:hint="eastAsia"/>
          <w:kern w:val="0"/>
          <w:sz w:val="24"/>
        </w:rPr>
        <w:t>2</w:t>
      </w:r>
    </w:p>
    <w:p w14:paraId="35D6D26D" w14:textId="55EC34E2" w:rsidR="0061610F" w:rsidRDefault="00EC61A9">
      <w:pPr>
        <w:spacing w:line="360" w:lineRule="auto"/>
        <w:rPr>
          <w:rFonts w:ascii="宋体" w:hAnsi="宋体" w:hint="eastAsia"/>
          <w:kern w:val="0"/>
          <w:sz w:val="24"/>
        </w:rPr>
      </w:pPr>
      <w:r>
        <w:rPr>
          <w:rFonts w:ascii="宋体" w:hAnsi="宋体" w:hint="eastAsia"/>
          <w:kern w:val="0"/>
          <w:sz w:val="24"/>
        </w:rPr>
        <w:t>内存：≥8</w:t>
      </w:r>
      <w:r>
        <w:rPr>
          <w:rFonts w:ascii="宋体" w:hAnsi="宋体" w:hint="eastAsia"/>
          <w:kern w:val="0"/>
          <w:sz w:val="24"/>
        </w:rPr>
        <w:t>G</w:t>
      </w:r>
    </w:p>
    <w:p w14:paraId="0D536CA1" w14:textId="4B05EBBB" w:rsidR="0061610F" w:rsidRDefault="00EC61A9">
      <w:pPr>
        <w:spacing w:line="360" w:lineRule="auto"/>
        <w:rPr>
          <w:rFonts w:ascii="宋体" w:hAnsi="宋体" w:hint="eastAsia"/>
          <w:kern w:val="0"/>
          <w:sz w:val="24"/>
        </w:rPr>
      </w:pPr>
      <w:r>
        <w:rPr>
          <w:rFonts w:ascii="宋体" w:hAnsi="宋体" w:hint="eastAsia"/>
          <w:kern w:val="0"/>
          <w:sz w:val="24"/>
        </w:rPr>
        <w:t>硬盘：≥256</w:t>
      </w:r>
      <w:r>
        <w:rPr>
          <w:rFonts w:ascii="宋体" w:hAnsi="宋体" w:hint="eastAsia"/>
          <w:kern w:val="0"/>
          <w:sz w:val="24"/>
        </w:rPr>
        <w:t>G</w:t>
      </w:r>
      <w:r>
        <w:rPr>
          <w:rFonts w:ascii="宋体" w:hAnsi="宋体" w:hint="eastAsia"/>
          <w:kern w:val="0"/>
          <w:sz w:val="24"/>
        </w:rPr>
        <w:t>固态硬盘</w:t>
      </w:r>
    </w:p>
    <w:p w14:paraId="547B0579" w14:textId="77777777" w:rsidR="0061610F" w:rsidRDefault="00EC61A9">
      <w:pPr>
        <w:spacing w:line="360" w:lineRule="auto"/>
        <w:rPr>
          <w:rFonts w:ascii="宋体" w:hAnsi="宋体" w:hint="eastAsia"/>
          <w:kern w:val="0"/>
          <w:sz w:val="24"/>
        </w:rPr>
      </w:pPr>
      <w:proofErr w:type="gramStart"/>
      <w:r>
        <w:rPr>
          <w:rFonts w:ascii="宋体" w:hAnsi="宋体" w:hint="eastAsia"/>
          <w:kern w:val="0"/>
          <w:sz w:val="24"/>
        </w:rPr>
        <w:t>高清触控</w:t>
      </w:r>
      <w:proofErr w:type="gramEnd"/>
      <w:r>
        <w:rPr>
          <w:rFonts w:ascii="宋体" w:hAnsi="宋体" w:hint="eastAsia"/>
          <w:kern w:val="0"/>
          <w:sz w:val="24"/>
        </w:rPr>
        <w:t>式医疗显示终端：≥</w:t>
      </w:r>
      <w:r>
        <w:rPr>
          <w:rFonts w:ascii="宋体" w:hAnsi="宋体" w:hint="eastAsia"/>
          <w:kern w:val="0"/>
          <w:sz w:val="24"/>
        </w:rPr>
        <w:t>43</w:t>
      </w:r>
      <w:r>
        <w:rPr>
          <w:rFonts w:ascii="宋体" w:hAnsi="宋体" w:hint="eastAsia"/>
          <w:kern w:val="0"/>
          <w:sz w:val="24"/>
        </w:rPr>
        <w:t>英寸，分辨率：≥</w:t>
      </w:r>
      <w:r>
        <w:rPr>
          <w:rFonts w:ascii="宋体" w:hAnsi="宋体" w:hint="eastAsia"/>
          <w:kern w:val="0"/>
          <w:sz w:val="24"/>
        </w:rPr>
        <w:t>1920*1080</w:t>
      </w:r>
    </w:p>
    <w:p w14:paraId="0E8DDA83" w14:textId="77777777" w:rsidR="0061610F" w:rsidRDefault="00EC61A9">
      <w:pPr>
        <w:pStyle w:val="Web"/>
        <w:spacing w:before="0" w:beforeAutospacing="0" w:after="0" w:afterAutospacing="0" w:line="360" w:lineRule="auto"/>
        <w:rPr>
          <w:rStyle w:val="a6"/>
          <w:rFonts w:hint="eastAsia"/>
          <w:b w:val="0"/>
          <w:bCs w:val="0"/>
          <w:color w:val="auto"/>
          <w:sz w:val="24"/>
        </w:rPr>
      </w:pPr>
      <w:r>
        <w:rPr>
          <w:rFonts w:hint="eastAsia"/>
          <w:color w:val="auto"/>
          <w:spacing w:val="16"/>
          <w:sz w:val="24"/>
        </w:rPr>
        <w:t>注：演示</w:t>
      </w:r>
      <w:r>
        <w:rPr>
          <w:rFonts w:hint="eastAsia"/>
          <w:color w:val="auto"/>
          <w:sz w:val="24"/>
        </w:rPr>
        <w:t>在开标结束后</w:t>
      </w:r>
      <w:r>
        <w:rPr>
          <w:rFonts w:hint="eastAsia"/>
          <w:color w:val="auto"/>
          <w:sz w:val="24"/>
        </w:rPr>
        <w:t>30</w:t>
      </w:r>
      <w:r>
        <w:rPr>
          <w:rFonts w:hint="eastAsia"/>
          <w:color w:val="auto"/>
          <w:sz w:val="24"/>
        </w:rPr>
        <w:t>分钟内将演示内容发送至</w:t>
      </w:r>
      <w:r>
        <w:rPr>
          <w:rFonts w:hint="eastAsia"/>
          <w:color w:val="auto"/>
          <w:sz w:val="24"/>
        </w:rPr>
        <w:t>采购代理机构</w:t>
      </w:r>
      <w:r>
        <w:rPr>
          <w:rFonts w:hint="eastAsia"/>
          <w:color w:val="auto"/>
          <w:sz w:val="24"/>
        </w:rPr>
        <w:t>邮箱</w:t>
      </w:r>
      <w:r>
        <w:rPr>
          <w:rFonts w:hint="eastAsia"/>
          <w:color w:val="auto"/>
          <w:sz w:val="24"/>
        </w:rPr>
        <w:t>nmghmgongsi@126.com</w:t>
      </w:r>
      <w:r>
        <w:rPr>
          <w:rFonts w:hint="eastAsia"/>
          <w:color w:val="auto"/>
          <w:sz w:val="24"/>
        </w:rPr>
        <w:t>，标注项目名称</w:t>
      </w:r>
      <w:r>
        <w:rPr>
          <w:rFonts w:hint="eastAsia"/>
          <w:color w:val="auto"/>
          <w:sz w:val="24"/>
        </w:rPr>
        <w:t>+</w:t>
      </w:r>
      <w:r>
        <w:rPr>
          <w:rFonts w:hint="eastAsia"/>
          <w:color w:val="auto"/>
          <w:sz w:val="24"/>
        </w:rPr>
        <w:t>公司名称</w:t>
      </w:r>
      <w:r>
        <w:rPr>
          <w:rFonts w:hint="eastAsia"/>
          <w:color w:val="auto"/>
          <w:sz w:val="24"/>
        </w:rPr>
        <w:t>+</w:t>
      </w:r>
      <w:r>
        <w:rPr>
          <w:rFonts w:hint="eastAsia"/>
          <w:color w:val="auto"/>
          <w:sz w:val="24"/>
        </w:rPr>
        <w:t>第几包</w:t>
      </w:r>
      <w:r>
        <w:rPr>
          <w:rFonts w:hint="eastAsia"/>
          <w:color w:val="auto"/>
          <w:sz w:val="24"/>
        </w:rPr>
        <w:t>，</w:t>
      </w:r>
      <w:r>
        <w:rPr>
          <w:rFonts w:hint="eastAsia"/>
          <w:color w:val="auto"/>
          <w:sz w:val="24"/>
        </w:rPr>
        <w:t>每条演示清楚标注“</w:t>
      </w:r>
      <w:r>
        <w:rPr>
          <w:rFonts w:hint="eastAsia"/>
          <w:color w:val="auto"/>
          <w:sz w:val="24"/>
        </w:rPr>
        <w:t>14.2</w:t>
      </w:r>
      <w:r>
        <w:rPr>
          <w:rFonts w:hint="eastAsia"/>
          <w:color w:val="auto"/>
          <w:sz w:val="24"/>
        </w:rPr>
        <w:t>、</w:t>
      </w:r>
      <w:r>
        <w:rPr>
          <w:rFonts w:hint="eastAsia"/>
          <w:color w:val="auto"/>
          <w:sz w:val="24"/>
        </w:rPr>
        <w:t>14.5</w:t>
      </w:r>
      <w:r>
        <w:rPr>
          <w:rFonts w:hint="eastAsia"/>
          <w:color w:val="auto"/>
          <w:sz w:val="24"/>
        </w:rPr>
        <w:t>……”序号。</w:t>
      </w:r>
      <w:r>
        <w:rPr>
          <w:rFonts w:hint="eastAsia"/>
          <w:color w:val="auto"/>
          <w:sz w:val="24"/>
        </w:rPr>
        <w:t>演示内容</w:t>
      </w:r>
      <w:r>
        <w:rPr>
          <w:rFonts w:hint="eastAsia"/>
          <w:color w:val="auto"/>
          <w:sz w:val="24"/>
        </w:rPr>
        <w:t>整体</w:t>
      </w:r>
      <w:r>
        <w:rPr>
          <w:rFonts w:hint="eastAsia"/>
          <w:color w:val="auto"/>
          <w:sz w:val="24"/>
        </w:rPr>
        <w:t>不超过</w:t>
      </w:r>
      <w:r>
        <w:rPr>
          <w:rFonts w:hint="eastAsia"/>
          <w:color w:val="auto"/>
          <w:sz w:val="24"/>
        </w:rPr>
        <w:t>20</w:t>
      </w:r>
      <w:r>
        <w:rPr>
          <w:rFonts w:hint="eastAsia"/>
          <w:color w:val="auto"/>
          <w:sz w:val="24"/>
        </w:rPr>
        <w:t>分钟。</w:t>
      </w:r>
      <w:r>
        <w:rPr>
          <w:rFonts w:hint="eastAsia"/>
          <w:sz w:val="24"/>
        </w:rPr>
        <w:t>如未按照要求应答的视为负偏离。</w:t>
      </w:r>
    </w:p>
    <w:sectPr w:rsidR="0061610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32482" w14:textId="77777777" w:rsidR="00EC61A9" w:rsidRDefault="00EC61A9">
      <w:r>
        <w:separator/>
      </w:r>
    </w:p>
  </w:endnote>
  <w:endnote w:type="continuationSeparator" w:id="0">
    <w:p w14:paraId="799F5F9C" w14:textId="77777777" w:rsidR="00EC61A9" w:rsidRDefault="00EC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76626" w14:textId="77777777" w:rsidR="0061610F" w:rsidRDefault="00EC61A9">
    <w:pPr>
      <w:pStyle w:val="a4"/>
    </w:pPr>
    <w:r>
      <w:rPr>
        <w:noProof/>
      </w:rPr>
      <mc:AlternateContent>
        <mc:Choice Requires="wps">
          <w:drawing>
            <wp:anchor distT="0" distB="0" distL="114300" distR="114300" simplePos="0" relativeHeight="251659264" behindDoc="0" locked="0" layoutInCell="1" allowOverlap="1" wp14:anchorId="2491E911" wp14:editId="0CA6ECD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D7FE3D" w14:textId="77777777" w:rsidR="0061610F" w:rsidRDefault="00EC61A9">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4</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91E91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AD7FE3D" w14:textId="77777777" w:rsidR="0061610F" w:rsidRDefault="00EC61A9">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4</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6A70A" w14:textId="77777777" w:rsidR="00EC61A9" w:rsidRDefault="00EC61A9">
      <w:r>
        <w:separator/>
      </w:r>
    </w:p>
  </w:footnote>
  <w:footnote w:type="continuationSeparator" w:id="0">
    <w:p w14:paraId="6BF889C5" w14:textId="77777777" w:rsidR="00EC61A9" w:rsidRDefault="00EC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clean"/>
  <w:defaultTabStop w:val="419"/>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czOWJlNGMwZGJkY2RhMTM1MzVhN2IyMDliOGU4NzEifQ=="/>
  </w:docVars>
  <w:rsids>
    <w:rsidRoot w:val="0061610F"/>
    <w:rsid w:val="0061610F"/>
    <w:rsid w:val="00702769"/>
    <w:rsid w:val="00EC61A9"/>
    <w:rsid w:val="077A1F5A"/>
    <w:rsid w:val="0B987C17"/>
    <w:rsid w:val="1F964F69"/>
    <w:rsid w:val="426F3555"/>
    <w:rsid w:val="478863E6"/>
    <w:rsid w:val="59E95F19"/>
    <w:rsid w:val="785F72A3"/>
    <w:rsid w:val="796150FA"/>
    <w:rsid w:val="7DD6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19832"/>
  <w15:docId w15:val="{69AD1D27-0DC8-4702-BE74-5BA21FDA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uiPriority w:val="22"/>
    <w:qFormat/>
    <w:rPr>
      <w:b/>
      <w:bCs/>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a7">
    <w:name w:val="正文格式"/>
    <w:qFormat/>
    <w:pPr>
      <w:spacing w:line="360" w:lineRule="auto"/>
      <w:ind w:firstLineChars="200" w:firstLine="200"/>
    </w:pPr>
    <w:rPr>
      <w:rFonts w:ascii="宋体" w:hAnsi="宋体"/>
      <w:kern w:val="2"/>
      <w:sz w:val="28"/>
      <w:szCs w:val="22"/>
    </w:rPr>
  </w:style>
  <w:style w:type="paragraph" w:customStyle="1" w:styleId="Web">
    <w:name w:val="普通 (Web)"/>
    <w:basedOn w:val="a"/>
    <w:qFormat/>
    <w:pPr>
      <w:widowControl/>
      <w:spacing w:before="100" w:beforeAutospacing="1" w:after="100" w:afterAutospacing="1"/>
      <w:jc w:val="left"/>
    </w:pPr>
    <w:rPr>
      <w:rFonts w:ascii="宋体" w:hAnsi="宋体"/>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woody</dc:creator>
  <cp:lastModifiedBy>管理员</cp:lastModifiedBy>
  <cp:revision>2</cp:revision>
  <dcterms:created xsi:type="dcterms:W3CDTF">2024-09-27T04:19:00Z</dcterms:created>
  <dcterms:modified xsi:type="dcterms:W3CDTF">2024-10-17T09:38:00Z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4067D01462DA457FA8491860A44879AA_13</vt:lpwstr>
  </property>
</Properties>
</file>