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建筑专业</w:t>
      </w:r>
      <w:r>
        <w:rPr>
          <w:rFonts w:hint="eastAsia"/>
          <w:lang w:val="en-US" w:eastAsia="zh-CN"/>
        </w:rPr>
        <w:t>：1、请明确原有窗户封堵后，墙体内外侧装饰做法</w:t>
      </w:r>
    </w:p>
    <w:p>
      <w:pPr>
        <w:ind w:firstLine="630" w:firstLineChars="3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2、请明确</w:t>
      </w:r>
      <w:r>
        <w:rPr>
          <w:rFonts w:ascii="宋体" w:hAnsi="宋体" w:eastAsia="宋体" w:cs="宋体"/>
          <w:sz w:val="22"/>
          <w:szCs w:val="22"/>
        </w:rPr>
        <w:t>三层教学楼一层平面图</w:t>
      </w:r>
      <w:r>
        <w:rPr>
          <w:rFonts w:hint="eastAsia" w:ascii="宋体" w:hAnsi="宋体" w:eastAsia="宋体" w:cs="宋体"/>
          <w:sz w:val="22"/>
          <w:szCs w:val="22"/>
          <w:lang w:eastAsia="zh-CN"/>
        </w:rPr>
        <w:t>，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3/K轴处</w:t>
      </w:r>
      <w:r>
        <w:rPr>
          <w:rFonts w:hint="eastAsia"/>
          <w:lang w:val="en-US" w:eastAsia="zh-CN"/>
        </w:rPr>
        <w:t>更换外门的地方，原有需拆除的是C1521，新做M1221，洞口宽度缩小0.3米，此处是否增设抱框柱，如需增设，请明确做法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leftChars="0" w:right="0" w:firstLine="630" w:firstLineChars="0"/>
        <w:rPr>
          <w:rFonts w:hint="default" w:eastAsia="宋体"/>
          <w:lang w:val="en-US" w:eastAsia="zh-CN"/>
        </w:rPr>
      </w:pPr>
      <w:r>
        <w:rPr>
          <w:rFonts w:hint="default"/>
          <w:lang w:val="en-US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95250</wp:posOffset>
            </wp:positionH>
            <wp:positionV relativeFrom="paragraph">
              <wp:posOffset>31115</wp:posOffset>
            </wp:positionV>
            <wp:extent cx="3665220" cy="1720850"/>
            <wp:effectExtent l="0" t="0" r="11430" b="12700"/>
            <wp:wrapTopAndBottom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65220" cy="172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>3、请明确</w:t>
      </w:r>
      <w:r>
        <w:rPr>
          <w:rFonts w:ascii="宋体" w:hAnsi="宋体" w:eastAsia="宋体" w:cs="宋体"/>
          <w:sz w:val="22"/>
          <w:szCs w:val="22"/>
        </w:rPr>
        <w:t>四层教学楼四层平面图</w:t>
      </w:r>
      <w:r>
        <w:rPr>
          <w:rFonts w:hint="eastAsia" w:ascii="宋体" w:hAnsi="宋体" w:eastAsia="宋体" w:cs="宋体"/>
          <w:sz w:val="22"/>
          <w:szCs w:val="22"/>
          <w:lang w:eastAsia="zh-CN"/>
        </w:rPr>
        <w:t>，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3/A-B轴处</w:t>
      </w:r>
      <w:r>
        <w:rPr>
          <w:rFonts w:hint="eastAsia"/>
          <w:lang w:val="en-US" w:eastAsia="zh-CN"/>
        </w:rPr>
        <w:t>更换外门的地方，原有需拆除的是C-3，宽度2.7米，高度未知；新做M1521，洞口宽度缩小1.2米，此处是否增设抱框柱，如需增设，请明确做法</w:t>
      </w:r>
    </w:p>
    <w:p>
      <w:pPr>
        <w:ind w:firstLine="630" w:firstLineChars="300"/>
        <w:rPr>
          <w:rFonts w:hint="eastAsia"/>
          <w:lang w:val="en-US" w:eastAsia="zh-CN"/>
        </w:rPr>
      </w:pPr>
      <w:r>
        <w:rPr>
          <w:rFonts w:hint="default"/>
          <w:lang w:val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276225</wp:posOffset>
            </wp:positionH>
            <wp:positionV relativeFrom="paragraph">
              <wp:posOffset>29210</wp:posOffset>
            </wp:positionV>
            <wp:extent cx="3232150" cy="1717675"/>
            <wp:effectExtent l="0" t="0" r="6350" b="15875"/>
            <wp:wrapTopAndBottom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232150" cy="171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>4、消防外线，新做消防管线是否需要破除原有硬化地面以及恢复地面。如需要，请明确具体做法</w:t>
      </w:r>
    </w:p>
    <w:p>
      <w:pPr>
        <w:ind w:firstLine="630" w:firstLineChars="300"/>
        <w:rPr>
          <w:rFonts w:hint="default"/>
          <w:lang w:val="en-US" w:eastAsia="zh-CN"/>
        </w:rPr>
      </w:pPr>
      <w: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3762375</wp:posOffset>
            </wp:positionH>
            <wp:positionV relativeFrom="paragraph">
              <wp:posOffset>530860</wp:posOffset>
            </wp:positionV>
            <wp:extent cx="2000885" cy="908050"/>
            <wp:effectExtent l="0" t="0" r="18415" b="6350"/>
            <wp:wrapTopAndBottom/>
            <wp:docPr id="1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00885" cy="90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323850</wp:posOffset>
            </wp:positionH>
            <wp:positionV relativeFrom="paragraph">
              <wp:posOffset>2670175</wp:posOffset>
            </wp:positionV>
            <wp:extent cx="4148455" cy="1988185"/>
            <wp:effectExtent l="0" t="0" r="4445" b="12065"/>
            <wp:wrapTopAndBottom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48455" cy="1988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>5、消防水池，地下室侧墙、底板、顶板大样图，回填土用2：8灰土还是3：7灰土还是素土</w:t>
      </w:r>
    </w:p>
    <w:p>
      <w:pPr>
        <w:ind w:firstLine="630" w:firstLineChars="300"/>
        <w:rPr>
          <w:rFonts w:hint="eastAsia"/>
          <w:lang w:val="en-US" w:eastAsia="zh-CN"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15240</wp:posOffset>
            </wp:positionV>
            <wp:extent cx="3992245" cy="1929130"/>
            <wp:effectExtent l="0" t="0" r="8255" b="13970"/>
            <wp:wrapTopAndBottom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92245" cy="1929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>6、消防水池，排水沟详图，请明确排水沟盖板做法</w:t>
      </w:r>
    </w:p>
    <w:p>
      <w:pPr>
        <w:ind w:firstLine="632" w:firstLineChars="300"/>
        <w:rPr>
          <w:rFonts w:hint="eastAsia"/>
          <w:lang w:val="en-US" w:eastAsia="zh-CN"/>
        </w:rPr>
      </w:pPr>
      <w:r>
        <w:rPr>
          <w:b/>
          <w:bCs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561975</wp:posOffset>
            </wp:positionH>
            <wp:positionV relativeFrom="paragraph">
              <wp:posOffset>247650</wp:posOffset>
            </wp:positionV>
            <wp:extent cx="3248025" cy="2571750"/>
            <wp:effectExtent l="0" t="0" r="9525" b="0"/>
            <wp:wrapTopAndBottom/>
            <wp:docPr id="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248025" cy="257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lang w:val="en-US" w:eastAsia="zh-CN"/>
        </w:rPr>
        <w:t>结构专业：</w:t>
      </w:r>
      <w:r>
        <w:rPr>
          <w:rFonts w:hint="eastAsia"/>
          <w:lang w:val="en-US" w:eastAsia="zh-CN"/>
        </w:rPr>
        <w:t>7、消防水池结构图，通气孔在平面图的什么位置，直径多大</w:t>
      </w:r>
    </w:p>
    <w:p>
      <w:p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8、消防水池结构图，请明确构造柱、过梁等二次结构做法；请明确钢筋连接做法；请明确结构图抗震等级及设防烈度等</w:t>
      </w:r>
    </w:p>
    <w:p>
      <w:p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9、消防水池结构图，请明确消防水池底板封边构造做法</w:t>
      </w:r>
    </w:p>
    <w:p>
      <w:pPr>
        <w:ind w:firstLine="630" w:firstLineChars="300"/>
        <w:rPr>
          <w:rFonts w:hint="eastAsia"/>
          <w:lang w:val="en-US" w:eastAsia="zh-CN"/>
        </w:rPr>
      </w:pPr>
      <w: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2981325</wp:posOffset>
            </wp:positionH>
            <wp:positionV relativeFrom="paragraph">
              <wp:posOffset>492125</wp:posOffset>
            </wp:positionV>
            <wp:extent cx="2729865" cy="1258570"/>
            <wp:effectExtent l="0" t="0" r="13335" b="17780"/>
            <wp:wrapTopAndBottom/>
            <wp:docPr id="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29865" cy="1258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>10、消防水池，集水坑盖板以结构为准还是以建筑为准</w:t>
      </w:r>
    </w:p>
    <w:p>
      <w:pPr>
        <w:ind w:firstLine="630" w:firstLineChars="300"/>
        <w:rPr>
          <w:rFonts w:hint="eastAsia"/>
          <w:lang w:val="en-US" w:eastAsia="zh-CN"/>
        </w:rPr>
      </w:pPr>
      <w: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2540635</wp:posOffset>
            </wp:positionV>
            <wp:extent cx="3105785" cy="2036445"/>
            <wp:effectExtent l="0" t="0" r="18415" b="1905"/>
            <wp:wrapTopAndBottom/>
            <wp:docPr id="10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05785" cy="2036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60960</wp:posOffset>
            </wp:positionV>
            <wp:extent cx="2820035" cy="2228850"/>
            <wp:effectExtent l="0" t="0" r="18415" b="0"/>
            <wp:wrapTopAndBottom/>
            <wp:docPr id="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20035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>11、消防水池结构图，Q-04墙顶标高是-1.7米还是-1.1米，标高和墙高度尺寸不符</w:t>
      </w:r>
    </w:p>
    <w:p>
      <w:pPr>
        <w:ind w:firstLine="630" w:firstLineChars="300"/>
        <w:rPr>
          <w:rFonts w:hint="eastAsia"/>
          <w:lang w:val="en-US" w:eastAsia="zh-CN"/>
        </w:rPr>
      </w:pPr>
    </w:p>
    <w:p>
      <w:pPr>
        <w:ind w:firstLine="630" w:firstLineChars="300"/>
        <w:rPr>
          <w:rFonts w:hint="eastAsia"/>
          <w:lang w:val="en-US" w:eastAsia="zh-CN"/>
        </w:rPr>
      </w:pPr>
    </w:p>
    <w:p>
      <w:pPr>
        <w:ind w:firstLine="630" w:firstLineChars="300"/>
        <w:rPr>
          <w:rFonts w:hint="eastAsia"/>
          <w:lang w:val="en-US" w:eastAsia="zh-CN"/>
        </w:rPr>
      </w:pPr>
    </w:p>
    <w:p>
      <w:pPr>
        <w:numPr>
          <w:ilvl w:val="0"/>
          <w:numId w:val="1"/>
        </w:numPr>
        <w:ind w:firstLine="630" w:firstLineChars="300"/>
        <w:rPr>
          <w:rFonts w:hint="default"/>
          <w:lang w:val="en-US" w:eastAsia="zh-CN"/>
        </w:rPr>
      </w:pPr>
      <w: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419100</wp:posOffset>
            </wp:positionH>
            <wp:positionV relativeFrom="paragraph">
              <wp:posOffset>221615</wp:posOffset>
            </wp:positionV>
            <wp:extent cx="1666875" cy="1651635"/>
            <wp:effectExtent l="0" t="0" r="9525" b="5715"/>
            <wp:wrapTopAndBottom/>
            <wp:docPr id="1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165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>消防水池顶板配筋图请明确WL02下部通长筋的钢筋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b/>
          <w:bCs/>
          <w:lang w:val="en-US" w:eastAsia="zh-CN"/>
        </w:rPr>
        <w:t>安装专业：</w:t>
      </w:r>
      <w:r>
        <w:rPr>
          <w:rFonts w:hint="eastAsia"/>
          <w:b w:val="0"/>
          <w:bCs w:val="0"/>
          <w:lang w:val="en-US" w:eastAsia="zh-CN"/>
        </w:rPr>
        <w:t>13、</w:t>
      </w:r>
      <w:r>
        <w:rPr>
          <w:rFonts w:hint="eastAsia"/>
          <w:lang w:val="en-US" w:eastAsia="zh-CN"/>
        </w:rPr>
        <w:t>电气图中，，这个图例代表什么？安装高度多少？</w:t>
      </w:r>
    </w:p>
    <w:p>
      <w:pPr>
        <w:numPr>
          <w:ilvl w:val="0"/>
          <w:numId w:val="0"/>
        </w:numPr>
        <w:ind w:firstLine="630" w:firstLineChars="300"/>
        <w:rPr>
          <w:rFonts w:hint="default"/>
          <w:lang w:val="en-US" w:eastAsia="zh-CN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1</w:t>
      </w: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4</w:t>
      </w: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、</w:t>
      </w:r>
      <w:r>
        <w:rPr>
          <w:rFonts w:hint="default"/>
          <w:lang w:val="en-US" w:eastAsia="zh-CN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574040</wp:posOffset>
            </wp:positionH>
            <wp:positionV relativeFrom="paragraph">
              <wp:posOffset>45720</wp:posOffset>
            </wp:positionV>
            <wp:extent cx="1924050" cy="1257935"/>
            <wp:effectExtent l="0" t="0" r="0" b="18415"/>
            <wp:wrapTopAndBottom/>
            <wp:docPr id="1" name="图片 1" descr="17167966786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71679667865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12579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>泵房电气图中，XF1 XF2距地多高？</w:t>
      </w:r>
    </w:p>
    <w:p>
      <w:pPr>
        <w:numPr>
          <w:ilvl w:val="0"/>
          <w:numId w:val="0"/>
        </w:numPr>
        <w:ind w:firstLine="630" w:firstLineChars="300"/>
        <w:rPr>
          <w:rFonts w:hint="default"/>
          <w:lang w:val="en-US" w:eastAsia="zh-CN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1</w:t>
      </w: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5</w:t>
      </w: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、</w:t>
      </w:r>
      <w:r>
        <w:rPr>
          <w:rFonts w:hint="eastAsia"/>
          <w:lang w:val="en-US" w:eastAsia="zh-CN"/>
        </w:rPr>
        <w:t>泵房电气图中，XF1配电柜第一个回路DB，就是代表直埋SC100钢管？系统图中有这个回路，平面图图中不存在。</w:t>
      </w:r>
    </w:p>
    <w:p>
      <w:pPr>
        <w:numPr>
          <w:ilvl w:val="0"/>
          <w:numId w:val="0"/>
        </w:numPr>
        <w:ind w:firstLine="630" w:firstLineChars="300"/>
        <w:rPr>
          <w:rFonts w:hint="default"/>
          <w:lang w:val="en-US" w:eastAsia="zh-CN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1</w:t>
      </w: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6</w:t>
      </w: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、</w:t>
      </w:r>
      <w:r>
        <w:rPr>
          <w:rFonts w:hint="eastAsia"/>
          <w:lang w:val="en-US" w:eastAsia="zh-CN"/>
        </w:rPr>
        <w:t>泵房电气图中，XF2配电柜中配管是SC32和SC25?</w:t>
      </w:r>
    </w:p>
    <w:p>
      <w:pPr>
        <w:numPr>
          <w:ilvl w:val="0"/>
          <w:numId w:val="0"/>
        </w:numPr>
        <w:ind w:firstLine="630" w:firstLineChars="300"/>
        <w:rPr>
          <w:rFonts w:hint="default"/>
          <w:lang w:val="en-US" w:eastAsia="zh-CN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1</w:t>
      </w: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7</w:t>
      </w: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、</w:t>
      </w:r>
      <w:r>
        <w:rPr>
          <w:rFonts w:hint="eastAsia"/>
          <w:lang w:val="en-US" w:eastAsia="zh-CN"/>
        </w:rPr>
        <w:t>泵房电气图中,-1AC-KYJ到空压机用的什么电缆？</w:t>
      </w:r>
    </w:p>
    <w:p>
      <w:pPr>
        <w:numPr>
          <w:ilvl w:val="0"/>
          <w:numId w:val="0"/>
        </w:numPr>
        <w:ind w:firstLine="630" w:firstLineChars="300"/>
        <w:rPr>
          <w:rFonts w:hint="default"/>
          <w:lang w:val="en-US" w:eastAsia="zh-CN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1</w:t>
      </w: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8</w:t>
      </w: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、</w:t>
      </w:r>
      <w:r>
        <w:rPr>
          <w:rFonts w:hint="eastAsia"/>
          <w:lang w:val="en-US" w:eastAsia="zh-CN"/>
        </w:rPr>
        <w:t>-1AC-KYJ配电新尺寸多少？</w:t>
      </w:r>
    </w:p>
    <w:p>
      <w:pPr>
        <w:numPr>
          <w:ilvl w:val="0"/>
          <w:numId w:val="0"/>
        </w:numPr>
        <w:ind w:firstLine="630" w:firstLineChars="300"/>
        <w:rPr>
          <w:rFonts w:hint="default"/>
          <w:lang w:val="en-US" w:eastAsia="zh-CN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1</w:t>
      </w: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9</w:t>
      </w: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、</w:t>
      </w:r>
      <w:r>
        <w:rPr>
          <w:rFonts w:hint="eastAsia"/>
          <w:lang w:val="en-US" w:eastAsia="zh-CN"/>
        </w:rPr>
        <w:t>-1AC-1 N1和N2回路在平面图中未描述。</w:t>
      </w:r>
    </w:p>
    <w:p>
      <w:pPr>
        <w:numPr>
          <w:ilvl w:val="0"/>
          <w:numId w:val="0"/>
        </w:numPr>
        <w:ind w:firstLine="630" w:firstLineChars="300"/>
        <w:rPr>
          <w:rFonts w:hint="default"/>
          <w:lang w:val="en-US" w:eastAsia="zh-CN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20</w:t>
      </w: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、</w:t>
      </w:r>
      <w:r>
        <w:rPr>
          <w:rFonts w:hint="eastAsia"/>
          <w:lang w:val="en-US" w:eastAsia="zh-CN"/>
        </w:rPr>
        <w:t>室外消防外线关于沟槽开挖的断面图和基础断面图的具体做法。</w:t>
      </w:r>
    </w:p>
    <w:p>
      <w:pPr>
        <w:numPr>
          <w:ilvl w:val="0"/>
          <w:numId w:val="0"/>
        </w:numPr>
        <w:ind w:firstLine="630" w:firstLineChars="300"/>
        <w:rPr>
          <w:rFonts w:hint="default"/>
          <w:lang w:val="en-US" w:eastAsia="zh-CN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21</w:t>
      </w: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、</w:t>
      </w:r>
      <w:r>
        <w:rPr>
          <w:rFonts w:hint="eastAsia"/>
          <w:lang w:val="en-US" w:eastAsia="zh-CN"/>
        </w:rPr>
        <w:t>消防外线XH代表消火栓管？材质是钢管？还是消防水管？</w:t>
      </w:r>
    </w:p>
    <w:p>
      <w:pPr>
        <w:numPr>
          <w:numId w:val="0"/>
        </w:numPr>
        <w:rPr>
          <w:rFonts w:hint="default"/>
          <w:lang w:val="en-US" w:eastAsia="zh-CN"/>
        </w:rPr>
      </w:pPr>
    </w:p>
    <w:p>
      <w:pPr>
        <w:numPr>
          <w:numId w:val="0"/>
        </w:numPr>
        <w:rPr>
          <w:rFonts w:hint="default"/>
          <w:lang w:val="en-US" w:eastAsia="zh-CN"/>
        </w:rPr>
      </w:pPr>
      <w:bookmarkStart w:id="0" w:name="_GoBack"/>
      <w:bookmarkEnd w:id="0"/>
    </w:p>
    <w:p>
      <w:pPr>
        <w:numPr>
          <w:numId w:val="0"/>
        </w:numPr>
        <w:rPr>
          <w:rFonts w:hint="default"/>
          <w:b/>
          <w:bCs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DA4CC34"/>
    <w:multiLevelType w:val="singleLevel"/>
    <w:tmpl w:val="6DA4CC34"/>
    <w:lvl w:ilvl="0" w:tentative="0">
      <w:start w:val="1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QxMzE2NjljMTI5ZjE5MTQzMTYyNmU4NzY5YmYyZjkifQ=="/>
  </w:docVars>
  <w:rsids>
    <w:rsidRoot w:val="00000000"/>
    <w:rsid w:val="020E14F4"/>
    <w:rsid w:val="0B7A01F3"/>
    <w:rsid w:val="14DE6B1E"/>
    <w:rsid w:val="2F332661"/>
    <w:rsid w:val="366E25D8"/>
    <w:rsid w:val="368F6492"/>
    <w:rsid w:val="3D6A4D2B"/>
    <w:rsid w:val="6D4A7921"/>
    <w:rsid w:val="75D17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Office_12.1.0.16364_F1E327BC-269C-435d-A152-05C5408002CA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2024-05-27T07:56:00Z</dcterms:created>
  <dc:creator>Administrator</dc:creator>
  <cp:lastModifiedBy>Forever★.com</cp:lastModifiedBy>
  <dcterms:modified xsi:type="dcterms:W3CDTF">2024-05-28T09:27:29Z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2052-12.1.0.16364</vt:lpwstr>
  </property>
  <property fmtid="{D5CDD505-2E9C-101B-9397-08002B2CF9AE}" pid="3" name="ICV">
    <vt:lpwstr>86AE998D30824414950D67505539DC6E_12</vt:lpwstr>
  </property>
</Properties>
</file>