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7C46D" w14:textId="77777777" w:rsidR="00137B8C" w:rsidRPr="00137B8C" w:rsidRDefault="00137B8C" w:rsidP="00137B8C">
      <w:pPr>
        <w:widowControl/>
        <w:spacing w:line="360" w:lineRule="auto"/>
        <w:ind w:firstLineChars="200" w:firstLine="480"/>
        <w:outlineLvl w:val="3"/>
        <w:rPr>
          <w:rFonts w:asciiTheme="majorEastAsia" w:eastAsiaTheme="majorEastAsia" w:hAnsiTheme="majorEastAsia"/>
          <w:b/>
          <w:bCs/>
          <w:sz w:val="24"/>
        </w:rPr>
      </w:pPr>
      <w:r w:rsidRPr="00137B8C">
        <w:rPr>
          <w:rFonts w:asciiTheme="majorEastAsia" w:eastAsiaTheme="majorEastAsia" w:hAnsiTheme="majorEastAsia"/>
          <w:b/>
          <w:bCs/>
          <w:sz w:val="24"/>
        </w:rPr>
        <w:t>一、项目基本情况</w:t>
      </w:r>
    </w:p>
    <w:p w14:paraId="65375F8A"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sz w:val="24"/>
        </w:rPr>
        <w:t>项目名称：</w:t>
      </w:r>
      <w:r w:rsidRPr="00137B8C">
        <w:rPr>
          <w:rFonts w:asciiTheme="majorEastAsia" w:eastAsiaTheme="majorEastAsia" w:hAnsiTheme="majorEastAsia" w:hint="eastAsia"/>
          <w:sz w:val="24"/>
        </w:rPr>
        <w:t>呼市第六中学通用技术实验室仪器设备采购项目</w:t>
      </w:r>
    </w:p>
    <w:p w14:paraId="18591816"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hint="eastAsia"/>
          <w:sz w:val="24"/>
        </w:rPr>
        <w:t>采购标的完成时限：合同签订之日起一个月完成实验室建设</w:t>
      </w:r>
    </w:p>
    <w:p w14:paraId="2CFDCD80"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hint="eastAsia"/>
          <w:sz w:val="24"/>
        </w:rPr>
        <w:t>采购标的实施地点： 呼和浩特市第六中学</w:t>
      </w:r>
    </w:p>
    <w:p w14:paraId="1FC1623F" w14:textId="77777777" w:rsidR="00137B8C" w:rsidRPr="00137B8C" w:rsidRDefault="00137B8C" w:rsidP="00137B8C">
      <w:pPr>
        <w:spacing w:line="600" w:lineRule="exact"/>
        <w:ind w:rightChars="-27" w:right="-57" w:firstLineChars="229" w:firstLine="550"/>
        <w:rPr>
          <w:rFonts w:asciiTheme="majorEastAsia" w:eastAsiaTheme="majorEastAsia" w:hAnsiTheme="majorEastAsia"/>
          <w:b/>
          <w:sz w:val="24"/>
        </w:rPr>
      </w:pPr>
      <w:r w:rsidRPr="00137B8C">
        <w:rPr>
          <w:rFonts w:asciiTheme="majorEastAsia" w:eastAsiaTheme="majorEastAsia" w:hAnsiTheme="majorEastAsia" w:hint="eastAsia"/>
          <w:b/>
          <w:sz w:val="24"/>
        </w:rPr>
        <w:t>二、项目内容需求</w:t>
      </w:r>
    </w:p>
    <w:p w14:paraId="58E2CDF2" w14:textId="77777777" w:rsidR="00137B8C" w:rsidRPr="00137B8C" w:rsidRDefault="00137B8C" w:rsidP="00137B8C">
      <w:pPr>
        <w:spacing w:line="360" w:lineRule="auto"/>
        <w:ind w:firstLineChars="200" w:firstLine="480"/>
        <w:rPr>
          <w:rFonts w:asciiTheme="majorEastAsia" w:eastAsiaTheme="majorEastAsia" w:hAnsiTheme="majorEastAsia"/>
          <w:b/>
          <w:sz w:val="24"/>
        </w:rPr>
      </w:pPr>
      <w:r w:rsidRPr="00137B8C">
        <w:rPr>
          <w:rFonts w:asciiTheme="majorEastAsia" w:eastAsiaTheme="majorEastAsia" w:hAnsiTheme="majorEastAsia" w:hint="eastAsia"/>
          <w:b/>
          <w:sz w:val="24"/>
        </w:rPr>
        <w:t>1. 项目服务对象与具体要求</w:t>
      </w:r>
    </w:p>
    <w:p w14:paraId="1003AC8F"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hint="eastAsia"/>
          <w:sz w:val="24"/>
        </w:rPr>
        <w:t>1）对象：服务全校高中学生，符合新课程标准对高中通用技术课程教学内容。</w:t>
      </w:r>
    </w:p>
    <w:p w14:paraId="77FFB626"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hint="eastAsia"/>
          <w:sz w:val="24"/>
        </w:rPr>
        <w:t>2）容量：每个实验室一次性能容50名学生和1名教师。是以班级按课表统一排课的学习方式使用。</w:t>
      </w:r>
    </w:p>
    <w:p w14:paraId="27FBC598"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hint="eastAsia"/>
          <w:sz w:val="24"/>
        </w:rPr>
        <w:t>3）教学：正常教学之外，教室能开放给学生与教师，学生能利用课余时间自主学习和开展研究性学习。</w:t>
      </w:r>
    </w:p>
    <w:p w14:paraId="00D82061"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hint="eastAsia"/>
          <w:sz w:val="24"/>
        </w:rPr>
        <w:t>4）方案：供应商需提供具体的通用技术教室实验室建设方案，包含功能特点阐述、可开展实验目录、采购产品技术响应表、设计图纸（含平面图、效果图、施工图）、服务方案等。学生电源做成吊装，不固定在实验台上，台钳不固定安装，便于实验桌分组实践或两桌拼和成大组实践。</w:t>
      </w:r>
    </w:p>
    <w:p w14:paraId="7E5ED9A3" w14:textId="77777777" w:rsidR="00137B8C" w:rsidRPr="00137B8C" w:rsidRDefault="00137B8C" w:rsidP="00137B8C">
      <w:pPr>
        <w:spacing w:line="360" w:lineRule="auto"/>
        <w:ind w:firstLineChars="200" w:firstLine="482"/>
        <w:rPr>
          <w:rFonts w:asciiTheme="majorEastAsia" w:eastAsiaTheme="majorEastAsia" w:hAnsiTheme="majorEastAsia"/>
          <w:sz w:val="24"/>
        </w:rPr>
      </w:pPr>
      <w:r w:rsidRPr="00137B8C">
        <w:rPr>
          <w:rFonts w:ascii="宋体" w:hAnsi="宋体" w:cs="宋体" w:hint="eastAsia"/>
          <w:b/>
          <w:bCs/>
          <w:kern w:val="0"/>
          <w:sz w:val="24"/>
          <w:lang w:bidi="ar"/>
        </w:rPr>
        <w:t>▲</w:t>
      </w:r>
      <w:r w:rsidRPr="00137B8C">
        <w:rPr>
          <w:rFonts w:asciiTheme="majorEastAsia" w:eastAsiaTheme="majorEastAsia" w:hAnsiTheme="majorEastAsia" w:hint="eastAsia"/>
          <w:sz w:val="24"/>
        </w:rPr>
        <w:t>5）核心产品：本项目核心产品</w:t>
      </w:r>
      <w:r w:rsidRPr="00137B8C">
        <w:rPr>
          <w:rFonts w:asciiTheme="majorEastAsia" w:eastAsiaTheme="majorEastAsia" w:hAnsiTheme="majorEastAsia" w:cs="宋体" w:hint="eastAsia"/>
          <w:kern w:val="0"/>
          <w:sz w:val="24"/>
        </w:rPr>
        <w:t>交互地图教学系统（双大屏版）</w:t>
      </w:r>
      <w:r w:rsidRPr="00137B8C">
        <w:rPr>
          <w:rFonts w:asciiTheme="majorEastAsia" w:eastAsiaTheme="majorEastAsia" w:hAnsiTheme="majorEastAsia" w:hint="eastAsia"/>
          <w:sz w:val="24"/>
        </w:rPr>
        <w:t>。</w:t>
      </w:r>
    </w:p>
    <w:p w14:paraId="17D04F75"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hint="eastAsia"/>
          <w:sz w:val="24"/>
        </w:rPr>
        <w:lastRenderedPageBreak/>
        <w:t>6）预中标供应商在签订合同前，根据甲方要求提供指定核心产品进行初验，样品必须满足招标文件规定的各项技术指标，初验合格后签订合同并将样品封存，其中全新产品可以作为供货的一部分。对于不能提供样品或所提供样品不满足招标要求的视为虚假应标，甲方拒绝与预中标供应商签订合同并上报监管部门处理，同时根据中标候选人排名情况，依次对中标候选人进行样品初验，直至达到招标要求。</w:t>
      </w:r>
    </w:p>
    <w:p w14:paraId="2D8509A8" w14:textId="77777777" w:rsidR="00137B8C" w:rsidRPr="00137B8C" w:rsidRDefault="00137B8C" w:rsidP="00137B8C">
      <w:pPr>
        <w:spacing w:line="360" w:lineRule="auto"/>
        <w:ind w:firstLineChars="200" w:firstLine="480"/>
        <w:rPr>
          <w:rFonts w:asciiTheme="majorEastAsia" w:eastAsiaTheme="majorEastAsia" w:hAnsiTheme="majorEastAsia"/>
          <w:b/>
          <w:sz w:val="24"/>
        </w:rPr>
      </w:pPr>
      <w:r w:rsidRPr="00137B8C">
        <w:rPr>
          <w:rFonts w:asciiTheme="majorEastAsia" w:eastAsiaTheme="majorEastAsia" w:hAnsiTheme="majorEastAsia" w:hint="eastAsia"/>
          <w:b/>
          <w:sz w:val="24"/>
        </w:rPr>
        <w:t>2.  教室功能与内容要求</w:t>
      </w:r>
    </w:p>
    <w:p w14:paraId="63D036D0"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hint="eastAsia"/>
          <w:sz w:val="24"/>
        </w:rPr>
        <w:t>1）通用技术实验室：基于新课程标准，开展通用技术教学，含通用技术设计与实践。</w:t>
      </w:r>
    </w:p>
    <w:p w14:paraId="45D3C006"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hint="eastAsia"/>
          <w:sz w:val="24"/>
        </w:rPr>
        <w:t>2）教学资源：能以纸质或电子资源方式提供各个实验室能开展的教学项目内容。</w:t>
      </w:r>
    </w:p>
    <w:p w14:paraId="677A86AF"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hint="eastAsia"/>
          <w:sz w:val="24"/>
        </w:rPr>
        <w:t>3）有课程平台或课程资源或竞赛服务等功能，支撑学校学生参加国家、省、市各类通用技术或创客类竞赛。</w:t>
      </w:r>
    </w:p>
    <w:p w14:paraId="628DE5FA"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hint="eastAsia"/>
          <w:sz w:val="24"/>
        </w:rPr>
        <w:t>4）售后服务：提供实验室配备实施后的售后服务内容。包括使用培训、课程开发与应用培训等。</w:t>
      </w:r>
    </w:p>
    <w:p w14:paraId="78BC9211" w14:textId="77777777" w:rsidR="00137B8C" w:rsidRPr="00137B8C" w:rsidRDefault="00137B8C" w:rsidP="00137B8C">
      <w:pPr>
        <w:spacing w:line="360" w:lineRule="auto"/>
        <w:ind w:firstLineChars="200" w:firstLine="480"/>
        <w:rPr>
          <w:rFonts w:asciiTheme="majorEastAsia" w:eastAsiaTheme="majorEastAsia" w:hAnsiTheme="majorEastAsia"/>
          <w:b/>
          <w:sz w:val="24"/>
        </w:rPr>
      </w:pPr>
      <w:r w:rsidRPr="00137B8C">
        <w:rPr>
          <w:rFonts w:asciiTheme="majorEastAsia" w:eastAsiaTheme="majorEastAsia" w:hAnsiTheme="majorEastAsia" w:hint="eastAsia"/>
          <w:b/>
          <w:sz w:val="24"/>
        </w:rPr>
        <w:t>3. 实验仪器设备与规格要求</w:t>
      </w:r>
    </w:p>
    <w:p w14:paraId="753C85BE"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hint="eastAsia"/>
          <w:sz w:val="24"/>
        </w:rPr>
        <w:t>1）教学设备与仪器等产品，详见具体规格及技术参数要求。</w:t>
      </w:r>
    </w:p>
    <w:p w14:paraId="2DE3B5B2"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hint="eastAsia"/>
          <w:sz w:val="24"/>
        </w:rPr>
        <w:t>2）软件：围绕课程需要，能提供对各自方案中软件功能的详细描述，并在实施后提供软件应用视频。</w:t>
      </w:r>
    </w:p>
    <w:p w14:paraId="13BE4841" w14:textId="77777777" w:rsidR="00137B8C" w:rsidRPr="00137B8C" w:rsidRDefault="00137B8C" w:rsidP="00137B8C">
      <w:pPr>
        <w:spacing w:line="360" w:lineRule="auto"/>
        <w:ind w:firstLineChars="200" w:firstLine="480"/>
        <w:rPr>
          <w:rFonts w:asciiTheme="majorEastAsia" w:eastAsiaTheme="majorEastAsia" w:hAnsiTheme="majorEastAsia"/>
          <w:b/>
          <w:sz w:val="24"/>
        </w:rPr>
      </w:pPr>
      <w:r w:rsidRPr="00137B8C">
        <w:rPr>
          <w:rFonts w:asciiTheme="majorEastAsia" w:eastAsiaTheme="majorEastAsia" w:hAnsiTheme="majorEastAsia" w:hint="eastAsia"/>
          <w:b/>
          <w:sz w:val="24"/>
        </w:rPr>
        <w:t>4.服务要求</w:t>
      </w:r>
    </w:p>
    <w:p w14:paraId="05E6B03F"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hint="eastAsia"/>
          <w:sz w:val="24"/>
        </w:rPr>
        <w:lastRenderedPageBreak/>
        <w:t>1）实验室使用服务</w:t>
      </w:r>
    </w:p>
    <w:p w14:paraId="7E041110"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hint="eastAsia"/>
          <w:sz w:val="24"/>
        </w:rPr>
        <w:t>根据实验室应用目标，结合学校实际情况，对学科组教师进行实验室使用培训，主要包括教学系统使用培训、仪器及软件使用培训、实验室设备使用培训等，帮助学科教师掌握实验教学开展所需要的技能。</w:t>
      </w:r>
    </w:p>
    <w:p w14:paraId="7D0F8B25"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hint="eastAsia"/>
          <w:sz w:val="24"/>
        </w:rPr>
        <w:t>2）实验教学服务</w:t>
      </w:r>
    </w:p>
    <w:p w14:paraId="5859FFDA"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hint="eastAsia"/>
          <w:sz w:val="24"/>
        </w:rPr>
        <w:t>为提高学校实验室应用效益，供应商需为相关学科教师提供实验资源，包括实验操作演示资源、实验教学开展方式资源等；能提供相应的课程资源和与学校合作开发课程的相关服务方案，此项在投标方案中单独明确说明。</w:t>
      </w:r>
    </w:p>
    <w:p w14:paraId="0FB94050" w14:textId="77777777" w:rsidR="00137B8C" w:rsidRPr="00137B8C" w:rsidRDefault="00137B8C" w:rsidP="00137B8C">
      <w:pPr>
        <w:spacing w:line="360" w:lineRule="auto"/>
        <w:ind w:firstLineChars="200" w:firstLine="480"/>
        <w:rPr>
          <w:rFonts w:asciiTheme="majorEastAsia" w:eastAsiaTheme="majorEastAsia" w:hAnsiTheme="majorEastAsia"/>
          <w:sz w:val="24"/>
        </w:rPr>
      </w:pPr>
      <w:r w:rsidRPr="00137B8C">
        <w:rPr>
          <w:rFonts w:asciiTheme="majorEastAsia" w:eastAsiaTheme="majorEastAsia" w:hAnsiTheme="majorEastAsia" w:hint="eastAsia"/>
          <w:sz w:val="24"/>
        </w:rPr>
        <w:t>3）售后维护服务。</w:t>
      </w:r>
    </w:p>
    <w:p w14:paraId="50E5090A" w14:textId="06E20800" w:rsidR="00137B8C" w:rsidRPr="00137B8C" w:rsidRDefault="00137B8C" w:rsidP="00137B8C">
      <w:pPr>
        <w:snapToGrid w:val="0"/>
        <w:spacing w:line="360" w:lineRule="auto"/>
        <w:ind w:firstLine="482"/>
        <w:jc w:val="left"/>
        <w:outlineLvl w:val="0"/>
        <w:rPr>
          <w:rFonts w:asciiTheme="majorEastAsia" w:eastAsiaTheme="majorEastAsia" w:hAnsiTheme="majorEastAsia"/>
          <w:sz w:val="24"/>
        </w:rPr>
      </w:pPr>
      <w:r w:rsidRPr="00137B8C">
        <w:rPr>
          <w:rFonts w:asciiTheme="majorEastAsia" w:eastAsiaTheme="majorEastAsia" w:hAnsiTheme="majorEastAsia" w:hint="eastAsia"/>
          <w:sz w:val="24"/>
        </w:rPr>
        <w:t>提供每周12×7小时的售后维护服务，通过及时的线上沟通服务和线下维护服务，保障学校实验室的正常使用。本项目所有仪器设备质保期均要求不低于三年，软件终身免费升级。</w:t>
      </w:r>
    </w:p>
    <w:p w14:paraId="2859A298" w14:textId="77777777" w:rsidR="00137B8C" w:rsidRDefault="00137B8C">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4A71B2B8" w14:textId="77777777" w:rsidR="00137B8C" w:rsidRPr="00137B8C" w:rsidRDefault="00137B8C" w:rsidP="00137B8C">
      <w:pPr>
        <w:snapToGrid w:val="0"/>
        <w:spacing w:line="360" w:lineRule="auto"/>
        <w:ind w:firstLine="482"/>
        <w:jc w:val="left"/>
        <w:outlineLvl w:val="0"/>
        <w:rPr>
          <w:b/>
          <w:bCs/>
          <w:sz w:val="28"/>
          <w:szCs w:val="28"/>
        </w:rPr>
      </w:pPr>
    </w:p>
    <w:p w14:paraId="7D98A583" w14:textId="77777777" w:rsidR="00137B8C" w:rsidRPr="00137B8C" w:rsidRDefault="00137B8C" w:rsidP="00137B8C">
      <w:pPr>
        <w:pStyle w:val="1"/>
        <w:rPr>
          <w:rFonts w:ascii="宋体" w:hAnsi="宋体"/>
          <w:sz w:val="24"/>
        </w:rPr>
      </w:pPr>
      <w:bookmarkStart w:id="0" w:name="_Toc112431456"/>
      <w:r w:rsidRPr="00137B8C">
        <w:rPr>
          <w:rFonts w:ascii="宋体" w:hAnsi="宋体" w:hint="eastAsia"/>
          <w:sz w:val="24"/>
        </w:rPr>
        <w:t>一、高中通用技术教室建设方案</w:t>
      </w:r>
      <w:bookmarkEnd w:id="0"/>
    </w:p>
    <w:tbl>
      <w:tblPr>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832"/>
        <w:gridCol w:w="7669"/>
        <w:gridCol w:w="780"/>
        <w:gridCol w:w="850"/>
        <w:gridCol w:w="7"/>
        <w:gridCol w:w="1169"/>
        <w:gridCol w:w="7"/>
        <w:gridCol w:w="1289"/>
        <w:gridCol w:w="7"/>
      </w:tblGrid>
      <w:tr w:rsidR="00137B8C" w:rsidRPr="00137B8C" w14:paraId="645F732B" w14:textId="77777777" w:rsidTr="008F31F0">
        <w:trPr>
          <w:trHeight w:val="402"/>
        </w:trPr>
        <w:tc>
          <w:tcPr>
            <w:tcW w:w="11980" w:type="dxa"/>
            <w:gridSpan w:val="6"/>
            <w:shd w:val="clear" w:color="auto" w:fill="auto"/>
            <w:noWrap/>
            <w:vAlign w:val="center"/>
            <w:hideMark/>
          </w:tcPr>
          <w:p w14:paraId="64128D78"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高中通用技术教室建设方案</w:t>
            </w:r>
          </w:p>
        </w:tc>
        <w:tc>
          <w:tcPr>
            <w:tcW w:w="1176" w:type="dxa"/>
            <w:gridSpan w:val="2"/>
            <w:shd w:val="clear" w:color="auto" w:fill="auto"/>
            <w:noWrap/>
            <w:vAlign w:val="center"/>
            <w:hideMark/>
          </w:tcPr>
          <w:p w14:paraId="36CA309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　</w:t>
            </w:r>
          </w:p>
        </w:tc>
        <w:tc>
          <w:tcPr>
            <w:tcW w:w="1296" w:type="dxa"/>
            <w:gridSpan w:val="2"/>
            <w:shd w:val="clear" w:color="auto" w:fill="auto"/>
            <w:noWrap/>
            <w:vAlign w:val="center"/>
            <w:hideMark/>
          </w:tcPr>
          <w:p w14:paraId="05B74F0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　</w:t>
            </w:r>
          </w:p>
        </w:tc>
      </w:tr>
      <w:tr w:rsidR="00137B8C" w:rsidRPr="00137B8C" w14:paraId="62E16E5E" w14:textId="77777777" w:rsidTr="008F31F0">
        <w:trPr>
          <w:gridAfter w:val="1"/>
          <w:wAfter w:w="7" w:type="dxa"/>
          <w:trHeight w:val="402"/>
        </w:trPr>
        <w:tc>
          <w:tcPr>
            <w:tcW w:w="842" w:type="dxa"/>
            <w:shd w:val="clear" w:color="auto" w:fill="auto"/>
            <w:noWrap/>
            <w:vAlign w:val="center"/>
            <w:hideMark/>
          </w:tcPr>
          <w:p w14:paraId="3CD2183B"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序号</w:t>
            </w:r>
          </w:p>
        </w:tc>
        <w:tc>
          <w:tcPr>
            <w:tcW w:w="1832" w:type="dxa"/>
            <w:shd w:val="clear" w:color="auto" w:fill="auto"/>
            <w:vAlign w:val="center"/>
            <w:hideMark/>
          </w:tcPr>
          <w:p w14:paraId="62F86094"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产品名称</w:t>
            </w:r>
          </w:p>
        </w:tc>
        <w:tc>
          <w:tcPr>
            <w:tcW w:w="7669" w:type="dxa"/>
            <w:shd w:val="clear" w:color="auto" w:fill="auto"/>
            <w:vAlign w:val="center"/>
            <w:hideMark/>
          </w:tcPr>
          <w:p w14:paraId="6D9E031A"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技术指标/性能/参数</w:t>
            </w:r>
          </w:p>
        </w:tc>
        <w:tc>
          <w:tcPr>
            <w:tcW w:w="780" w:type="dxa"/>
            <w:shd w:val="clear" w:color="auto" w:fill="auto"/>
            <w:noWrap/>
            <w:vAlign w:val="center"/>
            <w:hideMark/>
          </w:tcPr>
          <w:p w14:paraId="61E9E784"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单位</w:t>
            </w:r>
          </w:p>
        </w:tc>
        <w:tc>
          <w:tcPr>
            <w:tcW w:w="850" w:type="dxa"/>
            <w:shd w:val="clear" w:color="auto" w:fill="auto"/>
            <w:noWrap/>
            <w:vAlign w:val="center"/>
            <w:hideMark/>
          </w:tcPr>
          <w:p w14:paraId="6563A285"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数量</w:t>
            </w:r>
          </w:p>
        </w:tc>
        <w:tc>
          <w:tcPr>
            <w:tcW w:w="1176" w:type="dxa"/>
            <w:gridSpan w:val="2"/>
            <w:shd w:val="clear" w:color="auto" w:fill="auto"/>
            <w:noWrap/>
            <w:vAlign w:val="center"/>
            <w:hideMark/>
          </w:tcPr>
          <w:p w14:paraId="3A5EB3EA"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单价</w:t>
            </w:r>
          </w:p>
        </w:tc>
        <w:tc>
          <w:tcPr>
            <w:tcW w:w="1296" w:type="dxa"/>
            <w:gridSpan w:val="2"/>
            <w:shd w:val="clear" w:color="auto" w:fill="auto"/>
            <w:noWrap/>
            <w:vAlign w:val="center"/>
            <w:hideMark/>
          </w:tcPr>
          <w:p w14:paraId="5E28EB8D"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总价</w:t>
            </w:r>
          </w:p>
        </w:tc>
      </w:tr>
      <w:tr w:rsidR="00137B8C" w:rsidRPr="00137B8C" w14:paraId="53CF42C2" w14:textId="77777777" w:rsidTr="008F31F0">
        <w:trPr>
          <w:trHeight w:val="402"/>
        </w:trPr>
        <w:tc>
          <w:tcPr>
            <w:tcW w:w="11980" w:type="dxa"/>
            <w:gridSpan w:val="6"/>
            <w:shd w:val="clear" w:color="auto" w:fill="auto"/>
            <w:noWrap/>
            <w:vAlign w:val="center"/>
            <w:hideMark/>
          </w:tcPr>
          <w:p w14:paraId="7D53E66F"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一、设计、实践室基础设施</w:t>
            </w:r>
          </w:p>
        </w:tc>
        <w:tc>
          <w:tcPr>
            <w:tcW w:w="1176" w:type="dxa"/>
            <w:gridSpan w:val="2"/>
            <w:shd w:val="clear" w:color="auto" w:fill="auto"/>
            <w:noWrap/>
            <w:vAlign w:val="center"/>
            <w:hideMark/>
          </w:tcPr>
          <w:p w14:paraId="16BC2BC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　</w:t>
            </w:r>
          </w:p>
        </w:tc>
        <w:tc>
          <w:tcPr>
            <w:tcW w:w="1296" w:type="dxa"/>
            <w:gridSpan w:val="2"/>
            <w:shd w:val="clear" w:color="auto" w:fill="auto"/>
            <w:noWrap/>
            <w:vAlign w:val="center"/>
            <w:hideMark/>
          </w:tcPr>
          <w:p w14:paraId="4BE964D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　</w:t>
            </w:r>
          </w:p>
        </w:tc>
      </w:tr>
      <w:tr w:rsidR="00137B8C" w:rsidRPr="00137B8C" w14:paraId="7D686FD1" w14:textId="77777777" w:rsidTr="008F31F0">
        <w:trPr>
          <w:gridAfter w:val="1"/>
          <w:wAfter w:w="7" w:type="dxa"/>
          <w:trHeight w:val="402"/>
        </w:trPr>
        <w:tc>
          <w:tcPr>
            <w:tcW w:w="842" w:type="dxa"/>
            <w:shd w:val="clear" w:color="auto" w:fill="auto"/>
            <w:noWrap/>
            <w:vAlign w:val="center"/>
            <w:hideMark/>
          </w:tcPr>
          <w:p w14:paraId="5140E976"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序号</w:t>
            </w:r>
          </w:p>
        </w:tc>
        <w:tc>
          <w:tcPr>
            <w:tcW w:w="1832" w:type="dxa"/>
            <w:shd w:val="clear" w:color="auto" w:fill="auto"/>
            <w:vAlign w:val="center"/>
            <w:hideMark/>
          </w:tcPr>
          <w:p w14:paraId="42493DAB"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产品名称</w:t>
            </w:r>
          </w:p>
        </w:tc>
        <w:tc>
          <w:tcPr>
            <w:tcW w:w="7669" w:type="dxa"/>
            <w:shd w:val="clear" w:color="auto" w:fill="auto"/>
            <w:vAlign w:val="center"/>
            <w:hideMark/>
          </w:tcPr>
          <w:p w14:paraId="0ECF8EE2"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技术指标/性能/参数</w:t>
            </w:r>
          </w:p>
        </w:tc>
        <w:tc>
          <w:tcPr>
            <w:tcW w:w="780" w:type="dxa"/>
            <w:shd w:val="clear" w:color="auto" w:fill="auto"/>
            <w:noWrap/>
            <w:vAlign w:val="center"/>
            <w:hideMark/>
          </w:tcPr>
          <w:p w14:paraId="4BA92BB3"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单位</w:t>
            </w:r>
          </w:p>
        </w:tc>
        <w:tc>
          <w:tcPr>
            <w:tcW w:w="850" w:type="dxa"/>
            <w:shd w:val="clear" w:color="auto" w:fill="auto"/>
            <w:noWrap/>
            <w:vAlign w:val="center"/>
            <w:hideMark/>
          </w:tcPr>
          <w:p w14:paraId="33FE4353"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数量</w:t>
            </w:r>
          </w:p>
        </w:tc>
        <w:tc>
          <w:tcPr>
            <w:tcW w:w="1176" w:type="dxa"/>
            <w:gridSpan w:val="2"/>
            <w:shd w:val="clear" w:color="auto" w:fill="auto"/>
            <w:noWrap/>
            <w:vAlign w:val="center"/>
            <w:hideMark/>
          </w:tcPr>
          <w:p w14:paraId="3C69A410"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 xml:space="preserve">　</w:t>
            </w:r>
          </w:p>
        </w:tc>
        <w:tc>
          <w:tcPr>
            <w:tcW w:w="1296" w:type="dxa"/>
            <w:gridSpan w:val="2"/>
            <w:shd w:val="clear" w:color="auto" w:fill="auto"/>
            <w:noWrap/>
            <w:vAlign w:val="center"/>
            <w:hideMark/>
          </w:tcPr>
          <w:p w14:paraId="3BC7DCA5"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 xml:space="preserve">　</w:t>
            </w:r>
          </w:p>
        </w:tc>
      </w:tr>
      <w:tr w:rsidR="00137B8C" w:rsidRPr="00137B8C" w14:paraId="52E56E6C" w14:textId="77777777" w:rsidTr="008F31F0">
        <w:trPr>
          <w:gridAfter w:val="1"/>
          <w:wAfter w:w="7" w:type="dxa"/>
          <w:trHeight w:val="402"/>
        </w:trPr>
        <w:tc>
          <w:tcPr>
            <w:tcW w:w="842" w:type="dxa"/>
            <w:shd w:val="clear" w:color="auto" w:fill="auto"/>
            <w:noWrap/>
            <w:vAlign w:val="center"/>
            <w:hideMark/>
          </w:tcPr>
          <w:p w14:paraId="2A96A8E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832" w:type="dxa"/>
            <w:shd w:val="clear" w:color="auto" w:fill="auto"/>
            <w:vAlign w:val="center"/>
            <w:hideMark/>
          </w:tcPr>
          <w:p w14:paraId="70D96E4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教师演示讲台</w:t>
            </w:r>
          </w:p>
        </w:tc>
        <w:tc>
          <w:tcPr>
            <w:tcW w:w="7669" w:type="dxa"/>
            <w:shd w:val="clear" w:color="auto" w:fill="auto"/>
            <w:hideMark/>
          </w:tcPr>
          <w:p w14:paraId="60681F30"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 xml:space="preserve">规格：2400*1200*850mm，台面：采用40mm橡胶木木板精致加工，桌身：采用50mm铝合金圆管，壁厚不小于1.2mm，表面喷塑，配国产E0级优质三聚氰胺饰面板，厚度不小于16mm，铝合金框架结构，静电喷塑处理，实芯铝合金连接件；ABS 及优质钢标准件可调台脚；具有高度可调、耐磨、 防潮、耐腐蚀性能； 工艺要求：铝型材表面经酸洗、磷化、环氧树 脂喷涂，高温固化处理；耐腐蚀、耐酸碱。生产采用机器下料、钻孔、封边等工艺加工。台体外形美观、结构牢固，经久耐用。 </w:t>
            </w:r>
          </w:p>
        </w:tc>
        <w:tc>
          <w:tcPr>
            <w:tcW w:w="780" w:type="dxa"/>
            <w:shd w:val="clear" w:color="auto" w:fill="auto"/>
            <w:noWrap/>
            <w:vAlign w:val="center"/>
            <w:hideMark/>
          </w:tcPr>
          <w:p w14:paraId="1581514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张</w:t>
            </w:r>
          </w:p>
        </w:tc>
        <w:tc>
          <w:tcPr>
            <w:tcW w:w="850" w:type="dxa"/>
            <w:shd w:val="clear" w:color="auto" w:fill="auto"/>
            <w:noWrap/>
            <w:vAlign w:val="center"/>
            <w:hideMark/>
          </w:tcPr>
          <w:p w14:paraId="1D17C64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341EF93F"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34CC319" w14:textId="77777777" w:rsidR="00137B8C" w:rsidRPr="00137B8C" w:rsidRDefault="00137B8C" w:rsidP="008F31F0">
            <w:pPr>
              <w:widowControl/>
              <w:jc w:val="center"/>
              <w:rPr>
                <w:rFonts w:ascii="宋体" w:hAnsi="宋体" w:cs="宋体"/>
                <w:kern w:val="0"/>
                <w:sz w:val="24"/>
              </w:rPr>
            </w:pPr>
          </w:p>
        </w:tc>
      </w:tr>
      <w:tr w:rsidR="00137B8C" w:rsidRPr="00137B8C" w14:paraId="3C9233C3" w14:textId="77777777" w:rsidTr="008F31F0">
        <w:trPr>
          <w:gridAfter w:val="1"/>
          <w:wAfter w:w="7" w:type="dxa"/>
          <w:trHeight w:val="402"/>
        </w:trPr>
        <w:tc>
          <w:tcPr>
            <w:tcW w:w="842" w:type="dxa"/>
            <w:shd w:val="clear" w:color="auto" w:fill="auto"/>
            <w:noWrap/>
            <w:vAlign w:val="center"/>
            <w:hideMark/>
          </w:tcPr>
          <w:p w14:paraId="46CA04F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w:t>
            </w:r>
          </w:p>
        </w:tc>
        <w:tc>
          <w:tcPr>
            <w:tcW w:w="1832" w:type="dxa"/>
            <w:shd w:val="clear" w:color="auto" w:fill="auto"/>
            <w:vAlign w:val="center"/>
            <w:hideMark/>
          </w:tcPr>
          <w:p w14:paraId="4F2E635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学生坐凳</w:t>
            </w:r>
          </w:p>
        </w:tc>
        <w:tc>
          <w:tcPr>
            <w:tcW w:w="7669" w:type="dxa"/>
            <w:shd w:val="clear" w:color="auto" w:fill="auto"/>
            <w:hideMark/>
          </w:tcPr>
          <w:p w14:paraId="41A68728"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方凳：尺寸24*33*45，凳面采用E1级三聚氰胺防火板，凳子结构为钢架结构，25*25mm方管，采用壁管厚度1.2mm。带托盘，结实耐用，凳脚配有脚垫。</w:t>
            </w:r>
          </w:p>
        </w:tc>
        <w:tc>
          <w:tcPr>
            <w:tcW w:w="780" w:type="dxa"/>
            <w:shd w:val="clear" w:color="auto" w:fill="auto"/>
            <w:noWrap/>
            <w:vAlign w:val="center"/>
            <w:hideMark/>
          </w:tcPr>
          <w:p w14:paraId="2C9BCEF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张</w:t>
            </w:r>
          </w:p>
        </w:tc>
        <w:tc>
          <w:tcPr>
            <w:tcW w:w="850" w:type="dxa"/>
            <w:shd w:val="clear" w:color="auto" w:fill="auto"/>
            <w:noWrap/>
            <w:vAlign w:val="center"/>
            <w:hideMark/>
          </w:tcPr>
          <w:p w14:paraId="7060A85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50</w:t>
            </w:r>
          </w:p>
        </w:tc>
        <w:tc>
          <w:tcPr>
            <w:tcW w:w="1176" w:type="dxa"/>
            <w:gridSpan w:val="2"/>
            <w:shd w:val="clear" w:color="auto" w:fill="auto"/>
            <w:noWrap/>
            <w:vAlign w:val="center"/>
          </w:tcPr>
          <w:p w14:paraId="4727B334"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5912AD60" w14:textId="77777777" w:rsidR="00137B8C" w:rsidRPr="00137B8C" w:rsidRDefault="00137B8C" w:rsidP="008F31F0">
            <w:pPr>
              <w:widowControl/>
              <w:jc w:val="center"/>
              <w:rPr>
                <w:rFonts w:ascii="宋体" w:hAnsi="宋体" w:cs="宋体"/>
                <w:kern w:val="0"/>
                <w:sz w:val="24"/>
              </w:rPr>
            </w:pPr>
          </w:p>
        </w:tc>
      </w:tr>
      <w:tr w:rsidR="00137B8C" w:rsidRPr="00137B8C" w14:paraId="15A63356" w14:textId="77777777" w:rsidTr="008F31F0">
        <w:trPr>
          <w:gridAfter w:val="1"/>
          <w:wAfter w:w="7" w:type="dxa"/>
          <w:trHeight w:val="402"/>
        </w:trPr>
        <w:tc>
          <w:tcPr>
            <w:tcW w:w="842" w:type="dxa"/>
            <w:shd w:val="clear" w:color="auto" w:fill="auto"/>
            <w:noWrap/>
            <w:vAlign w:val="center"/>
            <w:hideMark/>
          </w:tcPr>
          <w:p w14:paraId="4FD88B4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w:t>
            </w:r>
          </w:p>
        </w:tc>
        <w:tc>
          <w:tcPr>
            <w:tcW w:w="1832" w:type="dxa"/>
            <w:shd w:val="clear" w:color="auto" w:fill="auto"/>
            <w:vAlign w:val="center"/>
            <w:hideMark/>
          </w:tcPr>
          <w:p w14:paraId="416492B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学生桌</w:t>
            </w:r>
          </w:p>
        </w:tc>
        <w:tc>
          <w:tcPr>
            <w:tcW w:w="7669" w:type="dxa"/>
            <w:shd w:val="clear" w:color="auto" w:fill="auto"/>
            <w:hideMark/>
          </w:tcPr>
          <w:p w14:paraId="4A5D417C" w14:textId="77777777" w:rsidR="00137B8C" w:rsidRPr="00137B8C" w:rsidRDefault="00137B8C" w:rsidP="008F31F0">
            <w:pPr>
              <w:widowControl/>
              <w:spacing w:after="240"/>
              <w:jc w:val="left"/>
              <w:rPr>
                <w:rFonts w:ascii="宋体" w:hAnsi="宋体" w:cs="宋体"/>
                <w:kern w:val="0"/>
                <w:sz w:val="24"/>
              </w:rPr>
            </w:pPr>
            <w:r w:rsidRPr="00137B8C">
              <w:rPr>
                <w:rFonts w:ascii="宋体" w:hAnsi="宋体" w:cs="宋体" w:hint="eastAsia"/>
                <w:kern w:val="0"/>
                <w:sz w:val="24"/>
              </w:rPr>
              <w:t>1、规格尺寸:长2400×宽1200×高780mm。</w:t>
            </w:r>
            <w:r w:rsidRPr="00137B8C">
              <w:rPr>
                <w:rFonts w:ascii="宋体" w:hAnsi="宋体" w:cs="宋体" w:hint="eastAsia"/>
                <w:kern w:val="0"/>
                <w:sz w:val="24"/>
              </w:rPr>
              <w:br/>
              <w:t>2、台面:采用40mm橡胶木木板精致加工，台面表面清漆处理，具有耐磨、耐压、耐撞击等特点。</w:t>
            </w:r>
            <w:r w:rsidRPr="00137B8C">
              <w:rPr>
                <w:rFonts w:ascii="宋体" w:hAnsi="宋体" w:cs="宋体" w:hint="eastAsia"/>
                <w:kern w:val="0"/>
                <w:sz w:val="24"/>
              </w:rPr>
              <w:br/>
              <w:t>3、台身结构：采用铝木结构。采用50mm铝合金圆管，壁厚不小于1.2mm，铝合金框架结构，静电喷塑处理。实芯铝合金连接件；ABS 及优质钢标准件可调台脚；具有高度可调、耐磨、防潮、耐腐蚀性能。</w:t>
            </w:r>
            <w:r w:rsidRPr="00137B8C">
              <w:rPr>
                <w:rFonts w:ascii="宋体" w:hAnsi="宋体" w:cs="宋体" w:hint="eastAsia"/>
                <w:kern w:val="0"/>
                <w:sz w:val="24"/>
              </w:rPr>
              <w:br/>
              <w:t>4、工艺要求：铝型材表面经酸洗、磷化、环氧树脂喷涂，高温固化处理；耐腐蚀、耐酸碱。生产采用机器下料、钻孔、封边等工艺加工。台</w:t>
            </w:r>
            <w:r w:rsidRPr="00137B8C">
              <w:rPr>
                <w:rFonts w:ascii="宋体" w:hAnsi="宋体" w:cs="宋体" w:hint="eastAsia"/>
                <w:kern w:val="0"/>
                <w:sz w:val="24"/>
              </w:rPr>
              <w:lastRenderedPageBreak/>
              <w:t>体外形美观、结构牢固，经久耐用。</w:t>
            </w:r>
          </w:p>
        </w:tc>
        <w:tc>
          <w:tcPr>
            <w:tcW w:w="780" w:type="dxa"/>
            <w:shd w:val="clear" w:color="auto" w:fill="auto"/>
            <w:noWrap/>
            <w:vAlign w:val="center"/>
            <w:hideMark/>
          </w:tcPr>
          <w:p w14:paraId="76A6051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张</w:t>
            </w:r>
          </w:p>
        </w:tc>
        <w:tc>
          <w:tcPr>
            <w:tcW w:w="850" w:type="dxa"/>
            <w:shd w:val="clear" w:color="auto" w:fill="auto"/>
            <w:noWrap/>
            <w:vAlign w:val="center"/>
            <w:hideMark/>
          </w:tcPr>
          <w:p w14:paraId="5A1D40E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noWrap/>
            <w:vAlign w:val="center"/>
          </w:tcPr>
          <w:p w14:paraId="2F4FD521"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4B02C74" w14:textId="77777777" w:rsidR="00137B8C" w:rsidRPr="00137B8C" w:rsidRDefault="00137B8C" w:rsidP="008F31F0">
            <w:pPr>
              <w:widowControl/>
              <w:jc w:val="center"/>
              <w:rPr>
                <w:rFonts w:ascii="宋体" w:hAnsi="宋体" w:cs="宋体"/>
                <w:kern w:val="0"/>
                <w:sz w:val="24"/>
              </w:rPr>
            </w:pPr>
          </w:p>
        </w:tc>
      </w:tr>
      <w:tr w:rsidR="00137B8C" w:rsidRPr="00137B8C" w14:paraId="1DE81987" w14:textId="77777777" w:rsidTr="008F31F0">
        <w:trPr>
          <w:gridAfter w:val="1"/>
          <w:wAfter w:w="7" w:type="dxa"/>
          <w:trHeight w:val="402"/>
        </w:trPr>
        <w:tc>
          <w:tcPr>
            <w:tcW w:w="842" w:type="dxa"/>
            <w:shd w:val="clear" w:color="auto" w:fill="auto"/>
            <w:noWrap/>
            <w:vAlign w:val="center"/>
            <w:hideMark/>
          </w:tcPr>
          <w:p w14:paraId="240C31E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w:t>
            </w:r>
          </w:p>
        </w:tc>
        <w:tc>
          <w:tcPr>
            <w:tcW w:w="1832" w:type="dxa"/>
            <w:shd w:val="clear" w:color="auto" w:fill="auto"/>
            <w:vAlign w:val="center"/>
            <w:hideMark/>
          </w:tcPr>
          <w:p w14:paraId="02E22AB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作品陈列柜</w:t>
            </w:r>
          </w:p>
        </w:tc>
        <w:tc>
          <w:tcPr>
            <w:tcW w:w="7669" w:type="dxa"/>
            <w:shd w:val="clear" w:color="auto" w:fill="auto"/>
            <w:hideMark/>
          </w:tcPr>
          <w:p w14:paraId="398DFEEF"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1、产品尺寸：</w:t>
            </w:r>
            <w:r w:rsidRPr="00137B8C">
              <w:rPr>
                <w:rFonts w:ascii="宋体" w:hAnsi="宋体" w:cs="宋体" w:hint="eastAsia"/>
                <w:kern w:val="0"/>
                <w:sz w:val="24"/>
              </w:rPr>
              <w:t>≥</w:t>
            </w:r>
            <w:r w:rsidRPr="00137B8C">
              <w:rPr>
                <w:rFonts w:ascii="宋体" w:hAnsi="宋体" w:cs="宋体"/>
                <w:kern w:val="0"/>
                <w:sz w:val="24"/>
              </w:rPr>
              <w:t>长1000×宽600×高2000mm</w:t>
            </w:r>
            <w:r w:rsidRPr="00137B8C">
              <w:rPr>
                <w:rFonts w:ascii="宋体" w:hAnsi="宋体" w:cs="宋体" w:hint="eastAsia"/>
                <w:kern w:val="0"/>
                <w:sz w:val="24"/>
              </w:rPr>
              <w:t>。</w:t>
            </w:r>
          </w:p>
          <w:p w14:paraId="1779D6BE"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2、台身结构：柜身主体背板及吊板采用16mm厚优质三聚氰胺防潮双贴面板，所有外露板边都采用机器进行PVC热压平封边。</w:t>
            </w:r>
          </w:p>
          <w:p w14:paraId="382FFF2E"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3、可调脚:采用ABS工程塑料模具成型制作而成，具有耐磨、防潮、耐腐蚀等特点。</w:t>
            </w:r>
          </w:p>
          <w:p w14:paraId="245D5E7B"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4、功能：柜身的横向和纵向隔板的高度和宽度满足摆放工具的要求。</w:t>
            </w:r>
          </w:p>
        </w:tc>
        <w:tc>
          <w:tcPr>
            <w:tcW w:w="780" w:type="dxa"/>
            <w:shd w:val="clear" w:color="auto" w:fill="auto"/>
            <w:noWrap/>
            <w:vAlign w:val="center"/>
            <w:hideMark/>
          </w:tcPr>
          <w:p w14:paraId="2CFE553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组</w:t>
            </w:r>
          </w:p>
        </w:tc>
        <w:tc>
          <w:tcPr>
            <w:tcW w:w="850" w:type="dxa"/>
            <w:shd w:val="clear" w:color="auto" w:fill="auto"/>
            <w:noWrap/>
            <w:vAlign w:val="center"/>
            <w:hideMark/>
          </w:tcPr>
          <w:p w14:paraId="34174811" w14:textId="77777777" w:rsidR="00137B8C" w:rsidRPr="00137B8C" w:rsidRDefault="00137B8C" w:rsidP="008F31F0">
            <w:pPr>
              <w:widowControl/>
              <w:jc w:val="center"/>
              <w:rPr>
                <w:rFonts w:ascii="宋体" w:hAnsi="宋体" w:cs="宋体"/>
                <w:kern w:val="0"/>
                <w:sz w:val="24"/>
              </w:rPr>
            </w:pPr>
            <w:r w:rsidRPr="00137B8C">
              <w:rPr>
                <w:rFonts w:ascii="宋体" w:hAnsi="宋体" w:cs="宋体"/>
                <w:kern w:val="0"/>
                <w:sz w:val="24"/>
              </w:rPr>
              <w:t>4</w:t>
            </w:r>
          </w:p>
        </w:tc>
        <w:tc>
          <w:tcPr>
            <w:tcW w:w="1176" w:type="dxa"/>
            <w:gridSpan w:val="2"/>
            <w:shd w:val="clear" w:color="auto" w:fill="auto"/>
            <w:noWrap/>
            <w:vAlign w:val="center"/>
          </w:tcPr>
          <w:p w14:paraId="7C34730A"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32E2FB0" w14:textId="77777777" w:rsidR="00137B8C" w:rsidRPr="00137B8C" w:rsidRDefault="00137B8C" w:rsidP="008F31F0">
            <w:pPr>
              <w:widowControl/>
              <w:jc w:val="center"/>
              <w:rPr>
                <w:rFonts w:ascii="宋体" w:hAnsi="宋体" w:cs="宋体"/>
                <w:kern w:val="0"/>
                <w:sz w:val="24"/>
              </w:rPr>
            </w:pPr>
          </w:p>
        </w:tc>
      </w:tr>
      <w:tr w:rsidR="00137B8C" w:rsidRPr="00137B8C" w14:paraId="09C66749" w14:textId="77777777" w:rsidTr="008F31F0">
        <w:trPr>
          <w:gridAfter w:val="1"/>
          <w:wAfter w:w="7" w:type="dxa"/>
          <w:trHeight w:val="402"/>
        </w:trPr>
        <w:tc>
          <w:tcPr>
            <w:tcW w:w="842" w:type="dxa"/>
            <w:shd w:val="clear" w:color="auto" w:fill="auto"/>
            <w:noWrap/>
            <w:vAlign w:val="center"/>
            <w:hideMark/>
          </w:tcPr>
          <w:p w14:paraId="6C28186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5</w:t>
            </w:r>
          </w:p>
        </w:tc>
        <w:tc>
          <w:tcPr>
            <w:tcW w:w="1832" w:type="dxa"/>
            <w:shd w:val="clear" w:color="auto" w:fill="auto"/>
            <w:vAlign w:val="center"/>
            <w:hideMark/>
          </w:tcPr>
          <w:p w14:paraId="593DE9E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笔记本电脑</w:t>
            </w:r>
          </w:p>
        </w:tc>
        <w:tc>
          <w:tcPr>
            <w:tcW w:w="7669" w:type="dxa"/>
            <w:shd w:val="clear" w:color="auto" w:fill="auto"/>
            <w:vAlign w:val="center"/>
            <w:hideMark/>
          </w:tcPr>
          <w:p w14:paraId="37436118"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1、处理器：≥I7-1165G7 2.8GHz 12MB缓存 10nm处理器； 2、内存:≥</w:t>
            </w:r>
            <w:r w:rsidRPr="00137B8C">
              <w:rPr>
                <w:rFonts w:ascii="宋体" w:hAnsi="宋体" w:cs="宋体"/>
                <w:kern w:val="0"/>
                <w:sz w:val="24"/>
              </w:rPr>
              <w:t>8</w:t>
            </w:r>
            <w:r w:rsidRPr="00137B8C">
              <w:rPr>
                <w:rFonts w:ascii="宋体" w:hAnsi="宋体" w:cs="宋体" w:hint="eastAsia"/>
                <w:kern w:val="0"/>
                <w:sz w:val="24"/>
              </w:rPr>
              <w:t>G DDR4 3200MHz 内存；3、硬盘:512G M.2 PCIe NVME SSD；4、显示屏: 14” LED（1920x1080）180度开合；5、显卡:集显 锐炬Xe  ；6、网卡:配置802.11 AX无线网卡（集成蓝牙功能）；7、键盘:防泼溅键盘 ；8、定位设备:多点触控触摸板；9、摄像头:720P高清摄像头 ，支持物理防窥功能，保护个人隐私；10、接口:2 USB3.2 Gen1，2Type-C（含1个USB3.2 Gen2全功能+1个雷电4)、HDMI接口、原生RJ45接口、电脑锁孔、读卡器；11、电池:内置60WHr及以上锂电池。</w:t>
            </w:r>
          </w:p>
        </w:tc>
        <w:tc>
          <w:tcPr>
            <w:tcW w:w="780" w:type="dxa"/>
            <w:shd w:val="clear" w:color="auto" w:fill="auto"/>
            <w:noWrap/>
            <w:vAlign w:val="center"/>
            <w:hideMark/>
          </w:tcPr>
          <w:p w14:paraId="2EF09A3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5F58977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64B8144F"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4F0179C" w14:textId="77777777" w:rsidR="00137B8C" w:rsidRPr="00137B8C" w:rsidRDefault="00137B8C" w:rsidP="008F31F0">
            <w:pPr>
              <w:widowControl/>
              <w:jc w:val="center"/>
              <w:rPr>
                <w:rFonts w:ascii="宋体" w:hAnsi="宋体" w:cs="宋体"/>
                <w:kern w:val="0"/>
                <w:sz w:val="24"/>
              </w:rPr>
            </w:pPr>
          </w:p>
        </w:tc>
      </w:tr>
      <w:tr w:rsidR="00137B8C" w:rsidRPr="00137B8C" w14:paraId="72628F37" w14:textId="77777777" w:rsidTr="008F31F0">
        <w:trPr>
          <w:gridAfter w:val="1"/>
          <w:wAfter w:w="7" w:type="dxa"/>
          <w:trHeight w:val="402"/>
        </w:trPr>
        <w:tc>
          <w:tcPr>
            <w:tcW w:w="842" w:type="dxa"/>
            <w:shd w:val="clear" w:color="auto" w:fill="auto"/>
            <w:noWrap/>
            <w:vAlign w:val="center"/>
            <w:hideMark/>
          </w:tcPr>
          <w:p w14:paraId="1B75040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832" w:type="dxa"/>
            <w:shd w:val="clear" w:color="auto" w:fill="auto"/>
            <w:vAlign w:val="center"/>
            <w:hideMark/>
          </w:tcPr>
          <w:p w14:paraId="7329713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交互式一体机</w:t>
            </w:r>
          </w:p>
        </w:tc>
        <w:tc>
          <w:tcPr>
            <w:tcW w:w="7669" w:type="dxa"/>
            <w:shd w:val="clear" w:color="auto" w:fill="auto"/>
            <w:hideMark/>
          </w:tcPr>
          <w:p w14:paraId="17E8320E"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1、设备采用UHD超高清LED液晶屏，显示尺寸≥86英寸，显示比例16:9，分辨率3840*2160。</w:t>
            </w:r>
            <w:r w:rsidRPr="00137B8C">
              <w:rPr>
                <w:rFonts w:ascii="宋体" w:hAnsi="宋体" w:cs="宋体" w:hint="eastAsia"/>
                <w:kern w:val="0"/>
                <w:sz w:val="24"/>
              </w:rPr>
              <w:br/>
              <w:t>2、三合一电源按键，同一电源物理按键完成Android系统和Windows系统的开机、节能熄屏、关机操作；关机状态下按按键开机；开机状态下按按键实现节能熄屏/唤醒，长按按键实现关机。</w:t>
            </w:r>
            <w:r w:rsidRPr="00137B8C">
              <w:rPr>
                <w:rFonts w:ascii="宋体" w:hAnsi="宋体" w:cs="宋体" w:hint="eastAsia"/>
                <w:kern w:val="0"/>
                <w:sz w:val="24"/>
              </w:rPr>
              <w:br/>
              <w:t>3、设备具备至少6个前置按键，可实现老师开关机、调出中控菜单、音量+/-、护眼、录屏的操作。为方便教室录制微课，可通过前置面板物理按键一键启动录屏功能，可将屏幕中显示的课件、音频内容与老师人声同时录制。</w:t>
            </w:r>
            <w:r w:rsidRPr="00137B8C">
              <w:rPr>
                <w:rFonts w:ascii="宋体" w:hAnsi="宋体" w:cs="宋体" w:hint="eastAsia"/>
                <w:kern w:val="0"/>
                <w:sz w:val="24"/>
              </w:rPr>
              <w:br/>
            </w:r>
            <w:r w:rsidRPr="00137B8C">
              <w:rPr>
                <w:rFonts w:ascii="宋体" w:hAnsi="宋体" w:cs="宋体" w:hint="eastAsia"/>
                <w:kern w:val="0"/>
                <w:sz w:val="24"/>
              </w:rPr>
              <w:lastRenderedPageBreak/>
              <w:t>4、设备支持自定义前置“设置"按键，可通过自定义设置实现前置面板功能按键一键启用任一全局小工具（批注、截屏、计时、降半屏、放大镜、倒数日、日历）、快捷开关（节能模式、纸质护眼模式、经典护眼模式、自动亮度模式）。</w:t>
            </w:r>
            <w:r w:rsidRPr="00137B8C">
              <w:rPr>
                <w:rFonts w:ascii="宋体" w:hAnsi="宋体" w:cs="宋体" w:hint="eastAsia"/>
                <w:kern w:val="0"/>
                <w:sz w:val="24"/>
              </w:rPr>
              <w:br/>
              <w:t>5、为保证使用者的使用安全，屏幕表面钢化玻璃表面硬度≥9H。</w:t>
            </w:r>
            <w:r w:rsidRPr="00137B8C">
              <w:rPr>
                <w:rFonts w:ascii="宋体" w:hAnsi="宋体" w:cs="宋体" w:hint="eastAsia"/>
                <w:kern w:val="0"/>
                <w:sz w:val="24"/>
              </w:rPr>
              <w:br/>
              <w:t>6、嵌入式安卓系统版本不低于Android 11，内存≥2GB，存储空间≥8GB。</w:t>
            </w:r>
            <w:r w:rsidRPr="00137B8C">
              <w:rPr>
                <w:rFonts w:ascii="宋体" w:hAnsi="宋体" w:cs="宋体" w:hint="eastAsia"/>
                <w:kern w:val="0"/>
                <w:sz w:val="24"/>
              </w:rPr>
              <w:br/>
              <w:t>7、设备采用红外触摸方式，支持Windows系统中进行20点或以上触控，支持在Android系统中进行10点或以上触控。</w:t>
            </w:r>
            <w:r w:rsidRPr="00137B8C">
              <w:rPr>
                <w:rFonts w:ascii="宋体" w:hAnsi="宋体" w:cs="宋体" w:hint="eastAsia"/>
                <w:kern w:val="0"/>
                <w:sz w:val="24"/>
              </w:rPr>
              <w:br/>
              <w:t>8、设备内置2.2声道扬声器，位于设备上边框，顶置朝前发声，前朝向10W高音扬声器≥2个，上朝向20W中低音扬声器≥2个，额定总功率≥60W。</w:t>
            </w:r>
            <w:r w:rsidRPr="00137B8C">
              <w:rPr>
                <w:rFonts w:ascii="宋体" w:hAnsi="宋体" w:cs="宋体" w:hint="eastAsia"/>
                <w:kern w:val="0"/>
                <w:sz w:val="24"/>
              </w:rPr>
              <w:br/>
              <w:t>9、设备顶端内置扬声器在100%音量下，可做到1米处声压级≥88db，10米处声压级≥73dB。</w:t>
            </w:r>
            <w:r w:rsidRPr="00137B8C">
              <w:rPr>
                <w:rFonts w:ascii="宋体" w:hAnsi="宋体" w:cs="宋体" w:hint="eastAsia"/>
                <w:kern w:val="0"/>
                <w:sz w:val="24"/>
              </w:rPr>
              <w:br/>
              <w:t>10、设备内置非独立外扩展的4阵列麦克风，可用于对教师、学生音频进行采集，方便录制微课，拾音距离≥12m。</w:t>
            </w:r>
            <w:r w:rsidRPr="00137B8C">
              <w:rPr>
                <w:rFonts w:ascii="宋体" w:hAnsi="宋体" w:cs="宋体" w:hint="eastAsia"/>
                <w:kern w:val="0"/>
                <w:sz w:val="24"/>
              </w:rPr>
              <w:br/>
              <w:t>11、设备内置扬声器采用缝隙发声技术，喇叭采用槽式开口涉及，不大于5.8mm；支持标准、听力、观影三种音效模式调节。</w:t>
            </w:r>
            <w:r w:rsidRPr="00137B8C">
              <w:rPr>
                <w:rFonts w:ascii="宋体" w:hAnsi="宋体" w:cs="宋体" w:hint="eastAsia"/>
                <w:kern w:val="0"/>
                <w:sz w:val="24"/>
              </w:rPr>
              <w:br/>
              <w:t>12、设备采用内置摄像头、麦克风，无需外接线材连接，任何可见外接线材及模块化拼接痕迹，未占用整机设备端口。</w:t>
            </w:r>
            <w:r w:rsidRPr="00137B8C">
              <w:rPr>
                <w:rFonts w:ascii="宋体" w:hAnsi="宋体" w:cs="宋体" w:hint="eastAsia"/>
                <w:kern w:val="0"/>
                <w:sz w:val="24"/>
              </w:rPr>
              <w:br/>
              <w:t>13、为保证使用者用眼安全，设备需要通过眼部舒适度莱茵认证(TUV)。</w:t>
            </w:r>
            <w:r w:rsidRPr="00137B8C">
              <w:rPr>
                <w:rFonts w:ascii="宋体" w:hAnsi="宋体" w:cs="宋体" w:hint="eastAsia"/>
                <w:kern w:val="0"/>
                <w:sz w:val="24"/>
              </w:rPr>
              <w:br/>
              <w:t>14、设备支持纸质护眼模式，可以在任意通道任意画面任意软件所有显示内容下实现画面纹理的实时调整；支持纸质纹理：牛皮纸、素描纸、宣纸、水彩纸、水纹纸；支持透明度调节；支持色温调节。纸质护眼模式下，显示画面各像素点灰度不规则，减少背景干扰。</w:t>
            </w:r>
            <w:r w:rsidRPr="00137B8C">
              <w:rPr>
                <w:rFonts w:ascii="宋体" w:hAnsi="宋体" w:cs="宋体" w:hint="eastAsia"/>
                <w:kern w:val="0"/>
                <w:sz w:val="24"/>
              </w:rPr>
              <w:br/>
            </w:r>
            <w:r w:rsidRPr="00137B8C">
              <w:rPr>
                <w:rFonts w:ascii="宋体" w:hAnsi="宋体" w:cs="宋体" w:hint="eastAsia"/>
                <w:kern w:val="0"/>
                <w:sz w:val="24"/>
              </w:rPr>
              <w:lastRenderedPageBreak/>
              <w:t>15、设备支持蓝牙Bluetooth 5.2标准，固件版本号HCI11.2/LMP11.2。</w:t>
            </w:r>
            <w:r w:rsidRPr="00137B8C">
              <w:rPr>
                <w:rFonts w:ascii="宋体" w:hAnsi="宋体" w:cs="宋体" w:hint="eastAsia"/>
                <w:kern w:val="0"/>
                <w:sz w:val="24"/>
              </w:rPr>
              <w:br/>
              <w:t>16、Wi-Fi制式支持802.11 a/b/g/n/</w:t>
            </w:r>
            <w:proofErr w:type="spellStart"/>
            <w:r w:rsidRPr="00137B8C">
              <w:rPr>
                <w:rFonts w:ascii="宋体" w:hAnsi="宋体" w:cs="宋体" w:hint="eastAsia"/>
                <w:kern w:val="0"/>
                <w:sz w:val="24"/>
              </w:rPr>
              <w:t>ac</w:t>
            </w:r>
            <w:proofErr w:type="spellEnd"/>
            <w:r w:rsidRPr="00137B8C">
              <w:rPr>
                <w:rFonts w:ascii="宋体" w:hAnsi="宋体" w:cs="宋体" w:hint="eastAsia"/>
                <w:kern w:val="0"/>
                <w:sz w:val="24"/>
              </w:rPr>
              <w:t>/ax；支持版本Wi-Fi6。</w:t>
            </w:r>
            <w:r w:rsidRPr="00137B8C">
              <w:rPr>
                <w:rFonts w:ascii="宋体" w:hAnsi="宋体" w:cs="宋体" w:hint="eastAsia"/>
                <w:kern w:val="0"/>
                <w:sz w:val="24"/>
              </w:rPr>
              <w:br/>
              <w:t>17、为保证设备可以远程调取摄像头，拍摄教室内画面，设备需具备内置非独立摄像头，拍摄像素数≥1300万。</w:t>
            </w:r>
            <w:r w:rsidRPr="00137B8C">
              <w:rPr>
                <w:rFonts w:ascii="宋体" w:hAnsi="宋体" w:cs="宋体" w:hint="eastAsia"/>
                <w:kern w:val="0"/>
                <w:sz w:val="24"/>
              </w:rPr>
              <w:br/>
              <w:t>18、设备内置非独立的高清摄像头，可用于远程巡课，摄像头工作时有指示灯提示，并且可以AI识别人像，设别距离≥10米。</w:t>
            </w:r>
            <w:r w:rsidRPr="00137B8C">
              <w:rPr>
                <w:rFonts w:ascii="宋体" w:hAnsi="宋体" w:cs="宋体" w:hint="eastAsia"/>
                <w:kern w:val="0"/>
                <w:sz w:val="24"/>
              </w:rPr>
              <w:br/>
              <w:t>19、为方便教师快速点名，设备摄像头支持人脸识别、快速点人数、随机抽人；识别所有学生，显示标记，然后随机抽选，同时显示标记≥60人。</w:t>
            </w:r>
            <w:r w:rsidRPr="00137B8C">
              <w:rPr>
                <w:rFonts w:ascii="宋体" w:hAnsi="宋体" w:cs="宋体" w:hint="eastAsia"/>
                <w:kern w:val="0"/>
                <w:sz w:val="24"/>
              </w:rPr>
              <w:br/>
              <w:t>20、内置电脑：</w:t>
            </w:r>
            <w:r w:rsidRPr="00137B8C">
              <w:rPr>
                <w:rFonts w:ascii="宋体" w:hAnsi="宋体" w:cs="宋体" w:hint="eastAsia"/>
                <w:kern w:val="0"/>
                <w:sz w:val="24"/>
              </w:rPr>
              <w:br/>
              <w:t>（1）采用模块化电脑方案，抽拉内置式，实现无单独接线的插拔。</w:t>
            </w:r>
            <w:r w:rsidRPr="00137B8C">
              <w:rPr>
                <w:rFonts w:ascii="宋体" w:hAnsi="宋体" w:cs="宋体" w:hint="eastAsia"/>
                <w:kern w:val="0"/>
                <w:sz w:val="24"/>
              </w:rPr>
              <w:br/>
              <w:t>（2）内置电脑采用抽拉内置式模块化电脑，电脑模块可完全嵌入整机，严丝合缝，为使用安全，电脑模块无任何外露天线，天线需整合于整机中，且模块采用按压式卡扣，无需工具即可快速拆卸电脑模块，为保证后期维护便捷，不接受任何形式的螺丝固定，可以实现一只手进行拆卸模块的操作。</w:t>
            </w:r>
            <w:r w:rsidRPr="00137B8C">
              <w:rPr>
                <w:rFonts w:ascii="宋体" w:hAnsi="宋体" w:cs="宋体" w:hint="eastAsia"/>
                <w:kern w:val="0"/>
                <w:sz w:val="24"/>
              </w:rPr>
              <w:br/>
              <w:t>（3）处理器：Intel Core i5处理器 。</w:t>
            </w:r>
            <w:r w:rsidRPr="00137B8C">
              <w:rPr>
                <w:rFonts w:ascii="宋体" w:hAnsi="宋体" w:cs="宋体" w:hint="eastAsia"/>
                <w:kern w:val="0"/>
                <w:sz w:val="24"/>
              </w:rPr>
              <w:br/>
              <w:t>（4）内存：8G DDR4笔记本内存或以上配置。</w:t>
            </w:r>
            <w:r w:rsidRPr="00137B8C">
              <w:rPr>
                <w:rFonts w:ascii="宋体" w:hAnsi="宋体" w:cs="宋体" w:hint="eastAsia"/>
                <w:kern w:val="0"/>
                <w:sz w:val="24"/>
              </w:rPr>
              <w:br/>
              <w:t>（5）硬盘：256G或以上SSD固态盘</w:t>
            </w:r>
            <w:r w:rsidRPr="00137B8C">
              <w:rPr>
                <w:rFonts w:ascii="宋体" w:hAnsi="宋体" w:cs="宋体"/>
                <w:kern w:val="0"/>
                <w:sz w:val="24"/>
              </w:rPr>
              <w:t>21</w:t>
            </w:r>
            <w:r w:rsidRPr="00137B8C">
              <w:rPr>
                <w:rFonts w:ascii="宋体" w:hAnsi="宋体" w:cs="宋体" w:hint="eastAsia"/>
                <w:kern w:val="0"/>
                <w:sz w:val="24"/>
              </w:rPr>
              <w:t>、视频展台：                                                                                                                                                                          1.壁挂式安装，防盗防破坏。</w:t>
            </w:r>
            <w:r w:rsidRPr="00137B8C">
              <w:rPr>
                <w:rFonts w:ascii="宋体" w:hAnsi="宋体" w:cs="宋体" w:hint="eastAsia"/>
                <w:kern w:val="0"/>
                <w:sz w:val="24"/>
              </w:rPr>
              <w:br/>
              <w:t>2.无锐角无利边设计，有效防止师生碰伤、划伤。</w:t>
            </w:r>
            <w:r w:rsidRPr="00137B8C">
              <w:rPr>
                <w:rFonts w:ascii="宋体" w:hAnsi="宋体" w:cs="宋体" w:hint="eastAsia"/>
                <w:kern w:val="0"/>
                <w:sz w:val="24"/>
              </w:rPr>
              <w:br/>
              <w:t>3.采用三折叠开合式托板，展开后托板尺寸≥A4面积，收起时小巧不占空间，高效利用挂墙面积。</w:t>
            </w:r>
            <w:r w:rsidRPr="00137B8C">
              <w:rPr>
                <w:rFonts w:ascii="宋体" w:hAnsi="宋体" w:cs="宋体" w:hint="eastAsia"/>
                <w:kern w:val="0"/>
                <w:sz w:val="24"/>
              </w:rPr>
              <w:br/>
              <w:t>4.采用USB高速接口，单根USB线实现供电、高清数据传输需求。</w:t>
            </w:r>
            <w:r w:rsidRPr="00137B8C">
              <w:rPr>
                <w:rFonts w:ascii="宋体" w:hAnsi="宋体" w:cs="宋体" w:hint="eastAsia"/>
                <w:kern w:val="0"/>
                <w:sz w:val="24"/>
              </w:rPr>
              <w:br/>
              <w:t>5.采用800W像素自动对焦摄像头，可拍摄A4画幅。</w:t>
            </w:r>
            <w:r w:rsidRPr="00137B8C">
              <w:rPr>
                <w:rFonts w:ascii="宋体" w:hAnsi="宋体" w:cs="宋体" w:hint="eastAsia"/>
                <w:kern w:val="0"/>
                <w:sz w:val="24"/>
              </w:rPr>
              <w:br/>
            </w:r>
            <w:r w:rsidRPr="00137B8C">
              <w:rPr>
                <w:rFonts w:ascii="宋体" w:hAnsi="宋体" w:cs="宋体" w:hint="eastAsia"/>
                <w:kern w:val="0"/>
                <w:sz w:val="24"/>
              </w:rPr>
              <w:lastRenderedPageBreak/>
              <w:t>6.展台按键采用触摸按键，可实现一键启动展台画面、画面放大、画面缩小、画面旋转、拍照截图等功能，同时也支持在一体机或电脑上进行同样的操作。</w:t>
            </w:r>
            <w:r w:rsidRPr="00137B8C">
              <w:rPr>
                <w:rFonts w:ascii="宋体" w:hAnsi="宋体" w:cs="宋体" w:hint="eastAsia"/>
                <w:kern w:val="0"/>
                <w:sz w:val="24"/>
              </w:rPr>
              <w:br/>
              <w:t>7.整机自带均光罩LED补光灯，光线不足时可进行亮度补充，亮度均匀。</w:t>
            </w:r>
            <w:r w:rsidRPr="00137B8C">
              <w:rPr>
                <w:rFonts w:ascii="宋体" w:hAnsi="宋体" w:cs="宋体" w:hint="eastAsia"/>
                <w:kern w:val="0"/>
                <w:sz w:val="24"/>
              </w:rPr>
              <w:br/>
              <w:t>8.外壳在摄像头部分带保护镜片密封，防止灰尘沾染摄像头，防护等级达到IP4X级别。</w:t>
            </w:r>
          </w:p>
          <w:p w14:paraId="41D5010D"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2</w:t>
            </w:r>
            <w:r w:rsidRPr="00137B8C">
              <w:rPr>
                <w:rFonts w:ascii="宋体" w:hAnsi="宋体" w:cs="宋体"/>
                <w:kern w:val="0"/>
                <w:sz w:val="24"/>
              </w:rPr>
              <w:t>2</w:t>
            </w:r>
            <w:r w:rsidRPr="00137B8C">
              <w:rPr>
                <w:rFonts w:ascii="宋体" w:hAnsi="宋体" w:cs="宋体" w:hint="eastAsia"/>
                <w:kern w:val="0"/>
                <w:sz w:val="24"/>
              </w:rPr>
              <w:t>、提供国家权威机构出具的检测报告复印件。</w:t>
            </w:r>
          </w:p>
        </w:tc>
        <w:tc>
          <w:tcPr>
            <w:tcW w:w="780" w:type="dxa"/>
            <w:shd w:val="clear" w:color="auto" w:fill="auto"/>
            <w:noWrap/>
            <w:vAlign w:val="center"/>
            <w:hideMark/>
          </w:tcPr>
          <w:p w14:paraId="239631E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台</w:t>
            </w:r>
          </w:p>
        </w:tc>
        <w:tc>
          <w:tcPr>
            <w:tcW w:w="850" w:type="dxa"/>
            <w:shd w:val="clear" w:color="auto" w:fill="auto"/>
            <w:noWrap/>
            <w:vAlign w:val="center"/>
            <w:hideMark/>
          </w:tcPr>
          <w:p w14:paraId="54045CA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466268CD"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485B51EB" w14:textId="77777777" w:rsidR="00137B8C" w:rsidRPr="00137B8C" w:rsidRDefault="00137B8C" w:rsidP="008F31F0">
            <w:pPr>
              <w:widowControl/>
              <w:jc w:val="center"/>
              <w:rPr>
                <w:rFonts w:ascii="宋体" w:hAnsi="宋体" w:cs="宋体"/>
                <w:kern w:val="0"/>
                <w:sz w:val="24"/>
              </w:rPr>
            </w:pPr>
          </w:p>
        </w:tc>
      </w:tr>
      <w:tr w:rsidR="00137B8C" w:rsidRPr="00137B8C" w14:paraId="7C0088D9" w14:textId="77777777" w:rsidTr="008F31F0">
        <w:trPr>
          <w:gridAfter w:val="1"/>
          <w:wAfter w:w="7" w:type="dxa"/>
          <w:trHeight w:val="402"/>
        </w:trPr>
        <w:tc>
          <w:tcPr>
            <w:tcW w:w="842" w:type="dxa"/>
            <w:shd w:val="clear" w:color="auto" w:fill="auto"/>
            <w:noWrap/>
            <w:vAlign w:val="center"/>
            <w:hideMark/>
          </w:tcPr>
          <w:p w14:paraId="4A1D31E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7</w:t>
            </w:r>
          </w:p>
        </w:tc>
        <w:tc>
          <w:tcPr>
            <w:tcW w:w="1832" w:type="dxa"/>
            <w:shd w:val="clear" w:color="auto" w:fill="auto"/>
            <w:vAlign w:val="center"/>
            <w:hideMark/>
          </w:tcPr>
          <w:p w14:paraId="5D11688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多维万向书写板</w:t>
            </w:r>
          </w:p>
        </w:tc>
        <w:tc>
          <w:tcPr>
            <w:tcW w:w="7669" w:type="dxa"/>
            <w:shd w:val="clear" w:color="auto" w:fill="auto"/>
            <w:hideMark/>
          </w:tcPr>
          <w:p w14:paraId="7FE3E08D"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1、结构：上下左右推拉结构，采用同步、配重升降装置，升降结构不外露；书写板移动于任何位置时，均能稳定停滞，无自动行走。</w:t>
            </w:r>
            <w:r w:rsidRPr="00137B8C">
              <w:rPr>
                <w:rFonts w:ascii="宋体" w:hAnsi="宋体" w:cs="宋体" w:hint="eastAsia"/>
                <w:kern w:val="0"/>
                <w:sz w:val="24"/>
              </w:rPr>
              <w:br/>
              <w:t>2、规格：外径≥4100mm×1250mm（配86寸一体机使用），支持触控一体机居中安装方式，滑动的书写板可完全遮挡触控一体机。</w:t>
            </w:r>
            <w:r w:rsidRPr="00137B8C">
              <w:rPr>
                <w:rFonts w:ascii="宋体" w:hAnsi="宋体" w:cs="宋体" w:hint="eastAsia"/>
                <w:kern w:val="0"/>
                <w:sz w:val="24"/>
              </w:rPr>
              <w:br/>
              <w:t>3、书写面板：材质采用搪瓷板面，基板厚度≥0.35mm，整板无拼接，不变形；颜色：墨绿色，表面附有透明保护膜；硬度：涂层硬度≥9H；光泽度：光泽度＜6%，无明显眩光；正常使用寿命：面板正常使用寿命≥10年。</w:t>
            </w:r>
            <w:r w:rsidRPr="00137B8C">
              <w:rPr>
                <w:rFonts w:ascii="宋体" w:hAnsi="宋体" w:cs="宋体" w:hint="eastAsia"/>
                <w:kern w:val="0"/>
                <w:sz w:val="24"/>
              </w:rPr>
              <w:br/>
              <w:t>4、衬板：采用防潮、吸音、高密度聚苯乙烯泡沫板，厚度≥15mm，保证板面挺度，书写时手感好，板面不颤动。</w:t>
            </w:r>
            <w:r w:rsidRPr="00137B8C">
              <w:rPr>
                <w:rFonts w:ascii="宋体" w:hAnsi="宋体" w:cs="宋体" w:hint="eastAsia"/>
                <w:kern w:val="0"/>
                <w:sz w:val="24"/>
              </w:rPr>
              <w:br/>
              <w:t>5、背板：采用优质防锈亚光彩涂钢板，厚度≥0.20mm；流水线一次成型；每间隔8cm有2cm加强凹槽，增强板体挺度。</w:t>
            </w:r>
            <w:r w:rsidRPr="00137B8C">
              <w:rPr>
                <w:rFonts w:ascii="宋体" w:hAnsi="宋体" w:cs="宋体" w:hint="eastAsia"/>
                <w:kern w:val="0"/>
                <w:sz w:val="24"/>
              </w:rPr>
              <w:br/>
              <w:t>6、覆板：采用环保型胶水，胶合牢固，不鼓包，不脱胶，甲醛释放量符合国家规定；书写板板体由复合粘压机流水线生产，一次成型，板体受压均匀。</w:t>
            </w:r>
            <w:r w:rsidRPr="00137B8C">
              <w:rPr>
                <w:rFonts w:ascii="宋体" w:hAnsi="宋体" w:cs="宋体" w:hint="eastAsia"/>
                <w:kern w:val="0"/>
                <w:sz w:val="24"/>
              </w:rPr>
              <w:br/>
              <w:t>7、边框：材质采用高级亚光香槟色铝合金，在灯光下无明显眩光，不反光，保护学生视力；表面氧化、磨砂涂层处理，无划伤，无色差，模具一次成型； 内边框规格≥30mm×25mm，封闭管状，内加助筋，增加</w:t>
            </w:r>
            <w:r w:rsidRPr="00137B8C">
              <w:rPr>
                <w:rFonts w:ascii="宋体" w:hAnsi="宋体" w:cs="宋体" w:hint="eastAsia"/>
                <w:kern w:val="0"/>
                <w:sz w:val="24"/>
              </w:rPr>
              <w:lastRenderedPageBreak/>
              <w:t>有效书写面积，提高书写板挺度; 且质量符合国家相关要求。</w:t>
            </w:r>
            <w:r w:rsidRPr="00137B8C">
              <w:rPr>
                <w:rFonts w:ascii="宋体" w:hAnsi="宋体" w:cs="宋体" w:hint="eastAsia"/>
                <w:kern w:val="0"/>
                <w:sz w:val="24"/>
              </w:rPr>
              <w:br/>
              <w:t>8、粉笔槽：有效防止粉笔灰垂直落地，宽度≥70mm，壁厚≥1.0mm，与边框采用绞扣式镶嵌连接，一体化设计效果，型材色泽一致，端头设有ABS塑料封堵，防止划伤。</w:t>
            </w:r>
            <w:r w:rsidRPr="00137B8C">
              <w:rPr>
                <w:rFonts w:ascii="宋体" w:hAnsi="宋体" w:cs="宋体" w:hint="eastAsia"/>
                <w:kern w:val="0"/>
                <w:sz w:val="24"/>
              </w:rPr>
              <w:br/>
              <w:t>9、包角：采用防老化、抗疲劳、高强度ABS工程防爆塑料插角，模具一次成型。</w:t>
            </w:r>
            <w:r w:rsidRPr="00137B8C">
              <w:rPr>
                <w:rFonts w:ascii="宋体" w:hAnsi="宋体" w:cs="宋体" w:hint="eastAsia"/>
                <w:kern w:val="0"/>
                <w:sz w:val="24"/>
              </w:rPr>
              <w:br/>
              <w:t>10、传动装置：书写板、配重、钢丝绳三者之间通过槽轮及同步轴传动，书写板升降自如、无噪音，不晃动，无脱轨。</w:t>
            </w:r>
            <w:r w:rsidRPr="00137B8C">
              <w:rPr>
                <w:rFonts w:ascii="宋体" w:hAnsi="宋体" w:cs="宋体" w:hint="eastAsia"/>
                <w:kern w:val="0"/>
                <w:sz w:val="24"/>
              </w:rPr>
              <w:br/>
              <w:t>11、滑轮：每块书写板轨道内上下隐形安装4组（≥8个），看面不漏轨道、滑轮、螺钉;滑轮推拉耐久次数≥9万次，且能正常使用。</w:t>
            </w:r>
            <w:r w:rsidRPr="00137B8C">
              <w:rPr>
                <w:rFonts w:ascii="宋体" w:hAnsi="宋体" w:cs="宋体" w:hint="eastAsia"/>
                <w:kern w:val="0"/>
                <w:sz w:val="24"/>
              </w:rPr>
              <w:br/>
              <w:t>12、缓冲装置：每块书写板在竖直方向上安装有4组EVA缓冲块，在水平方向上安装有4个橡胶缓冲块，上下左右推拉书写板时，能够有效降低噪音、保护书写板和运动系统。</w:t>
            </w:r>
            <w:r w:rsidRPr="00137B8C">
              <w:rPr>
                <w:rFonts w:ascii="宋体" w:hAnsi="宋体" w:cs="宋体" w:hint="eastAsia"/>
                <w:kern w:val="0"/>
                <w:sz w:val="24"/>
              </w:rPr>
              <w:br/>
              <w:t>13、滑动性能：上下左右方向推拉书写板，均能顺畅自如，无卡挤现象和尖锐的摩擦声，稳定性好。</w:t>
            </w:r>
          </w:p>
        </w:tc>
        <w:tc>
          <w:tcPr>
            <w:tcW w:w="780" w:type="dxa"/>
            <w:shd w:val="clear" w:color="auto" w:fill="auto"/>
            <w:noWrap/>
            <w:vAlign w:val="center"/>
            <w:hideMark/>
          </w:tcPr>
          <w:p w14:paraId="642A756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台</w:t>
            </w:r>
          </w:p>
        </w:tc>
        <w:tc>
          <w:tcPr>
            <w:tcW w:w="850" w:type="dxa"/>
            <w:shd w:val="clear" w:color="auto" w:fill="auto"/>
            <w:noWrap/>
            <w:vAlign w:val="center"/>
            <w:hideMark/>
          </w:tcPr>
          <w:p w14:paraId="4BE8190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221555D3"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78A342E" w14:textId="77777777" w:rsidR="00137B8C" w:rsidRPr="00137B8C" w:rsidRDefault="00137B8C" w:rsidP="008F31F0">
            <w:pPr>
              <w:widowControl/>
              <w:jc w:val="center"/>
              <w:rPr>
                <w:rFonts w:ascii="宋体" w:hAnsi="宋体" w:cs="宋体"/>
                <w:kern w:val="0"/>
                <w:sz w:val="24"/>
              </w:rPr>
            </w:pPr>
          </w:p>
        </w:tc>
      </w:tr>
      <w:tr w:rsidR="00137B8C" w:rsidRPr="00137B8C" w14:paraId="5F111B4D" w14:textId="77777777" w:rsidTr="008F31F0">
        <w:trPr>
          <w:gridAfter w:val="1"/>
          <w:wAfter w:w="7" w:type="dxa"/>
          <w:trHeight w:val="402"/>
        </w:trPr>
        <w:tc>
          <w:tcPr>
            <w:tcW w:w="842" w:type="dxa"/>
            <w:shd w:val="clear" w:color="auto" w:fill="auto"/>
            <w:noWrap/>
            <w:vAlign w:val="center"/>
            <w:hideMark/>
          </w:tcPr>
          <w:p w14:paraId="3B8ED94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8</w:t>
            </w:r>
          </w:p>
        </w:tc>
        <w:tc>
          <w:tcPr>
            <w:tcW w:w="1832" w:type="dxa"/>
            <w:shd w:val="clear" w:color="auto" w:fill="auto"/>
            <w:vAlign w:val="center"/>
            <w:hideMark/>
          </w:tcPr>
          <w:p w14:paraId="7231662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智能系统控制柜</w:t>
            </w:r>
          </w:p>
        </w:tc>
        <w:tc>
          <w:tcPr>
            <w:tcW w:w="7669" w:type="dxa"/>
            <w:shd w:val="clear" w:color="auto" w:fill="auto"/>
            <w:vAlign w:val="center"/>
            <w:hideMark/>
          </w:tcPr>
          <w:p w14:paraId="6C28FAAC"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规格：525*200*650mm；</w:t>
            </w:r>
            <w:r w:rsidRPr="00137B8C">
              <w:rPr>
                <w:rFonts w:ascii="宋体" w:hAnsi="宋体" w:cs="宋体" w:hint="eastAsia"/>
                <w:kern w:val="0"/>
                <w:sz w:val="24"/>
              </w:rPr>
              <w:br/>
              <w:t>外形设计思路利用学生常用书籍的理念设计，让设备更好融入学生的学习氛围中，。采用优质高强度镀锌钢板制作，设计具有现代线条感，时尚大方。</w:t>
            </w:r>
            <w:r w:rsidRPr="00137B8C">
              <w:rPr>
                <w:rFonts w:ascii="宋体" w:hAnsi="宋体" w:cs="宋体" w:hint="eastAsia"/>
                <w:kern w:val="0"/>
                <w:sz w:val="24"/>
              </w:rPr>
              <w:br/>
            </w:r>
            <w:r w:rsidRPr="00137B8C">
              <w:rPr>
                <w:rFonts w:ascii="宋体" w:hAnsi="宋体" w:cs="宋体" w:hint="eastAsia"/>
                <w:kern w:val="0"/>
                <w:sz w:val="24"/>
              </w:rPr>
              <w:br/>
              <w:t>功能：采用物联网+现代生活模式。设置总漏电保护器1个、每分路一个漏电保护器、总控制器一个、开关电源若干个，7寸屏一个、紧急开关一个，启动开关一个。多种元器件组合成强大保护集成电路。保障220V电源具有漏电、短路、过载保护。低压输出驱动电压、学生电源交直流电压，具有智能保护系统，短路过载具有自动复位功能。液晶屏幕能控制每个学生照明、电源升降、交直流电压及能锁定学生交直流电</w:t>
            </w:r>
            <w:r w:rsidRPr="00137B8C">
              <w:rPr>
                <w:rFonts w:ascii="宋体" w:hAnsi="宋体" w:cs="宋体" w:hint="eastAsia"/>
                <w:kern w:val="0"/>
                <w:sz w:val="24"/>
              </w:rPr>
              <w:lastRenderedPageBreak/>
              <w:t>压。</w:t>
            </w:r>
            <w:r w:rsidRPr="00137B8C">
              <w:rPr>
                <w:rFonts w:ascii="宋体" w:hAnsi="宋体" w:cs="宋体" w:hint="eastAsia"/>
                <w:kern w:val="0"/>
                <w:sz w:val="24"/>
              </w:rPr>
              <w:br/>
              <w:t>智能系统控制柜技术要求满足：</w:t>
            </w:r>
            <w:r w:rsidRPr="00137B8C">
              <w:rPr>
                <w:rFonts w:ascii="宋体" w:hAnsi="宋体" w:cs="宋体" w:hint="eastAsia"/>
                <w:kern w:val="0"/>
                <w:sz w:val="24"/>
              </w:rPr>
              <w:br/>
              <w:t>1、标志：调节装置、输出插孔应有清晰明了、耐用的提示文字和符号；直流电压输出应能显示电压。</w:t>
            </w:r>
            <w:r w:rsidRPr="00137B8C">
              <w:rPr>
                <w:rFonts w:ascii="宋体" w:hAnsi="宋体" w:cs="宋体" w:hint="eastAsia"/>
                <w:kern w:val="0"/>
                <w:sz w:val="24"/>
              </w:rPr>
              <w:br/>
              <w:t>2、电压调节范围，V.:AC/DC:0～30V;</w:t>
            </w:r>
            <w:r w:rsidRPr="00137B8C">
              <w:rPr>
                <w:rFonts w:ascii="宋体" w:hAnsi="宋体" w:cs="宋体" w:hint="eastAsia"/>
                <w:kern w:val="0"/>
                <w:sz w:val="24"/>
              </w:rPr>
              <w:br/>
              <w:t>3、内部导线连接：连线后应无应力；黄绿双色线必须是接地端子，部分固定牢固，无松动现象。</w:t>
            </w:r>
            <w:r w:rsidRPr="00137B8C">
              <w:rPr>
                <w:rFonts w:ascii="宋体" w:hAnsi="宋体" w:cs="宋体" w:hint="eastAsia"/>
                <w:kern w:val="0"/>
                <w:sz w:val="24"/>
              </w:rPr>
              <w:br/>
              <w:t>4、电压指示精度，V:显示值与输出值之间的误差应在±2V以内。</w:t>
            </w:r>
            <w:r w:rsidRPr="00137B8C">
              <w:rPr>
                <w:rFonts w:ascii="宋体" w:hAnsi="宋体" w:cs="宋体" w:hint="eastAsia"/>
                <w:kern w:val="0"/>
                <w:sz w:val="24"/>
              </w:rPr>
              <w:br/>
              <w:t>5、提供由生产厂家送检满足以上技术要求由省级或省级以上检测机构出具的智能系统控制柜检测报告复印件。</w:t>
            </w:r>
          </w:p>
        </w:tc>
        <w:tc>
          <w:tcPr>
            <w:tcW w:w="780" w:type="dxa"/>
            <w:shd w:val="clear" w:color="auto" w:fill="auto"/>
            <w:vAlign w:val="center"/>
            <w:hideMark/>
          </w:tcPr>
          <w:p w14:paraId="7B25994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台</w:t>
            </w:r>
          </w:p>
        </w:tc>
        <w:tc>
          <w:tcPr>
            <w:tcW w:w="850" w:type="dxa"/>
            <w:shd w:val="clear" w:color="auto" w:fill="auto"/>
            <w:vAlign w:val="center"/>
            <w:hideMark/>
          </w:tcPr>
          <w:p w14:paraId="6C7668A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15998E23"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3EEE827F" w14:textId="77777777" w:rsidR="00137B8C" w:rsidRPr="00137B8C" w:rsidRDefault="00137B8C" w:rsidP="008F31F0">
            <w:pPr>
              <w:widowControl/>
              <w:jc w:val="center"/>
              <w:rPr>
                <w:rFonts w:ascii="宋体" w:hAnsi="宋体" w:cs="宋体"/>
                <w:kern w:val="0"/>
                <w:sz w:val="24"/>
              </w:rPr>
            </w:pPr>
          </w:p>
        </w:tc>
      </w:tr>
      <w:tr w:rsidR="00137B8C" w:rsidRPr="00137B8C" w14:paraId="52AF0FD7" w14:textId="77777777" w:rsidTr="008F31F0">
        <w:trPr>
          <w:gridAfter w:val="1"/>
          <w:wAfter w:w="7" w:type="dxa"/>
          <w:trHeight w:val="402"/>
        </w:trPr>
        <w:tc>
          <w:tcPr>
            <w:tcW w:w="842" w:type="dxa"/>
            <w:shd w:val="clear" w:color="auto" w:fill="auto"/>
            <w:noWrap/>
            <w:vAlign w:val="center"/>
            <w:hideMark/>
          </w:tcPr>
          <w:p w14:paraId="2E5138A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9</w:t>
            </w:r>
          </w:p>
        </w:tc>
        <w:tc>
          <w:tcPr>
            <w:tcW w:w="1832" w:type="dxa"/>
            <w:shd w:val="clear" w:color="auto" w:fill="auto"/>
            <w:vAlign w:val="center"/>
            <w:hideMark/>
          </w:tcPr>
          <w:p w14:paraId="7CF75D2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多功能集中控制系统</w:t>
            </w:r>
          </w:p>
        </w:tc>
        <w:tc>
          <w:tcPr>
            <w:tcW w:w="7669" w:type="dxa"/>
            <w:shd w:val="clear" w:color="auto" w:fill="auto"/>
            <w:vAlign w:val="center"/>
            <w:hideMark/>
          </w:tcPr>
          <w:p w14:paraId="38BD45A9"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集中控制系统。可执行各分项分页控制；</w:t>
            </w:r>
            <w:r w:rsidRPr="00137B8C">
              <w:rPr>
                <w:rFonts w:ascii="宋体" w:hAnsi="宋体" w:cs="宋体" w:hint="eastAsia"/>
                <w:kern w:val="0"/>
                <w:sz w:val="24"/>
              </w:rPr>
              <w:br/>
              <w:t>（1）升降控制：可以实现单个控制，可以集中控制，可以任意组合控制；</w:t>
            </w:r>
            <w:r w:rsidRPr="00137B8C">
              <w:rPr>
                <w:rFonts w:ascii="宋体" w:hAnsi="宋体" w:cs="宋体" w:hint="eastAsia"/>
                <w:kern w:val="0"/>
                <w:sz w:val="24"/>
              </w:rPr>
              <w:br/>
              <w:t>（2）补光控制：分组控制整室照明；</w:t>
            </w:r>
            <w:r w:rsidRPr="00137B8C">
              <w:rPr>
                <w:rFonts w:ascii="宋体" w:hAnsi="宋体" w:cs="宋体" w:hint="eastAsia"/>
                <w:kern w:val="0"/>
                <w:sz w:val="24"/>
              </w:rPr>
              <w:br/>
              <w:t>（3）220V电源控制：控制学生AC220V电源；</w:t>
            </w:r>
            <w:r w:rsidRPr="00137B8C">
              <w:rPr>
                <w:rFonts w:ascii="宋体" w:hAnsi="宋体" w:cs="宋体" w:hint="eastAsia"/>
                <w:kern w:val="0"/>
                <w:sz w:val="24"/>
              </w:rPr>
              <w:br/>
              <w:t>（4）低压控制：教室主控，分组控制。</w:t>
            </w:r>
          </w:p>
        </w:tc>
        <w:tc>
          <w:tcPr>
            <w:tcW w:w="780" w:type="dxa"/>
            <w:shd w:val="clear" w:color="auto" w:fill="auto"/>
            <w:vAlign w:val="center"/>
            <w:hideMark/>
          </w:tcPr>
          <w:p w14:paraId="5026298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个</w:t>
            </w:r>
          </w:p>
        </w:tc>
        <w:tc>
          <w:tcPr>
            <w:tcW w:w="850" w:type="dxa"/>
            <w:shd w:val="clear" w:color="auto" w:fill="auto"/>
            <w:vAlign w:val="center"/>
            <w:hideMark/>
          </w:tcPr>
          <w:p w14:paraId="6314F92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36A78C29"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54B8DACF" w14:textId="77777777" w:rsidR="00137B8C" w:rsidRPr="00137B8C" w:rsidRDefault="00137B8C" w:rsidP="008F31F0">
            <w:pPr>
              <w:widowControl/>
              <w:jc w:val="center"/>
              <w:rPr>
                <w:rFonts w:ascii="宋体" w:hAnsi="宋体" w:cs="宋体"/>
                <w:kern w:val="0"/>
                <w:sz w:val="24"/>
              </w:rPr>
            </w:pPr>
          </w:p>
        </w:tc>
      </w:tr>
      <w:tr w:rsidR="00137B8C" w:rsidRPr="00137B8C" w14:paraId="41308EF3" w14:textId="77777777" w:rsidTr="008F31F0">
        <w:trPr>
          <w:gridAfter w:val="1"/>
          <w:wAfter w:w="7" w:type="dxa"/>
          <w:trHeight w:val="402"/>
        </w:trPr>
        <w:tc>
          <w:tcPr>
            <w:tcW w:w="842" w:type="dxa"/>
            <w:shd w:val="clear" w:color="auto" w:fill="auto"/>
            <w:noWrap/>
            <w:vAlign w:val="center"/>
            <w:hideMark/>
          </w:tcPr>
          <w:p w14:paraId="20FF806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10</w:t>
            </w:r>
          </w:p>
        </w:tc>
        <w:tc>
          <w:tcPr>
            <w:tcW w:w="1832" w:type="dxa"/>
            <w:shd w:val="clear" w:color="auto" w:fill="auto"/>
            <w:vAlign w:val="center"/>
            <w:hideMark/>
          </w:tcPr>
          <w:p w14:paraId="04ECB17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顶部多模块电源供应装置</w:t>
            </w:r>
          </w:p>
        </w:tc>
        <w:tc>
          <w:tcPr>
            <w:tcW w:w="7669" w:type="dxa"/>
            <w:shd w:val="clear" w:color="auto" w:fill="auto"/>
            <w:vAlign w:val="center"/>
            <w:hideMark/>
          </w:tcPr>
          <w:p w14:paraId="07615D8E"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采用ABS材质，模具一体成型。模块内预留高压、低压位置。</w:t>
            </w:r>
            <w:r w:rsidRPr="00137B8C">
              <w:rPr>
                <w:rFonts w:ascii="宋体" w:hAnsi="宋体" w:cs="宋体" w:hint="eastAsia"/>
                <w:kern w:val="0"/>
                <w:sz w:val="24"/>
              </w:rPr>
              <w:br/>
              <w:t>顶部多模块电源供应装置技术要求满足：</w:t>
            </w:r>
            <w:r w:rsidRPr="00137B8C">
              <w:rPr>
                <w:rFonts w:ascii="宋体" w:hAnsi="宋体" w:cs="宋体" w:hint="eastAsia"/>
                <w:kern w:val="0"/>
                <w:sz w:val="24"/>
              </w:rPr>
              <w:br/>
              <w:t>1、标志：调节装置、输出插孔应有清晰明了、耐用的提示文字和符号；直流电压输出应能显示电压；</w:t>
            </w:r>
            <w:r w:rsidRPr="00137B8C">
              <w:rPr>
                <w:rFonts w:ascii="宋体" w:hAnsi="宋体" w:cs="宋体" w:hint="eastAsia"/>
                <w:kern w:val="0"/>
                <w:sz w:val="24"/>
              </w:rPr>
              <w:br/>
              <w:t>2、电压调节范围，V.:AC\DC:0～30V；</w:t>
            </w:r>
            <w:r w:rsidRPr="00137B8C">
              <w:rPr>
                <w:rFonts w:ascii="宋体" w:hAnsi="宋体" w:cs="宋体" w:hint="eastAsia"/>
                <w:kern w:val="0"/>
                <w:sz w:val="24"/>
              </w:rPr>
              <w:br/>
              <w:t>3、内部导线连接：连线后应无应力；黄绿双色线必须是接地端子，部分固定牢固，无松动现象；</w:t>
            </w:r>
            <w:r w:rsidRPr="00137B8C">
              <w:rPr>
                <w:rFonts w:ascii="宋体" w:hAnsi="宋体" w:cs="宋体" w:hint="eastAsia"/>
                <w:kern w:val="0"/>
                <w:sz w:val="24"/>
              </w:rPr>
              <w:br/>
              <w:t>4、电压指示精度，V:显示值与输出值之间的误差应在±2V以内。</w:t>
            </w:r>
            <w:r w:rsidRPr="00137B8C">
              <w:rPr>
                <w:rFonts w:ascii="宋体" w:hAnsi="宋体" w:cs="宋体" w:hint="eastAsia"/>
                <w:kern w:val="0"/>
                <w:sz w:val="24"/>
              </w:rPr>
              <w:br/>
            </w:r>
            <w:r w:rsidRPr="00137B8C">
              <w:rPr>
                <w:rFonts w:ascii="宋体" w:hAnsi="宋体" w:cs="宋体"/>
                <w:kern w:val="0"/>
                <w:sz w:val="24"/>
              </w:rPr>
              <w:t>5</w:t>
            </w:r>
            <w:r w:rsidRPr="00137B8C">
              <w:rPr>
                <w:rFonts w:ascii="宋体" w:hAnsi="宋体" w:cs="宋体" w:hint="eastAsia"/>
                <w:kern w:val="0"/>
                <w:sz w:val="24"/>
              </w:rPr>
              <w:t>、提供由生产厂家送检满足以上技术要求由省级或省级以上检测机构出具的顶部多模块电源供应装置检测报告复印件。</w:t>
            </w:r>
          </w:p>
        </w:tc>
        <w:tc>
          <w:tcPr>
            <w:tcW w:w="780" w:type="dxa"/>
            <w:shd w:val="clear" w:color="auto" w:fill="auto"/>
            <w:vAlign w:val="center"/>
            <w:hideMark/>
          </w:tcPr>
          <w:p w14:paraId="3D4EC7F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个</w:t>
            </w:r>
          </w:p>
        </w:tc>
        <w:tc>
          <w:tcPr>
            <w:tcW w:w="850" w:type="dxa"/>
            <w:shd w:val="clear" w:color="auto" w:fill="auto"/>
            <w:vAlign w:val="center"/>
            <w:hideMark/>
          </w:tcPr>
          <w:p w14:paraId="1259E4C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12</w:t>
            </w:r>
          </w:p>
        </w:tc>
        <w:tc>
          <w:tcPr>
            <w:tcW w:w="1176" w:type="dxa"/>
            <w:gridSpan w:val="2"/>
            <w:shd w:val="clear" w:color="auto" w:fill="auto"/>
            <w:noWrap/>
            <w:vAlign w:val="center"/>
          </w:tcPr>
          <w:p w14:paraId="1DA9CFC1"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693DA76" w14:textId="77777777" w:rsidR="00137B8C" w:rsidRPr="00137B8C" w:rsidRDefault="00137B8C" w:rsidP="008F31F0">
            <w:pPr>
              <w:widowControl/>
              <w:jc w:val="center"/>
              <w:rPr>
                <w:rFonts w:ascii="宋体" w:hAnsi="宋体" w:cs="宋体"/>
                <w:kern w:val="0"/>
                <w:sz w:val="24"/>
              </w:rPr>
            </w:pPr>
          </w:p>
        </w:tc>
      </w:tr>
      <w:tr w:rsidR="00137B8C" w:rsidRPr="00137B8C" w14:paraId="01E65B20" w14:textId="77777777" w:rsidTr="008F31F0">
        <w:trPr>
          <w:gridAfter w:val="1"/>
          <w:wAfter w:w="7" w:type="dxa"/>
          <w:trHeight w:val="402"/>
        </w:trPr>
        <w:tc>
          <w:tcPr>
            <w:tcW w:w="842" w:type="dxa"/>
            <w:shd w:val="clear" w:color="auto" w:fill="auto"/>
            <w:noWrap/>
            <w:vAlign w:val="center"/>
            <w:hideMark/>
          </w:tcPr>
          <w:p w14:paraId="7EE8CEF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11</w:t>
            </w:r>
          </w:p>
        </w:tc>
        <w:tc>
          <w:tcPr>
            <w:tcW w:w="1832" w:type="dxa"/>
            <w:shd w:val="clear" w:color="auto" w:fill="auto"/>
            <w:vAlign w:val="center"/>
            <w:hideMark/>
          </w:tcPr>
          <w:p w14:paraId="445835D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模块储藏装置</w:t>
            </w:r>
          </w:p>
        </w:tc>
        <w:tc>
          <w:tcPr>
            <w:tcW w:w="7669" w:type="dxa"/>
            <w:shd w:val="clear" w:color="auto" w:fill="auto"/>
            <w:vAlign w:val="center"/>
            <w:hideMark/>
          </w:tcPr>
          <w:p w14:paraId="071652CC"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规格：≥</w:t>
            </w:r>
            <w:r w:rsidRPr="00137B8C">
              <w:rPr>
                <w:rFonts w:ascii="宋体" w:hAnsi="宋体" w:cs="宋体"/>
                <w:kern w:val="0"/>
                <w:sz w:val="24"/>
              </w:rPr>
              <w:t>373*373*130，</w:t>
            </w:r>
            <w:r w:rsidRPr="00137B8C">
              <w:rPr>
                <w:rFonts w:ascii="宋体" w:hAnsi="宋体" w:cs="宋体" w:hint="eastAsia"/>
                <w:kern w:val="0"/>
                <w:sz w:val="24"/>
              </w:rPr>
              <w:t>采用ABS材质，模具一体成型。四周带氛围灯设计。</w:t>
            </w:r>
          </w:p>
        </w:tc>
        <w:tc>
          <w:tcPr>
            <w:tcW w:w="780" w:type="dxa"/>
            <w:shd w:val="clear" w:color="auto" w:fill="auto"/>
            <w:vAlign w:val="center"/>
            <w:hideMark/>
          </w:tcPr>
          <w:p w14:paraId="7E731FD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个</w:t>
            </w:r>
          </w:p>
        </w:tc>
        <w:tc>
          <w:tcPr>
            <w:tcW w:w="850" w:type="dxa"/>
            <w:shd w:val="clear" w:color="auto" w:fill="auto"/>
            <w:vAlign w:val="center"/>
            <w:hideMark/>
          </w:tcPr>
          <w:p w14:paraId="2199831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12</w:t>
            </w:r>
          </w:p>
        </w:tc>
        <w:tc>
          <w:tcPr>
            <w:tcW w:w="1176" w:type="dxa"/>
            <w:gridSpan w:val="2"/>
            <w:shd w:val="clear" w:color="auto" w:fill="auto"/>
            <w:noWrap/>
            <w:vAlign w:val="center"/>
          </w:tcPr>
          <w:p w14:paraId="19474A00"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5EEE9566" w14:textId="77777777" w:rsidR="00137B8C" w:rsidRPr="00137B8C" w:rsidRDefault="00137B8C" w:rsidP="008F31F0">
            <w:pPr>
              <w:widowControl/>
              <w:jc w:val="center"/>
              <w:rPr>
                <w:rFonts w:ascii="宋体" w:hAnsi="宋体" w:cs="宋体"/>
                <w:kern w:val="0"/>
                <w:sz w:val="24"/>
              </w:rPr>
            </w:pPr>
          </w:p>
        </w:tc>
      </w:tr>
      <w:tr w:rsidR="00137B8C" w:rsidRPr="00137B8C" w14:paraId="1BCF589F" w14:textId="77777777" w:rsidTr="008F31F0">
        <w:trPr>
          <w:gridAfter w:val="1"/>
          <w:wAfter w:w="7" w:type="dxa"/>
          <w:trHeight w:val="402"/>
        </w:trPr>
        <w:tc>
          <w:tcPr>
            <w:tcW w:w="842" w:type="dxa"/>
            <w:shd w:val="clear" w:color="auto" w:fill="auto"/>
            <w:noWrap/>
            <w:vAlign w:val="center"/>
            <w:hideMark/>
          </w:tcPr>
          <w:p w14:paraId="7D4291C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12</w:t>
            </w:r>
          </w:p>
        </w:tc>
        <w:tc>
          <w:tcPr>
            <w:tcW w:w="1832" w:type="dxa"/>
            <w:shd w:val="clear" w:color="auto" w:fill="auto"/>
            <w:vAlign w:val="center"/>
            <w:hideMark/>
          </w:tcPr>
          <w:p w14:paraId="7DDF26C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低压电源模块</w:t>
            </w:r>
          </w:p>
        </w:tc>
        <w:tc>
          <w:tcPr>
            <w:tcW w:w="7669" w:type="dxa"/>
            <w:shd w:val="clear" w:color="auto" w:fill="auto"/>
            <w:vAlign w:val="center"/>
            <w:hideMark/>
          </w:tcPr>
          <w:p w14:paraId="74DFACEE"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1、教师主控型，学生低压电源都可接收主控电源发送的锁定信号，在锁定指示灯点亮后，学生接收老师输送的设定电源电压，教师锁定时,学生自己无法操作，这样可避免学生的误操作。可以分组或独立控制；</w:t>
            </w:r>
            <w:r w:rsidRPr="00137B8C">
              <w:rPr>
                <w:rFonts w:ascii="宋体" w:hAnsi="宋体" w:cs="宋体" w:hint="eastAsia"/>
                <w:kern w:val="0"/>
                <w:sz w:val="24"/>
              </w:rPr>
              <w:br/>
              <w:t>2、学生电源采用耐磨、耐腐蚀、耐高温的PC亮光薄膜面板，学生电源的控制采用按钮式按键，可以随意设置电压，贴片元件生产技术，微电脑控制，采用1.38寸液晶显示电源学生交直流电压；</w:t>
            </w:r>
            <w:r w:rsidRPr="00137B8C">
              <w:rPr>
                <w:rFonts w:ascii="宋体" w:hAnsi="宋体" w:cs="宋体" w:hint="eastAsia"/>
                <w:kern w:val="0"/>
                <w:sz w:val="24"/>
              </w:rPr>
              <w:br/>
              <w:t>3、学生交流电源通过上下键0～24V电压，最小调节单元可达1V,额定电流2A；</w:t>
            </w:r>
            <w:r w:rsidRPr="00137B8C">
              <w:rPr>
                <w:rFonts w:ascii="宋体" w:hAnsi="宋体" w:cs="宋体" w:hint="eastAsia"/>
                <w:kern w:val="0"/>
                <w:sz w:val="24"/>
              </w:rPr>
              <w:br/>
              <w:t>4、学生直流电源也是通过上下键选取，调节范围为1.5～24V，分辨率可达0.1V,额定电流2.5A。</w:t>
            </w:r>
            <w:r w:rsidRPr="00137B8C">
              <w:rPr>
                <w:rFonts w:ascii="宋体" w:hAnsi="宋体" w:cs="宋体" w:hint="eastAsia"/>
                <w:kern w:val="0"/>
                <w:sz w:val="24"/>
              </w:rPr>
              <w:br/>
              <w:t>低压电源模块技术要求满足：</w:t>
            </w:r>
            <w:r w:rsidRPr="00137B8C">
              <w:rPr>
                <w:rFonts w:ascii="宋体" w:hAnsi="宋体" w:cs="宋体" w:hint="eastAsia"/>
                <w:kern w:val="0"/>
                <w:sz w:val="24"/>
              </w:rPr>
              <w:br/>
              <w:t>1、标志：调节装置、输出插孔应有清晰明了、耐用的提示文字和符号；直流电压输出应能显示电压；</w:t>
            </w:r>
            <w:r w:rsidRPr="00137B8C">
              <w:rPr>
                <w:rFonts w:ascii="宋体" w:hAnsi="宋体" w:cs="宋体" w:hint="eastAsia"/>
                <w:kern w:val="0"/>
                <w:sz w:val="24"/>
              </w:rPr>
              <w:br/>
              <w:t>2、电压调节范围，V.:AC/DC:0～30V；</w:t>
            </w:r>
            <w:r w:rsidRPr="00137B8C">
              <w:rPr>
                <w:rFonts w:ascii="宋体" w:hAnsi="宋体" w:cs="宋体" w:hint="eastAsia"/>
                <w:kern w:val="0"/>
                <w:sz w:val="24"/>
              </w:rPr>
              <w:br/>
              <w:t>3、内部导线连接：连线后应无应力；黄绿双色线必须是接地端子，部分固定牢固，无松动现象；</w:t>
            </w:r>
            <w:r w:rsidRPr="00137B8C">
              <w:rPr>
                <w:rFonts w:ascii="宋体" w:hAnsi="宋体" w:cs="宋体" w:hint="eastAsia"/>
                <w:kern w:val="0"/>
                <w:sz w:val="24"/>
              </w:rPr>
              <w:br/>
              <w:t>4、电压指示精度，V:显示值与输出值之间的误差应在±2V以内。</w:t>
            </w:r>
            <w:r w:rsidRPr="00137B8C">
              <w:rPr>
                <w:rFonts w:ascii="宋体" w:hAnsi="宋体" w:cs="宋体" w:hint="eastAsia"/>
                <w:kern w:val="0"/>
                <w:sz w:val="24"/>
              </w:rPr>
              <w:br/>
            </w:r>
            <w:r w:rsidRPr="00137B8C">
              <w:rPr>
                <w:rFonts w:ascii="宋体" w:hAnsi="宋体" w:cs="宋体"/>
                <w:kern w:val="0"/>
                <w:sz w:val="24"/>
              </w:rPr>
              <w:t>5</w:t>
            </w:r>
            <w:r w:rsidRPr="00137B8C">
              <w:rPr>
                <w:rFonts w:ascii="宋体" w:hAnsi="宋体" w:cs="宋体" w:hint="eastAsia"/>
                <w:kern w:val="0"/>
                <w:sz w:val="24"/>
              </w:rPr>
              <w:t>、提供由生产厂家送检满足以上技术要求由省级或省级以上检测机构出具的低压电源模块检测报告复印件。</w:t>
            </w:r>
          </w:p>
        </w:tc>
        <w:tc>
          <w:tcPr>
            <w:tcW w:w="780" w:type="dxa"/>
            <w:shd w:val="clear" w:color="auto" w:fill="auto"/>
            <w:vAlign w:val="center"/>
            <w:hideMark/>
          </w:tcPr>
          <w:p w14:paraId="43FA246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个</w:t>
            </w:r>
          </w:p>
        </w:tc>
        <w:tc>
          <w:tcPr>
            <w:tcW w:w="850" w:type="dxa"/>
            <w:shd w:val="clear" w:color="auto" w:fill="auto"/>
            <w:vAlign w:val="center"/>
            <w:hideMark/>
          </w:tcPr>
          <w:p w14:paraId="6E53DD6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24</w:t>
            </w:r>
          </w:p>
        </w:tc>
        <w:tc>
          <w:tcPr>
            <w:tcW w:w="1176" w:type="dxa"/>
            <w:gridSpan w:val="2"/>
            <w:shd w:val="clear" w:color="auto" w:fill="auto"/>
            <w:noWrap/>
            <w:vAlign w:val="center"/>
          </w:tcPr>
          <w:p w14:paraId="2260E181"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9B7D0BA" w14:textId="77777777" w:rsidR="00137B8C" w:rsidRPr="00137B8C" w:rsidRDefault="00137B8C" w:rsidP="008F31F0">
            <w:pPr>
              <w:widowControl/>
              <w:jc w:val="center"/>
              <w:rPr>
                <w:rFonts w:ascii="宋体" w:hAnsi="宋体" w:cs="宋体"/>
                <w:kern w:val="0"/>
                <w:sz w:val="24"/>
              </w:rPr>
            </w:pPr>
          </w:p>
        </w:tc>
      </w:tr>
      <w:tr w:rsidR="00137B8C" w:rsidRPr="00137B8C" w14:paraId="0D107773" w14:textId="77777777" w:rsidTr="008F31F0">
        <w:trPr>
          <w:gridAfter w:val="1"/>
          <w:wAfter w:w="7" w:type="dxa"/>
          <w:trHeight w:val="402"/>
        </w:trPr>
        <w:tc>
          <w:tcPr>
            <w:tcW w:w="842" w:type="dxa"/>
            <w:shd w:val="clear" w:color="auto" w:fill="auto"/>
            <w:noWrap/>
            <w:vAlign w:val="center"/>
            <w:hideMark/>
          </w:tcPr>
          <w:p w14:paraId="7C8798B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832" w:type="dxa"/>
            <w:shd w:val="clear" w:color="auto" w:fill="auto"/>
            <w:vAlign w:val="center"/>
            <w:hideMark/>
          </w:tcPr>
          <w:p w14:paraId="78FA6CD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高压电源模块</w:t>
            </w:r>
          </w:p>
        </w:tc>
        <w:tc>
          <w:tcPr>
            <w:tcW w:w="7669" w:type="dxa"/>
            <w:shd w:val="clear" w:color="auto" w:fill="auto"/>
            <w:vAlign w:val="center"/>
            <w:hideMark/>
          </w:tcPr>
          <w:p w14:paraId="3A2F1FBF"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采用220V，多功能安全插座。</w:t>
            </w:r>
          </w:p>
        </w:tc>
        <w:tc>
          <w:tcPr>
            <w:tcW w:w="780" w:type="dxa"/>
            <w:shd w:val="clear" w:color="auto" w:fill="auto"/>
            <w:vAlign w:val="center"/>
            <w:hideMark/>
          </w:tcPr>
          <w:p w14:paraId="3CE1A48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个</w:t>
            </w:r>
          </w:p>
        </w:tc>
        <w:tc>
          <w:tcPr>
            <w:tcW w:w="850" w:type="dxa"/>
            <w:shd w:val="clear" w:color="auto" w:fill="auto"/>
            <w:vAlign w:val="center"/>
            <w:hideMark/>
          </w:tcPr>
          <w:p w14:paraId="3772779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24</w:t>
            </w:r>
          </w:p>
        </w:tc>
        <w:tc>
          <w:tcPr>
            <w:tcW w:w="1176" w:type="dxa"/>
            <w:gridSpan w:val="2"/>
            <w:shd w:val="clear" w:color="auto" w:fill="auto"/>
            <w:noWrap/>
            <w:vAlign w:val="center"/>
          </w:tcPr>
          <w:p w14:paraId="3D6372F7"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B3E38A9" w14:textId="77777777" w:rsidR="00137B8C" w:rsidRPr="00137B8C" w:rsidRDefault="00137B8C" w:rsidP="008F31F0">
            <w:pPr>
              <w:widowControl/>
              <w:jc w:val="center"/>
              <w:rPr>
                <w:rFonts w:ascii="宋体" w:hAnsi="宋体" w:cs="宋体"/>
                <w:kern w:val="0"/>
                <w:sz w:val="24"/>
              </w:rPr>
            </w:pPr>
          </w:p>
        </w:tc>
      </w:tr>
      <w:tr w:rsidR="00137B8C" w:rsidRPr="00137B8C" w14:paraId="28F0045C" w14:textId="77777777" w:rsidTr="008F31F0">
        <w:trPr>
          <w:gridAfter w:val="1"/>
          <w:wAfter w:w="7" w:type="dxa"/>
          <w:trHeight w:val="402"/>
        </w:trPr>
        <w:tc>
          <w:tcPr>
            <w:tcW w:w="842" w:type="dxa"/>
            <w:shd w:val="clear" w:color="auto" w:fill="auto"/>
            <w:noWrap/>
            <w:vAlign w:val="center"/>
            <w:hideMark/>
          </w:tcPr>
          <w:p w14:paraId="4BC3384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14</w:t>
            </w:r>
          </w:p>
        </w:tc>
        <w:tc>
          <w:tcPr>
            <w:tcW w:w="1832" w:type="dxa"/>
            <w:shd w:val="clear" w:color="auto" w:fill="auto"/>
            <w:vAlign w:val="center"/>
            <w:hideMark/>
          </w:tcPr>
          <w:p w14:paraId="1B52591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智能升降系统</w:t>
            </w:r>
          </w:p>
        </w:tc>
        <w:tc>
          <w:tcPr>
            <w:tcW w:w="7669" w:type="dxa"/>
            <w:shd w:val="clear" w:color="auto" w:fill="auto"/>
            <w:vAlign w:val="center"/>
            <w:hideMark/>
          </w:tcPr>
          <w:p w14:paraId="41311077"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规格：≥</w:t>
            </w:r>
            <w:r w:rsidRPr="00137B8C">
              <w:rPr>
                <w:rFonts w:ascii="宋体" w:hAnsi="宋体" w:cs="宋体"/>
                <w:kern w:val="0"/>
                <w:sz w:val="24"/>
              </w:rPr>
              <w:t>520*390*100，</w:t>
            </w:r>
            <w:r w:rsidRPr="00137B8C">
              <w:rPr>
                <w:rFonts w:ascii="宋体" w:hAnsi="宋体" w:cs="宋体" w:hint="eastAsia"/>
                <w:kern w:val="0"/>
                <w:sz w:val="24"/>
              </w:rPr>
              <w:t>采用自动升降系统，自带保护功能</w:t>
            </w:r>
            <w:r w:rsidRPr="00137B8C">
              <w:rPr>
                <w:rFonts w:ascii="宋体" w:hAnsi="宋体" w:cs="宋体" w:hint="eastAsia"/>
                <w:kern w:val="0"/>
                <w:sz w:val="24"/>
              </w:rPr>
              <w:br/>
              <w:t>智能升降系统技术要求满足：</w:t>
            </w:r>
            <w:r w:rsidRPr="00137B8C">
              <w:rPr>
                <w:rFonts w:ascii="宋体" w:hAnsi="宋体" w:cs="宋体" w:hint="eastAsia"/>
                <w:kern w:val="0"/>
                <w:sz w:val="24"/>
              </w:rPr>
              <w:br/>
              <w:t>1、外观要求:各部件应进行防腐处理；可触及部位应无毛刺、飞边、快口等缺陷；外壳加工规整，无明显敲击和机械损伤；部件的定位应可</w:t>
            </w:r>
            <w:r w:rsidRPr="00137B8C">
              <w:rPr>
                <w:rFonts w:ascii="宋体" w:hAnsi="宋体" w:cs="宋体" w:hint="eastAsia"/>
                <w:kern w:val="0"/>
                <w:sz w:val="24"/>
              </w:rPr>
              <w:lastRenderedPageBreak/>
              <w:t>靠，不应有窜动、歪斜、工作卡阻等影响使用的缺陷；</w:t>
            </w:r>
            <w:r w:rsidRPr="00137B8C">
              <w:rPr>
                <w:rFonts w:ascii="宋体" w:hAnsi="宋体" w:cs="宋体" w:hint="eastAsia"/>
                <w:kern w:val="0"/>
                <w:sz w:val="24"/>
              </w:rPr>
              <w:br/>
              <w:t>2、主体金属材料硬度，HV≥180HV；</w:t>
            </w:r>
            <w:r w:rsidRPr="00137B8C">
              <w:rPr>
                <w:rFonts w:ascii="宋体" w:hAnsi="宋体" w:cs="宋体" w:hint="eastAsia"/>
                <w:kern w:val="0"/>
                <w:sz w:val="24"/>
              </w:rPr>
              <w:br/>
              <w:t>3、防护涂层的要求，um：涂层表面光滑，颜色、色泽应基本一致，无气泡，不脱落；任意五点的平均厚度应≥100um；经2H铅笔硬度试验后，涂层应无明显痕迹；</w:t>
            </w:r>
            <w:r w:rsidRPr="00137B8C">
              <w:rPr>
                <w:rFonts w:ascii="宋体" w:hAnsi="宋体" w:cs="宋体" w:hint="eastAsia"/>
                <w:kern w:val="0"/>
                <w:sz w:val="24"/>
              </w:rPr>
              <w:br/>
              <w:t>4、运行平稳性：经升降200次试验后，运行应无异常现象发生。</w:t>
            </w:r>
            <w:r w:rsidRPr="00137B8C">
              <w:rPr>
                <w:rFonts w:ascii="宋体" w:hAnsi="宋体" w:cs="宋体" w:hint="eastAsia"/>
                <w:kern w:val="0"/>
                <w:sz w:val="24"/>
              </w:rPr>
              <w:br/>
            </w:r>
            <w:r w:rsidRPr="00137B8C">
              <w:rPr>
                <w:rFonts w:ascii="宋体" w:hAnsi="宋体" w:cs="宋体"/>
                <w:kern w:val="0"/>
                <w:sz w:val="24"/>
              </w:rPr>
              <w:t>5</w:t>
            </w:r>
            <w:r w:rsidRPr="00137B8C">
              <w:rPr>
                <w:rFonts w:ascii="宋体" w:hAnsi="宋体" w:cs="宋体" w:hint="eastAsia"/>
                <w:kern w:val="0"/>
                <w:sz w:val="24"/>
              </w:rPr>
              <w:t>、提供由生产厂家送检满足以上技术要求由省级或省级以上检测机构出具的智能升降系统检测报告复印件。</w:t>
            </w:r>
          </w:p>
        </w:tc>
        <w:tc>
          <w:tcPr>
            <w:tcW w:w="780" w:type="dxa"/>
            <w:shd w:val="clear" w:color="auto" w:fill="auto"/>
            <w:vAlign w:val="center"/>
            <w:hideMark/>
          </w:tcPr>
          <w:p w14:paraId="12516CC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个</w:t>
            </w:r>
          </w:p>
        </w:tc>
        <w:tc>
          <w:tcPr>
            <w:tcW w:w="850" w:type="dxa"/>
            <w:shd w:val="clear" w:color="auto" w:fill="auto"/>
            <w:vAlign w:val="center"/>
            <w:hideMark/>
          </w:tcPr>
          <w:p w14:paraId="58C746C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12</w:t>
            </w:r>
          </w:p>
        </w:tc>
        <w:tc>
          <w:tcPr>
            <w:tcW w:w="1176" w:type="dxa"/>
            <w:gridSpan w:val="2"/>
            <w:shd w:val="clear" w:color="auto" w:fill="auto"/>
            <w:noWrap/>
            <w:vAlign w:val="center"/>
          </w:tcPr>
          <w:p w14:paraId="6FF2AEAF"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4C24557A" w14:textId="77777777" w:rsidR="00137B8C" w:rsidRPr="00137B8C" w:rsidRDefault="00137B8C" w:rsidP="008F31F0">
            <w:pPr>
              <w:widowControl/>
              <w:jc w:val="center"/>
              <w:rPr>
                <w:rFonts w:ascii="宋体" w:hAnsi="宋体" w:cs="宋体"/>
                <w:kern w:val="0"/>
                <w:sz w:val="24"/>
              </w:rPr>
            </w:pPr>
          </w:p>
        </w:tc>
      </w:tr>
      <w:tr w:rsidR="00137B8C" w:rsidRPr="00137B8C" w14:paraId="45B6B5FA" w14:textId="77777777" w:rsidTr="008F31F0">
        <w:trPr>
          <w:gridAfter w:val="1"/>
          <w:wAfter w:w="7" w:type="dxa"/>
          <w:trHeight w:val="402"/>
        </w:trPr>
        <w:tc>
          <w:tcPr>
            <w:tcW w:w="842" w:type="dxa"/>
            <w:shd w:val="clear" w:color="auto" w:fill="auto"/>
            <w:noWrap/>
            <w:vAlign w:val="center"/>
            <w:hideMark/>
          </w:tcPr>
          <w:p w14:paraId="1AE40B8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15</w:t>
            </w:r>
          </w:p>
        </w:tc>
        <w:tc>
          <w:tcPr>
            <w:tcW w:w="1832" w:type="dxa"/>
            <w:shd w:val="clear" w:color="auto" w:fill="auto"/>
            <w:vAlign w:val="center"/>
            <w:hideMark/>
          </w:tcPr>
          <w:p w14:paraId="3999EB5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综合布线</w:t>
            </w:r>
          </w:p>
        </w:tc>
        <w:tc>
          <w:tcPr>
            <w:tcW w:w="7669" w:type="dxa"/>
            <w:shd w:val="clear" w:color="auto" w:fill="auto"/>
            <w:vAlign w:val="center"/>
            <w:hideMark/>
          </w:tcPr>
          <w:p w14:paraId="60E556A5"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2.5平方电线，用控制220V；6平方电线，给学生低压电源供电；1平方屏蔽电源线。</w:t>
            </w:r>
          </w:p>
        </w:tc>
        <w:tc>
          <w:tcPr>
            <w:tcW w:w="780" w:type="dxa"/>
            <w:shd w:val="clear" w:color="auto" w:fill="auto"/>
            <w:vAlign w:val="center"/>
            <w:hideMark/>
          </w:tcPr>
          <w:p w14:paraId="5939D81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项</w:t>
            </w:r>
          </w:p>
        </w:tc>
        <w:tc>
          <w:tcPr>
            <w:tcW w:w="850" w:type="dxa"/>
            <w:shd w:val="clear" w:color="auto" w:fill="auto"/>
            <w:vAlign w:val="center"/>
            <w:hideMark/>
          </w:tcPr>
          <w:p w14:paraId="1B232C7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2F6DA9B9"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D14E58B" w14:textId="77777777" w:rsidR="00137B8C" w:rsidRPr="00137B8C" w:rsidRDefault="00137B8C" w:rsidP="008F31F0">
            <w:pPr>
              <w:widowControl/>
              <w:jc w:val="center"/>
              <w:rPr>
                <w:rFonts w:ascii="宋体" w:hAnsi="宋体" w:cs="宋体"/>
                <w:kern w:val="0"/>
                <w:sz w:val="24"/>
              </w:rPr>
            </w:pPr>
          </w:p>
        </w:tc>
      </w:tr>
      <w:tr w:rsidR="00137B8C" w:rsidRPr="00137B8C" w14:paraId="75A11CE3" w14:textId="77777777" w:rsidTr="008F31F0">
        <w:trPr>
          <w:gridAfter w:val="1"/>
          <w:wAfter w:w="7" w:type="dxa"/>
          <w:trHeight w:val="402"/>
        </w:trPr>
        <w:tc>
          <w:tcPr>
            <w:tcW w:w="842" w:type="dxa"/>
            <w:shd w:val="clear" w:color="auto" w:fill="auto"/>
            <w:noWrap/>
            <w:vAlign w:val="center"/>
            <w:hideMark/>
          </w:tcPr>
          <w:p w14:paraId="0D6FFF4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16</w:t>
            </w:r>
          </w:p>
        </w:tc>
        <w:tc>
          <w:tcPr>
            <w:tcW w:w="1832" w:type="dxa"/>
            <w:shd w:val="clear" w:color="auto" w:fill="auto"/>
            <w:vAlign w:val="center"/>
            <w:hideMark/>
          </w:tcPr>
          <w:p w14:paraId="1CA211C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安装支架</w:t>
            </w:r>
          </w:p>
        </w:tc>
        <w:tc>
          <w:tcPr>
            <w:tcW w:w="7669" w:type="dxa"/>
            <w:shd w:val="clear" w:color="auto" w:fill="auto"/>
            <w:vAlign w:val="center"/>
            <w:hideMark/>
          </w:tcPr>
          <w:p w14:paraId="108FD85B"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环氧树脂喷涂金属吊杆</w:t>
            </w:r>
            <w:r w:rsidRPr="00137B8C">
              <w:rPr>
                <w:rFonts w:ascii="宋体" w:hAnsi="宋体" w:cs="宋体" w:hint="eastAsia"/>
                <w:kern w:val="0"/>
                <w:sz w:val="24"/>
              </w:rPr>
              <w:br/>
              <w:t>安装支架技术要求满足：</w:t>
            </w:r>
            <w:r w:rsidRPr="00137B8C">
              <w:rPr>
                <w:rFonts w:ascii="宋体" w:hAnsi="宋体" w:cs="宋体" w:hint="eastAsia"/>
                <w:kern w:val="0"/>
                <w:sz w:val="24"/>
              </w:rPr>
              <w:br/>
              <w:t>1、抗拉强度Rm，MPa，/；检测结果≥150。</w:t>
            </w:r>
            <w:r w:rsidRPr="00137B8C">
              <w:rPr>
                <w:rFonts w:ascii="宋体" w:hAnsi="宋体" w:cs="宋体" w:hint="eastAsia"/>
                <w:kern w:val="0"/>
                <w:sz w:val="24"/>
              </w:rPr>
              <w:br/>
              <w:t>2、提供由生产厂家送检满足以上技术要求由省级或省级以上检测机构出具的安装支架检测报告复印件。</w:t>
            </w:r>
          </w:p>
        </w:tc>
        <w:tc>
          <w:tcPr>
            <w:tcW w:w="780" w:type="dxa"/>
            <w:shd w:val="clear" w:color="auto" w:fill="auto"/>
            <w:noWrap/>
            <w:vAlign w:val="center"/>
            <w:hideMark/>
          </w:tcPr>
          <w:p w14:paraId="796BDA3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间</w:t>
            </w:r>
          </w:p>
        </w:tc>
        <w:tc>
          <w:tcPr>
            <w:tcW w:w="850" w:type="dxa"/>
            <w:shd w:val="clear" w:color="auto" w:fill="auto"/>
            <w:noWrap/>
            <w:vAlign w:val="center"/>
            <w:hideMark/>
          </w:tcPr>
          <w:p w14:paraId="399F9B4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3B146289"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814EBA7" w14:textId="77777777" w:rsidR="00137B8C" w:rsidRPr="00137B8C" w:rsidRDefault="00137B8C" w:rsidP="008F31F0">
            <w:pPr>
              <w:widowControl/>
              <w:jc w:val="center"/>
              <w:rPr>
                <w:rFonts w:ascii="宋体" w:hAnsi="宋体" w:cs="宋体"/>
                <w:kern w:val="0"/>
                <w:sz w:val="24"/>
              </w:rPr>
            </w:pPr>
          </w:p>
        </w:tc>
      </w:tr>
      <w:tr w:rsidR="00137B8C" w:rsidRPr="00137B8C" w14:paraId="5094AE96" w14:textId="77777777" w:rsidTr="008F31F0">
        <w:trPr>
          <w:gridAfter w:val="1"/>
          <w:wAfter w:w="7" w:type="dxa"/>
          <w:trHeight w:val="402"/>
        </w:trPr>
        <w:tc>
          <w:tcPr>
            <w:tcW w:w="842" w:type="dxa"/>
            <w:shd w:val="clear" w:color="auto" w:fill="auto"/>
            <w:noWrap/>
            <w:vAlign w:val="center"/>
            <w:hideMark/>
          </w:tcPr>
          <w:p w14:paraId="40DE2BA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17</w:t>
            </w:r>
          </w:p>
        </w:tc>
        <w:tc>
          <w:tcPr>
            <w:tcW w:w="1832" w:type="dxa"/>
            <w:shd w:val="clear" w:color="auto" w:fill="auto"/>
            <w:vAlign w:val="center"/>
            <w:hideMark/>
          </w:tcPr>
          <w:p w14:paraId="263D4A7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安装辅件</w:t>
            </w:r>
          </w:p>
        </w:tc>
        <w:tc>
          <w:tcPr>
            <w:tcW w:w="7669" w:type="dxa"/>
            <w:shd w:val="clear" w:color="auto" w:fill="auto"/>
            <w:vAlign w:val="center"/>
            <w:hideMark/>
          </w:tcPr>
          <w:p w14:paraId="185E4B77"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国标五金件（不含桁架）</w:t>
            </w:r>
          </w:p>
        </w:tc>
        <w:tc>
          <w:tcPr>
            <w:tcW w:w="780" w:type="dxa"/>
            <w:shd w:val="clear" w:color="auto" w:fill="auto"/>
            <w:noWrap/>
            <w:vAlign w:val="center"/>
            <w:hideMark/>
          </w:tcPr>
          <w:p w14:paraId="7481C95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间</w:t>
            </w:r>
          </w:p>
        </w:tc>
        <w:tc>
          <w:tcPr>
            <w:tcW w:w="850" w:type="dxa"/>
            <w:shd w:val="clear" w:color="auto" w:fill="auto"/>
            <w:noWrap/>
            <w:vAlign w:val="center"/>
            <w:hideMark/>
          </w:tcPr>
          <w:p w14:paraId="3216799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23431495"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5F796E98" w14:textId="77777777" w:rsidR="00137B8C" w:rsidRPr="00137B8C" w:rsidRDefault="00137B8C" w:rsidP="008F31F0">
            <w:pPr>
              <w:widowControl/>
              <w:jc w:val="center"/>
              <w:rPr>
                <w:rFonts w:ascii="宋体" w:hAnsi="宋体" w:cs="宋体"/>
                <w:kern w:val="0"/>
                <w:sz w:val="24"/>
              </w:rPr>
            </w:pPr>
          </w:p>
        </w:tc>
      </w:tr>
      <w:tr w:rsidR="00137B8C" w:rsidRPr="00137B8C" w14:paraId="7A818C47" w14:textId="77777777" w:rsidTr="008F31F0">
        <w:trPr>
          <w:gridAfter w:val="1"/>
          <w:wAfter w:w="7" w:type="dxa"/>
          <w:trHeight w:val="402"/>
        </w:trPr>
        <w:tc>
          <w:tcPr>
            <w:tcW w:w="842" w:type="dxa"/>
            <w:shd w:val="clear" w:color="auto" w:fill="auto"/>
            <w:noWrap/>
            <w:vAlign w:val="center"/>
            <w:hideMark/>
          </w:tcPr>
          <w:p w14:paraId="72FA838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18</w:t>
            </w:r>
          </w:p>
        </w:tc>
        <w:tc>
          <w:tcPr>
            <w:tcW w:w="1832" w:type="dxa"/>
            <w:shd w:val="clear" w:color="auto" w:fill="auto"/>
            <w:vAlign w:val="center"/>
            <w:hideMark/>
          </w:tcPr>
          <w:p w14:paraId="0F941C5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系统调试</w:t>
            </w:r>
          </w:p>
        </w:tc>
        <w:tc>
          <w:tcPr>
            <w:tcW w:w="7669" w:type="dxa"/>
            <w:shd w:val="clear" w:color="auto" w:fill="auto"/>
            <w:vAlign w:val="center"/>
            <w:hideMark/>
          </w:tcPr>
          <w:p w14:paraId="400F46A3"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升降功能、高低压电源系统调试</w:t>
            </w:r>
          </w:p>
        </w:tc>
        <w:tc>
          <w:tcPr>
            <w:tcW w:w="780" w:type="dxa"/>
            <w:shd w:val="clear" w:color="auto" w:fill="auto"/>
            <w:noWrap/>
            <w:vAlign w:val="center"/>
            <w:hideMark/>
          </w:tcPr>
          <w:p w14:paraId="2515B4A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项</w:t>
            </w:r>
          </w:p>
        </w:tc>
        <w:tc>
          <w:tcPr>
            <w:tcW w:w="850" w:type="dxa"/>
            <w:shd w:val="clear" w:color="auto" w:fill="auto"/>
            <w:noWrap/>
            <w:vAlign w:val="center"/>
            <w:hideMark/>
          </w:tcPr>
          <w:p w14:paraId="4CC14C6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2E9CF96A"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571923DC" w14:textId="77777777" w:rsidR="00137B8C" w:rsidRPr="00137B8C" w:rsidRDefault="00137B8C" w:rsidP="008F31F0">
            <w:pPr>
              <w:widowControl/>
              <w:jc w:val="center"/>
              <w:rPr>
                <w:rFonts w:ascii="宋体" w:hAnsi="宋体" w:cs="宋体"/>
                <w:kern w:val="0"/>
                <w:sz w:val="24"/>
              </w:rPr>
            </w:pPr>
          </w:p>
        </w:tc>
      </w:tr>
      <w:tr w:rsidR="00137B8C" w:rsidRPr="00137B8C" w14:paraId="61D43FB6" w14:textId="77777777" w:rsidTr="008F31F0">
        <w:trPr>
          <w:gridAfter w:val="1"/>
          <w:wAfter w:w="7" w:type="dxa"/>
          <w:trHeight w:val="402"/>
        </w:trPr>
        <w:tc>
          <w:tcPr>
            <w:tcW w:w="842" w:type="dxa"/>
            <w:shd w:val="clear" w:color="auto" w:fill="auto"/>
            <w:noWrap/>
            <w:vAlign w:val="center"/>
            <w:hideMark/>
          </w:tcPr>
          <w:p w14:paraId="56EF8C6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19</w:t>
            </w:r>
          </w:p>
        </w:tc>
        <w:tc>
          <w:tcPr>
            <w:tcW w:w="1832" w:type="dxa"/>
            <w:shd w:val="clear" w:color="auto" w:fill="auto"/>
            <w:vAlign w:val="center"/>
            <w:hideMark/>
          </w:tcPr>
          <w:p w14:paraId="3EEB55E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顶装安装</w:t>
            </w:r>
          </w:p>
        </w:tc>
        <w:tc>
          <w:tcPr>
            <w:tcW w:w="7669" w:type="dxa"/>
            <w:shd w:val="clear" w:color="auto" w:fill="auto"/>
            <w:noWrap/>
            <w:vAlign w:val="center"/>
            <w:hideMark/>
          </w:tcPr>
          <w:p w14:paraId="654BD8CF"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标准化安装</w:t>
            </w:r>
          </w:p>
        </w:tc>
        <w:tc>
          <w:tcPr>
            <w:tcW w:w="780" w:type="dxa"/>
            <w:shd w:val="clear" w:color="auto" w:fill="auto"/>
            <w:noWrap/>
            <w:vAlign w:val="center"/>
            <w:hideMark/>
          </w:tcPr>
          <w:p w14:paraId="29C95F2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项</w:t>
            </w:r>
          </w:p>
        </w:tc>
        <w:tc>
          <w:tcPr>
            <w:tcW w:w="850" w:type="dxa"/>
            <w:shd w:val="clear" w:color="auto" w:fill="auto"/>
            <w:noWrap/>
            <w:vAlign w:val="center"/>
            <w:hideMark/>
          </w:tcPr>
          <w:p w14:paraId="2D535E5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7256F1EA"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C8B94B3" w14:textId="77777777" w:rsidR="00137B8C" w:rsidRPr="00137B8C" w:rsidRDefault="00137B8C" w:rsidP="008F31F0">
            <w:pPr>
              <w:widowControl/>
              <w:jc w:val="center"/>
              <w:rPr>
                <w:rFonts w:ascii="宋体" w:hAnsi="宋体" w:cs="宋体"/>
                <w:kern w:val="0"/>
                <w:sz w:val="24"/>
              </w:rPr>
            </w:pPr>
          </w:p>
        </w:tc>
      </w:tr>
      <w:tr w:rsidR="00137B8C" w:rsidRPr="00137B8C" w14:paraId="56C5E3E1" w14:textId="77777777" w:rsidTr="008F31F0">
        <w:trPr>
          <w:trHeight w:val="402"/>
        </w:trPr>
        <w:tc>
          <w:tcPr>
            <w:tcW w:w="11980" w:type="dxa"/>
            <w:gridSpan w:val="6"/>
            <w:shd w:val="clear" w:color="auto" w:fill="auto"/>
            <w:noWrap/>
            <w:vAlign w:val="center"/>
            <w:hideMark/>
          </w:tcPr>
          <w:p w14:paraId="269D1B29"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二、准备室</w:t>
            </w:r>
          </w:p>
        </w:tc>
        <w:tc>
          <w:tcPr>
            <w:tcW w:w="1176" w:type="dxa"/>
            <w:gridSpan w:val="2"/>
            <w:shd w:val="clear" w:color="auto" w:fill="auto"/>
            <w:noWrap/>
            <w:vAlign w:val="center"/>
            <w:hideMark/>
          </w:tcPr>
          <w:p w14:paraId="7427B8E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　</w:t>
            </w:r>
          </w:p>
        </w:tc>
        <w:tc>
          <w:tcPr>
            <w:tcW w:w="1296" w:type="dxa"/>
            <w:gridSpan w:val="2"/>
            <w:shd w:val="clear" w:color="auto" w:fill="auto"/>
            <w:noWrap/>
            <w:vAlign w:val="center"/>
            <w:hideMark/>
          </w:tcPr>
          <w:p w14:paraId="32ED5AE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0.00 </w:t>
            </w:r>
          </w:p>
        </w:tc>
      </w:tr>
      <w:tr w:rsidR="00137B8C" w:rsidRPr="00137B8C" w14:paraId="3FDF0810" w14:textId="77777777" w:rsidTr="008F31F0">
        <w:trPr>
          <w:gridAfter w:val="1"/>
          <w:wAfter w:w="7" w:type="dxa"/>
          <w:trHeight w:val="402"/>
        </w:trPr>
        <w:tc>
          <w:tcPr>
            <w:tcW w:w="842" w:type="dxa"/>
            <w:shd w:val="clear" w:color="auto" w:fill="auto"/>
            <w:noWrap/>
            <w:vAlign w:val="center"/>
            <w:hideMark/>
          </w:tcPr>
          <w:p w14:paraId="00C407E8"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序号</w:t>
            </w:r>
          </w:p>
        </w:tc>
        <w:tc>
          <w:tcPr>
            <w:tcW w:w="1832" w:type="dxa"/>
            <w:shd w:val="clear" w:color="auto" w:fill="auto"/>
            <w:vAlign w:val="center"/>
            <w:hideMark/>
          </w:tcPr>
          <w:p w14:paraId="7B700899"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产品名称</w:t>
            </w:r>
          </w:p>
        </w:tc>
        <w:tc>
          <w:tcPr>
            <w:tcW w:w="7669" w:type="dxa"/>
            <w:shd w:val="clear" w:color="auto" w:fill="auto"/>
            <w:vAlign w:val="center"/>
            <w:hideMark/>
          </w:tcPr>
          <w:p w14:paraId="1406D411"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技术指标/性能/参数</w:t>
            </w:r>
          </w:p>
        </w:tc>
        <w:tc>
          <w:tcPr>
            <w:tcW w:w="780" w:type="dxa"/>
            <w:shd w:val="clear" w:color="auto" w:fill="auto"/>
            <w:noWrap/>
            <w:vAlign w:val="center"/>
            <w:hideMark/>
          </w:tcPr>
          <w:p w14:paraId="65024034"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单位</w:t>
            </w:r>
          </w:p>
        </w:tc>
        <w:tc>
          <w:tcPr>
            <w:tcW w:w="850" w:type="dxa"/>
            <w:shd w:val="clear" w:color="auto" w:fill="auto"/>
            <w:noWrap/>
            <w:vAlign w:val="center"/>
            <w:hideMark/>
          </w:tcPr>
          <w:p w14:paraId="2265F54A"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 xml:space="preserve">　</w:t>
            </w:r>
          </w:p>
        </w:tc>
        <w:tc>
          <w:tcPr>
            <w:tcW w:w="1176" w:type="dxa"/>
            <w:gridSpan w:val="2"/>
            <w:shd w:val="clear" w:color="auto" w:fill="auto"/>
            <w:noWrap/>
            <w:vAlign w:val="center"/>
            <w:hideMark/>
          </w:tcPr>
          <w:p w14:paraId="3C7FEF06"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 xml:space="preserve">　</w:t>
            </w:r>
          </w:p>
        </w:tc>
        <w:tc>
          <w:tcPr>
            <w:tcW w:w="1296" w:type="dxa"/>
            <w:gridSpan w:val="2"/>
            <w:shd w:val="clear" w:color="auto" w:fill="auto"/>
            <w:noWrap/>
            <w:vAlign w:val="center"/>
            <w:hideMark/>
          </w:tcPr>
          <w:p w14:paraId="13019C8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0.00 </w:t>
            </w:r>
          </w:p>
        </w:tc>
      </w:tr>
      <w:tr w:rsidR="00137B8C" w:rsidRPr="00137B8C" w14:paraId="71BD856F" w14:textId="77777777" w:rsidTr="008F31F0">
        <w:trPr>
          <w:gridAfter w:val="1"/>
          <w:wAfter w:w="7" w:type="dxa"/>
          <w:trHeight w:val="402"/>
        </w:trPr>
        <w:tc>
          <w:tcPr>
            <w:tcW w:w="842" w:type="dxa"/>
            <w:shd w:val="clear" w:color="auto" w:fill="auto"/>
            <w:noWrap/>
            <w:vAlign w:val="center"/>
            <w:hideMark/>
          </w:tcPr>
          <w:p w14:paraId="6A4534E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832" w:type="dxa"/>
            <w:shd w:val="clear" w:color="auto" w:fill="auto"/>
            <w:vAlign w:val="center"/>
            <w:hideMark/>
          </w:tcPr>
          <w:p w14:paraId="7C0BCC7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教师准备桌</w:t>
            </w:r>
          </w:p>
        </w:tc>
        <w:tc>
          <w:tcPr>
            <w:tcW w:w="7669" w:type="dxa"/>
            <w:shd w:val="clear" w:color="auto" w:fill="auto"/>
            <w:hideMark/>
          </w:tcPr>
          <w:p w14:paraId="6BAF30A4"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规格：2400*1200*850mm，台面：采用40mm橡胶木木板精致加工，桌身：采用50mm铝合金圆管，壁厚不小于1.2mm，表面喷塑，配国产E0级优质三聚氰胺饰面板，厚度不小于16mm，铝合金框架结构，静电喷塑处理，实芯铝合金连接件；ABS 及优质钢标准件可调台脚；具有高度</w:t>
            </w:r>
            <w:r w:rsidRPr="00137B8C">
              <w:rPr>
                <w:rFonts w:ascii="宋体" w:hAnsi="宋体" w:cs="宋体" w:hint="eastAsia"/>
                <w:kern w:val="0"/>
                <w:sz w:val="24"/>
              </w:rPr>
              <w:lastRenderedPageBreak/>
              <w:t xml:space="preserve">可调、耐磨、 防潮、耐腐蚀性能； 工艺要求：铝型材表面经酸洗、磷化、环氧树 脂喷涂，高温固化处理；耐腐蚀、耐酸碱。生产采用机器下料、钻孔、封边等工艺加工。台体外形美观、结构牢固，经久耐用。 </w:t>
            </w:r>
          </w:p>
        </w:tc>
        <w:tc>
          <w:tcPr>
            <w:tcW w:w="780" w:type="dxa"/>
            <w:shd w:val="clear" w:color="auto" w:fill="auto"/>
            <w:noWrap/>
            <w:vAlign w:val="center"/>
            <w:hideMark/>
          </w:tcPr>
          <w:p w14:paraId="3AE9EDE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张</w:t>
            </w:r>
          </w:p>
        </w:tc>
        <w:tc>
          <w:tcPr>
            <w:tcW w:w="850" w:type="dxa"/>
            <w:shd w:val="clear" w:color="auto" w:fill="auto"/>
            <w:noWrap/>
            <w:vAlign w:val="center"/>
            <w:hideMark/>
          </w:tcPr>
          <w:p w14:paraId="3B58872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4E4644B4"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8C67D30" w14:textId="77777777" w:rsidR="00137B8C" w:rsidRPr="00137B8C" w:rsidRDefault="00137B8C" w:rsidP="008F31F0">
            <w:pPr>
              <w:widowControl/>
              <w:jc w:val="center"/>
              <w:rPr>
                <w:rFonts w:ascii="宋体" w:hAnsi="宋体" w:cs="宋体"/>
                <w:kern w:val="0"/>
                <w:sz w:val="24"/>
              </w:rPr>
            </w:pPr>
          </w:p>
        </w:tc>
      </w:tr>
      <w:tr w:rsidR="00137B8C" w:rsidRPr="00137B8C" w14:paraId="1C2A1CF0" w14:textId="77777777" w:rsidTr="008F31F0">
        <w:trPr>
          <w:gridAfter w:val="1"/>
          <w:wAfter w:w="7" w:type="dxa"/>
          <w:trHeight w:val="402"/>
        </w:trPr>
        <w:tc>
          <w:tcPr>
            <w:tcW w:w="842" w:type="dxa"/>
            <w:shd w:val="clear" w:color="auto" w:fill="auto"/>
            <w:noWrap/>
            <w:vAlign w:val="center"/>
            <w:hideMark/>
          </w:tcPr>
          <w:p w14:paraId="0EB4DBD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w:t>
            </w:r>
          </w:p>
        </w:tc>
        <w:tc>
          <w:tcPr>
            <w:tcW w:w="1832" w:type="dxa"/>
            <w:shd w:val="clear" w:color="auto" w:fill="auto"/>
            <w:vAlign w:val="center"/>
            <w:hideMark/>
          </w:tcPr>
          <w:p w14:paraId="4B62FCA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公共工具柜</w:t>
            </w:r>
          </w:p>
        </w:tc>
        <w:tc>
          <w:tcPr>
            <w:tcW w:w="7669" w:type="dxa"/>
            <w:shd w:val="clear" w:color="auto" w:fill="auto"/>
            <w:vAlign w:val="center"/>
            <w:hideMark/>
          </w:tcPr>
          <w:p w14:paraId="2F83974B"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1、产品尺寸：≥长1000×宽600×高2000mm</w:t>
            </w:r>
            <w:r w:rsidRPr="00137B8C">
              <w:rPr>
                <w:rFonts w:ascii="宋体" w:hAnsi="宋体" w:cs="宋体" w:hint="eastAsia"/>
                <w:kern w:val="0"/>
                <w:sz w:val="24"/>
              </w:rPr>
              <w:br/>
              <w:t>2、台身结构：柜身主体背板及吊板采用≥16mm厚优质三聚氰胺防潮双贴面板，所有外露板边都采用机器进行PVC热压平封边。</w:t>
            </w:r>
            <w:r w:rsidRPr="00137B8C">
              <w:rPr>
                <w:rFonts w:ascii="宋体" w:hAnsi="宋体" w:cs="宋体" w:hint="eastAsia"/>
                <w:kern w:val="0"/>
                <w:sz w:val="24"/>
              </w:rPr>
              <w:br/>
              <w:t>3、可调脚:采用ABS工程塑料模具成型制作而成，具有耐磨、防潮、耐腐蚀等特点。</w:t>
            </w:r>
            <w:r w:rsidRPr="00137B8C">
              <w:rPr>
                <w:rFonts w:ascii="宋体" w:hAnsi="宋体" w:cs="宋体" w:hint="eastAsia"/>
                <w:kern w:val="0"/>
                <w:sz w:val="24"/>
              </w:rPr>
              <w:br/>
              <w:t>4、功能：柜身的横向和纵向隔板的高度和宽度以工具尺寸为准设计，满足摆放工具的要求</w:t>
            </w:r>
          </w:p>
        </w:tc>
        <w:tc>
          <w:tcPr>
            <w:tcW w:w="780" w:type="dxa"/>
            <w:shd w:val="clear" w:color="auto" w:fill="auto"/>
            <w:noWrap/>
            <w:vAlign w:val="center"/>
            <w:hideMark/>
          </w:tcPr>
          <w:p w14:paraId="664FDF0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张</w:t>
            </w:r>
          </w:p>
        </w:tc>
        <w:tc>
          <w:tcPr>
            <w:tcW w:w="850" w:type="dxa"/>
            <w:shd w:val="clear" w:color="auto" w:fill="auto"/>
            <w:noWrap/>
            <w:vAlign w:val="center"/>
            <w:hideMark/>
          </w:tcPr>
          <w:p w14:paraId="212CE88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w:t>
            </w:r>
          </w:p>
        </w:tc>
        <w:tc>
          <w:tcPr>
            <w:tcW w:w="1176" w:type="dxa"/>
            <w:gridSpan w:val="2"/>
            <w:shd w:val="clear" w:color="auto" w:fill="auto"/>
            <w:noWrap/>
            <w:vAlign w:val="center"/>
          </w:tcPr>
          <w:p w14:paraId="52E0CDEB"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5489288" w14:textId="77777777" w:rsidR="00137B8C" w:rsidRPr="00137B8C" w:rsidRDefault="00137B8C" w:rsidP="008F31F0">
            <w:pPr>
              <w:widowControl/>
              <w:jc w:val="center"/>
              <w:rPr>
                <w:rFonts w:ascii="宋体" w:hAnsi="宋体" w:cs="宋体"/>
                <w:kern w:val="0"/>
                <w:sz w:val="24"/>
              </w:rPr>
            </w:pPr>
          </w:p>
        </w:tc>
      </w:tr>
      <w:tr w:rsidR="00137B8C" w:rsidRPr="00137B8C" w14:paraId="37CED316" w14:textId="77777777" w:rsidTr="008F31F0">
        <w:trPr>
          <w:gridAfter w:val="1"/>
          <w:wAfter w:w="7" w:type="dxa"/>
          <w:trHeight w:val="402"/>
        </w:trPr>
        <w:tc>
          <w:tcPr>
            <w:tcW w:w="842" w:type="dxa"/>
            <w:shd w:val="clear" w:color="auto" w:fill="auto"/>
            <w:noWrap/>
            <w:vAlign w:val="center"/>
            <w:hideMark/>
          </w:tcPr>
          <w:p w14:paraId="16A4D92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w:t>
            </w:r>
          </w:p>
        </w:tc>
        <w:tc>
          <w:tcPr>
            <w:tcW w:w="1832" w:type="dxa"/>
            <w:shd w:val="clear" w:color="auto" w:fill="auto"/>
            <w:vAlign w:val="center"/>
            <w:hideMark/>
          </w:tcPr>
          <w:p w14:paraId="4D2AE52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电子操作实践台</w:t>
            </w:r>
          </w:p>
        </w:tc>
        <w:tc>
          <w:tcPr>
            <w:tcW w:w="7669" w:type="dxa"/>
            <w:shd w:val="clear" w:color="auto" w:fill="auto"/>
            <w:vAlign w:val="center"/>
            <w:hideMark/>
          </w:tcPr>
          <w:p w14:paraId="01A640BF"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规格：≥1200*600*700mm</w:t>
            </w:r>
            <w:r w:rsidRPr="00137B8C">
              <w:rPr>
                <w:rFonts w:ascii="宋体" w:hAnsi="宋体" w:cs="宋体" w:hint="eastAsia"/>
                <w:kern w:val="0"/>
                <w:sz w:val="24"/>
              </w:rPr>
              <w:br/>
              <w:t xml:space="preserve">台面：采用≥12.7mm厚实芯（双面）理化板台面，台面边缘用同质材料板 </w:t>
            </w:r>
          </w:p>
        </w:tc>
        <w:tc>
          <w:tcPr>
            <w:tcW w:w="780" w:type="dxa"/>
            <w:shd w:val="clear" w:color="auto" w:fill="auto"/>
            <w:noWrap/>
            <w:vAlign w:val="center"/>
            <w:hideMark/>
          </w:tcPr>
          <w:p w14:paraId="620E939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张</w:t>
            </w:r>
          </w:p>
        </w:tc>
        <w:tc>
          <w:tcPr>
            <w:tcW w:w="850" w:type="dxa"/>
            <w:shd w:val="clear" w:color="auto" w:fill="auto"/>
            <w:noWrap/>
            <w:vAlign w:val="center"/>
            <w:hideMark/>
          </w:tcPr>
          <w:p w14:paraId="6441B8A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485633C4"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E0CB029" w14:textId="77777777" w:rsidR="00137B8C" w:rsidRPr="00137B8C" w:rsidRDefault="00137B8C" w:rsidP="008F31F0">
            <w:pPr>
              <w:widowControl/>
              <w:jc w:val="center"/>
              <w:rPr>
                <w:rFonts w:ascii="宋体" w:hAnsi="宋体" w:cs="宋体"/>
                <w:kern w:val="0"/>
                <w:sz w:val="24"/>
              </w:rPr>
            </w:pPr>
          </w:p>
        </w:tc>
      </w:tr>
      <w:tr w:rsidR="00137B8C" w:rsidRPr="00137B8C" w14:paraId="4CAAEDAA" w14:textId="77777777" w:rsidTr="008F31F0">
        <w:trPr>
          <w:gridAfter w:val="1"/>
          <w:wAfter w:w="7" w:type="dxa"/>
          <w:trHeight w:val="402"/>
        </w:trPr>
        <w:tc>
          <w:tcPr>
            <w:tcW w:w="842" w:type="dxa"/>
            <w:shd w:val="clear" w:color="auto" w:fill="auto"/>
            <w:noWrap/>
            <w:vAlign w:val="center"/>
            <w:hideMark/>
          </w:tcPr>
          <w:p w14:paraId="1484C3B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w:t>
            </w:r>
          </w:p>
        </w:tc>
        <w:tc>
          <w:tcPr>
            <w:tcW w:w="1832" w:type="dxa"/>
            <w:shd w:val="clear" w:color="auto" w:fill="auto"/>
            <w:vAlign w:val="center"/>
            <w:hideMark/>
          </w:tcPr>
          <w:p w14:paraId="445428D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货架</w:t>
            </w:r>
          </w:p>
        </w:tc>
        <w:tc>
          <w:tcPr>
            <w:tcW w:w="7669" w:type="dxa"/>
            <w:shd w:val="clear" w:color="auto" w:fill="auto"/>
            <w:vAlign w:val="center"/>
            <w:hideMark/>
          </w:tcPr>
          <w:p w14:paraId="6BAF2A73"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规格：≥</w:t>
            </w:r>
            <w:r w:rsidRPr="00137B8C">
              <w:rPr>
                <w:rFonts w:ascii="宋体" w:hAnsi="宋体" w:cs="宋体"/>
                <w:kern w:val="0"/>
                <w:sz w:val="24"/>
              </w:rPr>
              <w:t>2</w:t>
            </w:r>
            <w:r w:rsidRPr="00137B8C">
              <w:rPr>
                <w:rFonts w:ascii="宋体" w:hAnsi="宋体" w:cs="宋体" w:hint="eastAsia"/>
                <w:kern w:val="0"/>
                <w:sz w:val="24"/>
              </w:rPr>
              <w:t>000*</w:t>
            </w:r>
            <w:r w:rsidRPr="00137B8C">
              <w:rPr>
                <w:rFonts w:ascii="宋体" w:hAnsi="宋体" w:cs="宋体"/>
                <w:kern w:val="0"/>
                <w:sz w:val="24"/>
              </w:rPr>
              <w:t>6</w:t>
            </w:r>
            <w:r w:rsidRPr="00137B8C">
              <w:rPr>
                <w:rFonts w:ascii="宋体" w:hAnsi="宋体" w:cs="宋体" w:hint="eastAsia"/>
                <w:kern w:val="0"/>
                <w:sz w:val="24"/>
              </w:rPr>
              <w:t>00*</w:t>
            </w:r>
            <w:r w:rsidRPr="00137B8C">
              <w:rPr>
                <w:rFonts w:ascii="宋体" w:hAnsi="宋体" w:cs="宋体"/>
                <w:kern w:val="0"/>
                <w:sz w:val="24"/>
              </w:rPr>
              <w:t>20</w:t>
            </w:r>
            <w:r w:rsidRPr="00137B8C">
              <w:rPr>
                <w:rFonts w:ascii="宋体" w:hAnsi="宋体" w:cs="宋体" w:hint="eastAsia"/>
                <w:kern w:val="0"/>
                <w:sz w:val="24"/>
              </w:rPr>
              <w:t>00mm</w:t>
            </w:r>
            <w:r w:rsidRPr="00137B8C">
              <w:rPr>
                <w:rFonts w:ascii="宋体" w:hAnsi="宋体" w:cs="宋体" w:hint="eastAsia"/>
                <w:kern w:val="0"/>
                <w:sz w:val="24"/>
              </w:rPr>
              <w:br/>
              <w:t>台面钢架四层,拼插自由组合式，每层高可自行调节.</w:t>
            </w:r>
          </w:p>
        </w:tc>
        <w:tc>
          <w:tcPr>
            <w:tcW w:w="780" w:type="dxa"/>
            <w:shd w:val="clear" w:color="auto" w:fill="auto"/>
            <w:noWrap/>
            <w:vAlign w:val="center"/>
            <w:hideMark/>
          </w:tcPr>
          <w:p w14:paraId="39FC6B0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张</w:t>
            </w:r>
          </w:p>
        </w:tc>
        <w:tc>
          <w:tcPr>
            <w:tcW w:w="850" w:type="dxa"/>
            <w:shd w:val="clear" w:color="auto" w:fill="auto"/>
            <w:noWrap/>
            <w:vAlign w:val="center"/>
            <w:hideMark/>
          </w:tcPr>
          <w:p w14:paraId="23A298BA" w14:textId="77777777" w:rsidR="00137B8C" w:rsidRPr="00137B8C" w:rsidRDefault="00137B8C" w:rsidP="008F31F0">
            <w:pPr>
              <w:widowControl/>
              <w:jc w:val="center"/>
              <w:rPr>
                <w:rFonts w:ascii="宋体" w:hAnsi="宋体" w:cs="宋体"/>
                <w:kern w:val="0"/>
                <w:sz w:val="24"/>
              </w:rPr>
            </w:pPr>
            <w:r w:rsidRPr="00137B8C">
              <w:rPr>
                <w:rFonts w:ascii="宋体" w:hAnsi="宋体" w:cs="宋体"/>
                <w:kern w:val="0"/>
                <w:sz w:val="24"/>
              </w:rPr>
              <w:t>4</w:t>
            </w:r>
          </w:p>
        </w:tc>
        <w:tc>
          <w:tcPr>
            <w:tcW w:w="1176" w:type="dxa"/>
            <w:gridSpan w:val="2"/>
            <w:shd w:val="clear" w:color="auto" w:fill="auto"/>
            <w:noWrap/>
            <w:vAlign w:val="center"/>
          </w:tcPr>
          <w:p w14:paraId="2FC9DF5A"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6E8A59FB" w14:textId="77777777" w:rsidR="00137B8C" w:rsidRPr="00137B8C" w:rsidRDefault="00137B8C" w:rsidP="008F31F0">
            <w:pPr>
              <w:widowControl/>
              <w:jc w:val="center"/>
              <w:rPr>
                <w:rFonts w:ascii="宋体" w:hAnsi="宋体" w:cs="宋体"/>
                <w:kern w:val="0"/>
                <w:sz w:val="24"/>
              </w:rPr>
            </w:pPr>
          </w:p>
        </w:tc>
      </w:tr>
      <w:tr w:rsidR="00137B8C" w:rsidRPr="00137B8C" w14:paraId="24A4EF2B" w14:textId="77777777" w:rsidTr="008F31F0">
        <w:trPr>
          <w:gridAfter w:val="1"/>
          <w:wAfter w:w="7" w:type="dxa"/>
          <w:trHeight w:val="402"/>
        </w:trPr>
        <w:tc>
          <w:tcPr>
            <w:tcW w:w="842" w:type="dxa"/>
            <w:shd w:val="clear" w:color="auto" w:fill="auto"/>
            <w:noWrap/>
            <w:vAlign w:val="center"/>
            <w:hideMark/>
          </w:tcPr>
          <w:p w14:paraId="546C79C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5</w:t>
            </w:r>
          </w:p>
        </w:tc>
        <w:tc>
          <w:tcPr>
            <w:tcW w:w="1832" w:type="dxa"/>
            <w:shd w:val="clear" w:color="auto" w:fill="auto"/>
            <w:vAlign w:val="center"/>
            <w:hideMark/>
          </w:tcPr>
          <w:p w14:paraId="6088E47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木工操作台</w:t>
            </w:r>
          </w:p>
        </w:tc>
        <w:tc>
          <w:tcPr>
            <w:tcW w:w="7669" w:type="dxa"/>
            <w:shd w:val="clear" w:color="auto" w:fill="auto"/>
            <w:vAlign w:val="center"/>
            <w:hideMark/>
          </w:tcPr>
          <w:p w14:paraId="7EB292C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多功能，可折叠，台面板上有公制刻度，有可以把需加工木板夹紧，夹牢的手摇柄。</w:t>
            </w:r>
          </w:p>
        </w:tc>
        <w:tc>
          <w:tcPr>
            <w:tcW w:w="780" w:type="dxa"/>
            <w:shd w:val="clear" w:color="auto" w:fill="auto"/>
            <w:vAlign w:val="center"/>
            <w:hideMark/>
          </w:tcPr>
          <w:p w14:paraId="23B5064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张</w:t>
            </w:r>
          </w:p>
        </w:tc>
        <w:tc>
          <w:tcPr>
            <w:tcW w:w="850" w:type="dxa"/>
            <w:shd w:val="clear" w:color="auto" w:fill="auto"/>
            <w:vAlign w:val="center"/>
            <w:hideMark/>
          </w:tcPr>
          <w:p w14:paraId="72BE978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vAlign w:val="center"/>
          </w:tcPr>
          <w:p w14:paraId="14C8DA30"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8670E85" w14:textId="77777777" w:rsidR="00137B8C" w:rsidRPr="00137B8C" w:rsidRDefault="00137B8C" w:rsidP="008F31F0">
            <w:pPr>
              <w:widowControl/>
              <w:jc w:val="center"/>
              <w:rPr>
                <w:rFonts w:ascii="宋体" w:hAnsi="宋体" w:cs="宋体"/>
                <w:kern w:val="0"/>
                <w:sz w:val="24"/>
              </w:rPr>
            </w:pPr>
          </w:p>
        </w:tc>
      </w:tr>
      <w:tr w:rsidR="00137B8C" w:rsidRPr="00137B8C" w14:paraId="59935988" w14:textId="77777777" w:rsidTr="008F31F0">
        <w:trPr>
          <w:gridAfter w:val="1"/>
          <w:wAfter w:w="7" w:type="dxa"/>
          <w:trHeight w:val="402"/>
        </w:trPr>
        <w:tc>
          <w:tcPr>
            <w:tcW w:w="842" w:type="dxa"/>
            <w:shd w:val="clear" w:color="auto" w:fill="auto"/>
            <w:noWrap/>
            <w:vAlign w:val="center"/>
            <w:hideMark/>
          </w:tcPr>
          <w:p w14:paraId="6677F8F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832" w:type="dxa"/>
            <w:shd w:val="clear" w:color="auto" w:fill="auto"/>
            <w:vAlign w:val="center"/>
            <w:hideMark/>
          </w:tcPr>
          <w:p w14:paraId="2398273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台钳储存车</w:t>
            </w:r>
          </w:p>
        </w:tc>
        <w:tc>
          <w:tcPr>
            <w:tcW w:w="7669" w:type="dxa"/>
            <w:shd w:val="clear" w:color="auto" w:fill="auto"/>
            <w:vAlign w:val="center"/>
            <w:hideMark/>
          </w:tcPr>
          <w:p w14:paraId="1F24C43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加厚冷轧板材，内嵌轴承的万向滚轮，有刹车有定向，四层物架，承重500kg。</w:t>
            </w:r>
          </w:p>
        </w:tc>
        <w:tc>
          <w:tcPr>
            <w:tcW w:w="780" w:type="dxa"/>
            <w:shd w:val="clear" w:color="auto" w:fill="auto"/>
            <w:vAlign w:val="center"/>
            <w:hideMark/>
          </w:tcPr>
          <w:p w14:paraId="60875E8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vAlign w:val="center"/>
            <w:hideMark/>
          </w:tcPr>
          <w:p w14:paraId="4442028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vAlign w:val="center"/>
          </w:tcPr>
          <w:p w14:paraId="33682307"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3D14948A" w14:textId="77777777" w:rsidR="00137B8C" w:rsidRPr="00137B8C" w:rsidRDefault="00137B8C" w:rsidP="008F31F0">
            <w:pPr>
              <w:widowControl/>
              <w:jc w:val="center"/>
              <w:rPr>
                <w:rFonts w:ascii="宋体" w:hAnsi="宋体" w:cs="宋体"/>
                <w:kern w:val="0"/>
                <w:sz w:val="24"/>
              </w:rPr>
            </w:pPr>
          </w:p>
        </w:tc>
      </w:tr>
      <w:tr w:rsidR="00137B8C" w:rsidRPr="00137B8C" w14:paraId="5CA80BE0" w14:textId="77777777" w:rsidTr="008F31F0">
        <w:trPr>
          <w:gridAfter w:val="1"/>
          <w:wAfter w:w="7" w:type="dxa"/>
          <w:trHeight w:val="402"/>
        </w:trPr>
        <w:tc>
          <w:tcPr>
            <w:tcW w:w="842" w:type="dxa"/>
            <w:shd w:val="clear" w:color="auto" w:fill="auto"/>
            <w:noWrap/>
            <w:vAlign w:val="center"/>
            <w:hideMark/>
          </w:tcPr>
          <w:p w14:paraId="04DEA9B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7</w:t>
            </w:r>
          </w:p>
        </w:tc>
        <w:tc>
          <w:tcPr>
            <w:tcW w:w="1832" w:type="dxa"/>
            <w:shd w:val="clear" w:color="auto" w:fill="auto"/>
            <w:vAlign w:val="center"/>
            <w:hideMark/>
          </w:tcPr>
          <w:p w14:paraId="6D21E69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工具墙</w:t>
            </w:r>
          </w:p>
        </w:tc>
        <w:tc>
          <w:tcPr>
            <w:tcW w:w="7669" w:type="dxa"/>
            <w:shd w:val="clear" w:color="auto" w:fill="auto"/>
            <w:vAlign w:val="center"/>
            <w:hideMark/>
          </w:tcPr>
          <w:p w14:paraId="4897F42A" w14:textId="77777777" w:rsidR="00137B8C" w:rsidRPr="00137B8C" w:rsidRDefault="00137B8C" w:rsidP="008F31F0">
            <w:pPr>
              <w:widowControl/>
              <w:rPr>
                <w:rFonts w:ascii="宋体" w:hAnsi="宋体" w:cs="宋体"/>
                <w:kern w:val="0"/>
                <w:sz w:val="24"/>
              </w:rPr>
            </w:pPr>
            <w:r w:rsidRPr="00137B8C">
              <w:rPr>
                <w:rFonts w:ascii="宋体" w:hAnsi="宋体" w:cs="宋体" w:hint="eastAsia"/>
                <w:kern w:val="0"/>
                <w:sz w:val="24"/>
              </w:rPr>
              <w:t>定制。木质材料，按1200mm×4800mm要求制作,14槽以上彩色槽条，含材料、工具、设计、施工</w:t>
            </w:r>
          </w:p>
        </w:tc>
        <w:tc>
          <w:tcPr>
            <w:tcW w:w="780" w:type="dxa"/>
            <w:shd w:val="clear" w:color="auto" w:fill="auto"/>
            <w:vAlign w:val="center"/>
            <w:hideMark/>
          </w:tcPr>
          <w:p w14:paraId="087EC9D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vAlign w:val="center"/>
            <w:hideMark/>
          </w:tcPr>
          <w:p w14:paraId="0312547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vAlign w:val="center"/>
          </w:tcPr>
          <w:p w14:paraId="713F0968"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A58D31F" w14:textId="77777777" w:rsidR="00137B8C" w:rsidRPr="00137B8C" w:rsidRDefault="00137B8C" w:rsidP="008F31F0">
            <w:pPr>
              <w:widowControl/>
              <w:jc w:val="center"/>
              <w:rPr>
                <w:rFonts w:ascii="宋体" w:hAnsi="宋体" w:cs="宋体"/>
                <w:kern w:val="0"/>
                <w:sz w:val="24"/>
              </w:rPr>
            </w:pPr>
          </w:p>
        </w:tc>
      </w:tr>
      <w:tr w:rsidR="00137B8C" w:rsidRPr="00137B8C" w14:paraId="29F87D8A" w14:textId="77777777" w:rsidTr="008F31F0">
        <w:trPr>
          <w:gridAfter w:val="1"/>
          <w:wAfter w:w="7" w:type="dxa"/>
          <w:trHeight w:val="402"/>
        </w:trPr>
        <w:tc>
          <w:tcPr>
            <w:tcW w:w="842" w:type="dxa"/>
            <w:shd w:val="clear" w:color="auto" w:fill="auto"/>
            <w:noWrap/>
            <w:vAlign w:val="center"/>
            <w:hideMark/>
          </w:tcPr>
          <w:p w14:paraId="35DC726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8</w:t>
            </w:r>
          </w:p>
        </w:tc>
        <w:tc>
          <w:tcPr>
            <w:tcW w:w="1832" w:type="dxa"/>
            <w:shd w:val="clear" w:color="auto" w:fill="auto"/>
            <w:vAlign w:val="center"/>
            <w:hideMark/>
          </w:tcPr>
          <w:p w14:paraId="651CE38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仪器车</w:t>
            </w:r>
          </w:p>
        </w:tc>
        <w:tc>
          <w:tcPr>
            <w:tcW w:w="7669" w:type="dxa"/>
            <w:shd w:val="clear" w:color="auto" w:fill="auto"/>
            <w:vAlign w:val="center"/>
            <w:hideMark/>
          </w:tcPr>
          <w:p w14:paraId="2052A324"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w:t>
            </w:r>
            <w:r w:rsidRPr="00137B8C">
              <w:rPr>
                <w:rFonts w:ascii="宋体" w:hAnsi="宋体" w:cs="宋体"/>
                <w:kern w:val="0"/>
                <w:sz w:val="24"/>
              </w:rPr>
              <w:t>.</w:t>
            </w:r>
            <w:r w:rsidRPr="00137B8C">
              <w:rPr>
                <w:rFonts w:ascii="宋体" w:hAnsi="宋体" w:cs="宋体" w:hint="eastAsia"/>
                <w:kern w:val="0"/>
                <w:sz w:val="24"/>
              </w:rPr>
              <w:t>规格：≥600mm×400mm×800mm。2．仪器车应分为2层。3．车架脚安装有万向轮。4．车隔板为不锈钢制成。</w:t>
            </w:r>
          </w:p>
        </w:tc>
        <w:tc>
          <w:tcPr>
            <w:tcW w:w="780" w:type="dxa"/>
            <w:shd w:val="clear" w:color="auto" w:fill="auto"/>
            <w:noWrap/>
            <w:vAlign w:val="center"/>
            <w:hideMark/>
          </w:tcPr>
          <w:p w14:paraId="1D496CC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24DED9D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14572ABA"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6F0EE873" w14:textId="77777777" w:rsidR="00137B8C" w:rsidRPr="00137B8C" w:rsidRDefault="00137B8C" w:rsidP="008F31F0">
            <w:pPr>
              <w:widowControl/>
              <w:jc w:val="center"/>
              <w:rPr>
                <w:rFonts w:ascii="宋体" w:hAnsi="宋体" w:cs="宋体"/>
                <w:kern w:val="0"/>
                <w:sz w:val="24"/>
              </w:rPr>
            </w:pPr>
          </w:p>
        </w:tc>
      </w:tr>
      <w:tr w:rsidR="00137B8C" w:rsidRPr="00137B8C" w14:paraId="65CF0796" w14:textId="77777777" w:rsidTr="008F31F0">
        <w:trPr>
          <w:gridAfter w:val="1"/>
          <w:wAfter w:w="7" w:type="dxa"/>
          <w:trHeight w:val="402"/>
        </w:trPr>
        <w:tc>
          <w:tcPr>
            <w:tcW w:w="842" w:type="dxa"/>
            <w:shd w:val="clear" w:color="auto" w:fill="auto"/>
            <w:noWrap/>
            <w:vAlign w:val="center"/>
            <w:hideMark/>
          </w:tcPr>
          <w:p w14:paraId="3CF4D10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9</w:t>
            </w:r>
          </w:p>
        </w:tc>
        <w:tc>
          <w:tcPr>
            <w:tcW w:w="1832" w:type="dxa"/>
            <w:shd w:val="clear" w:color="auto" w:fill="auto"/>
            <w:vAlign w:val="center"/>
            <w:hideMark/>
          </w:tcPr>
          <w:p w14:paraId="1704C93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人字梯</w:t>
            </w:r>
          </w:p>
        </w:tc>
        <w:tc>
          <w:tcPr>
            <w:tcW w:w="7669" w:type="dxa"/>
            <w:shd w:val="clear" w:color="auto" w:fill="auto"/>
            <w:vAlign w:val="center"/>
            <w:hideMark/>
          </w:tcPr>
          <w:p w14:paraId="2DA85FF5"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4阶以上</w:t>
            </w:r>
          </w:p>
        </w:tc>
        <w:tc>
          <w:tcPr>
            <w:tcW w:w="780" w:type="dxa"/>
            <w:shd w:val="clear" w:color="auto" w:fill="auto"/>
            <w:noWrap/>
            <w:vAlign w:val="center"/>
            <w:hideMark/>
          </w:tcPr>
          <w:p w14:paraId="2F76021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个</w:t>
            </w:r>
          </w:p>
        </w:tc>
        <w:tc>
          <w:tcPr>
            <w:tcW w:w="850" w:type="dxa"/>
            <w:shd w:val="clear" w:color="auto" w:fill="auto"/>
            <w:noWrap/>
            <w:vAlign w:val="center"/>
            <w:hideMark/>
          </w:tcPr>
          <w:p w14:paraId="5D3AD5C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35289162"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05E1EC3" w14:textId="77777777" w:rsidR="00137B8C" w:rsidRPr="00137B8C" w:rsidRDefault="00137B8C" w:rsidP="008F31F0">
            <w:pPr>
              <w:widowControl/>
              <w:jc w:val="center"/>
              <w:rPr>
                <w:rFonts w:ascii="宋体" w:hAnsi="宋体" w:cs="宋体"/>
                <w:kern w:val="0"/>
                <w:sz w:val="24"/>
              </w:rPr>
            </w:pPr>
          </w:p>
        </w:tc>
      </w:tr>
      <w:tr w:rsidR="00137B8C" w:rsidRPr="00137B8C" w14:paraId="12225F5D" w14:textId="77777777" w:rsidTr="008F31F0">
        <w:trPr>
          <w:gridAfter w:val="1"/>
          <w:wAfter w:w="7" w:type="dxa"/>
          <w:trHeight w:val="402"/>
        </w:trPr>
        <w:tc>
          <w:tcPr>
            <w:tcW w:w="842" w:type="dxa"/>
            <w:shd w:val="clear" w:color="auto" w:fill="auto"/>
            <w:noWrap/>
            <w:vAlign w:val="center"/>
            <w:hideMark/>
          </w:tcPr>
          <w:p w14:paraId="5263034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10</w:t>
            </w:r>
          </w:p>
        </w:tc>
        <w:tc>
          <w:tcPr>
            <w:tcW w:w="1832" w:type="dxa"/>
            <w:shd w:val="clear" w:color="auto" w:fill="auto"/>
            <w:vAlign w:val="center"/>
            <w:hideMark/>
          </w:tcPr>
          <w:p w14:paraId="3B82537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元件盒1</w:t>
            </w:r>
          </w:p>
        </w:tc>
        <w:tc>
          <w:tcPr>
            <w:tcW w:w="7669" w:type="dxa"/>
            <w:shd w:val="clear" w:color="auto" w:fill="auto"/>
            <w:vAlign w:val="center"/>
            <w:hideMark/>
          </w:tcPr>
          <w:p w14:paraId="11C93322"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按</w:t>
            </w:r>
            <w:r w:rsidRPr="00137B8C">
              <w:rPr>
                <w:rFonts w:ascii="宋体" w:hAnsi="宋体" w:cs="宋体"/>
                <w:kern w:val="0"/>
                <w:sz w:val="24"/>
              </w:rPr>
              <w:t>3</w:t>
            </w:r>
            <w:r w:rsidRPr="00137B8C">
              <w:rPr>
                <w:rFonts w:ascii="宋体" w:hAnsi="宋体" w:cs="宋体" w:hint="eastAsia"/>
                <w:kern w:val="0"/>
                <w:sz w:val="24"/>
              </w:rPr>
              <w:t>00</w:t>
            </w:r>
            <w:r w:rsidRPr="00137B8C">
              <w:rPr>
                <w:rFonts w:ascii="宋体" w:hAnsi="宋体" w:cs="宋体"/>
                <w:kern w:val="0"/>
                <w:sz w:val="24"/>
              </w:rPr>
              <w:t>mm×2</w:t>
            </w:r>
            <w:r w:rsidRPr="00137B8C">
              <w:rPr>
                <w:rFonts w:ascii="宋体" w:hAnsi="宋体" w:cs="宋体" w:hint="eastAsia"/>
                <w:kern w:val="0"/>
                <w:sz w:val="24"/>
              </w:rPr>
              <w:t>2</w:t>
            </w:r>
            <w:r w:rsidRPr="00137B8C">
              <w:rPr>
                <w:rFonts w:ascii="宋体" w:hAnsi="宋体" w:cs="宋体"/>
                <w:kern w:val="0"/>
                <w:sz w:val="24"/>
              </w:rPr>
              <w:t>0mm×</w:t>
            </w:r>
            <w:r w:rsidRPr="00137B8C">
              <w:rPr>
                <w:rFonts w:ascii="宋体" w:hAnsi="宋体" w:cs="宋体" w:hint="eastAsia"/>
                <w:kern w:val="0"/>
                <w:sz w:val="24"/>
              </w:rPr>
              <w:t>2</w:t>
            </w:r>
            <w:r w:rsidRPr="00137B8C">
              <w:rPr>
                <w:rFonts w:ascii="宋体" w:hAnsi="宋体" w:cs="宋体"/>
                <w:kern w:val="0"/>
                <w:sz w:val="24"/>
              </w:rPr>
              <w:t>0mm，白色，</w:t>
            </w:r>
            <w:r w:rsidRPr="00137B8C">
              <w:rPr>
                <w:rFonts w:ascii="宋体" w:hAnsi="宋体" w:cs="宋体" w:hint="eastAsia"/>
                <w:kern w:val="0"/>
                <w:sz w:val="24"/>
              </w:rPr>
              <w:t>可以宽松放入A4纸</w:t>
            </w:r>
          </w:p>
        </w:tc>
        <w:tc>
          <w:tcPr>
            <w:tcW w:w="780" w:type="dxa"/>
            <w:shd w:val="clear" w:color="auto" w:fill="auto"/>
            <w:noWrap/>
            <w:vAlign w:val="center"/>
            <w:hideMark/>
          </w:tcPr>
          <w:p w14:paraId="6EBB619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只</w:t>
            </w:r>
          </w:p>
        </w:tc>
        <w:tc>
          <w:tcPr>
            <w:tcW w:w="850" w:type="dxa"/>
            <w:shd w:val="clear" w:color="auto" w:fill="auto"/>
            <w:noWrap/>
            <w:vAlign w:val="center"/>
            <w:hideMark/>
          </w:tcPr>
          <w:p w14:paraId="259BA73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100</w:t>
            </w:r>
          </w:p>
        </w:tc>
        <w:tc>
          <w:tcPr>
            <w:tcW w:w="1176" w:type="dxa"/>
            <w:gridSpan w:val="2"/>
            <w:shd w:val="clear" w:color="auto" w:fill="auto"/>
            <w:noWrap/>
            <w:vAlign w:val="center"/>
          </w:tcPr>
          <w:p w14:paraId="5F6A95DC"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704118F" w14:textId="77777777" w:rsidR="00137B8C" w:rsidRPr="00137B8C" w:rsidRDefault="00137B8C" w:rsidP="008F31F0">
            <w:pPr>
              <w:widowControl/>
              <w:jc w:val="center"/>
              <w:rPr>
                <w:rFonts w:ascii="宋体" w:hAnsi="宋体" w:cs="宋体"/>
                <w:kern w:val="0"/>
                <w:sz w:val="24"/>
              </w:rPr>
            </w:pPr>
          </w:p>
        </w:tc>
      </w:tr>
      <w:tr w:rsidR="00137B8C" w:rsidRPr="00137B8C" w14:paraId="40B1ED49" w14:textId="77777777" w:rsidTr="008F31F0">
        <w:trPr>
          <w:gridAfter w:val="1"/>
          <w:wAfter w:w="7" w:type="dxa"/>
          <w:trHeight w:val="402"/>
        </w:trPr>
        <w:tc>
          <w:tcPr>
            <w:tcW w:w="842" w:type="dxa"/>
            <w:shd w:val="clear" w:color="auto" w:fill="auto"/>
            <w:noWrap/>
            <w:vAlign w:val="center"/>
            <w:hideMark/>
          </w:tcPr>
          <w:p w14:paraId="4BB1200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11</w:t>
            </w:r>
          </w:p>
        </w:tc>
        <w:tc>
          <w:tcPr>
            <w:tcW w:w="1832" w:type="dxa"/>
            <w:shd w:val="clear" w:color="auto" w:fill="auto"/>
            <w:vAlign w:val="center"/>
            <w:hideMark/>
          </w:tcPr>
          <w:p w14:paraId="652714B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元件盒2</w:t>
            </w:r>
          </w:p>
        </w:tc>
        <w:tc>
          <w:tcPr>
            <w:tcW w:w="7669" w:type="dxa"/>
            <w:shd w:val="clear" w:color="auto" w:fill="auto"/>
            <w:vAlign w:val="center"/>
            <w:hideMark/>
          </w:tcPr>
          <w:p w14:paraId="2753B98E"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按160</w:t>
            </w:r>
            <w:r w:rsidRPr="00137B8C">
              <w:rPr>
                <w:rFonts w:ascii="宋体" w:hAnsi="宋体" w:cs="宋体"/>
                <w:kern w:val="0"/>
                <w:sz w:val="24"/>
              </w:rPr>
              <w:t>mm×1</w:t>
            </w:r>
            <w:r w:rsidRPr="00137B8C">
              <w:rPr>
                <w:rFonts w:ascii="宋体" w:hAnsi="宋体" w:cs="宋体" w:hint="eastAsia"/>
                <w:kern w:val="0"/>
                <w:sz w:val="24"/>
              </w:rPr>
              <w:t>1</w:t>
            </w:r>
            <w:r w:rsidRPr="00137B8C">
              <w:rPr>
                <w:rFonts w:ascii="宋体" w:hAnsi="宋体" w:cs="宋体"/>
                <w:kern w:val="0"/>
                <w:sz w:val="24"/>
              </w:rPr>
              <w:t>0mm×5</w:t>
            </w:r>
            <w:r w:rsidRPr="00137B8C">
              <w:rPr>
                <w:rFonts w:ascii="宋体" w:hAnsi="宋体" w:cs="宋体" w:hint="eastAsia"/>
                <w:kern w:val="0"/>
                <w:sz w:val="24"/>
              </w:rPr>
              <w:t>0</w:t>
            </w:r>
            <w:r w:rsidRPr="00137B8C">
              <w:rPr>
                <w:rFonts w:ascii="宋体" w:hAnsi="宋体" w:cs="宋体"/>
                <w:kern w:val="0"/>
                <w:sz w:val="24"/>
              </w:rPr>
              <w:t>mm，白色，</w:t>
            </w:r>
            <w:r w:rsidRPr="00137B8C">
              <w:rPr>
                <w:rFonts w:ascii="宋体" w:hAnsi="宋体" w:cs="宋体" w:hint="eastAsia"/>
                <w:kern w:val="0"/>
                <w:sz w:val="24"/>
              </w:rPr>
              <w:t>放入小零件</w:t>
            </w:r>
          </w:p>
        </w:tc>
        <w:tc>
          <w:tcPr>
            <w:tcW w:w="780" w:type="dxa"/>
            <w:shd w:val="clear" w:color="auto" w:fill="auto"/>
            <w:noWrap/>
            <w:vAlign w:val="center"/>
            <w:hideMark/>
          </w:tcPr>
          <w:p w14:paraId="5202521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只</w:t>
            </w:r>
          </w:p>
        </w:tc>
        <w:tc>
          <w:tcPr>
            <w:tcW w:w="850" w:type="dxa"/>
            <w:shd w:val="clear" w:color="auto" w:fill="auto"/>
            <w:noWrap/>
            <w:vAlign w:val="center"/>
            <w:hideMark/>
          </w:tcPr>
          <w:p w14:paraId="3E13ACC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100</w:t>
            </w:r>
          </w:p>
        </w:tc>
        <w:tc>
          <w:tcPr>
            <w:tcW w:w="1176" w:type="dxa"/>
            <w:gridSpan w:val="2"/>
            <w:shd w:val="clear" w:color="auto" w:fill="auto"/>
            <w:noWrap/>
            <w:vAlign w:val="center"/>
          </w:tcPr>
          <w:p w14:paraId="13D7E3CD"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5C4AE7F8" w14:textId="77777777" w:rsidR="00137B8C" w:rsidRPr="00137B8C" w:rsidRDefault="00137B8C" w:rsidP="008F31F0">
            <w:pPr>
              <w:widowControl/>
              <w:jc w:val="center"/>
              <w:rPr>
                <w:rFonts w:ascii="宋体" w:hAnsi="宋体" w:cs="宋体"/>
                <w:kern w:val="0"/>
                <w:sz w:val="24"/>
              </w:rPr>
            </w:pPr>
          </w:p>
        </w:tc>
      </w:tr>
      <w:tr w:rsidR="00137B8C" w:rsidRPr="00137B8C" w14:paraId="3A34F032" w14:textId="77777777" w:rsidTr="008F31F0">
        <w:trPr>
          <w:gridAfter w:val="1"/>
          <w:wAfter w:w="7" w:type="dxa"/>
          <w:trHeight w:val="402"/>
        </w:trPr>
        <w:tc>
          <w:tcPr>
            <w:tcW w:w="842" w:type="dxa"/>
            <w:shd w:val="clear" w:color="auto" w:fill="auto"/>
            <w:noWrap/>
            <w:vAlign w:val="center"/>
            <w:hideMark/>
          </w:tcPr>
          <w:p w14:paraId="04E8DB5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12</w:t>
            </w:r>
          </w:p>
        </w:tc>
        <w:tc>
          <w:tcPr>
            <w:tcW w:w="1832" w:type="dxa"/>
            <w:shd w:val="clear" w:color="auto" w:fill="auto"/>
            <w:vAlign w:val="center"/>
            <w:hideMark/>
          </w:tcPr>
          <w:p w14:paraId="74337FE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周转箱1</w:t>
            </w:r>
          </w:p>
        </w:tc>
        <w:tc>
          <w:tcPr>
            <w:tcW w:w="7669" w:type="dxa"/>
            <w:shd w:val="clear" w:color="auto" w:fill="auto"/>
            <w:vAlign w:val="center"/>
            <w:hideMark/>
          </w:tcPr>
          <w:p w14:paraId="76BFB9CE"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按</w:t>
            </w:r>
            <w:r w:rsidRPr="00137B8C">
              <w:rPr>
                <w:rFonts w:ascii="宋体" w:hAnsi="宋体" w:cs="宋体"/>
                <w:kern w:val="0"/>
                <w:sz w:val="24"/>
              </w:rPr>
              <w:t>4</w:t>
            </w:r>
            <w:r w:rsidRPr="00137B8C">
              <w:rPr>
                <w:rFonts w:ascii="宋体" w:hAnsi="宋体" w:cs="宋体" w:hint="eastAsia"/>
                <w:kern w:val="0"/>
                <w:sz w:val="24"/>
              </w:rPr>
              <w:t>10</w:t>
            </w:r>
            <w:r w:rsidRPr="00137B8C">
              <w:rPr>
                <w:rFonts w:ascii="宋体" w:hAnsi="宋体" w:cs="宋体"/>
                <w:kern w:val="0"/>
                <w:sz w:val="24"/>
              </w:rPr>
              <w:t>mm×3</w:t>
            </w:r>
            <w:r w:rsidRPr="00137B8C">
              <w:rPr>
                <w:rFonts w:ascii="宋体" w:hAnsi="宋体" w:cs="宋体" w:hint="eastAsia"/>
                <w:kern w:val="0"/>
                <w:sz w:val="24"/>
              </w:rPr>
              <w:t>10</w:t>
            </w:r>
            <w:r w:rsidRPr="00137B8C">
              <w:rPr>
                <w:rFonts w:ascii="宋体" w:hAnsi="宋体" w:cs="宋体"/>
                <w:kern w:val="0"/>
                <w:sz w:val="24"/>
              </w:rPr>
              <w:t>mm××135mm</w:t>
            </w:r>
          </w:p>
        </w:tc>
        <w:tc>
          <w:tcPr>
            <w:tcW w:w="780" w:type="dxa"/>
            <w:shd w:val="clear" w:color="auto" w:fill="auto"/>
            <w:noWrap/>
            <w:vAlign w:val="center"/>
            <w:hideMark/>
          </w:tcPr>
          <w:p w14:paraId="344806D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只</w:t>
            </w:r>
          </w:p>
        </w:tc>
        <w:tc>
          <w:tcPr>
            <w:tcW w:w="850" w:type="dxa"/>
            <w:shd w:val="clear" w:color="auto" w:fill="auto"/>
            <w:noWrap/>
            <w:vAlign w:val="center"/>
            <w:hideMark/>
          </w:tcPr>
          <w:p w14:paraId="4A3BAC2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20</w:t>
            </w:r>
          </w:p>
        </w:tc>
        <w:tc>
          <w:tcPr>
            <w:tcW w:w="1176" w:type="dxa"/>
            <w:gridSpan w:val="2"/>
            <w:shd w:val="clear" w:color="auto" w:fill="auto"/>
            <w:noWrap/>
            <w:vAlign w:val="center"/>
          </w:tcPr>
          <w:p w14:paraId="6E47BDD6"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514AB600" w14:textId="77777777" w:rsidR="00137B8C" w:rsidRPr="00137B8C" w:rsidRDefault="00137B8C" w:rsidP="008F31F0">
            <w:pPr>
              <w:widowControl/>
              <w:jc w:val="center"/>
              <w:rPr>
                <w:rFonts w:ascii="宋体" w:hAnsi="宋体" w:cs="宋体"/>
                <w:kern w:val="0"/>
                <w:sz w:val="24"/>
              </w:rPr>
            </w:pPr>
          </w:p>
        </w:tc>
      </w:tr>
      <w:tr w:rsidR="00137B8C" w:rsidRPr="00137B8C" w14:paraId="38337B69" w14:textId="77777777" w:rsidTr="008F31F0">
        <w:trPr>
          <w:gridAfter w:val="1"/>
          <w:wAfter w:w="7" w:type="dxa"/>
          <w:trHeight w:val="402"/>
        </w:trPr>
        <w:tc>
          <w:tcPr>
            <w:tcW w:w="842" w:type="dxa"/>
            <w:shd w:val="clear" w:color="auto" w:fill="auto"/>
            <w:noWrap/>
            <w:vAlign w:val="center"/>
            <w:hideMark/>
          </w:tcPr>
          <w:p w14:paraId="1BEF91F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832" w:type="dxa"/>
            <w:shd w:val="clear" w:color="auto" w:fill="auto"/>
            <w:vAlign w:val="center"/>
            <w:hideMark/>
          </w:tcPr>
          <w:p w14:paraId="50BFAED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周转箱2</w:t>
            </w:r>
          </w:p>
        </w:tc>
        <w:tc>
          <w:tcPr>
            <w:tcW w:w="7669" w:type="dxa"/>
            <w:shd w:val="clear" w:color="auto" w:fill="auto"/>
            <w:vAlign w:val="center"/>
            <w:hideMark/>
          </w:tcPr>
          <w:p w14:paraId="64A3161E"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其中有分格，≥380X300X100mm ，分类保管钻头，铣刀，螺丝，铁钉等耗材</w:t>
            </w:r>
          </w:p>
        </w:tc>
        <w:tc>
          <w:tcPr>
            <w:tcW w:w="780" w:type="dxa"/>
            <w:shd w:val="clear" w:color="auto" w:fill="auto"/>
            <w:noWrap/>
            <w:vAlign w:val="center"/>
            <w:hideMark/>
          </w:tcPr>
          <w:p w14:paraId="5F94569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只</w:t>
            </w:r>
          </w:p>
        </w:tc>
        <w:tc>
          <w:tcPr>
            <w:tcW w:w="850" w:type="dxa"/>
            <w:shd w:val="clear" w:color="auto" w:fill="auto"/>
            <w:noWrap/>
            <w:vAlign w:val="center"/>
            <w:hideMark/>
          </w:tcPr>
          <w:p w14:paraId="58CAA29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20</w:t>
            </w:r>
          </w:p>
        </w:tc>
        <w:tc>
          <w:tcPr>
            <w:tcW w:w="1176" w:type="dxa"/>
            <w:gridSpan w:val="2"/>
            <w:shd w:val="clear" w:color="auto" w:fill="auto"/>
            <w:noWrap/>
            <w:vAlign w:val="center"/>
          </w:tcPr>
          <w:p w14:paraId="70CC5C7C"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6B04F4E2" w14:textId="77777777" w:rsidR="00137B8C" w:rsidRPr="00137B8C" w:rsidRDefault="00137B8C" w:rsidP="008F31F0">
            <w:pPr>
              <w:widowControl/>
              <w:jc w:val="center"/>
              <w:rPr>
                <w:rFonts w:ascii="宋体" w:hAnsi="宋体" w:cs="宋体"/>
                <w:kern w:val="0"/>
                <w:sz w:val="24"/>
              </w:rPr>
            </w:pPr>
          </w:p>
        </w:tc>
      </w:tr>
      <w:tr w:rsidR="00137B8C" w:rsidRPr="00137B8C" w14:paraId="052C9F01" w14:textId="77777777" w:rsidTr="008F31F0">
        <w:trPr>
          <w:gridAfter w:val="1"/>
          <w:wAfter w:w="7" w:type="dxa"/>
          <w:trHeight w:val="402"/>
        </w:trPr>
        <w:tc>
          <w:tcPr>
            <w:tcW w:w="842" w:type="dxa"/>
            <w:shd w:val="clear" w:color="auto" w:fill="auto"/>
            <w:noWrap/>
            <w:vAlign w:val="center"/>
            <w:hideMark/>
          </w:tcPr>
          <w:p w14:paraId="2A1247F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14</w:t>
            </w:r>
          </w:p>
        </w:tc>
        <w:tc>
          <w:tcPr>
            <w:tcW w:w="1832" w:type="dxa"/>
            <w:shd w:val="clear" w:color="auto" w:fill="auto"/>
            <w:vAlign w:val="center"/>
            <w:hideMark/>
          </w:tcPr>
          <w:p w14:paraId="1A60440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磁吸式库存标签卡</w:t>
            </w:r>
          </w:p>
        </w:tc>
        <w:tc>
          <w:tcPr>
            <w:tcW w:w="7669" w:type="dxa"/>
            <w:shd w:val="clear" w:color="auto" w:fill="auto"/>
            <w:vAlign w:val="center"/>
            <w:hideMark/>
          </w:tcPr>
          <w:p w14:paraId="7A1F4E5B"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3</w:t>
            </w:r>
            <w:r w:rsidRPr="00137B8C">
              <w:rPr>
                <w:rFonts w:ascii="宋体" w:hAnsi="宋体" w:cs="宋体"/>
                <w:kern w:val="0"/>
                <w:sz w:val="24"/>
              </w:rPr>
              <w:t>0mm×</w:t>
            </w:r>
            <w:r w:rsidRPr="00137B8C">
              <w:rPr>
                <w:rFonts w:ascii="宋体" w:hAnsi="宋体" w:cs="宋体" w:hint="eastAsia"/>
                <w:kern w:val="0"/>
                <w:sz w:val="24"/>
              </w:rPr>
              <w:t>70</w:t>
            </w:r>
            <w:r w:rsidRPr="00137B8C">
              <w:rPr>
                <w:rFonts w:ascii="宋体" w:hAnsi="宋体" w:cs="宋体"/>
                <w:kern w:val="0"/>
                <w:sz w:val="24"/>
              </w:rPr>
              <w:t>mm</w:t>
            </w:r>
            <w:r w:rsidRPr="00137B8C">
              <w:rPr>
                <w:rFonts w:ascii="宋体" w:hAnsi="宋体" w:cs="宋体" w:hint="eastAsia"/>
                <w:kern w:val="0"/>
                <w:sz w:val="24"/>
              </w:rPr>
              <w:t>，磁吸式材料,橡胶磁</w:t>
            </w:r>
          </w:p>
        </w:tc>
        <w:tc>
          <w:tcPr>
            <w:tcW w:w="780" w:type="dxa"/>
            <w:shd w:val="clear" w:color="auto" w:fill="auto"/>
            <w:noWrap/>
            <w:vAlign w:val="center"/>
            <w:hideMark/>
          </w:tcPr>
          <w:p w14:paraId="1E0DFCA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片</w:t>
            </w:r>
          </w:p>
        </w:tc>
        <w:tc>
          <w:tcPr>
            <w:tcW w:w="850" w:type="dxa"/>
            <w:shd w:val="clear" w:color="auto" w:fill="auto"/>
            <w:noWrap/>
            <w:vAlign w:val="center"/>
            <w:hideMark/>
          </w:tcPr>
          <w:p w14:paraId="19A1AB3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200</w:t>
            </w:r>
          </w:p>
        </w:tc>
        <w:tc>
          <w:tcPr>
            <w:tcW w:w="1176" w:type="dxa"/>
            <w:gridSpan w:val="2"/>
            <w:shd w:val="clear" w:color="auto" w:fill="auto"/>
            <w:noWrap/>
            <w:vAlign w:val="center"/>
          </w:tcPr>
          <w:p w14:paraId="6A31568F"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1D28B0A" w14:textId="77777777" w:rsidR="00137B8C" w:rsidRPr="00137B8C" w:rsidRDefault="00137B8C" w:rsidP="008F31F0">
            <w:pPr>
              <w:widowControl/>
              <w:jc w:val="center"/>
              <w:rPr>
                <w:rFonts w:ascii="宋体" w:hAnsi="宋体" w:cs="宋体"/>
                <w:kern w:val="0"/>
                <w:sz w:val="24"/>
              </w:rPr>
            </w:pPr>
          </w:p>
        </w:tc>
      </w:tr>
      <w:tr w:rsidR="00137B8C" w:rsidRPr="00137B8C" w14:paraId="5D6CFFC1" w14:textId="77777777" w:rsidTr="008F31F0">
        <w:trPr>
          <w:trHeight w:val="402"/>
        </w:trPr>
        <w:tc>
          <w:tcPr>
            <w:tcW w:w="11980" w:type="dxa"/>
            <w:gridSpan w:val="6"/>
            <w:shd w:val="clear" w:color="auto" w:fill="auto"/>
            <w:noWrap/>
            <w:vAlign w:val="center"/>
            <w:hideMark/>
          </w:tcPr>
          <w:p w14:paraId="1BDCAED4"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三、较大型电动设备</w:t>
            </w:r>
          </w:p>
        </w:tc>
        <w:tc>
          <w:tcPr>
            <w:tcW w:w="1176" w:type="dxa"/>
            <w:gridSpan w:val="2"/>
            <w:shd w:val="clear" w:color="auto" w:fill="auto"/>
            <w:noWrap/>
            <w:vAlign w:val="center"/>
            <w:hideMark/>
          </w:tcPr>
          <w:p w14:paraId="7C2BADB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　</w:t>
            </w:r>
          </w:p>
        </w:tc>
        <w:tc>
          <w:tcPr>
            <w:tcW w:w="1296" w:type="dxa"/>
            <w:gridSpan w:val="2"/>
            <w:shd w:val="clear" w:color="auto" w:fill="auto"/>
            <w:noWrap/>
            <w:vAlign w:val="center"/>
            <w:hideMark/>
          </w:tcPr>
          <w:p w14:paraId="32B4CEC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0.00 </w:t>
            </w:r>
          </w:p>
        </w:tc>
      </w:tr>
      <w:tr w:rsidR="00137B8C" w:rsidRPr="00137B8C" w14:paraId="36AB375E" w14:textId="77777777" w:rsidTr="008F31F0">
        <w:trPr>
          <w:gridAfter w:val="1"/>
          <w:wAfter w:w="7" w:type="dxa"/>
          <w:trHeight w:val="402"/>
        </w:trPr>
        <w:tc>
          <w:tcPr>
            <w:tcW w:w="842" w:type="dxa"/>
            <w:shd w:val="clear" w:color="auto" w:fill="auto"/>
            <w:noWrap/>
            <w:vAlign w:val="center"/>
            <w:hideMark/>
          </w:tcPr>
          <w:p w14:paraId="399C850D"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序号</w:t>
            </w:r>
          </w:p>
        </w:tc>
        <w:tc>
          <w:tcPr>
            <w:tcW w:w="1832" w:type="dxa"/>
            <w:shd w:val="clear" w:color="auto" w:fill="auto"/>
            <w:vAlign w:val="center"/>
            <w:hideMark/>
          </w:tcPr>
          <w:p w14:paraId="44A919D1"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产品名称</w:t>
            </w:r>
          </w:p>
        </w:tc>
        <w:tc>
          <w:tcPr>
            <w:tcW w:w="7669" w:type="dxa"/>
            <w:shd w:val="clear" w:color="auto" w:fill="auto"/>
            <w:vAlign w:val="center"/>
            <w:hideMark/>
          </w:tcPr>
          <w:p w14:paraId="26503574"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技术指标/性能/参数</w:t>
            </w:r>
          </w:p>
        </w:tc>
        <w:tc>
          <w:tcPr>
            <w:tcW w:w="780" w:type="dxa"/>
            <w:shd w:val="clear" w:color="auto" w:fill="auto"/>
            <w:noWrap/>
            <w:vAlign w:val="center"/>
            <w:hideMark/>
          </w:tcPr>
          <w:p w14:paraId="6E1F6467"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单位</w:t>
            </w:r>
          </w:p>
        </w:tc>
        <w:tc>
          <w:tcPr>
            <w:tcW w:w="850" w:type="dxa"/>
            <w:shd w:val="clear" w:color="auto" w:fill="auto"/>
            <w:noWrap/>
            <w:vAlign w:val="center"/>
            <w:hideMark/>
          </w:tcPr>
          <w:p w14:paraId="455BA546"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 xml:space="preserve">　</w:t>
            </w:r>
          </w:p>
        </w:tc>
        <w:tc>
          <w:tcPr>
            <w:tcW w:w="1176" w:type="dxa"/>
            <w:gridSpan w:val="2"/>
            <w:shd w:val="clear" w:color="auto" w:fill="auto"/>
            <w:noWrap/>
            <w:vAlign w:val="center"/>
            <w:hideMark/>
          </w:tcPr>
          <w:p w14:paraId="67E050F5"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 xml:space="preserve">　</w:t>
            </w:r>
          </w:p>
        </w:tc>
        <w:tc>
          <w:tcPr>
            <w:tcW w:w="1296" w:type="dxa"/>
            <w:gridSpan w:val="2"/>
            <w:shd w:val="clear" w:color="auto" w:fill="auto"/>
            <w:noWrap/>
            <w:vAlign w:val="center"/>
            <w:hideMark/>
          </w:tcPr>
          <w:p w14:paraId="238EC1B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0.00 </w:t>
            </w:r>
          </w:p>
        </w:tc>
      </w:tr>
      <w:tr w:rsidR="00137B8C" w:rsidRPr="00137B8C" w14:paraId="7521ACB8" w14:textId="77777777" w:rsidTr="008F31F0">
        <w:trPr>
          <w:gridAfter w:val="1"/>
          <w:wAfter w:w="7" w:type="dxa"/>
          <w:trHeight w:val="402"/>
        </w:trPr>
        <w:tc>
          <w:tcPr>
            <w:tcW w:w="842" w:type="dxa"/>
            <w:shd w:val="clear" w:color="auto" w:fill="auto"/>
            <w:noWrap/>
            <w:vAlign w:val="center"/>
            <w:hideMark/>
          </w:tcPr>
          <w:p w14:paraId="6177E47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832" w:type="dxa"/>
            <w:shd w:val="clear" w:color="auto" w:fill="auto"/>
            <w:vAlign w:val="center"/>
            <w:hideMark/>
          </w:tcPr>
          <w:p w14:paraId="4F84A8D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无极变速小型车床</w:t>
            </w:r>
          </w:p>
        </w:tc>
        <w:tc>
          <w:tcPr>
            <w:tcW w:w="7669" w:type="dxa"/>
            <w:shd w:val="clear" w:color="auto" w:fill="auto"/>
            <w:vAlign w:val="center"/>
            <w:hideMark/>
          </w:tcPr>
          <w:p w14:paraId="2F4DDA08"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交流</w:t>
            </w:r>
            <w:r w:rsidRPr="00137B8C">
              <w:rPr>
                <w:rFonts w:ascii="宋体" w:hAnsi="宋体" w:cs="宋体"/>
                <w:kern w:val="0"/>
                <w:sz w:val="24"/>
              </w:rPr>
              <w:t>220V，50HZ</w:t>
            </w:r>
          </w:p>
          <w:p w14:paraId="58B238E6"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床身上工件最大回转直径：180mm</w:t>
            </w:r>
            <w:r w:rsidRPr="00137B8C">
              <w:rPr>
                <w:rFonts w:ascii="宋体" w:hAnsi="宋体" w:cs="宋体" w:hint="eastAsia"/>
                <w:kern w:val="0"/>
                <w:sz w:val="24"/>
              </w:rPr>
              <w:br/>
              <w:t>最大工件长度：300mm</w:t>
            </w:r>
            <w:r w:rsidRPr="00137B8C">
              <w:rPr>
                <w:rFonts w:ascii="宋体" w:hAnsi="宋体" w:cs="宋体" w:hint="eastAsia"/>
                <w:kern w:val="0"/>
                <w:sz w:val="24"/>
              </w:rPr>
              <w:br/>
              <w:t>主轴通孔直径：20mm</w:t>
            </w:r>
            <w:r w:rsidRPr="00137B8C">
              <w:rPr>
                <w:rFonts w:ascii="宋体" w:hAnsi="宋体" w:cs="宋体" w:hint="eastAsia"/>
                <w:kern w:val="0"/>
                <w:sz w:val="24"/>
              </w:rPr>
              <w:br/>
              <w:t>主轴转速范围（无级调速）：100-2500转/分±10%</w:t>
            </w:r>
            <w:r w:rsidRPr="00137B8C">
              <w:rPr>
                <w:rFonts w:ascii="宋体" w:hAnsi="宋体" w:cs="宋体" w:hint="eastAsia"/>
                <w:kern w:val="0"/>
                <w:sz w:val="24"/>
              </w:rPr>
              <w:br/>
              <w:t>拖板横向行程：≥110毫米</w:t>
            </w:r>
            <w:r w:rsidRPr="00137B8C">
              <w:rPr>
                <w:rFonts w:ascii="宋体" w:hAnsi="宋体" w:cs="宋体" w:hint="eastAsia"/>
                <w:kern w:val="0"/>
                <w:sz w:val="24"/>
              </w:rPr>
              <w:br/>
              <w:t>电机输出功率：≥100W</w:t>
            </w:r>
            <w:r w:rsidRPr="00137B8C">
              <w:rPr>
                <w:rFonts w:ascii="宋体" w:hAnsi="宋体" w:cs="宋体" w:hint="eastAsia"/>
                <w:kern w:val="0"/>
                <w:sz w:val="24"/>
              </w:rPr>
              <w:br/>
              <w:t>车床外形尺寸（长x宽x高）：≥740x320x360mm</w:t>
            </w:r>
            <w:r w:rsidRPr="00137B8C">
              <w:rPr>
                <w:rFonts w:ascii="宋体" w:hAnsi="宋体" w:cs="宋体" w:hint="eastAsia"/>
                <w:kern w:val="0"/>
                <w:sz w:val="24"/>
              </w:rPr>
              <w:br/>
              <w:t>净重/毛重：33/36公斤。</w:t>
            </w:r>
          </w:p>
          <w:p w14:paraId="483DC125"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可加工螺纹范围</w:t>
            </w:r>
            <w:r w:rsidRPr="00137B8C">
              <w:rPr>
                <w:rFonts w:ascii="宋体" w:hAnsi="宋体" w:cs="宋体"/>
                <w:kern w:val="0"/>
                <w:sz w:val="24"/>
              </w:rPr>
              <w:t>0.4mm-2.0mm(10种规格)</w:t>
            </w:r>
            <w:r w:rsidRPr="00137B8C">
              <w:rPr>
                <w:rFonts w:ascii="宋体" w:hAnsi="宋体" w:cs="宋体" w:hint="eastAsia"/>
                <w:kern w:val="0"/>
                <w:sz w:val="24"/>
              </w:rPr>
              <w:br/>
              <w:t>随机附件：100毫米三爪卡盘，尾轴孔锥度莫氏2号、扳手套件、油壶、尾座钻夹头、活顶尖等配件。</w:t>
            </w:r>
          </w:p>
        </w:tc>
        <w:tc>
          <w:tcPr>
            <w:tcW w:w="780" w:type="dxa"/>
            <w:shd w:val="clear" w:color="auto" w:fill="auto"/>
            <w:noWrap/>
            <w:vAlign w:val="center"/>
            <w:hideMark/>
          </w:tcPr>
          <w:p w14:paraId="0427905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7CDA3D8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5B76C2D9"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61DED33" w14:textId="77777777" w:rsidR="00137B8C" w:rsidRPr="00137B8C" w:rsidRDefault="00137B8C" w:rsidP="008F31F0">
            <w:pPr>
              <w:widowControl/>
              <w:jc w:val="center"/>
              <w:rPr>
                <w:rFonts w:ascii="宋体" w:hAnsi="宋体" w:cs="宋体"/>
                <w:kern w:val="0"/>
                <w:sz w:val="24"/>
              </w:rPr>
            </w:pPr>
          </w:p>
        </w:tc>
      </w:tr>
      <w:tr w:rsidR="00137B8C" w:rsidRPr="00137B8C" w14:paraId="74FC6AB8" w14:textId="77777777" w:rsidTr="008F31F0">
        <w:trPr>
          <w:gridAfter w:val="1"/>
          <w:wAfter w:w="7" w:type="dxa"/>
          <w:trHeight w:val="402"/>
        </w:trPr>
        <w:tc>
          <w:tcPr>
            <w:tcW w:w="842" w:type="dxa"/>
            <w:shd w:val="clear" w:color="auto" w:fill="auto"/>
            <w:noWrap/>
            <w:vAlign w:val="center"/>
            <w:hideMark/>
          </w:tcPr>
          <w:p w14:paraId="27EBFDF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w:t>
            </w:r>
          </w:p>
        </w:tc>
        <w:tc>
          <w:tcPr>
            <w:tcW w:w="1832" w:type="dxa"/>
            <w:shd w:val="clear" w:color="auto" w:fill="auto"/>
            <w:vAlign w:val="center"/>
            <w:hideMark/>
          </w:tcPr>
          <w:p w14:paraId="237AAE9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无极变速小型钻铣床</w:t>
            </w:r>
          </w:p>
        </w:tc>
        <w:tc>
          <w:tcPr>
            <w:tcW w:w="7669" w:type="dxa"/>
            <w:shd w:val="clear" w:color="auto" w:fill="auto"/>
            <w:vAlign w:val="center"/>
            <w:hideMark/>
          </w:tcPr>
          <w:p w14:paraId="3488CA19"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交流</w:t>
            </w:r>
            <w:r w:rsidRPr="00137B8C">
              <w:rPr>
                <w:rFonts w:ascii="宋体" w:hAnsi="宋体" w:cs="宋体"/>
                <w:kern w:val="0"/>
                <w:sz w:val="24"/>
              </w:rPr>
              <w:t>220V，50HZ</w:t>
            </w:r>
          </w:p>
          <w:p w14:paraId="7EBDE27E"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最大钻孔能力：≥13毫米</w:t>
            </w:r>
            <w:r w:rsidRPr="00137B8C">
              <w:rPr>
                <w:rFonts w:ascii="宋体" w:hAnsi="宋体" w:cs="宋体" w:hint="eastAsia"/>
                <w:kern w:val="0"/>
                <w:sz w:val="24"/>
              </w:rPr>
              <w:br/>
              <w:t>最大端面铣能力：≥30毫米</w:t>
            </w:r>
            <w:r w:rsidRPr="00137B8C">
              <w:rPr>
                <w:rFonts w:ascii="宋体" w:hAnsi="宋体" w:cs="宋体" w:hint="eastAsia"/>
                <w:kern w:val="0"/>
                <w:sz w:val="24"/>
              </w:rPr>
              <w:br/>
              <w:t>最大立铣能力：≥13毫米</w:t>
            </w:r>
            <w:r w:rsidRPr="00137B8C">
              <w:rPr>
                <w:rFonts w:ascii="宋体" w:hAnsi="宋体" w:cs="宋体" w:hint="eastAsia"/>
                <w:kern w:val="0"/>
                <w:sz w:val="24"/>
              </w:rPr>
              <w:br/>
              <w:t>主轴箱行程 （Z）：≥200毫米</w:t>
            </w:r>
            <w:r w:rsidRPr="00137B8C">
              <w:rPr>
                <w:rFonts w:ascii="宋体" w:hAnsi="宋体" w:cs="宋体" w:hint="eastAsia"/>
                <w:kern w:val="0"/>
                <w:sz w:val="24"/>
              </w:rPr>
              <w:br/>
            </w:r>
            <w:r w:rsidRPr="00137B8C">
              <w:rPr>
                <w:rFonts w:ascii="宋体" w:hAnsi="宋体" w:cs="宋体" w:hint="eastAsia"/>
                <w:kern w:val="0"/>
                <w:sz w:val="24"/>
              </w:rPr>
              <w:lastRenderedPageBreak/>
              <w:t xml:space="preserve">横向行程（X）：≥250毫米    </w:t>
            </w:r>
            <w:r w:rsidRPr="00137B8C">
              <w:rPr>
                <w:rFonts w:ascii="宋体" w:hAnsi="宋体" w:cs="宋体" w:hint="eastAsia"/>
                <w:kern w:val="0"/>
                <w:sz w:val="24"/>
              </w:rPr>
              <w:br/>
              <w:t xml:space="preserve">纵向行程（Y）：≥100毫米 </w:t>
            </w:r>
            <w:r w:rsidRPr="00137B8C">
              <w:rPr>
                <w:rFonts w:ascii="宋体" w:hAnsi="宋体" w:cs="宋体" w:hint="eastAsia"/>
                <w:kern w:val="0"/>
                <w:sz w:val="24"/>
              </w:rPr>
              <w:br/>
              <w:t>主轴中心线到立柱表面距离：≥170毫米</w:t>
            </w:r>
            <w:r w:rsidRPr="00137B8C">
              <w:rPr>
                <w:rFonts w:ascii="宋体" w:hAnsi="宋体" w:cs="宋体" w:hint="eastAsia"/>
                <w:kern w:val="0"/>
                <w:sz w:val="24"/>
              </w:rPr>
              <w:br/>
              <w:t>立柱可倾斜角度：左右各45度</w:t>
            </w:r>
            <w:r w:rsidRPr="00137B8C">
              <w:rPr>
                <w:rFonts w:ascii="宋体" w:hAnsi="宋体" w:cs="宋体" w:hint="eastAsia"/>
                <w:kern w:val="0"/>
                <w:sz w:val="24"/>
              </w:rPr>
              <w:br/>
              <w:t>主轴端面到工作台面的最大距离：≥210/260×62毫米</w:t>
            </w:r>
            <w:r w:rsidRPr="00137B8C">
              <w:rPr>
                <w:rFonts w:ascii="宋体" w:hAnsi="宋体" w:cs="宋体" w:hint="eastAsia"/>
                <w:kern w:val="0"/>
                <w:sz w:val="24"/>
              </w:rPr>
              <w:br/>
              <w:t>主轴孔锥度：莫氏3号</w:t>
            </w:r>
          </w:p>
          <w:p w14:paraId="55A6EB91"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电机输出功率≥</w:t>
            </w:r>
            <w:r w:rsidRPr="00137B8C">
              <w:rPr>
                <w:rFonts w:ascii="宋体" w:hAnsi="宋体" w:cs="宋体"/>
                <w:kern w:val="0"/>
                <w:sz w:val="24"/>
              </w:rPr>
              <w:t>150瓦，主轴转速为无级调速， 高速在100转/分-2000转/分之间可调，低速在100转/分-1000转/分之间可调，工作台有效尺寸≥240mm×145mm，T型槽尺寸≥8mm，含夹持加工工件的机用快速平口钳。</w:t>
            </w:r>
          </w:p>
        </w:tc>
        <w:tc>
          <w:tcPr>
            <w:tcW w:w="780" w:type="dxa"/>
            <w:shd w:val="clear" w:color="auto" w:fill="auto"/>
            <w:noWrap/>
            <w:vAlign w:val="center"/>
            <w:hideMark/>
          </w:tcPr>
          <w:p w14:paraId="7FA7F3D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台</w:t>
            </w:r>
          </w:p>
        </w:tc>
        <w:tc>
          <w:tcPr>
            <w:tcW w:w="850" w:type="dxa"/>
            <w:shd w:val="clear" w:color="auto" w:fill="auto"/>
            <w:noWrap/>
            <w:vAlign w:val="center"/>
            <w:hideMark/>
          </w:tcPr>
          <w:p w14:paraId="6941601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0C10DB3B"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DB71DBA" w14:textId="77777777" w:rsidR="00137B8C" w:rsidRPr="00137B8C" w:rsidRDefault="00137B8C" w:rsidP="008F31F0">
            <w:pPr>
              <w:widowControl/>
              <w:jc w:val="center"/>
              <w:rPr>
                <w:rFonts w:ascii="宋体" w:hAnsi="宋体" w:cs="宋体"/>
                <w:kern w:val="0"/>
                <w:sz w:val="24"/>
              </w:rPr>
            </w:pPr>
          </w:p>
        </w:tc>
      </w:tr>
      <w:tr w:rsidR="00137B8C" w:rsidRPr="00137B8C" w14:paraId="55BB71C6" w14:textId="77777777" w:rsidTr="008F31F0">
        <w:trPr>
          <w:gridAfter w:val="1"/>
          <w:wAfter w:w="7" w:type="dxa"/>
          <w:trHeight w:val="402"/>
        </w:trPr>
        <w:tc>
          <w:tcPr>
            <w:tcW w:w="842" w:type="dxa"/>
            <w:shd w:val="clear" w:color="auto" w:fill="auto"/>
            <w:noWrap/>
            <w:vAlign w:val="center"/>
            <w:hideMark/>
          </w:tcPr>
          <w:p w14:paraId="1297025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w:t>
            </w:r>
          </w:p>
        </w:tc>
        <w:tc>
          <w:tcPr>
            <w:tcW w:w="1832" w:type="dxa"/>
            <w:shd w:val="clear" w:color="auto" w:fill="auto"/>
            <w:vAlign w:val="center"/>
            <w:hideMark/>
          </w:tcPr>
          <w:p w14:paraId="46409F7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13mm小型台钻</w:t>
            </w:r>
          </w:p>
        </w:tc>
        <w:tc>
          <w:tcPr>
            <w:tcW w:w="7669" w:type="dxa"/>
            <w:shd w:val="clear" w:color="auto" w:fill="auto"/>
            <w:vAlign w:val="center"/>
            <w:hideMark/>
          </w:tcPr>
          <w:p w14:paraId="38316680"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额定电压：220V</w:t>
            </w:r>
          </w:p>
          <w:p w14:paraId="5A361C08"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额定频率：50HZ</w:t>
            </w:r>
          </w:p>
          <w:p w14:paraId="68DE4F72"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空转速度800转/分钟</w:t>
            </w:r>
          </w:p>
          <w:p w14:paraId="339AC1E0"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额定输入功率≥150W</w:t>
            </w:r>
          </w:p>
          <w:p w14:paraId="530C72B5"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级数为</w:t>
            </w:r>
            <w:r w:rsidRPr="00137B8C">
              <w:rPr>
                <w:rFonts w:ascii="宋体" w:hAnsi="宋体" w:cs="宋体"/>
                <w:kern w:val="0"/>
                <w:sz w:val="24"/>
              </w:rPr>
              <w:t>5级，工作稳定噪音小，最大钻孔直径≥13mm。</w:t>
            </w:r>
          </w:p>
        </w:tc>
        <w:tc>
          <w:tcPr>
            <w:tcW w:w="780" w:type="dxa"/>
            <w:shd w:val="clear" w:color="auto" w:fill="auto"/>
            <w:noWrap/>
            <w:vAlign w:val="center"/>
            <w:hideMark/>
          </w:tcPr>
          <w:p w14:paraId="1F997CC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5E54647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669DF27A"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546C31B3" w14:textId="77777777" w:rsidR="00137B8C" w:rsidRPr="00137B8C" w:rsidRDefault="00137B8C" w:rsidP="008F31F0">
            <w:pPr>
              <w:widowControl/>
              <w:jc w:val="center"/>
              <w:rPr>
                <w:rFonts w:ascii="宋体" w:hAnsi="宋体" w:cs="宋体"/>
                <w:kern w:val="0"/>
                <w:sz w:val="24"/>
              </w:rPr>
            </w:pPr>
          </w:p>
        </w:tc>
      </w:tr>
      <w:tr w:rsidR="00137B8C" w:rsidRPr="00137B8C" w14:paraId="040F1715" w14:textId="77777777" w:rsidTr="008F31F0">
        <w:trPr>
          <w:gridAfter w:val="1"/>
          <w:wAfter w:w="7" w:type="dxa"/>
          <w:trHeight w:val="402"/>
        </w:trPr>
        <w:tc>
          <w:tcPr>
            <w:tcW w:w="842" w:type="dxa"/>
            <w:shd w:val="clear" w:color="auto" w:fill="auto"/>
            <w:noWrap/>
            <w:vAlign w:val="center"/>
            <w:hideMark/>
          </w:tcPr>
          <w:p w14:paraId="1308994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w:t>
            </w:r>
          </w:p>
        </w:tc>
        <w:tc>
          <w:tcPr>
            <w:tcW w:w="1832" w:type="dxa"/>
            <w:shd w:val="clear" w:color="auto" w:fill="auto"/>
            <w:vAlign w:val="center"/>
            <w:hideMark/>
          </w:tcPr>
          <w:p w14:paraId="4BED75F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砂盘砂带机</w:t>
            </w:r>
          </w:p>
        </w:tc>
        <w:tc>
          <w:tcPr>
            <w:tcW w:w="7669" w:type="dxa"/>
            <w:shd w:val="clear" w:color="auto" w:fill="auto"/>
            <w:vAlign w:val="center"/>
            <w:hideMark/>
          </w:tcPr>
          <w:p w14:paraId="6FD43709"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交流220V/50HZ；电机功率约100W以上，沙盘规格≥</w:t>
            </w:r>
            <w:r w:rsidRPr="00137B8C">
              <w:rPr>
                <w:rFonts w:ascii="宋体" w:hAnsi="宋体" w:cs="宋体"/>
                <w:kern w:val="0"/>
                <w:sz w:val="24"/>
              </w:rPr>
              <w:t>150mm，砂带规格≥100mm×915mm，砂带工作台可以在0-90度范围调节，砂带线速度≥490转/分，砂盘转速≥2800转/分，砂盘工作台为铸铝材料，可以0-45度调节，有方便接入吸尘管的出尘口。</w:t>
            </w:r>
          </w:p>
        </w:tc>
        <w:tc>
          <w:tcPr>
            <w:tcW w:w="780" w:type="dxa"/>
            <w:shd w:val="clear" w:color="auto" w:fill="auto"/>
            <w:noWrap/>
            <w:vAlign w:val="center"/>
            <w:hideMark/>
          </w:tcPr>
          <w:p w14:paraId="3B50431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112A95B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29BE1E1E"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D9624CF" w14:textId="77777777" w:rsidR="00137B8C" w:rsidRPr="00137B8C" w:rsidRDefault="00137B8C" w:rsidP="008F31F0">
            <w:pPr>
              <w:widowControl/>
              <w:jc w:val="center"/>
              <w:rPr>
                <w:rFonts w:ascii="宋体" w:hAnsi="宋体" w:cs="宋体"/>
                <w:kern w:val="0"/>
                <w:sz w:val="24"/>
              </w:rPr>
            </w:pPr>
          </w:p>
        </w:tc>
      </w:tr>
      <w:tr w:rsidR="00137B8C" w:rsidRPr="00137B8C" w14:paraId="02E838AB" w14:textId="77777777" w:rsidTr="008F31F0">
        <w:trPr>
          <w:gridAfter w:val="1"/>
          <w:wAfter w:w="7" w:type="dxa"/>
          <w:trHeight w:val="402"/>
        </w:trPr>
        <w:tc>
          <w:tcPr>
            <w:tcW w:w="842" w:type="dxa"/>
            <w:shd w:val="clear" w:color="auto" w:fill="auto"/>
            <w:noWrap/>
            <w:vAlign w:val="center"/>
            <w:hideMark/>
          </w:tcPr>
          <w:p w14:paraId="51F53A1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5</w:t>
            </w:r>
          </w:p>
        </w:tc>
        <w:tc>
          <w:tcPr>
            <w:tcW w:w="1832" w:type="dxa"/>
            <w:shd w:val="clear" w:color="auto" w:fill="auto"/>
            <w:vAlign w:val="center"/>
            <w:hideMark/>
          </w:tcPr>
          <w:p w14:paraId="47C2B72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台式线锯机</w:t>
            </w:r>
          </w:p>
        </w:tc>
        <w:tc>
          <w:tcPr>
            <w:tcW w:w="7669" w:type="dxa"/>
            <w:shd w:val="clear" w:color="auto" w:fill="auto"/>
            <w:vAlign w:val="center"/>
            <w:hideMark/>
          </w:tcPr>
          <w:p w14:paraId="13F87C54"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交流</w:t>
            </w:r>
            <w:r w:rsidRPr="00137B8C">
              <w:rPr>
                <w:rFonts w:ascii="宋体" w:hAnsi="宋体" w:cs="宋体"/>
                <w:kern w:val="0"/>
                <w:sz w:val="24"/>
              </w:rPr>
              <w:t>220V，50HZ</w:t>
            </w:r>
          </w:p>
          <w:p w14:paraId="3EC66859"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功率≥</w:t>
            </w:r>
            <w:r w:rsidRPr="00137B8C">
              <w:rPr>
                <w:rFonts w:ascii="宋体" w:hAnsi="宋体" w:cs="宋体"/>
                <w:kern w:val="0"/>
                <w:sz w:val="24"/>
              </w:rPr>
              <w:t>90W</w:t>
            </w:r>
          </w:p>
          <w:p w14:paraId="5C9E0342"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台面倾斜角度0-45度</w:t>
            </w:r>
          </w:p>
          <w:p w14:paraId="34EFEE84"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最大切割半径≥</w:t>
            </w:r>
            <w:r w:rsidRPr="00137B8C">
              <w:rPr>
                <w:rFonts w:ascii="宋体" w:hAnsi="宋体" w:cs="宋体"/>
                <w:kern w:val="0"/>
                <w:sz w:val="24"/>
              </w:rPr>
              <w:t>400mm</w:t>
            </w:r>
          </w:p>
          <w:p w14:paraId="739E1B3C"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无极调速，调速范围在550转/分-1600转/分之间</w:t>
            </w:r>
          </w:p>
          <w:p w14:paraId="1387D279"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最大切割厚度≥50mm</w:t>
            </w:r>
          </w:p>
          <w:p w14:paraId="5CA2213B"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锯条最大移动半径≥20mm</w:t>
            </w:r>
          </w:p>
          <w:p w14:paraId="52E1B3E4"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lastRenderedPageBreak/>
              <w:t>含锯条1套</w:t>
            </w:r>
          </w:p>
          <w:p w14:paraId="37BF1B67"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有方便接入吸尘管的出尘口。</w:t>
            </w:r>
          </w:p>
        </w:tc>
        <w:tc>
          <w:tcPr>
            <w:tcW w:w="780" w:type="dxa"/>
            <w:shd w:val="clear" w:color="auto" w:fill="auto"/>
            <w:noWrap/>
            <w:vAlign w:val="center"/>
            <w:hideMark/>
          </w:tcPr>
          <w:p w14:paraId="398B15A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台</w:t>
            </w:r>
          </w:p>
        </w:tc>
        <w:tc>
          <w:tcPr>
            <w:tcW w:w="850" w:type="dxa"/>
            <w:shd w:val="clear" w:color="auto" w:fill="auto"/>
            <w:noWrap/>
            <w:vAlign w:val="center"/>
            <w:hideMark/>
          </w:tcPr>
          <w:p w14:paraId="27C9D22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0490D886"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43CF4DCB" w14:textId="77777777" w:rsidR="00137B8C" w:rsidRPr="00137B8C" w:rsidRDefault="00137B8C" w:rsidP="008F31F0">
            <w:pPr>
              <w:widowControl/>
              <w:jc w:val="center"/>
              <w:rPr>
                <w:rFonts w:ascii="宋体" w:hAnsi="宋体" w:cs="宋体"/>
                <w:kern w:val="0"/>
                <w:sz w:val="24"/>
              </w:rPr>
            </w:pPr>
          </w:p>
        </w:tc>
      </w:tr>
      <w:tr w:rsidR="00137B8C" w:rsidRPr="00137B8C" w14:paraId="74525335" w14:textId="77777777" w:rsidTr="008F31F0">
        <w:trPr>
          <w:gridAfter w:val="1"/>
          <w:wAfter w:w="7" w:type="dxa"/>
          <w:trHeight w:val="402"/>
        </w:trPr>
        <w:tc>
          <w:tcPr>
            <w:tcW w:w="842" w:type="dxa"/>
            <w:shd w:val="clear" w:color="auto" w:fill="auto"/>
            <w:noWrap/>
            <w:vAlign w:val="center"/>
            <w:hideMark/>
          </w:tcPr>
          <w:p w14:paraId="21D2BC6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832" w:type="dxa"/>
            <w:shd w:val="clear" w:color="auto" w:fill="auto"/>
            <w:vAlign w:val="center"/>
            <w:hideMark/>
          </w:tcPr>
          <w:p w14:paraId="2C91C14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小型木工车床</w:t>
            </w:r>
          </w:p>
        </w:tc>
        <w:tc>
          <w:tcPr>
            <w:tcW w:w="7669" w:type="dxa"/>
            <w:shd w:val="clear" w:color="auto" w:fill="auto"/>
            <w:vAlign w:val="center"/>
            <w:hideMark/>
          </w:tcPr>
          <w:p w14:paraId="6EB0FB8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机床铝合金结构，电机马达箱为一体化全铝合金设计。机床尾座顶锥采用嵌入全金属一体化机械结构。可加工木板、三合板、软金属(铝、铜等)、工程塑料。1、大功率DP双滚珠轴承马达空载转速：空载7000转/分钟。2、输入电压/电流/功率：12V/4A/48W。3、加工材料最大直径：45mm。4、加工材料长度：≥135mm。5、加工材料：木材、工程塑料。6. 手轮采用镀铬工艺，具有0.02mm精度的刻度线（刻度线为模具一次成型，非粘贴），增加机床加工工件的精确度；7、锣床驱动器使用超强耐磨的工具钢材质（顶尖部位淬火处理，硬度可达56度），直径≥8mm的6齿梅花型顶尖，不得使用低硬度的锌合金或者普通铁质的三角锥形状的驱动器。8、变压器具有过电流，过压，过热保护。是提高学生创造性和动手能力。制作做航模等模型的必备工具。</w:t>
            </w:r>
          </w:p>
        </w:tc>
        <w:tc>
          <w:tcPr>
            <w:tcW w:w="780" w:type="dxa"/>
            <w:shd w:val="clear" w:color="auto" w:fill="auto"/>
            <w:vAlign w:val="center"/>
            <w:hideMark/>
          </w:tcPr>
          <w:p w14:paraId="16ADC34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vAlign w:val="center"/>
            <w:hideMark/>
          </w:tcPr>
          <w:p w14:paraId="232A64C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vAlign w:val="center"/>
          </w:tcPr>
          <w:p w14:paraId="2C68C6D0"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4A9FECF5" w14:textId="77777777" w:rsidR="00137B8C" w:rsidRPr="00137B8C" w:rsidRDefault="00137B8C" w:rsidP="008F31F0">
            <w:pPr>
              <w:widowControl/>
              <w:jc w:val="center"/>
              <w:rPr>
                <w:rFonts w:ascii="宋体" w:hAnsi="宋体" w:cs="宋体"/>
                <w:kern w:val="0"/>
                <w:sz w:val="24"/>
              </w:rPr>
            </w:pPr>
          </w:p>
        </w:tc>
      </w:tr>
      <w:tr w:rsidR="00137B8C" w:rsidRPr="00137B8C" w14:paraId="7AF4B570" w14:textId="77777777" w:rsidTr="008F31F0">
        <w:trPr>
          <w:gridAfter w:val="1"/>
          <w:wAfter w:w="7" w:type="dxa"/>
          <w:trHeight w:val="402"/>
        </w:trPr>
        <w:tc>
          <w:tcPr>
            <w:tcW w:w="842" w:type="dxa"/>
            <w:shd w:val="clear" w:color="auto" w:fill="auto"/>
            <w:noWrap/>
            <w:vAlign w:val="center"/>
            <w:hideMark/>
          </w:tcPr>
          <w:p w14:paraId="154F212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7</w:t>
            </w:r>
          </w:p>
        </w:tc>
        <w:tc>
          <w:tcPr>
            <w:tcW w:w="1832" w:type="dxa"/>
            <w:shd w:val="clear" w:color="auto" w:fill="auto"/>
            <w:vAlign w:val="center"/>
            <w:hideMark/>
          </w:tcPr>
          <w:p w14:paraId="17B7834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新型方榫开榫机</w:t>
            </w:r>
          </w:p>
        </w:tc>
        <w:tc>
          <w:tcPr>
            <w:tcW w:w="7669" w:type="dxa"/>
            <w:shd w:val="clear" w:color="auto" w:fill="auto"/>
            <w:vAlign w:val="center"/>
            <w:hideMark/>
          </w:tcPr>
          <w:p w14:paraId="7632FCEC" w14:textId="77777777" w:rsidR="00137B8C" w:rsidRPr="00137B8C" w:rsidRDefault="00137B8C" w:rsidP="008F31F0">
            <w:pPr>
              <w:widowControl/>
              <w:rPr>
                <w:rFonts w:ascii="宋体" w:hAnsi="宋体" w:cs="宋体"/>
                <w:kern w:val="0"/>
                <w:sz w:val="24"/>
              </w:rPr>
            </w:pPr>
            <w:r w:rsidRPr="00137B8C">
              <w:rPr>
                <w:rFonts w:ascii="宋体" w:hAnsi="宋体" w:cs="宋体" w:hint="eastAsia"/>
                <w:kern w:val="0"/>
                <w:sz w:val="24"/>
              </w:rPr>
              <w:t>使用</w:t>
            </w:r>
            <w:r w:rsidRPr="00137B8C">
              <w:rPr>
                <w:rFonts w:ascii="宋体" w:hAnsi="宋体" w:cs="宋体"/>
                <w:kern w:val="0"/>
                <w:sz w:val="24"/>
              </w:rPr>
              <w:t>220V电源，电机功率750W,精磨加工的铸铁工作台面，表面喷塑，外形美观，工作稳定噪音小，效率高，电机转速2800转/分，钻夹头夹持钻头范围为1.5mm-13mm，含6mm-15mm方榫开榫刀具6把，能方便的开或开通边长6mm-15mm的方孔，</w:t>
            </w:r>
            <w:r w:rsidRPr="00137B8C">
              <w:rPr>
                <w:rFonts w:ascii="宋体" w:hAnsi="宋体" w:cs="宋体" w:hint="eastAsia"/>
                <w:kern w:val="0"/>
                <w:sz w:val="24"/>
              </w:rPr>
              <w:t>额定功率 :≥200w,方便进行木工工艺个榫卯教学和实践</w:t>
            </w:r>
          </w:p>
        </w:tc>
        <w:tc>
          <w:tcPr>
            <w:tcW w:w="780" w:type="dxa"/>
            <w:shd w:val="clear" w:color="auto" w:fill="auto"/>
            <w:vAlign w:val="center"/>
            <w:hideMark/>
          </w:tcPr>
          <w:p w14:paraId="1D1DDF4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vAlign w:val="center"/>
            <w:hideMark/>
          </w:tcPr>
          <w:p w14:paraId="1E0C404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vAlign w:val="center"/>
          </w:tcPr>
          <w:p w14:paraId="570B8DB5"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1483A62" w14:textId="77777777" w:rsidR="00137B8C" w:rsidRPr="00137B8C" w:rsidRDefault="00137B8C" w:rsidP="008F31F0">
            <w:pPr>
              <w:widowControl/>
              <w:jc w:val="center"/>
              <w:rPr>
                <w:rFonts w:ascii="宋体" w:hAnsi="宋体" w:cs="宋体"/>
                <w:kern w:val="0"/>
                <w:sz w:val="24"/>
              </w:rPr>
            </w:pPr>
          </w:p>
        </w:tc>
      </w:tr>
      <w:tr w:rsidR="00137B8C" w:rsidRPr="00137B8C" w14:paraId="3CCF6CFE" w14:textId="77777777" w:rsidTr="008F31F0">
        <w:trPr>
          <w:gridAfter w:val="1"/>
          <w:wAfter w:w="7" w:type="dxa"/>
          <w:trHeight w:val="402"/>
        </w:trPr>
        <w:tc>
          <w:tcPr>
            <w:tcW w:w="842" w:type="dxa"/>
            <w:shd w:val="clear" w:color="auto" w:fill="auto"/>
            <w:noWrap/>
            <w:vAlign w:val="center"/>
            <w:hideMark/>
          </w:tcPr>
          <w:p w14:paraId="18E1830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8</w:t>
            </w:r>
          </w:p>
        </w:tc>
        <w:tc>
          <w:tcPr>
            <w:tcW w:w="1832" w:type="dxa"/>
            <w:shd w:val="clear" w:color="auto" w:fill="auto"/>
            <w:vAlign w:val="center"/>
            <w:hideMark/>
          </w:tcPr>
          <w:p w14:paraId="1E6B4D7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多功能无尘台锯机</w:t>
            </w:r>
          </w:p>
        </w:tc>
        <w:tc>
          <w:tcPr>
            <w:tcW w:w="7669" w:type="dxa"/>
            <w:shd w:val="clear" w:color="auto" w:fill="auto"/>
            <w:vAlign w:val="center"/>
            <w:hideMark/>
          </w:tcPr>
          <w:p w14:paraId="1587F6D2" w14:textId="77777777" w:rsidR="00137B8C" w:rsidRPr="00137B8C" w:rsidRDefault="00137B8C" w:rsidP="008F31F0">
            <w:pPr>
              <w:widowControl/>
              <w:rPr>
                <w:rFonts w:ascii="宋体" w:hAnsi="宋体" w:cs="宋体"/>
                <w:kern w:val="0"/>
                <w:sz w:val="24"/>
              </w:rPr>
            </w:pPr>
            <w:r w:rsidRPr="00137B8C">
              <w:rPr>
                <w:rFonts w:ascii="宋体" w:hAnsi="宋体" w:cs="宋体" w:hint="eastAsia"/>
                <w:kern w:val="0"/>
                <w:sz w:val="24"/>
              </w:rPr>
              <w:t>功率 :≥100W</w:t>
            </w:r>
          </w:p>
          <w:p w14:paraId="1C14A44B" w14:textId="77777777" w:rsidR="00137B8C" w:rsidRPr="00137B8C" w:rsidRDefault="00137B8C" w:rsidP="008F31F0">
            <w:pPr>
              <w:widowControl/>
              <w:rPr>
                <w:rFonts w:ascii="宋体" w:hAnsi="宋体" w:cs="宋体"/>
                <w:kern w:val="0"/>
                <w:sz w:val="24"/>
              </w:rPr>
            </w:pPr>
            <w:r w:rsidRPr="00137B8C">
              <w:rPr>
                <w:rFonts w:ascii="宋体" w:hAnsi="宋体" w:cs="宋体" w:hint="eastAsia"/>
                <w:kern w:val="0"/>
                <w:sz w:val="24"/>
              </w:rPr>
              <w:t>包装尺寸 :≥350*240*180（mm）</w:t>
            </w:r>
            <w:r w:rsidRPr="00137B8C">
              <w:rPr>
                <w:rFonts w:ascii="宋体" w:hAnsi="宋体" w:cs="宋体" w:hint="eastAsia"/>
                <w:kern w:val="0"/>
                <w:sz w:val="24"/>
              </w:rPr>
              <w:br/>
              <w:t>最大切割高 :≥20（mm）。</w:t>
            </w:r>
          </w:p>
          <w:p w14:paraId="5EEF8818" w14:textId="77777777" w:rsidR="00137B8C" w:rsidRPr="00137B8C" w:rsidRDefault="00137B8C" w:rsidP="008F31F0">
            <w:pPr>
              <w:widowControl/>
              <w:rPr>
                <w:rFonts w:ascii="宋体" w:hAnsi="宋体" w:cs="宋体"/>
                <w:kern w:val="0"/>
                <w:sz w:val="24"/>
              </w:rPr>
            </w:pPr>
            <w:r w:rsidRPr="00137B8C">
              <w:rPr>
                <w:rFonts w:ascii="宋体" w:hAnsi="宋体" w:cs="宋体" w:hint="eastAsia"/>
                <w:kern w:val="0"/>
                <w:sz w:val="24"/>
              </w:rPr>
              <w:t>可用</w:t>
            </w:r>
            <w:r w:rsidRPr="00137B8C">
              <w:rPr>
                <w:rFonts w:ascii="宋体" w:hAnsi="宋体" w:cs="宋体"/>
                <w:kern w:val="0"/>
                <w:sz w:val="24"/>
              </w:rPr>
              <w:t>105-180锯片，最大切割厚度55毫米，吸尘效果好 ；</w:t>
            </w:r>
          </w:p>
          <w:p w14:paraId="2644D910" w14:textId="77777777" w:rsidR="00137B8C" w:rsidRPr="00137B8C" w:rsidRDefault="00137B8C" w:rsidP="008F31F0">
            <w:pPr>
              <w:widowControl/>
              <w:rPr>
                <w:rFonts w:ascii="宋体" w:hAnsi="宋体" w:cs="宋体"/>
                <w:kern w:val="0"/>
                <w:sz w:val="24"/>
              </w:rPr>
            </w:pPr>
            <w:r w:rsidRPr="00137B8C">
              <w:rPr>
                <w:rFonts w:ascii="宋体" w:hAnsi="宋体" w:cs="宋体"/>
                <w:kern w:val="0"/>
                <w:sz w:val="24"/>
              </w:rPr>
              <w:t>锯片可升降可45度倾斜，方便平面切割踢脚线和开制卯结构件；</w:t>
            </w:r>
          </w:p>
          <w:p w14:paraId="3A47F435" w14:textId="77777777" w:rsidR="00137B8C" w:rsidRPr="00137B8C" w:rsidRDefault="00137B8C" w:rsidP="008F31F0">
            <w:pPr>
              <w:widowControl/>
              <w:rPr>
                <w:rFonts w:ascii="宋体" w:hAnsi="宋体" w:cs="宋体"/>
                <w:kern w:val="0"/>
                <w:sz w:val="24"/>
              </w:rPr>
            </w:pPr>
            <w:r w:rsidRPr="00137B8C">
              <w:rPr>
                <w:rFonts w:ascii="宋体" w:hAnsi="宋体" w:cs="宋体"/>
                <w:kern w:val="0"/>
                <w:sz w:val="24"/>
              </w:rPr>
              <w:t>硬管链接，推板和靠板辅助切割，钢结构外壳+不锈钢台面，和新型方榫开榫机配合，能够方便进行木工工艺个榫卯教学和实践，配有带有刻度安全防护推板。</w:t>
            </w:r>
          </w:p>
        </w:tc>
        <w:tc>
          <w:tcPr>
            <w:tcW w:w="780" w:type="dxa"/>
            <w:shd w:val="clear" w:color="auto" w:fill="auto"/>
            <w:vAlign w:val="center"/>
            <w:hideMark/>
          </w:tcPr>
          <w:p w14:paraId="7570745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vAlign w:val="center"/>
            <w:hideMark/>
          </w:tcPr>
          <w:p w14:paraId="762BF45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vAlign w:val="center"/>
          </w:tcPr>
          <w:p w14:paraId="0F497311"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FD01557" w14:textId="77777777" w:rsidR="00137B8C" w:rsidRPr="00137B8C" w:rsidRDefault="00137B8C" w:rsidP="008F31F0">
            <w:pPr>
              <w:widowControl/>
              <w:jc w:val="center"/>
              <w:rPr>
                <w:rFonts w:ascii="宋体" w:hAnsi="宋体" w:cs="宋体"/>
                <w:kern w:val="0"/>
                <w:sz w:val="24"/>
              </w:rPr>
            </w:pPr>
          </w:p>
        </w:tc>
      </w:tr>
      <w:tr w:rsidR="00137B8C" w:rsidRPr="00137B8C" w14:paraId="0E9C6C07" w14:textId="77777777" w:rsidTr="008F31F0">
        <w:trPr>
          <w:gridAfter w:val="1"/>
          <w:wAfter w:w="7" w:type="dxa"/>
          <w:trHeight w:val="402"/>
        </w:trPr>
        <w:tc>
          <w:tcPr>
            <w:tcW w:w="842" w:type="dxa"/>
            <w:shd w:val="clear" w:color="auto" w:fill="auto"/>
            <w:noWrap/>
            <w:vAlign w:val="center"/>
            <w:hideMark/>
          </w:tcPr>
          <w:p w14:paraId="7C95239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9</w:t>
            </w:r>
          </w:p>
        </w:tc>
        <w:tc>
          <w:tcPr>
            <w:tcW w:w="1832" w:type="dxa"/>
            <w:shd w:val="clear" w:color="auto" w:fill="auto"/>
            <w:vAlign w:val="center"/>
            <w:hideMark/>
          </w:tcPr>
          <w:p w14:paraId="00823C9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电热丝切割器</w:t>
            </w:r>
          </w:p>
        </w:tc>
        <w:tc>
          <w:tcPr>
            <w:tcW w:w="7669" w:type="dxa"/>
            <w:shd w:val="clear" w:color="auto" w:fill="auto"/>
            <w:vAlign w:val="center"/>
            <w:hideMark/>
          </w:tcPr>
          <w:p w14:paraId="1F5BD25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含电热丝，壳体ABS注塑,铝合金横杆, 电热丝固定器，可切割各类可塑性发泡材料</w:t>
            </w:r>
          </w:p>
        </w:tc>
        <w:tc>
          <w:tcPr>
            <w:tcW w:w="780" w:type="dxa"/>
            <w:shd w:val="clear" w:color="auto" w:fill="auto"/>
            <w:vAlign w:val="center"/>
            <w:hideMark/>
          </w:tcPr>
          <w:p w14:paraId="20A1FB4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vAlign w:val="center"/>
            <w:hideMark/>
          </w:tcPr>
          <w:p w14:paraId="0131885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vAlign w:val="center"/>
          </w:tcPr>
          <w:p w14:paraId="6447E32E"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34E34A0C" w14:textId="77777777" w:rsidR="00137B8C" w:rsidRPr="00137B8C" w:rsidRDefault="00137B8C" w:rsidP="008F31F0">
            <w:pPr>
              <w:widowControl/>
              <w:jc w:val="center"/>
              <w:rPr>
                <w:rFonts w:ascii="宋体" w:hAnsi="宋体" w:cs="宋体"/>
                <w:kern w:val="0"/>
                <w:sz w:val="24"/>
              </w:rPr>
            </w:pPr>
          </w:p>
        </w:tc>
      </w:tr>
      <w:tr w:rsidR="00137B8C" w:rsidRPr="00137B8C" w14:paraId="6FB0F083" w14:textId="77777777" w:rsidTr="008F31F0">
        <w:trPr>
          <w:gridAfter w:val="1"/>
          <w:wAfter w:w="7" w:type="dxa"/>
          <w:trHeight w:val="402"/>
        </w:trPr>
        <w:tc>
          <w:tcPr>
            <w:tcW w:w="842" w:type="dxa"/>
            <w:shd w:val="clear" w:color="auto" w:fill="auto"/>
            <w:noWrap/>
            <w:vAlign w:val="center"/>
            <w:hideMark/>
          </w:tcPr>
          <w:p w14:paraId="21E90ED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10</w:t>
            </w:r>
          </w:p>
        </w:tc>
        <w:tc>
          <w:tcPr>
            <w:tcW w:w="1832" w:type="dxa"/>
            <w:shd w:val="clear" w:color="auto" w:fill="auto"/>
            <w:vAlign w:val="center"/>
            <w:hideMark/>
          </w:tcPr>
          <w:p w14:paraId="04EA9D0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徽章机</w:t>
            </w:r>
          </w:p>
        </w:tc>
        <w:tc>
          <w:tcPr>
            <w:tcW w:w="7669" w:type="dxa"/>
            <w:shd w:val="clear" w:color="auto" w:fill="auto"/>
            <w:vAlign w:val="center"/>
            <w:hideMark/>
          </w:tcPr>
          <w:p w14:paraId="3796F05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铝合金三角机，即可和塑料滑轨模具配套使用，亦可与铝合金滑轨模具配套使用。除含有44mm和58mm徽章磨具和相应尺寸的切圆器，还必须方便装配44mm和58mm尺寸以外25mm-75mm范围内标准尺寸的徽章模具，且包含44mm和58mm耗材各100套。</w:t>
            </w:r>
          </w:p>
        </w:tc>
        <w:tc>
          <w:tcPr>
            <w:tcW w:w="780" w:type="dxa"/>
            <w:shd w:val="clear" w:color="auto" w:fill="auto"/>
            <w:vAlign w:val="center"/>
            <w:hideMark/>
          </w:tcPr>
          <w:p w14:paraId="348FB29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vAlign w:val="center"/>
            <w:hideMark/>
          </w:tcPr>
          <w:p w14:paraId="07C33B6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w:t>
            </w:r>
          </w:p>
        </w:tc>
        <w:tc>
          <w:tcPr>
            <w:tcW w:w="1176" w:type="dxa"/>
            <w:gridSpan w:val="2"/>
            <w:shd w:val="clear" w:color="auto" w:fill="auto"/>
            <w:vAlign w:val="center"/>
          </w:tcPr>
          <w:p w14:paraId="67CA8B26"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60491B80" w14:textId="77777777" w:rsidR="00137B8C" w:rsidRPr="00137B8C" w:rsidRDefault="00137B8C" w:rsidP="008F31F0">
            <w:pPr>
              <w:widowControl/>
              <w:jc w:val="center"/>
              <w:rPr>
                <w:rFonts w:ascii="宋体" w:hAnsi="宋体" w:cs="宋体"/>
                <w:kern w:val="0"/>
                <w:sz w:val="24"/>
              </w:rPr>
            </w:pPr>
          </w:p>
        </w:tc>
      </w:tr>
      <w:tr w:rsidR="00137B8C" w:rsidRPr="00137B8C" w14:paraId="6881A6F0" w14:textId="77777777" w:rsidTr="008F31F0">
        <w:trPr>
          <w:gridAfter w:val="1"/>
          <w:wAfter w:w="7" w:type="dxa"/>
          <w:trHeight w:val="402"/>
        </w:trPr>
        <w:tc>
          <w:tcPr>
            <w:tcW w:w="842" w:type="dxa"/>
            <w:shd w:val="clear" w:color="auto" w:fill="auto"/>
            <w:noWrap/>
            <w:vAlign w:val="center"/>
            <w:hideMark/>
          </w:tcPr>
          <w:p w14:paraId="7207CAD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11</w:t>
            </w:r>
          </w:p>
        </w:tc>
        <w:tc>
          <w:tcPr>
            <w:tcW w:w="1832" w:type="dxa"/>
            <w:shd w:val="clear" w:color="auto" w:fill="auto"/>
            <w:vAlign w:val="center"/>
            <w:hideMark/>
          </w:tcPr>
          <w:p w14:paraId="2FFCD69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亚克力成型吸塑机</w:t>
            </w:r>
          </w:p>
        </w:tc>
        <w:tc>
          <w:tcPr>
            <w:tcW w:w="7669" w:type="dxa"/>
            <w:shd w:val="clear" w:color="auto" w:fill="auto"/>
            <w:vAlign w:val="center"/>
            <w:hideMark/>
          </w:tcPr>
          <w:p w14:paraId="11C16C40"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1、电压：220V 频率：50HZ,单模具吸塑机；</w:t>
            </w:r>
          </w:p>
          <w:p w14:paraId="44627D5C"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2、产品尺寸：长*宽*高（mm）500*280*420；</w:t>
            </w:r>
          </w:p>
          <w:p w14:paraId="11700F69"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 xml:space="preserve">3、加工幅面：长300mm*宽200mm；最大吸塑高度：≥180mm； </w:t>
            </w:r>
          </w:p>
          <w:p w14:paraId="130BF295"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4、产品结构：采用航空铝合金外壳搭配钢化玻璃面板，安全美观；</w:t>
            </w:r>
          </w:p>
          <w:p w14:paraId="4C6603E3"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5、供电方式与功率：220V，50Hz~60Hz，平均功率小于1.3kw；加热功率最大可达1.0kw;</w:t>
            </w:r>
          </w:p>
          <w:p w14:paraId="00AFF96E"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6、加热热源：采用远红外微晶面板热源，能实现超高速升温，且热源加热均匀；</w:t>
            </w:r>
          </w:p>
          <w:p w14:paraId="7A009BE4"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7、智能温控：采用红外测温传感器实现时时精准温度测量；</w:t>
            </w:r>
          </w:p>
          <w:p w14:paraId="04697D1C"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8、动态真空与鼓风系统：动态真空能实现周期吸力控制；完成吸塑后自动实现鼓风吹气冷却并快速脱模；</w:t>
            </w:r>
          </w:p>
          <w:p w14:paraId="5DF13CD0"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9、智能耗材系统：搭载2.8寸液晶屏，能实现向导式操作完成多元耗材厚度、材料、吸力设置及控制；</w:t>
            </w:r>
          </w:p>
          <w:p w14:paraId="0AB6E6C2"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10、智能安全锁：智能识别平台抬升状态，抬升后解锁加热，平台落地后检测；</w:t>
            </w:r>
          </w:p>
          <w:p w14:paraId="25BF693C"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11、智能锁紧：在平台吸塑时，电磁锁紧，保证吸塑紧密同时保证气密性良好；</w:t>
            </w:r>
          </w:p>
          <w:p w14:paraId="3B34E496"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12、符合人体力学设计：人体力学球形把手，在保证使用过程中操作方便</w:t>
            </w:r>
            <w:r w:rsidRPr="00137B8C">
              <w:rPr>
                <w:rFonts w:ascii="宋体" w:hAnsi="宋体" w:cs="宋体" w:hint="eastAsia"/>
                <w:kern w:val="0"/>
                <w:sz w:val="24"/>
              </w:rPr>
              <w:t>。</w:t>
            </w:r>
          </w:p>
        </w:tc>
        <w:tc>
          <w:tcPr>
            <w:tcW w:w="780" w:type="dxa"/>
            <w:shd w:val="clear" w:color="auto" w:fill="auto"/>
            <w:noWrap/>
            <w:vAlign w:val="center"/>
            <w:hideMark/>
          </w:tcPr>
          <w:p w14:paraId="7732146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574578F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1F3DF1B3"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66E1754" w14:textId="77777777" w:rsidR="00137B8C" w:rsidRPr="00137B8C" w:rsidRDefault="00137B8C" w:rsidP="008F31F0">
            <w:pPr>
              <w:widowControl/>
              <w:jc w:val="center"/>
              <w:rPr>
                <w:rFonts w:ascii="宋体" w:hAnsi="宋体" w:cs="宋体"/>
                <w:kern w:val="0"/>
                <w:sz w:val="24"/>
              </w:rPr>
            </w:pPr>
          </w:p>
        </w:tc>
      </w:tr>
      <w:tr w:rsidR="00137B8C" w:rsidRPr="00137B8C" w14:paraId="7907359E" w14:textId="77777777" w:rsidTr="008F31F0">
        <w:trPr>
          <w:gridAfter w:val="1"/>
          <w:wAfter w:w="7" w:type="dxa"/>
          <w:trHeight w:val="402"/>
        </w:trPr>
        <w:tc>
          <w:tcPr>
            <w:tcW w:w="842" w:type="dxa"/>
            <w:shd w:val="clear" w:color="auto" w:fill="auto"/>
            <w:noWrap/>
            <w:vAlign w:val="center"/>
            <w:hideMark/>
          </w:tcPr>
          <w:p w14:paraId="50EE329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12</w:t>
            </w:r>
          </w:p>
        </w:tc>
        <w:tc>
          <w:tcPr>
            <w:tcW w:w="1832" w:type="dxa"/>
            <w:shd w:val="clear" w:color="auto" w:fill="auto"/>
            <w:vAlign w:val="center"/>
            <w:hideMark/>
          </w:tcPr>
          <w:p w14:paraId="5D175F7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UV万能打印机</w:t>
            </w:r>
          </w:p>
        </w:tc>
        <w:tc>
          <w:tcPr>
            <w:tcW w:w="7669" w:type="dxa"/>
            <w:shd w:val="clear" w:color="auto" w:fill="auto"/>
            <w:vAlign w:val="center"/>
            <w:hideMark/>
          </w:tcPr>
          <w:p w14:paraId="64B609D5"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类型万能打印机</w:t>
            </w:r>
          </w:p>
          <w:p w14:paraId="36A413A9"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lastRenderedPageBreak/>
              <w:t>印刷颜色：彩印</w:t>
            </w:r>
          </w:p>
          <w:p w14:paraId="4F9307B8"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适用材质：不限材质</w:t>
            </w:r>
          </w:p>
          <w:p w14:paraId="569C0911"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印刷速度0.5平方米/小时~1平方米/小时</w:t>
            </w:r>
          </w:p>
          <w:p w14:paraId="3B14A83E"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印刷幅面185*300（mm）</w:t>
            </w:r>
          </w:p>
          <w:p w14:paraId="22872EEA"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承印物厚度范围0~11.5（mm）</w:t>
            </w:r>
          </w:p>
          <w:p w14:paraId="371F7910"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分辨率720DPI*1440DPI</w:t>
            </w:r>
          </w:p>
          <w:p w14:paraId="4D741B2D"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≥外形尺寸38（高度）*47（宽）*57（长）（mm）</w:t>
            </w:r>
          </w:p>
          <w:p w14:paraId="7A43684F"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≥重量20（kg）AC220V，50~60HZ</w:t>
            </w:r>
          </w:p>
          <w:p w14:paraId="07058C2C"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可以在手机壳、金属标牌、亚克力、硅胶、玻璃、玩具等各种表面平整的材质上打印需要的彩色图案，打印尺寸：185*300（放置面积为210*300MM）</w:t>
            </w:r>
          </w:p>
        </w:tc>
        <w:tc>
          <w:tcPr>
            <w:tcW w:w="780" w:type="dxa"/>
            <w:shd w:val="clear" w:color="auto" w:fill="auto"/>
            <w:noWrap/>
            <w:vAlign w:val="center"/>
            <w:hideMark/>
          </w:tcPr>
          <w:p w14:paraId="7ADF35F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台</w:t>
            </w:r>
          </w:p>
        </w:tc>
        <w:tc>
          <w:tcPr>
            <w:tcW w:w="850" w:type="dxa"/>
            <w:shd w:val="clear" w:color="auto" w:fill="auto"/>
            <w:noWrap/>
            <w:vAlign w:val="center"/>
            <w:hideMark/>
          </w:tcPr>
          <w:p w14:paraId="6027527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5F92E54F"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173F83E" w14:textId="77777777" w:rsidR="00137B8C" w:rsidRPr="00137B8C" w:rsidRDefault="00137B8C" w:rsidP="008F31F0">
            <w:pPr>
              <w:widowControl/>
              <w:jc w:val="center"/>
              <w:rPr>
                <w:rFonts w:ascii="宋体" w:hAnsi="宋体" w:cs="宋体"/>
                <w:kern w:val="0"/>
                <w:sz w:val="24"/>
              </w:rPr>
            </w:pPr>
          </w:p>
        </w:tc>
      </w:tr>
      <w:tr w:rsidR="00137B8C" w:rsidRPr="00137B8C" w14:paraId="5B0C47F7" w14:textId="77777777" w:rsidTr="008F31F0">
        <w:trPr>
          <w:gridAfter w:val="1"/>
          <w:wAfter w:w="7" w:type="dxa"/>
          <w:trHeight w:val="402"/>
        </w:trPr>
        <w:tc>
          <w:tcPr>
            <w:tcW w:w="842" w:type="dxa"/>
            <w:shd w:val="clear" w:color="auto" w:fill="auto"/>
            <w:noWrap/>
            <w:vAlign w:val="center"/>
            <w:hideMark/>
          </w:tcPr>
          <w:p w14:paraId="24A0D91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832" w:type="dxa"/>
            <w:shd w:val="clear" w:color="auto" w:fill="auto"/>
            <w:vAlign w:val="center"/>
            <w:hideMark/>
          </w:tcPr>
          <w:p w14:paraId="49B560B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教学用激光雕刻机</w:t>
            </w:r>
          </w:p>
        </w:tc>
        <w:tc>
          <w:tcPr>
            <w:tcW w:w="7669" w:type="dxa"/>
            <w:shd w:val="clear" w:color="auto" w:fill="auto"/>
            <w:vAlign w:val="center"/>
          </w:tcPr>
          <w:p w14:paraId="4E4CDF2B"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一、</w:t>
            </w:r>
            <w:r w:rsidRPr="00137B8C">
              <w:rPr>
                <w:rFonts w:ascii="宋体" w:hAnsi="宋体" w:cs="宋体"/>
                <w:kern w:val="0"/>
                <w:sz w:val="24"/>
              </w:rPr>
              <w:t xml:space="preserve"> 基本参数</w:t>
            </w:r>
          </w:p>
          <w:p w14:paraId="761A4A69"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1、激光器类型采用CO2激光管</w:t>
            </w:r>
          </w:p>
          <w:p w14:paraId="69A59D85"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2、激光器功率 ≥40W</w:t>
            </w:r>
          </w:p>
          <w:p w14:paraId="1198EF6E"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3、激光器寿命 ≥8000小时</w:t>
            </w:r>
          </w:p>
          <w:p w14:paraId="332608F5"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4、激光切割机尺寸 ≤980x558x278mm</w:t>
            </w:r>
          </w:p>
          <w:p w14:paraId="5532691B"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5、Z轴行程 ≥25 mm</w:t>
            </w:r>
          </w:p>
          <w:p w14:paraId="09F7234D"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6、切割厚度 ≥15mm椴木板</w:t>
            </w:r>
          </w:p>
          <w:p w14:paraId="6912096D"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7、工作区域 ≥500×300 mm</w:t>
            </w:r>
          </w:p>
          <w:p w14:paraId="74008D3C"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8、可放置材料 ≥22mm</w:t>
            </w:r>
          </w:p>
          <w:p w14:paraId="5437338D"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9、支持有线或者无线连接方式，支持USB连接、网线连接、WIFI连接。</w:t>
            </w:r>
          </w:p>
          <w:p w14:paraId="64C192B2"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10、支持系统 Windows、mac OS</w:t>
            </w:r>
          </w:p>
          <w:p w14:paraId="712594C5"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11、支持软件 Ps、Ai、CorelDRAW、AutoCAD、</w:t>
            </w:r>
            <w:proofErr w:type="spellStart"/>
            <w:r w:rsidRPr="00137B8C">
              <w:rPr>
                <w:rFonts w:ascii="宋体" w:hAnsi="宋体" w:cs="宋体"/>
                <w:kern w:val="0"/>
                <w:sz w:val="24"/>
              </w:rPr>
              <w:t>Solidworks</w:t>
            </w:r>
            <w:proofErr w:type="spellEnd"/>
            <w:r w:rsidRPr="00137B8C">
              <w:rPr>
                <w:rFonts w:ascii="宋体" w:hAnsi="宋体" w:cs="宋体"/>
                <w:kern w:val="0"/>
                <w:sz w:val="24"/>
              </w:rPr>
              <w:t>等</w:t>
            </w:r>
          </w:p>
          <w:p w14:paraId="49C94F2A"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12、支持文件格式 JPG，PNG，BMP，TIF，DXF，SVG等</w:t>
            </w:r>
          </w:p>
          <w:p w14:paraId="4AEED300"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13、支持加工材料 纸板、瓦楞纸板、木板、亚克力板、布料、皮革、</w:t>
            </w:r>
            <w:r w:rsidRPr="00137B8C">
              <w:rPr>
                <w:rFonts w:ascii="宋体" w:hAnsi="宋体" w:cs="宋体"/>
                <w:kern w:val="0"/>
                <w:sz w:val="24"/>
              </w:rPr>
              <w:lastRenderedPageBreak/>
              <w:t>垫板、双色板、PET、橡胶、木皮、玻璃纤维、塑料、可丽耐等数十种材料</w:t>
            </w:r>
          </w:p>
          <w:p w14:paraId="4721918C"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14、工作速度≥ 350mm/s</w:t>
            </w:r>
          </w:p>
          <w:p w14:paraId="6DD98CEF"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15、定位精度 ≤0.05mm</w:t>
            </w:r>
          </w:p>
          <w:p w14:paraId="4E00AE4D"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16、可视工作区域 ≥490mm*290mm</w:t>
            </w:r>
          </w:p>
          <w:p w14:paraId="0B2B9505"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17、≥500万像素高清超广角镜头</w:t>
            </w:r>
          </w:p>
          <w:p w14:paraId="22009A83"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18、支持通过手绘来定义切割及雕刻，通过手绘的图纸可直接切割，无需连接电脑</w:t>
            </w:r>
          </w:p>
          <w:p w14:paraId="0C346830"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19、支持通过配套软件来设置图案的切割或雕刻位置</w:t>
            </w:r>
          </w:p>
          <w:p w14:paraId="518DAFAF"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20、支持智能提取物体（书籍，画册等）表面上的图案到软件中并应用</w:t>
            </w:r>
          </w:p>
          <w:p w14:paraId="4399B9E5"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21、开盖即停功能，打开正在工作的激光切割机，立即停止工作，避免发生意外</w:t>
            </w:r>
          </w:p>
          <w:p w14:paraId="7B7D608D"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22、对焦方式支持识别材料自动对焦、设置厚度自动对焦、视觉识别自动对焦等</w:t>
            </w:r>
          </w:p>
          <w:p w14:paraId="13EE03AD"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23、冷却方式：内置水冷系统。</w:t>
            </w:r>
          </w:p>
          <w:p w14:paraId="2D0FC077"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24、设备连接方面支持多对一控制</w:t>
            </w:r>
          </w:p>
          <w:p w14:paraId="50576D0C"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25、激光切割机翻盖可半自动翻起，并有效防止盖子掉落</w:t>
            </w:r>
          </w:p>
          <w:p w14:paraId="44FF3AB4"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26、激光管外部需采用金属材质包裹，易于激光管的拆卸维护及更换。</w:t>
            </w:r>
          </w:p>
          <w:p w14:paraId="0E7BE0F6"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27、反射镜及激光头外壳需采用磁吸等可快拆结构，易于反射镜及聚焦镜拆卸和清理。</w:t>
            </w:r>
          </w:p>
          <w:p w14:paraId="4172017A"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28、机身配备三根固定梁，增强结构稳定性。</w:t>
            </w:r>
          </w:p>
          <w:p w14:paraId="4DAF836E"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提供上述第三方检测机构出具的检测报告复印件；</w:t>
            </w:r>
          </w:p>
          <w:p w14:paraId="6151F231"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提供激光加工光路装置专利复印件；</w:t>
            </w:r>
          </w:p>
          <w:p w14:paraId="1FC53CD6"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提供激光雕刻设备外观专利复印件；</w:t>
            </w:r>
          </w:p>
          <w:p w14:paraId="6CBB9AF5"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二、配套激光切割软件：</w:t>
            </w:r>
          </w:p>
          <w:p w14:paraId="74349233"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软件不仅用于切割文件的传输，主要包括以下几大模块：材料设置模</w:t>
            </w:r>
            <w:r w:rsidRPr="00137B8C">
              <w:rPr>
                <w:rFonts w:ascii="宋体" w:hAnsi="宋体" w:cs="宋体" w:hint="eastAsia"/>
                <w:kern w:val="0"/>
                <w:sz w:val="24"/>
              </w:rPr>
              <w:lastRenderedPageBreak/>
              <w:t>块、项目管理模块、基础功能模块、切割与雕刻设置模块、图像预览模块。</w:t>
            </w:r>
          </w:p>
          <w:p w14:paraId="1FD9AFA2"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1、材料设置模块：用于设置当前材料厚度与材料类型。</w:t>
            </w:r>
          </w:p>
          <w:p w14:paraId="7D338C20"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2、项目管理模块：用于创建、编辑、删除项目，查看历史项目。</w:t>
            </w:r>
          </w:p>
          <w:p w14:paraId="3D93A342"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3、基础功能模块：画布的放大与缩小、撤销与重复、图像提取、拖动画布等动能。</w:t>
            </w:r>
          </w:p>
          <w:p w14:paraId="63EAE9B9"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4、内置基本图形功能（矩形、圆形、线条、心形、星形等）；内置三种图形滤镜（网格化、漫画、素描）；内置图形钢笔工具和布尔运算功能；内置常用案例图形。</w:t>
            </w:r>
          </w:p>
          <w:p w14:paraId="46155ABD"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5、切割与雕刻设置模块：用于设置加工图形所需的速度、功率以及操作次数。</w:t>
            </w:r>
          </w:p>
          <w:p w14:paraId="3C46DA27"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6、图像预览模块：对将要切割/雕刻的图像进行轨迹预览、查看工作预估时间、发送文件。</w:t>
            </w:r>
          </w:p>
          <w:p w14:paraId="052BEDAD"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 xml:space="preserve">提供软件著作权登记证证书。 </w:t>
            </w:r>
          </w:p>
        </w:tc>
        <w:tc>
          <w:tcPr>
            <w:tcW w:w="780" w:type="dxa"/>
            <w:shd w:val="clear" w:color="auto" w:fill="auto"/>
            <w:noWrap/>
            <w:vAlign w:val="center"/>
            <w:hideMark/>
          </w:tcPr>
          <w:p w14:paraId="0149C1B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台</w:t>
            </w:r>
          </w:p>
        </w:tc>
        <w:tc>
          <w:tcPr>
            <w:tcW w:w="850" w:type="dxa"/>
            <w:shd w:val="clear" w:color="auto" w:fill="auto"/>
            <w:noWrap/>
            <w:vAlign w:val="center"/>
            <w:hideMark/>
          </w:tcPr>
          <w:p w14:paraId="0599685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6944A9CC"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A32D46E" w14:textId="77777777" w:rsidR="00137B8C" w:rsidRPr="00137B8C" w:rsidRDefault="00137B8C" w:rsidP="008F31F0">
            <w:pPr>
              <w:widowControl/>
              <w:jc w:val="center"/>
              <w:rPr>
                <w:rFonts w:ascii="宋体" w:hAnsi="宋体" w:cs="宋体"/>
                <w:kern w:val="0"/>
                <w:sz w:val="24"/>
              </w:rPr>
            </w:pPr>
          </w:p>
        </w:tc>
      </w:tr>
      <w:tr w:rsidR="00137B8C" w:rsidRPr="00137B8C" w14:paraId="1C22EBC8" w14:textId="77777777" w:rsidTr="008F31F0">
        <w:trPr>
          <w:trHeight w:val="402"/>
        </w:trPr>
        <w:tc>
          <w:tcPr>
            <w:tcW w:w="11980" w:type="dxa"/>
            <w:gridSpan w:val="6"/>
            <w:shd w:val="clear" w:color="auto" w:fill="auto"/>
            <w:noWrap/>
            <w:vAlign w:val="center"/>
            <w:hideMark/>
          </w:tcPr>
          <w:p w14:paraId="0131BDEE"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lastRenderedPageBreak/>
              <w:t>四、必修及共用教学具</w:t>
            </w:r>
          </w:p>
        </w:tc>
        <w:tc>
          <w:tcPr>
            <w:tcW w:w="1176" w:type="dxa"/>
            <w:gridSpan w:val="2"/>
            <w:shd w:val="clear" w:color="auto" w:fill="auto"/>
            <w:noWrap/>
            <w:vAlign w:val="center"/>
          </w:tcPr>
          <w:p w14:paraId="6C4FF5DA"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52979459" w14:textId="77777777" w:rsidR="00137B8C" w:rsidRPr="00137B8C" w:rsidRDefault="00137B8C" w:rsidP="008F31F0">
            <w:pPr>
              <w:widowControl/>
              <w:jc w:val="center"/>
              <w:rPr>
                <w:rFonts w:ascii="宋体" w:hAnsi="宋体" w:cs="宋体"/>
                <w:kern w:val="0"/>
                <w:sz w:val="24"/>
              </w:rPr>
            </w:pPr>
          </w:p>
        </w:tc>
      </w:tr>
      <w:tr w:rsidR="00137B8C" w:rsidRPr="00137B8C" w14:paraId="464DD512" w14:textId="77777777" w:rsidTr="008F31F0">
        <w:trPr>
          <w:gridAfter w:val="1"/>
          <w:wAfter w:w="7" w:type="dxa"/>
          <w:trHeight w:val="402"/>
        </w:trPr>
        <w:tc>
          <w:tcPr>
            <w:tcW w:w="842" w:type="dxa"/>
            <w:shd w:val="clear" w:color="auto" w:fill="auto"/>
            <w:noWrap/>
            <w:vAlign w:val="center"/>
            <w:hideMark/>
          </w:tcPr>
          <w:p w14:paraId="02BC1C25"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序号</w:t>
            </w:r>
          </w:p>
        </w:tc>
        <w:tc>
          <w:tcPr>
            <w:tcW w:w="1832" w:type="dxa"/>
            <w:shd w:val="clear" w:color="auto" w:fill="auto"/>
            <w:vAlign w:val="center"/>
            <w:hideMark/>
          </w:tcPr>
          <w:p w14:paraId="05906BAC"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产品名称</w:t>
            </w:r>
          </w:p>
        </w:tc>
        <w:tc>
          <w:tcPr>
            <w:tcW w:w="7669" w:type="dxa"/>
            <w:shd w:val="clear" w:color="auto" w:fill="auto"/>
            <w:vAlign w:val="center"/>
            <w:hideMark/>
          </w:tcPr>
          <w:p w14:paraId="107F49C1"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技术指标/性能/参数</w:t>
            </w:r>
          </w:p>
        </w:tc>
        <w:tc>
          <w:tcPr>
            <w:tcW w:w="780" w:type="dxa"/>
            <w:shd w:val="clear" w:color="auto" w:fill="auto"/>
            <w:noWrap/>
            <w:vAlign w:val="center"/>
            <w:hideMark/>
          </w:tcPr>
          <w:p w14:paraId="7E3D3848"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单位</w:t>
            </w:r>
          </w:p>
        </w:tc>
        <w:tc>
          <w:tcPr>
            <w:tcW w:w="850" w:type="dxa"/>
            <w:shd w:val="clear" w:color="auto" w:fill="auto"/>
            <w:noWrap/>
            <w:vAlign w:val="center"/>
            <w:hideMark/>
          </w:tcPr>
          <w:p w14:paraId="0DA5288B"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 xml:space="preserve">　</w:t>
            </w:r>
          </w:p>
        </w:tc>
        <w:tc>
          <w:tcPr>
            <w:tcW w:w="1176" w:type="dxa"/>
            <w:gridSpan w:val="2"/>
            <w:shd w:val="clear" w:color="auto" w:fill="auto"/>
            <w:noWrap/>
            <w:vAlign w:val="center"/>
          </w:tcPr>
          <w:p w14:paraId="14111A77" w14:textId="77777777" w:rsidR="00137B8C" w:rsidRPr="00137B8C" w:rsidRDefault="00137B8C" w:rsidP="008F31F0">
            <w:pPr>
              <w:widowControl/>
              <w:jc w:val="center"/>
              <w:rPr>
                <w:rFonts w:ascii="宋体" w:hAnsi="宋体" w:cs="宋体"/>
                <w:b/>
                <w:bCs/>
                <w:kern w:val="0"/>
                <w:sz w:val="24"/>
              </w:rPr>
            </w:pPr>
          </w:p>
        </w:tc>
        <w:tc>
          <w:tcPr>
            <w:tcW w:w="1296" w:type="dxa"/>
            <w:gridSpan w:val="2"/>
            <w:shd w:val="clear" w:color="auto" w:fill="auto"/>
            <w:noWrap/>
            <w:vAlign w:val="center"/>
          </w:tcPr>
          <w:p w14:paraId="6F310305" w14:textId="77777777" w:rsidR="00137B8C" w:rsidRPr="00137B8C" w:rsidRDefault="00137B8C" w:rsidP="008F31F0">
            <w:pPr>
              <w:widowControl/>
              <w:jc w:val="center"/>
              <w:rPr>
                <w:rFonts w:ascii="宋体" w:hAnsi="宋体" w:cs="宋体"/>
                <w:kern w:val="0"/>
                <w:sz w:val="24"/>
              </w:rPr>
            </w:pPr>
          </w:p>
        </w:tc>
      </w:tr>
      <w:tr w:rsidR="00137B8C" w:rsidRPr="00137B8C" w14:paraId="7FC88CBF" w14:textId="77777777" w:rsidTr="008F31F0">
        <w:trPr>
          <w:gridAfter w:val="1"/>
          <w:wAfter w:w="7" w:type="dxa"/>
          <w:trHeight w:val="402"/>
        </w:trPr>
        <w:tc>
          <w:tcPr>
            <w:tcW w:w="842" w:type="dxa"/>
            <w:shd w:val="clear" w:color="auto" w:fill="auto"/>
            <w:noWrap/>
            <w:vAlign w:val="center"/>
            <w:hideMark/>
          </w:tcPr>
          <w:p w14:paraId="32F3EFE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832" w:type="dxa"/>
            <w:shd w:val="clear" w:color="auto" w:fill="auto"/>
            <w:vAlign w:val="center"/>
            <w:hideMark/>
          </w:tcPr>
          <w:p w14:paraId="53482F8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千斤顶模型</w:t>
            </w:r>
          </w:p>
        </w:tc>
        <w:tc>
          <w:tcPr>
            <w:tcW w:w="7669" w:type="dxa"/>
            <w:shd w:val="clear" w:color="auto" w:fill="auto"/>
            <w:vAlign w:val="center"/>
            <w:hideMark/>
          </w:tcPr>
          <w:p w14:paraId="13539B52"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千斤顶组成：顶杆、螺母、尖端螺钉、支座四部分</w:t>
            </w:r>
          </w:p>
        </w:tc>
        <w:tc>
          <w:tcPr>
            <w:tcW w:w="780" w:type="dxa"/>
            <w:shd w:val="clear" w:color="auto" w:fill="auto"/>
            <w:noWrap/>
            <w:vAlign w:val="center"/>
            <w:hideMark/>
          </w:tcPr>
          <w:p w14:paraId="097A4D6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33F7BC7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4204D6A0"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4EAA8BF8" w14:textId="77777777" w:rsidR="00137B8C" w:rsidRPr="00137B8C" w:rsidRDefault="00137B8C" w:rsidP="008F31F0">
            <w:pPr>
              <w:widowControl/>
              <w:jc w:val="center"/>
              <w:rPr>
                <w:rFonts w:ascii="宋体" w:hAnsi="宋体" w:cs="宋体"/>
                <w:kern w:val="0"/>
                <w:sz w:val="24"/>
              </w:rPr>
            </w:pPr>
          </w:p>
        </w:tc>
      </w:tr>
      <w:tr w:rsidR="00137B8C" w:rsidRPr="00137B8C" w14:paraId="62541C67" w14:textId="77777777" w:rsidTr="008F31F0">
        <w:trPr>
          <w:gridAfter w:val="1"/>
          <w:wAfter w:w="7" w:type="dxa"/>
          <w:trHeight w:val="402"/>
        </w:trPr>
        <w:tc>
          <w:tcPr>
            <w:tcW w:w="842" w:type="dxa"/>
            <w:shd w:val="clear" w:color="auto" w:fill="auto"/>
            <w:noWrap/>
            <w:vAlign w:val="center"/>
            <w:hideMark/>
          </w:tcPr>
          <w:p w14:paraId="4BCC6B8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w:t>
            </w:r>
          </w:p>
        </w:tc>
        <w:tc>
          <w:tcPr>
            <w:tcW w:w="1832" w:type="dxa"/>
            <w:shd w:val="clear" w:color="auto" w:fill="auto"/>
            <w:vAlign w:val="center"/>
            <w:hideMark/>
          </w:tcPr>
          <w:p w14:paraId="7C46FD4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房屋模型</w:t>
            </w:r>
          </w:p>
        </w:tc>
        <w:tc>
          <w:tcPr>
            <w:tcW w:w="7669" w:type="dxa"/>
            <w:shd w:val="clear" w:color="auto" w:fill="auto"/>
            <w:vAlign w:val="center"/>
            <w:hideMark/>
          </w:tcPr>
          <w:p w14:paraId="4A6F6CB3"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可组合、可拆卸，并有三种以上的搭建形式</w:t>
            </w:r>
          </w:p>
        </w:tc>
        <w:tc>
          <w:tcPr>
            <w:tcW w:w="780" w:type="dxa"/>
            <w:shd w:val="clear" w:color="auto" w:fill="auto"/>
            <w:noWrap/>
            <w:vAlign w:val="center"/>
            <w:hideMark/>
          </w:tcPr>
          <w:p w14:paraId="2FA9FC0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27373D3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0D342D31"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5B66BD9" w14:textId="77777777" w:rsidR="00137B8C" w:rsidRPr="00137B8C" w:rsidRDefault="00137B8C" w:rsidP="008F31F0">
            <w:pPr>
              <w:widowControl/>
              <w:jc w:val="center"/>
              <w:rPr>
                <w:rFonts w:ascii="宋体" w:hAnsi="宋体" w:cs="宋体"/>
                <w:kern w:val="0"/>
                <w:sz w:val="24"/>
              </w:rPr>
            </w:pPr>
          </w:p>
        </w:tc>
      </w:tr>
      <w:tr w:rsidR="00137B8C" w:rsidRPr="00137B8C" w14:paraId="3948F324" w14:textId="77777777" w:rsidTr="008F31F0">
        <w:trPr>
          <w:gridAfter w:val="1"/>
          <w:wAfter w:w="7" w:type="dxa"/>
          <w:trHeight w:val="402"/>
        </w:trPr>
        <w:tc>
          <w:tcPr>
            <w:tcW w:w="842" w:type="dxa"/>
            <w:shd w:val="clear" w:color="auto" w:fill="auto"/>
            <w:noWrap/>
            <w:vAlign w:val="center"/>
            <w:hideMark/>
          </w:tcPr>
          <w:p w14:paraId="4FD27A9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w:t>
            </w:r>
          </w:p>
        </w:tc>
        <w:tc>
          <w:tcPr>
            <w:tcW w:w="1832" w:type="dxa"/>
            <w:shd w:val="clear" w:color="auto" w:fill="auto"/>
            <w:vAlign w:val="center"/>
            <w:hideMark/>
          </w:tcPr>
          <w:p w14:paraId="58B54D7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桥梁模型</w:t>
            </w:r>
          </w:p>
        </w:tc>
        <w:tc>
          <w:tcPr>
            <w:tcW w:w="7669" w:type="dxa"/>
            <w:shd w:val="clear" w:color="auto" w:fill="auto"/>
            <w:vAlign w:val="center"/>
            <w:hideMark/>
          </w:tcPr>
          <w:p w14:paraId="3E69B5EF"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六件/套；ABS塑料≥380*85*250mm，环保塑料精致加工成型可自由拆卸；含悬梁桥、斜拉索桥、梁架桥、拱架桥、弓形拱桥、悬索桥等六种桥梁模型。</w:t>
            </w:r>
          </w:p>
        </w:tc>
        <w:tc>
          <w:tcPr>
            <w:tcW w:w="780" w:type="dxa"/>
            <w:shd w:val="clear" w:color="auto" w:fill="auto"/>
            <w:noWrap/>
            <w:vAlign w:val="center"/>
            <w:hideMark/>
          </w:tcPr>
          <w:p w14:paraId="7875544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482F52C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5A87899D"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CB72667" w14:textId="77777777" w:rsidR="00137B8C" w:rsidRPr="00137B8C" w:rsidRDefault="00137B8C" w:rsidP="008F31F0">
            <w:pPr>
              <w:widowControl/>
              <w:jc w:val="center"/>
              <w:rPr>
                <w:rFonts w:ascii="宋体" w:hAnsi="宋体" w:cs="宋体"/>
                <w:kern w:val="0"/>
                <w:sz w:val="24"/>
              </w:rPr>
            </w:pPr>
          </w:p>
        </w:tc>
      </w:tr>
      <w:tr w:rsidR="00137B8C" w:rsidRPr="00137B8C" w14:paraId="55AB6A61" w14:textId="77777777" w:rsidTr="008F31F0">
        <w:trPr>
          <w:gridAfter w:val="1"/>
          <w:wAfter w:w="7" w:type="dxa"/>
          <w:trHeight w:val="402"/>
        </w:trPr>
        <w:tc>
          <w:tcPr>
            <w:tcW w:w="842" w:type="dxa"/>
            <w:shd w:val="clear" w:color="auto" w:fill="auto"/>
            <w:noWrap/>
            <w:vAlign w:val="center"/>
            <w:hideMark/>
          </w:tcPr>
          <w:p w14:paraId="3EA48EF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w:t>
            </w:r>
          </w:p>
        </w:tc>
        <w:tc>
          <w:tcPr>
            <w:tcW w:w="1832" w:type="dxa"/>
            <w:shd w:val="clear" w:color="auto" w:fill="auto"/>
            <w:vAlign w:val="center"/>
            <w:hideMark/>
          </w:tcPr>
          <w:p w14:paraId="4A0E2A6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实用拐杖三套件</w:t>
            </w:r>
          </w:p>
        </w:tc>
        <w:tc>
          <w:tcPr>
            <w:tcW w:w="7669" w:type="dxa"/>
            <w:shd w:val="clear" w:color="auto" w:fill="auto"/>
            <w:vAlign w:val="center"/>
            <w:hideMark/>
          </w:tcPr>
          <w:p w14:paraId="1C7D3E29"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铝合金材料；四脚杖、直手杖、三脚杖。</w:t>
            </w:r>
            <w:r w:rsidRPr="00137B8C">
              <w:rPr>
                <w:rFonts w:ascii="宋体" w:hAnsi="宋体" w:cs="宋体" w:hint="eastAsia"/>
                <w:kern w:val="0"/>
                <w:sz w:val="24"/>
              </w:rPr>
              <w:br/>
              <w:t>功能：配合教材进行演示拐杖设计中的人机关系，演示拐杖的稳定性试验。</w:t>
            </w:r>
          </w:p>
        </w:tc>
        <w:tc>
          <w:tcPr>
            <w:tcW w:w="780" w:type="dxa"/>
            <w:shd w:val="clear" w:color="auto" w:fill="auto"/>
            <w:noWrap/>
            <w:vAlign w:val="center"/>
            <w:hideMark/>
          </w:tcPr>
          <w:p w14:paraId="0BC659B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536CFC3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1714233F"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A98DEE1" w14:textId="77777777" w:rsidR="00137B8C" w:rsidRPr="00137B8C" w:rsidRDefault="00137B8C" w:rsidP="008F31F0">
            <w:pPr>
              <w:widowControl/>
              <w:jc w:val="center"/>
              <w:rPr>
                <w:rFonts w:ascii="宋体" w:hAnsi="宋体" w:cs="宋体"/>
                <w:kern w:val="0"/>
                <w:sz w:val="24"/>
              </w:rPr>
            </w:pPr>
          </w:p>
        </w:tc>
      </w:tr>
      <w:tr w:rsidR="00137B8C" w:rsidRPr="00137B8C" w14:paraId="5BCAB7B9" w14:textId="77777777" w:rsidTr="008F31F0">
        <w:trPr>
          <w:gridAfter w:val="1"/>
          <w:wAfter w:w="7" w:type="dxa"/>
          <w:trHeight w:val="402"/>
        </w:trPr>
        <w:tc>
          <w:tcPr>
            <w:tcW w:w="842" w:type="dxa"/>
            <w:shd w:val="clear" w:color="auto" w:fill="auto"/>
            <w:noWrap/>
            <w:vAlign w:val="center"/>
            <w:hideMark/>
          </w:tcPr>
          <w:p w14:paraId="2C1CE2D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5</w:t>
            </w:r>
          </w:p>
        </w:tc>
        <w:tc>
          <w:tcPr>
            <w:tcW w:w="1832" w:type="dxa"/>
            <w:shd w:val="clear" w:color="auto" w:fill="auto"/>
            <w:vAlign w:val="center"/>
            <w:hideMark/>
          </w:tcPr>
          <w:p w14:paraId="6B36C5D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纺车模型</w:t>
            </w:r>
          </w:p>
        </w:tc>
        <w:tc>
          <w:tcPr>
            <w:tcW w:w="7669" w:type="dxa"/>
            <w:shd w:val="clear" w:color="auto" w:fill="auto"/>
            <w:vAlign w:val="center"/>
            <w:hideMark/>
          </w:tcPr>
          <w:p w14:paraId="2F4FC4DC"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可拆卸，实木制作，高度仿真，可展示纺车工作过程，外形尺寸不小于50cm。</w:t>
            </w:r>
          </w:p>
        </w:tc>
        <w:tc>
          <w:tcPr>
            <w:tcW w:w="780" w:type="dxa"/>
            <w:shd w:val="clear" w:color="auto" w:fill="auto"/>
            <w:noWrap/>
            <w:vAlign w:val="center"/>
            <w:hideMark/>
          </w:tcPr>
          <w:p w14:paraId="223FEEF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09C002D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26394B38"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F0772C4" w14:textId="77777777" w:rsidR="00137B8C" w:rsidRPr="00137B8C" w:rsidRDefault="00137B8C" w:rsidP="008F31F0">
            <w:pPr>
              <w:widowControl/>
              <w:jc w:val="center"/>
              <w:rPr>
                <w:rFonts w:ascii="宋体" w:hAnsi="宋体" w:cs="宋体"/>
                <w:kern w:val="0"/>
                <w:sz w:val="24"/>
              </w:rPr>
            </w:pPr>
          </w:p>
        </w:tc>
      </w:tr>
      <w:tr w:rsidR="00137B8C" w:rsidRPr="00137B8C" w14:paraId="35170378" w14:textId="77777777" w:rsidTr="008F31F0">
        <w:trPr>
          <w:gridAfter w:val="1"/>
          <w:wAfter w:w="7" w:type="dxa"/>
          <w:trHeight w:val="402"/>
        </w:trPr>
        <w:tc>
          <w:tcPr>
            <w:tcW w:w="842" w:type="dxa"/>
            <w:shd w:val="clear" w:color="auto" w:fill="auto"/>
            <w:noWrap/>
            <w:vAlign w:val="center"/>
            <w:hideMark/>
          </w:tcPr>
          <w:p w14:paraId="0AF70B0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832" w:type="dxa"/>
            <w:shd w:val="clear" w:color="auto" w:fill="auto"/>
            <w:vAlign w:val="center"/>
            <w:hideMark/>
          </w:tcPr>
          <w:p w14:paraId="426FB93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硬币分拣流程模型</w:t>
            </w:r>
          </w:p>
        </w:tc>
        <w:tc>
          <w:tcPr>
            <w:tcW w:w="7669" w:type="dxa"/>
            <w:shd w:val="clear" w:color="auto" w:fill="auto"/>
            <w:vAlign w:val="center"/>
            <w:hideMark/>
          </w:tcPr>
          <w:p w14:paraId="5320E4AB"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可分拣一元、五角、一角硬币，可改变分拣流程</w:t>
            </w:r>
          </w:p>
        </w:tc>
        <w:tc>
          <w:tcPr>
            <w:tcW w:w="780" w:type="dxa"/>
            <w:shd w:val="clear" w:color="auto" w:fill="auto"/>
            <w:vAlign w:val="center"/>
            <w:hideMark/>
          </w:tcPr>
          <w:p w14:paraId="2FF159B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vAlign w:val="center"/>
            <w:hideMark/>
          </w:tcPr>
          <w:p w14:paraId="590BF3B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vAlign w:val="center"/>
          </w:tcPr>
          <w:p w14:paraId="3A9251DB"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A5B213E" w14:textId="77777777" w:rsidR="00137B8C" w:rsidRPr="00137B8C" w:rsidRDefault="00137B8C" w:rsidP="008F31F0">
            <w:pPr>
              <w:widowControl/>
              <w:jc w:val="center"/>
              <w:rPr>
                <w:rFonts w:ascii="宋体" w:hAnsi="宋体" w:cs="宋体"/>
                <w:kern w:val="0"/>
                <w:sz w:val="24"/>
              </w:rPr>
            </w:pPr>
          </w:p>
        </w:tc>
      </w:tr>
      <w:tr w:rsidR="00137B8C" w:rsidRPr="00137B8C" w14:paraId="3FEBC5D2" w14:textId="77777777" w:rsidTr="008F31F0">
        <w:trPr>
          <w:gridAfter w:val="1"/>
          <w:wAfter w:w="7" w:type="dxa"/>
          <w:trHeight w:val="402"/>
        </w:trPr>
        <w:tc>
          <w:tcPr>
            <w:tcW w:w="842" w:type="dxa"/>
            <w:shd w:val="clear" w:color="auto" w:fill="auto"/>
            <w:noWrap/>
            <w:vAlign w:val="center"/>
            <w:hideMark/>
          </w:tcPr>
          <w:p w14:paraId="4EECD20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7</w:t>
            </w:r>
          </w:p>
        </w:tc>
        <w:tc>
          <w:tcPr>
            <w:tcW w:w="1832" w:type="dxa"/>
            <w:shd w:val="clear" w:color="auto" w:fill="auto"/>
            <w:vAlign w:val="center"/>
            <w:hideMark/>
          </w:tcPr>
          <w:p w14:paraId="6E435D8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华容道套件</w:t>
            </w:r>
          </w:p>
        </w:tc>
        <w:tc>
          <w:tcPr>
            <w:tcW w:w="7669" w:type="dxa"/>
            <w:shd w:val="clear" w:color="auto" w:fill="auto"/>
            <w:vAlign w:val="center"/>
            <w:hideMark/>
          </w:tcPr>
          <w:p w14:paraId="29678984"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硬实木材质，套件含三国和数字华容道两款小型款，尺寸≥140mm×140mm，是将传承中华传统文化和通用技术课程教学相结合的极好教学具，学生理解其活动原理后，可以配置耗材，安排学生自行设计制作任务，是必修课程里流程设计，系统分析，工艺及方案实现等很好的教学载体，学生在完成任务的同时也体验了基本工具的使用。在完成教学任务的同时还可以参加各种华容道大赛。</w:t>
            </w:r>
          </w:p>
        </w:tc>
        <w:tc>
          <w:tcPr>
            <w:tcW w:w="780" w:type="dxa"/>
            <w:shd w:val="clear" w:color="auto" w:fill="auto"/>
            <w:vAlign w:val="center"/>
            <w:hideMark/>
          </w:tcPr>
          <w:p w14:paraId="04134A7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vAlign w:val="center"/>
            <w:hideMark/>
          </w:tcPr>
          <w:p w14:paraId="731CBC4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vAlign w:val="center"/>
          </w:tcPr>
          <w:p w14:paraId="3070C697"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17F68FE" w14:textId="77777777" w:rsidR="00137B8C" w:rsidRPr="00137B8C" w:rsidRDefault="00137B8C" w:rsidP="008F31F0">
            <w:pPr>
              <w:widowControl/>
              <w:jc w:val="center"/>
              <w:rPr>
                <w:rFonts w:ascii="宋体" w:hAnsi="宋体" w:cs="宋体"/>
                <w:kern w:val="0"/>
                <w:sz w:val="24"/>
              </w:rPr>
            </w:pPr>
          </w:p>
        </w:tc>
      </w:tr>
      <w:tr w:rsidR="00137B8C" w:rsidRPr="00137B8C" w14:paraId="0C386F15" w14:textId="77777777" w:rsidTr="008F31F0">
        <w:trPr>
          <w:gridAfter w:val="1"/>
          <w:wAfter w:w="7" w:type="dxa"/>
          <w:trHeight w:val="402"/>
        </w:trPr>
        <w:tc>
          <w:tcPr>
            <w:tcW w:w="842" w:type="dxa"/>
            <w:shd w:val="clear" w:color="auto" w:fill="auto"/>
            <w:noWrap/>
            <w:vAlign w:val="center"/>
            <w:hideMark/>
          </w:tcPr>
          <w:p w14:paraId="5310D25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8</w:t>
            </w:r>
          </w:p>
        </w:tc>
        <w:tc>
          <w:tcPr>
            <w:tcW w:w="1832" w:type="dxa"/>
            <w:shd w:val="clear" w:color="auto" w:fill="auto"/>
            <w:vAlign w:val="center"/>
            <w:hideMark/>
          </w:tcPr>
          <w:p w14:paraId="476257A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九连环学具</w:t>
            </w:r>
          </w:p>
        </w:tc>
        <w:tc>
          <w:tcPr>
            <w:tcW w:w="7669" w:type="dxa"/>
            <w:shd w:val="clear" w:color="auto" w:fill="auto"/>
            <w:vAlign w:val="center"/>
            <w:hideMark/>
          </w:tcPr>
          <w:p w14:paraId="22C89747"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长度≥200mm，九连环的结构满足系统与设计部分教学中系统构成的条件，是系统与设计章节极好的教学具，九连环学具要求能够让学生方便的拆解和装配成为一个完整合格方便解环的九连环，其组装过程就是一个典型的系统形成过程，其解环过程又是一个典型的系统分析过程。学生能够通过对简单系统的了解，理解系统和系统的基本特性，初步掌握系统分析的基本方法，初步学会并实践简单系统的设计。</w:t>
            </w:r>
          </w:p>
        </w:tc>
        <w:tc>
          <w:tcPr>
            <w:tcW w:w="780" w:type="dxa"/>
            <w:shd w:val="clear" w:color="auto" w:fill="auto"/>
            <w:vAlign w:val="center"/>
            <w:hideMark/>
          </w:tcPr>
          <w:p w14:paraId="046045D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个</w:t>
            </w:r>
          </w:p>
        </w:tc>
        <w:tc>
          <w:tcPr>
            <w:tcW w:w="850" w:type="dxa"/>
            <w:shd w:val="clear" w:color="auto" w:fill="auto"/>
            <w:vAlign w:val="center"/>
            <w:hideMark/>
          </w:tcPr>
          <w:p w14:paraId="7C6390F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vAlign w:val="center"/>
          </w:tcPr>
          <w:p w14:paraId="12BDEB84"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B00E406" w14:textId="77777777" w:rsidR="00137B8C" w:rsidRPr="00137B8C" w:rsidRDefault="00137B8C" w:rsidP="008F31F0">
            <w:pPr>
              <w:widowControl/>
              <w:jc w:val="center"/>
              <w:rPr>
                <w:rFonts w:ascii="宋体" w:hAnsi="宋体" w:cs="宋体"/>
                <w:kern w:val="0"/>
                <w:sz w:val="24"/>
              </w:rPr>
            </w:pPr>
          </w:p>
        </w:tc>
      </w:tr>
      <w:tr w:rsidR="00137B8C" w:rsidRPr="00137B8C" w14:paraId="005A893E" w14:textId="77777777" w:rsidTr="008F31F0">
        <w:trPr>
          <w:gridAfter w:val="1"/>
          <w:wAfter w:w="7" w:type="dxa"/>
          <w:trHeight w:val="402"/>
        </w:trPr>
        <w:tc>
          <w:tcPr>
            <w:tcW w:w="842" w:type="dxa"/>
            <w:shd w:val="clear" w:color="auto" w:fill="auto"/>
            <w:noWrap/>
            <w:vAlign w:val="center"/>
            <w:hideMark/>
          </w:tcPr>
          <w:p w14:paraId="6C0A353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9</w:t>
            </w:r>
          </w:p>
        </w:tc>
        <w:tc>
          <w:tcPr>
            <w:tcW w:w="1832" w:type="dxa"/>
            <w:shd w:val="clear" w:color="auto" w:fill="auto"/>
            <w:vAlign w:val="center"/>
            <w:hideMark/>
          </w:tcPr>
          <w:p w14:paraId="5EA989B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自行车模型</w:t>
            </w:r>
          </w:p>
        </w:tc>
        <w:tc>
          <w:tcPr>
            <w:tcW w:w="7669" w:type="dxa"/>
            <w:shd w:val="clear" w:color="auto" w:fill="auto"/>
            <w:vAlign w:val="center"/>
            <w:hideMark/>
          </w:tcPr>
          <w:p w14:paraId="291493BC"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全金属材质，各个部位可独自拆卸拼装60多个零部件，拼装后的成品长高：约23*14（cm）重量：约0.46kg。特点：高仿真，刹车、车头、轮子、链条等均可使用，拼装时动手益智，实现功能：可对脚蹬、链轮、链条等构成的传动子系统等了解和传动过程。</w:t>
            </w:r>
          </w:p>
        </w:tc>
        <w:tc>
          <w:tcPr>
            <w:tcW w:w="780" w:type="dxa"/>
            <w:shd w:val="clear" w:color="auto" w:fill="auto"/>
            <w:noWrap/>
            <w:vAlign w:val="center"/>
            <w:hideMark/>
          </w:tcPr>
          <w:p w14:paraId="157468D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辆</w:t>
            </w:r>
          </w:p>
        </w:tc>
        <w:tc>
          <w:tcPr>
            <w:tcW w:w="850" w:type="dxa"/>
            <w:shd w:val="clear" w:color="auto" w:fill="auto"/>
            <w:noWrap/>
            <w:vAlign w:val="center"/>
            <w:hideMark/>
          </w:tcPr>
          <w:p w14:paraId="2DE7D0C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31408096"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291D9BB" w14:textId="77777777" w:rsidR="00137B8C" w:rsidRPr="00137B8C" w:rsidRDefault="00137B8C" w:rsidP="008F31F0">
            <w:pPr>
              <w:widowControl/>
              <w:jc w:val="center"/>
              <w:rPr>
                <w:rFonts w:ascii="宋体" w:hAnsi="宋体" w:cs="宋体"/>
                <w:kern w:val="0"/>
                <w:sz w:val="24"/>
              </w:rPr>
            </w:pPr>
          </w:p>
        </w:tc>
      </w:tr>
      <w:tr w:rsidR="00137B8C" w:rsidRPr="00137B8C" w14:paraId="2765FF58" w14:textId="77777777" w:rsidTr="008F31F0">
        <w:trPr>
          <w:gridAfter w:val="1"/>
          <w:wAfter w:w="7" w:type="dxa"/>
          <w:trHeight w:val="402"/>
        </w:trPr>
        <w:tc>
          <w:tcPr>
            <w:tcW w:w="842" w:type="dxa"/>
            <w:shd w:val="clear" w:color="auto" w:fill="auto"/>
            <w:noWrap/>
            <w:vAlign w:val="center"/>
            <w:hideMark/>
          </w:tcPr>
          <w:p w14:paraId="2C4FCCB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10</w:t>
            </w:r>
          </w:p>
        </w:tc>
        <w:tc>
          <w:tcPr>
            <w:tcW w:w="1832" w:type="dxa"/>
            <w:shd w:val="clear" w:color="auto" w:fill="auto"/>
            <w:vAlign w:val="center"/>
            <w:hideMark/>
          </w:tcPr>
          <w:p w14:paraId="0C6E57D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木结构桥梁模型拼装套件</w:t>
            </w:r>
          </w:p>
        </w:tc>
        <w:tc>
          <w:tcPr>
            <w:tcW w:w="7669" w:type="dxa"/>
            <w:shd w:val="clear" w:color="auto" w:fill="auto"/>
            <w:vAlign w:val="center"/>
            <w:hideMark/>
          </w:tcPr>
          <w:p w14:paraId="002D7C0D"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让学生发挥日常所学物理学、结构学等知识来实现桥梁建造，根据桥梁的承重极限评定名次（可通过挂钩式电子称来计量）。材料为松木条，配件包含钢尺、快干胶、美工刀、夹子。</w:t>
            </w:r>
          </w:p>
        </w:tc>
        <w:tc>
          <w:tcPr>
            <w:tcW w:w="780" w:type="dxa"/>
            <w:shd w:val="clear" w:color="auto" w:fill="auto"/>
            <w:noWrap/>
            <w:vAlign w:val="center"/>
            <w:hideMark/>
          </w:tcPr>
          <w:p w14:paraId="6BFCAC2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57644AA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3D91AB3C"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862F537" w14:textId="77777777" w:rsidR="00137B8C" w:rsidRPr="00137B8C" w:rsidRDefault="00137B8C" w:rsidP="008F31F0">
            <w:pPr>
              <w:widowControl/>
              <w:jc w:val="center"/>
              <w:rPr>
                <w:rFonts w:ascii="宋体" w:hAnsi="宋体" w:cs="宋体"/>
                <w:kern w:val="0"/>
                <w:sz w:val="24"/>
              </w:rPr>
            </w:pPr>
          </w:p>
        </w:tc>
      </w:tr>
      <w:tr w:rsidR="00137B8C" w:rsidRPr="00137B8C" w14:paraId="0DD25D3C" w14:textId="77777777" w:rsidTr="008F31F0">
        <w:trPr>
          <w:gridAfter w:val="1"/>
          <w:wAfter w:w="7" w:type="dxa"/>
          <w:trHeight w:val="402"/>
        </w:trPr>
        <w:tc>
          <w:tcPr>
            <w:tcW w:w="842" w:type="dxa"/>
            <w:shd w:val="clear" w:color="auto" w:fill="auto"/>
            <w:noWrap/>
            <w:vAlign w:val="center"/>
            <w:hideMark/>
          </w:tcPr>
          <w:p w14:paraId="0F01ADE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11</w:t>
            </w:r>
          </w:p>
        </w:tc>
        <w:tc>
          <w:tcPr>
            <w:tcW w:w="1832" w:type="dxa"/>
            <w:shd w:val="clear" w:color="auto" w:fill="auto"/>
            <w:vAlign w:val="center"/>
            <w:hideMark/>
          </w:tcPr>
          <w:p w14:paraId="4E7A70E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不倒翁实验套件</w:t>
            </w:r>
          </w:p>
        </w:tc>
        <w:tc>
          <w:tcPr>
            <w:tcW w:w="7669" w:type="dxa"/>
            <w:shd w:val="clear" w:color="auto" w:fill="auto"/>
            <w:vAlign w:val="center"/>
            <w:hideMark/>
          </w:tcPr>
          <w:p w14:paraId="4A4B42C3"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可打开的不倒翁外壳（蛋形壳），含2种填充物，便于教学中学生理解不倒翁不倒原理后合理选择自备的填充材料，灵活调整重心做成合格的不倒翁。</w:t>
            </w:r>
          </w:p>
        </w:tc>
        <w:tc>
          <w:tcPr>
            <w:tcW w:w="780" w:type="dxa"/>
            <w:shd w:val="clear" w:color="auto" w:fill="auto"/>
            <w:noWrap/>
            <w:vAlign w:val="center"/>
            <w:hideMark/>
          </w:tcPr>
          <w:p w14:paraId="444D06A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5A064B3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noWrap/>
            <w:vAlign w:val="center"/>
          </w:tcPr>
          <w:p w14:paraId="3E80E03D"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1275AC6" w14:textId="77777777" w:rsidR="00137B8C" w:rsidRPr="00137B8C" w:rsidRDefault="00137B8C" w:rsidP="008F31F0">
            <w:pPr>
              <w:widowControl/>
              <w:jc w:val="center"/>
              <w:rPr>
                <w:rFonts w:ascii="宋体" w:hAnsi="宋体" w:cs="宋体"/>
                <w:kern w:val="0"/>
                <w:sz w:val="24"/>
              </w:rPr>
            </w:pPr>
          </w:p>
        </w:tc>
      </w:tr>
      <w:tr w:rsidR="00137B8C" w:rsidRPr="00137B8C" w14:paraId="1D4B8F3C" w14:textId="77777777" w:rsidTr="008F31F0">
        <w:trPr>
          <w:gridAfter w:val="1"/>
          <w:wAfter w:w="7" w:type="dxa"/>
          <w:trHeight w:val="402"/>
        </w:trPr>
        <w:tc>
          <w:tcPr>
            <w:tcW w:w="842" w:type="dxa"/>
            <w:shd w:val="clear" w:color="auto" w:fill="auto"/>
            <w:noWrap/>
            <w:vAlign w:val="center"/>
            <w:hideMark/>
          </w:tcPr>
          <w:p w14:paraId="5A4F91A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12</w:t>
            </w:r>
          </w:p>
        </w:tc>
        <w:tc>
          <w:tcPr>
            <w:tcW w:w="1832" w:type="dxa"/>
            <w:shd w:val="clear" w:color="auto" w:fill="auto"/>
            <w:vAlign w:val="center"/>
            <w:hideMark/>
          </w:tcPr>
          <w:p w14:paraId="399378C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机械结构基础组合</w:t>
            </w:r>
          </w:p>
        </w:tc>
        <w:tc>
          <w:tcPr>
            <w:tcW w:w="7669" w:type="dxa"/>
            <w:shd w:val="clear" w:color="auto" w:fill="auto"/>
            <w:vAlign w:val="center"/>
            <w:hideMark/>
          </w:tcPr>
          <w:p w14:paraId="698C49B8"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具有编程、控制、遥控等功能，拥有338个通用化零部件，所有零件都是由高品质铝合金氧化材料制成。主控器（143*72*59mm）采用双核物联网 ESP32-D0WD芯片，内置喇叭、电源开关、多功能按键、电源指示灯、工作状态指示灯；蓝牙2.4G无线通道；扩展口丰富，可同时支持7个外接传感器；可同时支持外接2个舵机和2个电机；可同时支持4个编程程序共存，随心切换；9V直流工作电压，抽屉式电池仓。独立的可编程LED灯和RGB灯组合显示屏，多彩显示。可支持手机、平板、PC编程，基于 Scratch 图形化编程软件，兼容</w:t>
            </w:r>
            <w:proofErr w:type="spellStart"/>
            <w:r w:rsidRPr="00137B8C">
              <w:rPr>
                <w:rFonts w:ascii="宋体" w:hAnsi="宋体" w:cs="宋体" w:hint="eastAsia"/>
                <w:kern w:val="0"/>
                <w:sz w:val="24"/>
              </w:rPr>
              <w:t>Arduinod</w:t>
            </w:r>
            <w:proofErr w:type="spellEnd"/>
            <w:r w:rsidRPr="00137B8C">
              <w:rPr>
                <w:rFonts w:ascii="宋体" w:hAnsi="宋体" w:cs="宋体" w:hint="eastAsia"/>
                <w:kern w:val="0"/>
                <w:sz w:val="24"/>
              </w:rPr>
              <w:t>，同时支持C语言、JS等更高阶的编程语言。套件包含：控制器；显示器；超声波传感器；巡线传感器；颜色传感器；舵机；马达。结构件：方梁3种、孔梁11种、轴4种、片材1种、装饰件4种、紧固件17种；官方构型轮胎版和履带板各7种包括推土机、装载机、探路者、雷霆装甲、鞘翅机甲、机械手、狂蜂战士等</w:t>
            </w:r>
          </w:p>
        </w:tc>
        <w:tc>
          <w:tcPr>
            <w:tcW w:w="780" w:type="dxa"/>
            <w:shd w:val="clear" w:color="auto" w:fill="auto"/>
            <w:noWrap/>
            <w:vAlign w:val="center"/>
            <w:hideMark/>
          </w:tcPr>
          <w:p w14:paraId="45F50E3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652FC6F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w:t>
            </w:r>
          </w:p>
        </w:tc>
        <w:tc>
          <w:tcPr>
            <w:tcW w:w="1176" w:type="dxa"/>
            <w:gridSpan w:val="2"/>
            <w:shd w:val="clear" w:color="auto" w:fill="auto"/>
            <w:noWrap/>
            <w:vAlign w:val="center"/>
          </w:tcPr>
          <w:p w14:paraId="74F11A9E"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60970945" w14:textId="77777777" w:rsidR="00137B8C" w:rsidRPr="00137B8C" w:rsidRDefault="00137B8C" w:rsidP="008F31F0">
            <w:pPr>
              <w:widowControl/>
              <w:jc w:val="center"/>
              <w:rPr>
                <w:rFonts w:ascii="宋体" w:hAnsi="宋体" w:cs="宋体"/>
                <w:kern w:val="0"/>
                <w:sz w:val="24"/>
              </w:rPr>
            </w:pPr>
          </w:p>
        </w:tc>
      </w:tr>
      <w:tr w:rsidR="00137B8C" w:rsidRPr="00137B8C" w14:paraId="0EB155FB" w14:textId="77777777" w:rsidTr="008F31F0">
        <w:trPr>
          <w:gridAfter w:val="1"/>
          <w:wAfter w:w="7" w:type="dxa"/>
          <w:trHeight w:val="402"/>
        </w:trPr>
        <w:tc>
          <w:tcPr>
            <w:tcW w:w="842" w:type="dxa"/>
            <w:shd w:val="clear" w:color="auto" w:fill="auto"/>
            <w:noWrap/>
            <w:vAlign w:val="center"/>
            <w:hideMark/>
          </w:tcPr>
          <w:p w14:paraId="76C2AB3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832" w:type="dxa"/>
            <w:shd w:val="clear" w:color="auto" w:fill="auto"/>
            <w:vAlign w:val="center"/>
            <w:hideMark/>
          </w:tcPr>
          <w:p w14:paraId="2530371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能源套装</w:t>
            </w:r>
          </w:p>
        </w:tc>
        <w:tc>
          <w:tcPr>
            <w:tcW w:w="7669" w:type="dxa"/>
            <w:shd w:val="clear" w:color="auto" w:fill="auto"/>
            <w:vAlign w:val="center"/>
            <w:hideMark/>
          </w:tcPr>
          <w:p w14:paraId="45BDADBE"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优质尼龙塑胶及</w:t>
            </w:r>
            <w:r w:rsidRPr="00137B8C">
              <w:rPr>
                <w:rFonts w:ascii="宋体" w:hAnsi="宋体" w:cs="宋体"/>
                <w:kern w:val="0"/>
                <w:sz w:val="24"/>
              </w:rPr>
              <w:t>ABS材料，弯折180°时无痕无损。所有构件的拼接不需要螺钉，不需要工具。制作套件采用拼插式结构，易于拼接、颜色鲜艳亮丽、能耐炎热和高寒、耐磨、韧性好等优点。六面体构件的每个面都可以实现工业燕尾槽滑动拼接。除拼接构件外，需含彩色印刷的标准模型拼接手册，构件数量不少于350个。种类不少于125种。标准模型不少于10个，</w:t>
            </w:r>
            <w:r w:rsidRPr="00137B8C">
              <w:rPr>
                <w:rFonts w:ascii="宋体" w:hAnsi="宋体" w:cs="宋体" w:hint="eastAsia"/>
                <w:kern w:val="0"/>
                <w:sz w:val="24"/>
              </w:rPr>
              <w:t>可以做风能，水能，太阳能，等多种再生能量的搭建实验</w:t>
            </w:r>
          </w:p>
        </w:tc>
        <w:tc>
          <w:tcPr>
            <w:tcW w:w="780" w:type="dxa"/>
            <w:shd w:val="clear" w:color="auto" w:fill="auto"/>
            <w:noWrap/>
            <w:vAlign w:val="center"/>
            <w:hideMark/>
          </w:tcPr>
          <w:p w14:paraId="18BF23B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77C93D0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w:t>
            </w:r>
          </w:p>
        </w:tc>
        <w:tc>
          <w:tcPr>
            <w:tcW w:w="1176" w:type="dxa"/>
            <w:gridSpan w:val="2"/>
            <w:shd w:val="clear" w:color="auto" w:fill="auto"/>
            <w:noWrap/>
            <w:vAlign w:val="center"/>
          </w:tcPr>
          <w:p w14:paraId="7E38104F"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47D698D1" w14:textId="77777777" w:rsidR="00137B8C" w:rsidRPr="00137B8C" w:rsidRDefault="00137B8C" w:rsidP="008F31F0">
            <w:pPr>
              <w:widowControl/>
              <w:jc w:val="center"/>
              <w:rPr>
                <w:rFonts w:ascii="宋体" w:hAnsi="宋体" w:cs="宋体"/>
                <w:kern w:val="0"/>
                <w:sz w:val="24"/>
              </w:rPr>
            </w:pPr>
          </w:p>
        </w:tc>
      </w:tr>
      <w:tr w:rsidR="00137B8C" w:rsidRPr="00137B8C" w14:paraId="752FD1D1" w14:textId="77777777" w:rsidTr="008F31F0">
        <w:trPr>
          <w:trHeight w:val="402"/>
        </w:trPr>
        <w:tc>
          <w:tcPr>
            <w:tcW w:w="11980" w:type="dxa"/>
            <w:gridSpan w:val="6"/>
            <w:shd w:val="clear" w:color="auto" w:fill="auto"/>
            <w:noWrap/>
            <w:vAlign w:val="center"/>
            <w:hideMark/>
          </w:tcPr>
          <w:p w14:paraId="443C3FAC"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五、设计室教学具</w:t>
            </w:r>
          </w:p>
        </w:tc>
        <w:tc>
          <w:tcPr>
            <w:tcW w:w="1176" w:type="dxa"/>
            <w:gridSpan w:val="2"/>
            <w:shd w:val="clear" w:color="auto" w:fill="auto"/>
            <w:noWrap/>
            <w:vAlign w:val="center"/>
            <w:hideMark/>
          </w:tcPr>
          <w:p w14:paraId="566379E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　</w:t>
            </w:r>
          </w:p>
        </w:tc>
        <w:tc>
          <w:tcPr>
            <w:tcW w:w="1296" w:type="dxa"/>
            <w:gridSpan w:val="2"/>
            <w:shd w:val="clear" w:color="auto" w:fill="auto"/>
            <w:noWrap/>
            <w:vAlign w:val="center"/>
            <w:hideMark/>
          </w:tcPr>
          <w:p w14:paraId="4147A91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0.00 </w:t>
            </w:r>
          </w:p>
        </w:tc>
      </w:tr>
      <w:tr w:rsidR="00137B8C" w:rsidRPr="00137B8C" w14:paraId="3A47A291" w14:textId="77777777" w:rsidTr="008F31F0">
        <w:trPr>
          <w:gridAfter w:val="1"/>
          <w:wAfter w:w="7" w:type="dxa"/>
          <w:trHeight w:val="402"/>
        </w:trPr>
        <w:tc>
          <w:tcPr>
            <w:tcW w:w="842" w:type="dxa"/>
            <w:shd w:val="clear" w:color="auto" w:fill="auto"/>
            <w:noWrap/>
            <w:vAlign w:val="center"/>
            <w:hideMark/>
          </w:tcPr>
          <w:p w14:paraId="46912AAC"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序号</w:t>
            </w:r>
          </w:p>
        </w:tc>
        <w:tc>
          <w:tcPr>
            <w:tcW w:w="1832" w:type="dxa"/>
            <w:shd w:val="clear" w:color="auto" w:fill="auto"/>
            <w:vAlign w:val="center"/>
            <w:hideMark/>
          </w:tcPr>
          <w:p w14:paraId="4A1EEA1E"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产品名称</w:t>
            </w:r>
          </w:p>
        </w:tc>
        <w:tc>
          <w:tcPr>
            <w:tcW w:w="7669" w:type="dxa"/>
            <w:shd w:val="clear" w:color="auto" w:fill="auto"/>
            <w:vAlign w:val="center"/>
            <w:hideMark/>
          </w:tcPr>
          <w:p w14:paraId="1F084E60"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技术指标/性能/参数</w:t>
            </w:r>
          </w:p>
        </w:tc>
        <w:tc>
          <w:tcPr>
            <w:tcW w:w="780" w:type="dxa"/>
            <w:shd w:val="clear" w:color="auto" w:fill="auto"/>
            <w:noWrap/>
            <w:vAlign w:val="center"/>
            <w:hideMark/>
          </w:tcPr>
          <w:p w14:paraId="1CB38BAC"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单位</w:t>
            </w:r>
          </w:p>
        </w:tc>
        <w:tc>
          <w:tcPr>
            <w:tcW w:w="850" w:type="dxa"/>
            <w:shd w:val="clear" w:color="auto" w:fill="auto"/>
            <w:noWrap/>
            <w:vAlign w:val="center"/>
            <w:hideMark/>
          </w:tcPr>
          <w:p w14:paraId="2F02144F"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 xml:space="preserve">　</w:t>
            </w:r>
          </w:p>
        </w:tc>
        <w:tc>
          <w:tcPr>
            <w:tcW w:w="1176" w:type="dxa"/>
            <w:gridSpan w:val="2"/>
            <w:shd w:val="clear" w:color="auto" w:fill="auto"/>
            <w:noWrap/>
            <w:vAlign w:val="center"/>
          </w:tcPr>
          <w:p w14:paraId="7DD1F7D5" w14:textId="77777777" w:rsidR="00137B8C" w:rsidRPr="00137B8C" w:rsidRDefault="00137B8C" w:rsidP="008F31F0">
            <w:pPr>
              <w:widowControl/>
              <w:jc w:val="center"/>
              <w:rPr>
                <w:rFonts w:ascii="宋体" w:hAnsi="宋体" w:cs="宋体"/>
                <w:b/>
                <w:bCs/>
                <w:kern w:val="0"/>
                <w:sz w:val="24"/>
              </w:rPr>
            </w:pPr>
          </w:p>
        </w:tc>
        <w:tc>
          <w:tcPr>
            <w:tcW w:w="1296" w:type="dxa"/>
            <w:gridSpan w:val="2"/>
            <w:shd w:val="clear" w:color="auto" w:fill="auto"/>
            <w:noWrap/>
            <w:vAlign w:val="center"/>
          </w:tcPr>
          <w:p w14:paraId="7B1D9E1C" w14:textId="77777777" w:rsidR="00137B8C" w:rsidRPr="00137B8C" w:rsidRDefault="00137B8C" w:rsidP="008F31F0">
            <w:pPr>
              <w:widowControl/>
              <w:jc w:val="center"/>
              <w:rPr>
                <w:rFonts w:ascii="宋体" w:hAnsi="宋体" w:cs="宋体"/>
                <w:kern w:val="0"/>
                <w:sz w:val="24"/>
              </w:rPr>
            </w:pPr>
          </w:p>
        </w:tc>
      </w:tr>
      <w:tr w:rsidR="00137B8C" w:rsidRPr="00137B8C" w14:paraId="536C5A3A" w14:textId="77777777" w:rsidTr="008F31F0">
        <w:trPr>
          <w:gridAfter w:val="1"/>
          <w:wAfter w:w="7" w:type="dxa"/>
          <w:trHeight w:val="402"/>
        </w:trPr>
        <w:tc>
          <w:tcPr>
            <w:tcW w:w="842" w:type="dxa"/>
            <w:shd w:val="clear" w:color="auto" w:fill="auto"/>
            <w:noWrap/>
            <w:vAlign w:val="center"/>
            <w:hideMark/>
          </w:tcPr>
          <w:p w14:paraId="69345B0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832" w:type="dxa"/>
            <w:shd w:val="clear" w:color="auto" w:fill="auto"/>
            <w:vAlign w:val="center"/>
            <w:hideMark/>
          </w:tcPr>
          <w:p w14:paraId="1895314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水陆两栖仿生船套件</w:t>
            </w:r>
          </w:p>
        </w:tc>
        <w:tc>
          <w:tcPr>
            <w:tcW w:w="7669" w:type="dxa"/>
            <w:shd w:val="clear" w:color="auto" w:fill="auto"/>
            <w:vAlign w:val="center"/>
            <w:hideMark/>
          </w:tcPr>
          <w:p w14:paraId="2E8F3AF2"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材质为ABS。遥控控制，可以在陆地和水中前进。套材包括电子元器件</w:t>
            </w:r>
            <w:r w:rsidRPr="00137B8C">
              <w:rPr>
                <w:rFonts w:ascii="宋体" w:hAnsi="宋体" w:cs="宋体"/>
                <w:kern w:val="0"/>
                <w:sz w:val="24"/>
              </w:rPr>
              <w:t>:动力马达(130直流电机)，舵机(直流减速电机)，遥控器电路板(发射、接收)，电源(600mAh锂电)，充电数据线，以及所有外壳材料和连</w:t>
            </w:r>
            <w:r w:rsidRPr="00137B8C">
              <w:rPr>
                <w:rFonts w:ascii="宋体" w:hAnsi="宋体" w:cs="宋体"/>
                <w:kern w:val="0"/>
                <w:sz w:val="24"/>
              </w:rPr>
              <w:lastRenderedPageBreak/>
              <w:t>接件，便于学生动手组装，了解水陆两栖仿生船的结构原理，提升学生的动手能力和认知能力，形成创新意识和技术素养。</w:t>
            </w:r>
          </w:p>
        </w:tc>
        <w:tc>
          <w:tcPr>
            <w:tcW w:w="780" w:type="dxa"/>
            <w:shd w:val="clear" w:color="auto" w:fill="auto"/>
            <w:vAlign w:val="center"/>
            <w:hideMark/>
          </w:tcPr>
          <w:p w14:paraId="47D50F7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套</w:t>
            </w:r>
          </w:p>
        </w:tc>
        <w:tc>
          <w:tcPr>
            <w:tcW w:w="850" w:type="dxa"/>
            <w:shd w:val="clear" w:color="auto" w:fill="auto"/>
            <w:vAlign w:val="center"/>
            <w:hideMark/>
          </w:tcPr>
          <w:p w14:paraId="53BEE88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vAlign w:val="center"/>
          </w:tcPr>
          <w:p w14:paraId="5DEB4188"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53DEAFB" w14:textId="77777777" w:rsidR="00137B8C" w:rsidRPr="00137B8C" w:rsidRDefault="00137B8C" w:rsidP="008F31F0">
            <w:pPr>
              <w:widowControl/>
              <w:jc w:val="center"/>
              <w:rPr>
                <w:rFonts w:ascii="宋体" w:hAnsi="宋体" w:cs="宋体"/>
                <w:kern w:val="0"/>
                <w:sz w:val="24"/>
              </w:rPr>
            </w:pPr>
          </w:p>
        </w:tc>
      </w:tr>
      <w:tr w:rsidR="00137B8C" w:rsidRPr="00137B8C" w14:paraId="20FC9267" w14:textId="77777777" w:rsidTr="008F31F0">
        <w:trPr>
          <w:gridAfter w:val="1"/>
          <w:wAfter w:w="7" w:type="dxa"/>
          <w:trHeight w:val="402"/>
        </w:trPr>
        <w:tc>
          <w:tcPr>
            <w:tcW w:w="842" w:type="dxa"/>
            <w:shd w:val="clear" w:color="auto" w:fill="auto"/>
            <w:noWrap/>
            <w:vAlign w:val="center"/>
            <w:hideMark/>
          </w:tcPr>
          <w:p w14:paraId="7ECE420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w:t>
            </w:r>
          </w:p>
        </w:tc>
        <w:tc>
          <w:tcPr>
            <w:tcW w:w="1832" w:type="dxa"/>
            <w:shd w:val="clear" w:color="auto" w:fill="auto"/>
            <w:vAlign w:val="center"/>
            <w:hideMark/>
          </w:tcPr>
          <w:p w14:paraId="49C6FF8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技术与设计1制作套件</w:t>
            </w:r>
          </w:p>
        </w:tc>
        <w:tc>
          <w:tcPr>
            <w:tcW w:w="7669" w:type="dxa"/>
            <w:shd w:val="clear" w:color="auto" w:fill="auto"/>
            <w:vAlign w:val="center"/>
            <w:hideMark/>
          </w:tcPr>
          <w:p w14:paraId="72458587"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通过五种典型实例，经历设计的一般过程，可制作出笔筒、书架、光控百叶窗、密码箱、汽车等模型。使用ABS标准构件、木工板、电机等材料。采用：拼插、胶合、铰接等方式连接。包括基本板材、标准件、学生活动手册（含制作图纸）。</w:t>
            </w:r>
          </w:p>
        </w:tc>
        <w:tc>
          <w:tcPr>
            <w:tcW w:w="780" w:type="dxa"/>
            <w:shd w:val="clear" w:color="auto" w:fill="auto"/>
            <w:noWrap/>
            <w:vAlign w:val="center"/>
            <w:hideMark/>
          </w:tcPr>
          <w:p w14:paraId="702081A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2A1BD0F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082B9A93"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BD5B7E5" w14:textId="77777777" w:rsidR="00137B8C" w:rsidRPr="00137B8C" w:rsidRDefault="00137B8C" w:rsidP="008F31F0">
            <w:pPr>
              <w:widowControl/>
              <w:jc w:val="center"/>
              <w:rPr>
                <w:rFonts w:ascii="宋体" w:hAnsi="宋体" w:cs="宋体"/>
                <w:kern w:val="0"/>
                <w:sz w:val="24"/>
              </w:rPr>
            </w:pPr>
          </w:p>
        </w:tc>
      </w:tr>
      <w:tr w:rsidR="00137B8C" w:rsidRPr="00137B8C" w14:paraId="048942F3" w14:textId="77777777" w:rsidTr="008F31F0">
        <w:trPr>
          <w:gridAfter w:val="1"/>
          <w:wAfter w:w="7" w:type="dxa"/>
          <w:trHeight w:val="402"/>
        </w:trPr>
        <w:tc>
          <w:tcPr>
            <w:tcW w:w="842" w:type="dxa"/>
            <w:shd w:val="clear" w:color="auto" w:fill="auto"/>
            <w:noWrap/>
            <w:vAlign w:val="center"/>
            <w:hideMark/>
          </w:tcPr>
          <w:p w14:paraId="1489347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w:t>
            </w:r>
          </w:p>
        </w:tc>
        <w:tc>
          <w:tcPr>
            <w:tcW w:w="1832" w:type="dxa"/>
            <w:shd w:val="clear" w:color="auto" w:fill="auto"/>
            <w:vAlign w:val="center"/>
            <w:hideMark/>
          </w:tcPr>
          <w:p w14:paraId="6EAE71C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技术与设计2制作套件</w:t>
            </w:r>
          </w:p>
        </w:tc>
        <w:tc>
          <w:tcPr>
            <w:tcW w:w="7669" w:type="dxa"/>
            <w:shd w:val="clear" w:color="auto" w:fill="auto"/>
            <w:vAlign w:val="center"/>
            <w:hideMark/>
          </w:tcPr>
          <w:p w14:paraId="3550A4A2"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可以完成结构与设计、流程与设计、系统与设计、控制与设计4种实验的综合套件：拼插式结构，ABS材质，可重复使用，试验材料：包括多种尺寸塑料底板，13孔、11孔、9孔、7孔、5孔等连杆，异性连杆、转向杆及转向板，硬性垫圈、弹性垫圈、多种尺寸连接扣等器材，需保证搭建结构的方便性和牢固性。拼插出所需要的各种模型或装置包括结构稳定性强度试验套件、桥梁结构套件等，通过搭建拱形结构，桌子、人字梯、篮球架、桥结构造型、可以做测量试验的塔式吊车、简易行走机器人、爬行机器人、碰壁倒退小车、不同横截面抗弯强度试验、平面框架结构稳定分析试验：立体框架结构稳定分析试验：重心稳定试验：使用单片机，采用图形化语言编程、连接线用来连接有转接口的器件，比如电机转接座、电机、传感器、光电传感器、触动传感器转接。激发学生自主设计构思多种形态项目，并自由拼插制作出实物形态，提高学生创造性和动手能力。提供软件著作权证书。</w:t>
            </w:r>
          </w:p>
        </w:tc>
        <w:tc>
          <w:tcPr>
            <w:tcW w:w="780" w:type="dxa"/>
            <w:shd w:val="clear" w:color="auto" w:fill="auto"/>
            <w:noWrap/>
            <w:vAlign w:val="center"/>
            <w:hideMark/>
          </w:tcPr>
          <w:p w14:paraId="71C8A8B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39FCD0A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32DDEA7E"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679AA5C" w14:textId="77777777" w:rsidR="00137B8C" w:rsidRPr="00137B8C" w:rsidRDefault="00137B8C" w:rsidP="008F31F0">
            <w:pPr>
              <w:widowControl/>
              <w:jc w:val="center"/>
              <w:rPr>
                <w:rFonts w:ascii="宋体" w:hAnsi="宋体" w:cs="宋体"/>
                <w:kern w:val="0"/>
                <w:sz w:val="24"/>
              </w:rPr>
            </w:pPr>
          </w:p>
        </w:tc>
      </w:tr>
      <w:tr w:rsidR="00137B8C" w:rsidRPr="00137B8C" w14:paraId="74482C5B" w14:textId="77777777" w:rsidTr="008F31F0">
        <w:trPr>
          <w:gridAfter w:val="1"/>
          <w:wAfter w:w="7" w:type="dxa"/>
          <w:trHeight w:val="402"/>
        </w:trPr>
        <w:tc>
          <w:tcPr>
            <w:tcW w:w="842" w:type="dxa"/>
            <w:shd w:val="clear" w:color="auto" w:fill="auto"/>
            <w:noWrap/>
            <w:vAlign w:val="center"/>
            <w:hideMark/>
          </w:tcPr>
          <w:p w14:paraId="20DA083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w:t>
            </w:r>
          </w:p>
        </w:tc>
        <w:tc>
          <w:tcPr>
            <w:tcW w:w="1832" w:type="dxa"/>
            <w:shd w:val="clear" w:color="auto" w:fill="auto"/>
            <w:vAlign w:val="center"/>
            <w:hideMark/>
          </w:tcPr>
          <w:p w14:paraId="677B138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电子控制技术实验箱</w:t>
            </w:r>
          </w:p>
        </w:tc>
        <w:tc>
          <w:tcPr>
            <w:tcW w:w="7669" w:type="dxa"/>
            <w:shd w:val="clear" w:color="auto" w:fill="auto"/>
            <w:vAlign w:val="center"/>
            <w:hideMark/>
          </w:tcPr>
          <w:p w14:paraId="77AA110A"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铝合金实验箱，规格：300*160*80mm。其功能分：1、传感器放大电路2、热敏演示电路、光敏演示电路电、干簧管（磁敏传感器演示电路）、声控传感器演示电路，霍尔电路演示，全部传感器与元器件都可随即连接，学生可按单个实验电路使用，外接电源，利用万用表和示波器来了解各种传感器的特性，了解传感器把物理信号变为电信号的原理和过程。    2、放大（转换）电路区对应于课程标准的数字电路主题，另外把承担放大（转换）功能的半导体器件也归在这个区域，该区</w:t>
            </w:r>
            <w:r w:rsidRPr="00137B8C">
              <w:rPr>
                <w:rFonts w:ascii="宋体" w:hAnsi="宋体" w:cs="宋体" w:hint="eastAsia"/>
                <w:kern w:val="0"/>
                <w:sz w:val="24"/>
              </w:rPr>
              <w:lastRenderedPageBreak/>
              <w:t>域预留了一个16口的外接单元，可以根据实验要求接入16脚以内任意器件，比如可以接入2个运放之类的8脚电路和NPN、PNP、功率不同的晶体管多个。3、执行（显示）对应于课程标准的电磁继电器主题，这个区域除了配有可开盖直接观察内部结构和动作现象的电磁继电器，还放置了电机、喇叭、蜂鸣器、LED数码显示块和发光二极管阵列。</w:t>
            </w:r>
          </w:p>
        </w:tc>
        <w:tc>
          <w:tcPr>
            <w:tcW w:w="780" w:type="dxa"/>
            <w:shd w:val="clear" w:color="auto" w:fill="auto"/>
            <w:noWrap/>
            <w:vAlign w:val="center"/>
            <w:hideMark/>
          </w:tcPr>
          <w:p w14:paraId="525CA06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套</w:t>
            </w:r>
          </w:p>
        </w:tc>
        <w:tc>
          <w:tcPr>
            <w:tcW w:w="850" w:type="dxa"/>
            <w:shd w:val="clear" w:color="auto" w:fill="auto"/>
            <w:noWrap/>
            <w:vAlign w:val="center"/>
            <w:hideMark/>
          </w:tcPr>
          <w:p w14:paraId="468234F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0C3674EC"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0303403" w14:textId="77777777" w:rsidR="00137B8C" w:rsidRPr="00137B8C" w:rsidRDefault="00137B8C" w:rsidP="008F31F0">
            <w:pPr>
              <w:widowControl/>
              <w:jc w:val="center"/>
              <w:rPr>
                <w:rFonts w:ascii="宋体" w:hAnsi="宋体" w:cs="宋体"/>
                <w:kern w:val="0"/>
                <w:sz w:val="24"/>
              </w:rPr>
            </w:pPr>
          </w:p>
        </w:tc>
      </w:tr>
      <w:tr w:rsidR="00137B8C" w:rsidRPr="00137B8C" w14:paraId="7A6D3889" w14:textId="77777777" w:rsidTr="008F31F0">
        <w:trPr>
          <w:gridAfter w:val="1"/>
          <w:wAfter w:w="7" w:type="dxa"/>
          <w:trHeight w:val="402"/>
        </w:trPr>
        <w:tc>
          <w:tcPr>
            <w:tcW w:w="842" w:type="dxa"/>
            <w:shd w:val="clear" w:color="auto" w:fill="auto"/>
            <w:noWrap/>
            <w:vAlign w:val="center"/>
            <w:hideMark/>
          </w:tcPr>
          <w:p w14:paraId="0FDA940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5</w:t>
            </w:r>
          </w:p>
        </w:tc>
        <w:tc>
          <w:tcPr>
            <w:tcW w:w="1832" w:type="dxa"/>
            <w:shd w:val="clear" w:color="auto" w:fill="auto"/>
            <w:vAlign w:val="center"/>
            <w:hideMark/>
          </w:tcPr>
          <w:p w14:paraId="4F6D727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常见电子电路认知及应用套件</w:t>
            </w:r>
          </w:p>
        </w:tc>
        <w:tc>
          <w:tcPr>
            <w:tcW w:w="7669" w:type="dxa"/>
            <w:shd w:val="clear" w:color="auto" w:fill="auto"/>
            <w:vAlign w:val="center"/>
            <w:hideMark/>
          </w:tcPr>
          <w:p w14:paraId="34CDE3C0"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拼插式结构，易于组装和拆卸，可重复使用。由各种电子件组成，电子件均用 ABS 材料封装。核心电子部件是用 ABS 材料封装的开关（按键闭合、按键接触、单刀双掷、湿度触摸）、电阻（30Ω、100Ω、560Ω、300Ω、1KΩ、2 KΩ、3 KΩ、5.1 KΩ、10 KΩ、47 KΩ、62 KΩ、100 KΩ、2.2MΩ、4.3 MΩ、4.7 KΩ）、可调电阻（0~5KΩ、0～100Ω、0～20 KΩ、0～100 KΩ、0～2.2 MΩ）、电容（瓷片电容：0.1μF、 0.01μF；电解电容： 2.2μF、10μF、2.2μF、100μF、220μF）、二极管、发光二极管（红色、黄色、绿色）、灯泡、三极管（9012 9013）、传感器（光敏、声敏、热敏、磁敏）、扬声器、蜂鸣器、集成电路（74LS08、74LS32、CD4069、CD4011 和 74LS20、74LS74、NE555、ZH6201、CD4017、HS0038）、数码管以及电池盒、</w:t>
            </w:r>
            <w:r w:rsidRPr="00137B8C">
              <w:rPr>
                <w:rFonts w:ascii="宋体" w:hAnsi="宋体" w:cs="宋体" w:hint="eastAsia"/>
                <w:kern w:val="0"/>
                <w:sz w:val="24"/>
              </w:rPr>
              <w:br/>
              <w:t>多种规格的硬导线、软导线。把电子件拼插在底板上，可制作出所需要的各种模型或装置。</w:t>
            </w:r>
          </w:p>
        </w:tc>
        <w:tc>
          <w:tcPr>
            <w:tcW w:w="780" w:type="dxa"/>
            <w:shd w:val="clear" w:color="auto" w:fill="auto"/>
            <w:noWrap/>
            <w:vAlign w:val="center"/>
            <w:hideMark/>
          </w:tcPr>
          <w:p w14:paraId="59A71B6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7AD2683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74F63D6F"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59FB19A" w14:textId="77777777" w:rsidR="00137B8C" w:rsidRPr="00137B8C" w:rsidRDefault="00137B8C" w:rsidP="008F31F0">
            <w:pPr>
              <w:widowControl/>
              <w:jc w:val="center"/>
              <w:rPr>
                <w:rFonts w:ascii="宋体" w:hAnsi="宋体" w:cs="宋体"/>
                <w:kern w:val="0"/>
                <w:sz w:val="24"/>
              </w:rPr>
            </w:pPr>
          </w:p>
        </w:tc>
      </w:tr>
      <w:tr w:rsidR="00137B8C" w:rsidRPr="00137B8C" w14:paraId="0F98F583" w14:textId="77777777" w:rsidTr="008F31F0">
        <w:trPr>
          <w:gridAfter w:val="1"/>
          <w:wAfter w:w="7" w:type="dxa"/>
          <w:trHeight w:val="402"/>
        </w:trPr>
        <w:tc>
          <w:tcPr>
            <w:tcW w:w="842" w:type="dxa"/>
            <w:shd w:val="clear" w:color="auto" w:fill="auto"/>
            <w:noWrap/>
            <w:vAlign w:val="center"/>
            <w:hideMark/>
          </w:tcPr>
          <w:p w14:paraId="4B1EC69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832" w:type="dxa"/>
            <w:shd w:val="clear" w:color="auto" w:fill="auto"/>
            <w:vAlign w:val="center"/>
            <w:hideMark/>
          </w:tcPr>
          <w:p w14:paraId="76B4B0F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现代控制技术认知体验应用套件</w:t>
            </w:r>
          </w:p>
        </w:tc>
        <w:tc>
          <w:tcPr>
            <w:tcW w:w="7669" w:type="dxa"/>
            <w:shd w:val="clear" w:color="auto" w:fill="auto"/>
            <w:vAlign w:val="center"/>
            <w:hideMark/>
          </w:tcPr>
          <w:p w14:paraId="0CF60372"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 xml:space="preserve">●球形模块结构，色彩艳丽，外观圆润安全。重复使用，方便组装拆卸，在短时间内简单几步就可搭建成型。将不同的模块进行组合拼接可以创造出多样有趣的造型和玩法，所有模块均支持热插拔，不会对设备造成损害。可以通过手机或平板电脑等设备自由操控，只要启动移动设备的低功耗蓝牙（BLE），套装包括：主控球、电池球、驱动球、红外球4种主要功能球。 </w:t>
            </w:r>
            <w:r w:rsidRPr="00137B8C">
              <w:rPr>
                <w:rFonts w:ascii="宋体" w:hAnsi="宋体" w:cs="宋体" w:hint="eastAsia"/>
                <w:kern w:val="0"/>
                <w:sz w:val="24"/>
              </w:rPr>
              <w:br/>
              <w:t xml:space="preserve">一.主控球 1 个 </w:t>
            </w:r>
            <w:r w:rsidRPr="00137B8C">
              <w:rPr>
                <w:rFonts w:ascii="宋体" w:hAnsi="宋体" w:cs="宋体" w:hint="eastAsia"/>
                <w:kern w:val="0"/>
                <w:sz w:val="24"/>
              </w:rPr>
              <w:br/>
              <w:t xml:space="preserve">   机器人的控制中心，Φ55mm：1.球体为黄色半球与白色半球组合而</w:t>
            </w:r>
            <w:r w:rsidRPr="00137B8C">
              <w:rPr>
                <w:rFonts w:ascii="宋体" w:hAnsi="宋体" w:cs="宋体" w:hint="eastAsia"/>
                <w:kern w:val="0"/>
                <w:sz w:val="24"/>
              </w:rPr>
              <w:lastRenderedPageBreak/>
              <w:t xml:space="preserve">成，白色外壳为状态灯，可显示8种颜色（红、橙、黄、绿、青、蓝、紫、白）；2.内置蜂鸣器，系统启动后，蜂鸣器发出提示音“Do Me”，程序下载成功后，蜂鸣器发出提示音“Do Me”；3.内置蓝牙通信模块，在空旷的场地上稳定连接距离10m，最大15m；4.内置陀螺仪模块；5.micro-USB 数据传输口1个；6.按键1和按键2功能相同，都可以开始或停止APP程序；7.模块连接端口1个。 </w:t>
            </w:r>
            <w:r w:rsidRPr="00137B8C">
              <w:rPr>
                <w:rFonts w:ascii="宋体" w:hAnsi="宋体" w:cs="宋体" w:hint="eastAsia"/>
                <w:kern w:val="0"/>
                <w:sz w:val="24"/>
              </w:rPr>
              <w:br/>
              <w:t xml:space="preserve">二.电池球 2 个 </w:t>
            </w:r>
            <w:r w:rsidRPr="00137B8C">
              <w:rPr>
                <w:rFonts w:ascii="宋体" w:hAnsi="宋体" w:cs="宋体" w:hint="eastAsia"/>
                <w:kern w:val="0"/>
                <w:sz w:val="24"/>
              </w:rPr>
              <w:br/>
              <w:t>能量模块，球体为白色，Φ56mm，内置 760mAh 锂电，含电源指示灯，数据传输口不少于4个，DC9.6V-2A电源接口1个，电源开关按键1个，连接端口不少于4个。</w:t>
            </w:r>
            <w:r w:rsidRPr="00137B8C">
              <w:rPr>
                <w:rFonts w:ascii="宋体" w:hAnsi="宋体" w:cs="宋体" w:hint="eastAsia"/>
                <w:kern w:val="0"/>
                <w:sz w:val="24"/>
              </w:rPr>
              <w:br/>
              <w:t xml:space="preserve">三.驱动球 4 个 </w:t>
            </w:r>
            <w:r w:rsidRPr="00137B8C">
              <w:rPr>
                <w:rFonts w:ascii="宋体" w:hAnsi="宋体" w:cs="宋体" w:hint="eastAsia"/>
                <w:kern w:val="0"/>
                <w:sz w:val="24"/>
              </w:rPr>
              <w:br/>
              <w:t xml:space="preserve">动力模块，Φ55mm：1.球体为黄色与白色组合而成，白色外壳为状态灯，可显示8种颜色（红、橙、黄、绿、青、蓝、紫、白），默认灯光颜色与主控球定义颜色一致，可以再APP中赋予驱动球特定的颜色；2.内置电机，可通过 APP 或编写程序控制其运动；3.灰色胶轮1条，可拆卸。4.配饰连接口1个，5.模块连接端口1个。  </w:t>
            </w:r>
            <w:r w:rsidRPr="00137B8C">
              <w:rPr>
                <w:rFonts w:ascii="宋体" w:hAnsi="宋体" w:cs="宋体" w:hint="eastAsia"/>
                <w:kern w:val="0"/>
                <w:sz w:val="24"/>
              </w:rPr>
              <w:br/>
              <w:t xml:space="preserve">四.红外球 1 个 </w:t>
            </w:r>
            <w:r w:rsidRPr="00137B8C">
              <w:rPr>
                <w:rFonts w:ascii="宋体" w:hAnsi="宋体" w:cs="宋体" w:hint="eastAsia"/>
                <w:kern w:val="0"/>
                <w:sz w:val="24"/>
              </w:rPr>
              <w:br/>
              <w:t xml:space="preserve">感应模块，通过红外线的反射强度来测量距离，可测范围5～15cm；球体为黄色半球与黑色半球组合而成，Φ41mm，模块连接端口1个。 </w:t>
            </w:r>
            <w:r w:rsidRPr="00137B8C">
              <w:rPr>
                <w:rFonts w:ascii="宋体" w:hAnsi="宋体" w:cs="宋体" w:hint="eastAsia"/>
                <w:kern w:val="0"/>
                <w:sz w:val="24"/>
              </w:rPr>
              <w:br/>
              <w:t>五.提供省级以上检测报告。</w:t>
            </w:r>
          </w:p>
        </w:tc>
        <w:tc>
          <w:tcPr>
            <w:tcW w:w="780" w:type="dxa"/>
            <w:shd w:val="clear" w:color="auto" w:fill="auto"/>
            <w:noWrap/>
            <w:vAlign w:val="center"/>
            <w:hideMark/>
          </w:tcPr>
          <w:p w14:paraId="54EEEEE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套</w:t>
            </w:r>
          </w:p>
        </w:tc>
        <w:tc>
          <w:tcPr>
            <w:tcW w:w="850" w:type="dxa"/>
            <w:shd w:val="clear" w:color="auto" w:fill="auto"/>
            <w:noWrap/>
            <w:vAlign w:val="center"/>
            <w:hideMark/>
          </w:tcPr>
          <w:p w14:paraId="6D4EE5A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06CC6507"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6A4C63AE" w14:textId="77777777" w:rsidR="00137B8C" w:rsidRPr="00137B8C" w:rsidRDefault="00137B8C" w:rsidP="008F31F0">
            <w:pPr>
              <w:widowControl/>
              <w:jc w:val="center"/>
              <w:rPr>
                <w:rFonts w:ascii="宋体" w:hAnsi="宋体" w:cs="宋体"/>
                <w:kern w:val="0"/>
                <w:sz w:val="24"/>
              </w:rPr>
            </w:pPr>
          </w:p>
        </w:tc>
      </w:tr>
      <w:tr w:rsidR="00137B8C" w:rsidRPr="00137B8C" w14:paraId="567BD54E" w14:textId="77777777" w:rsidTr="008F31F0">
        <w:trPr>
          <w:gridAfter w:val="1"/>
          <w:wAfter w:w="7" w:type="dxa"/>
          <w:trHeight w:val="402"/>
        </w:trPr>
        <w:tc>
          <w:tcPr>
            <w:tcW w:w="842" w:type="dxa"/>
            <w:shd w:val="clear" w:color="auto" w:fill="auto"/>
            <w:noWrap/>
            <w:vAlign w:val="center"/>
            <w:hideMark/>
          </w:tcPr>
          <w:p w14:paraId="7A0F5A4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7</w:t>
            </w:r>
          </w:p>
        </w:tc>
        <w:tc>
          <w:tcPr>
            <w:tcW w:w="1832" w:type="dxa"/>
            <w:shd w:val="clear" w:color="auto" w:fill="auto"/>
            <w:vAlign w:val="center"/>
            <w:hideMark/>
          </w:tcPr>
          <w:p w14:paraId="3A06949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光敏报警电路套件</w:t>
            </w:r>
          </w:p>
        </w:tc>
        <w:tc>
          <w:tcPr>
            <w:tcW w:w="7669" w:type="dxa"/>
            <w:shd w:val="clear" w:color="auto" w:fill="auto"/>
            <w:vAlign w:val="center"/>
            <w:hideMark/>
          </w:tcPr>
          <w:p w14:paraId="297FD740"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由各种电子件组成，电子件装入塑料盒中。可完成的实验项目是光电报警器。</w:t>
            </w:r>
          </w:p>
        </w:tc>
        <w:tc>
          <w:tcPr>
            <w:tcW w:w="780" w:type="dxa"/>
            <w:shd w:val="clear" w:color="auto" w:fill="auto"/>
            <w:noWrap/>
            <w:vAlign w:val="center"/>
            <w:hideMark/>
          </w:tcPr>
          <w:p w14:paraId="28717D0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24D65A0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4E4861E9"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49E0F74B" w14:textId="77777777" w:rsidR="00137B8C" w:rsidRPr="00137B8C" w:rsidRDefault="00137B8C" w:rsidP="008F31F0">
            <w:pPr>
              <w:widowControl/>
              <w:jc w:val="center"/>
              <w:rPr>
                <w:rFonts w:ascii="宋体" w:hAnsi="宋体" w:cs="宋体"/>
                <w:kern w:val="0"/>
                <w:sz w:val="24"/>
              </w:rPr>
            </w:pPr>
          </w:p>
        </w:tc>
      </w:tr>
      <w:tr w:rsidR="00137B8C" w:rsidRPr="00137B8C" w14:paraId="35A41BD9" w14:textId="77777777" w:rsidTr="008F31F0">
        <w:trPr>
          <w:gridAfter w:val="1"/>
          <w:wAfter w:w="7" w:type="dxa"/>
          <w:trHeight w:val="402"/>
        </w:trPr>
        <w:tc>
          <w:tcPr>
            <w:tcW w:w="842" w:type="dxa"/>
            <w:shd w:val="clear" w:color="auto" w:fill="auto"/>
            <w:noWrap/>
            <w:vAlign w:val="center"/>
            <w:hideMark/>
          </w:tcPr>
          <w:p w14:paraId="67B3021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8</w:t>
            </w:r>
          </w:p>
        </w:tc>
        <w:tc>
          <w:tcPr>
            <w:tcW w:w="1832" w:type="dxa"/>
            <w:shd w:val="clear" w:color="auto" w:fill="auto"/>
            <w:vAlign w:val="center"/>
            <w:hideMark/>
          </w:tcPr>
          <w:p w14:paraId="5964877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学生水箱水位控制套件</w:t>
            </w:r>
          </w:p>
        </w:tc>
        <w:tc>
          <w:tcPr>
            <w:tcW w:w="7669" w:type="dxa"/>
            <w:shd w:val="clear" w:color="auto" w:fill="auto"/>
            <w:vAlign w:val="center"/>
            <w:hideMark/>
          </w:tcPr>
          <w:p w14:paraId="00ACFEC1"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该套材由控制电路、水泵、水位传感器、上、下水箱、支架、乳胶水管、电池盒等组成。水箱为蓝色透明有机玻璃材质，配有水嘴，可让学生动手焊接线路板元件，搭建自动供水系统，了解水箱水位控制的工作过程和原理，能实现对上下双水位的闭环控制。</w:t>
            </w:r>
          </w:p>
        </w:tc>
        <w:tc>
          <w:tcPr>
            <w:tcW w:w="780" w:type="dxa"/>
            <w:shd w:val="clear" w:color="auto" w:fill="auto"/>
            <w:noWrap/>
            <w:vAlign w:val="center"/>
            <w:hideMark/>
          </w:tcPr>
          <w:p w14:paraId="07B5D98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6666D85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noWrap/>
            <w:vAlign w:val="center"/>
          </w:tcPr>
          <w:p w14:paraId="1286BE8A"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56487B04" w14:textId="77777777" w:rsidR="00137B8C" w:rsidRPr="00137B8C" w:rsidRDefault="00137B8C" w:rsidP="008F31F0">
            <w:pPr>
              <w:widowControl/>
              <w:jc w:val="center"/>
              <w:rPr>
                <w:rFonts w:ascii="宋体" w:hAnsi="宋体" w:cs="宋体"/>
                <w:kern w:val="0"/>
                <w:sz w:val="24"/>
              </w:rPr>
            </w:pPr>
          </w:p>
        </w:tc>
      </w:tr>
      <w:tr w:rsidR="00137B8C" w:rsidRPr="00137B8C" w14:paraId="4177ADE3" w14:textId="77777777" w:rsidTr="008F31F0">
        <w:trPr>
          <w:gridAfter w:val="1"/>
          <w:wAfter w:w="7" w:type="dxa"/>
          <w:trHeight w:val="402"/>
        </w:trPr>
        <w:tc>
          <w:tcPr>
            <w:tcW w:w="842" w:type="dxa"/>
            <w:shd w:val="clear" w:color="auto" w:fill="auto"/>
            <w:noWrap/>
            <w:vAlign w:val="center"/>
            <w:hideMark/>
          </w:tcPr>
          <w:p w14:paraId="73CD340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9</w:t>
            </w:r>
          </w:p>
        </w:tc>
        <w:tc>
          <w:tcPr>
            <w:tcW w:w="1832" w:type="dxa"/>
            <w:shd w:val="clear" w:color="auto" w:fill="auto"/>
            <w:vAlign w:val="center"/>
            <w:hideMark/>
          </w:tcPr>
          <w:p w14:paraId="2252462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恒温控制系统套件</w:t>
            </w:r>
          </w:p>
        </w:tc>
        <w:tc>
          <w:tcPr>
            <w:tcW w:w="7669" w:type="dxa"/>
            <w:shd w:val="clear" w:color="auto" w:fill="auto"/>
            <w:vAlign w:val="center"/>
            <w:hideMark/>
          </w:tcPr>
          <w:p w14:paraId="495A8DB4"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紧贴教材，运用教材上的电路、了解恒温控制的多种途径，了解电子控制系统的基本组成，能设计和安装简单的电子控制电路。</w:t>
            </w:r>
          </w:p>
        </w:tc>
        <w:tc>
          <w:tcPr>
            <w:tcW w:w="780" w:type="dxa"/>
            <w:shd w:val="clear" w:color="auto" w:fill="auto"/>
            <w:noWrap/>
            <w:vAlign w:val="center"/>
            <w:hideMark/>
          </w:tcPr>
          <w:p w14:paraId="31FB011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0564B86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noWrap/>
            <w:vAlign w:val="center"/>
          </w:tcPr>
          <w:p w14:paraId="0402147E"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5ED8E28A" w14:textId="77777777" w:rsidR="00137B8C" w:rsidRPr="00137B8C" w:rsidRDefault="00137B8C" w:rsidP="008F31F0">
            <w:pPr>
              <w:widowControl/>
              <w:jc w:val="center"/>
              <w:rPr>
                <w:rFonts w:ascii="宋体" w:hAnsi="宋体" w:cs="宋体"/>
                <w:kern w:val="0"/>
                <w:sz w:val="24"/>
              </w:rPr>
            </w:pPr>
          </w:p>
        </w:tc>
      </w:tr>
      <w:tr w:rsidR="00137B8C" w:rsidRPr="00137B8C" w14:paraId="233573E1" w14:textId="77777777" w:rsidTr="008F31F0">
        <w:trPr>
          <w:gridAfter w:val="1"/>
          <w:wAfter w:w="7" w:type="dxa"/>
          <w:trHeight w:val="402"/>
        </w:trPr>
        <w:tc>
          <w:tcPr>
            <w:tcW w:w="842" w:type="dxa"/>
            <w:shd w:val="clear" w:color="auto" w:fill="auto"/>
            <w:noWrap/>
            <w:vAlign w:val="center"/>
            <w:hideMark/>
          </w:tcPr>
          <w:p w14:paraId="2756AA9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10</w:t>
            </w:r>
          </w:p>
        </w:tc>
        <w:tc>
          <w:tcPr>
            <w:tcW w:w="1832" w:type="dxa"/>
            <w:shd w:val="clear" w:color="auto" w:fill="auto"/>
            <w:vAlign w:val="center"/>
            <w:hideMark/>
          </w:tcPr>
          <w:p w14:paraId="42DA52F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门电路认知与应用套件</w:t>
            </w:r>
          </w:p>
        </w:tc>
        <w:tc>
          <w:tcPr>
            <w:tcW w:w="7669" w:type="dxa"/>
            <w:shd w:val="clear" w:color="auto" w:fill="auto"/>
            <w:vAlign w:val="center"/>
            <w:hideMark/>
          </w:tcPr>
          <w:p w14:paraId="4CAEBDB4"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工具盒包装：125*65*23mm。二极管1N4148四件，电阻器1KΩ5件，电阻器4.7KΩ2件，电阻器100Ω2件，发光二极管φ3LED5件，三极管9013、1件，拨动开光2件，插针1P10件，接线座2P1件，双头杜邦线1P3根，彩色印刷电路板40mm×90mm、一块。</w:t>
            </w:r>
          </w:p>
        </w:tc>
        <w:tc>
          <w:tcPr>
            <w:tcW w:w="780" w:type="dxa"/>
            <w:shd w:val="clear" w:color="auto" w:fill="auto"/>
            <w:noWrap/>
            <w:vAlign w:val="center"/>
            <w:hideMark/>
          </w:tcPr>
          <w:p w14:paraId="66B07DA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1BD152A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485C821F"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FF8B49B" w14:textId="77777777" w:rsidR="00137B8C" w:rsidRPr="00137B8C" w:rsidRDefault="00137B8C" w:rsidP="008F31F0">
            <w:pPr>
              <w:widowControl/>
              <w:jc w:val="center"/>
              <w:rPr>
                <w:rFonts w:ascii="宋体" w:hAnsi="宋体" w:cs="宋体"/>
                <w:kern w:val="0"/>
                <w:sz w:val="24"/>
              </w:rPr>
            </w:pPr>
          </w:p>
        </w:tc>
      </w:tr>
      <w:tr w:rsidR="00137B8C" w:rsidRPr="00137B8C" w14:paraId="229239D9" w14:textId="77777777" w:rsidTr="008F31F0">
        <w:trPr>
          <w:gridAfter w:val="1"/>
          <w:wAfter w:w="7" w:type="dxa"/>
          <w:trHeight w:val="402"/>
        </w:trPr>
        <w:tc>
          <w:tcPr>
            <w:tcW w:w="842" w:type="dxa"/>
            <w:shd w:val="clear" w:color="auto" w:fill="auto"/>
            <w:noWrap/>
            <w:vAlign w:val="center"/>
            <w:hideMark/>
          </w:tcPr>
          <w:p w14:paraId="54AB42D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11</w:t>
            </w:r>
          </w:p>
        </w:tc>
        <w:tc>
          <w:tcPr>
            <w:tcW w:w="1832" w:type="dxa"/>
            <w:shd w:val="clear" w:color="auto" w:fill="auto"/>
            <w:vAlign w:val="center"/>
            <w:hideMark/>
          </w:tcPr>
          <w:p w14:paraId="49305CF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传感器认知与应用套件</w:t>
            </w:r>
          </w:p>
        </w:tc>
        <w:tc>
          <w:tcPr>
            <w:tcW w:w="7669" w:type="dxa"/>
            <w:shd w:val="clear" w:color="auto" w:fill="auto"/>
            <w:vAlign w:val="center"/>
            <w:hideMark/>
          </w:tcPr>
          <w:p w14:paraId="5F6A68C8"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通过两个实验电路，认识常见的传感器，了解传感器的作用，学会检测传感器。拼插式结构，易于组装和拆卸，可重复使用。由各种电子件组成，电子件均用 ABS 材料封装。把电子件拼插在底板上，可制作出所需要的各种模型或装置。可完成的实验项目是声敏传感器的检测。</w:t>
            </w:r>
          </w:p>
        </w:tc>
        <w:tc>
          <w:tcPr>
            <w:tcW w:w="780" w:type="dxa"/>
            <w:shd w:val="clear" w:color="auto" w:fill="auto"/>
            <w:noWrap/>
            <w:vAlign w:val="center"/>
            <w:hideMark/>
          </w:tcPr>
          <w:p w14:paraId="1042BBB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6B27328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59C9DB27"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FE941E8" w14:textId="77777777" w:rsidR="00137B8C" w:rsidRPr="00137B8C" w:rsidRDefault="00137B8C" w:rsidP="008F31F0">
            <w:pPr>
              <w:widowControl/>
              <w:jc w:val="center"/>
              <w:rPr>
                <w:rFonts w:ascii="宋体" w:hAnsi="宋体" w:cs="宋体"/>
                <w:kern w:val="0"/>
                <w:sz w:val="24"/>
              </w:rPr>
            </w:pPr>
          </w:p>
        </w:tc>
      </w:tr>
      <w:tr w:rsidR="00137B8C" w:rsidRPr="00137B8C" w14:paraId="3E7FE3DC" w14:textId="77777777" w:rsidTr="008F31F0">
        <w:trPr>
          <w:gridAfter w:val="1"/>
          <w:wAfter w:w="7" w:type="dxa"/>
          <w:trHeight w:val="402"/>
        </w:trPr>
        <w:tc>
          <w:tcPr>
            <w:tcW w:w="842" w:type="dxa"/>
            <w:shd w:val="clear" w:color="auto" w:fill="auto"/>
            <w:noWrap/>
            <w:vAlign w:val="center"/>
            <w:hideMark/>
          </w:tcPr>
          <w:p w14:paraId="5EC2082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12</w:t>
            </w:r>
          </w:p>
        </w:tc>
        <w:tc>
          <w:tcPr>
            <w:tcW w:w="1832" w:type="dxa"/>
            <w:shd w:val="clear" w:color="auto" w:fill="auto"/>
            <w:vAlign w:val="center"/>
            <w:hideMark/>
          </w:tcPr>
          <w:p w14:paraId="54BED31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半导体开关特性认知与应用套件</w:t>
            </w:r>
          </w:p>
        </w:tc>
        <w:tc>
          <w:tcPr>
            <w:tcW w:w="7669" w:type="dxa"/>
            <w:shd w:val="clear" w:color="auto" w:fill="auto"/>
            <w:vAlign w:val="center"/>
            <w:hideMark/>
          </w:tcPr>
          <w:p w14:paraId="37B447C2"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工具盒包装：125*65*23mm。含各种电阻、电容、二极管、三极管、电池盒、导线等</w:t>
            </w:r>
          </w:p>
        </w:tc>
        <w:tc>
          <w:tcPr>
            <w:tcW w:w="780" w:type="dxa"/>
            <w:shd w:val="clear" w:color="auto" w:fill="auto"/>
            <w:noWrap/>
            <w:vAlign w:val="center"/>
            <w:hideMark/>
          </w:tcPr>
          <w:p w14:paraId="1A31BEB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016F034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1ADE3BA6"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5AA31C42" w14:textId="77777777" w:rsidR="00137B8C" w:rsidRPr="00137B8C" w:rsidRDefault="00137B8C" w:rsidP="008F31F0">
            <w:pPr>
              <w:widowControl/>
              <w:jc w:val="center"/>
              <w:rPr>
                <w:rFonts w:ascii="宋体" w:hAnsi="宋体" w:cs="宋体"/>
                <w:kern w:val="0"/>
                <w:sz w:val="24"/>
              </w:rPr>
            </w:pPr>
          </w:p>
        </w:tc>
      </w:tr>
      <w:tr w:rsidR="00137B8C" w:rsidRPr="00137B8C" w14:paraId="7CB5809E" w14:textId="77777777" w:rsidTr="008F31F0">
        <w:trPr>
          <w:gridAfter w:val="1"/>
          <w:wAfter w:w="7" w:type="dxa"/>
          <w:trHeight w:val="402"/>
        </w:trPr>
        <w:tc>
          <w:tcPr>
            <w:tcW w:w="842" w:type="dxa"/>
            <w:shd w:val="clear" w:color="auto" w:fill="auto"/>
            <w:noWrap/>
            <w:vAlign w:val="center"/>
            <w:hideMark/>
          </w:tcPr>
          <w:p w14:paraId="4B5542D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832" w:type="dxa"/>
            <w:shd w:val="clear" w:color="auto" w:fill="auto"/>
            <w:vAlign w:val="center"/>
            <w:hideMark/>
          </w:tcPr>
          <w:p w14:paraId="20F21CB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红外发射接收电路应用套件</w:t>
            </w:r>
          </w:p>
        </w:tc>
        <w:tc>
          <w:tcPr>
            <w:tcW w:w="7669" w:type="dxa"/>
            <w:shd w:val="clear" w:color="auto" w:fill="auto"/>
            <w:vAlign w:val="center"/>
            <w:hideMark/>
          </w:tcPr>
          <w:p w14:paraId="0344F79F"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黑色铝合金箱式包装。规格：315*260*120。包含：1、1.5V*3塑料件电池盒(黑)，单联船形开关，红外接收管HS0038传感器，直插式1N4148二极管，直插式S9012三极管，直插式6.8K色环电阻，直插式S9013三极管，蜂鸣器,发射编码芯片，接收编码芯片等。2、多种控制输出模式，可控制LED灯，电动机，蜂鸣器，继电器，可实现红外信号编码与解码功能等。3、6路按键控制。教学功能：完成教材遥控电子控制系统的讲解等。教学应用：在电子控制系统概念讲解时，可以利用此电路作例子；在讲解电子控制系统的组成和工作程时，让学生来分析；讲解开环电子控制系统。</w:t>
            </w:r>
          </w:p>
        </w:tc>
        <w:tc>
          <w:tcPr>
            <w:tcW w:w="780" w:type="dxa"/>
            <w:shd w:val="clear" w:color="auto" w:fill="auto"/>
            <w:noWrap/>
            <w:vAlign w:val="center"/>
            <w:hideMark/>
          </w:tcPr>
          <w:p w14:paraId="07DC3F6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2778B4C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5CBAF6EA"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B9F636A" w14:textId="77777777" w:rsidR="00137B8C" w:rsidRPr="00137B8C" w:rsidRDefault="00137B8C" w:rsidP="008F31F0">
            <w:pPr>
              <w:widowControl/>
              <w:jc w:val="center"/>
              <w:rPr>
                <w:rFonts w:ascii="宋体" w:hAnsi="宋体" w:cs="宋体"/>
                <w:kern w:val="0"/>
                <w:sz w:val="24"/>
              </w:rPr>
            </w:pPr>
          </w:p>
        </w:tc>
      </w:tr>
      <w:tr w:rsidR="00137B8C" w:rsidRPr="00137B8C" w14:paraId="5D4A029F" w14:textId="77777777" w:rsidTr="008F31F0">
        <w:trPr>
          <w:gridAfter w:val="1"/>
          <w:wAfter w:w="7" w:type="dxa"/>
          <w:trHeight w:val="402"/>
        </w:trPr>
        <w:tc>
          <w:tcPr>
            <w:tcW w:w="842" w:type="dxa"/>
            <w:shd w:val="clear" w:color="auto" w:fill="auto"/>
            <w:noWrap/>
            <w:vAlign w:val="center"/>
            <w:hideMark/>
          </w:tcPr>
          <w:p w14:paraId="5A14268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14</w:t>
            </w:r>
          </w:p>
        </w:tc>
        <w:tc>
          <w:tcPr>
            <w:tcW w:w="1832" w:type="dxa"/>
            <w:shd w:val="clear" w:color="auto" w:fill="auto"/>
            <w:vAlign w:val="center"/>
            <w:hideMark/>
          </w:tcPr>
          <w:p w14:paraId="52180AD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常见继电器认知与应用套件</w:t>
            </w:r>
          </w:p>
        </w:tc>
        <w:tc>
          <w:tcPr>
            <w:tcW w:w="7669" w:type="dxa"/>
            <w:shd w:val="clear" w:color="auto" w:fill="auto"/>
            <w:vAlign w:val="center"/>
            <w:hideMark/>
          </w:tcPr>
          <w:p w14:paraId="7F650AEF"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工具盒包装：125*65*23mm。由各种电子件组成。可完成的实验项目是电磁继电器驱动电机。</w:t>
            </w:r>
          </w:p>
        </w:tc>
        <w:tc>
          <w:tcPr>
            <w:tcW w:w="780" w:type="dxa"/>
            <w:shd w:val="clear" w:color="auto" w:fill="auto"/>
            <w:noWrap/>
            <w:vAlign w:val="center"/>
            <w:hideMark/>
          </w:tcPr>
          <w:p w14:paraId="6261667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4DA3BB0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1D4A6A9D"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4AE8BA90" w14:textId="77777777" w:rsidR="00137B8C" w:rsidRPr="00137B8C" w:rsidRDefault="00137B8C" w:rsidP="008F31F0">
            <w:pPr>
              <w:widowControl/>
              <w:jc w:val="center"/>
              <w:rPr>
                <w:rFonts w:ascii="宋体" w:hAnsi="宋体" w:cs="宋体"/>
                <w:kern w:val="0"/>
                <w:sz w:val="24"/>
              </w:rPr>
            </w:pPr>
          </w:p>
        </w:tc>
      </w:tr>
      <w:tr w:rsidR="00137B8C" w:rsidRPr="00137B8C" w14:paraId="050AEA2C" w14:textId="77777777" w:rsidTr="008F31F0">
        <w:trPr>
          <w:gridAfter w:val="1"/>
          <w:wAfter w:w="7" w:type="dxa"/>
          <w:trHeight w:val="402"/>
        </w:trPr>
        <w:tc>
          <w:tcPr>
            <w:tcW w:w="842" w:type="dxa"/>
            <w:shd w:val="clear" w:color="auto" w:fill="auto"/>
            <w:noWrap/>
            <w:vAlign w:val="center"/>
            <w:hideMark/>
          </w:tcPr>
          <w:p w14:paraId="7B53859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15</w:t>
            </w:r>
          </w:p>
        </w:tc>
        <w:tc>
          <w:tcPr>
            <w:tcW w:w="1832" w:type="dxa"/>
            <w:shd w:val="clear" w:color="auto" w:fill="auto"/>
            <w:vAlign w:val="center"/>
            <w:hideMark/>
          </w:tcPr>
          <w:p w14:paraId="4E381CE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控制方式认知套件</w:t>
            </w:r>
          </w:p>
        </w:tc>
        <w:tc>
          <w:tcPr>
            <w:tcW w:w="7669" w:type="dxa"/>
            <w:shd w:val="clear" w:color="auto" w:fill="auto"/>
            <w:vAlign w:val="center"/>
            <w:hideMark/>
          </w:tcPr>
          <w:p w14:paraId="59B90B34"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通过一种控制系统的实例，理解什么是控制，经历控制系统设计的过程。运用同一套件可实现多方案的设计，便于拓展和创新。了解控制的</w:t>
            </w:r>
            <w:r w:rsidRPr="00137B8C">
              <w:rPr>
                <w:rFonts w:ascii="宋体" w:hAnsi="宋体" w:cs="宋体" w:hint="eastAsia"/>
                <w:kern w:val="0"/>
                <w:sz w:val="24"/>
              </w:rPr>
              <w:lastRenderedPageBreak/>
              <w:t>手段及应用，如手动控制/自动控制，机械控制/电子控制。拼插式结构，易于组装和拆卸，可重复使用。由各种颗粒、轴承、梁、齿轮、轮子、轴、连接件、特殊件与电子件（如导线、开关、电阻、可变电阻、电容、发光二极管、三极管、蜂鸣器、继电器、集成电路等）组成。</w:t>
            </w:r>
          </w:p>
        </w:tc>
        <w:tc>
          <w:tcPr>
            <w:tcW w:w="780" w:type="dxa"/>
            <w:shd w:val="clear" w:color="auto" w:fill="auto"/>
            <w:vAlign w:val="center"/>
            <w:hideMark/>
          </w:tcPr>
          <w:p w14:paraId="2AEFA27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台</w:t>
            </w:r>
          </w:p>
        </w:tc>
        <w:tc>
          <w:tcPr>
            <w:tcW w:w="850" w:type="dxa"/>
            <w:shd w:val="clear" w:color="auto" w:fill="auto"/>
            <w:vAlign w:val="center"/>
            <w:hideMark/>
          </w:tcPr>
          <w:p w14:paraId="463830C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w:t>
            </w:r>
          </w:p>
        </w:tc>
        <w:tc>
          <w:tcPr>
            <w:tcW w:w="1176" w:type="dxa"/>
            <w:gridSpan w:val="2"/>
            <w:shd w:val="clear" w:color="auto" w:fill="auto"/>
            <w:vAlign w:val="center"/>
          </w:tcPr>
          <w:p w14:paraId="74B5218E"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63D532CE" w14:textId="77777777" w:rsidR="00137B8C" w:rsidRPr="00137B8C" w:rsidRDefault="00137B8C" w:rsidP="008F31F0">
            <w:pPr>
              <w:widowControl/>
              <w:jc w:val="center"/>
              <w:rPr>
                <w:rFonts w:ascii="宋体" w:hAnsi="宋体" w:cs="宋体"/>
                <w:kern w:val="0"/>
                <w:sz w:val="24"/>
              </w:rPr>
            </w:pPr>
          </w:p>
        </w:tc>
      </w:tr>
      <w:tr w:rsidR="00137B8C" w:rsidRPr="00137B8C" w14:paraId="0E940F03" w14:textId="77777777" w:rsidTr="008F31F0">
        <w:trPr>
          <w:gridAfter w:val="1"/>
          <w:wAfter w:w="7" w:type="dxa"/>
          <w:trHeight w:val="402"/>
        </w:trPr>
        <w:tc>
          <w:tcPr>
            <w:tcW w:w="842" w:type="dxa"/>
            <w:shd w:val="clear" w:color="auto" w:fill="auto"/>
            <w:noWrap/>
            <w:vAlign w:val="center"/>
            <w:hideMark/>
          </w:tcPr>
          <w:p w14:paraId="0EC64B9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16</w:t>
            </w:r>
          </w:p>
        </w:tc>
        <w:tc>
          <w:tcPr>
            <w:tcW w:w="1832" w:type="dxa"/>
            <w:shd w:val="clear" w:color="auto" w:fill="auto"/>
            <w:vAlign w:val="center"/>
            <w:hideMark/>
          </w:tcPr>
          <w:p w14:paraId="684E9CC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结构稳定性实验套件</w:t>
            </w:r>
          </w:p>
        </w:tc>
        <w:tc>
          <w:tcPr>
            <w:tcW w:w="7669" w:type="dxa"/>
            <w:shd w:val="clear" w:color="auto" w:fill="auto"/>
            <w:vAlign w:val="center"/>
            <w:hideMark/>
          </w:tcPr>
          <w:p w14:paraId="2AE12542"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拼插式结构，ABS材质，可重复使用，试验材料：包括多种尺寸塑料底板，13孔、11孔、9孔、7孔、5孔等连杆，异性连杆、转向杆及转向板，硬性垫圈、弹性垫圈、多种尺寸连接扣等器材，需保证搭建结构的方便性和牢固性。拼插出所需要的各种模型或装置包括结构稳定性强度试验套件、桥梁结构套件等，通过搭建拱形结构，桌子、人字梯、篮球架、拱形结构、四杆框架、桥梁结构造型、可以做测量试验的塔式吊车。激发学生自主设计构思多种形态项目，并自由拼插制作出实物形态，提高学生创造性和动手能力。</w:t>
            </w:r>
          </w:p>
        </w:tc>
        <w:tc>
          <w:tcPr>
            <w:tcW w:w="780" w:type="dxa"/>
            <w:shd w:val="clear" w:color="auto" w:fill="auto"/>
            <w:vAlign w:val="center"/>
            <w:hideMark/>
          </w:tcPr>
          <w:p w14:paraId="1A5F19D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vAlign w:val="center"/>
            <w:hideMark/>
          </w:tcPr>
          <w:p w14:paraId="4D6EFDC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vAlign w:val="center"/>
          </w:tcPr>
          <w:p w14:paraId="360BCA96"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D67B4E7" w14:textId="77777777" w:rsidR="00137B8C" w:rsidRPr="00137B8C" w:rsidRDefault="00137B8C" w:rsidP="008F31F0">
            <w:pPr>
              <w:widowControl/>
              <w:jc w:val="center"/>
              <w:rPr>
                <w:rFonts w:ascii="宋体" w:hAnsi="宋体" w:cs="宋体"/>
                <w:kern w:val="0"/>
                <w:sz w:val="24"/>
              </w:rPr>
            </w:pPr>
          </w:p>
        </w:tc>
      </w:tr>
      <w:tr w:rsidR="00137B8C" w:rsidRPr="00137B8C" w14:paraId="222B5412" w14:textId="77777777" w:rsidTr="008F31F0">
        <w:trPr>
          <w:gridAfter w:val="1"/>
          <w:wAfter w:w="7" w:type="dxa"/>
          <w:trHeight w:val="402"/>
        </w:trPr>
        <w:tc>
          <w:tcPr>
            <w:tcW w:w="842" w:type="dxa"/>
            <w:shd w:val="clear" w:color="auto" w:fill="auto"/>
            <w:noWrap/>
            <w:vAlign w:val="center"/>
            <w:hideMark/>
          </w:tcPr>
          <w:p w14:paraId="61109AC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17</w:t>
            </w:r>
          </w:p>
        </w:tc>
        <w:tc>
          <w:tcPr>
            <w:tcW w:w="1832" w:type="dxa"/>
            <w:shd w:val="clear" w:color="auto" w:fill="auto"/>
            <w:vAlign w:val="center"/>
            <w:hideMark/>
          </w:tcPr>
          <w:p w14:paraId="550E1F4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新型电路搭建入门体验套装</w:t>
            </w:r>
          </w:p>
        </w:tc>
        <w:tc>
          <w:tcPr>
            <w:tcW w:w="7669" w:type="dxa"/>
            <w:shd w:val="clear" w:color="auto" w:fill="auto"/>
            <w:vAlign w:val="center"/>
            <w:hideMark/>
          </w:tcPr>
          <w:p w14:paraId="19D2CAFA"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电子制作10个以上的项目，包含各种电阻、电容、二极管、三极管、面包板、电池盒、导线等。</w:t>
            </w:r>
          </w:p>
        </w:tc>
        <w:tc>
          <w:tcPr>
            <w:tcW w:w="780" w:type="dxa"/>
            <w:shd w:val="clear" w:color="auto" w:fill="auto"/>
            <w:vAlign w:val="center"/>
            <w:hideMark/>
          </w:tcPr>
          <w:p w14:paraId="46C186A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vAlign w:val="center"/>
            <w:hideMark/>
          </w:tcPr>
          <w:p w14:paraId="09587AF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vAlign w:val="center"/>
          </w:tcPr>
          <w:p w14:paraId="2272CAC0"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8D8D9E1" w14:textId="77777777" w:rsidR="00137B8C" w:rsidRPr="00137B8C" w:rsidRDefault="00137B8C" w:rsidP="008F31F0">
            <w:pPr>
              <w:widowControl/>
              <w:jc w:val="center"/>
              <w:rPr>
                <w:rFonts w:ascii="宋体" w:hAnsi="宋体" w:cs="宋体"/>
                <w:kern w:val="0"/>
                <w:sz w:val="24"/>
              </w:rPr>
            </w:pPr>
          </w:p>
        </w:tc>
      </w:tr>
      <w:tr w:rsidR="00137B8C" w:rsidRPr="00137B8C" w14:paraId="2E81F541" w14:textId="77777777" w:rsidTr="008F31F0">
        <w:trPr>
          <w:gridAfter w:val="1"/>
          <w:wAfter w:w="7" w:type="dxa"/>
          <w:trHeight w:val="402"/>
        </w:trPr>
        <w:tc>
          <w:tcPr>
            <w:tcW w:w="842" w:type="dxa"/>
            <w:shd w:val="clear" w:color="auto" w:fill="auto"/>
            <w:noWrap/>
            <w:vAlign w:val="center"/>
            <w:hideMark/>
          </w:tcPr>
          <w:p w14:paraId="73450D6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18</w:t>
            </w:r>
          </w:p>
        </w:tc>
        <w:tc>
          <w:tcPr>
            <w:tcW w:w="1832" w:type="dxa"/>
            <w:shd w:val="clear" w:color="auto" w:fill="auto"/>
            <w:vAlign w:val="center"/>
            <w:hideMark/>
          </w:tcPr>
          <w:p w14:paraId="3B1F301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恒温控制箱模型</w:t>
            </w:r>
          </w:p>
        </w:tc>
        <w:tc>
          <w:tcPr>
            <w:tcW w:w="7669" w:type="dxa"/>
            <w:shd w:val="clear" w:color="auto" w:fill="auto"/>
            <w:vAlign w:val="center"/>
            <w:hideMark/>
          </w:tcPr>
          <w:p w14:paraId="36847A8F"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规格：≥220*160*43mm连接方式：配有便于学生对器件认知，由学生自己完成PCB台面，插件式结构、可反复使用，无需焊接，采用四位液晶数字显示，温度采集采用数字温度传感器，精度达到0.1度，加热与风扇控制采用PWM方式，温度控制更精确，套件带有红外接收头，可使用红外遥控器，加热部分具有透明护罩保护。</w:t>
            </w:r>
          </w:p>
        </w:tc>
        <w:tc>
          <w:tcPr>
            <w:tcW w:w="780" w:type="dxa"/>
            <w:shd w:val="clear" w:color="auto" w:fill="auto"/>
            <w:noWrap/>
            <w:vAlign w:val="center"/>
            <w:hideMark/>
          </w:tcPr>
          <w:p w14:paraId="135E8D2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2D58E1E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45DF86F4"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B491A48" w14:textId="77777777" w:rsidR="00137B8C" w:rsidRPr="00137B8C" w:rsidRDefault="00137B8C" w:rsidP="008F31F0">
            <w:pPr>
              <w:widowControl/>
              <w:jc w:val="center"/>
              <w:rPr>
                <w:rFonts w:ascii="宋体" w:hAnsi="宋体" w:cs="宋体"/>
                <w:kern w:val="0"/>
                <w:sz w:val="24"/>
              </w:rPr>
            </w:pPr>
          </w:p>
        </w:tc>
      </w:tr>
      <w:tr w:rsidR="00137B8C" w:rsidRPr="00137B8C" w14:paraId="607C7C38" w14:textId="77777777" w:rsidTr="008F31F0">
        <w:trPr>
          <w:gridAfter w:val="1"/>
          <w:wAfter w:w="7" w:type="dxa"/>
          <w:trHeight w:val="402"/>
        </w:trPr>
        <w:tc>
          <w:tcPr>
            <w:tcW w:w="842" w:type="dxa"/>
            <w:shd w:val="clear" w:color="auto" w:fill="auto"/>
            <w:noWrap/>
            <w:vAlign w:val="center"/>
            <w:hideMark/>
          </w:tcPr>
          <w:p w14:paraId="4AAA81D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19</w:t>
            </w:r>
          </w:p>
        </w:tc>
        <w:tc>
          <w:tcPr>
            <w:tcW w:w="1832" w:type="dxa"/>
            <w:shd w:val="clear" w:color="auto" w:fill="auto"/>
            <w:vAlign w:val="center"/>
            <w:hideMark/>
          </w:tcPr>
          <w:p w14:paraId="0A4352D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自动门控制系统设计模型</w:t>
            </w:r>
          </w:p>
        </w:tc>
        <w:tc>
          <w:tcPr>
            <w:tcW w:w="7669" w:type="dxa"/>
            <w:shd w:val="clear" w:color="auto" w:fill="auto"/>
            <w:vAlign w:val="center"/>
            <w:hideMark/>
          </w:tcPr>
          <w:p w14:paraId="53CEF8F9"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亚克力材料，规格≥320mm*200mm*100mm，由底座、控制盒、手动开关、状态指示灯、门框、滑轨、红外感应器、前面板组成。采用四刀改向继电器与双向开关，实现对门的开合控制；可转换为红外控制；有通断电指示灯；有拓展接口；前面板整体透明，直观性更强。用于普通高中通用技术课程教学，在“技术与设计2”第四章“控制与设计”中关于“开环控制系统的基本组成和工作过程”的内容教学时使用。</w:t>
            </w:r>
          </w:p>
        </w:tc>
        <w:tc>
          <w:tcPr>
            <w:tcW w:w="780" w:type="dxa"/>
            <w:shd w:val="clear" w:color="auto" w:fill="auto"/>
            <w:noWrap/>
            <w:vAlign w:val="center"/>
            <w:hideMark/>
          </w:tcPr>
          <w:p w14:paraId="463238A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0FB35FF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6F755AA6"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4237CEE" w14:textId="77777777" w:rsidR="00137B8C" w:rsidRPr="00137B8C" w:rsidRDefault="00137B8C" w:rsidP="008F31F0">
            <w:pPr>
              <w:widowControl/>
              <w:jc w:val="center"/>
              <w:rPr>
                <w:rFonts w:ascii="宋体" w:hAnsi="宋体" w:cs="宋体"/>
                <w:kern w:val="0"/>
                <w:sz w:val="24"/>
              </w:rPr>
            </w:pPr>
          </w:p>
        </w:tc>
      </w:tr>
      <w:tr w:rsidR="00137B8C" w:rsidRPr="00137B8C" w14:paraId="0F33CA48" w14:textId="77777777" w:rsidTr="008F31F0">
        <w:trPr>
          <w:gridAfter w:val="1"/>
          <w:wAfter w:w="7" w:type="dxa"/>
          <w:trHeight w:val="402"/>
        </w:trPr>
        <w:tc>
          <w:tcPr>
            <w:tcW w:w="842" w:type="dxa"/>
            <w:shd w:val="clear" w:color="auto" w:fill="auto"/>
            <w:noWrap/>
            <w:vAlign w:val="center"/>
            <w:hideMark/>
          </w:tcPr>
          <w:p w14:paraId="22B64E4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20</w:t>
            </w:r>
          </w:p>
        </w:tc>
        <w:tc>
          <w:tcPr>
            <w:tcW w:w="1832" w:type="dxa"/>
            <w:shd w:val="clear" w:color="auto" w:fill="auto"/>
            <w:vAlign w:val="center"/>
            <w:hideMark/>
          </w:tcPr>
          <w:p w14:paraId="46E6D7A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自动窗帘控制</w:t>
            </w:r>
            <w:r w:rsidRPr="00137B8C">
              <w:rPr>
                <w:rFonts w:ascii="宋体" w:hAnsi="宋体" w:cs="宋体" w:hint="eastAsia"/>
                <w:kern w:val="0"/>
                <w:sz w:val="24"/>
              </w:rPr>
              <w:lastRenderedPageBreak/>
              <w:t>系统设计模型</w:t>
            </w:r>
          </w:p>
        </w:tc>
        <w:tc>
          <w:tcPr>
            <w:tcW w:w="7669" w:type="dxa"/>
            <w:shd w:val="clear" w:color="auto" w:fill="auto"/>
            <w:vAlign w:val="center"/>
            <w:hideMark/>
          </w:tcPr>
          <w:p w14:paraId="20EB3EC4"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lastRenderedPageBreak/>
              <w:t>天亮开窗、天黑关窗，单片机控制原理，模型仿真。</w:t>
            </w:r>
          </w:p>
        </w:tc>
        <w:tc>
          <w:tcPr>
            <w:tcW w:w="780" w:type="dxa"/>
            <w:shd w:val="clear" w:color="auto" w:fill="auto"/>
            <w:noWrap/>
            <w:vAlign w:val="center"/>
            <w:hideMark/>
          </w:tcPr>
          <w:p w14:paraId="7BD3A1A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00EE0D5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47838685"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BCC7F13" w14:textId="77777777" w:rsidR="00137B8C" w:rsidRPr="00137B8C" w:rsidRDefault="00137B8C" w:rsidP="008F31F0">
            <w:pPr>
              <w:widowControl/>
              <w:jc w:val="center"/>
              <w:rPr>
                <w:rFonts w:ascii="宋体" w:hAnsi="宋体" w:cs="宋体"/>
                <w:kern w:val="0"/>
                <w:sz w:val="24"/>
              </w:rPr>
            </w:pPr>
          </w:p>
        </w:tc>
      </w:tr>
      <w:tr w:rsidR="00137B8C" w:rsidRPr="00137B8C" w14:paraId="7B8529D8" w14:textId="77777777" w:rsidTr="008F31F0">
        <w:trPr>
          <w:gridAfter w:val="1"/>
          <w:wAfter w:w="7" w:type="dxa"/>
          <w:trHeight w:val="402"/>
        </w:trPr>
        <w:tc>
          <w:tcPr>
            <w:tcW w:w="842" w:type="dxa"/>
            <w:shd w:val="clear" w:color="auto" w:fill="auto"/>
            <w:noWrap/>
            <w:vAlign w:val="center"/>
            <w:hideMark/>
          </w:tcPr>
          <w:p w14:paraId="50E3DF7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21</w:t>
            </w:r>
          </w:p>
        </w:tc>
        <w:tc>
          <w:tcPr>
            <w:tcW w:w="1832" w:type="dxa"/>
            <w:shd w:val="clear" w:color="auto" w:fill="auto"/>
            <w:vAlign w:val="center"/>
            <w:hideMark/>
          </w:tcPr>
          <w:p w14:paraId="51015BC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水位控制模型</w:t>
            </w:r>
          </w:p>
        </w:tc>
        <w:tc>
          <w:tcPr>
            <w:tcW w:w="7669" w:type="dxa"/>
            <w:shd w:val="clear" w:color="auto" w:fill="auto"/>
            <w:vAlign w:val="center"/>
            <w:hideMark/>
          </w:tcPr>
          <w:p w14:paraId="3C2AE94A"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亚克力材料，规格≥300mm*230mm*95mm，由控制盒、浮子、水泵、可移动支架、固定销、水位指示装置、放水开关、上水箱、下水箱、放水阀组成。采用磁控开关进行水位控制；带有固定在透明水箱上的上下可移动支架；在支架的外端安装有含通断电指示灯的水位设定指示装置；水箱可视面大于200mm*300mm。用于普通高中通用技术课程教学，在“技术与设计2”第四章“控制与设计”中关于“闭环控制系统的基本组成和工作过程”的内容教学时使用。提供省级以上检测报告。</w:t>
            </w:r>
          </w:p>
        </w:tc>
        <w:tc>
          <w:tcPr>
            <w:tcW w:w="780" w:type="dxa"/>
            <w:shd w:val="clear" w:color="auto" w:fill="auto"/>
            <w:noWrap/>
            <w:vAlign w:val="center"/>
            <w:hideMark/>
          </w:tcPr>
          <w:p w14:paraId="5544895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4156613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29DC702C"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8C7FEC3" w14:textId="77777777" w:rsidR="00137B8C" w:rsidRPr="00137B8C" w:rsidRDefault="00137B8C" w:rsidP="008F31F0">
            <w:pPr>
              <w:widowControl/>
              <w:jc w:val="center"/>
              <w:rPr>
                <w:rFonts w:ascii="宋体" w:hAnsi="宋体" w:cs="宋体"/>
                <w:kern w:val="0"/>
                <w:sz w:val="24"/>
              </w:rPr>
            </w:pPr>
          </w:p>
        </w:tc>
      </w:tr>
      <w:tr w:rsidR="00137B8C" w:rsidRPr="00137B8C" w14:paraId="1B385306" w14:textId="77777777" w:rsidTr="008F31F0">
        <w:trPr>
          <w:trHeight w:val="402"/>
        </w:trPr>
        <w:tc>
          <w:tcPr>
            <w:tcW w:w="11980" w:type="dxa"/>
            <w:gridSpan w:val="6"/>
            <w:shd w:val="clear" w:color="auto" w:fill="auto"/>
            <w:noWrap/>
            <w:vAlign w:val="center"/>
            <w:hideMark/>
          </w:tcPr>
          <w:p w14:paraId="3EA34DB6"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六、共用工具</w:t>
            </w:r>
          </w:p>
        </w:tc>
        <w:tc>
          <w:tcPr>
            <w:tcW w:w="1176" w:type="dxa"/>
            <w:gridSpan w:val="2"/>
            <w:shd w:val="clear" w:color="auto" w:fill="auto"/>
            <w:noWrap/>
            <w:vAlign w:val="center"/>
            <w:hideMark/>
          </w:tcPr>
          <w:p w14:paraId="19E91DE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　</w:t>
            </w:r>
          </w:p>
        </w:tc>
        <w:tc>
          <w:tcPr>
            <w:tcW w:w="1296" w:type="dxa"/>
            <w:gridSpan w:val="2"/>
            <w:shd w:val="clear" w:color="auto" w:fill="auto"/>
            <w:noWrap/>
            <w:vAlign w:val="center"/>
            <w:hideMark/>
          </w:tcPr>
          <w:p w14:paraId="1F2CF82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0.00 </w:t>
            </w:r>
          </w:p>
        </w:tc>
      </w:tr>
      <w:tr w:rsidR="00137B8C" w:rsidRPr="00137B8C" w14:paraId="4FA6E89A" w14:textId="77777777" w:rsidTr="008F31F0">
        <w:trPr>
          <w:gridAfter w:val="1"/>
          <w:wAfter w:w="7" w:type="dxa"/>
          <w:trHeight w:val="402"/>
        </w:trPr>
        <w:tc>
          <w:tcPr>
            <w:tcW w:w="842" w:type="dxa"/>
            <w:shd w:val="clear" w:color="auto" w:fill="auto"/>
            <w:noWrap/>
            <w:vAlign w:val="center"/>
            <w:hideMark/>
          </w:tcPr>
          <w:p w14:paraId="5AD5CDC4"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序号</w:t>
            </w:r>
          </w:p>
        </w:tc>
        <w:tc>
          <w:tcPr>
            <w:tcW w:w="1832" w:type="dxa"/>
            <w:shd w:val="clear" w:color="auto" w:fill="auto"/>
            <w:vAlign w:val="center"/>
            <w:hideMark/>
          </w:tcPr>
          <w:p w14:paraId="5743C812"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产品名称</w:t>
            </w:r>
          </w:p>
        </w:tc>
        <w:tc>
          <w:tcPr>
            <w:tcW w:w="7669" w:type="dxa"/>
            <w:shd w:val="clear" w:color="auto" w:fill="auto"/>
            <w:vAlign w:val="center"/>
            <w:hideMark/>
          </w:tcPr>
          <w:p w14:paraId="5E5F3BA5"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技术指标/性能/参数</w:t>
            </w:r>
          </w:p>
        </w:tc>
        <w:tc>
          <w:tcPr>
            <w:tcW w:w="780" w:type="dxa"/>
            <w:shd w:val="clear" w:color="auto" w:fill="auto"/>
            <w:noWrap/>
            <w:vAlign w:val="center"/>
            <w:hideMark/>
          </w:tcPr>
          <w:p w14:paraId="0680125F"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单位</w:t>
            </w:r>
          </w:p>
        </w:tc>
        <w:tc>
          <w:tcPr>
            <w:tcW w:w="850" w:type="dxa"/>
            <w:shd w:val="clear" w:color="auto" w:fill="auto"/>
            <w:noWrap/>
            <w:vAlign w:val="center"/>
            <w:hideMark/>
          </w:tcPr>
          <w:p w14:paraId="7A4D696D"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 xml:space="preserve">　</w:t>
            </w:r>
          </w:p>
        </w:tc>
        <w:tc>
          <w:tcPr>
            <w:tcW w:w="1176" w:type="dxa"/>
            <w:gridSpan w:val="2"/>
            <w:shd w:val="clear" w:color="auto" w:fill="auto"/>
            <w:noWrap/>
            <w:vAlign w:val="center"/>
            <w:hideMark/>
          </w:tcPr>
          <w:p w14:paraId="06D26D2B"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 xml:space="preserve">　</w:t>
            </w:r>
          </w:p>
        </w:tc>
        <w:tc>
          <w:tcPr>
            <w:tcW w:w="1296" w:type="dxa"/>
            <w:gridSpan w:val="2"/>
            <w:shd w:val="clear" w:color="auto" w:fill="auto"/>
            <w:noWrap/>
            <w:vAlign w:val="center"/>
            <w:hideMark/>
          </w:tcPr>
          <w:p w14:paraId="51B2B3C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0.00 </w:t>
            </w:r>
          </w:p>
        </w:tc>
      </w:tr>
      <w:tr w:rsidR="00137B8C" w:rsidRPr="00137B8C" w14:paraId="2D9AC547" w14:textId="77777777" w:rsidTr="008F31F0">
        <w:trPr>
          <w:gridAfter w:val="1"/>
          <w:wAfter w:w="7" w:type="dxa"/>
          <w:trHeight w:val="402"/>
        </w:trPr>
        <w:tc>
          <w:tcPr>
            <w:tcW w:w="842" w:type="dxa"/>
            <w:shd w:val="clear" w:color="auto" w:fill="auto"/>
            <w:noWrap/>
            <w:vAlign w:val="center"/>
            <w:hideMark/>
          </w:tcPr>
          <w:p w14:paraId="51362E9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832" w:type="dxa"/>
            <w:shd w:val="clear" w:color="auto" w:fill="auto"/>
            <w:vAlign w:val="center"/>
            <w:hideMark/>
          </w:tcPr>
          <w:p w14:paraId="26A63E1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皮带冲2</w:t>
            </w:r>
          </w:p>
        </w:tc>
        <w:tc>
          <w:tcPr>
            <w:tcW w:w="7669" w:type="dxa"/>
            <w:shd w:val="clear" w:color="auto" w:fill="auto"/>
            <w:vAlign w:val="center"/>
            <w:hideMark/>
          </w:tcPr>
          <w:p w14:paraId="52A97730"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材质 ：高碳钢。3mm，4mm，6mm，8mm，10mm，12各1</w:t>
            </w:r>
          </w:p>
        </w:tc>
        <w:tc>
          <w:tcPr>
            <w:tcW w:w="780" w:type="dxa"/>
            <w:shd w:val="clear" w:color="auto" w:fill="auto"/>
            <w:noWrap/>
            <w:vAlign w:val="center"/>
            <w:hideMark/>
          </w:tcPr>
          <w:p w14:paraId="4A4E3D0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支</w:t>
            </w:r>
          </w:p>
        </w:tc>
        <w:tc>
          <w:tcPr>
            <w:tcW w:w="850" w:type="dxa"/>
            <w:shd w:val="clear" w:color="auto" w:fill="auto"/>
            <w:noWrap/>
            <w:vAlign w:val="center"/>
            <w:hideMark/>
          </w:tcPr>
          <w:p w14:paraId="3689535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4D504511"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B768A0D" w14:textId="77777777" w:rsidR="00137B8C" w:rsidRPr="00137B8C" w:rsidRDefault="00137B8C" w:rsidP="008F31F0">
            <w:pPr>
              <w:widowControl/>
              <w:jc w:val="center"/>
              <w:rPr>
                <w:rFonts w:ascii="宋体" w:hAnsi="宋体" w:cs="宋体"/>
                <w:kern w:val="0"/>
                <w:sz w:val="24"/>
              </w:rPr>
            </w:pPr>
          </w:p>
        </w:tc>
      </w:tr>
      <w:tr w:rsidR="00137B8C" w:rsidRPr="00137B8C" w14:paraId="4C8289C0" w14:textId="77777777" w:rsidTr="008F31F0">
        <w:trPr>
          <w:gridAfter w:val="1"/>
          <w:wAfter w:w="7" w:type="dxa"/>
          <w:trHeight w:val="402"/>
        </w:trPr>
        <w:tc>
          <w:tcPr>
            <w:tcW w:w="842" w:type="dxa"/>
            <w:shd w:val="clear" w:color="auto" w:fill="auto"/>
            <w:noWrap/>
            <w:vAlign w:val="center"/>
            <w:hideMark/>
          </w:tcPr>
          <w:p w14:paraId="258F033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w:t>
            </w:r>
          </w:p>
        </w:tc>
        <w:tc>
          <w:tcPr>
            <w:tcW w:w="1832" w:type="dxa"/>
            <w:shd w:val="clear" w:color="auto" w:fill="auto"/>
            <w:vAlign w:val="center"/>
            <w:hideMark/>
          </w:tcPr>
          <w:p w14:paraId="7A7C422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划针</w:t>
            </w:r>
          </w:p>
        </w:tc>
        <w:tc>
          <w:tcPr>
            <w:tcW w:w="7669" w:type="dxa"/>
            <w:shd w:val="clear" w:color="auto" w:fill="auto"/>
            <w:vAlign w:val="center"/>
            <w:hideMark/>
          </w:tcPr>
          <w:p w14:paraId="0C03C4B1"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材质为弹簧钢，硬度不小于HRC55，L型，钳工用。</w:t>
            </w:r>
          </w:p>
        </w:tc>
        <w:tc>
          <w:tcPr>
            <w:tcW w:w="780" w:type="dxa"/>
            <w:shd w:val="clear" w:color="auto" w:fill="auto"/>
            <w:vAlign w:val="center"/>
            <w:hideMark/>
          </w:tcPr>
          <w:p w14:paraId="079D760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支</w:t>
            </w:r>
          </w:p>
        </w:tc>
        <w:tc>
          <w:tcPr>
            <w:tcW w:w="850" w:type="dxa"/>
            <w:shd w:val="clear" w:color="auto" w:fill="auto"/>
            <w:vAlign w:val="center"/>
            <w:hideMark/>
          </w:tcPr>
          <w:p w14:paraId="3EC56EB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vAlign w:val="center"/>
          </w:tcPr>
          <w:p w14:paraId="37362918"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33D34ECB" w14:textId="77777777" w:rsidR="00137B8C" w:rsidRPr="00137B8C" w:rsidRDefault="00137B8C" w:rsidP="008F31F0">
            <w:pPr>
              <w:widowControl/>
              <w:jc w:val="center"/>
              <w:rPr>
                <w:rFonts w:ascii="宋体" w:hAnsi="宋体" w:cs="宋体"/>
                <w:kern w:val="0"/>
                <w:sz w:val="24"/>
              </w:rPr>
            </w:pPr>
          </w:p>
        </w:tc>
      </w:tr>
      <w:tr w:rsidR="00137B8C" w:rsidRPr="00137B8C" w14:paraId="5A3D89E0" w14:textId="77777777" w:rsidTr="008F31F0">
        <w:trPr>
          <w:gridAfter w:val="1"/>
          <w:wAfter w:w="7" w:type="dxa"/>
          <w:trHeight w:val="402"/>
        </w:trPr>
        <w:tc>
          <w:tcPr>
            <w:tcW w:w="842" w:type="dxa"/>
            <w:shd w:val="clear" w:color="auto" w:fill="auto"/>
            <w:noWrap/>
            <w:vAlign w:val="center"/>
            <w:hideMark/>
          </w:tcPr>
          <w:p w14:paraId="46EB79F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w:t>
            </w:r>
          </w:p>
        </w:tc>
        <w:tc>
          <w:tcPr>
            <w:tcW w:w="1832" w:type="dxa"/>
            <w:shd w:val="clear" w:color="auto" w:fill="auto"/>
            <w:vAlign w:val="center"/>
            <w:hideMark/>
          </w:tcPr>
          <w:p w14:paraId="52B201A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锰钢剪刀</w:t>
            </w:r>
          </w:p>
        </w:tc>
        <w:tc>
          <w:tcPr>
            <w:tcW w:w="7669" w:type="dxa"/>
            <w:shd w:val="clear" w:color="auto" w:fill="auto"/>
            <w:vAlign w:val="center"/>
            <w:hideMark/>
          </w:tcPr>
          <w:p w14:paraId="11F6E546"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民用，锰钢材料，总长≥150mm，尖头，单刃</w:t>
            </w:r>
          </w:p>
        </w:tc>
        <w:tc>
          <w:tcPr>
            <w:tcW w:w="780" w:type="dxa"/>
            <w:shd w:val="clear" w:color="auto" w:fill="auto"/>
            <w:vAlign w:val="center"/>
            <w:hideMark/>
          </w:tcPr>
          <w:p w14:paraId="47C6745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vAlign w:val="center"/>
            <w:hideMark/>
          </w:tcPr>
          <w:p w14:paraId="2369F32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vAlign w:val="center"/>
          </w:tcPr>
          <w:p w14:paraId="32A17522"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7177702" w14:textId="77777777" w:rsidR="00137B8C" w:rsidRPr="00137B8C" w:rsidRDefault="00137B8C" w:rsidP="008F31F0">
            <w:pPr>
              <w:widowControl/>
              <w:jc w:val="center"/>
              <w:rPr>
                <w:rFonts w:ascii="宋体" w:hAnsi="宋体" w:cs="宋体"/>
                <w:kern w:val="0"/>
                <w:sz w:val="24"/>
              </w:rPr>
            </w:pPr>
          </w:p>
        </w:tc>
      </w:tr>
      <w:tr w:rsidR="00137B8C" w:rsidRPr="00137B8C" w14:paraId="751D8D11" w14:textId="77777777" w:rsidTr="008F31F0">
        <w:trPr>
          <w:gridAfter w:val="1"/>
          <w:wAfter w:w="7" w:type="dxa"/>
          <w:trHeight w:val="402"/>
        </w:trPr>
        <w:tc>
          <w:tcPr>
            <w:tcW w:w="842" w:type="dxa"/>
            <w:shd w:val="clear" w:color="auto" w:fill="auto"/>
            <w:noWrap/>
            <w:vAlign w:val="center"/>
            <w:hideMark/>
          </w:tcPr>
          <w:p w14:paraId="05DF43D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w:t>
            </w:r>
          </w:p>
        </w:tc>
        <w:tc>
          <w:tcPr>
            <w:tcW w:w="1832" w:type="dxa"/>
            <w:shd w:val="clear" w:color="auto" w:fill="auto"/>
            <w:vAlign w:val="center"/>
            <w:hideMark/>
          </w:tcPr>
          <w:p w14:paraId="613A9DC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大号美工刀</w:t>
            </w:r>
          </w:p>
        </w:tc>
        <w:tc>
          <w:tcPr>
            <w:tcW w:w="7669" w:type="dxa"/>
            <w:shd w:val="clear" w:color="auto" w:fill="auto"/>
            <w:vAlign w:val="center"/>
            <w:hideMark/>
          </w:tcPr>
          <w:p w14:paraId="20C3626A"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大号，包胶，总长≥160mm，刀片规格≥18mm×100mm</w:t>
            </w:r>
          </w:p>
        </w:tc>
        <w:tc>
          <w:tcPr>
            <w:tcW w:w="780" w:type="dxa"/>
            <w:shd w:val="clear" w:color="auto" w:fill="auto"/>
            <w:vAlign w:val="center"/>
            <w:hideMark/>
          </w:tcPr>
          <w:p w14:paraId="02A339C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vAlign w:val="center"/>
            <w:hideMark/>
          </w:tcPr>
          <w:p w14:paraId="4AED374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vAlign w:val="center"/>
          </w:tcPr>
          <w:p w14:paraId="096E756B"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6D9B2D16" w14:textId="77777777" w:rsidR="00137B8C" w:rsidRPr="00137B8C" w:rsidRDefault="00137B8C" w:rsidP="008F31F0">
            <w:pPr>
              <w:widowControl/>
              <w:jc w:val="center"/>
              <w:rPr>
                <w:rFonts w:ascii="宋体" w:hAnsi="宋体" w:cs="宋体"/>
                <w:kern w:val="0"/>
                <w:sz w:val="24"/>
              </w:rPr>
            </w:pPr>
          </w:p>
        </w:tc>
      </w:tr>
      <w:tr w:rsidR="00137B8C" w:rsidRPr="00137B8C" w14:paraId="36BF520D" w14:textId="77777777" w:rsidTr="008F31F0">
        <w:trPr>
          <w:gridAfter w:val="1"/>
          <w:wAfter w:w="7" w:type="dxa"/>
          <w:trHeight w:val="402"/>
        </w:trPr>
        <w:tc>
          <w:tcPr>
            <w:tcW w:w="842" w:type="dxa"/>
            <w:shd w:val="clear" w:color="auto" w:fill="auto"/>
            <w:noWrap/>
            <w:vAlign w:val="center"/>
            <w:hideMark/>
          </w:tcPr>
          <w:p w14:paraId="09B9AA8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5</w:t>
            </w:r>
          </w:p>
        </w:tc>
        <w:tc>
          <w:tcPr>
            <w:tcW w:w="1832" w:type="dxa"/>
            <w:shd w:val="clear" w:color="auto" w:fill="auto"/>
            <w:vAlign w:val="center"/>
            <w:hideMark/>
          </w:tcPr>
          <w:p w14:paraId="32D0DA4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雕刻刀</w:t>
            </w:r>
          </w:p>
        </w:tc>
        <w:tc>
          <w:tcPr>
            <w:tcW w:w="7669" w:type="dxa"/>
            <w:shd w:val="clear" w:color="auto" w:fill="auto"/>
            <w:vAlign w:val="center"/>
            <w:hideMark/>
          </w:tcPr>
          <w:p w14:paraId="1152EE0D"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4种不同刀口的4件套,木加工用</w:t>
            </w:r>
          </w:p>
        </w:tc>
        <w:tc>
          <w:tcPr>
            <w:tcW w:w="780" w:type="dxa"/>
            <w:shd w:val="clear" w:color="auto" w:fill="auto"/>
            <w:vAlign w:val="center"/>
            <w:hideMark/>
          </w:tcPr>
          <w:p w14:paraId="35831FC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vAlign w:val="center"/>
            <w:hideMark/>
          </w:tcPr>
          <w:p w14:paraId="02679BF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vAlign w:val="center"/>
          </w:tcPr>
          <w:p w14:paraId="5BD832AB"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01CAA56" w14:textId="77777777" w:rsidR="00137B8C" w:rsidRPr="00137B8C" w:rsidRDefault="00137B8C" w:rsidP="008F31F0">
            <w:pPr>
              <w:widowControl/>
              <w:jc w:val="center"/>
              <w:rPr>
                <w:rFonts w:ascii="宋体" w:hAnsi="宋体" w:cs="宋体"/>
                <w:kern w:val="0"/>
                <w:sz w:val="24"/>
              </w:rPr>
            </w:pPr>
          </w:p>
        </w:tc>
      </w:tr>
      <w:tr w:rsidR="00137B8C" w:rsidRPr="00137B8C" w14:paraId="7D874C48" w14:textId="77777777" w:rsidTr="008F31F0">
        <w:trPr>
          <w:gridAfter w:val="1"/>
          <w:wAfter w:w="7" w:type="dxa"/>
          <w:trHeight w:val="402"/>
        </w:trPr>
        <w:tc>
          <w:tcPr>
            <w:tcW w:w="842" w:type="dxa"/>
            <w:shd w:val="clear" w:color="auto" w:fill="auto"/>
            <w:noWrap/>
            <w:vAlign w:val="center"/>
            <w:hideMark/>
          </w:tcPr>
          <w:p w14:paraId="64BB880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832" w:type="dxa"/>
            <w:shd w:val="clear" w:color="auto" w:fill="auto"/>
            <w:vAlign w:val="center"/>
            <w:hideMark/>
          </w:tcPr>
          <w:p w14:paraId="095E3D1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什锦锉</w:t>
            </w:r>
          </w:p>
        </w:tc>
        <w:tc>
          <w:tcPr>
            <w:tcW w:w="7669" w:type="dxa"/>
            <w:shd w:val="clear" w:color="auto" w:fill="auto"/>
            <w:vAlign w:val="center"/>
            <w:hideMark/>
          </w:tcPr>
          <w:p w14:paraId="7F59D525"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150MM,6件套</w:t>
            </w:r>
          </w:p>
        </w:tc>
        <w:tc>
          <w:tcPr>
            <w:tcW w:w="780" w:type="dxa"/>
            <w:shd w:val="clear" w:color="auto" w:fill="auto"/>
            <w:vAlign w:val="center"/>
            <w:hideMark/>
          </w:tcPr>
          <w:p w14:paraId="3452E51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vAlign w:val="center"/>
            <w:hideMark/>
          </w:tcPr>
          <w:p w14:paraId="6B2AF4D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vAlign w:val="center"/>
          </w:tcPr>
          <w:p w14:paraId="69FF2435"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C1CF245" w14:textId="77777777" w:rsidR="00137B8C" w:rsidRPr="00137B8C" w:rsidRDefault="00137B8C" w:rsidP="008F31F0">
            <w:pPr>
              <w:widowControl/>
              <w:jc w:val="center"/>
              <w:rPr>
                <w:rFonts w:ascii="宋体" w:hAnsi="宋体" w:cs="宋体"/>
                <w:kern w:val="0"/>
                <w:sz w:val="24"/>
              </w:rPr>
            </w:pPr>
          </w:p>
        </w:tc>
      </w:tr>
      <w:tr w:rsidR="00137B8C" w:rsidRPr="00137B8C" w14:paraId="19B8F70C" w14:textId="77777777" w:rsidTr="008F31F0">
        <w:trPr>
          <w:gridAfter w:val="1"/>
          <w:wAfter w:w="7" w:type="dxa"/>
          <w:trHeight w:val="402"/>
        </w:trPr>
        <w:tc>
          <w:tcPr>
            <w:tcW w:w="842" w:type="dxa"/>
            <w:shd w:val="clear" w:color="auto" w:fill="auto"/>
            <w:noWrap/>
            <w:vAlign w:val="center"/>
            <w:hideMark/>
          </w:tcPr>
          <w:p w14:paraId="4A8652E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7</w:t>
            </w:r>
          </w:p>
        </w:tc>
        <w:tc>
          <w:tcPr>
            <w:tcW w:w="1832" w:type="dxa"/>
            <w:shd w:val="clear" w:color="auto" w:fill="auto"/>
            <w:vAlign w:val="center"/>
            <w:hideMark/>
          </w:tcPr>
          <w:p w14:paraId="1E264AC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圆锉</w:t>
            </w:r>
          </w:p>
        </w:tc>
        <w:tc>
          <w:tcPr>
            <w:tcW w:w="7669" w:type="dxa"/>
            <w:shd w:val="clear" w:color="auto" w:fill="auto"/>
            <w:vAlign w:val="center"/>
            <w:hideMark/>
          </w:tcPr>
          <w:p w14:paraId="3E102B68"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中齿 行业规格标称值：200mm，有柄，工作部位长度总长≥200mm。</w:t>
            </w:r>
          </w:p>
        </w:tc>
        <w:tc>
          <w:tcPr>
            <w:tcW w:w="780" w:type="dxa"/>
            <w:shd w:val="clear" w:color="auto" w:fill="auto"/>
            <w:vAlign w:val="center"/>
            <w:hideMark/>
          </w:tcPr>
          <w:p w14:paraId="0D5E109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vAlign w:val="center"/>
            <w:hideMark/>
          </w:tcPr>
          <w:p w14:paraId="6CAE781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vAlign w:val="center"/>
          </w:tcPr>
          <w:p w14:paraId="7C412BDE"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6B3CE20D" w14:textId="77777777" w:rsidR="00137B8C" w:rsidRPr="00137B8C" w:rsidRDefault="00137B8C" w:rsidP="008F31F0">
            <w:pPr>
              <w:widowControl/>
              <w:jc w:val="center"/>
              <w:rPr>
                <w:rFonts w:ascii="宋体" w:hAnsi="宋体" w:cs="宋体"/>
                <w:kern w:val="0"/>
                <w:sz w:val="24"/>
              </w:rPr>
            </w:pPr>
          </w:p>
        </w:tc>
      </w:tr>
      <w:tr w:rsidR="00137B8C" w:rsidRPr="00137B8C" w14:paraId="70D82D2C" w14:textId="77777777" w:rsidTr="008F31F0">
        <w:trPr>
          <w:gridAfter w:val="1"/>
          <w:wAfter w:w="7" w:type="dxa"/>
          <w:trHeight w:val="402"/>
        </w:trPr>
        <w:tc>
          <w:tcPr>
            <w:tcW w:w="842" w:type="dxa"/>
            <w:shd w:val="clear" w:color="auto" w:fill="auto"/>
            <w:noWrap/>
            <w:vAlign w:val="center"/>
            <w:hideMark/>
          </w:tcPr>
          <w:p w14:paraId="67EA579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8</w:t>
            </w:r>
          </w:p>
        </w:tc>
        <w:tc>
          <w:tcPr>
            <w:tcW w:w="1832" w:type="dxa"/>
            <w:shd w:val="clear" w:color="auto" w:fill="auto"/>
            <w:vAlign w:val="center"/>
            <w:hideMark/>
          </w:tcPr>
          <w:p w14:paraId="242FC3C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方锉</w:t>
            </w:r>
          </w:p>
        </w:tc>
        <w:tc>
          <w:tcPr>
            <w:tcW w:w="7669" w:type="dxa"/>
            <w:shd w:val="clear" w:color="auto" w:fill="auto"/>
            <w:vAlign w:val="center"/>
            <w:hideMark/>
          </w:tcPr>
          <w:p w14:paraId="577592E9"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中齿 行业规格标称值：200mm，有柄，工作部位长度总长≥200mm。</w:t>
            </w:r>
          </w:p>
        </w:tc>
        <w:tc>
          <w:tcPr>
            <w:tcW w:w="780" w:type="dxa"/>
            <w:shd w:val="clear" w:color="auto" w:fill="auto"/>
            <w:vAlign w:val="center"/>
            <w:hideMark/>
          </w:tcPr>
          <w:p w14:paraId="5491DFA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vAlign w:val="center"/>
            <w:hideMark/>
          </w:tcPr>
          <w:p w14:paraId="7B3D7F1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vAlign w:val="center"/>
          </w:tcPr>
          <w:p w14:paraId="0141F133"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59CEE29B" w14:textId="77777777" w:rsidR="00137B8C" w:rsidRPr="00137B8C" w:rsidRDefault="00137B8C" w:rsidP="008F31F0">
            <w:pPr>
              <w:widowControl/>
              <w:jc w:val="center"/>
              <w:rPr>
                <w:rFonts w:ascii="宋体" w:hAnsi="宋体" w:cs="宋体"/>
                <w:kern w:val="0"/>
                <w:sz w:val="24"/>
              </w:rPr>
            </w:pPr>
          </w:p>
        </w:tc>
      </w:tr>
      <w:tr w:rsidR="00137B8C" w:rsidRPr="00137B8C" w14:paraId="0B4258B3" w14:textId="77777777" w:rsidTr="008F31F0">
        <w:trPr>
          <w:gridAfter w:val="1"/>
          <w:wAfter w:w="7" w:type="dxa"/>
          <w:trHeight w:val="402"/>
        </w:trPr>
        <w:tc>
          <w:tcPr>
            <w:tcW w:w="842" w:type="dxa"/>
            <w:shd w:val="clear" w:color="auto" w:fill="auto"/>
            <w:noWrap/>
            <w:vAlign w:val="center"/>
            <w:hideMark/>
          </w:tcPr>
          <w:p w14:paraId="3049E6A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9</w:t>
            </w:r>
          </w:p>
        </w:tc>
        <w:tc>
          <w:tcPr>
            <w:tcW w:w="1832" w:type="dxa"/>
            <w:shd w:val="clear" w:color="auto" w:fill="auto"/>
            <w:vAlign w:val="center"/>
            <w:hideMark/>
          </w:tcPr>
          <w:p w14:paraId="1E21427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平板锉</w:t>
            </w:r>
          </w:p>
        </w:tc>
        <w:tc>
          <w:tcPr>
            <w:tcW w:w="7669" w:type="dxa"/>
            <w:shd w:val="clear" w:color="auto" w:fill="auto"/>
            <w:vAlign w:val="center"/>
            <w:hideMark/>
          </w:tcPr>
          <w:p w14:paraId="7D00C8B7"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中齿 行业规格标称值：200mm，有柄，工作部位长度总长≥200mm。</w:t>
            </w:r>
          </w:p>
        </w:tc>
        <w:tc>
          <w:tcPr>
            <w:tcW w:w="780" w:type="dxa"/>
            <w:shd w:val="clear" w:color="auto" w:fill="auto"/>
            <w:vAlign w:val="center"/>
            <w:hideMark/>
          </w:tcPr>
          <w:p w14:paraId="222118B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vAlign w:val="center"/>
            <w:hideMark/>
          </w:tcPr>
          <w:p w14:paraId="6ABE885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vAlign w:val="center"/>
          </w:tcPr>
          <w:p w14:paraId="2A81333F"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3997AFDC" w14:textId="77777777" w:rsidR="00137B8C" w:rsidRPr="00137B8C" w:rsidRDefault="00137B8C" w:rsidP="008F31F0">
            <w:pPr>
              <w:widowControl/>
              <w:jc w:val="center"/>
              <w:rPr>
                <w:rFonts w:ascii="宋体" w:hAnsi="宋体" w:cs="宋体"/>
                <w:kern w:val="0"/>
                <w:sz w:val="24"/>
              </w:rPr>
            </w:pPr>
          </w:p>
        </w:tc>
      </w:tr>
      <w:tr w:rsidR="00137B8C" w:rsidRPr="00137B8C" w14:paraId="5A2F3C9A" w14:textId="77777777" w:rsidTr="008F31F0">
        <w:trPr>
          <w:gridAfter w:val="1"/>
          <w:wAfter w:w="7" w:type="dxa"/>
          <w:trHeight w:val="402"/>
        </w:trPr>
        <w:tc>
          <w:tcPr>
            <w:tcW w:w="842" w:type="dxa"/>
            <w:shd w:val="clear" w:color="auto" w:fill="auto"/>
            <w:noWrap/>
            <w:vAlign w:val="center"/>
            <w:hideMark/>
          </w:tcPr>
          <w:p w14:paraId="0B51935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10</w:t>
            </w:r>
          </w:p>
        </w:tc>
        <w:tc>
          <w:tcPr>
            <w:tcW w:w="1832" w:type="dxa"/>
            <w:shd w:val="clear" w:color="auto" w:fill="auto"/>
            <w:vAlign w:val="center"/>
            <w:hideMark/>
          </w:tcPr>
          <w:p w14:paraId="538E089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木工凿子</w:t>
            </w:r>
          </w:p>
        </w:tc>
        <w:tc>
          <w:tcPr>
            <w:tcW w:w="7669" w:type="dxa"/>
            <w:shd w:val="clear" w:color="auto" w:fill="auto"/>
            <w:vAlign w:val="center"/>
            <w:hideMark/>
          </w:tcPr>
          <w:p w14:paraId="0AEC1AC4"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主体材质 :铬钒合金钢,柄部材质 :防滑塑料,65＃锰钢锻造、刃口淬火处理、韧性强、高硬度、锋利不卷边</w:t>
            </w:r>
          </w:p>
        </w:tc>
        <w:tc>
          <w:tcPr>
            <w:tcW w:w="780" w:type="dxa"/>
            <w:shd w:val="clear" w:color="auto" w:fill="auto"/>
            <w:vAlign w:val="center"/>
            <w:hideMark/>
          </w:tcPr>
          <w:p w14:paraId="1ECB947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vAlign w:val="center"/>
            <w:hideMark/>
          </w:tcPr>
          <w:p w14:paraId="030C5D9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vAlign w:val="center"/>
          </w:tcPr>
          <w:p w14:paraId="0C6F766D"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B1EDDC9" w14:textId="77777777" w:rsidR="00137B8C" w:rsidRPr="00137B8C" w:rsidRDefault="00137B8C" w:rsidP="008F31F0">
            <w:pPr>
              <w:widowControl/>
              <w:jc w:val="center"/>
              <w:rPr>
                <w:rFonts w:ascii="宋体" w:hAnsi="宋体" w:cs="宋体"/>
                <w:kern w:val="0"/>
                <w:sz w:val="24"/>
              </w:rPr>
            </w:pPr>
          </w:p>
        </w:tc>
      </w:tr>
      <w:tr w:rsidR="00137B8C" w:rsidRPr="00137B8C" w14:paraId="794AB2E6" w14:textId="77777777" w:rsidTr="008F31F0">
        <w:trPr>
          <w:gridAfter w:val="1"/>
          <w:wAfter w:w="7" w:type="dxa"/>
          <w:trHeight w:val="402"/>
        </w:trPr>
        <w:tc>
          <w:tcPr>
            <w:tcW w:w="842" w:type="dxa"/>
            <w:shd w:val="clear" w:color="auto" w:fill="auto"/>
            <w:noWrap/>
            <w:vAlign w:val="center"/>
            <w:hideMark/>
          </w:tcPr>
          <w:p w14:paraId="6134D3A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11</w:t>
            </w:r>
          </w:p>
        </w:tc>
        <w:tc>
          <w:tcPr>
            <w:tcW w:w="1832" w:type="dxa"/>
            <w:shd w:val="clear" w:color="auto" w:fill="auto"/>
            <w:vAlign w:val="center"/>
            <w:hideMark/>
          </w:tcPr>
          <w:p w14:paraId="42A9490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木砂棒</w:t>
            </w:r>
          </w:p>
        </w:tc>
        <w:tc>
          <w:tcPr>
            <w:tcW w:w="7669" w:type="dxa"/>
            <w:shd w:val="clear" w:color="auto" w:fill="auto"/>
            <w:vAlign w:val="center"/>
            <w:hideMark/>
          </w:tcPr>
          <w:p w14:paraId="736429D9"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磨刀砂棒+木柄,磨刀砂棒一支,木柄一个</w:t>
            </w:r>
          </w:p>
        </w:tc>
        <w:tc>
          <w:tcPr>
            <w:tcW w:w="780" w:type="dxa"/>
            <w:shd w:val="clear" w:color="auto" w:fill="auto"/>
            <w:vAlign w:val="center"/>
            <w:hideMark/>
          </w:tcPr>
          <w:p w14:paraId="64A6578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vAlign w:val="center"/>
            <w:hideMark/>
          </w:tcPr>
          <w:p w14:paraId="5C78ACE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vAlign w:val="center"/>
          </w:tcPr>
          <w:p w14:paraId="1C8D47F3"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30DF3B1" w14:textId="77777777" w:rsidR="00137B8C" w:rsidRPr="00137B8C" w:rsidRDefault="00137B8C" w:rsidP="008F31F0">
            <w:pPr>
              <w:widowControl/>
              <w:jc w:val="center"/>
              <w:rPr>
                <w:rFonts w:ascii="宋体" w:hAnsi="宋体" w:cs="宋体"/>
                <w:kern w:val="0"/>
                <w:sz w:val="24"/>
              </w:rPr>
            </w:pPr>
          </w:p>
        </w:tc>
      </w:tr>
      <w:tr w:rsidR="00137B8C" w:rsidRPr="00137B8C" w14:paraId="19E240AF" w14:textId="77777777" w:rsidTr="008F31F0">
        <w:trPr>
          <w:gridAfter w:val="1"/>
          <w:wAfter w:w="7" w:type="dxa"/>
          <w:trHeight w:val="402"/>
        </w:trPr>
        <w:tc>
          <w:tcPr>
            <w:tcW w:w="842" w:type="dxa"/>
            <w:shd w:val="clear" w:color="auto" w:fill="auto"/>
            <w:noWrap/>
            <w:vAlign w:val="center"/>
            <w:hideMark/>
          </w:tcPr>
          <w:p w14:paraId="41BE2D7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12</w:t>
            </w:r>
          </w:p>
        </w:tc>
        <w:tc>
          <w:tcPr>
            <w:tcW w:w="1832" w:type="dxa"/>
            <w:shd w:val="clear" w:color="auto" w:fill="auto"/>
            <w:vAlign w:val="center"/>
            <w:hideMark/>
          </w:tcPr>
          <w:p w14:paraId="37E24D0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小号电笔起</w:t>
            </w:r>
          </w:p>
        </w:tc>
        <w:tc>
          <w:tcPr>
            <w:tcW w:w="7669" w:type="dxa"/>
            <w:shd w:val="clear" w:color="auto" w:fill="auto"/>
            <w:vAlign w:val="center"/>
            <w:hideMark/>
          </w:tcPr>
          <w:p w14:paraId="7FB2AF01"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电笔总长度: 80mm,透明手柄</w:t>
            </w:r>
          </w:p>
        </w:tc>
        <w:tc>
          <w:tcPr>
            <w:tcW w:w="780" w:type="dxa"/>
            <w:shd w:val="clear" w:color="auto" w:fill="auto"/>
            <w:vAlign w:val="center"/>
            <w:hideMark/>
          </w:tcPr>
          <w:p w14:paraId="04F0BDE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只</w:t>
            </w:r>
          </w:p>
        </w:tc>
        <w:tc>
          <w:tcPr>
            <w:tcW w:w="850" w:type="dxa"/>
            <w:shd w:val="clear" w:color="auto" w:fill="auto"/>
            <w:vAlign w:val="center"/>
            <w:hideMark/>
          </w:tcPr>
          <w:p w14:paraId="22B279E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vAlign w:val="center"/>
          </w:tcPr>
          <w:p w14:paraId="33FC2A40"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6BEDB915" w14:textId="77777777" w:rsidR="00137B8C" w:rsidRPr="00137B8C" w:rsidRDefault="00137B8C" w:rsidP="008F31F0">
            <w:pPr>
              <w:widowControl/>
              <w:jc w:val="center"/>
              <w:rPr>
                <w:rFonts w:ascii="宋体" w:hAnsi="宋体" w:cs="宋体"/>
                <w:kern w:val="0"/>
                <w:sz w:val="24"/>
              </w:rPr>
            </w:pPr>
          </w:p>
        </w:tc>
      </w:tr>
      <w:tr w:rsidR="00137B8C" w:rsidRPr="00137B8C" w14:paraId="7090AEC8" w14:textId="77777777" w:rsidTr="008F31F0">
        <w:trPr>
          <w:gridAfter w:val="1"/>
          <w:wAfter w:w="7" w:type="dxa"/>
          <w:trHeight w:val="402"/>
        </w:trPr>
        <w:tc>
          <w:tcPr>
            <w:tcW w:w="842" w:type="dxa"/>
            <w:shd w:val="clear" w:color="auto" w:fill="auto"/>
            <w:noWrap/>
            <w:vAlign w:val="center"/>
            <w:hideMark/>
          </w:tcPr>
          <w:p w14:paraId="17D83C5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832" w:type="dxa"/>
            <w:shd w:val="clear" w:color="auto" w:fill="auto"/>
            <w:vAlign w:val="center"/>
            <w:hideMark/>
          </w:tcPr>
          <w:p w14:paraId="5D8F830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一字电工绝缘起</w:t>
            </w:r>
          </w:p>
        </w:tc>
        <w:tc>
          <w:tcPr>
            <w:tcW w:w="7669" w:type="dxa"/>
            <w:shd w:val="clear" w:color="auto" w:fill="auto"/>
            <w:vAlign w:val="center"/>
            <w:hideMark/>
          </w:tcPr>
          <w:p w14:paraId="65A1E6C6"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规格：2.5*75mm、用于带电作业</w:t>
            </w:r>
          </w:p>
        </w:tc>
        <w:tc>
          <w:tcPr>
            <w:tcW w:w="780" w:type="dxa"/>
            <w:shd w:val="clear" w:color="auto" w:fill="auto"/>
            <w:vAlign w:val="center"/>
            <w:hideMark/>
          </w:tcPr>
          <w:p w14:paraId="0F1F2E3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vAlign w:val="center"/>
            <w:hideMark/>
          </w:tcPr>
          <w:p w14:paraId="3A3CF09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vAlign w:val="center"/>
          </w:tcPr>
          <w:p w14:paraId="4EE686F4"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CD41E05" w14:textId="77777777" w:rsidR="00137B8C" w:rsidRPr="00137B8C" w:rsidRDefault="00137B8C" w:rsidP="008F31F0">
            <w:pPr>
              <w:widowControl/>
              <w:jc w:val="center"/>
              <w:rPr>
                <w:rFonts w:ascii="宋体" w:hAnsi="宋体" w:cs="宋体"/>
                <w:kern w:val="0"/>
                <w:sz w:val="24"/>
              </w:rPr>
            </w:pPr>
          </w:p>
        </w:tc>
      </w:tr>
      <w:tr w:rsidR="00137B8C" w:rsidRPr="00137B8C" w14:paraId="7DC46EF9" w14:textId="77777777" w:rsidTr="008F31F0">
        <w:trPr>
          <w:gridAfter w:val="1"/>
          <w:wAfter w:w="7" w:type="dxa"/>
          <w:trHeight w:val="402"/>
        </w:trPr>
        <w:tc>
          <w:tcPr>
            <w:tcW w:w="842" w:type="dxa"/>
            <w:shd w:val="clear" w:color="auto" w:fill="auto"/>
            <w:noWrap/>
            <w:vAlign w:val="center"/>
            <w:hideMark/>
          </w:tcPr>
          <w:p w14:paraId="798E305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14</w:t>
            </w:r>
          </w:p>
        </w:tc>
        <w:tc>
          <w:tcPr>
            <w:tcW w:w="1832" w:type="dxa"/>
            <w:shd w:val="clear" w:color="auto" w:fill="auto"/>
            <w:vAlign w:val="center"/>
            <w:hideMark/>
          </w:tcPr>
          <w:p w14:paraId="5EE1FD1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十字电工绝缘起</w:t>
            </w:r>
          </w:p>
        </w:tc>
        <w:tc>
          <w:tcPr>
            <w:tcW w:w="7669" w:type="dxa"/>
            <w:shd w:val="clear" w:color="auto" w:fill="auto"/>
            <w:vAlign w:val="center"/>
            <w:hideMark/>
          </w:tcPr>
          <w:p w14:paraId="1EB6E95F"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规格：3*60mm、用于带电作业</w:t>
            </w:r>
          </w:p>
        </w:tc>
        <w:tc>
          <w:tcPr>
            <w:tcW w:w="780" w:type="dxa"/>
            <w:shd w:val="clear" w:color="auto" w:fill="auto"/>
            <w:vAlign w:val="center"/>
            <w:hideMark/>
          </w:tcPr>
          <w:p w14:paraId="6A2393B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vAlign w:val="center"/>
            <w:hideMark/>
          </w:tcPr>
          <w:p w14:paraId="71E6A1C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vAlign w:val="center"/>
          </w:tcPr>
          <w:p w14:paraId="37D94861"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5BA7919" w14:textId="77777777" w:rsidR="00137B8C" w:rsidRPr="00137B8C" w:rsidRDefault="00137B8C" w:rsidP="008F31F0">
            <w:pPr>
              <w:widowControl/>
              <w:jc w:val="center"/>
              <w:rPr>
                <w:rFonts w:ascii="宋体" w:hAnsi="宋体" w:cs="宋体"/>
                <w:kern w:val="0"/>
                <w:sz w:val="24"/>
              </w:rPr>
            </w:pPr>
          </w:p>
        </w:tc>
      </w:tr>
      <w:tr w:rsidR="00137B8C" w:rsidRPr="00137B8C" w14:paraId="2D55D872" w14:textId="77777777" w:rsidTr="008F31F0">
        <w:trPr>
          <w:gridAfter w:val="1"/>
          <w:wAfter w:w="7" w:type="dxa"/>
          <w:trHeight w:val="402"/>
        </w:trPr>
        <w:tc>
          <w:tcPr>
            <w:tcW w:w="842" w:type="dxa"/>
            <w:shd w:val="clear" w:color="auto" w:fill="auto"/>
            <w:noWrap/>
            <w:vAlign w:val="center"/>
            <w:hideMark/>
          </w:tcPr>
          <w:p w14:paraId="73E23DD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15</w:t>
            </w:r>
          </w:p>
        </w:tc>
        <w:tc>
          <w:tcPr>
            <w:tcW w:w="1832" w:type="dxa"/>
            <w:shd w:val="clear" w:color="auto" w:fill="auto"/>
            <w:vAlign w:val="center"/>
            <w:hideMark/>
          </w:tcPr>
          <w:p w14:paraId="496A626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木工螺丝刀</w:t>
            </w:r>
          </w:p>
        </w:tc>
        <w:tc>
          <w:tcPr>
            <w:tcW w:w="7669" w:type="dxa"/>
            <w:shd w:val="clear" w:color="auto" w:fill="auto"/>
            <w:vAlign w:val="center"/>
            <w:hideMark/>
          </w:tcPr>
          <w:p w14:paraId="114DDD6A"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材质为45号钢，杆长≥145mm，行业规格标称值：150mm，穿芯，一字胶柄。要求：正常使用受力部位不弯曲变形、不裂口崩口。</w:t>
            </w:r>
          </w:p>
        </w:tc>
        <w:tc>
          <w:tcPr>
            <w:tcW w:w="780" w:type="dxa"/>
            <w:shd w:val="clear" w:color="auto" w:fill="auto"/>
            <w:vAlign w:val="center"/>
            <w:hideMark/>
          </w:tcPr>
          <w:p w14:paraId="7333F6B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vAlign w:val="center"/>
            <w:hideMark/>
          </w:tcPr>
          <w:p w14:paraId="2B8D723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vAlign w:val="center"/>
          </w:tcPr>
          <w:p w14:paraId="6C63CC25"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4B9BA6AB" w14:textId="77777777" w:rsidR="00137B8C" w:rsidRPr="00137B8C" w:rsidRDefault="00137B8C" w:rsidP="008F31F0">
            <w:pPr>
              <w:widowControl/>
              <w:jc w:val="center"/>
              <w:rPr>
                <w:rFonts w:ascii="宋体" w:hAnsi="宋体" w:cs="宋体"/>
                <w:kern w:val="0"/>
                <w:sz w:val="24"/>
              </w:rPr>
            </w:pPr>
          </w:p>
        </w:tc>
      </w:tr>
      <w:tr w:rsidR="00137B8C" w:rsidRPr="00137B8C" w14:paraId="1013719B" w14:textId="77777777" w:rsidTr="008F31F0">
        <w:trPr>
          <w:gridAfter w:val="1"/>
          <w:wAfter w:w="7" w:type="dxa"/>
          <w:trHeight w:val="402"/>
        </w:trPr>
        <w:tc>
          <w:tcPr>
            <w:tcW w:w="842" w:type="dxa"/>
            <w:shd w:val="clear" w:color="auto" w:fill="auto"/>
            <w:noWrap/>
            <w:vAlign w:val="center"/>
            <w:hideMark/>
          </w:tcPr>
          <w:p w14:paraId="515D5D9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16</w:t>
            </w:r>
          </w:p>
        </w:tc>
        <w:tc>
          <w:tcPr>
            <w:tcW w:w="1832" w:type="dxa"/>
            <w:shd w:val="clear" w:color="auto" w:fill="auto"/>
            <w:vAlign w:val="center"/>
            <w:hideMark/>
          </w:tcPr>
          <w:p w14:paraId="05DC2AF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手持钢锯</w:t>
            </w:r>
          </w:p>
        </w:tc>
        <w:tc>
          <w:tcPr>
            <w:tcW w:w="7669" w:type="dxa"/>
            <w:shd w:val="clear" w:color="auto" w:fill="auto"/>
            <w:vAlign w:val="center"/>
            <w:hideMark/>
          </w:tcPr>
          <w:p w14:paraId="6A694003"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1．由钢锯弓、钢锯条组成；金属锯身，锯弓尺寸可以调节 ；2．手柄握捏部位应光滑舒适；采用钢材；3．锯架表面不应有裂纹，锈渍、毛刺、剥落等缺陷，表面处理色泽一致；4．锯条不少于10条；5．锯条和锯弓配合良好。</w:t>
            </w:r>
          </w:p>
        </w:tc>
        <w:tc>
          <w:tcPr>
            <w:tcW w:w="780" w:type="dxa"/>
            <w:shd w:val="clear" w:color="auto" w:fill="auto"/>
            <w:noWrap/>
            <w:vAlign w:val="center"/>
            <w:hideMark/>
          </w:tcPr>
          <w:p w14:paraId="62C99DB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6BB43B2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7C4E913F"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6D2719BE" w14:textId="77777777" w:rsidR="00137B8C" w:rsidRPr="00137B8C" w:rsidRDefault="00137B8C" w:rsidP="008F31F0">
            <w:pPr>
              <w:widowControl/>
              <w:jc w:val="center"/>
              <w:rPr>
                <w:rFonts w:ascii="宋体" w:hAnsi="宋体" w:cs="宋体"/>
                <w:kern w:val="0"/>
                <w:sz w:val="24"/>
              </w:rPr>
            </w:pPr>
          </w:p>
        </w:tc>
      </w:tr>
      <w:tr w:rsidR="00137B8C" w:rsidRPr="00137B8C" w14:paraId="72F2ED0D" w14:textId="77777777" w:rsidTr="008F31F0">
        <w:trPr>
          <w:gridAfter w:val="1"/>
          <w:wAfter w:w="7" w:type="dxa"/>
          <w:trHeight w:val="402"/>
        </w:trPr>
        <w:tc>
          <w:tcPr>
            <w:tcW w:w="842" w:type="dxa"/>
            <w:shd w:val="clear" w:color="auto" w:fill="auto"/>
            <w:noWrap/>
            <w:vAlign w:val="center"/>
            <w:hideMark/>
          </w:tcPr>
          <w:p w14:paraId="54FA0A3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17</w:t>
            </w:r>
          </w:p>
        </w:tc>
        <w:tc>
          <w:tcPr>
            <w:tcW w:w="1832" w:type="dxa"/>
            <w:shd w:val="clear" w:color="auto" w:fill="auto"/>
            <w:vAlign w:val="center"/>
            <w:hideMark/>
          </w:tcPr>
          <w:p w14:paraId="1766E80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镊子</w:t>
            </w:r>
          </w:p>
        </w:tc>
        <w:tc>
          <w:tcPr>
            <w:tcW w:w="7669" w:type="dxa"/>
            <w:shd w:val="clear" w:color="auto" w:fill="auto"/>
            <w:vAlign w:val="center"/>
            <w:hideMark/>
          </w:tcPr>
          <w:p w14:paraId="61E10F2A"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不锈钢制，规格为80mm。</w:t>
            </w:r>
          </w:p>
        </w:tc>
        <w:tc>
          <w:tcPr>
            <w:tcW w:w="780" w:type="dxa"/>
            <w:shd w:val="clear" w:color="auto" w:fill="auto"/>
            <w:noWrap/>
            <w:vAlign w:val="center"/>
            <w:hideMark/>
          </w:tcPr>
          <w:p w14:paraId="120FB34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7F5E39C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5CDC93D0"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51F75B2" w14:textId="77777777" w:rsidR="00137B8C" w:rsidRPr="00137B8C" w:rsidRDefault="00137B8C" w:rsidP="008F31F0">
            <w:pPr>
              <w:widowControl/>
              <w:jc w:val="center"/>
              <w:rPr>
                <w:rFonts w:ascii="宋体" w:hAnsi="宋体" w:cs="宋体"/>
                <w:kern w:val="0"/>
                <w:sz w:val="24"/>
              </w:rPr>
            </w:pPr>
          </w:p>
        </w:tc>
      </w:tr>
      <w:tr w:rsidR="00137B8C" w:rsidRPr="00137B8C" w14:paraId="2D7278FB" w14:textId="77777777" w:rsidTr="008F31F0">
        <w:trPr>
          <w:gridAfter w:val="1"/>
          <w:wAfter w:w="7" w:type="dxa"/>
          <w:trHeight w:val="402"/>
        </w:trPr>
        <w:tc>
          <w:tcPr>
            <w:tcW w:w="842" w:type="dxa"/>
            <w:shd w:val="clear" w:color="auto" w:fill="auto"/>
            <w:noWrap/>
            <w:vAlign w:val="center"/>
            <w:hideMark/>
          </w:tcPr>
          <w:p w14:paraId="6C7CFF2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18</w:t>
            </w:r>
          </w:p>
        </w:tc>
        <w:tc>
          <w:tcPr>
            <w:tcW w:w="1832" w:type="dxa"/>
            <w:shd w:val="clear" w:color="auto" w:fill="auto"/>
            <w:vAlign w:val="center"/>
            <w:hideMark/>
          </w:tcPr>
          <w:p w14:paraId="1256AAD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剥线钳</w:t>
            </w:r>
          </w:p>
        </w:tc>
        <w:tc>
          <w:tcPr>
            <w:tcW w:w="7669" w:type="dxa"/>
            <w:shd w:val="clear" w:color="auto" w:fill="auto"/>
            <w:vAlign w:val="center"/>
            <w:hideMark/>
          </w:tcPr>
          <w:p w14:paraId="21E4717E"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钳头材质 ：65锰钢，柄部材质 ：PPR</w:t>
            </w:r>
          </w:p>
        </w:tc>
        <w:tc>
          <w:tcPr>
            <w:tcW w:w="780" w:type="dxa"/>
            <w:shd w:val="clear" w:color="auto" w:fill="auto"/>
            <w:noWrap/>
            <w:vAlign w:val="center"/>
            <w:hideMark/>
          </w:tcPr>
          <w:p w14:paraId="53E2A68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391B1B8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5FFCC4E4"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F1A4268" w14:textId="77777777" w:rsidR="00137B8C" w:rsidRPr="00137B8C" w:rsidRDefault="00137B8C" w:rsidP="008F31F0">
            <w:pPr>
              <w:widowControl/>
              <w:jc w:val="center"/>
              <w:rPr>
                <w:rFonts w:ascii="宋体" w:hAnsi="宋体" w:cs="宋体"/>
                <w:kern w:val="0"/>
                <w:sz w:val="24"/>
              </w:rPr>
            </w:pPr>
          </w:p>
        </w:tc>
      </w:tr>
      <w:tr w:rsidR="00137B8C" w:rsidRPr="00137B8C" w14:paraId="760EC7DD" w14:textId="77777777" w:rsidTr="008F31F0">
        <w:trPr>
          <w:gridAfter w:val="1"/>
          <w:wAfter w:w="7" w:type="dxa"/>
          <w:trHeight w:val="402"/>
        </w:trPr>
        <w:tc>
          <w:tcPr>
            <w:tcW w:w="842" w:type="dxa"/>
            <w:shd w:val="clear" w:color="auto" w:fill="auto"/>
            <w:noWrap/>
            <w:vAlign w:val="center"/>
            <w:hideMark/>
          </w:tcPr>
          <w:p w14:paraId="1B980FE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19</w:t>
            </w:r>
          </w:p>
        </w:tc>
        <w:tc>
          <w:tcPr>
            <w:tcW w:w="1832" w:type="dxa"/>
            <w:shd w:val="clear" w:color="auto" w:fill="auto"/>
            <w:vAlign w:val="center"/>
            <w:hideMark/>
          </w:tcPr>
          <w:p w14:paraId="33A7A94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电子斜口钳</w:t>
            </w:r>
          </w:p>
        </w:tc>
        <w:tc>
          <w:tcPr>
            <w:tcW w:w="7669" w:type="dxa"/>
            <w:shd w:val="clear" w:color="auto" w:fill="auto"/>
            <w:vAlign w:val="center"/>
            <w:hideMark/>
          </w:tcPr>
          <w:p w14:paraId="4216BD46"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精致舒适的手柄设计，手感特别好。使用时能很好的防疲劳,精致小巧，轻便合手,材质：45#钢</w:t>
            </w:r>
          </w:p>
        </w:tc>
        <w:tc>
          <w:tcPr>
            <w:tcW w:w="780" w:type="dxa"/>
            <w:shd w:val="clear" w:color="auto" w:fill="auto"/>
            <w:noWrap/>
            <w:vAlign w:val="center"/>
            <w:hideMark/>
          </w:tcPr>
          <w:p w14:paraId="7D67F92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18CE150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35096883"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44FB418E" w14:textId="77777777" w:rsidR="00137B8C" w:rsidRPr="00137B8C" w:rsidRDefault="00137B8C" w:rsidP="008F31F0">
            <w:pPr>
              <w:widowControl/>
              <w:jc w:val="center"/>
              <w:rPr>
                <w:rFonts w:ascii="宋体" w:hAnsi="宋体" w:cs="宋体"/>
                <w:kern w:val="0"/>
                <w:sz w:val="24"/>
              </w:rPr>
            </w:pPr>
          </w:p>
        </w:tc>
      </w:tr>
      <w:tr w:rsidR="00137B8C" w:rsidRPr="00137B8C" w14:paraId="029A9981" w14:textId="77777777" w:rsidTr="008F31F0">
        <w:trPr>
          <w:gridAfter w:val="1"/>
          <w:wAfter w:w="7" w:type="dxa"/>
          <w:trHeight w:val="402"/>
        </w:trPr>
        <w:tc>
          <w:tcPr>
            <w:tcW w:w="842" w:type="dxa"/>
            <w:shd w:val="clear" w:color="auto" w:fill="auto"/>
            <w:noWrap/>
            <w:vAlign w:val="center"/>
            <w:hideMark/>
          </w:tcPr>
          <w:p w14:paraId="30165CF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20</w:t>
            </w:r>
          </w:p>
        </w:tc>
        <w:tc>
          <w:tcPr>
            <w:tcW w:w="1832" w:type="dxa"/>
            <w:shd w:val="clear" w:color="auto" w:fill="auto"/>
            <w:vAlign w:val="center"/>
            <w:hideMark/>
          </w:tcPr>
          <w:p w14:paraId="64F9A7A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电子尖嘴钳</w:t>
            </w:r>
          </w:p>
        </w:tc>
        <w:tc>
          <w:tcPr>
            <w:tcW w:w="7669" w:type="dxa"/>
            <w:shd w:val="clear" w:color="auto" w:fill="auto"/>
            <w:vAlign w:val="center"/>
            <w:hideMark/>
          </w:tcPr>
          <w:p w14:paraId="58A29547"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精致舒适的手柄设计，手感特别好。使用时能很好的防疲劳,精致小巧，轻便合手,材质： 45#钢</w:t>
            </w:r>
          </w:p>
        </w:tc>
        <w:tc>
          <w:tcPr>
            <w:tcW w:w="780" w:type="dxa"/>
            <w:shd w:val="clear" w:color="auto" w:fill="auto"/>
            <w:noWrap/>
            <w:vAlign w:val="center"/>
            <w:hideMark/>
          </w:tcPr>
          <w:p w14:paraId="7045A12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3A453A2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0CD3C45B"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33208BA9" w14:textId="77777777" w:rsidR="00137B8C" w:rsidRPr="00137B8C" w:rsidRDefault="00137B8C" w:rsidP="008F31F0">
            <w:pPr>
              <w:widowControl/>
              <w:jc w:val="center"/>
              <w:rPr>
                <w:rFonts w:ascii="宋体" w:hAnsi="宋体" w:cs="宋体"/>
                <w:kern w:val="0"/>
                <w:sz w:val="24"/>
              </w:rPr>
            </w:pPr>
          </w:p>
        </w:tc>
      </w:tr>
      <w:tr w:rsidR="00137B8C" w:rsidRPr="00137B8C" w14:paraId="3F6988FB" w14:textId="77777777" w:rsidTr="008F31F0">
        <w:trPr>
          <w:gridAfter w:val="1"/>
          <w:wAfter w:w="7" w:type="dxa"/>
          <w:trHeight w:val="402"/>
        </w:trPr>
        <w:tc>
          <w:tcPr>
            <w:tcW w:w="842" w:type="dxa"/>
            <w:shd w:val="clear" w:color="auto" w:fill="auto"/>
            <w:noWrap/>
            <w:vAlign w:val="center"/>
            <w:hideMark/>
          </w:tcPr>
          <w:p w14:paraId="7FFFABC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21</w:t>
            </w:r>
          </w:p>
        </w:tc>
        <w:tc>
          <w:tcPr>
            <w:tcW w:w="1832" w:type="dxa"/>
            <w:shd w:val="clear" w:color="auto" w:fill="auto"/>
            <w:vAlign w:val="center"/>
            <w:hideMark/>
          </w:tcPr>
          <w:p w14:paraId="0E6EAB5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老虎钳</w:t>
            </w:r>
          </w:p>
        </w:tc>
        <w:tc>
          <w:tcPr>
            <w:tcW w:w="7669" w:type="dxa"/>
            <w:shd w:val="clear" w:color="auto" w:fill="auto"/>
            <w:vAlign w:val="center"/>
            <w:hideMark/>
          </w:tcPr>
          <w:p w14:paraId="46AF3D15"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100mm</w:t>
            </w:r>
          </w:p>
        </w:tc>
        <w:tc>
          <w:tcPr>
            <w:tcW w:w="780" w:type="dxa"/>
            <w:shd w:val="clear" w:color="auto" w:fill="auto"/>
            <w:noWrap/>
            <w:vAlign w:val="center"/>
            <w:hideMark/>
          </w:tcPr>
          <w:p w14:paraId="4BC735B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34651E6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264B21BE"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B5A39D6" w14:textId="77777777" w:rsidR="00137B8C" w:rsidRPr="00137B8C" w:rsidRDefault="00137B8C" w:rsidP="008F31F0">
            <w:pPr>
              <w:widowControl/>
              <w:jc w:val="center"/>
              <w:rPr>
                <w:rFonts w:ascii="宋体" w:hAnsi="宋体" w:cs="宋体"/>
                <w:kern w:val="0"/>
                <w:sz w:val="24"/>
              </w:rPr>
            </w:pPr>
          </w:p>
        </w:tc>
      </w:tr>
      <w:tr w:rsidR="00137B8C" w:rsidRPr="00137B8C" w14:paraId="5374B7D0" w14:textId="77777777" w:rsidTr="008F31F0">
        <w:trPr>
          <w:gridAfter w:val="1"/>
          <w:wAfter w:w="7" w:type="dxa"/>
          <w:trHeight w:val="402"/>
        </w:trPr>
        <w:tc>
          <w:tcPr>
            <w:tcW w:w="842" w:type="dxa"/>
            <w:shd w:val="clear" w:color="auto" w:fill="auto"/>
            <w:noWrap/>
            <w:vAlign w:val="center"/>
            <w:hideMark/>
          </w:tcPr>
          <w:p w14:paraId="4EB8CE8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22</w:t>
            </w:r>
          </w:p>
        </w:tc>
        <w:tc>
          <w:tcPr>
            <w:tcW w:w="1832" w:type="dxa"/>
            <w:shd w:val="clear" w:color="auto" w:fill="auto"/>
            <w:vAlign w:val="center"/>
            <w:hideMark/>
          </w:tcPr>
          <w:p w14:paraId="22D8574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鸟刨</w:t>
            </w:r>
          </w:p>
        </w:tc>
        <w:tc>
          <w:tcPr>
            <w:tcW w:w="7669" w:type="dxa"/>
            <w:shd w:val="clear" w:color="auto" w:fill="auto"/>
            <w:vAlign w:val="center"/>
            <w:hideMark/>
          </w:tcPr>
          <w:p w14:paraId="609A16A3"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刨刀材质 ：特殊钢</w:t>
            </w:r>
          </w:p>
        </w:tc>
        <w:tc>
          <w:tcPr>
            <w:tcW w:w="780" w:type="dxa"/>
            <w:shd w:val="clear" w:color="auto" w:fill="auto"/>
            <w:noWrap/>
            <w:vAlign w:val="center"/>
            <w:hideMark/>
          </w:tcPr>
          <w:p w14:paraId="12635A1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0884B76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667D5624"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15E8DD9" w14:textId="77777777" w:rsidR="00137B8C" w:rsidRPr="00137B8C" w:rsidRDefault="00137B8C" w:rsidP="008F31F0">
            <w:pPr>
              <w:widowControl/>
              <w:jc w:val="center"/>
              <w:rPr>
                <w:rFonts w:ascii="宋体" w:hAnsi="宋体" w:cs="宋体"/>
                <w:kern w:val="0"/>
                <w:sz w:val="24"/>
              </w:rPr>
            </w:pPr>
          </w:p>
        </w:tc>
      </w:tr>
      <w:tr w:rsidR="00137B8C" w:rsidRPr="00137B8C" w14:paraId="2CD05EDE" w14:textId="77777777" w:rsidTr="008F31F0">
        <w:trPr>
          <w:gridAfter w:val="1"/>
          <w:wAfter w:w="7" w:type="dxa"/>
          <w:trHeight w:val="402"/>
        </w:trPr>
        <w:tc>
          <w:tcPr>
            <w:tcW w:w="842" w:type="dxa"/>
            <w:shd w:val="clear" w:color="auto" w:fill="auto"/>
            <w:noWrap/>
            <w:vAlign w:val="center"/>
            <w:hideMark/>
          </w:tcPr>
          <w:p w14:paraId="3FBC9BA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23</w:t>
            </w:r>
          </w:p>
        </w:tc>
        <w:tc>
          <w:tcPr>
            <w:tcW w:w="1832" w:type="dxa"/>
            <w:shd w:val="clear" w:color="auto" w:fill="auto"/>
            <w:vAlign w:val="center"/>
            <w:hideMark/>
          </w:tcPr>
          <w:p w14:paraId="41AD120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铜丝刷</w:t>
            </w:r>
          </w:p>
        </w:tc>
        <w:tc>
          <w:tcPr>
            <w:tcW w:w="7669" w:type="dxa"/>
            <w:shd w:val="clear" w:color="auto" w:fill="auto"/>
            <w:vAlign w:val="center"/>
            <w:hideMark/>
          </w:tcPr>
          <w:p w14:paraId="2798F8F3"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刷丝材料 :铜丝</w:t>
            </w:r>
          </w:p>
        </w:tc>
        <w:tc>
          <w:tcPr>
            <w:tcW w:w="780" w:type="dxa"/>
            <w:shd w:val="clear" w:color="auto" w:fill="auto"/>
            <w:noWrap/>
            <w:vAlign w:val="center"/>
            <w:hideMark/>
          </w:tcPr>
          <w:p w14:paraId="32933F6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55F4CE1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2B939A4E"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58937A86" w14:textId="77777777" w:rsidR="00137B8C" w:rsidRPr="00137B8C" w:rsidRDefault="00137B8C" w:rsidP="008F31F0">
            <w:pPr>
              <w:widowControl/>
              <w:jc w:val="center"/>
              <w:rPr>
                <w:rFonts w:ascii="宋体" w:hAnsi="宋体" w:cs="宋体"/>
                <w:kern w:val="0"/>
                <w:sz w:val="24"/>
              </w:rPr>
            </w:pPr>
          </w:p>
        </w:tc>
      </w:tr>
      <w:tr w:rsidR="00137B8C" w:rsidRPr="00137B8C" w14:paraId="6E4BD36D" w14:textId="77777777" w:rsidTr="008F31F0">
        <w:trPr>
          <w:gridAfter w:val="1"/>
          <w:wAfter w:w="7" w:type="dxa"/>
          <w:trHeight w:val="402"/>
        </w:trPr>
        <w:tc>
          <w:tcPr>
            <w:tcW w:w="842" w:type="dxa"/>
            <w:shd w:val="clear" w:color="auto" w:fill="auto"/>
            <w:noWrap/>
            <w:vAlign w:val="center"/>
            <w:hideMark/>
          </w:tcPr>
          <w:p w14:paraId="50D42B9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24</w:t>
            </w:r>
          </w:p>
        </w:tc>
        <w:tc>
          <w:tcPr>
            <w:tcW w:w="1832" w:type="dxa"/>
            <w:shd w:val="clear" w:color="auto" w:fill="auto"/>
            <w:vAlign w:val="center"/>
            <w:hideMark/>
          </w:tcPr>
          <w:p w14:paraId="7699EC0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毛刷</w:t>
            </w:r>
          </w:p>
        </w:tc>
        <w:tc>
          <w:tcPr>
            <w:tcW w:w="7669" w:type="dxa"/>
            <w:shd w:val="clear" w:color="auto" w:fill="auto"/>
            <w:vAlign w:val="center"/>
            <w:hideMark/>
          </w:tcPr>
          <w:p w14:paraId="0A004852"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松木柄猪毛刷</w:t>
            </w:r>
          </w:p>
        </w:tc>
        <w:tc>
          <w:tcPr>
            <w:tcW w:w="780" w:type="dxa"/>
            <w:shd w:val="clear" w:color="auto" w:fill="auto"/>
            <w:noWrap/>
            <w:vAlign w:val="center"/>
            <w:hideMark/>
          </w:tcPr>
          <w:p w14:paraId="47E336C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72BA151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67C8CDAD"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D876574" w14:textId="77777777" w:rsidR="00137B8C" w:rsidRPr="00137B8C" w:rsidRDefault="00137B8C" w:rsidP="008F31F0">
            <w:pPr>
              <w:widowControl/>
              <w:jc w:val="center"/>
              <w:rPr>
                <w:rFonts w:ascii="宋体" w:hAnsi="宋体" w:cs="宋体"/>
                <w:kern w:val="0"/>
                <w:sz w:val="24"/>
              </w:rPr>
            </w:pPr>
          </w:p>
        </w:tc>
      </w:tr>
      <w:tr w:rsidR="00137B8C" w:rsidRPr="00137B8C" w14:paraId="38609D56" w14:textId="77777777" w:rsidTr="008F31F0">
        <w:trPr>
          <w:gridAfter w:val="1"/>
          <w:wAfter w:w="7" w:type="dxa"/>
          <w:trHeight w:val="402"/>
        </w:trPr>
        <w:tc>
          <w:tcPr>
            <w:tcW w:w="842" w:type="dxa"/>
            <w:shd w:val="clear" w:color="auto" w:fill="auto"/>
            <w:noWrap/>
            <w:vAlign w:val="center"/>
            <w:hideMark/>
          </w:tcPr>
          <w:p w14:paraId="6DFAF6F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25</w:t>
            </w:r>
          </w:p>
        </w:tc>
        <w:tc>
          <w:tcPr>
            <w:tcW w:w="1832" w:type="dxa"/>
            <w:shd w:val="clear" w:color="auto" w:fill="auto"/>
            <w:vAlign w:val="center"/>
            <w:hideMark/>
          </w:tcPr>
          <w:p w14:paraId="4FE0E04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台钳</w:t>
            </w:r>
          </w:p>
        </w:tc>
        <w:tc>
          <w:tcPr>
            <w:tcW w:w="7669" w:type="dxa"/>
            <w:shd w:val="clear" w:color="auto" w:fill="auto"/>
            <w:vAlign w:val="center"/>
            <w:hideMark/>
          </w:tcPr>
          <w:p w14:paraId="0109FF4F"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台钳为铸铁材质，钳口宽度100mm，可旋转有砧台，钳口采用优质特殊钢材以确保不变形。</w:t>
            </w:r>
          </w:p>
        </w:tc>
        <w:tc>
          <w:tcPr>
            <w:tcW w:w="780" w:type="dxa"/>
            <w:shd w:val="clear" w:color="auto" w:fill="auto"/>
            <w:noWrap/>
            <w:vAlign w:val="center"/>
            <w:hideMark/>
          </w:tcPr>
          <w:p w14:paraId="77942D8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0AA4486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noWrap/>
            <w:vAlign w:val="center"/>
          </w:tcPr>
          <w:p w14:paraId="5B795B46"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59AF6272" w14:textId="77777777" w:rsidR="00137B8C" w:rsidRPr="00137B8C" w:rsidRDefault="00137B8C" w:rsidP="008F31F0">
            <w:pPr>
              <w:widowControl/>
              <w:jc w:val="center"/>
              <w:rPr>
                <w:rFonts w:ascii="宋体" w:hAnsi="宋体" w:cs="宋体"/>
                <w:kern w:val="0"/>
                <w:sz w:val="24"/>
              </w:rPr>
            </w:pPr>
          </w:p>
        </w:tc>
      </w:tr>
      <w:tr w:rsidR="00137B8C" w:rsidRPr="00137B8C" w14:paraId="40BCEA9A" w14:textId="77777777" w:rsidTr="008F31F0">
        <w:trPr>
          <w:gridAfter w:val="1"/>
          <w:wAfter w:w="7" w:type="dxa"/>
          <w:trHeight w:val="402"/>
        </w:trPr>
        <w:tc>
          <w:tcPr>
            <w:tcW w:w="842" w:type="dxa"/>
            <w:shd w:val="clear" w:color="auto" w:fill="auto"/>
            <w:noWrap/>
            <w:vAlign w:val="center"/>
            <w:hideMark/>
          </w:tcPr>
          <w:p w14:paraId="6D80B1A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26</w:t>
            </w:r>
          </w:p>
        </w:tc>
        <w:tc>
          <w:tcPr>
            <w:tcW w:w="1832" w:type="dxa"/>
            <w:shd w:val="clear" w:color="auto" w:fill="auto"/>
            <w:vAlign w:val="center"/>
            <w:hideMark/>
          </w:tcPr>
          <w:p w14:paraId="7D2B289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板牙、板牙扳手</w:t>
            </w:r>
          </w:p>
        </w:tc>
        <w:tc>
          <w:tcPr>
            <w:tcW w:w="7669" w:type="dxa"/>
            <w:shd w:val="clear" w:color="auto" w:fill="auto"/>
            <w:vAlign w:val="center"/>
            <w:hideMark/>
          </w:tcPr>
          <w:p w14:paraId="7BC1A848"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采用合金钢制造，特殊热处理</w:t>
            </w:r>
            <w:r w:rsidRPr="00137B8C">
              <w:rPr>
                <w:rFonts w:ascii="宋体" w:hAnsi="宋体" w:cs="宋体" w:hint="eastAsia"/>
                <w:kern w:val="0"/>
                <w:sz w:val="24"/>
              </w:rPr>
              <w:br/>
              <w:t>攻丝速度快，螺纹，使用寿命长，6件套</w:t>
            </w:r>
          </w:p>
        </w:tc>
        <w:tc>
          <w:tcPr>
            <w:tcW w:w="780" w:type="dxa"/>
            <w:shd w:val="clear" w:color="auto" w:fill="auto"/>
            <w:noWrap/>
            <w:vAlign w:val="center"/>
            <w:hideMark/>
          </w:tcPr>
          <w:p w14:paraId="4F61DA9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780C16F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02D902F5"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5A531797" w14:textId="77777777" w:rsidR="00137B8C" w:rsidRPr="00137B8C" w:rsidRDefault="00137B8C" w:rsidP="008F31F0">
            <w:pPr>
              <w:widowControl/>
              <w:jc w:val="center"/>
              <w:rPr>
                <w:rFonts w:ascii="宋体" w:hAnsi="宋体" w:cs="宋体"/>
                <w:kern w:val="0"/>
                <w:sz w:val="24"/>
              </w:rPr>
            </w:pPr>
          </w:p>
        </w:tc>
      </w:tr>
      <w:tr w:rsidR="00137B8C" w:rsidRPr="00137B8C" w14:paraId="66547A8F" w14:textId="77777777" w:rsidTr="008F31F0">
        <w:trPr>
          <w:gridAfter w:val="1"/>
          <w:wAfter w:w="7" w:type="dxa"/>
          <w:trHeight w:val="402"/>
        </w:trPr>
        <w:tc>
          <w:tcPr>
            <w:tcW w:w="842" w:type="dxa"/>
            <w:shd w:val="clear" w:color="auto" w:fill="auto"/>
            <w:noWrap/>
            <w:vAlign w:val="center"/>
            <w:hideMark/>
          </w:tcPr>
          <w:p w14:paraId="2A80F24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27</w:t>
            </w:r>
          </w:p>
        </w:tc>
        <w:tc>
          <w:tcPr>
            <w:tcW w:w="1832" w:type="dxa"/>
            <w:shd w:val="clear" w:color="auto" w:fill="auto"/>
            <w:vAlign w:val="center"/>
            <w:hideMark/>
          </w:tcPr>
          <w:p w14:paraId="2FDA9F6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丝锥、丝锥扳手</w:t>
            </w:r>
          </w:p>
        </w:tc>
        <w:tc>
          <w:tcPr>
            <w:tcW w:w="7669" w:type="dxa"/>
            <w:shd w:val="clear" w:color="auto" w:fill="auto"/>
            <w:vAlign w:val="center"/>
            <w:hideMark/>
          </w:tcPr>
          <w:p w14:paraId="7122DD14"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采用合金钢制造，特殊热处理</w:t>
            </w:r>
            <w:r w:rsidRPr="00137B8C">
              <w:rPr>
                <w:rFonts w:ascii="宋体" w:hAnsi="宋体" w:cs="宋体" w:hint="eastAsia"/>
                <w:kern w:val="0"/>
                <w:sz w:val="24"/>
              </w:rPr>
              <w:br/>
              <w:t>攻丝速度快，螺纹，使用寿命长，6件套</w:t>
            </w:r>
          </w:p>
        </w:tc>
        <w:tc>
          <w:tcPr>
            <w:tcW w:w="780" w:type="dxa"/>
            <w:shd w:val="clear" w:color="auto" w:fill="auto"/>
            <w:noWrap/>
            <w:vAlign w:val="center"/>
            <w:hideMark/>
          </w:tcPr>
          <w:p w14:paraId="6188493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446DB40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3FA10DDF"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09DF1DD" w14:textId="77777777" w:rsidR="00137B8C" w:rsidRPr="00137B8C" w:rsidRDefault="00137B8C" w:rsidP="008F31F0">
            <w:pPr>
              <w:widowControl/>
              <w:jc w:val="center"/>
              <w:rPr>
                <w:rFonts w:ascii="宋体" w:hAnsi="宋体" w:cs="宋体"/>
                <w:kern w:val="0"/>
                <w:sz w:val="24"/>
              </w:rPr>
            </w:pPr>
          </w:p>
        </w:tc>
      </w:tr>
      <w:tr w:rsidR="00137B8C" w:rsidRPr="00137B8C" w14:paraId="567AEC0E" w14:textId="77777777" w:rsidTr="008F31F0">
        <w:trPr>
          <w:gridAfter w:val="1"/>
          <w:wAfter w:w="7" w:type="dxa"/>
          <w:trHeight w:val="402"/>
        </w:trPr>
        <w:tc>
          <w:tcPr>
            <w:tcW w:w="842" w:type="dxa"/>
            <w:shd w:val="clear" w:color="auto" w:fill="auto"/>
            <w:noWrap/>
            <w:vAlign w:val="center"/>
            <w:hideMark/>
          </w:tcPr>
          <w:p w14:paraId="51EEA08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28</w:t>
            </w:r>
          </w:p>
        </w:tc>
        <w:tc>
          <w:tcPr>
            <w:tcW w:w="1832" w:type="dxa"/>
            <w:shd w:val="clear" w:color="auto" w:fill="auto"/>
            <w:vAlign w:val="center"/>
            <w:hideMark/>
          </w:tcPr>
          <w:p w14:paraId="4A91606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活动扳手</w:t>
            </w:r>
          </w:p>
        </w:tc>
        <w:tc>
          <w:tcPr>
            <w:tcW w:w="7669" w:type="dxa"/>
            <w:shd w:val="clear" w:color="auto" w:fill="auto"/>
            <w:vAlign w:val="center"/>
            <w:hideMark/>
          </w:tcPr>
          <w:p w14:paraId="462CA8A3"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120mm</w:t>
            </w:r>
          </w:p>
        </w:tc>
        <w:tc>
          <w:tcPr>
            <w:tcW w:w="780" w:type="dxa"/>
            <w:shd w:val="clear" w:color="auto" w:fill="auto"/>
            <w:noWrap/>
            <w:vAlign w:val="center"/>
            <w:hideMark/>
          </w:tcPr>
          <w:p w14:paraId="3A4E3EC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66CBD9D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35703298"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C51BAE0" w14:textId="77777777" w:rsidR="00137B8C" w:rsidRPr="00137B8C" w:rsidRDefault="00137B8C" w:rsidP="008F31F0">
            <w:pPr>
              <w:widowControl/>
              <w:jc w:val="center"/>
              <w:rPr>
                <w:rFonts w:ascii="宋体" w:hAnsi="宋体" w:cs="宋体"/>
                <w:kern w:val="0"/>
                <w:sz w:val="24"/>
              </w:rPr>
            </w:pPr>
          </w:p>
        </w:tc>
      </w:tr>
      <w:tr w:rsidR="00137B8C" w:rsidRPr="00137B8C" w14:paraId="03A87CB9" w14:textId="77777777" w:rsidTr="008F31F0">
        <w:trPr>
          <w:gridAfter w:val="1"/>
          <w:wAfter w:w="7" w:type="dxa"/>
          <w:trHeight w:val="402"/>
        </w:trPr>
        <w:tc>
          <w:tcPr>
            <w:tcW w:w="842" w:type="dxa"/>
            <w:shd w:val="clear" w:color="auto" w:fill="auto"/>
            <w:noWrap/>
            <w:vAlign w:val="center"/>
            <w:hideMark/>
          </w:tcPr>
          <w:p w14:paraId="44BEB64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29</w:t>
            </w:r>
          </w:p>
        </w:tc>
        <w:tc>
          <w:tcPr>
            <w:tcW w:w="1832" w:type="dxa"/>
            <w:shd w:val="clear" w:color="auto" w:fill="auto"/>
            <w:vAlign w:val="center"/>
            <w:hideMark/>
          </w:tcPr>
          <w:p w14:paraId="63633F1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快速F形木工夹</w:t>
            </w:r>
          </w:p>
        </w:tc>
        <w:tc>
          <w:tcPr>
            <w:tcW w:w="7669" w:type="dxa"/>
            <w:shd w:val="clear" w:color="auto" w:fill="auto"/>
            <w:vAlign w:val="center"/>
            <w:hideMark/>
          </w:tcPr>
          <w:p w14:paraId="7178673D"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喉深20毫米,可夹厚度（宽度）为80毫米</w:t>
            </w:r>
          </w:p>
        </w:tc>
        <w:tc>
          <w:tcPr>
            <w:tcW w:w="780" w:type="dxa"/>
            <w:shd w:val="clear" w:color="auto" w:fill="auto"/>
            <w:noWrap/>
            <w:vAlign w:val="center"/>
            <w:hideMark/>
          </w:tcPr>
          <w:p w14:paraId="331D821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只</w:t>
            </w:r>
          </w:p>
        </w:tc>
        <w:tc>
          <w:tcPr>
            <w:tcW w:w="850" w:type="dxa"/>
            <w:shd w:val="clear" w:color="auto" w:fill="auto"/>
            <w:noWrap/>
            <w:vAlign w:val="center"/>
            <w:hideMark/>
          </w:tcPr>
          <w:p w14:paraId="0E14EB8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539B4EFD"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8321050" w14:textId="77777777" w:rsidR="00137B8C" w:rsidRPr="00137B8C" w:rsidRDefault="00137B8C" w:rsidP="008F31F0">
            <w:pPr>
              <w:widowControl/>
              <w:jc w:val="center"/>
              <w:rPr>
                <w:rFonts w:ascii="宋体" w:hAnsi="宋体" w:cs="宋体"/>
                <w:kern w:val="0"/>
                <w:sz w:val="24"/>
              </w:rPr>
            </w:pPr>
          </w:p>
        </w:tc>
      </w:tr>
      <w:tr w:rsidR="00137B8C" w:rsidRPr="00137B8C" w14:paraId="03BCC957" w14:textId="77777777" w:rsidTr="008F31F0">
        <w:trPr>
          <w:gridAfter w:val="1"/>
          <w:wAfter w:w="7" w:type="dxa"/>
          <w:trHeight w:val="402"/>
        </w:trPr>
        <w:tc>
          <w:tcPr>
            <w:tcW w:w="842" w:type="dxa"/>
            <w:shd w:val="clear" w:color="auto" w:fill="auto"/>
            <w:noWrap/>
            <w:vAlign w:val="center"/>
            <w:hideMark/>
          </w:tcPr>
          <w:p w14:paraId="71C5666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30</w:t>
            </w:r>
          </w:p>
        </w:tc>
        <w:tc>
          <w:tcPr>
            <w:tcW w:w="1832" w:type="dxa"/>
            <w:shd w:val="clear" w:color="auto" w:fill="auto"/>
            <w:vAlign w:val="center"/>
            <w:hideMark/>
          </w:tcPr>
          <w:p w14:paraId="3CF642C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羊角锤</w:t>
            </w:r>
          </w:p>
        </w:tc>
        <w:tc>
          <w:tcPr>
            <w:tcW w:w="7669" w:type="dxa"/>
            <w:shd w:val="clear" w:color="auto" w:fill="auto"/>
            <w:vAlign w:val="center"/>
            <w:hideMark/>
          </w:tcPr>
          <w:p w14:paraId="4E6D941B"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100 mm</w:t>
            </w:r>
          </w:p>
        </w:tc>
        <w:tc>
          <w:tcPr>
            <w:tcW w:w="780" w:type="dxa"/>
            <w:shd w:val="clear" w:color="auto" w:fill="auto"/>
            <w:noWrap/>
            <w:vAlign w:val="center"/>
            <w:hideMark/>
          </w:tcPr>
          <w:p w14:paraId="5CD79D4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56B9CC5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30E00E40"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E8F8A63" w14:textId="77777777" w:rsidR="00137B8C" w:rsidRPr="00137B8C" w:rsidRDefault="00137B8C" w:rsidP="008F31F0">
            <w:pPr>
              <w:widowControl/>
              <w:jc w:val="center"/>
              <w:rPr>
                <w:rFonts w:ascii="宋体" w:hAnsi="宋体" w:cs="宋体"/>
                <w:kern w:val="0"/>
                <w:sz w:val="24"/>
              </w:rPr>
            </w:pPr>
          </w:p>
        </w:tc>
      </w:tr>
      <w:tr w:rsidR="00137B8C" w:rsidRPr="00137B8C" w14:paraId="3A6D17D3" w14:textId="77777777" w:rsidTr="008F31F0">
        <w:trPr>
          <w:gridAfter w:val="1"/>
          <w:wAfter w:w="7" w:type="dxa"/>
          <w:trHeight w:val="402"/>
        </w:trPr>
        <w:tc>
          <w:tcPr>
            <w:tcW w:w="842" w:type="dxa"/>
            <w:shd w:val="clear" w:color="auto" w:fill="auto"/>
            <w:noWrap/>
            <w:vAlign w:val="center"/>
            <w:hideMark/>
          </w:tcPr>
          <w:p w14:paraId="7C84CC1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31</w:t>
            </w:r>
          </w:p>
        </w:tc>
        <w:tc>
          <w:tcPr>
            <w:tcW w:w="1832" w:type="dxa"/>
            <w:shd w:val="clear" w:color="auto" w:fill="auto"/>
            <w:vAlign w:val="center"/>
            <w:hideMark/>
          </w:tcPr>
          <w:p w14:paraId="0D979FF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橡皮锤</w:t>
            </w:r>
          </w:p>
        </w:tc>
        <w:tc>
          <w:tcPr>
            <w:tcW w:w="7669" w:type="dxa"/>
            <w:shd w:val="clear" w:color="auto" w:fill="auto"/>
            <w:vAlign w:val="center"/>
            <w:hideMark/>
          </w:tcPr>
          <w:p w14:paraId="0CE0DDB7"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木柄无弹力黑色橡胶锤</w:t>
            </w:r>
          </w:p>
        </w:tc>
        <w:tc>
          <w:tcPr>
            <w:tcW w:w="780" w:type="dxa"/>
            <w:shd w:val="clear" w:color="auto" w:fill="auto"/>
            <w:noWrap/>
            <w:vAlign w:val="center"/>
            <w:hideMark/>
          </w:tcPr>
          <w:p w14:paraId="29A6692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701DF04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479813E9"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3040A0FF" w14:textId="77777777" w:rsidR="00137B8C" w:rsidRPr="00137B8C" w:rsidRDefault="00137B8C" w:rsidP="008F31F0">
            <w:pPr>
              <w:widowControl/>
              <w:jc w:val="center"/>
              <w:rPr>
                <w:rFonts w:ascii="宋体" w:hAnsi="宋体" w:cs="宋体"/>
                <w:kern w:val="0"/>
                <w:sz w:val="24"/>
              </w:rPr>
            </w:pPr>
          </w:p>
        </w:tc>
      </w:tr>
      <w:tr w:rsidR="00137B8C" w:rsidRPr="00137B8C" w14:paraId="0CEA478F" w14:textId="77777777" w:rsidTr="008F31F0">
        <w:trPr>
          <w:gridAfter w:val="1"/>
          <w:wAfter w:w="7" w:type="dxa"/>
          <w:trHeight w:val="402"/>
        </w:trPr>
        <w:tc>
          <w:tcPr>
            <w:tcW w:w="842" w:type="dxa"/>
            <w:shd w:val="clear" w:color="auto" w:fill="auto"/>
            <w:noWrap/>
            <w:vAlign w:val="center"/>
            <w:hideMark/>
          </w:tcPr>
          <w:p w14:paraId="0637D48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32</w:t>
            </w:r>
          </w:p>
        </w:tc>
        <w:tc>
          <w:tcPr>
            <w:tcW w:w="1832" w:type="dxa"/>
            <w:shd w:val="clear" w:color="auto" w:fill="auto"/>
            <w:vAlign w:val="center"/>
            <w:hideMark/>
          </w:tcPr>
          <w:p w14:paraId="26E198A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木锤</w:t>
            </w:r>
          </w:p>
        </w:tc>
        <w:tc>
          <w:tcPr>
            <w:tcW w:w="7669" w:type="dxa"/>
            <w:shd w:val="clear" w:color="auto" w:fill="auto"/>
            <w:vAlign w:val="center"/>
            <w:hideMark/>
          </w:tcPr>
          <w:p w14:paraId="37A96B46"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锤头材质 ：实木</w:t>
            </w:r>
          </w:p>
        </w:tc>
        <w:tc>
          <w:tcPr>
            <w:tcW w:w="780" w:type="dxa"/>
            <w:shd w:val="clear" w:color="auto" w:fill="auto"/>
            <w:noWrap/>
            <w:vAlign w:val="center"/>
            <w:hideMark/>
          </w:tcPr>
          <w:p w14:paraId="79852FE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058B71B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5196F16B"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6B87196" w14:textId="77777777" w:rsidR="00137B8C" w:rsidRPr="00137B8C" w:rsidRDefault="00137B8C" w:rsidP="008F31F0">
            <w:pPr>
              <w:widowControl/>
              <w:jc w:val="center"/>
              <w:rPr>
                <w:rFonts w:ascii="宋体" w:hAnsi="宋体" w:cs="宋体"/>
                <w:kern w:val="0"/>
                <w:sz w:val="24"/>
              </w:rPr>
            </w:pPr>
          </w:p>
        </w:tc>
      </w:tr>
      <w:tr w:rsidR="00137B8C" w:rsidRPr="00137B8C" w14:paraId="379638A2" w14:textId="77777777" w:rsidTr="008F31F0">
        <w:trPr>
          <w:gridAfter w:val="1"/>
          <w:wAfter w:w="7" w:type="dxa"/>
          <w:trHeight w:val="402"/>
        </w:trPr>
        <w:tc>
          <w:tcPr>
            <w:tcW w:w="842" w:type="dxa"/>
            <w:shd w:val="clear" w:color="auto" w:fill="auto"/>
            <w:noWrap/>
            <w:vAlign w:val="center"/>
            <w:hideMark/>
          </w:tcPr>
          <w:p w14:paraId="12C7F80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33</w:t>
            </w:r>
          </w:p>
        </w:tc>
        <w:tc>
          <w:tcPr>
            <w:tcW w:w="1832" w:type="dxa"/>
            <w:shd w:val="clear" w:color="auto" w:fill="auto"/>
            <w:vAlign w:val="center"/>
            <w:hideMark/>
          </w:tcPr>
          <w:p w14:paraId="1C836F3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手摇钻</w:t>
            </w:r>
          </w:p>
        </w:tc>
        <w:tc>
          <w:tcPr>
            <w:tcW w:w="7669" w:type="dxa"/>
            <w:shd w:val="clear" w:color="auto" w:fill="auto"/>
            <w:vAlign w:val="center"/>
            <w:hideMark/>
          </w:tcPr>
          <w:p w14:paraId="794EC481"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钻架和手摇盘为铸铁材质</w:t>
            </w:r>
          </w:p>
        </w:tc>
        <w:tc>
          <w:tcPr>
            <w:tcW w:w="780" w:type="dxa"/>
            <w:shd w:val="clear" w:color="auto" w:fill="auto"/>
            <w:noWrap/>
            <w:vAlign w:val="center"/>
            <w:hideMark/>
          </w:tcPr>
          <w:p w14:paraId="5DD5912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652E94F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47154449"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5E970B9" w14:textId="77777777" w:rsidR="00137B8C" w:rsidRPr="00137B8C" w:rsidRDefault="00137B8C" w:rsidP="008F31F0">
            <w:pPr>
              <w:widowControl/>
              <w:jc w:val="center"/>
              <w:rPr>
                <w:rFonts w:ascii="宋体" w:hAnsi="宋体" w:cs="宋体"/>
                <w:kern w:val="0"/>
                <w:sz w:val="24"/>
              </w:rPr>
            </w:pPr>
          </w:p>
        </w:tc>
      </w:tr>
      <w:tr w:rsidR="00137B8C" w:rsidRPr="00137B8C" w14:paraId="34DE08D1" w14:textId="77777777" w:rsidTr="008F31F0">
        <w:trPr>
          <w:gridAfter w:val="1"/>
          <w:wAfter w:w="7" w:type="dxa"/>
          <w:trHeight w:val="402"/>
        </w:trPr>
        <w:tc>
          <w:tcPr>
            <w:tcW w:w="842" w:type="dxa"/>
            <w:shd w:val="clear" w:color="auto" w:fill="auto"/>
            <w:noWrap/>
            <w:vAlign w:val="center"/>
            <w:hideMark/>
          </w:tcPr>
          <w:p w14:paraId="1907670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34</w:t>
            </w:r>
          </w:p>
        </w:tc>
        <w:tc>
          <w:tcPr>
            <w:tcW w:w="1832" w:type="dxa"/>
            <w:shd w:val="clear" w:color="auto" w:fill="auto"/>
            <w:vAlign w:val="center"/>
            <w:hideMark/>
          </w:tcPr>
          <w:p w14:paraId="4C078E7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订书机</w:t>
            </w:r>
          </w:p>
        </w:tc>
        <w:tc>
          <w:tcPr>
            <w:tcW w:w="7669" w:type="dxa"/>
            <w:shd w:val="clear" w:color="auto" w:fill="auto"/>
            <w:vAlign w:val="center"/>
            <w:hideMark/>
          </w:tcPr>
          <w:p w14:paraId="58F25EA6"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订厚度 ：10mm</w:t>
            </w:r>
          </w:p>
        </w:tc>
        <w:tc>
          <w:tcPr>
            <w:tcW w:w="780" w:type="dxa"/>
            <w:shd w:val="clear" w:color="auto" w:fill="auto"/>
            <w:noWrap/>
            <w:vAlign w:val="center"/>
            <w:hideMark/>
          </w:tcPr>
          <w:p w14:paraId="6525EF3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7B56831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40F0FEF3"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8717D3A" w14:textId="77777777" w:rsidR="00137B8C" w:rsidRPr="00137B8C" w:rsidRDefault="00137B8C" w:rsidP="008F31F0">
            <w:pPr>
              <w:widowControl/>
              <w:jc w:val="center"/>
              <w:rPr>
                <w:rFonts w:ascii="宋体" w:hAnsi="宋体" w:cs="宋体"/>
                <w:kern w:val="0"/>
                <w:sz w:val="24"/>
              </w:rPr>
            </w:pPr>
          </w:p>
        </w:tc>
      </w:tr>
      <w:tr w:rsidR="00137B8C" w:rsidRPr="00137B8C" w14:paraId="206D64C5" w14:textId="77777777" w:rsidTr="008F31F0">
        <w:trPr>
          <w:gridAfter w:val="1"/>
          <w:wAfter w:w="7" w:type="dxa"/>
          <w:trHeight w:val="402"/>
        </w:trPr>
        <w:tc>
          <w:tcPr>
            <w:tcW w:w="842" w:type="dxa"/>
            <w:shd w:val="clear" w:color="auto" w:fill="auto"/>
            <w:noWrap/>
            <w:vAlign w:val="center"/>
            <w:hideMark/>
          </w:tcPr>
          <w:p w14:paraId="4504FF6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35</w:t>
            </w:r>
          </w:p>
        </w:tc>
        <w:tc>
          <w:tcPr>
            <w:tcW w:w="1832" w:type="dxa"/>
            <w:shd w:val="clear" w:color="auto" w:fill="auto"/>
            <w:vAlign w:val="center"/>
            <w:hideMark/>
          </w:tcPr>
          <w:p w14:paraId="6BC63B0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打孔器</w:t>
            </w:r>
          </w:p>
        </w:tc>
        <w:tc>
          <w:tcPr>
            <w:tcW w:w="7669" w:type="dxa"/>
            <w:shd w:val="clear" w:color="auto" w:fill="auto"/>
            <w:vAlign w:val="center"/>
            <w:hideMark/>
          </w:tcPr>
          <w:p w14:paraId="2ED44381"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采用优质钢材，防锈处理，四件套。</w:t>
            </w:r>
          </w:p>
        </w:tc>
        <w:tc>
          <w:tcPr>
            <w:tcW w:w="780" w:type="dxa"/>
            <w:shd w:val="clear" w:color="auto" w:fill="auto"/>
            <w:noWrap/>
            <w:vAlign w:val="center"/>
            <w:hideMark/>
          </w:tcPr>
          <w:p w14:paraId="202E875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340B593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326A84CC"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3B755C94" w14:textId="77777777" w:rsidR="00137B8C" w:rsidRPr="00137B8C" w:rsidRDefault="00137B8C" w:rsidP="008F31F0">
            <w:pPr>
              <w:widowControl/>
              <w:jc w:val="center"/>
              <w:rPr>
                <w:rFonts w:ascii="宋体" w:hAnsi="宋体" w:cs="宋体"/>
                <w:kern w:val="0"/>
                <w:sz w:val="24"/>
              </w:rPr>
            </w:pPr>
          </w:p>
        </w:tc>
      </w:tr>
      <w:tr w:rsidR="00137B8C" w:rsidRPr="00137B8C" w14:paraId="4DC0D523" w14:textId="77777777" w:rsidTr="008F31F0">
        <w:trPr>
          <w:gridAfter w:val="1"/>
          <w:wAfter w:w="7" w:type="dxa"/>
          <w:trHeight w:val="402"/>
        </w:trPr>
        <w:tc>
          <w:tcPr>
            <w:tcW w:w="842" w:type="dxa"/>
            <w:shd w:val="clear" w:color="auto" w:fill="auto"/>
            <w:noWrap/>
            <w:vAlign w:val="center"/>
            <w:hideMark/>
          </w:tcPr>
          <w:p w14:paraId="1FBFAC9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36</w:t>
            </w:r>
          </w:p>
        </w:tc>
        <w:tc>
          <w:tcPr>
            <w:tcW w:w="1832" w:type="dxa"/>
            <w:shd w:val="clear" w:color="auto" w:fill="auto"/>
            <w:vAlign w:val="center"/>
            <w:hideMark/>
          </w:tcPr>
          <w:p w14:paraId="174CDA3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30W电烙铁，含烙铁架</w:t>
            </w:r>
          </w:p>
        </w:tc>
        <w:tc>
          <w:tcPr>
            <w:tcW w:w="7669" w:type="dxa"/>
            <w:shd w:val="clear" w:color="auto" w:fill="auto"/>
            <w:vAlign w:val="center"/>
            <w:hideMark/>
          </w:tcPr>
          <w:p w14:paraId="7A5C8D7A" w14:textId="77777777" w:rsidR="00137B8C" w:rsidRPr="00137B8C" w:rsidRDefault="00137B8C" w:rsidP="008F31F0">
            <w:pPr>
              <w:widowControl/>
              <w:rPr>
                <w:rFonts w:ascii="宋体" w:hAnsi="宋体" w:cs="宋体"/>
                <w:kern w:val="0"/>
                <w:sz w:val="24"/>
              </w:rPr>
            </w:pPr>
            <w:r w:rsidRPr="00137B8C">
              <w:rPr>
                <w:rFonts w:ascii="宋体" w:hAnsi="宋体" w:cs="宋体" w:hint="eastAsia"/>
                <w:kern w:val="0"/>
                <w:sz w:val="24"/>
              </w:rPr>
              <w:t>可调温30W电烙铁，快速升温，精准控温，无铅环保，安全稳定，焊锡丝内含活性焊剂，直径0.8mm，Sn含量﹥25%，松香盒装</w:t>
            </w:r>
          </w:p>
        </w:tc>
        <w:tc>
          <w:tcPr>
            <w:tcW w:w="780" w:type="dxa"/>
            <w:shd w:val="clear" w:color="auto" w:fill="auto"/>
            <w:noWrap/>
            <w:vAlign w:val="center"/>
            <w:hideMark/>
          </w:tcPr>
          <w:p w14:paraId="4BAC7A2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32D8101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25EE83AC"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4A3E293D" w14:textId="77777777" w:rsidR="00137B8C" w:rsidRPr="00137B8C" w:rsidRDefault="00137B8C" w:rsidP="008F31F0">
            <w:pPr>
              <w:widowControl/>
              <w:jc w:val="center"/>
              <w:rPr>
                <w:rFonts w:ascii="宋体" w:hAnsi="宋体" w:cs="宋体"/>
                <w:kern w:val="0"/>
                <w:sz w:val="24"/>
              </w:rPr>
            </w:pPr>
          </w:p>
        </w:tc>
      </w:tr>
      <w:tr w:rsidR="00137B8C" w:rsidRPr="00137B8C" w14:paraId="6A632E10" w14:textId="77777777" w:rsidTr="008F31F0">
        <w:trPr>
          <w:gridAfter w:val="1"/>
          <w:wAfter w:w="7" w:type="dxa"/>
          <w:trHeight w:val="402"/>
        </w:trPr>
        <w:tc>
          <w:tcPr>
            <w:tcW w:w="842" w:type="dxa"/>
            <w:shd w:val="clear" w:color="auto" w:fill="auto"/>
            <w:noWrap/>
            <w:vAlign w:val="center"/>
            <w:hideMark/>
          </w:tcPr>
          <w:p w14:paraId="79BD809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37</w:t>
            </w:r>
          </w:p>
        </w:tc>
        <w:tc>
          <w:tcPr>
            <w:tcW w:w="1832" w:type="dxa"/>
            <w:shd w:val="clear" w:color="auto" w:fill="auto"/>
            <w:vAlign w:val="center"/>
            <w:hideMark/>
          </w:tcPr>
          <w:p w14:paraId="75FB421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吸锡器</w:t>
            </w:r>
          </w:p>
        </w:tc>
        <w:tc>
          <w:tcPr>
            <w:tcW w:w="7669" w:type="dxa"/>
            <w:shd w:val="clear" w:color="auto" w:fill="auto"/>
            <w:vAlign w:val="center"/>
            <w:hideMark/>
          </w:tcPr>
          <w:p w14:paraId="4323B517"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材质 :塑料或铝,长度 :150（mm）</w:t>
            </w:r>
          </w:p>
        </w:tc>
        <w:tc>
          <w:tcPr>
            <w:tcW w:w="780" w:type="dxa"/>
            <w:shd w:val="clear" w:color="auto" w:fill="auto"/>
            <w:noWrap/>
            <w:vAlign w:val="center"/>
            <w:hideMark/>
          </w:tcPr>
          <w:p w14:paraId="4BE6FE8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只</w:t>
            </w:r>
          </w:p>
        </w:tc>
        <w:tc>
          <w:tcPr>
            <w:tcW w:w="850" w:type="dxa"/>
            <w:shd w:val="clear" w:color="auto" w:fill="auto"/>
            <w:noWrap/>
            <w:vAlign w:val="center"/>
            <w:hideMark/>
          </w:tcPr>
          <w:p w14:paraId="77BEA22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6760C08F"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5C825EA" w14:textId="77777777" w:rsidR="00137B8C" w:rsidRPr="00137B8C" w:rsidRDefault="00137B8C" w:rsidP="008F31F0">
            <w:pPr>
              <w:widowControl/>
              <w:jc w:val="center"/>
              <w:rPr>
                <w:rFonts w:ascii="宋体" w:hAnsi="宋体" w:cs="宋体"/>
                <w:kern w:val="0"/>
                <w:sz w:val="24"/>
              </w:rPr>
            </w:pPr>
          </w:p>
        </w:tc>
      </w:tr>
      <w:tr w:rsidR="00137B8C" w:rsidRPr="00137B8C" w14:paraId="4C8BAF3C" w14:textId="77777777" w:rsidTr="008F31F0">
        <w:trPr>
          <w:gridAfter w:val="1"/>
          <w:wAfter w:w="7" w:type="dxa"/>
          <w:trHeight w:val="402"/>
        </w:trPr>
        <w:tc>
          <w:tcPr>
            <w:tcW w:w="842" w:type="dxa"/>
            <w:shd w:val="clear" w:color="auto" w:fill="auto"/>
            <w:noWrap/>
            <w:vAlign w:val="center"/>
            <w:hideMark/>
          </w:tcPr>
          <w:p w14:paraId="79EB148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38</w:t>
            </w:r>
          </w:p>
        </w:tc>
        <w:tc>
          <w:tcPr>
            <w:tcW w:w="1832" w:type="dxa"/>
            <w:shd w:val="clear" w:color="auto" w:fill="auto"/>
            <w:vAlign w:val="center"/>
            <w:hideMark/>
          </w:tcPr>
          <w:p w14:paraId="4A7F240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热熔枪</w:t>
            </w:r>
          </w:p>
        </w:tc>
        <w:tc>
          <w:tcPr>
            <w:tcW w:w="7669" w:type="dxa"/>
            <w:shd w:val="clear" w:color="auto" w:fill="auto"/>
            <w:vAlign w:val="center"/>
            <w:hideMark/>
          </w:tcPr>
          <w:p w14:paraId="0A97231A" w14:textId="77777777" w:rsidR="00137B8C" w:rsidRPr="00137B8C" w:rsidRDefault="00137B8C" w:rsidP="008F31F0">
            <w:pPr>
              <w:widowControl/>
              <w:rPr>
                <w:rFonts w:ascii="宋体" w:hAnsi="宋体" w:cs="宋体"/>
                <w:kern w:val="0"/>
                <w:sz w:val="24"/>
              </w:rPr>
            </w:pPr>
            <w:r w:rsidRPr="00137B8C">
              <w:rPr>
                <w:rFonts w:ascii="宋体" w:hAnsi="宋体" w:cs="宋体" w:hint="eastAsia"/>
                <w:kern w:val="0"/>
                <w:sz w:val="24"/>
              </w:rPr>
              <w:t>包含15cm胶棒每套10根</w:t>
            </w:r>
          </w:p>
        </w:tc>
        <w:tc>
          <w:tcPr>
            <w:tcW w:w="780" w:type="dxa"/>
            <w:shd w:val="clear" w:color="auto" w:fill="auto"/>
            <w:noWrap/>
            <w:vAlign w:val="center"/>
            <w:hideMark/>
          </w:tcPr>
          <w:p w14:paraId="632A532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69C47CD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31F65278"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51C6A3ED" w14:textId="77777777" w:rsidR="00137B8C" w:rsidRPr="00137B8C" w:rsidRDefault="00137B8C" w:rsidP="008F31F0">
            <w:pPr>
              <w:widowControl/>
              <w:jc w:val="center"/>
              <w:rPr>
                <w:rFonts w:ascii="宋体" w:hAnsi="宋体" w:cs="宋体"/>
                <w:kern w:val="0"/>
                <w:sz w:val="24"/>
              </w:rPr>
            </w:pPr>
          </w:p>
        </w:tc>
      </w:tr>
      <w:tr w:rsidR="00137B8C" w:rsidRPr="00137B8C" w14:paraId="797AAD8C" w14:textId="77777777" w:rsidTr="008F31F0">
        <w:trPr>
          <w:gridAfter w:val="1"/>
          <w:wAfter w:w="7" w:type="dxa"/>
          <w:trHeight w:val="402"/>
        </w:trPr>
        <w:tc>
          <w:tcPr>
            <w:tcW w:w="842" w:type="dxa"/>
            <w:shd w:val="clear" w:color="auto" w:fill="auto"/>
            <w:noWrap/>
            <w:vAlign w:val="center"/>
            <w:hideMark/>
          </w:tcPr>
          <w:p w14:paraId="25CE7F7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39</w:t>
            </w:r>
          </w:p>
        </w:tc>
        <w:tc>
          <w:tcPr>
            <w:tcW w:w="1832" w:type="dxa"/>
            <w:shd w:val="clear" w:color="auto" w:fill="auto"/>
            <w:vAlign w:val="center"/>
            <w:hideMark/>
          </w:tcPr>
          <w:p w14:paraId="7DFCDCE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接线板</w:t>
            </w:r>
          </w:p>
        </w:tc>
        <w:tc>
          <w:tcPr>
            <w:tcW w:w="7669" w:type="dxa"/>
            <w:shd w:val="clear" w:color="auto" w:fill="auto"/>
            <w:vAlign w:val="center"/>
            <w:hideMark/>
          </w:tcPr>
          <w:p w14:paraId="68B49B75"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孔位数 :4，壳体材质 :阻燃料,导电体材质 :一体化铜条</w:t>
            </w:r>
          </w:p>
        </w:tc>
        <w:tc>
          <w:tcPr>
            <w:tcW w:w="780" w:type="dxa"/>
            <w:shd w:val="clear" w:color="auto" w:fill="auto"/>
            <w:noWrap/>
            <w:vAlign w:val="center"/>
            <w:hideMark/>
          </w:tcPr>
          <w:p w14:paraId="73BCC13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只</w:t>
            </w:r>
          </w:p>
        </w:tc>
        <w:tc>
          <w:tcPr>
            <w:tcW w:w="850" w:type="dxa"/>
            <w:shd w:val="clear" w:color="auto" w:fill="auto"/>
            <w:noWrap/>
            <w:vAlign w:val="center"/>
            <w:hideMark/>
          </w:tcPr>
          <w:p w14:paraId="2B4DB33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noWrap/>
            <w:vAlign w:val="center"/>
          </w:tcPr>
          <w:p w14:paraId="5EE173F0"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A299D0D" w14:textId="77777777" w:rsidR="00137B8C" w:rsidRPr="00137B8C" w:rsidRDefault="00137B8C" w:rsidP="008F31F0">
            <w:pPr>
              <w:widowControl/>
              <w:jc w:val="center"/>
              <w:rPr>
                <w:rFonts w:ascii="宋体" w:hAnsi="宋体" w:cs="宋体"/>
                <w:kern w:val="0"/>
                <w:sz w:val="24"/>
              </w:rPr>
            </w:pPr>
          </w:p>
        </w:tc>
      </w:tr>
      <w:tr w:rsidR="00137B8C" w:rsidRPr="00137B8C" w14:paraId="1E2B7EDB" w14:textId="77777777" w:rsidTr="008F31F0">
        <w:trPr>
          <w:gridAfter w:val="1"/>
          <w:wAfter w:w="7" w:type="dxa"/>
          <w:trHeight w:val="402"/>
        </w:trPr>
        <w:tc>
          <w:tcPr>
            <w:tcW w:w="842" w:type="dxa"/>
            <w:shd w:val="clear" w:color="auto" w:fill="auto"/>
            <w:noWrap/>
            <w:vAlign w:val="center"/>
            <w:hideMark/>
          </w:tcPr>
          <w:p w14:paraId="7260CC0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40</w:t>
            </w:r>
          </w:p>
        </w:tc>
        <w:tc>
          <w:tcPr>
            <w:tcW w:w="1832" w:type="dxa"/>
            <w:shd w:val="clear" w:color="auto" w:fill="auto"/>
            <w:vAlign w:val="center"/>
            <w:hideMark/>
          </w:tcPr>
          <w:p w14:paraId="0680A95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多功能安全手持工具（非手动工具工具箱）</w:t>
            </w:r>
          </w:p>
        </w:tc>
        <w:tc>
          <w:tcPr>
            <w:tcW w:w="7669" w:type="dxa"/>
            <w:shd w:val="clear" w:color="auto" w:fill="auto"/>
            <w:vAlign w:val="center"/>
            <w:hideMark/>
          </w:tcPr>
          <w:p w14:paraId="10EC9B37"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非手动工具工具箱，产品尺寸≥270mm×55mm×80mm，是刀头往复快速摆动工作方式的手持直流电动工具，配两电一充，含有调速开关，工程塑料外壳机身牢固，经久耐用，使用安全方便。具有能够装配各种刀头附件的支架，使得该工具只要装上合适的刀头，就能够完成切割、线锯、磨削、抛光等多种工作。给通用技术教学实践带来极大方便，配三</w:t>
            </w:r>
            <w:r w:rsidRPr="00137B8C">
              <w:rPr>
                <w:rFonts w:ascii="宋体" w:hAnsi="宋体" w:cs="宋体" w:hint="eastAsia"/>
                <w:kern w:val="0"/>
                <w:sz w:val="24"/>
              </w:rPr>
              <w:lastRenderedPageBreak/>
              <w:t>角砂底盘、半圆锯片、直锯片、铲刀等刀头配件。</w:t>
            </w:r>
          </w:p>
        </w:tc>
        <w:tc>
          <w:tcPr>
            <w:tcW w:w="780" w:type="dxa"/>
            <w:shd w:val="clear" w:color="auto" w:fill="auto"/>
            <w:vAlign w:val="center"/>
            <w:hideMark/>
          </w:tcPr>
          <w:p w14:paraId="600B3A16"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lastRenderedPageBreak/>
              <w:t>套</w:t>
            </w:r>
          </w:p>
        </w:tc>
        <w:tc>
          <w:tcPr>
            <w:tcW w:w="850" w:type="dxa"/>
            <w:shd w:val="clear" w:color="auto" w:fill="auto"/>
            <w:vAlign w:val="center"/>
            <w:hideMark/>
          </w:tcPr>
          <w:p w14:paraId="29C0452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176" w:type="dxa"/>
            <w:gridSpan w:val="2"/>
            <w:shd w:val="clear" w:color="auto" w:fill="auto"/>
            <w:noWrap/>
            <w:vAlign w:val="center"/>
          </w:tcPr>
          <w:p w14:paraId="502A6108"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4D944A7" w14:textId="77777777" w:rsidR="00137B8C" w:rsidRPr="00137B8C" w:rsidRDefault="00137B8C" w:rsidP="008F31F0">
            <w:pPr>
              <w:widowControl/>
              <w:jc w:val="center"/>
              <w:rPr>
                <w:rFonts w:ascii="宋体" w:hAnsi="宋体" w:cs="宋体"/>
                <w:kern w:val="0"/>
                <w:sz w:val="24"/>
              </w:rPr>
            </w:pPr>
          </w:p>
        </w:tc>
      </w:tr>
      <w:tr w:rsidR="00137B8C" w:rsidRPr="00137B8C" w14:paraId="0B136E9D" w14:textId="77777777" w:rsidTr="008F31F0">
        <w:trPr>
          <w:gridAfter w:val="1"/>
          <w:wAfter w:w="7" w:type="dxa"/>
          <w:trHeight w:val="402"/>
        </w:trPr>
        <w:tc>
          <w:tcPr>
            <w:tcW w:w="842" w:type="dxa"/>
            <w:shd w:val="clear" w:color="auto" w:fill="auto"/>
            <w:noWrap/>
            <w:vAlign w:val="center"/>
            <w:hideMark/>
          </w:tcPr>
          <w:p w14:paraId="05AE564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41</w:t>
            </w:r>
          </w:p>
        </w:tc>
        <w:tc>
          <w:tcPr>
            <w:tcW w:w="1832" w:type="dxa"/>
            <w:shd w:val="clear" w:color="auto" w:fill="auto"/>
            <w:vAlign w:val="center"/>
            <w:hideMark/>
          </w:tcPr>
          <w:p w14:paraId="0C30968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直流手电钻</w:t>
            </w:r>
          </w:p>
        </w:tc>
        <w:tc>
          <w:tcPr>
            <w:tcW w:w="7669" w:type="dxa"/>
            <w:shd w:val="clear" w:color="auto" w:fill="auto"/>
            <w:vAlign w:val="center"/>
            <w:hideMark/>
          </w:tcPr>
          <w:p w14:paraId="3F0C278A"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电源类型 ：充电式-锂电技术，电源电压 ：12V，电钻结构 ：手枪式</w:t>
            </w:r>
          </w:p>
        </w:tc>
        <w:tc>
          <w:tcPr>
            <w:tcW w:w="780" w:type="dxa"/>
            <w:shd w:val="clear" w:color="auto" w:fill="auto"/>
            <w:noWrap/>
            <w:vAlign w:val="center"/>
            <w:hideMark/>
          </w:tcPr>
          <w:p w14:paraId="5055B93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03AE616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53DB3C4D"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CA5434C" w14:textId="77777777" w:rsidR="00137B8C" w:rsidRPr="00137B8C" w:rsidRDefault="00137B8C" w:rsidP="008F31F0">
            <w:pPr>
              <w:widowControl/>
              <w:jc w:val="center"/>
              <w:rPr>
                <w:rFonts w:ascii="宋体" w:hAnsi="宋体" w:cs="宋体"/>
                <w:kern w:val="0"/>
                <w:sz w:val="24"/>
              </w:rPr>
            </w:pPr>
          </w:p>
        </w:tc>
      </w:tr>
      <w:tr w:rsidR="00137B8C" w:rsidRPr="00137B8C" w14:paraId="6AF6B036" w14:textId="77777777" w:rsidTr="008F31F0">
        <w:trPr>
          <w:gridAfter w:val="1"/>
          <w:wAfter w:w="7" w:type="dxa"/>
          <w:trHeight w:val="402"/>
        </w:trPr>
        <w:tc>
          <w:tcPr>
            <w:tcW w:w="842" w:type="dxa"/>
            <w:shd w:val="clear" w:color="auto" w:fill="auto"/>
            <w:noWrap/>
            <w:vAlign w:val="center"/>
            <w:hideMark/>
          </w:tcPr>
          <w:p w14:paraId="038732C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42</w:t>
            </w:r>
          </w:p>
        </w:tc>
        <w:tc>
          <w:tcPr>
            <w:tcW w:w="1832" w:type="dxa"/>
            <w:shd w:val="clear" w:color="auto" w:fill="auto"/>
            <w:vAlign w:val="center"/>
            <w:hideMark/>
          </w:tcPr>
          <w:p w14:paraId="74B31F6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交流手电钻</w:t>
            </w:r>
          </w:p>
        </w:tc>
        <w:tc>
          <w:tcPr>
            <w:tcW w:w="7669" w:type="dxa"/>
            <w:shd w:val="clear" w:color="auto" w:fill="auto"/>
            <w:vAlign w:val="center"/>
            <w:hideMark/>
          </w:tcPr>
          <w:p w14:paraId="16C7C374"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电源类型 :交流电源，电源电压 ：220V，钻头夹持方式 ：钻夹头</w:t>
            </w:r>
          </w:p>
        </w:tc>
        <w:tc>
          <w:tcPr>
            <w:tcW w:w="780" w:type="dxa"/>
            <w:shd w:val="clear" w:color="auto" w:fill="auto"/>
            <w:noWrap/>
            <w:vAlign w:val="center"/>
            <w:hideMark/>
          </w:tcPr>
          <w:p w14:paraId="08A1EC5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46F3BB9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0F70535F"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633B09E0" w14:textId="77777777" w:rsidR="00137B8C" w:rsidRPr="00137B8C" w:rsidRDefault="00137B8C" w:rsidP="008F31F0">
            <w:pPr>
              <w:widowControl/>
              <w:jc w:val="center"/>
              <w:rPr>
                <w:rFonts w:ascii="宋体" w:hAnsi="宋体" w:cs="宋体"/>
                <w:kern w:val="0"/>
                <w:sz w:val="24"/>
              </w:rPr>
            </w:pPr>
          </w:p>
        </w:tc>
      </w:tr>
      <w:tr w:rsidR="00137B8C" w:rsidRPr="00137B8C" w14:paraId="4AB47E43" w14:textId="77777777" w:rsidTr="008F31F0">
        <w:trPr>
          <w:gridAfter w:val="1"/>
          <w:wAfter w:w="7" w:type="dxa"/>
          <w:trHeight w:val="402"/>
        </w:trPr>
        <w:tc>
          <w:tcPr>
            <w:tcW w:w="842" w:type="dxa"/>
            <w:shd w:val="clear" w:color="auto" w:fill="auto"/>
            <w:noWrap/>
            <w:vAlign w:val="center"/>
            <w:hideMark/>
          </w:tcPr>
          <w:p w14:paraId="14D2FFA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43</w:t>
            </w:r>
          </w:p>
        </w:tc>
        <w:tc>
          <w:tcPr>
            <w:tcW w:w="1832" w:type="dxa"/>
            <w:shd w:val="clear" w:color="auto" w:fill="auto"/>
            <w:noWrap/>
            <w:vAlign w:val="center"/>
            <w:hideMark/>
          </w:tcPr>
          <w:p w14:paraId="7DA6833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多功能电动工具箱（非手动工具工具箱）</w:t>
            </w:r>
          </w:p>
        </w:tc>
        <w:tc>
          <w:tcPr>
            <w:tcW w:w="7669" w:type="dxa"/>
            <w:shd w:val="clear" w:color="auto" w:fill="auto"/>
            <w:noWrap/>
            <w:vAlign w:val="center"/>
            <w:hideMark/>
          </w:tcPr>
          <w:p w14:paraId="7804646A"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工具箱内定点定位(≥450*350*90mm)，ABS工程塑料外壳一次注塑成型，抗摔、抗压性能强坚固耐用。定点定位≥18件必备套装工具。工具包括：万用表，1台；电工胶布，1卷，5mPVC电工胶布；斯达利电工螺丝刀；6*100mmPH2# 十字一字各一把；5*75mmPH1#，十字一字各一把； 3*150mmPH0# 十字一字各一把；钢卷尺，1把；吸锡器，1把；剥线钳，1把；刷子，1把，软毛刷；焊锡丝，1卷；测电笔数字显示1支，；活动扳手8”1把；羊角锤，1把；钢丝钳，1把，7”；尖嘴钳，1把，6"；斜口钳，1把，7" ；精密螺丝批，6把/套，PH00 PH0 -3.0 -2.0 -1.2；电烙铁，1把，220V50Hz60W；电工刀，1把，单发包胶；烙铁架，1付；内六角扳手，9件／套。烙铁架，1付。</w:t>
            </w:r>
          </w:p>
        </w:tc>
        <w:tc>
          <w:tcPr>
            <w:tcW w:w="780" w:type="dxa"/>
            <w:shd w:val="clear" w:color="auto" w:fill="auto"/>
            <w:noWrap/>
            <w:vAlign w:val="center"/>
            <w:hideMark/>
          </w:tcPr>
          <w:p w14:paraId="5B8D208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5025DC2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577B5001"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30B92B07" w14:textId="77777777" w:rsidR="00137B8C" w:rsidRPr="00137B8C" w:rsidRDefault="00137B8C" w:rsidP="008F31F0">
            <w:pPr>
              <w:widowControl/>
              <w:jc w:val="center"/>
              <w:rPr>
                <w:rFonts w:ascii="宋体" w:hAnsi="宋体" w:cs="宋体"/>
                <w:kern w:val="0"/>
                <w:sz w:val="24"/>
              </w:rPr>
            </w:pPr>
          </w:p>
        </w:tc>
      </w:tr>
      <w:tr w:rsidR="00137B8C" w:rsidRPr="00137B8C" w14:paraId="6CB61043" w14:textId="77777777" w:rsidTr="008F31F0">
        <w:trPr>
          <w:gridAfter w:val="1"/>
          <w:wAfter w:w="7" w:type="dxa"/>
          <w:trHeight w:val="402"/>
        </w:trPr>
        <w:tc>
          <w:tcPr>
            <w:tcW w:w="842" w:type="dxa"/>
            <w:shd w:val="clear" w:color="auto" w:fill="auto"/>
            <w:noWrap/>
            <w:vAlign w:val="center"/>
            <w:hideMark/>
          </w:tcPr>
          <w:p w14:paraId="095CBE9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44</w:t>
            </w:r>
          </w:p>
        </w:tc>
        <w:tc>
          <w:tcPr>
            <w:tcW w:w="1832" w:type="dxa"/>
            <w:shd w:val="clear" w:color="auto" w:fill="auto"/>
            <w:vAlign w:val="center"/>
            <w:hideMark/>
          </w:tcPr>
          <w:p w14:paraId="4607553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数字万用表</w:t>
            </w:r>
          </w:p>
        </w:tc>
        <w:tc>
          <w:tcPr>
            <w:tcW w:w="7669" w:type="dxa"/>
            <w:shd w:val="clear" w:color="auto" w:fill="auto"/>
            <w:vAlign w:val="center"/>
            <w:hideMark/>
          </w:tcPr>
          <w:p w14:paraId="225CA341"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数字式，3—1/2位</w:t>
            </w:r>
          </w:p>
        </w:tc>
        <w:tc>
          <w:tcPr>
            <w:tcW w:w="780" w:type="dxa"/>
            <w:shd w:val="clear" w:color="auto" w:fill="auto"/>
            <w:noWrap/>
            <w:vAlign w:val="center"/>
            <w:hideMark/>
          </w:tcPr>
          <w:p w14:paraId="56EFB5A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4518949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5B0A6024"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381730C0" w14:textId="77777777" w:rsidR="00137B8C" w:rsidRPr="00137B8C" w:rsidRDefault="00137B8C" w:rsidP="008F31F0">
            <w:pPr>
              <w:widowControl/>
              <w:jc w:val="center"/>
              <w:rPr>
                <w:rFonts w:ascii="宋体" w:hAnsi="宋体" w:cs="宋体"/>
                <w:kern w:val="0"/>
                <w:sz w:val="24"/>
              </w:rPr>
            </w:pPr>
          </w:p>
        </w:tc>
      </w:tr>
      <w:tr w:rsidR="00137B8C" w:rsidRPr="00137B8C" w14:paraId="7489CEDF" w14:textId="77777777" w:rsidTr="008F31F0">
        <w:trPr>
          <w:gridAfter w:val="1"/>
          <w:wAfter w:w="7" w:type="dxa"/>
          <w:trHeight w:val="402"/>
        </w:trPr>
        <w:tc>
          <w:tcPr>
            <w:tcW w:w="842" w:type="dxa"/>
            <w:shd w:val="clear" w:color="auto" w:fill="auto"/>
            <w:noWrap/>
            <w:vAlign w:val="center"/>
            <w:hideMark/>
          </w:tcPr>
          <w:p w14:paraId="1F9AC45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45</w:t>
            </w:r>
          </w:p>
        </w:tc>
        <w:tc>
          <w:tcPr>
            <w:tcW w:w="1832" w:type="dxa"/>
            <w:shd w:val="clear" w:color="auto" w:fill="auto"/>
            <w:vAlign w:val="center"/>
            <w:hideMark/>
          </w:tcPr>
          <w:p w14:paraId="0F6BFE8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学生加工垫板</w:t>
            </w:r>
          </w:p>
        </w:tc>
        <w:tc>
          <w:tcPr>
            <w:tcW w:w="7669" w:type="dxa"/>
            <w:shd w:val="clear" w:color="auto" w:fill="auto"/>
            <w:vAlign w:val="center"/>
            <w:hideMark/>
          </w:tcPr>
          <w:p w14:paraId="3D10333F"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切割垫板厚3mm,尺寸30*45厘米、纹路清晰、尺寸标准</w:t>
            </w:r>
          </w:p>
        </w:tc>
        <w:tc>
          <w:tcPr>
            <w:tcW w:w="780" w:type="dxa"/>
            <w:shd w:val="clear" w:color="auto" w:fill="auto"/>
            <w:noWrap/>
            <w:vAlign w:val="center"/>
            <w:hideMark/>
          </w:tcPr>
          <w:p w14:paraId="318AC63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张</w:t>
            </w:r>
          </w:p>
        </w:tc>
        <w:tc>
          <w:tcPr>
            <w:tcW w:w="850" w:type="dxa"/>
            <w:shd w:val="clear" w:color="auto" w:fill="auto"/>
            <w:noWrap/>
            <w:vAlign w:val="center"/>
            <w:hideMark/>
          </w:tcPr>
          <w:p w14:paraId="33E1F22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50</w:t>
            </w:r>
          </w:p>
        </w:tc>
        <w:tc>
          <w:tcPr>
            <w:tcW w:w="1176" w:type="dxa"/>
            <w:gridSpan w:val="2"/>
            <w:shd w:val="clear" w:color="auto" w:fill="auto"/>
            <w:noWrap/>
            <w:vAlign w:val="center"/>
          </w:tcPr>
          <w:p w14:paraId="7E13D6BF"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5A226501" w14:textId="77777777" w:rsidR="00137B8C" w:rsidRPr="00137B8C" w:rsidRDefault="00137B8C" w:rsidP="008F31F0">
            <w:pPr>
              <w:widowControl/>
              <w:jc w:val="center"/>
              <w:rPr>
                <w:rFonts w:ascii="宋体" w:hAnsi="宋体" w:cs="宋体"/>
                <w:kern w:val="0"/>
                <w:sz w:val="24"/>
              </w:rPr>
            </w:pPr>
          </w:p>
        </w:tc>
      </w:tr>
      <w:tr w:rsidR="00137B8C" w:rsidRPr="00137B8C" w14:paraId="73180E60" w14:textId="77777777" w:rsidTr="008F31F0">
        <w:trPr>
          <w:gridAfter w:val="1"/>
          <w:wAfter w:w="7" w:type="dxa"/>
          <w:trHeight w:val="402"/>
        </w:trPr>
        <w:tc>
          <w:tcPr>
            <w:tcW w:w="842" w:type="dxa"/>
            <w:shd w:val="clear" w:color="auto" w:fill="auto"/>
            <w:noWrap/>
            <w:vAlign w:val="center"/>
            <w:hideMark/>
          </w:tcPr>
          <w:p w14:paraId="65D2365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46</w:t>
            </w:r>
          </w:p>
        </w:tc>
        <w:tc>
          <w:tcPr>
            <w:tcW w:w="1832" w:type="dxa"/>
            <w:shd w:val="clear" w:color="auto" w:fill="auto"/>
            <w:vAlign w:val="center"/>
            <w:hideMark/>
          </w:tcPr>
          <w:p w14:paraId="4C7BDF8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裁剪刀</w:t>
            </w:r>
          </w:p>
        </w:tc>
        <w:tc>
          <w:tcPr>
            <w:tcW w:w="7669" w:type="dxa"/>
            <w:shd w:val="clear" w:color="auto" w:fill="auto"/>
            <w:vAlign w:val="center"/>
            <w:hideMark/>
          </w:tcPr>
          <w:p w14:paraId="473C21A7"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面处理 ：精细抛光,材质 ：65锰,开口尺寸 :60-120（mm）,全长 :150（mm）,形状 :直头,手柄材质 :PVC,刃长 :80（mm）</w:t>
            </w:r>
          </w:p>
        </w:tc>
        <w:tc>
          <w:tcPr>
            <w:tcW w:w="780" w:type="dxa"/>
            <w:shd w:val="clear" w:color="auto" w:fill="auto"/>
            <w:noWrap/>
            <w:vAlign w:val="center"/>
            <w:hideMark/>
          </w:tcPr>
          <w:p w14:paraId="68E3E00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0917518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5E9E823A"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1F6C60A" w14:textId="77777777" w:rsidR="00137B8C" w:rsidRPr="00137B8C" w:rsidRDefault="00137B8C" w:rsidP="008F31F0">
            <w:pPr>
              <w:widowControl/>
              <w:jc w:val="center"/>
              <w:rPr>
                <w:rFonts w:ascii="宋体" w:hAnsi="宋体" w:cs="宋体"/>
                <w:kern w:val="0"/>
                <w:sz w:val="24"/>
              </w:rPr>
            </w:pPr>
          </w:p>
        </w:tc>
      </w:tr>
      <w:tr w:rsidR="00137B8C" w:rsidRPr="00137B8C" w14:paraId="2588400F" w14:textId="77777777" w:rsidTr="008F31F0">
        <w:trPr>
          <w:gridAfter w:val="1"/>
          <w:wAfter w:w="7" w:type="dxa"/>
          <w:trHeight w:val="402"/>
        </w:trPr>
        <w:tc>
          <w:tcPr>
            <w:tcW w:w="842" w:type="dxa"/>
            <w:shd w:val="clear" w:color="auto" w:fill="auto"/>
            <w:noWrap/>
            <w:vAlign w:val="center"/>
            <w:hideMark/>
          </w:tcPr>
          <w:p w14:paraId="7CEC612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47</w:t>
            </w:r>
          </w:p>
        </w:tc>
        <w:tc>
          <w:tcPr>
            <w:tcW w:w="1832" w:type="dxa"/>
            <w:shd w:val="clear" w:color="auto" w:fill="auto"/>
            <w:vAlign w:val="center"/>
            <w:hideMark/>
          </w:tcPr>
          <w:p w14:paraId="1358E64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描线器</w:t>
            </w:r>
          </w:p>
        </w:tc>
        <w:tc>
          <w:tcPr>
            <w:tcW w:w="7669" w:type="dxa"/>
            <w:shd w:val="clear" w:color="auto" w:fill="auto"/>
            <w:vAlign w:val="center"/>
            <w:hideMark/>
          </w:tcPr>
          <w:p w14:paraId="5486C6B2"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针式描线轮、具针孔滚动头、长12.5cm</w:t>
            </w:r>
          </w:p>
        </w:tc>
        <w:tc>
          <w:tcPr>
            <w:tcW w:w="780" w:type="dxa"/>
            <w:shd w:val="clear" w:color="auto" w:fill="auto"/>
            <w:noWrap/>
            <w:vAlign w:val="center"/>
            <w:hideMark/>
          </w:tcPr>
          <w:p w14:paraId="51818E8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只</w:t>
            </w:r>
          </w:p>
        </w:tc>
        <w:tc>
          <w:tcPr>
            <w:tcW w:w="850" w:type="dxa"/>
            <w:shd w:val="clear" w:color="auto" w:fill="auto"/>
            <w:noWrap/>
            <w:vAlign w:val="center"/>
            <w:hideMark/>
          </w:tcPr>
          <w:p w14:paraId="7244BDA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522CCB38"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B7D007B" w14:textId="77777777" w:rsidR="00137B8C" w:rsidRPr="00137B8C" w:rsidRDefault="00137B8C" w:rsidP="008F31F0">
            <w:pPr>
              <w:widowControl/>
              <w:jc w:val="center"/>
              <w:rPr>
                <w:rFonts w:ascii="宋体" w:hAnsi="宋体" w:cs="宋体"/>
                <w:kern w:val="0"/>
                <w:sz w:val="24"/>
              </w:rPr>
            </w:pPr>
          </w:p>
        </w:tc>
      </w:tr>
      <w:tr w:rsidR="00137B8C" w:rsidRPr="00137B8C" w14:paraId="3C26D8EA" w14:textId="77777777" w:rsidTr="008F31F0">
        <w:trPr>
          <w:gridAfter w:val="1"/>
          <w:wAfter w:w="7" w:type="dxa"/>
          <w:trHeight w:val="402"/>
        </w:trPr>
        <w:tc>
          <w:tcPr>
            <w:tcW w:w="842" w:type="dxa"/>
            <w:shd w:val="clear" w:color="auto" w:fill="auto"/>
            <w:noWrap/>
            <w:vAlign w:val="center"/>
            <w:hideMark/>
          </w:tcPr>
          <w:p w14:paraId="770E3CF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48</w:t>
            </w:r>
          </w:p>
        </w:tc>
        <w:tc>
          <w:tcPr>
            <w:tcW w:w="1832" w:type="dxa"/>
            <w:shd w:val="clear" w:color="auto" w:fill="auto"/>
            <w:vAlign w:val="center"/>
            <w:hideMark/>
          </w:tcPr>
          <w:p w14:paraId="7845AE7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竹尺</w:t>
            </w:r>
          </w:p>
        </w:tc>
        <w:tc>
          <w:tcPr>
            <w:tcW w:w="7669" w:type="dxa"/>
            <w:shd w:val="clear" w:color="auto" w:fill="auto"/>
            <w:vAlign w:val="center"/>
            <w:hideMark/>
          </w:tcPr>
          <w:p w14:paraId="2441EF4F"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尺宽度2.5cm  厚度0.5cm，长度：33cm</w:t>
            </w:r>
          </w:p>
        </w:tc>
        <w:tc>
          <w:tcPr>
            <w:tcW w:w="780" w:type="dxa"/>
            <w:shd w:val="clear" w:color="auto" w:fill="auto"/>
            <w:noWrap/>
            <w:vAlign w:val="center"/>
            <w:hideMark/>
          </w:tcPr>
          <w:p w14:paraId="10865D7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0DBCD88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20CA95C5"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6E0764B" w14:textId="77777777" w:rsidR="00137B8C" w:rsidRPr="00137B8C" w:rsidRDefault="00137B8C" w:rsidP="008F31F0">
            <w:pPr>
              <w:widowControl/>
              <w:jc w:val="center"/>
              <w:rPr>
                <w:rFonts w:ascii="宋体" w:hAnsi="宋体" w:cs="宋体"/>
                <w:kern w:val="0"/>
                <w:sz w:val="24"/>
              </w:rPr>
            </w:pPr>
          </w:p>
        </w:tc>
      </w:tr>
      <w:tr w:rsidR="00137B8C" w:rsidRPr="00137B8C" w14:paraId="378CD326" w14:textId="77777777" w:rsidTr="008F31F0">
        <w:trPr>
          <w:gridAfter w:val="1"/>
          <w:wAfter w:w="7" w:type="dxa"/>
          <w:trHeight w:val="402"/>
        </w:trPr>
        <w:tc>
          <w:tcPr>
            <w:tcW w:w="842" w:type="dxa"/>
            <w:shd w:val="clear" w:color="auto" w:fill="auto"/>
            <w:noWrap/>
            <w:vAlign w:val="center"/>
            <w:hideMark/>
          </w:tcPr>
          <w:p w14:paraId="395C4F4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49</w:t>
            </w:r>
          </w:p>
        </w:tc>
        <w:tc>
          <w:tcPr>
            <w:tcW w:w="1832" w:type="dxa"/>
            <w:shd w:val="clear" w:color="auto" w:fill="auto"/>
            <w:vAlign w:val="center"/>
            <w:hideMark/>
          </w:tcPr>
          <w:p w14:paraId="255AB24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弹簧纱剪</w:t>
            </w:r>
          </w:p>
        </w:tc>
        <w:tc>
          <w:tcPr>
            <w:tcW w:w="7669" w:type="dxa"/>
            <w:shd w:val="clear" w:color="auto" w:fill="auto"/>
            <w:vAlign w:val="center"/>
            <w:hideMark/>
          </w:tcPr>
          <w:p w14:paraId="237568CB"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材质 :高碳钢,开口尺寸 :30（mm）全长 :100（mm）</w:t>
            </w:r>
          </w:p>
        </w:tc>
        <w:tc>
          <w:tcPr>
            <w:tcW w:w="780" w:type="dxa"/>
            <w:shd w:val="clear" w:color="auto" w:fill="auto"/>
            <w:noWrap/>
            <w:vAlign w:val="center"/>
            <w:hideMark/>
          </w:tcPr>
          <w:p w14:paraId="6A41ECE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7E2ABD8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48B69D51"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0BE1733" w14:textId="77777777" w:rsidR="00137B8C" w:rsidRPr="00137B8C" w:rsidRDefault="00137B8C" w:rsidP="008F31F0">
            <w:pPr>
              <w:widowControl/>
              <w:jc w:val="center"/>
              <w:rPr>
                <w:rFonts w:ascii="宋体" w:hAnsi="宋体" w:cs="宋体"/>
                <w:kern w:val="0"/>
                <w:sz w:val="24"/>
              </w:rPr>
            </w:pPr>
          </w:p>
        </w:tc>
      </w:tr>
      <w:tr w:rsidR="00137B8C" w:rsidRPr="00137B8C" w14:paraId="2A60C2D1" w14:textId="77777777" w:rsidTr="008F31F0">
        <w:trPr>
          <w:trHeight w:val="402"/>
        </w:trPr>
        <w:tc>
          <w:tcPr>
            <w:tcW w:w="11980" w:type="dxa"/>
            <w:gridSpan w:val="6"/>
            <w:shd w:val="clear" w:color="auto" w:fill="auto"/>
            <w:noWrap/>
            <w:vAlign w:val="center"/>
            <w:hideMark/>
          </w:tcPr>
          <w:p w14:paraId="308D278E"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七、仪器量具类</w:t>
            </w:r>
          </w:p>
        </w:tc>
        <w:tc>
          <w:tcPr>
            <w:tcW w:w="1176" w:type="dxa"/>
            <w:gridSpan w:val="2"/>
            <w:shd w:val="clear" w:color="auto" w:fill="auto"/>
            <w:noWrap/>
            <w:vAlign w:val="center"/>
          </w:tcPr>
          <w:p w14:paraId="323348C1"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47AE99B" w14:textId="77777777" w:rsidR="00137B8C" w:rsidRPr="00137B8C" w:rsidRDefault="00137B8C" w:rsidP="008F31F0">
            <w:pPr>
              <w:widowControl/>
              <w:jc w:val="center"/>
              <w:rPr>
                <w:rFonts w:ascii="宋体" w:hAnsi="宋体" w:cs="宋体"/>
                <w:kern w:val="0"/>
                <w:sz w:val="24"/>
              </w:rPr>
            </w:pPr>
          </w:p>
        </w:tc>
      </w:tr>
      <w:tr w:rsidR="00137B8C" w:rsidRPr="00137B8C" w14:paraId="76BDE89C" w14:textId="77777777" w:rsidTr="008F31F0">
        <w:trPr>
          <w:gridAfter w:val="1"/>
          <w:wAfter w:w="7" w:type="dxa"/>
          <w:trHeight w:val="402"/>
        </w:trPr>
        <w:tc>
          <w:tcPr>
            <w:tcW w:w="842" w:type="dxa"/>
            <w:shd w:val="clear" w:color="auto" w:fill="auto"/>
            <w:noWrap/>
            <w:vAlign w:val="center"/>
            <w:hideMark/>
          </w:tcPr>
          <w:p w14:paraId="5D1E87CB"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序号</w:t>
            </w:r>
          </w:p>
        </w:tc>
        <w:tc>
          <w:tcPr>
            <w:tcW w:w="1832" w:type="dxa"/>
            <w:shd w:val="clear" w:color="auto" w:fill="auto"/>
            <w:vAlign w:val="center"/>
            <w:hideMark/>
          </w:tcPr>
          <w:p w14:paraId="774C559A"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产品名称</w:t>
            </w:r>
          </w:p>
        </w:tc>
        <w:tc>
          <w:tcPr>
            <w:tcW w:w="7669" w:type="dxa"/>
            <w:shd w:val="clear" w:color="auto" w:fill="auto"/>
            <w:vAlign w:val="center"/>
            <w:hideMark/>
          </w:tcPr>
          <w:p w14:paraId="467CF380"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技术指标/性能/参数</w:t>
            </w:r>
          </w:p>
        </w:tc>
        <w:tc>
          <w:tcPr>
            <w:tcW w:w="780" w:type="dxa"/>
            <w:shd w:val="clear" w:color="auto" w:fill="auto"/>
            <w:noWrap/>
            <w:vAlign w:val="center"/>
            <w:hideMark/>
          </w:tcPr>
          <w:p w14:paraId="42964766"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单位</w:t>
            </w:r>
          </w:p>
        </w:tc>
        <w:tc>
          <w:tcPr>
            <w:tcW w:w="850" w:type="dxa"/>
            <w:shd w:val="clear" w:color="auto" w:fill="auto"/>
            <w:noWrap/>
            <w:vAlign w:val="center"/>
            <w:hideMark/>
          </w:tcPr>
          <w:p w14:paraId="1A3DDBFD"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 xml:space="preserve">　</w:t>
            </w:r>
          </w:p>
        </w:tc>
        <w:tc>
          <w:tcPr>
            <w:tcW w:w="1176" w:type="dxa"/>
            <w:gridSpan w:val="2"/>
            <w:shd w:val="clear" w:color="auto" w:fill="auto"/>
            <w:noWrap/>
            <w:vAlign w:val="center"/>
            <w:hideMark/>
          </w:tcPr>
          <w:p w14:paraId="522D3AC5"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 xml:space="preserve">　</w:t>
            </w:r>
          </w:p>
        </w:tc>
        <w:tc>
          <w:tcPr>
            <w:tcW w:w="1296" w:type="dxa"/>
            <w:gridSpan w:val="2"/>
            <w:shd w:val="clear" w:color="auto" w:fill="auto"/>
            <w:noWrap/>
            <w:vAlign w:val="center"/>
            <w:hideMark/>
          </w:tcPr>
          <w:p w14:paraId="2C348AC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0.00 </w:t>
            </w:r>
          </w:p>
        </w:tc>
      </w:tr>
      <w:tr w:rsidR="00137B8C" w:rsidRPr="00137B8C" w14:paraId="40FD7C9A" w14:textId="77777777" w:rsidTr="008F31F0">
        <w:trPr>
          <w:gridAfter w:val="1"/>
          <w:wAfter w:w="7" w:type="dxa"/>
          <w:trHeight w:val="402"/>
        </w:trPr>
        <w:tc>
          <w:tcPr>
            <w:tcW w:w="842" w:type="dxa"/>
            <w:shd w:val="clear" w:color="auto" w:fill="auto"/>
            <w:noWrap/>
            <w:vAlign w:val="center"/>
            <w:hideMark/>
          </w:tcPr>
          <w:p w14:paraId="6E91987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832" w:type="dxa"/>
            <w:shd w:val="clear" w:color="auto" w:fill="auto"/>
            <w:vAlign w:val="center"/>
            <w:hideMark/>
          </w:tcPr>
          <w:p w14:paraId="6292E75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直流稳压电源</w:t>
            </w:r>
          </w:p>
        </w:tc>
        <w:tc>
          <w:tcPr>
            <w:tcW w:w="7669" w:type="dxa"/>
            <w:shd w:val="clear" w:color="auto" w:fill="auto"/>
            <w:vAlign w:val="center"/>
            <w:hideMark/>
          </w:tcPr>
          <w:p w14:paraId="38C2EEC5"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0-30V/3A 双路输出，线性稳压电源</w:t>
            </w:r>
          </w:p>
        </w:tc>
        <w:tc>
          <w:tcPr>
            <w:tcW w:w="780" w:type="dxa"/>
            <w:shd w:val="clear" w:color="auto" w:fill="auto"/>
            <w:noWrap/>
            <w:vAlign w:val="center"/>
            <w:hideMark/>
          </w:tcPr>
          <w:p w14:paraId="294ECB7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4EDF79A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6E4AE012"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4982FBAA" w14:textId="77777777" w:rsidR="00137B8C" w:rsidRPr="00137B8C" w:rsidRDefault="00137B8C" w:rsidP="008F31F0">
            <w:pPr>
              <w:widowControl/>
              <w:jc w:val="center"/>
              <w:rPr>
                <w:rFonts w:ascii="宋体" w:hAnsi="宋体" w:cs="宋体"/>
                <w:kern w:val="0"/>
                <w:sz w:val="24"/>
              </w:rPr>
            </w:pPr>
          </w:p>
        </w:tc>
      </w:tr>
      <w:tr w:rsidR="00137B8C" w:rsidRPr="00137B8C" w14:paraId="08207F07" w14:textId="77777777" w:rsidTr="008F31F0">
        <w:trPr>
          <w:gridAfter w:val="1"/>
          <w:wAfter w:w="7" w:type="dxa"/>
          <w:trHeight w:val="402"/>
        </w:trPr>
        <w:tc>
          <w:tcPr>
            <w:tcW w:w="842" w:type="dxa"/>
            <w:shd w:val="clear" w:color="auto" w:fill="auto"/>
            <w:noWrap/>
            <w:vAlign w:val="center"/>
            <w:hideMark/>
          </w:tcPr>
          <w:p w14:paraId="57A2039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2</w:t>
            </w:r>
          </w:p>
        </w:tc>
        <w:tc>
          <w:tcPr>
            <w:tcW w:w="1832" w:type="dxa"/>
            <w:shd w:val="clear" w:color="auto" w:fill="auto"/>
            <w:vAlign w:val="center"/>
            <w:hideMark/>
          </w:tcPr>
          <w:p w14:paraId="7D70F4B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模拟示波器</w:t>
            </w:r>
          </w:p>
        </w:tc>
        <w:tc>
          <w:tcPr>
            <w:tcW w:w="7669" w:type="dxa"/>
            <w:shd w:val="clear" w:color="auto" w:fill="auto"/>
            <w:vAlign w:val="center"/>
            <w:hideMark/>
          </w:tcPr>
          <w:p w14:paraId="716A405D"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1.6寸屏幕，2.屏幕分辨率600*400。3.模拟带宽100MHz。4.最大采样率1GS/s；5.时基范围50s-10ns；6.信号发生器带宽：DC～10MHz。</w:t>
            </w:r>
          </w:p>
        </w:tc>
        <w:tc>
          <w:tcPr>
            <w:tcW w:w="780" w:type="dxa"/>
            <w:shd w:val="clear" w:color="auto" w:fill="auto"/>
            <w:noWrap/>
            <w:vAlign w:val="center"/>
            <w:hideMark/>
          </w:tcPr>
          <w:p w14:paraId="14342F1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30FF503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4DB4ECB3"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30E97B00" w14:textId="77777777" w:rsidR="00137B8C" w:rsidRPr="00137B8C" w:rsidRDefault="00137B8C" w:rsidP="008F31F0">
            <w:pPr>
              <w:widowControl/>
              <w:jc w:val="center"/>
              <w:rPr>
                <w:rFonts w:ascii="宋体" w:hAnsi="宋体" w:cs="宋体"/>
                <w:kern w:val="0"/>
                <w:sz w:val="24"/>
              </w:rPr>
            </w:pPr>
          </w:p>
        </w:tc>
      </w:tr>
      <w:tr w:rsidR="00137B8C" w:rsidRPr="00137B8C" w14:paraId="5A0DAA2E" w14:textId="77777777" w:rsidTr="008F31F0">
        <w:trPr>
          <w:gridAfter w:val="1"/>
          <w:wAfter w:w="7" w:type="dxa"/>
          <w:trHeight w:val="402"/>
        </w:trPr>
        <w:tc>
          <w:tcPr>
            <w:tcW w:w="842" w:type="dxa"/>
            <w:shd w:val="clear" w:color="auto" w:fill="auto"/>
            <w:noWrap/>
            <w:vAlign w:val="center"/>
            <w:hideMark/>
          </w:tcPr>
          <w:p w14:paraId="61B5E2B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w:t>
            </w:r>
          </w:p>
        </w:tc>
        <w:tc>
          <w:tcPr>
            <w:tcW w:w="1832" w:type="dxa"/>
            <w:shd w:val="clear" w:color="auto" w:fill="auto"/>
            <w:vAlign w:val="center"/>
            <w:hideMark/>
          </w:tcPr>
          <w:p w14:paraId="19C7890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晶体管图示仪</w:t>
            </w:r>
          </w:p>
        </w:tc>
        <w:tc>
          <w:tcPr>
            <w:tcW w:w="7669" w:type="dxa"/>
            <w:shd w:val="clear" w:color="auto" w:fill="auto"/>
            <w:vAlign w:val="center"/>
            <w:hideMark/>
          </w:tcPr>
          <w:p w14:paraId="16DFD53D"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1.不需要外接示波器，就可以直接图示测量半导体器件的各种特性曲线和半导体器件的静态参数；</w:t>
            </w:r>
          </w:p>
          <w:p w14:paraId="240451E4"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2.能在不损坏器件的情况下，测量电压为500V以上的半导体器件的极限参数；</w:t>
            </w:r>
          </w:p>
          <w:p w14:paraId="54C64B4E"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3.有晶体管双簇显示，可以同时对两个晶体管进行对比测量。</w:t>
            </w:r>
          </w:p>
          <w:p w14:paraId="5643C102"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4,阶梯电压有每级2V，阶梯电流有每级100ma。</w:t>
            </w:r>
          </w:p>
        </w:tc>
        <w:tc>
          <w:tcPr>
            <w:tcW w:w="780" w:type="dxa"/>
            <w:shd w:val="clear" w:color="auto" w:fill="auto"/>
            <w:noWrap/>
            <w:vAlign w:val="center"/>
            <w:hideMark/>
          </w:tcPr>
          <w:p w14:paraId="0050431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台</w:t>
            </w:r>
          </w:p>
        </w:tc>
        <w:tc>
          <w:tcPr>
            <w:tcW w:w="850" w:type="dxa"/>
            <w:shd w:val="clear" w:color="auto" w:fill="auto"/>
            <w:noWrap/>
            <w:vAlign w:val="center"/>
            <w:hideMark/>
          </w:tcPr>
          <w:p w14:paraId="222BA42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7F442B60"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5410299" w14:textId="77777777" w:rsidR="00137B8C" w:rsidRPr="00137B8C" w:rsidRDefault="00137B8C" w:rsidP="008F31F0">
            <w:pPr>
              <w:widowControl/>
              <w:jc w:val="center"/>
              <w:rPr>
                <w:rFonts w:ascii="宋体" w:hAnsi="宋体" w:cs="宋体"/>
                <w:kern w:val="0"/>
                <w:sz w:val="24"/>
              </w:rPr>
            </w:pPr>
          </w:p>
        </w:tc>
      </w:tr>
      <w:tr w:rsidR="00137B8C" w:rsidRPr="00137B8C" w14:paraId="18C0484A" w14:textId="77777777" w:rsidTr="008F31F0">
        <w:trPr>
          <w:gridAfter w:val="1"/>
          <w:wAfter w:w="7" w:type="dxa"/>
          <w:trHeight w:val="402"/>
        </w:trPr>
        <w:tc>
          <w:tcPr>
            <w:tcW w:w="842" w:type="dxa"/>
            <w:shd w:val="clear" w:color="auto" w:fill="auto"/>
            <w:noWrap/>
            <w:vAlign w:val="center"/>
            <w:hideMark/>
          </w:tcPr>
          <w:p w14:paraId="594697A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w:t>
            </w:r>
          </w:p>
        </w:tc>
        <w:tc>
          <w:tcPr>
            <w:tcW w:w="1832" w:type="dxa"/>
            <w:shd w:val="clear" w:color="auto" w:fill="auto"/>
            <w:vAlign w:val="center"/>
            <w:hideMark/>
          </w:tcPr>
          <w:p w14:paraId="0433CB1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游标卡尺</w:t>
            </w:r>
          </w:p>
        </w:tc>
        <w:tc>
          <w:tcPr>
            <w:tcW w:w="7669" w:type="dxa"/>
            <w:shd w:val="clear" w:color="auto" w:fill="auto"/>
            <w:vAlign w:val="center"/>
            <w:hideMark/>
          </w:tcPr>
          <w:p w14:paraId="5201FAE8"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150mm,0.02mm</w:t>
            </w:r>
          </w:p>
        </w:tc>
        <w:tc>
          <w:tcPr>
            <w:tcW w:w="780" w:type="dxa"/>
            <w:shd w:val="clear" w:color="auto" w:fill="auto"/>
            <w:noWrap/>
            <w:vAlign w:val="center"/>
            <w:hideMark/>
          </w:tcPr>
          <w:p w14:paraId="310364C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6A3F1A7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11E702BA"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66605596" w14:textId="77777777" w:rsidR="00137B8C" w:rsidRPr="00137B8C" w:rsidRDefault="00137B8C" w:rsidP="008F31F0">
            <w:pPr>
              <w:widowControl/>
              <w:jc w:val="center"/>
              <w:rPr>
                <w:rFonts w:ascii="宋体" w:hAnsi="宋体" w:cs="宋体"/>
                <w:kern w:val="0"/>
                <w:sz w:val="24"/>
              </w:rPr>
            </w:pPr>
          </w:p>
        </w:tc>
      </w:tr>
      <w:tr w:rsidR="00137B8C" w:rsidRPr="00137B8C" w14:paraId="154821BC" w14:textId="77777777" w:rsidTr="008F31F0">
        <w:trPr>
          <w:gridAfter w:val="1"/>
          <w:wAfter w:w="7" w:type="dxa"/>
          <w:trHeight w:val="402"/>
        </w:trPr>
        <w:tc>
          <w:tcPr>
            <w:tcW w:w="842" w:type="dxa"/>
            <w:shd w:val="clear" w:color="auto" w:fill="auto"/>
            <w:noWrap/>
            <w:vAlign w:val="center"/>
            <w:hideMark/>
          </w:tcPr>
          <w:p w14:paraId="23A20ED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5</w:t>
            </w:r>
          </w:p>
        </w:tc>
        <w:tc>
          <w:tcPr>
            <w:tcW w:w="1832" w:type="dxa"/>
            <w:shd w:val="clear" w:color="auto" w:fill="auto"/>
            <w:vAlign w:val="center"/>
            <w:hideMark/>
          </w:tcPr>
          <w:p w14:paraId="1B1FD3F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千分卡尺</w:t>
            </w:r>
          </w:p>
        </w:tc>
        <w:tc>
          <w:tcPr>
            <w:tcW w:w="7669" w:type="dxa"/>
            <w:shd w:val="clear" w:color="auto" w:fill="auto"/>
            <w:vAlign w:val="center"/>
            <w:hideMark/>
          </w:tcPr>
          <w:p w14:paraId="2F12F190"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25mm～50 mm，0.01mm</w:t>
            </w:r>
          </w:p>
        </w:tc>
        <w:tc>
          <w:tcPr>
            <w:tcW w:w="780" w:type="dxa"/>
            <w:shd w:val="clear" w:color="auto" w:fill="auto"/>
            <w:noWrap/>
            <w:vAlign w:val="center"/>
            <w:hideMark/>
          </w:tcPr>
          <w:p w14:paraId="04C9E47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504DE00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5698349F"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827ADED" w14:textId="77777777" w:rsidR="00137B8C" w:rsidRPr="00137B8C" w:rsidRDefault="00137B8C" w:rsidP="008F31F0">
            <w:pPr>
              <w:widowControl/>
              <w:jc w:val="center"/>
              <w:rPr>
                <w:rFonts w:ascii="宋体" w:hAnsi="宋体" w:cs="宋体"/>
                <w:kern w:val="0"/>
                <w:sz w:val="24"/>
              </w:rPr>
            </w:pPr>
          </w:p>
        </w:tc>
      </w:tr>
      <w:tr w:rsidR="00137B8C" w:rsidRPr="00137B8C" w14:paraId="798DC893" w14:textId="77777777" w:rsidTr="008F31F0">
        <w:trPr>
          <w:gridAfter w:val="1"/>
          <w:wAfter w:w="7" w:type="dxa"/>
          <w:trHeight w:val="402"/>
        </w:trPr>
        <w:tc>
          <w:tcPr>
            <w:tcW w:w="842" w:type="dxa"/>
            <w:shd w:val="clear" w:color="auto" w:fill="auto"/>
            <w:noWrap/>
            <w:vAlign w:val="center"/>
            <w:hideMark/>
          </w:tcPr>
          <w:p w14:paraId="0B42EB7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832" w:type="dxa"/>
            <w:shd w:val="clear" w:color="auto" w:fill="auto"/>
            <w:vAlign w:val="center"/>
            <w:hideMark/>
          </w:tcPr>
          <w:p w14:paraId="214FD04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组合角度尺</w:t>
            </w:r>
          </w:p>
        </w:tc>
        <w:tc>
          <w:tcPr>
            <w:tcW w:w="7669" w:type="dxa"/>
            <w:shd w:val="clear" w:color="auto" w:fill="auto"/>
            <w:vAlign w:val="center"/>
            <w:hideMark/>
          </w:tcPr>
          <w:p w14:paraId="0DF524E8"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材质 :铝合金,测量范围 :0-90度,主尺长65.5Cm、宽5Cm、尺头长37Cm、宽5.8Cm、可裁纸、可划线、ABS端盖、把握方便</w:t>
            </w:r>
          </w:p>
        </w:tc>
        <w:tc>
          <w:tcPr>
            <w:tcW w:w="780" w:type="dxa"/>
            <w:shd w:val="clear" w:color="auto" w:fill="auto"/>
            <w:noWrap/>
            <w:vAlign w:val="center"/>
            <w:hideMark/>
          </w:tcPr>
          <w:p w14:paraId="1095A33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57A31AA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2742F9F9"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4F7C95DB" w14:textId="77777777" w:rsidR="00137B8C" w:rsidRPr="00137B8C" w:rsidRDefault="00137B8C" w:rsidP="008F31F0">
            <w:pPr>
              <w:widowControl/>
              <w:jc w:val="center"/>
              <w:rPr>
                <w:rFonts w:ascii="宋体" w:hAnsi="宋体" w:cs="宋体"/>
                <w:kern w:val="0"/>
                <w:sz w:val="24"/>
              </w:rPr>
            </w:pPr>
          </w:p>
        </w:tc>
      </w:tr>
      <w:tr w:rsidR="00137B8C" w:rsidRPr="00137B8C" w14:paraId="1BFBE7A6" w14:textId="77777777" w:rsidTr="008F31F0">
        <w:trPr>
          <w:gridAfter w:val="1"/>
          <w:wAfter w:w="7" w:type="dxa"/>
          <w:trHeight w:val="402"/>
        </w:trPr>
        <w:tc>
          <w:tcPr>
            <w:tcW w:w="842" w:type="dxa"/>
            <w:shd w:val="clear" w:color="auto" w:fill="auto"/>
            <w:noWrap/>
            <w:vAlign w:val="center"/>
            <w:hideMark/>
          </w:tcPr>
          <w:p w14:paraId="4F549D5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7</w:t>
            </w:r>
          </w:p>
        </w:tc>
        <w:tc>
          <w:tcPr>
            <w:tcW w:w="1832" w:type="dxa"/>
            <w:shd w:val="clear" w:color="auto" w:fill="auto"/>
            <w:vAlign w:val="center"/>
            <w:hideMark/>
          </w:tcPr>
          <w:p w14:paraId="7C243E9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钢角尺</w:t>
            </w:r>
          </w:p>
        </w:tc>
        <w:tc>
          <w:tcPr>
            <w:tcW w:w="7669" w:type="dxa"/>
            <w:shd w:val="clear" w:color="auto" w:fill="auto"/>
            <w:vAlign w:val="center"/>
            <w:hideMark/>
          </w:tcPr>
          <w:p w14:paraId="1582CF20"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60mm×130mm</w:t>
            </w:r>
          </w:p>
        </w:tc>
        <w:tc>
          <w:tcPr>
            <w:tcW w:w="780" w:type="dxa"/>
            <w:shd w:val="clear" w:color="auto" w:fill="auto"/>
            <w:noWrap/>
            <w:vAlign w:val="center"/>
            <w:hideMark/>
          </w:tcPr>
          <w:p w14:paraId="5650BA3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7203D32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17C8417B"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884DC14" w14:textId="77777777" w:rsidR="00137B8C" w:rsidRPr="00137B8C" w:rsidRDefault="00137B8C" w:rsidP="008F31F0">
            <w:pPr>
              <w:widowControl/>
              <w:jc w:val="center"/>
              <w:rPr>
                <w:rFonts w:ascii="宋体" w:hAnsi="宋体" w:cs="宋体"/>
                <w:kern w:val="0"/>
                <w:sz w:val="24"/>
              </w:rPr>
            </w:pPr>
          </w:p>
        </w:tc>
      </w:tr>
      <w:tr w:rsidR="00137B8C" w:rsidRPr="00137B8C" w14:paraId="0EA3BD19" w14:textId="77777777" w:rsidTr="008F31F0">
        <w:trPr>
          <w:gridAfter w:val="1"/>
          <w:wAfter w:w="7" w:type="dxa"/>
          <w:trHeight w:val="402"/>
        </w:trPr>
        <w:tc>
          <w:tcPr>
            <w:tcW w:w="842" w:type="dxa"/>
            <w:shd w:val="clear" w:color="auto" w:fill="auto"/>
            <w:noWrap/>
            <w:vAlign w:val="center"/>
            <w:hideMark/>
          </w:tcPr>
          <w:p w14:paraId="29F292D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8</w:t>
            </w:r>
          </w:p>
        </w:tc>
        <w:tc>
          <w:tcPr>
            <w:tcW w:w="1832" w:type="dxa"/>
            <w:shd w:val="clear" w:color="auto" w:fill="auto"/>
            <w:vAlign w:val="center"/>
            <w:hideMark/>
          </w:tcPr>
          <w:p w14:paraId="59F8EDA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划规</w:t>
            </w:r>
          </w:p>
        </w:tc>
        <w:tc>
          <w:tcPr>
            <w:tcW w:w="7669" w:type="dxa"/>
            <w:shd w:val="clear" w:color="auto" w:fill="auto"/>
            <w:vAlign w:val="center"/>
            <w:hideMark/>
          </w:tcPr>
          <w:p w14:paraId="3DC29A9A"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90mm</w:t>
            </w:r>
          </w:p>
        </w:tc>
        <w:tc>
          <w:tcPr>
            <w:tcW w:w="780" w:type="dxa"/>
            <w:shd w:val="clear" w:color="auto" w:fill="auto"/>
            <w:noWrap/>
            <w:vAlign w:val="center"/>
            <w:hideMark/>
          </w:tcPr>
          <w:p w14:paraId="6DB1EBD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5DB1BED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06F43F2A"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6327F30A" w14:textId="77777777" w:rsidR="00137B8C" w:rsidRPr="00137B8C" w:rsidRDefault="00137B8C" w:rsidP="008F31F0">
            <w:pPr>
              <w:widowControl/>
              <w:jc w:val="center"/>
              <w:rPr>
                <w:rFonts w:ascii="宋体" w:hAnsi="宋体" w:cs="宋体"/>
                <w:kern w:val="0"/>
                <w:sz w:val="24"/>
              </w:rPr>
            </w:pPr>
          </w:p>
        </w:tc>
      </w:tr>
      <w:tr w:rsidR="00137B8C" w:rsidRPr="00137B8C" w14:paraId="7E08AF4A" w14:textId="77777777" w:rsidTr="008F31F0">
        <w:trPr>
          <w:gridAfter w:val="1"/>
          <w:wAfter w:w="7" w:type="dxa"/>
          <w:trHeight w:val="402"/>
        </w:trPr>
        <w:tc>
          <w:tcPr>
            <w:tcW w:w="842" w:type="dxa"/>
            <w:shd w:val="clear" w:color="auto" w:fill="auto"/>
            <w:noWrap/>
            <w:vAlign w:val="center"/>
            <w:hideMark/>
          </w:tcPr>
          <w:p w14:paraId="3A9A223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9</w:t>
            </w:r>
          </w:p>
        </w:tc>
        <w:tc>
          <w:tcPr>
            <w:tcW w:w="1832" w:type="dxa"/>
            <w:shd w:val="clear" w:color="auto" w:fill="auto"/>
            <w:vAlign w:val="center"/>
            <w:hideMark/>
          </w:tcPr>
          <w:p w14:paraId="461FE31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插图片</w:t>
            </w:r>
          </w:p>
        </w:tc>
        <w:tc>
          <w:tcPr>
            <w:tcW w:w="7669" w:type="dxa"/>
            <w:shd w:val="clear" w:color="auto" w:fill="auto"/>
            <w:vAlign w:val="center"/>
            <w:hideMark/>
          </w:tcPr>
          <w:p w14:paraId="5058936B"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不锈钢材质</w:t>
            </w:r>
          </w:p>
        </w:tc>
        <w:tc>
          <w:tcPr>
            <w:tcW w:w="780" w:type="dxa"/>
            <w:shd w:val="clear" w:color="auto" w:fill="auto"/>
            <w:noWrap/>
            <w:vAlign w:val="center"/>
            <w:hideMark/>
          </w:tcPr>
          <w:p w14:paraId="711C5F7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片</w:t>
            </w:r>
          </w:p>
        </w:tc>
        <w:tc>
          <w:tcPr>
            <w:tcW w:w="850" w:type="dxa"/>
            <w:shd w:val="clear" w:color="auto" w:fill="auto"/>
            <w:noWrap/>
            <w:vAlign w:val="center"/>
            <w:hideMark/>
          </w:tcPr>
          <w:p w14:paraId="6886374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0003BF12"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AC5B6F5" w14:textId="77777777" w:rsidR="00137B8C" w:rsidRPr="00137B8C" w:rsidRDefault="00137B8C" w:rsidP="008F31F0">
            <w:pPr>
              <w:widowControl/>
              <w:jc w:val="center"/>
              <w:rPr>
                <w:rFonts w:ascii="宋体" w:hAnsi="宋体" w:cs="宋体"/>
                <w:kern w:val="0"/>
                <w:sz w:val="24"/>
              </w:rPr>
            </w:pPr>
          </w:p>
        </w:tc>
      </w:tr>
      <w:tr w:rsidR="00137B8C" w:rsidRPr="00137B8C" w14:paraId="03862046" w14:textId="77777777" w:rsidTr="008F31F0">
        <w:trPr>
          <w:gridAfter w:val="1"/>
          <w:wAfter w:w="7" w:type="dxa"/>
          <w:trHeight w:val="402"/>
        </w:trPr>
        <w:tc>
          <w:tcPr>
            <w:tcW w:w="842" w:type="dxa"/>
            <w:shd w:val="clear" w:color="auto" w:fill="auto"/>
            <w:noWrap/>
            <w:vAlign w:val="center"/>
            <w:hideMark/>
          </w:tcPr>
          <w:p w14:paraId="2E39B33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10</w:t>
            </w:r>
          </w:p>
        </w:tc>
        <w:tc>
          <w:tcPr>
            <w:tcW w:w="1832" w:type="dxa"/>
            <w:shd w:val="clear" w:color="auto" w:fill="auto"/>
            <w:vAlign w:val="center"/>
            <w:hideMark/>
          </w:tcPr>
          <w:p w14:paraId="769C200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三角板</w:t>
            </w:r>
          </w:p>
        </w:tc>
        <w:tc>
          <w:tcPr>
            <w:tcW w:w="7669" w:type="dxa"/>
            <w:shd w:val="clear" w:color="auto" w:fill="auto"/>
            <w:vAlign w:val="center"/>
            <w:hideMark/>
          </w:tcPr>
          <w:p w14:paraId="5E86E7AB"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等腰三角尺，锐角三角尺各1个</w:t>
            </w:r>
          </w:p>
        </w:tc>
        <w:tc>
          <w:tcPr>
            <w:tcW w:w="780" w:type="dxa"/>
            <w:shd w:val="clear" w:color="auto" w:fill="auto"/>
            <w:noWrap/>
            <w:vAlign w:val="center"/>
            <w:hideMark/>
          </w:tcPr>
          <w:p w14:paraId="78726DA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58E5740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75A16B7C"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4CA57BAB" w14:textId="77777777" w:rsidR="00137B8C" w:rsidRPr="00137B8C" w:rsidRDefault="00137B8C" w:rsidP="008F31F0">
            <w:pPr>
              <w:widowControl/>
              <w:jc w:val="center"/>
              <w:rPr>
                <w:rFonts w:ascii="宋体" w:hAnsi="宋体" w:cs="宋体"/>
                <w:kern w:val="0"/>
                <w:sz w:val="24"/>
              </w:rPr>
            </w:pPr>
          </w:p>
        </w:tc>
      </w:tr>
      <w:tr w:rsidR="00137B8C" w:rsidRPr="00137B8C" w14:paraId="5567F696" w14:textId="77777777" w:rsidTr="008F31F0">
        <w:trPr>
          <w:gridAfter w:val="1"/>
          <w:wAfter w:w="7" w:type="dxa"/>
          <w:trHeight w:val="402"/>
        </w:trPr>
        <w:tc>
          <w:tcPr>
            <w:tcW w:w="842" w:type="dxa"/>
            <w:shd w:val="clear" w:color="auto" w:fill="auto"/>
            <w:noWrap/>
            <w:vAlign w:val="center"/>
            <w:hideMark/>
          </w:tcPr>
          <w:p w14:paraId="4B90C60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11</w:t>
            </w:r>
          </w:p>
        </w:tc>
        <w:tc>
          <w:tcPr>
            <w:tcW w:w="1832" w:type="dxa"/>
            <w:shd w:val="clear" w:color="auto" w:fill="auto"/>
            <w:vAlign w:val="center"/>
            <w:hideMark/>
          </w:tcPr>
          <w:p w14:paraId="0C0A58B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绘图模板</w:t>
            </w:r>
          </w:p>
        </w:tc>
        <w:tc>
          <w:tcPr>
            <w:tcW w:w="7669" w:type="dxa"/>
            <w:shd w:val="clear" w:color="auto" w:fill="auto"/>
            <w:vAlign w:val="center"/>
            <w:hideMark/>
          </w:tcPr>
          <w:p w14:paraId="03F9E0E3"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模板柔韧行强   超薄设计 绘图更加精准，</w:t>
            </w:r>
          </w:p>
        </w:tc>
        <w:tc>
          <w:tcPr>
            <w:tcW w:w="780" w:type="dxa"/>
            <w:shd w:val="clear" w:color="auto" w:fill="auto"/>
            <w:noWrap/>
            <w:vAlign w:val="center"/>
            <w:hideMark/>
          </w:tcPr>
          <w:p w14:paraId="243522B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2582379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0F9BD65B"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687B1881" w14:textId="77777777" w:rsidR="00137B8C" w:rsidRPr="00137B8C" w:rsidRDefault="00137B8C" w:rsidP="008F31F0">
            <w:pPr>
              <w:widowControl/>
              <w:jc w:val="center"/>
              <w:rPr>
                <w:rFonts w:ascii="宋体" w:hAnsi="宋体" w:cs="宋体"/>
                <w:kern w:val="0"/>
                <w:sz w:val="24"/>
              </w:rPr>
            </w:pPr>
          </w:p>
        </w:tc>
      </w:tr>
      <w:tr w:rsidR="00137B8C" w:rsidRPr="00137B8C" w14:paraId="7FD958F7" w14:textId="77777777" w:rsidTr="008F31F0">
        <w:trPr>
          <w:gridAfter w:val="1"/>
          <w:wAfter w:w="7" w:type="dxa"/>
          <w:trHeight w:val="402"/>
        </w:trPr>
        <w:tc>
          <w:tcPr>
            <w:tcW w:w="842" w:type="dxa"/>
            <w:shd w:val="clear" w:color="auto" w:fill="auto"/>
            <w:noWrap/>
            <w:vAlign w:val="center"/>
            <w:hideMark/>
          </w:tcPr>
          <w:p w14:paraId="106BBDA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12</w:t>
            </w:r>
          </w:p>
        </w:tc>
        <w:tc>
          <w:tcPr>
            <w:tcW w:w="1832" w:type="dxa"/>
            <w:shd w:val="clear" w:color="auto" w:fill="auto"/>
            <w:vAlign w:val="center"/>
            <w:hideMark/>
          </w:tcPr>
          <w:p w14:paraId="1057450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圆规</w:t>
            </w:r>
          </w:p>
        </w:tc>
        <w:tc>
          <w:tcPr>
            <w:tcW w:w="7669" w:type="dxa"/>
            <w:shd w:val="clear" w:color="auto" w:fill="auto"/>
            <w:vAlign w:val="center"/>
            <w:hideMark/>
          </w:tcPr>
          <w:p w14:paraId="7EFFC819"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材质 ：金属，长度：100mm</w:t>
            </w:r>
          </w:p>
        </w:tc>
        <w:tc>
          <w:tcPr>
            <w:tcW w:w="780" w:type="dxa"/>
            <w:shd w:val="clear" w:color="auto" w:fill="auto"/>
            <w:noWrap/>
            <w:vAlign w:val="center"/>
            <w:hideMark/>
          </w:tcPr>
          <w:p w14:paraId="35AC6DE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330021E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2720D071"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30E943C3" w14:textId="77777777" w:rsidR="00137B8C" w:rsidRPr="00137B8C" w:rsidRDefault="00137B8C" w:rsidP="008F31F0">
            <w:pPr>
              <w:widowControl/>
              <w:jc w:val="center"/>
              <w:rPr>
                <w:rFonts w:ascii="宋体" w:hAnsi="宋体" w:cs="宋体"/>
                <w:kern w:val="0"/>
                <w:sz w:val="24"/>
              </w:rPr>
            </w:pPr>
          </w:p>
        </w:tc>
      </w:tr>
      <w:tr w:rsidR="00137B8C" w:rsidRPr="00137B8C" w14:paraId="58979E17" w14:textId="77777777" w:rsidTr="008F31F0">
        <w:trPr>
          <w:gridAfter w:val="1"/>
          <w:wAfter w:w="7" w:type="dxa"/>
          <w:trHeight w:val="402"/>
        </w:trPr>
        <w:tc>
          <w:tcPr>
            <w:tcW w:w="842" w:type="dxa"/>
            <w:shd w:val="clear" w:color="auto" w:fill="auto"/>
            <w:noWrap/>
            <w:vAlign w:val="center"/>
            <w:hideMark/>
          </w:tcPr>
          <w:p w14:paraId="503706B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832" w:type="dxa"/>
            <w:shd w:val="clear" w:color="auto" w:fill="auto"/>
            <w:vAlign w:val="center"/>
            <w:hideMark/>
          </w:tcPr>
          <w:p w14:paraId="6A09BEF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钢卷尺2</w:t>
            </w:r>
          </w:p>
        </w:tc>
        <w:tc>
          <w:tcPr>
            <w:tcW w:w="7669" w:type="dxa"/>
            <w:shd w:val="clear" w:color="auto" w:fill="auto"/>
            <w:vAlign w:val="center"/>
            <w:hideMark/>
          </w:tcPr>
          <w:p w14:paraId="12EF3EA8"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5m，能制动，</w:t>
            </w:r>
          </w:p>
        </w:tc>
        <w:tc>
          <w:tcPr>
            <w:tcW w:w="780" w:type="dxa"/>
            <w:shd w:val="clear" w:color="auto" w:fill="auto"/>
            <w:noWrap/>
            <w:vAlign w:val="center"/>
            <w:hideMark/>
          </w:tcPr>
          <w:p w14:paraId="7F43665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50" w:type="dxa"/>
            <w:shd w:val="clear" w:color="auto" w:fill="auto"/>
            <w:noWrap/>
            <w:vAlign w:val="center"/>
            <w:hideMark/>
          </w:tcPr>
          <w:p w14:paraId="57BA9B2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176" w:type="dxa"/>
            <w:gridSpan w:val="2"/>
            <w:shd w:val="clear" w:color="auto" w:fill="auto"/>
            <w:noWrap/>
            <w:vAlign w:val="center"/>
          </w:tcPr>
          <w:p w14:paraId="2CDF2F2A"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9212BBD" w14:textId="77777777" w:rsidR="00137B8C" w:rsidRPr="00137B8C" w:rsidRDefault="00137B8C" w:rsidP="008F31F0">
            <w:pPr>
              <w:widowControl/>
              <w:jc w:val="center"/>
              <w:rPr>
                <w:rFonts w:ascii="宋体" w:hAnsi="宋体" w:cs="宋体"/>
                <w:kern w:val="0"/>
                <w:sz w:val="24"/>
              </w:rPr>
            </w:pPr>
          </w:p>
        </w:tc>
      </w:tr>
      <w:tr w:rsidR="00137B8C" w:rsidRPr="00137B8C" w14:paraId="06642097" w14:textId="77777777" w:rsidTr="008F31F0">
        <w:trPr>
          <w:trHeight w:val="402"/>
        </w:trPr>
        <w:tc>
          <w:tcPr>
            <w:tcW w:w="11980" w:type="dxa"/>
            <w:gridSpan w:val="6"/>
            <w:shd w:val="clear" w:color="auto" w:fill="auto"/>
            <w:noWrap/>
            <w:vAlign w:val="center"/>
            <w:hideMark/>
          </w:tcPr>
          <w:p w14:paraId="4B98CD8B"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八、安全防护及耗材类</w:t>
            </w:r>
          </w:p>
        </w:tc>
        <w:tc>
          <w:tcPr>
            <w:tcW w:w="1176" w:type="dxa"/>
            <w:gridSpan w:val="2"/>
            <w:shd w:val="clear" w:color="auto" w:fill="auto"/>
            <w:noWrap/>
            <w:vAlign w:val="center"/>
          </w:tcPr>
          <w:p w14:paraId="40122AA2"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3FA5A3A" w14:textId="77777777" w:rsidR="00137B8C" w:rsidRPr="00137B8C" w:rsidRDefault="00137B8C" w:rsidP="008F31F0">
            <w:pPr>
              <w:widowControl/>
              <w:jc w:val="center"/>
              <w:rPr>
                <w:rFonts w:ascii="宋体" w:hAnsi="宋体" w:cs="宋体"/>
                <w:kern w:val="0"/>
                <w:sz w:val="24"/>
              </w:rPr>
            </w:pPr>
          </w:p>
        </w:tc>
      </w:tr>
      <w:tr w:rsidR="00137B8C" w:rsidRPr="00137B8C" w14:paraId="714F5B61" w14:textId="77777777" w:rsidTr="008F31F0">
        <w:trPr>
          <w:gridAfter w:val="1"/>
          <w:wAfter w:w="7" w:type="dxa"/>
          <w:trHeight w:val="402"/>
        </w:trPr>
        <w:tc>
          <w:tcPr>
            <w:tcW w:w="842" w:type="dxa"/>
            <w:shd w:val="clear" w:color="auto" w:fill="auto"/>
            <w:noWrap/>
            <w:vAlign w:val="center"/>
            <w:hideMark/>
          </w:tcPr>
          <w:p w14:paraId="4A42F934"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序号</w:t>
            </w:r>
          </w:p>
        </w:tc>
        <w:tc>
          <w:tcPr>
            <w:tcW w:w="1832" w:type="dxa"/>
            <w:shd w:val="clear" w:color="auto" w:fill="auto"/>
            <w:vAlign w:val="center"/>
            <w:hideMark/>
          </w:tcPr>
          <w:p w14:paraId="065F0A26"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产品名称</w:t>
            </w:r>
          </w:p>
        </w:tc>
        <w:tc>
          <w:tcPr>
            <w:tcW w:w="7669" w:type="dxa"/>
            <w:shd w:val="clear" w:color="auto" w:fill="auto"/>
            <w:vAlign w:val="center"/>
            <w:hideMark/>
          </w:tcPr>
          <w:p w14:paraId="07150782"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技术指标/性能/参数</w:t>
            </w:r>
          </w:p>
        </w:tc>
        <w:tc>
          <w:tcPr>
            <w:tcW w:w="780" w:type="dxa"/>
            <w:shd w:val="clear" w:color="auto" w:fill="auto"/>
            <w:noWrap/>
            <w:vAlign w:val="center"/>
            <w:hideMark/>
          </w:tcPr>
          <w:p w14:paraId="4CCDC671"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单位</w:t>
            </w:r>
          </w:p>
        </w:tc>
        <w:tc>
          <w:tcPr>
            <w:tcW w:w="850" w:type="dxa"/>
            <w:shd w:val="clear" w:color="auto" w:fill="auto"/>
            <w:noWrap/>
            <w:vAlign w:val="center"/>
            <w:hideMark/>
          </w:tcPr>
          <w:p w14:paraId="0D42AA15"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 xml:space="preserve">　</w:t>
            </w:r>
          </w:p>
        </w:tc>
        <w:tc>
          <w:tcPr>
            <w:tcW w:w="1176" w:type="dxa"/>
            <w:gridSpan w:val="2"/>
            <w:shd w:val="clear" w:color="auto" w:fill="auto"/>
            <w:noWrap/>
            <w:vAlign w:val="center"/>
          </w:tcPr>
          <w:p w14:paraId="5183909D" w14:textId="77777777" w:rsidR="00137B8C" w:rsidRPr="00137B8C" w:rsidRDefault="00137B8C" w:rsidP="008F31F0">
            <w:pPr>
              <w:widowControl/>
              <w:jc w:val="center"/>
              <w:rPr>
                <w:rFonts w:ascii="宋体" w:hAnsi="宋体" w:cs="宋体"/>
                <w:b/>
                <w:bCs/>
                <w:kern w:val="0"/>
                <w:sz w:val="24"/>
              </w:rPr>
            </w:pPr>
          </w:p>
        </w:tc>
        <w:tc>
          <w:tcPr>
            <w:tcW w:w="1296" w:type="dxa"/>
            <w:gridSpan w:val="2"/>
            <w:shd w:val="clear" w:color="auto" w:fill="auto"/>
            <w:noWrap/>
            <w:vAlign w:val="center"/>
          </w:tcPr>
          <w:p w14:paraId="3F4FBE96" w14:textId="77777777" w:rsidR="00137B8C" w:rsidRPr="00137B8C" w:rsidRDefault="00137B8C" w:rsidP="008F31F0">
            <w:pPr>
              <w:widowControl/>
              <w:jc w:val="center"/>
              <w:rPr>
                <w:rFonts w:ascii="宋体" w:hAnsi="宋体" w:cs="宋体"/>
                <w:kern w:val="0"/>
                <w:sz w:val="24"/>
              </w:rPr>
            </w:pPr>
          </w:p>
        </w:tc>
      </w:tr>
      <w:tr w:rsidR="00137B8C" w:rsidRPr="00137B8C" w14:paraId="3A106BBC" w14:textId="77777777" w:rsidTr="008F31F0">
        <w:trPr>
          <w:gridAfter w:val="1"/>
          <w:wAfter w:w="7" w:type="dxa"/>
          <w:trHeight w:val="402"/>
        </w:trPr>
        <w:tc>
          <w:tcPr>
            <w:tcW w:w="842" w:type="dxa"/>
            <w:shd w:val="clear" w:color="auto" w:fill="auto"/>
            <w:noWrap/>
            <w:vAlign w:val="center"/>
            <w:hideMark/>
          </w:tcPr>
          <w:p w14:paraId="0C717EB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832" w:type="dxa"/>
            <w:shd w:val="clear" w:color="auto" w:fill="auto"/>
            <w:vAlign w:val="center"/>
            <w:hideMark/>
          </w:tcPr>
          <w:p w14:paraId="7918051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防护眼镜</w:t>
            </w:r>
          </w:p>
        </w:tc>
        <w:tc>
          <w:tcPr>
            <w:tcW w:w="7669" w:type="dxa"/>
            <w:shd w:val="clear" w:color="auto" w:fill="auto"/>
            <w:vAlign w:val="center"/>
            <w:hideMark/>
          </w:tcPr>
          <w:p w14:paraId="2987CA1A" w14:textId="77777777" w:rsidR="00137B8C" w:rsidRPr="00137B8C" w:rsidRDefault="00137B8C" w:rsidP="008F31F0">
            <w:pPr>
              <w:widowControl/>
              <w:rPr>
                <w:rFonts w:ascii="宋体" w:hAnsi="宋体" w:cs="宋体"/>
                <w:kern w:val="0"/>
                <w:sz w:val="24"/>
              </w:rPr>
            </w:pPr>
            <w:r w:rsidRPr="00137B8C">
              <w:rPr>
                <w:rFonts w:ascii="宋体" w:hAnsi="宋体" w:cs="宋体" w:hint="eastAsia"/>
                <w:kern w:val="0"/>
                <w:sz w:val="24"/>
              </w:rPr>
              <w:t>PVC材料、透明，操作时保护学生眼睛</w:t>
            </w:r>
          </w:p>
        </w:tc>
        <w:tc>
          <w:tcPr>
            <w:tcW w:w="780" w:type="dxa"/>
            <w:shd w:val="clear" w:color="auto" w:fill="auto"/>
            <w:noWrap/>
            <w:vAlign w:val="center"/>
            <w:hideMark/>
          </w:tcPr>
          <w:p w14:paraId="5961086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付</w:t>
            </w:r>
          </w:p>
        </w:tc>
        <w:tc>
          <w:tcPr>
            <w:tcW w:w="850" w:type="dxa"/>
            <w:shd w:val="clear" w:color="auto" w:fill="auto"/>
            <w:noWrap/>
            <w:vAlign w:val="center"/>
            <w:hideMark/>
          </w:tcPr>
          <w:p w14:paraId="7A8C6A2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50</w:t>
            </w:r>
          </w:p>
        </w:tc>
        <w:tc>
          <w:tcPr>
            <w:tcW w:w="1176" w:type="dxa"/>
            <w:gridSpan w:val="2"/>
            <w:shd w:val="clear" w:color="auto" w:fill="auto"/>
            <w:noWrap/>
            <w:vAlign w:val="center"/>
          </w:tcPr>
          <w:p w14:paraId="77D0407D"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B46E6C9" w14:textId="77777777" w:rsidR="00137B8C" w:rsidRPr="00137B8C" w:rsidRDefault="00137B8C" w:rsidP="008F31F0">
            <w:pPr>
              <w:widowControl/>
              <w:jc w:val="center"/>
              <w:rPr>
                <w:rFonts w:ascii="宋体" w:hAnsi="宋体" w:cs="宋体"/>
                <w:kern w:val="0"/>
                <w:sz w:val="24"/>
              </w:rPr>
            </w:pPr>
          </w:p>
        </w:tc>
      </w:tr>
      <w:tr w:rsidR="00137B8C" w:rsidRPr="00137B8C" w14:paraId="775841F7" w14:textId="77777777" w:rsidTr="008F31F0">
        <w:trPr>
          <w:gridAfter w:val="1"/>
          <w:wAfter w:w="7" w:type="dxa"/>
          <w:trHeight w:val="402"/>
        </w:trPr>
        <w:tc>
          <w:tcPr>
            <w:tcW w:w="842" w:type="dxa"/>
            <w:shd w:val="clear" w:color="auto" w:fill="auto"/>
            <w:noWrap/>
            <w:vAlign w:val="center"/>
            <w:hideMark/>
          </w:tcPr>
          <w:p w14:paraId="2301E66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2</w:t>
            </w:r>
          </w:p>
        </w:tc>
        <w:tc>
          <w:tcPr>
            <w:tcW w:w="1832" w:type="dxa"/>
            <w:shd w:val="clear" w:color="auto" w:fill="auto"/>
            <w:vAlign w:val="center"/>
            <w:hideMark/>
          </w:tcPr>
          <w:p w14:paraId="1AF11F3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套袖/围裙</w:t>
            </w:r>
          </w:p>
        </w:tc>
        <w:tc>
          <w:tcPr>
            <w:tcW w:w="7669" w:type="dxa"/>
            <w:shd w:val="clear" w:color="auto" w:fill="auto"/>
            <w:vAlign w:val="center"/>
            <w:hideMark/>
          </w:tcPr>
          <w:p w14:paraId="2F46547F" w14:textId="77777777" w:rsidR="00137B8C" w:rsidRPr="00137B8C" w:rsidRDefault="00137B8C" w:rsidP="008F31F0">
            <w:pPr>
              <w:widowControl/>
              <w:rPr>
                <w:rFonts w:ascii="宋体" w:hAnsi="宋体" w:cs="宋体"/>
                <w:kern w:val="0"/>
                <w:sz w:val="24"/>
              </w:rPr>
            </w:pPr>
            <w:r w:rsidRPr="00137B8C">
              <w:rPr>
                <w:rFonts w:ascii="宋体" w:hAnsi="宋体" w:cs="宋体" w:hint="eastAsia"/>
                <w:kern w:val="0"/>
                <w:sz w:val="24"/>
              </w:rPr>
              <w:t>蓝色布质</w:t>
            </w:r>
          </w:p>
        </w:tc>
        <w:tc>
          <w:tcPr>
            <w:tcW w:w="780" w:type="dxa"/>
            <w:shd w:val="clear" w:color="auto" w:fill="auto"/>
            <w:noWrap/>
            <w:vAlign w:val="center"/>
            <w:hideMark/>
          </w:tcPr>
          <w:p w14:paraId="382460B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付</w:t>
            </w:r>
          </w:p>
        </w:tc>
        <w:tc>
          <w:tcPr>
            <w:tcW w:w="850" w:type="dxa"/>
            <w:shd w:val="clear" w:color="auto" w:fill="auto"/>
            <w:noWrap/>
            <w:vAlign w:val="center"/>
            <w:hideMark/>
          </w:tcPr>
          <w:p w14:paraId="669FC28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50</w:t>
            </w:r>
          </w:p>
        </w:tc>
        <w:tc>
          <w:tcPr>
            <w:tcW w:w="1176" w:type="dxa"/>
            <w:gridSpan w:val="2"/>
            <w:shd w:val="clear" w:color="auto" w:fill="auto"/>
            <w:noWrap/>
            <w:vAlign w:val="center"/>
          </w:tcPr>
          <w:p w14:paraId="19F73BD2"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3CBE9B4A" w14:textId="77777777" w:rsidR="00137B8C" w:rsidRPr="00137B8C" w:rsidRDefault="00137B8C" w:rsidP="008F31F0">
            <w:pPr>
              <w:widowControl/>
              <w:jc w:val="center"/>
              <w:rPr>
                <w:rFonts w:ascii="宋体" w:hAnsi="宋体" w:cs="宋体"/>
                <w:kern w:val="0"/>
                <w:sz w:val="24"/>
              </w:rPr>
            </w:pPr>
          </w:p>
        </w:tc>
      </w:tr>
      <w:tr w:rsidR="00137B8C" w:rsidRPr="00137B8C" w14:paraId="5B85BDA7" w14:textId="77777777" w:rsidTr="008F31F0">
        <w:trPr>
          <w:gridAfter w:val="1"/>
          <w:wAfter w:w="7" w:type="dxa"/>
          <w:trHeight w:val="402"/>
        </w:trPr>
        <w:tc>
          <w:tcPr>
            <w:tcW w:w="842" w:type="dxa"/>
            <w:shd w:val="clear" w:color="auto" w:fill="auto"/>
            <w:noWrap/>
            <w:vAlign w:val="center"/>
            <w:hideMark/>
          </w:tcPr>
          <w:p w14:paraId="0FE7AA0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w:t>
            </w:r>
          </w:p>
        </w:tc>
        <w:tc>
          <w:tcPr>
            <w:tcW w:w="1832" w:type="dxa"/>
            <w:shd w:val="clear" w:color="auto" w:fill="auto"/>
            <w:vAlign w:val="center"/>
            <w:hideMark/>
          </w:tcPr>
          <w:p w14:paraId="457192D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简易急救箱</w:t>
            </w:r>
          </w:p>
        </w:tc>
        <w:tc>
          <w:tcPr>
            <w:tcW w:w="7669" w:type="dxa"/>
            <w:shd w:val="clear" w:color="auto" w:fill="auto"/>
            <w:vAlign w:val="center"/>
            <w:hideMark/>
          </w:tcPr>
          <w:p w14:paraId="311B684C"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铝合金，规格：长×宽×高：25cm×15×16cm。内置包括：药棉×1、碘伏100ml×1、双氧水×1、胶布×1、棉签球×1包、创口贴×20个。2、药品均有明显标识，；配备药品是正规医药厂家生产的；具有简易、实用、急等功能。3.符合YY/T 0288-1996《质量体系医疗器械GBT19002-ISO9002用》的专用要求</w:t>
            </w:r>
          </w:p>
        </w:tc>
        <w:tc>
          <w:tcPr>
            <w:tcW w:w="780" w:type="dxa"/>
            <w:shd w:val="clear" w:color="auto" w:fill="auto"/>
            <w:noWrap/>
            <w:vAlign w:val="center"/>
            <w:hideMark/>
          </w:tcPr>
          <w:p w14:paraId="037D00C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件</w:t>
            </w:r>
          </w:p>
        </w:tc>
        <w:tc>
          <w:tcPr>
            <w:tcW w:w="850" w:type="dxa"/>
            <w:shd w:val="clear" w:color="auto" w:fill="auto"/>
            <w:noWrap/>
            <w:vAlign w:val="center"/>
            <w:hideMark/>
          </w:tcPr>
          <w:p w14:paraId="6D94A67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7AC315F1"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92DC25A" w14:textId="77777777" w:rsidR="00137B8C" w:rsidRPr="00137B8C" w:rsidRDefault="00137B8C" w:rsidP="008F31F0">
            <w:pPr>
              <w:widowControl/>
              <w:jc w:val="center"/>
              <w:rPr>
                <w:rFonts w:ascii="宋体" w:hAnsi="宋体" w:cs="宋体"/>
                <w:kern w:val="0"/>
                <w:sz w:val="24"/>
              </w:rPr>
            </w:pPr>
          </w:p>
        </w:tc>
      </w:tr>
      <w:tr w:rsidR="00137B8C" w:rsidRPr="00137B8C" w14:paraId="00554D89" w14:textId="77777777" w:rsidTr="008F31F0">
        <w:trPr>
          <w:gridAfter w:val="1"/>
          <w:wAfter w:w="7" w:type="dxa"/>
          <w:trHeight w:val="402"/>
        </w:trPr>
        <w:tc>
          <w:tcPr>
            <w:tcW w:w="842" w:type="dxa"/>
            <w:shd w:val="clear" w:color="auto" w:fill="auto"/>
            <w:noWrap/>
            <w:vAlign w:val="center"/>
            <w:hideMark/>
          </w:tcPr>
          <w:p w14:paraId="34C98A0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w:t>
            </w:r>
          </w:p>
        </w:tc>
        <w:tc>
          <w:tcPr>
            <w:tcW w:w="1832" w:type="dxa"/>
            <w:shd w:val="clear" w:color="auto" w:fill="auto"/>
            <w:vAlign w:val="center"/>
            <w:hideMark/>
          </w:tcPr>
          <w:p w14:paraId="32C130F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砂纸</w:t>
            </w:r>
          </w:p>
        </w:tc>
        <w:tc>
          <w:tcPr>
            <w:tcW w:w="7669" w:type="dxa"/>
            <w:shd w:val="clear" w:color="auto" w:fill="auto"/>
            <w:vAlign w:val="center"/>
            <w:hideMark/>
          </w:tcPr>
          <w:p w14:paraId="3881632E"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材质:氧化铝，厚度 0.1（mm）</w:t>
            </w:r>
          </w:p>
        </w:tc>
        <w:tc>
          <w:tcPr>
            <w:tcW w:w="780" w:type="dxa"/>
            <w:shd w:val="clear" w:color="auto" w:fill="auto"/>
            <w:noWrap/>
            <w:vAlign w:val="center"/>
            <w:hideMark/>
          </w:tcPr>
          <w:p w14:paraId="56C6AC8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张</w:t>
            </w:r>
          </w:p>
        </w:tc>
        <w:tc>
          <w:tcPr>
            <w:tcW w:w="850" w:type="dxa"/>
            <w:shd w:val="clear" w:color="auto" w:fill="auto"/>
            <w:noWrap/>
            <w:vAlign w:val="center"/>
            <w:hideMark/>
          </w:tcPr>
          <w:p w14:paraId="1ED6C36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300</w:t>
            </w:r>
          </w:p>
        </w:tc>
        <w:tc>
          <w:tcPr>
            <w:tcW w:w="1176" w:type="dxa"/>
            <w:gridSpan w:val="2"/>
            <w:shd w:val="clear" w:color="auto" w:fill="auto"/>
            <w:noWrap/>
            <w:vAlign w:val="center"/>
          </w:tcPr>
          <w:p w14:paraId="30138EB4"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79565705" w14:textId="77777777" w:rsidR="00137B8C" w:rsidRPr="00137B8C" w:rsidRDefault="00137B8C" w:rsidP="008F31F0">
            <w:pPr>
              <w:widowControl/>
              <w:jc w:val="center"/>
              <w:rPr>
                <w:rFonts w:ascii="宋体" w:hAnsi="宋体" w:cs="宋体"/>
                <w:kern w:val="0"/>
                <w:sz w:val="24"/>
              </w:rPr>
            </w:pPr>
          </w:p>
        </w:tc>
      </w:tr>
      <w:tr w:rsidR="00137B8C" w:rsidRPr="00137B8C" w14:paraId="4CF8EBCF" w14:textId="77777777" w:rsidTr="008F31F0">
        <w:trPr>
          <w:gridAfter w:val="1"/>
          <w:wAfter w:w="7" w:type="dxa"/>
          <w:trHeight w:val="402"/>
        </w:trPr>
        <w:tc>
          <w:tcPr>
            <w:tcW w:w="842" w:type="dxa"/>
            <w:shd w:val="clear" w:color="auto" w:fill="auto"/>
            <w:noWrap/>
            <w:vAlign w:val="center"/>
            <w:hideMark/>
          </w:tcPr>
          <w:p w14:paraId="638C37D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5</w:t>
            </w:r>
          </w:p>
        </w:tc>
        <w:tc>
          <w:tcPr>
            <w:tcW w:w="1832" w:type="dxa"/>
            <w:shd w:val="clear" w:color="auto" w:fill="auto"/>
            <w:vAlign w:val="center"/>
            <w:hideMark/>
          </w:tcPr>
          <w:p w14:paraId="1547205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透明胶带</w:t>
            </w:r>
          </w:p>
        </w:tc>
        <w:tc>
          <w:tcPr>
            <w:tcW w:w="7669" w:type="dxa"/>
            <w:shd w:val="clear" w:color="auto" w:fill="auto"/>
            <w:vAlign w:val="center"/>
            <w:hideMark/>
          </w:tcPr>
          <w:p w14:paraId="64B0FE7A"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透明2.5*0.5</w:t>
            </w:r>
          </w:p>
        </w:tc>
        <w:tc>
          <w:tcPr>
            <w:tcW w:w="780" w:type="dxa"/>
            <w:shd w:val="clear" w:color="auto" w:fill="auto"/>
            <w:noWrap/>
            <w:vAlign w:val="center"/>
            <w:hideMark/>
          </w:tcPr>
          <w:p w14:paraId="751F69B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卷</w:t>
            </w:r>
          </w:p>
        </w:tc>
        <w:tc>
          <w:tcPr>
            <w:tcW w:w="850" w:type="dxa"/>
            <w:shd w:val="clear" w:color="auto" w:fill="auto"/>
            <w:noWrap/>
            <w:vAlign w:val="center"/>
            <w:hideMark/>
          </w:tcPr>
          <w:p w14:paraId="51281BD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100</w:t>
            </w:r>
          </w:p>
        </w:tc>
        <w:tc>
          <w:tcPr>
            <w:tcW w:w="1176" w:type="dxa"/>
            <w:gridSpan w:val="2"/>
            <w:shd w:val="clear" w:color="auto" w:fill="auto"/>
            <w:noWrap/>
            <w:vAlign w:val="center"/>
          </w:tcPr>
          <w:p w14:paraId="0AC149D9"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343AC088" w14:textId="77777777" w:rsidR="00137B8C" w:rsidRPr="00137B8C" w:rsidRDefault="00137B8C" w:rsidP="008F31F0">
            <w:pPr>
              <w:widowControl/>
              <w:jc w:val="center"/>
              <w:rPr>
                <w:rFonts w:ascii="宋体" w:hAnsi="宋体" w:cs="宋体"/>
                <w:kern w:val="0"/>
                <w:sz w:val="24"/>
              </w:rPr>
            </w:pPr>
          </w:p>
        </w:tc>
      </w:tr>
      <w:tr w:rsidR="00137B8C" w:rsidRPr="00137B8C" w14:paraId="49C6E490" w14:textId="77777777" w:rsidTr="008F31F0">
        <w:trPr>
          <w:gridAfter w:val="1"/>
          <w:wAfter w:w="7" w:type="dxa"/>
          <w:trHeight w:val="402"/>
        </w:trPr>
        <w:tc>
          <w:tcPr>
            <w:tcW w:w="842" w:type="dxa"/>
            <w:shd w:val="clear" w:color="auto" w:fill="auto"/>
            <w:noWrap/>
            <w:vAlign w:val="center"/>
            <w:hideMark/>
          </w:tcPr>
          <w:p w14:paraId="047B4C3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832" w:type="dxa"/>
            <w:shd w:val="clear" w:color="auto" w:fill="auto"/>
            <w:vAlign w:val="center"/>
            <w:hideMark/>
          </w:tcPr>
          <w:p w14:paraId="09271ED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美纹纸</w:t>
            </w:r>
          </w:p>
        </w:tc>
        <w:tc>
          <w:tcPr>
            <w:tcW w:w="7669" w:type="dxa"/>
            <w:shd w:val="clear" w:color="auto" w:fill="auto"/>
            <w:vAlign w:val="center"/>
            <w:hideMark/>
          </w:tcPr>
          <w:p w14:paraId="3CD7D210"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长度 ：3m厚度 ：0.2mm基材 ：PET（聚酯),宽度 :15mm</w:t>
            </w:r>
          </w:p>
        </w:tc>
        <w:tc>
          <w:tcPr>
            <w:tcW w:w="780" w:type="dxa"/>
            <w:shd w:val="clear" w:color="auto" w:fill="auto"/>
            <w:noWrap/>
            <w:vAlign w:val="center"/>
            <w:hideMark/>
          </w:tcPr>
          <w:p w14:paraId="3EA2781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张</w:t>
            </w:r>
          </w:p>
        </w:tc>
        <w:tc>
          <w:tcPr>
            <w:tcW w:w="850" w:type="dxa"/>
            <w:shd w:val="clear" w:color="auto" w:fill="auto"/>
            <w:noWrap/>
            <w:vAlign w:val="center"/>
            <w:hideMark/>
          </w:tcPr>
          <w:p w14:paraId="79E6FB9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20</w:t>
            </w:r>
          </w:p>
        </w:tc>
        <w:tc>
          <w:tcPr>
            <w:tcW w:w="1176" w:type="dxa"/>
            <w:gridSpan w:val="2"/>
            <w:shd w:val="clear" w:color="auto" w:fill="auto"/>
            <w:noWrap/>
            <w:vAlign w:val="center"/>
          </w:tcPr>
          <w:p w14:paraId="2D4F2195"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4FC8147D" w14:textId="77777777" w:rsidR="00137B8C" w:rsidRPr="00137B8C" w:rsidRDefault="00137B8C" w:rsidP="008F31F0">
            <w:pPr>
              <w:widowControl/>
              <w:jc w:val="center"/>
              <w:rPr>
                <w:rFonts w:ascii="宋体" w:hAnsi="宋体" w:cs="宋体"/>
                <w:kern w:val="0"/>
                <w:sz w:val="24"/>
              </w:rPr>
            </w:pPr>
          </w:p>
        </w:tc>
      </w:tr>
      <w:tr w:rsidR="00137B8C" w:rsidRPr="00137B8C" w14:paraId="4813C884" w14:textId="77777777" w:rsidTr="008F31F0">
        <w:trPr>
          <w:gridAfter w:val="1"/>
          <w:wAfter w:w="7" w:type="dxa"/>
          <w:trHeight w:val="402"/>
        </w:trPr>
        <w:tc>
          <w:tcPr>
            <w:tcW w:w="842" w:type="dxa"/>
            <w:shd w:val="clear" w:color="auto" w:fill="auto"/>
            <w:noWrap/>
            <w:vAlign w:val="center"/>
            <w:hideMark/>
          </w:tcPr>
          <w:p w14:paraId="6E3B4A6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7</w:t>
            </w:r>
          </w:p>
        </w:tc>
        <w:tc>
          <w:tcPr>
            <w:tcW w:w="1832" w:type="dxa"/>
            <w:shd w:val="clear" w:color="auto" w:fill="auto"/>
            <w:vAlign w:val="center"/>
            <w:hideMark/>
          </w:tcPr>
          <w:p w14:paraId="73A1D59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彩色金属丝</w:t>
            </w:r>
          </w:p>
        </w:tc>
        <w:tc>
          <w:tcPr>
            <w:tcW w:w="7669" w:type="dxa"/>
            <w:shd w:val="clear" w:color="auto" w:fill="auto"/>
            <w:vAlign w:val="center"/>
            <w:hideMark/>
          </w:tcPr>
          <w:p w14:paraId="228CC878"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粗2mm 长50米左右 2mm的铝线较硬较粗，可以制作各类装饰品及首饰中做主干线</w:t>
            </w:r>
          </w:p>
        </w:tc>
        <w:tc>
          <w:tcPr>
            <w:tcW w:w="780" w:type="dxa"/>
            <w:shd w:val="clear" w:color="auto" w:fill="auto"/>
            <w:noWrap/>
            <w:vAlign w:val="center"/>
            <w:hideMark/>
          </w:tcPr>
          <w:p w14:paraId="0DF374B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米</w:t>
            </w:r>
          </w:p>
        </w:tc>
        <w:tc>
          <w:tcPr>
            <w:tcW w:w="850" w:type="dxa"/>
            <w:shd w:val="clear" w:color="auto" w:fill="auto"/>
            <w:noWrap/>
            <w:vAlign w:val="center"/>
            <w:hideMark/>
          </w:tcPr>
          <w:p w14:paraId="4FD26BF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500</w:t>
            </w:r>
          </w:p>
        </w:tc>
        <w:tc>
          <w:tcPr>
            <w:tcW w:w="1176" w:type="dxa"/>
            <w:gridSpan w:val="2"/>
            <w:shd w:val="clear" w:color="auto" w:fill="auto"/>
            <w:noWrap/>
            <w:vAlign w:val="center"/>
          </w:tcPr>
          <w:p w14:paraId="568600B5"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6DD60F3F" w14:textId="77777777" w:rsidR="00137B8C" w:rsidRPr="00137B8C" w:rsidRDefault="00137B8C" w:rsidP="008F31F0">
            <w:pPr>
              <w:widowControl/>
              <w:jc w:val="center"/>
              <w:rPr>
                <w:rFonts w:ascii="宋体" w:hAnsi="宋体" w:cs="宋体"/>
                <w:kern w:val="0"/>
                <w:sz w:val="24"/>
              </w:rPr>
            </w:pPr>
          </w:p>
        </w:tc>
      </w:tr>
      <w:tr w:rsidR="00137B8C" w:rsidRPr="00137B8C" w14:paraId="6584F636" w14:textId="77777777" w:rsidTr="008F31F0">
        <w:trPr>
          <w:gridAfter w:val="1"/>
          <w:wAfter w:w="7" w:type="dxa"/>
          <w:trHeight w:val="402"/>
        </w:trPr>
        <w:tc>
          <w:tcPr>
            <w:tcW w:w="842" w:type="dxa"/>
            <w:shd w:val="clear" w:color="auto" w:fill="auto"/>
            <w:noWrap/>
            <w:vAlign w:val="center"/>
            <w:hideMark/>
          </w:tcPr>
          <w:p w14:paraId="3A0047B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8</w:t>
            </w:r>
          </w:p>
        </w:tc>
        <w:tc>
          <w:tcPr>
            <w:tcW w:w="1832" w:type="dxa"/>
            <w:shd w:val="clear" w:color="auto" w:fill="auto"/>
            <w:vAlign w:val="center"/>
            <w:hideMark/>
          </w:tcPr>
          <w:p w14:paraId="37CB460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焊锡丝</w:t>
            </w:r>
          </w:p>
        </w:tc>
        <w:tc>
          <w:tcPr>
            <w:tcW w:w="7669" w:type="dxa"/>
            <w:shd w:val="clear" w:color="auto" w:fill="auto"/>
            <w:vAlign w:val="center"/>
            <w:hideMark/>
          </w:tcPr>
          <w:p w14:paraId="0C4AC753"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助焊剂含量 ：2.0（%），熔点 260（℃），焊丝直径 ：0.5 （mm）</w:t>
            </w:r>
          </w:p>
        </w:tc>
        <w:tc>
          <w:tcPr>
            <w:tcW w:w="780" w:type="dxa"/>
            <w:shd w:val="clear" w:color="auto" w:fill="auto"/>
            <w:noWrap/>
            <w:vAlign w:val="center"/>
            <w:hideMark/>
          </w:tcPr>
          <w:p w14:paraId="2BCD7EE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kg</w:t>
            </w:r>
          </w:p>
        </w:tc>
        <w:tc>
          <w:tcPr>
            <w:tcW w:w="850" w:type="dxa"/>
            <w:shd w:val="clear" w:color="auto" w:fill="auto"/>
            <w:noWrap/>
            <w:vAlign w:val="center"/>
            <w:hideMark/>
          </w:tcPr>
          <w:p w14:paraId="0589AC1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0D9C0890"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360128BF" w14:textId="77777777" w:rsidR="00137B8C" w:rsidRPr="00137B8C" w:rsidRDefault="00137B8C" w:rsidP="008F31F0">
            <w:pPr>
              <w:widowControl/>
              <w:jc w:val="center"/>
              <w:rPr>
                <w:rFonts w:ascii="宋体" w:hAnsi="宋体" w:cs="宋体"/>
                <w:kern w:val="0"/>
                <w:sz w:val="24"/>
              </w:rPr>
            </w:pPr>
          </w:p>
        </w:tc>
      </w:tr>
      <w:tr w:rsidR="00137B8C" w:rsidRPr="00137B8C" w14:paraId="7C2C73FD" w14:textId="77777777" w:rsidTr="008F31F0">
        <w:trPr>
          <w:gridAfter w:val="1"/>
          <w:wAfter w:w="7" w:type="dxa"/>
          <w:trHeight w:val="402"/>
        </w:trPr>
        <w:tc>
          <w:tcPr>
            <w:tcW w:w="842" w:type="dxa"/>
            <w:shd w:val="clear" w:color="auto" w:fill="auto"/>
            <w:noWrap/>
            <w:vAlign w:val="center"/>
            <w:hideMark/>
          </w:tcPr>
          <w:p w14:paraId="38E652C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9</w:t>
            </w:r>
          </w:p>
        </w:tc>
        <w:tc>
          <w:tcPr>
            <w:tcW w:w="1832" w:type="dxa"/>
            <w:shd w:val="clear" w:color="auto" w:fill="auto"/>
            <w:vAlign w:val="center"/>
            <w:hideMark/>
          </w:tcPr>
          <w:p w14:paraId="7701877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钻头</w:t>
            </w:r>
          </w:p>
        </w:tc>
        <w:tc>
          <w:tcPr>
            <w:tcW w:w="7669" w:type="dxa"/>
            <w:shd w:val="clear" w:color="auto" w:fill="auto"/>
            <w:vAlign w:val="center"/>
            <w:hideMark/>
          </w:tcPr>
          <w:p w14:paraId="10B783EE"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材质：高速钢、13件套</w:t>
            </w:r>
          </w:p>
        </w:tc>
        <w:tc>
          <w:tcPr>
            <w:tcW w:w="780" w:type="dxa"/>
            <w:shd w:val="clear" w:color="auto" w:fill="auto"/>
            <w:noWrap/>
            <w:vAlign w:val="center"/>
            <w:hideMark/>
          </w:tcPr>
          <w:p w14:paraId="6B4CF9E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031B245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434D5A18"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098631AD" w14:textId="77777777" w:rsidR="00137B8C" w:rsidRPr="00137B8C" w:rsidRDefault="00137B8C" w:rsidP="008F31F0">
            <w:pPr>
              <w:widowControl/>
              <w:jc w:val="center"/>
              <w:rPr>
                <w:rFonts w:ascii="宋体" w:hAnsi="宋体" w:cs="宋体"/>
                <w:kern w:val="0"/>
                <w:sz w:val="24"/>
              </w:rPr>
            </w:pPr>
          </w:p>
        </w:tc>
      </w:tr>
      <w:tr w:rsidR="00137B8C" w:rsidRPr="00137B8C" w14:paraId="047548CB" w14:textId="77777777" w:rsidTr="008F31F0">
        <w:trPr>
          <w:gridAfter w:val="1"/>
          <w:wAfter w:w="7" w:type="dxa"/>
          <w:trHeight w:val="402"/>
        </w:trPr>
        <w:tc>
          <w:tcPr>
            <w:tcW w:w="842" w:type="dxa"/>
            <w:shd w:val="clear" w:color="auto" w:fill="auto"/>
            <w:noWrap/>
            <w:vAlign w:val="center"/>
            <w:hideMark/>
          </w:tcPr>
          <w:p w14:paraId="506AAF5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10</w:t>
            </w:r>
          </w:p>
        </w:tc>
        <w:tc>
          <w:tcPr>
            <w:tcW w:w="1832" w:type="dxa"/>
            <w:shd w:val="clear" w:color="auto" w:fill="auto"/>
            <w:vAlign w:val="center"/>
            <w:hideMark/>
          </w:tcPr>
          <w:p w14:paraId="27D47A6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装修</w:t>
            </w:r>
          </w:p>
        </w:tc>
        <w:tc>
          <w:tcPr>
            <w:tcW w:w="7669" w:type="dxa"/>
            <w:shd w:val="clear" w:color="auto" w:fill="auto"/>
            <w:vAlign w:val="center"/>
            <w:hideMark/>
          </w:tcPr>
          <w:p w14:paraId="1D67F824"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120㎡墙面环保乳胶漆涂层，120㎡自流平塑胶地板，断桥铝合金窗户定做、窗帘与罗马杆定做安装，电路改造，网络布线，定制学科文化墙，垃圾装袋清运等。</w:t>
            </w:r>
          </w:p>
        </w:tc>
        <w:tc>
          <w:tcPr>
            <w:tcW w:w="780" w:type="dxa"/>
            <w:shd w:val="clear" w:color="auto" w:fill="auto"/>
            <w:noWrap/>
            <w:vAlign w:val="center"/>
            <w:hideMark/>
          </w:tcPr>
          <w:p w14:paraId="38A73E3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50" w:type="dxa"/>
            <w:shd w:val="clear" w:color="auto" w:fill="auto"/>
            <w:noWrap/>
            <w:vAlign w:val="center"/>
            <w:hideMark/>
          </w:tcPr>
          <w:p w14:paraId="0309B1B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176" w:type="dxa"/>
            <w:gridSpan w:val="2"/>
            <w:shd w:val="clear" w:color="auto" w:fill="auto"/>
            <w:noWrap/>
            <w:vAlign w:val="center"/>
          </w:tcPr>
          <w:p w14:paraId="25F3CA78"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14AB2348" w14:textId="77777777" w:rsidR="00137B8C" w:rsidRPr="00137B8C" w:rsidRDefault="00137B8C" w:rsidP="008F31F0">
            <w:pPr>
              <w:widowControl/>
              <w:jc w:val="center"/>
              <w:rPr>
                <w:rFonts w:ascii="宋体" w:hAnsi="宋体" w:cs="宋体"/>
                <w:kern w:val="0"/>
                <w:sz w:val="24"/>
              </w:rPr>
            </w:pPr>
          </w:p>
        </w:tc>
      </w:tr>
      <w:tr w:rsidR="00137B8C" w:rsidRPr="00137B8C" w14:paraId="6E4C194E" w14:textId="77777777" w:rsidTr="008F31F0">
        <w:trPr>
          <w:trHeight w:val="402"/>
        </w:trPr>
        <w:tc>
          <w:tcPr>
            <w:tcW w:w="13156" w:type="dxa"/>
            <w:gridSpan w:val="8"/>
            <w:shd w:val="clear" w:color="auto" w:fill="auto"/>
            <w:noWrap/>
            <w:vAlign w:val="center"/>
          </w:tcPr>
          <w:p w14:paraId="227639BD" w14:textId="77777777" w:rsidR="00137B8C" w:rsidRPr="00137B8C" w:rsidRDefault="00137B8C" w:rsidP="008F31F0">
            <w:pPr>
              <w:widowControl/>
              <w:jc w:val="center"/>
              <w:rPr>
                <w:rFonts w:ascii="宋体" w:hAnsi="宋体" w:cs="宋体"/>
                <w:kern w:val="0"/>
                <w:sz w:val="24"/>
              </w:rPr>
            </w:pPr>
          </w:p>
        </w:tc>
        <w:tc>
          <w:tcPr>
            <w:tcW w:w="1296" w:type="dxa"/>
            <w:gridSpan w:val="2"/>
            <w:shd w:val="clear" w:color="auto" w:fill="auto"/>
            <w:noWrap/>
            <w:vAlign w:val="center"/>
          </w:tcPr>
          <w:p w14:paraId="2C91BEA9" w14:textId="77777777" w:rsidR="00137B8C" w:rsidRPr="00137B8C" w:rsidRDefault="00137B8C" w:rsidP="008F31F0">
            <w:pPr>
              <w:widowControl/>
              <w:jc w:val="center"/>
              <w:rPr>
                <w:rFonts w:ascii="宋体" w:hAnsi="宋体" w:cs="宋体"/>
                <w:kern w:val="0"/>
                <w:sz w:val="24"/>
              </w:rPr>
            </w:pPr>
          </w:p>
        </w:tc>
      </w:tr>
    </w:tbl>
    <w:p w14:paraId="7873C336" w14:textId="77777777" w:rsidR="00137B8C" w:rsidRPr="00137B8C" w:rsidRDefault="00137B8C" w:rsidP="00137B8C">
      <w:pPr>
        <w:rPr>
          <w:rFonts w:ascii="宋体" w:hAnsi="宋体"/>
        </w:rPr>
      </w:pPr>
    </w:p>
    <w:p w14:paraId="0C14F4D1" w14:textId="77777777" w:rsidR="00137B8C" w:rsidRPr="00137B8C" w:rsidRDefault="00137B8C" w:rsidP="00137B8C">
      <w:pPr>
        <w:rPr>
          <w:rFonts w:ascii="宋体" w:hAnsi="宋体"/>
        </w:rPr>
      </w:pPr>
    </w:p>
    <w:p w14:paraId="1B00B5B1" w14:textId="77777777" w:rsidR="00137B8C" w:rsidRPr="00137B8C" w:rsidRDefault="00137B8C" w:rsidP="00137B8C">
      <w:pPr>
        <w:pStyle w:val="1"/>
        <w:rPr>
          <w:rFonts w:ascii="宋体" w:hAnsi="宋体"/>
        </w:rPr>
      </w:pPr>
      <w:bookmarkStart w:id="1" w:name="_Toc112431457"/>
      <w:r w:rsidRPr="00137B8C">
        <w:rPr>
          <w:rFonts w:ascii="宋体" w:hAnsi="宋体" w:hint="eastAsia"/>
        </w:rPr>
        <w:t>二、高中3D打印创客教室解决方案</w:t>
      </w:r>
      <w:bookmarkEnd w:id="1"/>
    </w:p>
    <w:tbl>
      <w:tblPr>
        <w:tblW w:w="14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860"/>
        <w:gridCol w:w="7238"/>
        <w:gridCol w:w="1040"/>
        <w:gridCol w:w="820"/>
        <w:gridCol w:w="1380"/>
        <w:gridCol w:w="1380"/>
        <w:gridCol w:w="23"/>
      </w:tblGrid>
      <w:tr w:rsidR="00137B8C" w:rsidRPr="00137B8C" w14:paraId="125F6FD1" w14:textId="77777777" w:rsidTr="008F31F0">
        <w:trPr>
          <w:trHeight w:val="402"/>
        </w:trPr>
        <w:tc>
          <w:tcPr>
            <w:tcW w:w="14561" w:type="dxa"/>
            <w:gridSpan w:val="8"/>
            <w:shd w:val="clear" w:color="auto" w:fill="auto"/>
            <w:noWrap/>
            <w:vAlign w:val="center"/>
            <w:hideMark/>
          </w:tcPr>
          <w:p w14:paraId="054710E2"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高中3D打印创客教室解决方案</w:t>
            </w:r>
          </w:p>
        </w:tc>
      </w:tr>
      <w:tr w:rsidR="00137B8C" w:rsidRPr="00137B8C" w14:paraId="2C28D313" w14:textId="77777777" w:rsidTr="008F31F0">
        <w:trPr>
          <w:gridAfter w:val="1"/>
          <w:wAfter w:w="23" w:type="dxa"/>
          <w:trHeight w:val="402"/>
        </w:trPr>
        <w:tc>
          <w:tcPr>
            <w:tcW w:w="820" w:type="dxa"/>
            <w:shd w:val="clear" w:color="auto" w:fill="auto"/>
            <w:vAlign w:val="center"/>
            <w:hideMark/>
          </w:tcPr>
          <w:p w14:paraId="725163DD"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序号</w:t>
            </w:r>
          </w:p>
        </w:tc>
        <w:tc>
          <w:tcPr>
            <w:tcW w:w="1860" w:type="dxa"/>
            <w:shd w:val="clear" w:color="auto" w:fill="auto"/>
            <w:vAlign w:val="center"/>
            <w:hideMark/>
          </w:tcPr>
          <w:p w14:paraId="3771054E"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设备名称</w:t>
            </w:r>
          </w:p>
        </w:tc>
        <w:tc>
          <w:tcPr>
            <w:tcW w:w="7238" w:type="dxa"/>
            <w:shd w:val="clear" w:color="auto" w:fill="auto"/>
            <w:vAlign w:val="center"/>
            <w:hideMark/>
          </w:tcPr>
          <w:p w14:paraId="05E54A18"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技术参数</w:t>
            </w:r>
          </w:p>
        </w:tc>
        <w:tc>
          <w:tcPr>
            <w:tcW w:w="1040" w:type="dxa"/>
            <w:shd w:val="clear" w:color="auto" w:fill="auto"/>
            <w:vAlign w:val="center"/>
            <w:hideMark/>
          </w:tcPr>
          <w:p w14:paraId="48583C81"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单位</w:t>
            </w:r>
          </w:p>
        </w:tc>
        <w:tc>
          <w:tcPr>
            <w:tcW w:w="820" w:type="dxa"/>
            <w:shd w:val="clear" w:color="auto" w:fill="auto"/>
            <w:vAlign w:val="center"/>
            <w:hideMark/>
          </w:tcPr>
          <w:p w14:paraId="7C160D22"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数量</w:t>
            </w:r>
          </w:p>
        </w:tc>
        <w:tc>
          <w:tcPr>
            <w:tcW w:w="1380" w:type="dxa"/>
            <w:shd w:val="clear" w:color="auto" w:fill="auto"/>
            <w:vAlign w:val="center"/>
            <w:hideMark/>
          </w:tcPr>
          <w:p w14:paraId="7502BD3F"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单价</w:t>
            </w:r>
          </w:p>
        </w:tc>
        <w:tc>
          <w:tcPr>
            <w:tcW w:w="1380" w:type="dxa"/>
            <w:shd w:val="clear" w:color="auto" w:fill="auto"/>
            <w:vAlign w:val="center"/>
            <w:hideMark/>
          </w:tcPr>
          <w:p w14:paraId="0523094F"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总价</w:t>
            </w:r>
          </w:p>
        </w:tc>
      </w:tr>
      <w:tr w:rsidR="00137B8C" w:rsidRPr="00137B8C" w14:paraId="0F62BE60" w14:textId="77777777" w:rsidTr="008F31F0">
        <w:trPr>
          <w:gridAfter w:val="1"/>
          <w:wAfter w:w="23" w:type="dxa"/>
          <w:trHeight w:val="402"/>
        </w:trPr>
        <w:tc>
          <w:tcPr>
            <w:tcW w:w="820" w:type="dxa"/>
            <w:shd w:val="clear" w:color="auto" w:fill="auto"/>
            <w:vAlign w:val="center"/>
            <w:hideMark/>
          </w:tcPr>
          <w:p w14:paraId="35363C4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860" w:type="dxa"/>
            <w:shd w:val="clear" w:color="auto" w:fill="auto"/>
            <w:vAlign w:val="center"/>
            <w:hideMark/>
          </w:tcPr>
          <w:p w14:paraId="7CB3F28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教师3D打印机</w:t>
            </w:r>
          </w:p>
        </w:tc>
        <w:tc>
          <w:tcPr>
            <w:tcW w:w="7238" w:type="dxa"/>
            <w:shd w:val="clear" w:color="auto" w:fill="auto"/>
            <w:vAlign w:val="center"/>
            <w:hideMark/>
          </w:tcPr>
          <w:p w14:paraId="1E6BBA06"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打印技术：熔融沉积成型（FDM）</w:t>
            </w:r>
            <w:r w:rsidRPr="00137B8C">
              <w:rPr>
                <w:rFonts w:ascii="宋体" w:hAnsi="宋体" w:cs="宋体" w:hint="eastAsia"/>
                <w:kern w:val="0"/>
                <w:sz w:val="24"/>
              </w:rPr>
              <w:br/>
            </w:r>
            <w:r w:rsidRPr="00137B8C">
              <w:rPr>
                <w:rFonts w:ascii="宋体" w:hAnsi="宋体" w:cs="宋体" w:hint="eastAsia"/>
                <w:kern w:val="0"/>
                <w:sz w:val="24"/>
              </w:rPr>
              <w:lastRenderedPageBreak/>
              <w:t>全封闭式机箱，高精独特钣金结构，稳定安全可靠美观时尚；</w:t>
            </w:r>
            <w:r w:rsidRPr="00137B8C">
              <w:rPr>
                <w:rFonts w:ascii="宋体" w:hAnsi="宋体" w:cs="宋体" w:hint="eastAsia"/>
                <w:kern w:val="0"/>
                <w:sz w:val="24"/>
              </w:rPr>
              <w:br/>
              <w:t>成型尺寸：单色模式≥300*300*400mm (长*宽*高)；双色模式≥270*270*400mm (长*宽*高)；</w:t>
            </w:r>
            <w:r w:rsidRPr="00137B8C">
              <w:rPr>
                <w:rFonts w:ascii="宋体" w:hAnsi="宋体" w:cs="宋体" w:hint="eastAsia"/>
                <w:kern w:val="0"/>
                <w:sz w:val="24"/>
              </w:rPr>
              <w:br/>
              <w:t>成型平台材质：铝板一体加热平台；</w:t>
            </w:r>
            <w:r w:rsidRPr="00137B8C">
              <w:rPr>
                <w:rFonts w:ascii="宋体" w:hAnsi="宋体" w:cs="宋体" w:hint="eastAsia"/>
                <w:kern w:val="0"/>
                <w:sz w:val="24"/>
              </w:rPr>
              <w:br/>
              <w:t>打印模式：双色、单色 自由选择</w:t>
            </w:r>
            <w:r w:rsidRPr="00137B8C">
              <w:rPr>
                <w:rFonts w:ascii="宋体" w:hAnsi="宋体" w:cs="宋体" w:hint="eastAsia"/>
                <w:kern w:val="0"/>
                <w:sz w:val="24"/>
              </w:rPr>
              <w:br/>
              <w:t>喷头结构：最新的MK10喷头结构，防止堵头，单喷嘴双进料或双喷头双进料，支持外加激光喷头</w:t>
            </w:r>
            <w:r w:rsidRPr="00137B8C">
              <w:rPr>
                <w:rFonts w:ascii="宋体" w:hAnsi="宋体" w:cs="宋体" w:hint="eastAsia"/>
                <w:kern w:val="0"/>
                <w:sz w:val="24"/>
              </w:rPr>
              <w:br/>
              <w:t>辅助自动调平：更加容易对平台的调平，保证打印精度喷头结构：</w:t>
            </w:r>
            <w:r w:rsidRPr="00137B8C">
              <w:rPr>
                <w:rFonts w:ascii="宋体" w:hAnsi="宋体" w:cs="宋体" w:hint="eastAsia"/>
                <w:kern w:val="0"/>
                <w:sz w:val="24"/>
              </w:rPr>
              <w:br/>
              <w:t>打印喷头：0.4mm孔径，单喷头双进料，最高温度可达250℃；模块化结构，易于拆卸更换；</w:t>
            </w:r>
            <w:r w:rsidRPr="00137B8C">
              <w:rPr>
                <w:rFonts w:ascii="宋体" w:hAnsi="宋体" w:cs="宋体" w:hint="eastAsia"/>
                <w:kern w:val="0"/>
                <w:sz w:val="24"/>
              </w:rPr>
              <w:br/>
              <w:t>独立的喷头风扇开关，独立的LED照明开关，便于观看打印情况；</w:t>
            </w:r>
            <w:r w:rsidRPr="00137B8C">
              <w:rPr>
                <w:rFonts w:ascii="宋体" w:hAnsi="宋体" w:cs="宋体" w:hint="eastAsia"/>
                <w:kern w:val="0"/>
                <w:sz w:val="24"/>
              </w:rPr>
              <w:br/>
              <w:t>支持耗材：PLA，TPU，碳纤维，渐变色等；</w:t>
            </w:r>
            <w:r w:rsidRPr="00137B8C">
              <w:rPr>
                <w:rFonts w:ascii="宋体" w:hAnsi="宋体" w:cs="宋体" w:hint="eastAsia"/>
                <w:kern w:val="0"/>
                <w:sz w:val="24"/>
              </w:rPr>
              <w:br/>
              <w:t>耗材直径：1.75mm；</w:t>
            </w:r>
            <w:r w:rsidRPr="00137B8C">
              <w:rPr>
                <w:rFonts w:ascii="宋体" w:hAnsi="宋体" w:cs="宋体" w:hint="eastAsia"/>
                <w:kern w:val="0"/>
                <w:sz w:val="24"/>
              </w:rPr>
              <w:br/>
              <w:t>打印精度：0.05（至0.3可调）；</w:t>
            </w:r>
            <w:r w:rsidRPr="00137B8C">
              <w:rPr>
                <w:rFonts w:ascii="宋体" w:hAnsi="宋体" w:cs="宋体" w:hint="eastAsia"/>
                <w:kern w:val="0"/>
                <w:sz w:val="24"/>
              </w:rPr>
              <w:br/>
              <w:t>XY轴定位：0.01mm；Z轴定位：0.0025mm；</w:t>
            </w:r>
            <w:r w:rsidRPr="00137B8C">
              <w:rPr>
                <w:rFonts w:ascii="宋体" w:hAnsi="宋体" w:cs="宋体" w:hint="eastAsia"/>
                <w:kern w:val="0"/>
                <w:sz w:val="24"/>
              </w:rPr>
              <w:br/>
              <w:t>打印速度：30-150mm/s；</w:t>
            </w:r>
            <w:r w:rsidRPr="00137B8C">
              <w:rPr>
                <w:rFonts w:ascii="宋体" w:hAnsi="宋体" w:cs="宋体" w:hint="eastAsia"/>
                <w:kern w:val="0"/>
                <w:sz w:val="24"/>
              </w:rPr>
              <w:br/>
              <w:t>设备尺寸：500*510*780mm</w:t>
            </w:r>
            <w:r w:rsidRPr="00137B8C">
              <w:rPr>
                <w:rFonts w:ascii="宋体" w:hAnsi="宋体" w:cs="宋体" w:hint="eastAsia"/>
                <w:kern w:val="0"/>
                <w:sz w:val="24"/>
              </w:rPr>
              <w:br/>
              <w:t>打印方式：USB或者U盘脱机打印，WIFI连接；</w:t>
            </w:r>
            <w:r w:rsidRPr="00137B8C">
              <w:rPr>
                <w:rFonts w:ascii="宋体" w:hAnsi="宋体" w:cs="宋体" w:hint="eastAsia"/>
                <w:kern w:val="0"/>
                <w:sz w:val="24"/>
              </w:rPr>
              <w:br/>
              <w:t>输入文件格式：STL，G-Code；</w:t>
            </w:r>
            <w:r w:rsidRPr="00137B8C">
              <w:rPr>
                <w:rFonts w:ascii="宋体" w:hAnsi="宋体" w:cs="宋体" w:hint="eastAsia"/>
                <w:kern w:val="0"/>
                <w:sz w:val="24"/>
              </w:rPr>
              <w:br/>
              <w:t>操作系统：</w:t>
            </w:r>
            <w:proofErr w:type="spellStart"/>
            <w:r w:rsidRPr="00137B8C">
              <w:rPr>
                <w:rFonts w:ascii="宋体" w:hAnsi="宋体" w:cs="宋体" w:hint="eastAsia"/>
                <w:kern w:val="0"/>
                <w:sz w:val="24"/>
              </w:rPr>
              <w:t>Windows,LINUX,Mac</w:t>
            </w:r>
            <w:proofErr w:type="spellEnd"/>
            <w:r w:rsidRPr="00137B8C">
              <w:rPr>
                <w:rFonts w:ascii="宋体" w:hAnsi="宋体" w:cs="宋体" w:hint="eastAsia"/>
                <w:kern w:val="0"/>
                <w:sz w:val="24"/>
              </w:rPr>
              <w:t>；</w:t>
            </w:r>
            <w:r w:rsidRPr="00137B8C">
              <w:rPr>
                <w:rFonts w:ascii="宋体" w:hAnsi="宋体" w:cs="宋体" w:hint="eastAsia"/>
                <w:kern w:val="0"/>
                <w:sz w:val="24"/>
              </w:rPr>
              <w:br/>
              <w:t>支持语言：中/英；</w:t>
            </w:r>
            <w:r w:rsidRPr="00137B8C">
              <w:rPr>
                <w:rFonts w:ascii="宋体" w:hAnsi="宋体" w:cs="宋体" w:hint="eastAsia"/>
                <w:kern w:val="0"/>
                <w:sz w:val="24"/>
              </w:rPr>
              <w:br/>
              <w:t>操作界面：实现中英文切换，操作更加方便控制，更加简单</w:t>
            </w:r>
            <w:r w:rsidRPr="00137B8C">
              <w:rPr>
                <w:rFonts w:ascii="宋体" w:hAnsi="宋体" w:cs="宋体" w:hint="eastAsia"/>
                <w:kern w:val="0"/>
                <w:sz w:val="24"/>
              </w:rPr>
              <w:br/>
              <w:t>操作界面：4.3寸全彩触摸屏，操作方便控制，WIFI远程控制，带APP手机智能控制UI界面，同时也能实现中英文语言切换，满足各人群的需求，支持云打印</w:t>
            </w:r>
          </w:p>
          <w:p w14:paraId="25CC4CA0"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近端送料：控制更精准，有效减少拉丝现象发生</w:t>
            </w:r>
            <w:r w:rsidRPr="00137B8C">
              <w:rPr>
                <w:rFonts w:ascii="宋体" w:hAnsi="宋体" w:cs="宋体" w:hint="eastAsia"/>
                <w:kern w:val="0"/>
                <w:sz w:val="24"/>
              </w:rPr>
              <w:br/>
            </w:r>
            <w:r w:rsidRPr="00137B8C">
              <w:rPr>
                <w:rFonts w:ascii="宋体" w:hAnsi="宋体" w:cs="宋体" w:hint="eastAsia"/>
                <w:kern w:val="0"/>
                <w:sz w:val="24"/>
              </w:rPr>
              <w:lastRenderedPageBreak/>
              <w:t>具备空气过滤系统，过滤粉尘，还原清新空气；</w:t>
            </w:r>
            <w:r w:rsidRPr="00137B8C">
              <w:rPr>
                <w:rFonts w:ascii="宋体" w:hAnsi="宋体" w:cs="宋体" w:hint="eastAsia"/>
                <w:kern w:val="0"/>
                <w:sz w:val="24"/>
              </w:rPr>
              <w:br/>
              <w:t>支持断电续打功能：随时停电换料、防止停电导致模型损坏，一键恢复打印，</w:t>
            </w:r>
            <w:r w:rsidRPr="00137B8C">
              <w:rPr>
                <w:rFonts w:ascii="宋体" w:hAnsi="宋体" w:cs="宋体" w:hint="eastAsia"/>
                <w:kern w:val="0"/>
                <w:sz w:val="24"/>
              </w:rPr>
              <w:br/>
              <w:t>断丝报警：能够在耗材耗尽时自动停止打印，降低打印失败率</w:t>
            </w:r>
            <w:r w:rsidRPr="00137B8C">
              <w:rPr>
                <w:rFonts w:ascii="宋体" w:hAnsi="宋体" w:cs="宋体" w:hint="eastAsia"/>
                <w:kern w:val="0"/>
                <w:sz w:val="24"/>
              </w:rPr>
              <w:br/>
              <w:t>支持暂停打印、安全防护、一键进退料功能；</w:t>
            </w:r>
            <w:r w:rsidRPr="00137B8C">
              <w:rPr>
                <w:rFonts w:ascii="宋体" w:hAnsi="宋体" w:cs="宋体" w:hint="eastAsia"/>
                <w:kern w:val="0"/>
                <w:sz w:val="24"/>
              </w:rPr>
              <w:br/>
              <w:t>采用进口直线轴承，及光轴采用进口轴承钢，两者结合，让成型效果达到极致。</w:t>
            </w:r>
            <w:r w:rsidRPr="00137B8C">
              <w:rPr>
                <w:rFonts w:ascii="宋体" w:hAnsi="宋体" w:cs="宋体" w:hint="eastAsia"/>
                <w:kern w:val="0"/>
                <w:sz w:val="24"/>
              </w:rPr>
              <w:br/>
              <w:t>工业级喷头组件，不易堵头漏胶。</w:t>
            </w:r>
            <w:r w:rsidRPr="00137B8C">
              <w:rPr>
                <w:rFonts w:ascii="宋体" w:hAnsi="宋体" w:cs="宋体" w:hint="eastAsia"/>
                <w:kern w:val="0"/>
                <w:sz w:val="24"/>
              </w:rPr>
              <w:br/>
              <w:t>Z轴采用双丝杆传动，使X套件活动更平滑稳定，让成型效果更好。</w:t>
            </w:r>
            <w:r w:rsidRPr="00137B8C">
              <w:rPr>
                <w:rFonts w:ascii="宋体" w:hAnsi="宋体" w:cs="宋体" w:hint="eastAsia"/>
                <w:kern w:val="0"/>
                <w:sz w:val="24"/>
              </w:rPr>
              <w:br/>
              <w:t>用24V进口电源，让喷嘴和热床升温更快，让使用者无需过多等待。</w:t>
            </w:r>
            <w:r w:rsidRPr="00137B8C">
              <w:rPr>
                <w:rFonts w:ascii="宋体" w:hAnsi="宋体" w:cs="宋体" w:hint="eastAsia"/>
                <w:kern w:val="0"/>
                <w:sz w:val="24"/>
              </w:rPr>
              <w:br/>
              <w:t>自动进料功能，让操作者上料或取料更便捷。</w:t>
            </w:r>
            <w:r w:rsidRPr="00137B8C">
              <w:rPr>
                <w:rFonts w:ascii="宋体" w:hAnsi="宋体" w:cs="宋体" w:hint="eastAsia"/>
                <w:kern w:val="0"/>
                <w:sz w:val="24"/>
              </w:rPr>
              <w:br/>
              <w:t>模型预览功能，让操作者更清楚的选择需要打印的模型。</w:t>
            </w:r>
            <w:r w:rsidRPr="00137B8C">
              <w:rPr>
                <w:rFonts w:ascii="宋体" w:hAnsi="宋体" w:cs="宋体" w:hint="eastAsia"/>
                <w:kern w:val="0"/>
                <w:sz w:val="24"/>
              </w:rPr>
              <w:br/>
              <w:t>采用自主研发3D模型数据处理软件，有软件著作权，可提供便捷的操作体验；软件为自主研发，支持所有切片软件，中文界面导入模型即可生成打印文件。</w:t>
            </w:r>
            <w:r w:rsidRPr="00137B8C">
              <w:rPr>
                <w:rFonts w:ascii="宋体" w:hAnsi="宋体" w:cs="宋体" w:hint="eastAsia"/>
                <w:kern w:val="0"/>
                <w:sz w:val="24"/>
              </w:rPr>
              <w:br/>
              <w:t>厂家通过中国质量认证中心ISO9001质量管理体系认证。(提供证书复印件)</w:t>
            </w:r>
            <w:r w:rsidRPr="00137B8C">
              <w:rPr>
                <w:rFonts w:ascii="宋体" w:hAnsi="宋体" w:cs="宋体" w:hint="eastAsia"/>
                <w:kern w:val="0"/>
                <w:sz w:val="24"/>
              </w:rPr>
              <w:br/>
              <w:t>厂家设备具备TVOC空气检测报告（提供证书复印件）</w:t>
            </w:r>
            <w:r w:rsidRPr="00137B8C">
              <w:rPr>
                <w:rFonts w:ascii="宋体" w:hAnsi="宋体" w:cs="宋体" w:hint="eastAsia"/>
                <w:kern w:val="0"/>
                <w:sz w:val="24"/>
              </w:rPr>
              <w:br/>
              <w:t>为中国自主创新品牌、中国著名品牌、中国校园健康优秀绿色环保产品。(提供证书复印件)</w:t>
            </w:r>
          </w:p>
        </w:tc>
        <w:tc>
          <w:tcPr>
            <w:tcW w:w="1040" w:type="dxa"/>
            <w:shd w:val="clear" w:color="auto" w:fill="auto"/>
            <w:vAlign w:val="center"/>
            <w:hideMark/>
          </w:tcPr>
          <w:p w14:paraId="29A464C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台</w:t>
            </w:r>
          </w:p>
        </w:tc>
        <w:tc>
          <w:tcPr>
            <w:tcW w:w="820" w:type="dxa"/>
            <w:shd w:val="clear" w:color="auto" w:fill="auto"/>
            <w:vAlign w:val="center"/>
            <w:hideMark/>
          </w:tcPr>
          <w:p w14:paraId="22BBDBA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380" w:type="dxa"/>
            <w:shd w:val="clear" w:color="auto" w:fill="auto"/>
            <w:noWrap/>
            <w:vAlign w:val="center"/>
          </w:tcPr>
          <w:p w14:paraId="1BE72F1A" w14:textId="77777777" w:rsidR="00137B8C" w:rsidRPr="00137B8C" w:rsidRDefault="00137B8C" w:rsidP="008F31F0">
            <w:pPr>
              <w:widowControl/>
              <w:jc w:val="center"/>
              <w:rPr>
                <w:rFonts w:ascii="宋体" w:hAnsi="宋体" w:cs="宋体"/>
                <w:kern w:val="0"/>
                <w:sz w:val="24"/>
              </w:rPr>
            </w:pPr>
          </w:p>
        </w:tc>
        <w:tc>
          <w:tcPr>
            <w:tcW w:w="1380" w:type="dxa"/>
            <w:shd w:val="clear" w:color="auto" w:fill="auto"/>
            <w:noWrap/>
            <w:vAlign w:val="center"/>
          </w:tcPr>
          <w:p w14:paraId="0F06B537" w14:textId="77777777" w:rsidR="00137B8C" w:rsidRPr="00137B8C" w:rsidRDefault="00137B8C" w:rsidP="008F31F0">
            <w:pPr>
              <w:widowControl/>
              <w:jc w:val="center"/>
              <w:rPr>
                <w:rFonts w:ascii="宋体" w:hAnsi="宋体" w:cs="宋体"/>
                <w:kern w:val="0"/>
                <w:sz w:val="24"/>
              </w:rPr>
            </w:pPr>
          </w:p>
        </w:tc>
      </w:tr>
      <w:tr w:rsidR="00137B8C" w:rsidRPr="00137B8C" w14:paraId="390F71DD" w14:textId="77777777" w:rsidTr="008F31F0">
        <w:trPr>
          <w:gridAfter w:val="1"/>
          <w:wAfter w:w="23" w:type="dxa"/>
          <w:trHeight w:val="402"/>
        </w:trPr>
        <w:tc>
          <w:tcPr>
            <w:tcW w:w="820" w:type="dxa"/>
            <w:shd w:val="clear" w:color="auto" w:fill="auto"/>
            <w:vAlign w:val="center"/>
            <w:hideMark/>
          </w:tcPr>
          <w:p w14:paraId="5A2E0F9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2</w:t>
            </w:r>
          </w:p>
        </w:tc>
        <w:tc>
          <w:tcPr>
            <w:tcW w:w="1860" w:type="dxa"/>
            <w:shd w:val="clear" w:color="auto" w:fill="auto"/>
            <w:vAlign w:val="center"/>
            <w:hideMark/>
          </w:tcPr>
          <w:p w14:paraId="3419D05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学生3D打印机</w:t>
            </w:r>
          </w:p>
        </w:tc>
        <w:tc>
          <w:tcPr>
            <w:tcW w:w="7238" w:type="dxa"/>
            <w:shd w:val="clear" w:color="auto" w:fill="auto"/>
            <w:vAlign w:val="center"/>
            <w:hideMark/>
          </w:tcPr>
          <w:p w14:paraId="5D5AF020"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打印技术：熔融堆积（FDM）</w:t>
            </w:r>
            <w:r w:rsidRPr="00137B8C">
              <w:rPr>
                <w:rFonts w:ascii="宋体" w:hAnsi="宋体" w:cs="宋体" w:hint="eastAsia"/>
                <w:kern w:val="0"/>
                <w:sz w:val="24"/>
              </w:rPr>
              <w:br/>
              <w:t>打印尺寸：≥200*200*200mm</w:t>
            </w:r>
            <w:r w:rsidRPr="00137B8C">
              <w:rPr>
                <w:rFonts w:ascii="宋体" w:hAnsi="宋体" w:cs="宋体" w:hint="eastAsia"/>
                <w:kern w:val="0"/>
                <w:sz w:val="24"/>
              </w:rPr>
              <w:br/>
              <w:t>设备尺寸：≥411*435*503mm</w:t>
            </w:r>
            <w:r w:rsidRPr="00137B8C">
              <w:rPr>
                <w:rFonts w:ascii="宋体" w:hAnsi="宋体" w:cs="宋体" w:hint="eastAsia"/>
                <w:kern w:val="0"/>
                <w:sz w:val="24"/>
              </w:rPr>
              <w:br/>
              <w:t>XY轴定位：0.01mm，Z轴定位：0.0025mm；</w:t>
            </w:r>
            <w:r w:rsidRPr="00137B8C">
              <w:rPr>
                <w:rFonts w:ascii="宋体" w:hAnsi="宋体" w:cs="宋体" w:hint="eastAsia"/>
                <w:kern w:val="0"/>
                <w:sz w:val="24"/>
              </w:rPr>
              <w:br/>
            </w:r>
            <w:r w:rsidRPr="00137B8C">
              <w:rPr>
                <w:rFonts w:ascii="宋体" w:hAnsi="宋体" w:cs="宋体" w:hint="eastAsia"/>
                <w:kern w:val="0"/>
                <w:sz w:val="24"/>
              </w:rPr>
              <w:lastRenderedPageBreak/>
              <w:t>打印喷头：0.4mm孔径，支持0.2，0.3，单喷头最高温度可达260℃；模块化结构易于拆卸更换</w:t>
            </w:r>
            <w:r w:rsidRPr="00137B8C">
              <w:rPr>
                <w:rFonts w:ascii="宋体" w:hAnsi="宋体" w:cs="宋体" w:hint="eastAsia"/>
                <w:kern w:val="0"/>
                <w:sz w:val="24"/>
              </w:rPr>
              <w:br/>
              <w:t>打印耗材：PLA、TPU软胶、木材、混色耗材等市面主流耗材。</w:t>
            </w:r>
            <w:r w:rsidRPr="00137B8C">
              <w:rPr>
                <w:rFonts w:ascii="宋体" w:hAnsi="宋体" w:cs="宋体" w:hint="eastAsia"/>
                <w:kern w:val="0"/>
                <w:sz w:val="24"/>
              </w:rPr>
              <w:br/>
              <w:t>打印方式：SD卡脱机打印，USB联机打印。</w:t>
            </w:r>
            <w:r w:rsidRPr="00137B8C">
              <w:rPr>
                <w:rFonts w:ascii="宋体" w:hAnsi="宋体" w:cs="宋体" w:hint="eastAsia"/>
                <w:kern w:val="0"/>
                <w:sz w:val="24"/>
              </w:rPr>
              <w:br/>
              <w:t>机器结构：注塑一体成型象牙白外观。</w:t>
            </w:r>
            <w:r w:rsidRPr="00137B8C">
              <w:rPr>
                <w:rFonts w:ascii="宋体" w:hAnsi="宋体" w:cs="宋体" w:hint="eastAsia"/>
                <w:kern w:val="0"/>
                <w:sz w:val="24"/>
              </w:rPr>
              <w:br/>
              <w:t>平台可加热温度100度；</w:t>
            </w:r>
            <w:r w:rsidRPr="00137B8C">
              <w:rPr>
                <w:rFonts w:ascii="宋体" w:hAnsi="宋体" w:cs="宋体" w:hint="eastAsia"/>
                <w:kern w:val="0"/>
                <w:sz w:val="24"/>
              </w:rPr>
              <w:br/>
              <w:t>成型平台材质：采用碳晶硅玻璃平台，有效防止模型翘边，底部平整度保持在0.1mm,模型底部平整精美，一体加热平台；</w:t>
            </w:r>
            <w:r w:rsidRPr="00137B8C">
              <w:rPr>
                <w:rFonts w:ascii="宋体" w:hAnsi="宋体" w:cs="宋体" w:hint="eastAsia"/>
                <w:kern w:val="0"/>
                <w:sz w:val="24"/>
              </w:rPr>
              <w:br/>
              <w:t>远端送料：远端双齿轮金属挤出机构，挤出力度大，提高打印的稳定性；减少喷头套件重量从而减少喷头套件运动时的惯性，也很好的保证了模型打印质量；</w:t>
            </w:r>
            <w:r w:rsidRPr="00137B8C">
              <w:rPr>
                <w:rFonts w:ascii="宋体" w:hAnsi="宋体" w:cs="宋体" w:hint="eastAsia"/>
                <w:kern w:val="0"/>
                <w:sz w:val="24"/>
              </w:rPr>
              <w:br/>
              <w:t>操作界面：4.3寸全彩触摸屏</w:t>
            </w:r>
            <w:r w:rsidRPr="00137B8C">
              <w:rPr>
                <w:rFonts w:ascii="宋体" w:hAnsi="宋体" w:cs="宋体" w:hint="eastAsia"/>
                <w:kern w:val="0"/>
                <w:sz w:val="24"/>
              </w:rPr>
              <w:br/>
              <w:t>可控LED节能灯：内含LED节能灯，方便夜间打印照明，打印效果一目了然；</w:t>
            </w:r>
            <w:r w:rsidRPr="00137B8C">
              <w:rPr>
                <w:rFonts w:ascii="宋体" w:hAnsi="宋体" w:cs="宋体" w:hint="eastAsia"/>
                <w:kern w:val="0"/>
                <w:sz w:val="24"/>
              </w:rPr>
              <w:br/>
              <w:t>断料检测功能：设备具备断料检测功能，断料提醒，智能预警节约材料，提高打印成功率能够在耗材耗尽时自动停止打印，降低打印失败率</w:t>
            </w:r>
            <w:r w:rsidRPr="00137B8C">
              <w:rPr>
                <w:rFonts w:ascii="宋体" w:hAnsi="宋体" w:cs="宋体" w:hint="eastAsia"/>
                <w:kern w:val="0"/>
                <w:sz w:val="24"/>
              </w:rPr>
              <w:br/>
              <w:t>断电续打功能：能在断电情况后，来电继续打印，在断断或者缺料情况下可以继续打印。</w:t>
            </w:r>
            <w:r w:rsidRPr="00137B8C">
              <w:rPr>
                <w:rFonts w:ascii="宋体" w:hAnsi="宋体" w:cs="宋体" w:hint="eastAsia"/>
                <w:kern w:val="0"/>
                <w:sz w:val="24"/>
              </w:rPr>
              <w:br/>
              <w:t>采用自主研发3D模型数据处理软件，有软件著作权，可提供便捷的操作体验；打印机硬件、打印机主板控制软件，均具备自主产权证书，专利所有人归属同一家公司，确保产品自主研发, 可提供持续升级和服务。(提供各项专利证书复印件)；</w:t>
            </w:r>
            <w:r w:rsidRPr="00137B8C">
              <w:rPr>
                <w:rFonts w:ascii="宋体" w:hAnsi="宋体" w:cs="宋体" w:hint="eastAsia"/>
                <w:kern w:val="0"/>
                <w:sz w:val="24"/>
              </w:rPr>
              <w:br/>
              <w:t>●厂家设备具备TVOC空气检测报告（提供证书复印件）</w:t>
            </w:r>
          </w:p>
        </w:tc>
        <w:tc>
          <w:tcPr>
            <w:tcW w:w="1040" w:type="dxa"/>
            <w:shd w:val="clear" w:color="auto" w:fill="auto"/>
            <w:vAlign w:val="center"/>
            <w:hideMark/>
          </w:tcPr>
          <w:p w14:paraId="04BAD6E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台</w:t>
            </w:r>
          </w:p>
        </w:tc>
        <w:tc>
          <w:tcPr>
            <w:tcW w:w="820" w:type="dxa"/>
            <w:shd w:val="clear" w:color="auto" w:fill="auto"/>
            <w:vAlign w:val="center"/>
            <w:hideMark/>
          </w:tcPr>
          <w:p w14:paraId="0ED2A57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w:t>
            </w:r>
          </w:p>
        </w:tc>
        <w:tc>
          <w:tcPr>
            <w:tcW w:w="1380" w:type="dxa"/>
            <w:shd w:val="clear" w:color="auto" w:fill="auto"/>
            <w:noWrap/>
            <w:vAlign w:val="center"/>
          </w:tcPr>
          <w:p w14:paraId="4221DE3B" w14:textId="77777777" w:rsidR="00137B8C" w:rsidRPr="00137B8C" w:rsidRDefault="00137B8C" w:rsidP="008F31F0">
            <w:pPr>
              <w:widowControl/>
              <w:jc w:val="center"/>
              <w:rPr>
                <w:rFonts w:ascii="宋体" w:hAnsi="宋体" w:cs="宋体"/>
                <w:kern w:val="0"/>
                <w:sz w:val="24"/>
              </w:rPr>
            </w:pPr>
          </w:p>
        </w:tc>
        <w:tc>
          <w:tcPr>
            <w:tcW w:w="1380" w:type="dxa"/>
            <w:shd w:val="clear" w:color="auto" w:fill="auto"/>
            <w:noWrap/>
            <w:vAlign w:val="center"/>
          </w:tcPr>
          <w:p w14:paraId="285752C7" w14:textId="77777777" w:rsidR="00137B8C" w:rsidRPr="00137B8C" w:rsidRDefault="00137B8C" w:rsidP="008F31F0">
            <w:pPr>
              <w:widowControl/>
              <w:jc w:val="center"/>
              <w:rPr>
                <w:rFonts w:ascii="宋体" w:hAnsi="宋体" w:cs="宋体"/>
                <w:kern w:val="0"/>
                <w:sz w:val="24"/>
              </w:rPr>
            </w:pPr>
          </w:p>
        </w:tc>
      </w:tr>
      <w:tr w:rsidR="00137B8C" w:rsidRPr="00137B8C" w14:paraId="1E7DDBE8" w14:textId="77777777" w:rsidTr="008F31F0">
        <w:trPr>
          <w:gridAfter w:val="1"/>
          <w:wAfter w:w="23" w:type="dxa"/>
          <w:trHeight w:val="402"/>
        </w:trPr>
        <w:tc>
          <w:tcPr>
            <w:tcW w:w="820" w:type="dxa"/>
            <w:shd w:val="clear" w:color="auto" w:fill="auto"/>
            <w:vAlign w:val="center"/>
            <w:hideMark/>
          </w:tcPr>
          <w:p w14:paraId="208FEF6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w:t>
            </w:r>
          </w:p>
        </w:tc>
        <w:tc>
          <w:tcPr>
            <w:tcW w:w="1860" w:type="dxa"/>
            <w:shd w:val="clear" w:color="auto" w:fill="auto"/>
            <w:vAlign w:val="center"/>
            <w:hideMark/>
          </w:tcPr>
          <w:p w14:paraId="4CDFD3C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3D打印耗材</w:t>
            </w:r>
          </w:p>
        </w:tc>
        <w:tc>
          <w:tcPr>
            <w:tcW w:w="7238" w:type="dxa"/>
            <w:shd w:val="clear" w:color="auto" w:fill="auto"/>
            <w:noWrap/>
            <w:vAlign w:val="center"/>
            <w:hideMark/>
          </w:tcPr>
          <w:p w14:paraId="41CD3EB5"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PLA材质，多色可选。</w:t>
            </w:r>
          </w:p>
          <w:p w14:paraId="79EB7A6B"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可降解环保材料</w:t>
            </w:r>
          </w:p>
          <w:p w14:paraId="59C464D0"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lastRenderedPageBreak/>
              <w:t>打印平台温度</w:t>
            </w:r>
            <w:r w:rsidRPr="00137B8C">
              <w:rPr>
                <w:rFonts w:ascii="宋体" w:hAnsi="宋体" w:cs="宋体"/>
                <w:kern w:val="0"/>
                <w:sz w:val="24"/>
              </w:rPr>
              <w:t xml:space="preserve"> ≤45℃</w:t>
            </w:r>
          </w:p>
          <w:p w14:paraId="5E5C68D6"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打印头温度</w:t>
            </w:r>
            <w:r w:rsidRPr="00137B8C">
              <w:rPr>
                <w:rFonts w:ascii="宋体" w:hAnsi="宋体" w:cs="宋体"/>
                <w:kern w:val="0"/>
                <w:sz w:val="24"/>
              </w:rPr>
              <w:t xml:space="preserve"> ≥190℃</w:t>
            </w:r>
          </w:p>
          <w:p w14:paraId="1A2EBB74"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耗材直径</w:t>
            </w:r>
            <w:r w:rsidRPr="00137B8C">
              <w:rPr>
                <w:rFonts w:ascii="宋体" w:hAnsi="宋体" w:cs="宋体"/>
                <w:kern w:val="0"/>
                <w:sz w:val="24"/>
              </w:rPr>
              <w:t xml:space="preserve"> 约1.75mm</w:t>
            </w:r>
          </w:p>
          <w:p w14:paraId="0DD9FF3A"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耗材净重</w:t>
            </w:r>
            <w:r w:rsidRPr="00137B8C">
              <w:rPr>
                <w:rFonts w:ascii="宋体" w:hAnsi="宋体" w:cs="宋体"/>
                <w:kern w:val="0"/>
                <w:sz w:val="24"/>
              </w:rPr>
              <w:t xml:space="preserve"> ≤600g</w:t>
            </w:r>
          </w:p>
        </w:tc>
        <w:tc>
          <w:tcPr>
            <w:tcW w:w="1040" w:type="dxa"/>
            <w:shd w:val="clear" w:color="auto" w:fill="auto"/>
            <w:vAlign w:val="center"/>
            <w:hideMark/>
          </w:tcPr>
          <w:p w14:paraId="7F20FC6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卷</w:t>
            </w:r>
          </w:p>
        </w:tc>
        <w:tc>
          <w:tcPr>
            <w:tcW w:w="820" w:type="dxa"/>
            <w:shd w:val="clear" w:color="auto" w:fill="auto"/>
            <w:vAlign w:val="center"/>
            <w:hideMark/>
          </w:tcPr>
          <w:p w14:paraId="2F7F0AC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50</w:t>
            </w:r>
          </w:p>
        </w:tc>
        <w:tc>
          <w:tcPr>
            <w:tcW w:w="1380" w:type="dxa"/>
            <w:shd w:val="clear" w:color="auto" w:fill="auto"/>
            <w:noWrap/>
            <w:vAlign w:val="center"/>
          </w:tcPr>
          <w:p w14:paraId="37CE342A" w14:textId="77777777" w:rsidR="00137B8C" w:rsidRPr="00137B8C" w:rsidRDefault="00137B8C" w:rsidP="008F31F0">
            <w:pPr>
              <w:widowControl/>
              <w:jc w:val="center"/>
              <w:rPr>
                <w:rFonts w:ascii="宋体" w:hAnsi="宋体" w:cs="宋体"/>
                <w:kern w:val="0"/>
                <w:sz w:val="24"/>
              </w:rPr>
            </w:pPr>
          </w:p>
        </w:tc>
        <w:tc>
          <w:tcPr>
            <w:tcW w:w="1380" w:type="dxa"/>
            <w:shd w:val="clear" w:color="auto" w:fill="auto"/>
            <w:noWrap/>
            <w:vAlign w:val="center"/>
          </w:tcPr>
          <w:p w14:paraId="7CB3F2FD" w14:textId="77777777" w:rsidR="00137B8C" w:rsidRPr="00137B8C" w:rsidRDefault="00137B8C" w:rsidP="008F31F0">
            <w:pPr>
              <w:widowControl/>
              <w:jc w:val="center"/>
              <w:rPr>
                <w:rFonts w:ascii="宋体" w:hAnsi="宋体" w:cs="宋体"/>
                <w:kern w:val="0"/>
                <w:sz w:val="24"/>
              </w:rPr>
            </w:pPr>
          </w:p>
        </w:tc>
      </w:tr>
      <w:tr w:rsidR="00137B8C" w:rsidRPr="00137B8C" w14:paraId="380D6A60" w14:textId="77777777" w:rsidTr="008F31F0">
        <w:trPr>
          <w:gridAfter w:val="1"/>
          <w:wAfter w:w="23" w:type="dxa"/>
          <w:trHeight w:val="402"/>
        </w:trPr>
        <w:tc>
          <w:tcPr>
            <w:tcW w:w="820" w:type="dxa"/>
            <w:shd w:val="clear" w:color="auto" w:fill="auto"/>
            <w:vAlign w:val="center"/>
            <w:hideMark/>
          </w:tcPr>
          <w:p w14:paraId="5D6A20D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w:t>
            </w:r>
          </w:p>
        </w:tc>
        <w:tc>
          <w:tcPr>
            <w:tcW w:w="1860" w:type="dxa"/>
            <w:shd w:val="clear" w:color="auto" w:fill="auto"/>
            <w:vAlign w:val="center"/>
            <w:hideMark/>
          </w:tcPr>
          <w:p w14:paraId="4B7A652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3D创新设计软件</w:t>
            </w:r>
          </w:p>
        </w:tc>
        <w:tc>
          <w:tcPr>
            <w:tcW w:w="7238" w:type="dxa"/>
            <w:shd w:val="clear" w:color="auto" w:fill="auto"/>
            <w:vAlign w:val="center"/>
            <w:hideMark/>
          </w:tcPr>
          <w:p w14:paraId="31870725"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 触屏操作：支持具有Windows系统触屏功能的所有白板、投影和显示器等硬件。可以实现和鼠标完全一样的操作功能。</w:t>
            </w:r>
            <w:r w:rsidRPr="00137B8C">
              <w:rPr>
                <w:rFonts w:ascii="宋体" w:hAnsi="宋体" w:cs="宋体" w:hint="eastAsia"/>
                <w:kern w:val="0"/>
                <w:sz w:val="24"/>
              </w:rPr>
              <w:br/>
              <w:t>2. 基础实体：具有六种以上的基础实体，支持鼠标拖拽和直接更改尺寸值的建模方式，并且两种模式可以实时交替进行。</w:t>
            </w:r>
            <w:r w:rsidRPr="00137B8C">
              <w:rPr>
                <w:rFonts w:ascii="宋体" w:hAnsi="宋体" w:cs="宋体" w:hint="eastAsia"/>
                <w:kern w:val="0"/>
                <w:sz w:val="24"/>
              </w:rPr>
              <w:br/>
              <w:t xml:space="preserve">3. </w:t>
            </w:r>
            <w:proofErr w:type="spellStart"/>
            <w:r w:rsidRPr="00137B8C">
              <w:rPr>
                <w:rFonts w:ascii="宋体" w:hAnsi="宋体" w:cs="宋体" w:hint="eastAsia"/>
                <w:kern w:val="0"/>
                <w:sz w:val="24"/>
              </w:rPr>
              <w:t>stl</w:t>
            </w:r>
            <w:proofErr w:type="spellEnd"/>
            <w:r w:rsidRPr="00137B8C">
              <w:rPr>
                <w:rFonts w:ascii="宋体" w:hAnsi="宋体" w:cs="宋体" w:hint="eastAsia"/>
                <w:kern w:val="0"/>
                <w:sz w:val="24"/>
              </w:rPr>
              <w:t>模型修补与组合：对于有破损的</w:t>
            </w:r>
            <w:proofErr w:type="spellStart"/>
            <w:r w:rsidRPr="00137B8C">
              <w:rPr>
                <w:rFonts w:ascii="宋体" w:hAnsi="宋体" w:cs="宋体" w:hint="eastAsia"/>
                <w:kern w:val="0"/>
                <w:sz w:val="24"/>
              </w:rPr>
              <w:t>stl</w:t>
            </w:r>
            <w:proofErr w:type="spellEnd"/>
            <w:r w:rsidRPr="00137B8C">
              <w:rPr>
                <w:rFonts w:ascii="宋体" w:hAnsi="宋体" w:cs="宋体" w:hint="eastAsia"/>
                <w:kern w:val="0"/>
                <w:sz w:val="24"/>
              </w:rPr>
              <w:t>文件，可以实现智能修补，可以实现</w:t>
            </w:r>
            <w:proofErr w:type="spellStart"/>
            <w:r w:rsidRPr="00137B8C">
              <w:rPr>
                <w:rFonts w:ascii="宋体" w:hAnsi="宋体" w:cs="宋体" w:hint="eastAsia"/>
                <w:kern w:val="0"/>
                <w:sz w:val="24"/>
              </w:rPr>
              <w:t>stl</w:t>
            </w:r>
            <w:proofErr w:type="spellEnd"/>
            <w:r w:rsidRPr="00137B8C">
              <w:rPr>
                <w:rFonts w:ascii="宋体" w:hAnsi="宋体" w:cs="宋体" w:hint="eastAsia"/>
                <w:kern w:val="0"/>
                <w:sz w:val="24"/>
              </w:rPr>
              <w:t>模型和实体模型、</w:t>
            </w:r>
            <w:proofErr w:type="spellStart"/>
            <w:r w:rsidRPr="00137B8C">
              <w:rPr>
                <w:rFonts w:ascii="宋体" w:hAnsi="宋体" w:cs="宋体" w:hint="eastAsia"/>
                <w:kern w:val="0"/>
                <w:sz w:val="24"/>
              </w:rPr>
              <w:t>stl</w:t>
            </w:r>
            <w:proofErr w:type="spellEnd"/>
            <w:r w:rsidRPr="00137B8C">
              <w:rPr>
                <w:rFonts w:ascii="宋体" w:hAnsi="宋体" w:cs="宋体" w:hint="eastAsia"/>
                <w:kern w:val="0"/>
                <w:sz w:val="24"/>
              </w:rPr>
              <w:t>模型和</w:t>
            </w:r>
            <w:proofErr w:type="spellStart"/>
            <w:r w:rsidRPr="00137B8C">
              <w:rPr>
                <w:rFonts w:ascii="宋体" w:hAnsi="宋体" w:cs="宋体" w:hint="eastAsia"/>
                <w:kern w:val="0"/>
                <w:sz w:val="24"/>
              </w:rPr>
              <w:t>stl</w:t>
            </w:r>
            <w:proofErr w:type="spellEnd"/>
            <w:r w:rsidRPr="00137B8C">
              <w:rPr>
                <w:rFonts w:ascii="宋体" w:hAnsi="宋体" w:cs="宋体" w:hint="eastAsia"/>
                <w:kern w:val="0"/>
                <w:sz w:val="24"/>
              </w:rPr>
              <w:t>模型之间的布尔运算，并生成新的</w:t>
            </w:r>
            <w:proofErr w:type="spellStart"/>
            <w:r w:rsidRPr="00137B8C">
              <w:rPr>
                <w:rFonts w:ascii="宋体" w:hAnsi="宋体" w:cs="宋体" w:hint="eastAsia"/>
                <w:kern w:val="0"/>
                <w:sz w:val="24"/>
              </w:rPr>
              <w:t>stl</w:t>
            </w:r>
            <w:proofErr w:type="spellEnd"/>
            <w:r w:rsidRPr="00137B8C">
              <w:rPr>
                <w:rFonts w:ascii="宋体" w:hAnsi="宋体" w:cs="宋体" w:hint="eastAsia"/>
                <w:kern w:val="0"/>
                <w:sz w:val="24"/>
              </w:rPr>
              <w:t>模型。（提供佐证文件）</w:t>
            </w:r>
            <w:r w:rsidRPr="00137B8C">
              <w:rPr>
                <w:rFonts w:ascii="宋体" w:hAnsi="宋体" w:cs="宋体" w:hint="eastAsia"/>
                <w:kern w:val="0"/>
                <w:sz w:val="24"/>
              </w:rPr>
              <w:br/>
              <w:t>4. 草图绘制与编辑：无需预先建立草图绘制平面，可以直接用草图绘制命令在任意平面、曲面、曲线上绘制和编辑草图，具有二维平台软件所有绘图和编辑的能力。</w:t>
            </w:r>
            <w:r w:rsidRPr="00137B8C">
              <w:rPr>
                <w:rFonts w:ascii="宋体" w:hAnsi="宋体" w:cs="宋体" w:hint="eastAsia"/>
                <w:kern w:val="0"/>
                <w:sz w:val="24"/>
              </w:rPr>
              <w:br/>
              <w:t>5. 直接移动：在不选择指定命令的1. 触屏操作：支持具有Windows系统触屏功能的所有白板、投影和显示器等硬件。可以实现和鼠标完全一样的操作功能。</w:t>
            </w:r>
            <w:r w:rsidRPr="00137B8C">
              <w:rPr>
                <w:rFonts w:ascii="宋体" w:hAnsi="宋体" w:cs="宋体" w:hint="eastAsia"/>
                <w:kern w:val="0"/>
                <w:sz w:val="24"/>
              </w:rPr>
              <w:br/>
              <w:t>2. 基础实体：具有六种以上的基础实体，支持鼠标拖拽和直接更改尺寸值的建模方式，并且两种模式可以实时交替进行。</w:t>
            </w:r>
            <w:r w:rsidRPr="00137B8C">
              <w:rPr>
                <w:rFonts w:ascii="宋体" w:hAnsi="宋体" w:cs="宋体" w:hint="eastAsia"/>
                <w:kern w:val="0"/>
                <w:sz w:val="24"/>
              </w:rPr>
              <w:br/>
              <w:t xml:space="preserve">3. </w:t>
            </w:r>
            <w:proofErr w:type="spellStart"/>
            <w:r w:rsidRPr="00137B8C">
              <w:rPr>
                <w:rFonts w:ascii="宋体" w:hAnsi="宋体" w:cs="宋体" w:hint="eastAsia"/>
                <w:kern w:val="0"/>
                <w:sz w:val="24"/>
              </w:rPr>
              <w:t>stl</w:t>
            </w:r>
            <w:proofErr w:type="spellEnd"/>
            <w:r w:rsidRPr="00137B8C">
              <w:rPr>
                <w:rFonts w:ascii="宋体" w:hAnsi="宋体" w:cs="宋体" w:hint="eastAsia"/>
                <w:kern w:val="0"/>
                <w:sz w:val="24"/>
              </w:rPr>
              <w:t>模型修补与组合：对于有破损的</w:t>
            </w:r>
            <w:proofErr w:type="spellStart"/>
            <w:r w:rsidRPr="00137B8C">
              <w:rPr>
                <w:rFonts w:ascii="宋体" w:hAnsi="宋体" w:cs="宋体" w:hint="eastAsia"/>
                <w:kern w:val="0"/>
                <w:sz w:val="24"/>
              </w:rPr>
              <w:t>stl</w:t>
            </w:r>
            <w:proofErr w:type="spellEnd"/>
            <w:r w:rsidRPr="00137B8C">
              <w:rPr>
                <w:rFonts w:ascii="宋体" w:hAnsi="宋体" w:cs="宋体" w:hint="eastAsia"/>
                <w:kern w:val="0"/>
                <w:sz w:val="24"/>
              </w:rPr>
              <w:t>文件，可以实现智能修补，可以实现</w:t>
            </w:r>
            <w:proofErr w:type="spellStart"/>
            <w:r w:rsidRPr="00137B8C">
              <w:rPr>
                <w:rFonts w:ascii="宋体" w:hAnsi="宋体" w:cs="宋体" w:hint="eastAsia"/>
                <w:kern w:val="0"/>
                <w:sz w:val="24"/>
              </w:rPr>
              <w:t>stl</w:t>
            </w:r>
            <w:proofErr w:type="spellEnd"/>
            <w:r w:rsidRPr="00137B8C">
              <w:rPr>
                <w:rFonts w:ascii="宋体" w:hAnsi="宋体" w:cs="宋体" w:hint="eastAsia"/>
                <w:kern w:val="0"/>
                <w:sz w:val="24"/>
              </w:rPr>
              <w:t>模型和实体模型、</w:t>
            </w:r>
            <w:proofErr w:type="spellStart"/>
            <w:r w:rsidRPr="00137B8C">
              <w:rPr>
                <w:rFonts w:ascii="宋体" w:hAnsi="宋体" w:cs="宋体" w:hint="eastAsia"/>
                <w:kern w:val="0"/>
                <w:sz w:val="24"/>
              </w:rPr>
              <w:t>stl</w:t>
            </w:r>
            <w:proofErr w:type="spellEnd"/>
            <w:r w:rsidRPr="00137B8C">
              <w:rPr>
                <w:rFonts w:ascii="宋体" w:hAnsi="宋体" w:cs="宋体" w:hint="eastAsia"/>
                <w:kern w:val="0"/>
                <w:sz w:val="24"/>
              </w:rPr>
              <w:t>模型和</w:t>
            </w:r>
            <w:proofErr w:type="spellStart"/>
            <w:r w:rsidRPr="00137B8C">
              <w:rPr>
                <w:rFonts w:ascii="宋体" w:hAnsi="宋体" w:cs="宋体" w:hint="eastAsia"/>
                <w:kern w:val="0"/>
                <w:sz w:val="24"/>
              </w:rPr>
              <w:t>stl</w:t>
            </w:r>
            <w:proofErr w:type="spellEnd"/>
            <w:r w:rsidRPr="00137B8C">
              <w:rPr>
                <w:rFonts w:ascii="宋体" w:hAnsi="宋体" w:cs="宋体" w:hint="eastAsia"/>
                <w:kern w:val="0"/>
                <w:sz w:val="24"/>
              </w:rPr>
              <w:t>模型之间的布尔运算，并生成新的</w:t>
            </w:r>
            <w:proofErr w:type="spellStart"/>
            <w:r w:rsidRPr="00137B8C">
              <w:rPr>
                <w:rFonts w:ascii="宋体" w:hAnsi="宋体" w:cs="宋体" w:hint="eastAsia"/>
                <w:kern w:val="0"/>
                <w:sz w:val="24"/>
              </w:rPr>
              <w:t>stl</w:t>
            </w:r>
            <w:proofErr w:type="spellEnd"/>
            <w:r w:rsidRPr="00137B8C">
              <w:rPr>
                <w:rFonts w:ascii="宋体" w:hAnsi="宋体" w:cs="宋体" w:hint="eastAsia"/>
                <w:kern w:val="0"/>
                <w:sz w:val="24"/>
              </w:rPr>
              <w:t>模型。（提供佐证文件）</w:t>
            </w:r>
            <w:r w:rsidRPr="00137B8C">
              <w:rPr>
                <w:rFonts w:ascii="宋体" w:hAnsi="宋体" w:cs="宋体" w:hint="eastAsia"/>
                <w:kern w:val="0"/>
                <w:sz w:val="24"/>
              </w:rPr>
              <w:br/>
              <w:t>4. 草图绘制与编辑：无需预先建立草图绘制平面，可以直接用草图绘制命令在任意平面、曲面、曲线上绘制和编辑草图，具有二维平台软件所有绘图和编辑的能力。</w:t>
            </w:r>
            <w:r w:rsidRPr="00137B8C">
              <w:rPr>
                <w:rFonts w:ascii="宋体" w:hAnsi="宋体" w:cs="宋体" w:hint="eastAsia"/>
                <w:kern w:val="0"/>
                <w:sz w:val="24"/>
              </w:rPr>
              <w:br/>
              <w:t>5. 直接移动：在不选择指定命令的情况下，支持用鼠标直接拖拽</w:t>
            </w:r>
            <w:r w:rsidRPr="00137B8C">
              <w:rPr>
                <w:rFonts w:ascii="宋体" w:hAnsi="宋体" w:cs="宋体" w:hint="eastAsia"/>
                <w:kern w:val="0"/>
                <w:sz w:val="24"/>
              </w:rPr>
              <w:lastRenderedPageBreak/>
              <w:t>移动造型和草图等对象。</w:t>
            </w:r>
            <w:r w:rsidRPr="00137B8C">
              <w:rPr>
                <w:rFonts w:ascii="宋体" w:hAnsi="宋体" w:cs="宋体" w:hint="eastAsia"/>
                <w:kern w:val="0"/>
                <w:sz w:val="24"/>
              </w:rPr>
              <w:br/>
              <w:t>6. 智能菜单：选择不同的特征（体、面、边、草图、块）时，可自动跳出智能菜单，并罗列出对应特征的常用操作命令，方便设计者使用。</w:t>
            </w:r>
            <w:r w:rsidRPr="00137B8C">
              <w:rPr>
                <w:rFonts w:ascii="宋体" w:hAnsi="宋体" w:cs="宋体" w:hint="eastAsia"/>
                <w:kern w:val="0"/>
                <w:sz w:val="24"/>
              </w:rPr>
              <w:br/>
              <w:t>7. 渲染功能：软件自带材质和贴图渲染功能，无需复杂的设定即可生成相片般真实的3D 渲染效果。</w:t>
            </w:r>
            <w:r w:rsidRPr="00137B8C">
              <w:rPr>
                <w:rFonts w:ascii="宋体" w:hAnsi="宋体" w:cs="宋体" w:hint="eastAsia"/>
                <w:kern w:val="0"/>
                <w:sz w:val="24"/>
              </w:rPr>
              <w:br/>
              <w:t>8. 特殊功能：可在造型多个平面和曲面内同时控制多个点的突起或凹陷，实现变形效果；可以实现造型扭曲、折弯、锥度等变形。所有功能可以交替重叠使用。</w:t>
            </w:r>
            <w:r w:rsidRPr="00137B8C">
              <w:rPr>
                <w:rFonts w:ascii="宋体" w:hAnsi="宋体" w:cs="宋体" w:hint="eastAsia"/>
                <w:kern w:val="0"/>
                <w:sz w:val="24"/>
              </w:rPr>
              <w:br/>
              <w:t>9. 输出格式：满足协同设计和3D打印、VR/AR等设备的使用要求。可导出*.</w:t>
            </w:r>
            <w:proofErr w:type="spellStart"/>
            <w:r w:rsidRPr="00137B8C">
              <w:rPr>
                <w:rFonts w:ascii="宋体" w:hAnsi="宋体" w:cs="宋体" w:hint="eastAsia"/>
                <w:kern w:val="0"/>
                <w:sz w:val="24"/>
              </w:rPr>
              <w:t>igs</w:t>
            </w:r>
            <w:proofErr w:type="spellEnd"/>
            <w:r w:rsidRPr="00137B8C">
              <w:rPr>
                <w:rFonts w:ascii="宋体" w:hAnsi="宋体" w:cs="宋体" w:hint="eastAsia"/>
                <w:kern w:val="0"/>
                <w:sz w:val="24"/>
              </w:rPr>
              <w:t>、*.step、*.</w:t>
            </w:r>
            <w:proofErr w:type="spellStart"/>
            <w:r w:rsidRPr="00137B8C">
              <w:rPr>
                <w:rFonts w:ascii="宋体" w:hAnsi="宋体" w:cs="宋体" w:hint="eastAsia"/>
                <w:kern w:val="0"/>
                <w:sz w:val="24"/>
              </w:rPr>
              <w:t>stl</w:t>
            </w:r>
            <w:proofErr w:type="spellEnd"/>
            <w:r w:rsidRPr="00137B8C">
              <w:rPr>
                <w:rFonts w:ascii="宋体" w:hAnsi="宋体" w:cs="宋体" w:hint="eastAsia"/>
                <w:kern w:val="0"/>
                <w:sz w:val="24"/>
              </w:rPr>
              <w:t>、*.obj、*.3mf、*.</w:t>
            </w:r>
            <w:proofErr w:type="spellStart"/>
            <w:r w:rsidRPr="00137B8C">
              <w:rPr>
                <w:rFonts w:ascii="宋体" w:hAnsi="宋体" w:cs="宋体" w:hint="eastAsia"/>
                <w:kern w:val="0"/>
                <w:sz w:val="24"/>
              </w:rPr>
              <w:t>amf</w:t>
            </w:r>
            <w:proofErr w:type="spellEnd"/>
            <w:r w:rsidRPr="00137B8C">
              <w:rPr>
                <w:rFonts w:ascii="宋体" w:hAnsi="宋体" w:cs="宋体" w:hint="eastAsia"/>
                <w:kern w:val="0"/>
                <w:sz w:val="24"/>
              </w:rPr>
              <w:t>等格式文件。</w:t>
            </w:r>
            <w:r w:rsidRPr="00137B8C">
              <w:rPr>
                <w:rFonts w:ascii="宋体" w:hAnsi="宋体" w:cs="宋体" w:hint="eastAsia"/>
                <w:kern w:val="0"/>
                <w:sz w:val="24"/>
              </w:rPr>
              <w:br/>
              <w:t>10. 浮雕建模：可以将二维*.jpg、*.</w:t>
            </w:r>
            <w:proofErr w:type="spellStart"/>
            <w:r w:rsidRPr="00137B8C">
              <w:rPr>
                <w:rFonts w:ascii="宋体" w:hAnsi="宋体" w:cs="宋体" w:hint="eastAsia"/>
                <w:kern w:val="0"/>
                <w:sz w:val="24"/>
              </w:rPr>
              <w:t>png</w:t>
            </w:r>
            <w:proofErr w:type="spellEnd"/>
            <w:r w:rsidRPr="00137B8C">
              <w:rPr>
                <w:rFonts w:ascii="宋体" w:hAnsi="宋体" w:cs="宋体" w:hint="eastAsia"/>
                <w:kern w:val="0"/>
                <w:sz w:val="24"/>
              </w:rPr>
              <w:t>、*.gif、*.bmp、*.</w:t>
            </w:r>
            <w:proofErr w:type="spellStart"/>
            <w:r w:rsidRPr="00137B8C">
              <w:rPr>
                <w:rFonts w:ascii="宋体" w:hAnsi="宋体" w:cs="宋体" w:hint="eastAsia"/>
                <w:kern w:val="0"/>
                <w:sz w:val="24"/>
              </w:rPr>
              <w:t>tif.lz</w:t>
            </w:r>
            <w:proofErr w:type="spellEnd"/>
            <w:r w:rsidRPr="00137B8C">
              <w:rPr>
                <w:rFonts w:ascii="宋体" w:hAnsi="宋体" w:cs="宋体" w:hint="eastAsia"/>
                <w:kern w:val="0"/>
                <w:sz w:val="24"/>
              </w:rPr>
              <w:t>等格式图片转换成三维立体的浮雕造型。同一面内可以在不同位置多次重复进行浮雕建模。（提供佐证文件）</w:t>
            </w:r>
            <w:r w:rsidRPr="00137B8C">
              <w:rPr>
                <w:rFonts w:ascii="宋体" w:hAnsi="宋体" w:cs="宋体" w:hint="eastAsia"/>
                <w:kern w:val="0"/>
                <w:sz w:val="24"/>
              </w:rPr>
              <w:br/>
              <w:t>11. 模型打散：可以将</w:t>
            </w:r>
            <w:proofErr w:type="spellStart"/>
            <w:r w:rsidRPr="00137B8C">
              <w:rPr>
                <w:rFonts w:ascii="宋体" w:hAnsi="宋体" w:cs="宋体" w:hint="eastAsia"/>
                <w:kern w:val="0"/>
                <w:sz w:val="24"/>
              </w:rPr>
              <w:t>stl</w:t>
            </w:r>
            <w:proofErr w:type="spellEnd"/>
            <w:r w:rsidRPr="00137B8C">
              <w:rPr>
                <w:rFonts w:ascii="宋体" w:hAnsi="宋体" w:cs="宋体" w:hint="eastAsia"/>
                <w:kern w:val="0"/>
                <w:sz w:val="24"/>
              </w:rPr>
              <w:t>或obj格式模型中的多个造型，一键将多个造型全部单独分离出来。（提供佐证文件）</w:t>
            </w:r>
            <w:r w:rsidRPr="00137B8C">
              <w:rPr>
                <w:rFonts w:ascii="宋体" w:hAnsi="宋体" w:cs="宋体" w:hint="eastAsia"/>
                <w:kern w:val="0"/>
                <w:sz w:val="24"/>
              </w:rPr>
              <w:br/>
              <w:t>12. 合并成组：可以将模型集合成组，也可以解散组。将模型成组后，可以整体进行移动、镜像等操作，不再需要一个一个选取。</w:t>
            </w:r>
            <w:r w:rsidRPr="00137B8C">
              <w:rPr>
                <w:rFonts w:ascii="宋体" w:hAnsi="宋体" w:cs="宋体" w:hint="eastAsia"/>
                <w:kern w:val="0"/>
                <w:sz w:val="24"/>
              </w:rPr>
              <w:br/>
              <w:t>13. 打印布置：无论模型在任何位置，可以直接将模型贴合到默认网格平面上，方便打印。</w:t>
            </w:r>
            <w:r w:rsidRPr="00137B8C">
              <w:rPr>
                <w:rFonts w:ascii="宋体" w:hAnsi="宋体" w:cs="宋体" w:hint="eastAsia"/>
                <w:kern w:val="0"/>
                <w:sz w:val="24"/>
              </w:rPr>
              <w:br/>
              <w:t>14. 积木/Python编程建模：软件中可以直接用积木编程和Python编程进行建模，并且两类编程内容可以时时互换。可以将模型创建的过程生成动画，进行直观展示。对编程生成的模型可以后期编辑创作。（提供佐证文件）</w:t>
            </w:r>
            <w:r w:rsidRPr="00137B8C">
              <w:rPr>
                <w:rFonts w:ascii="宋体" w:hAnsi="宋体" w:cs="宋体" w:hint="eastAsia"/>
                <w:kern w:val="0"/>
                <w:sz w:val="24"/>
              </w:rPr>
              <w:br/>
              <w:t>15. 插入电子硬件：可以对电子硬件套装外观自行设计，通过添加</w:t>
            </w:r>
            <w:r w:rsidRPr="00137B8C">
              <w:rPr>
                <w:rFonts w:ascii="宋体" w:hAnsi="宋体" w:cs="宋体" w:hint="eastAsia"/>
                <w:kern w:val="0"/>
                <w:sz w:val="24"/>
              </w:rPr>
              <w:lastRenderedPageBreak/>
              <w:t>硬件模型自动生成与硬件模型配合的配合结构或孔位。对配合结构或孔位可以进行尺寸更改。内置不少于7家国内外智能硬件厂商的电子硬件，并且提供网络资源库。无需通过浏览器，通过软件直接拖拽硬件模型就可直接加载。（提供佐证文件）</w:t>
            </w:r>
            <w:r w:rsidRPr="00137B8C">
              <w:rPr>
                <w:rFonts w:ascii="宋体" w:hAnsi="宋体" w:cs="宋体" w:hint="eastAsia"/>
                <w:kern w:val="0"/>
                <w:sz w:val="24"/>
              </w:rPr>
              <w:br/>
              <w:t>16. 泥捏雕刻：可以对实体造型、</w:t>
            </w:r>
            <w:proofErr w:type="spellStart"/>
            <w:r w:rsidRPr="00137B8C">
              <w:rPr>
                <w:rFonts w:ascii="宋体" w:hAnsi="宋体" w:cs="宋体" w:hint="eastAsia"/>
                <w:kern w:val="0"/>
                <w:sz w:val="24"/>
              </w:rPr>
              <w:t>stl</w:t>
            </w:r>
            <w:proofErr w:type="spellEnd"/>
            <w:r w:rsidRPr="00137B8C">
              <w:rPr>
                <w:rFonts w:ascii="宋体" w:hAnsi="宋体" w:cs="宋体" w:hint="eastAsia"/>
                <w:kern w:val="0"/>
                <w:sz w:val="24"/>
              </w:rPr>
              <w:t>、obj造型进行泥捏式造型设计。具有捏、按、抚平等全新的创作。为保证打印质量，可以将新创作的造型，进行面优化处理。（提供佐证文件）</w:t>
            </w:r>
            <w:r w:rsidRPr="00137B8C">
              <w:rPr>
                <w:rFonts w:ascii="宋体" w:hAnsi="宋体" w:cs="宋体" w:hint="eastAsia"/>
                <w:kern w:val="0"/>
                <w:sz w:val="24"/>
              </w:rPr>
              <w:br/>
              <w:t>17. 草图转换：可以将*.jpg、*.</w:t>
            </w:r>
            <w:proofErr w:type="spellStart"/>
            <w:r w:rsidRPr="00137B8C">
              <w:rPr>
                <w:rFonts w:ascii="宋体" w:hAnsi="宋体" w:cs="宋体" w:hint="eastAsia"/>
                <w:kern w:val="0"/>
                <w:sz w:val="24"/>
              </w:rPr>
              <w:t>png</w:t>
            </w:r>
            <w:proofErr w:type="spellEnd"/>
            <w:r w:rsidRPr="00137B8C">
              <w:rPr>
                <w:rFonts w:ascii="宋体" w:hAnsi="宋体" w:cs="宋体" w:hint="eastAsia"/>
                <w:kern w:val="0"/>
                <w:sz w:val="24"/>
              </w:rPr>
              <w:t>、*.gif、*.bmp、*.</w:t>
            </w:r>
            <w:proofErr w:type="spellStart"/>
            <w:r w:rsidRPr="00137B8C">
              <w:rPr>
                <w:rFonts w:ascii="宋体" w:hAnsi="宋体" w:cs="宋体" w:hint="eastAsia"/>
                <w:kern w:val="0"/>
                <w:sz w:val="24"/>
              </w:rPr>
              <w:t>tif</w:t>
            </w:r>
            <w:proofErr w:type="spellEnd"/>
            <w:r w:rsidRPr="00137B8C">
              <w:rPr>
                <w:rFonts w:ascii="宋体" w:hAnsi="宋体" w:cs="宋体" w:hint="eastAsia"/>
                <w:kern w:val="0"/>
                <w:sz w:val="24"/>
              </w:rPr>
              <w:t>等格式图片，可以通过鼠标直接将图片拖拽进软件并转换成草图。</w:t>
            </w:r>
            <w:r w:rsidRPr="00137B8C">
              <w:rPr>
                <w:rFonts w:ascii="宋体" w:hAnsi="宋体" w:cs="宋体" w:hint="eastAsia"/>
                <w:kern w:val="0"/>
                <w:sz w:val="24"/>
              </w:rPr>
              <w:br/>
              <w:t>18. 参数化建模：可以设置模型参数，生成不同尺寸的相似造型。具有基本形状、文本符号、文具、工艺品、数学、机械建筑等多个类别。可以对已完成的参数化模型进行参数更改，或者直接编辑参数模型。也可自行创建新参数模型。</w:t>
            </w:r>
            <w:r w:rsidRPr="00137B8C">
              <w:rPr>
                <w:rFonts w:ascii="宋体" w:hAnsi="宋体" w:cs="宋体" w:hint="eastAsia"/>
                <w:kern w:val="0"/>
                <w:sz w:val="24"/>
              </w:rPr>
              <w:br/>
              <w:t>19.提供具有自主知识产权的单机版正版软件53节点。</w:t>
            </w:r>
          </w:p>
        </w:tc>
        <w:tc>
          <w:tcPr>
            <w:tcW w:w="1040" w:type="dxa"/>
            <w:shd w:val="clear" w:color="auto" w:fill="auto"/>
            <w:vAlign w:val="center"/>
            <w:hideMark/>
          </w:tcPr>
          <w:p w14:paraId="2429F3F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项</w:t>
            </w:r>
          </w:p>
        </w:tc>
        <w:tc>
          <w:tcPr>
            <w:tcW w:w="820" w:type="dxa"/>
            <w:shd w:val="clear" w:color="auto" w:fill="auto"/>
            <w:vAlign w:val="center"/>
            <w:hideMark/>
          </w:tcPr>
          <w:p w14:paraId="7880A57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380" w:type="dxa"/>
            <w:shd w:val="clear" w:color="auto" w:fill="auto"/>
            <w:noWrap/>
            <w:vAlign w:val="center"/>
          </w:tcPr>
          <w:p w14:paraId="7A59A20B" w14:textId="77777777" w:rsidR="00137B8C" w:rsidRPr="00137B8C" w:rsidRDefault="00137B8C" w:rsidP="008F31F0">
            <w:pPr>
              <w:widowControl/>
              <w:jc w:val="center"/>
              <w:rPr>
                <w:rFonts w:ascii="宋体" w:hAnsi="宋体" w:cs="宋体"/>
                <w:kern w:val="0"/>
                <w:sz w:val="24"/>
              </w:rPr>
            </w:pPr>
          </w:p>
        </w:tc>
        <w:tc>
          <w:tcPr>
            <w:tcW w:w="1380" w:type="dxa"/>
            <w:shd w:val="clear" w:color="auto" w:fill="auto"/>
            <w:noWrap/>
            <w:vAlign w:val="center"/>
          </w:tcPr>
          <w:p w14:paraId="5BAA8717" w14:textId="77777777" w:rsidR="00137B8C" w:rsidRPr="00137B8C" w:rsidRDefault="00137B8C" w:rsidP="008F31F0">
            <w:pPr>
              <w:widowControl/>
              <w:jc w:val="center"/>
              <w:rPr>
                <w:rFonts w:ascii="宋体" w:hAnsi="宋体" w:cs="宋体"/>
                <w:kern w:val="0"/>
                <w:sz w:val="24"/>
              </w:rPr>
            </w:pPr>
          </w:p>
        </w:tc>
      </w:tr>
      <w:tr w:rsidR="00137B8C" w:rsidRPr="00137B8C" w14:paraId="6CEB00F3" w14:textId="77777777" w:rsidTr="008F31F0">
        <w:trPr>
          <w:gridAfter w:val="1"/>
          <w:wAfter w:w="23" w:type="dxa"/>
          <w:trHeight w:val="402"/>
        </w:trPr>
        <w:tc>
          <w:tcPr>
            <w:tcW w:w="820" w:type="dxa"/>
            <w:shd w:val="clear" w:color="auto" w:fill="auto"/>
            <w:vAlign w:val="center"/>
            <w:hideMark/>
          </w:tcPr>
          <w:p w14:paraId="75B6C9B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5</w:t>
            </w:r>
          </w:p>
        </w:tc>
        <w:tc>
          <w:tcPr>
            <w:tcW w:w="1860" w:type="dxa"/>
            <w:shd w:val="clear" w:color="auto" w:fill="auto"/>
            <w:vAlign w:val="center"/>
            <w:hideMark/>
          </w:tcPr>
          <w:p w14:paraId="0065D12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课程管理平台</w:t>
            </w:r>
          </w:p>
        </w:tc>
        <w:tc>
          <w:tcPr>
            <w:tcW w:w="7238" w:type="dxa"/>
            <w:shd w:val="clear" w:color="auto" w:fill="auto"/>
            <w:vAlign w:val="center"/>
            <w:hideMark/>
          </w:tcPr>
          <w:p w14:paraId="5D15338F"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 学校创客成果展示功能：包含学校成果展示主页、学生作品展示、课堂风采展示、师生个人空间展示等，并提供多种统计方式，展现学生创作成果。</w:t>
            </w:r>
            <w:r w:rsidRPr="00137B8C">
              <w:rPr>
                <w:rFonts w:ascii="宋体" w:hAnsi="宋体" w:cs="宋体" w:hint="eastAsia"/>
                <w:kern w:val="0"/>
                <w:sz w:val="24"/>
              </w:rPr>
              <w:br/>
              <w:t>2. 学校云资源库：获得专有授权使用的教学资源库；老师还可通过系统功能组织本校的云资源，自定义资源目录和上传本校私有资源。</w:t>
            </w:r>
            <w:r w:rsidRPr="00137B8C">
              <w:rPr>
                <w:rFonts w:ascii="宋体" w:hAnsi="宋体" w:cs="宋体" w:hint="eastAsia"/>
                <w:kern w:val="0"/>
                <w:sz w:val="24"/>
              </w:rPr>
              <w:br/>
              <w:t>A、包含不少于6套课程资源：</w:t>
            </w:r>
            <w:r w:rsidRPr="00137B8C">
              <w:rPr>
                <w:rFonts w:ascii="宋体" w:hAnsi="宋体" w:cs="宋体" w:hint="eastAsia"/>
                <w:kern w:val="0"/>
                <w:sz w:val="24"/>
              </w:rPr>
              <w:br/>
              <w:t>B、含500个以上优秀3D作品免费下载，每周持续推送优秀模型；</w:t>
            </w:r>
            <w:r w:rsidRPr="00137B8C">
              <w:rPr>
                <w:rFonts w:ascii="宋体" w:hAnsi="宋体" w:cs="宋体" w:hint="eastAsia"/>
                <w:kern w:val="0"/>
                <w:sz w:val="24"/>
              </w:rPr>
              <w:br/>
              <w:t xml:space="preserve">C、学科结合模型库，含数学、化学、物理、历史、生物、地理等学科； </w:t>
            </w:r>
            <w:r w:rsidRPr="00137B8C">
              <w:rPr>
                <w:rFonts w:ascii="宋体" w:hAnsi="宋体" w:cs="宋体" w:hint="eastAsia"/>
                <w:kern w:val="0"/>
                <w:sz w:val="24"/>
              </w:rPr>
              <w:br/>
              <w:t>3. 学校云课堂模块，分为教师端和学生端不同权限。</w:t>
            </w:r>
            <w:r w:rsidRPr="00137B8C">
              <w:rPr>
                <w:rFonts w:ascii="宋体" w:hAnsi="宋体" w:cs="宋体" w:hint="eastAsia"/>
                <w:kern w:val="0"/>
                <w:sz w:val="24"/>
              </w:rPr>
              <w:br/>
              <w:t>A、教师端包含：班级管理、备课管理、作品管理、作业管理、学</w:t>
            </w:r>
            <w:r w:rsidRPr="00137B8C">
              <w:rPr>
                <w:rFonts w:ascii="宋体" w:hAnsi="宋体" w:cs="宋体" w:hint="eastAsia"/>
                <w:kern w:val="0"/>
                <w:sz w:val="24"/>
              </w:rPr>
              <w:lastRenderedPageBreak/>
              <w:t xml:space="preserve">生管理、期末考评、系统管理等，可管理学生作品、在线点评学生作品、作品奖励；可给所有学生发送通知、作业，老师可点评学生作品，推荐学生成为平台的“校园创客”，并获得荣誉证书； </w:t>
            </w:r>
            <w:r w:rsidRPr="00137B8C">
              <w:rPr>
                <w:rFonts w:ascii="宋体" w:hAnsi="宋体" w:cs="宋体" w:hint="eastAsia"/>
                <w:kern w:val="0"/>
                <w:sz w:val="24"/>
              </w:rPr>
              <w:br/>
              <w:t>B、学生端包含：我的班级、课程、作业、考评、老师公告等功能，可以在线提交作业、在线学习老师的课程。</w:t>
            </w:r>
            <w:r w:rsidRPr="00137B8C">
              <w:rPr>
                <w:rFonts w:ascii="宋体" w:hAnsi="宋体" w:cs="宋体" w:hint="eastAsia"/>
                <w:kern w:val="0"/>
                <w:sz w:val="24"/>
              </w:rPr>
              <w:br/>
              <w:t>4. 终端软件交互功能：师生可在3D创意设计软件终端直接登录并使用社区：</w:t>
            </w:r>
            <w:r w:rsidRPr="00137B8C">
              <w:rPr>
                <w:rFonts w:ascii="宋体" w:hAnsi="宋体" w:cs="宋体" w:hint="eastAsia"/>
                <w:kern w:val="0"/>
                <w:sz w:val="24"/>
              </w:rPr>
              <w:br/>
              <w:t>A、直接保存作品到个人云空间；</w:t>
            </w:r>
            <w:r w:rsidRPr="00137B8C">
              <w:rPr>
                <w:rFonts w:ascii="宋体" w:hAnsi="宋体" w:cs="宋体" w:hint="eastAsia"/>
                <w:kern w:val="0"/>
                <w:sz w:val="24"/>
              </w:rPr>
              <w:br/>
              <w:t>B、在软件端下载社区3D模型、观看课件、观看视频、组织个人学习库</w:t>
            </w:r>
            <w:r w:rsidRPr="00137B8C">
              <w:rPr>
                <w:rFonts w:ascii="宋体" w:hAnsi="宋体" w:cs="宋体" w:hint="eastAsia"/>
                <w:kern w:val="0"/>
                <w:sz w:val="24"/>
              </w:rPr>
              <w:br/>
              <w:t>C、可查看本校作品、老师分享的课件、老师发布作业；</w:t>
            </w:r>
            <w:r w:rsidRPr="00137B8C">
              <w:rPr>
                <w:rFonts w:ascii="宋体" w:hAnsi="宋体" w:cs="宋体" w:hint="eastAsia"/>
                <w:kern w:val="0"/>
                <w:sz w:val="24"/>
              </w:rPr>
              <w:br/>
              <w:t>5. 师生个人数据管理功能：</w:t>
            </w:r>
            <w:r w:rsidRPr="00137B8C">
              <w:rPr>
                <w:rFonts w:ascii="宋体" w:hAnsi="宋体" w:cs="宋体" w:hint="eastAsia"/>
                <w:kern w:val="0"/>
                <w:sz w:val="24"/>
              </w:rPr>
              <w:br/>
              <w:t>A、老师和学生拥有个人云盘空间，可以通过创意设计软件终端、网站分享或存放私有3D作品；</w:t>
            </w:r>
            <w:r w:rsidRPr="00137B8C">
              <w:rPr>
                <w:rFonts w:ascii="宋体" w:hAnsi="宋体" w:cs="宋体" w:hint="eastAsia"/>
                <w:kern w:val="0"/>
                <w:sz w:val="24"/>
              </w:rPr>
              <w:br/>
              <w:t>B、老师和学生拥有个人主页，可展示个人创客成果；</w:t>
            </w:r>
            <w:r w:rsidRPr="00137B8C">
              <w:rPr>
                <w:rFonts w:ascii="宋体" w:hAnsi="宋体" w:cs="宋体" w:hint="eastAsia"/>
                <w:kern w:val="0"/>
                <w:sz w:val="24"/>
              </w:rPr>
              <w:br/>
              <w:t>C、完善的个人管理功能：资料管理、账户管理、订单管理、各类消息通知、私信沟通等；</w:t>
            </w:r>
            <w:r w:rsidRPr="00137B8C">
              <w:rPr>
                <w:rFonts w:ascii="宋体" w:hAnsi="宋体" w:cs="宋体" w:hint="eastAsia"/>
                <w:kern w:val="0"/>
                <w:sz w:val="24"/>
              </w:rPr>
              <w:br/>
              <w:t>6. 平台有对学校和师生的激励体系，建立示范校机制，对优秀学校由平台颁发授牌，激励学校和老师力争上游，为优秀导师和学生颁发平台证书。</w:t>
            </w:r>
            <w:r w:rsidRPr="00137B8C">
              <w:rPr>
                <w:rFonts w:ascii="宋体" w:hAnsi="宋体" w:cs="宋体" w:hint="eastAsia"/>
                <w:kern w:val="0"/>
                <w:sz w:val="24"/>
              </w:rPr>
              <w:br/>
              <w:t>7. 具备配套的全国作品和课件分享平台：150万个以上原创3D作品；5000个以上课件；20本以上基于软件编写的教材书籍；老师和学生可以在平台分享课件或作品。</w:t>
            </w:r>
            <w:r w:rsidRPr="00137B8C">
              <w:rPr>
                <w:rFonts w:ascii="宋体" w:hAnsi="宋体" w:cs="宋体" w:hint="eastAsia"/>
                <w:kern w:val="0"/>
                <w:sz w:val="24"/>
              </w:rPr>
              <w:br/>
              <w:t>8. 升级和维护：平台所有功能，厂家提供在线升级和远程维护。</w:t>
            </w:r>
          </w:p>
        </w:tc>
        <w:tc>
          <w:tcPr>
            <w:tcW w:w="1040" w:type="dxa"/>
            <w:shd w:val="clear" w:color="auto" w:fill="auto"/>
            <w:vAlign w:val="center"/>
            <w:hideMark/>
          </w:tcPr>
          <w:p w14:paraId="1167DAD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项</w:t>
            </w:r>
          </w:p>
        </w:tc>
        <w:tc>
          <w:tcPr>
            <w:tcW w:w="820" w:type="dxa"/>
            <w:shd w:val="clear" w:color="auto" w:fill="auto"/>
            <w:vAlign w:val="center"/>
            <w:hideMark/>
          </w:tcPr>
          <w:p w14:paraId="5843C69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380" w:type="dxa"/>
            <w:shd w:val="clear" w:color="auto" w:fill="auto"/>
            <w:noWrap/>
            <w:vAlign w:val="center"/>
          </w:tcPr>
          <w:p w14:paraId="3B278B0B" w14:textId="77777777" w:rsidR="00137B8C" w:rsidRPr="00137B8C" w:rsidRDefault="00137B8C" w:rsidP="008F31F0">
            <w:pPr>
              <w:widowControl/>
              <w:jc w:val="center"/>
              <w:rPr>
                <w:rFonts w:ascii="宋体" w:hAnsi="宋体" w:cs="宋体"/>
                <w:kern w:val="0"/>
                <w:sz w:val="24"/>
              </w:rPr>
            </w:pPr>
          </w:p>
        </w:tc>
        <w:tc>
          <w:tcPr>
            <w:tcW w:w="1380" w:type="dxa"/>
            <w:shd w:val="clear" w:color="auto" w:fill="auto"/>
            <w:noWrap/>
            <w:vAlign w:val="center"/>
          </w:tcPr>
          <w:p w14:paraId="770DF132" w14:textId="77777777" w:rsidR="00137B8C" w:rsidRPr="00137B8C" w:rsidRDefault="00137B8C" w:rsidP="008F31F0">
            <w:pPr>
              <w:widowControl/>
              <w:jc w:val="center"/>
              <w:rPr>
                <w:rFonts w:ascii="宋体" w:hAnsi="宋体" w:cs="宋体"/>
                <w:kern w:val="0"/>
                <w:sz w:val="24"/>
              </w:rPr>
            </w:pPr>
          </w:p>
        </w:tc>
      </w:tr>
      <w:tr w:rsidR="00137B8C" w:rsidRPr="00137B8C" w14:paraId="2FE4586B" w14:textId="77777777" w:rsidTr="008F31F0">
        <w:trPr>
          <w:gridAfter w:val="1"/>
          <w:wAfter w:w="23" w:type="dxa"/>
          <w:trHeight w:val="402"/>
        </w:trPr>
        <w:tc>
          <w:tcPr>
            <w:tcW w:w="820" w:type="dxa"/>
            <w:shd w:val="clear" w:color="auto" w:fill="auto"/>
            <w:vAlign w:val="center"/>
            <w:hideMark/>
          </w:tcPr>
          <w:p w14:paraId="0E9058C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6</w:t>
            </w:r>
          </w:p>
        </w:tc>
        <w:tc>
          <w:tcPr>
            <w:tcW w:w="1860" w:type="dxa"/>
            <w:shd w:val="clear" w:color="auto" w:fill="auto"/>
            <w:vAlign w:val="center"/>
            <w:hideMark/>
          </w:tcPr>
          <w:p w14:paraId="52AB60F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智慧黑板</w:t>
            </w:r>
          </w:p>
        </w:tc>
        <w:tc>
          <w:tcPr>
            <w:tcW w:w="7238" w:type="dxa"/>
            <w:shd w:val="clear" w:color="auto" w:fill="auto"/>
            <w:vAlign w:val="center"/>
            <w:hideMark/>
          </w:tcPr>
          <w:p w14:paraId="13B33820"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1、整机采用三拼接平面一体化设计，无推拉式结构及外露连接线，外观简洁；支持普通粉笔、液体粉笔、水溶性粉笔等直接书</w:t>
            </w:r>
            <w:r w:rsidRPr="00137B8C">
              <w:rPr>
                <w:rFonts w:ascii="宋体" w:hAnsi="宋体" w:cs="宋体" w:hint="eastAsia"/>
                <w:kern w:val="0"/>
                <w:sz w:val="24"/>
              </w:rPr>
              <w:lastRenderedPageBreak/>
              <w:t>写；同时采用一体设计，外部无任何可见内部功能模块连接线。</w:t>
            </w:r>
            <w:r w:rsidRPr="00137B8C">
              <w:rPr>
                <w:rFonts w:ascii="宋体" w:hAnsi="宋体" w:cs="宋体" w:hint="eastAsia"/>
                <w:kern w:val="0"/>
                <w:sz w:val="24"/>
              </w:rPr>
              <w:br/>
              <w:t>2、设备采用UHD超高清LED液晶屏，显示尺寸≥86英寸，显示比例16:9，分辨率3840*2160。</w:t>
            </w:r>
            <w:r w:rsidRPr="00137B8C">
              <w:rPr>
                <w:rFonts w:ascii="宋体" w:hAnsi="宋体" w:cs="宋体" w:hint="eastAsia"/>
                <w:kern w:val="0"/>
                <w:sz w:val="24"/>
              </w:rPr>
              <w:br/>
              <w:t>3、三合一电源按键，同一电源物理按键完成Android系统和Windows系统的开机、节能熄屏、关机操作；关机状态下按按键开机；开机状态下按按键实现节能熄屏/唤醒，长按按键实现关机。</w:t>
            </w:r>
            <w:r w:rsidRPr="00137B8C">
              <w:rPr>
                <w:rFonts w:ascii="宋体" w:hAnsi="宋体" w:cs="宋体" w:hint="eastAsia"/>
                <w:kern w:val="0"/>
                <w:sz w:val="24"/>
              </w:rPr>
              <w:br/>
              <w:t>4、设备具备至少6个前置按键，可实现老师开关机、调出中控菜单、音量+/-、护眼、录屏的操作。为方便教室录制微课，可通过前置面板物理按键一键启动录屏功能，可将屏幕中显示的课件、音频内容与老师人声同时录制。</w:t>
            </w:r>
            <w:r w:rsidRPr="00137B8C">
              <w:rPr>
                <w:rFonts w:ascii="宋体" w:hAnsi="宋体" w:cs="宋体" w:hint="eastAsia"/>
                <w:kern w:val="0"/>
                <w:sz w:val="24"/>
              </w:rPr>
              <w:br/>
              <w:t>5、设备支持自定义前置“设置"按键，可通过自定义设置实现前置面板功能按键一键启用任一全局小工具（批注、截屏、计时、降半屏、放大镜、倒数日、日历）、快捷开关（节能模式、纸质护眼模式、经典护眼模式、自动亮度模式）。</w:t>
            </w:r>
            <w:r w:rsidRPr="00137B8C">
              <w:rPr>
                <w:rFonts w:ascii="宋体" w:hAnsi="宋体" w:cs="宋体" w:hint="eastAsia"/>
                <w:kern w:val="0"/>
                <w:sz w:val="24"/>
              </w:rPr>
              <w:br/>
              <w:t>6、为保证使用者的使用安全，屏幕表面钢化玻璃表面硬度≥9H。</w:t>
            </w:r>
            <w:r w:rsidRPr="00137B8C">
              <w:rPr>
                <w:rFonts w:ascii="宋体" w:hAnsi="宋体" w:cs="宋体" w:hint="eastAsia"/>
                <w:kern w:val="0"/>
                <w:sz w:val="24"/>
              </w:rPr>
              <w:br/>
              <w:t>7、嵌入式安卓系统版本不低于Android 11，内存≥2GB，存储空间≥8GB。</w:t>
            </w:r>
            <w:r w:rsidRPr="00137B8C">
              <w:rPr>
                <w:rFonts w:ascii="宋体" w:hAnsi="宋体" w:cs="宋体" w:hint="eastAsia"/>
                <w:kern w:val="0"/>
                <w:sz w:val="24"/>
              </w:rPr>
              <w:br/>
              <w:t>8、设备采用电容触摸方式，支持Windows系统中进行20点或以上触控，支持在Android系统中进行10点或以上触控。</w:t>
            </w:r>
            <w:r w:rsidRPr="00137B8C">
              <w:rPr>
                <w:rFonts w:ascii="宋体" w:hAnsi="宋体" w:cs="宋体" w:hint="eastAsia"/>
                <w:kern w:val="0"/>
                <w:sz w:val="24"/>
              </w:rPr>
              <w:br/>
              <w:t>9、设备内置2、2声道扬声器，位于设备上边框，顶置朝前发声，前朝向10W高音扬声器2个，上朝向20W中低音扬声器2个，额定总功率60W。</w:t>
            </w:r>
            <w:r w:rsidRPr="00137B8C">
              <w:rPr>
                <w:rFonts w:ascii="宋体" w:hAnsi="宋体" w:cs="宋体" w:hint="eastAsia"/>
                <w:kern w:val="0"/>
                <w:sz w:val="24"/>
              </w:rPr>
              <w:br/>
              <w:t>10、设备顶端内置扬声器在100%音量下，可做到1米处声压级≥88db，10米处声压级≥73dB。</w:t>
            </w:r>
            <w:r w:rsidRPr="00137B8C">
              <w:rPr>
                <w:rFonts w:ascii="宋体" w:hAnsi="宋体" w:cs="宋体" w:hint="eastAsia"/>
                <w:kern w:val="0"/>
                <w:sz w:val="24"/>
              </w:rPr>
              <w:br/>
              <w:t>11、设备内置非独立外扩展的4阵列麦克风，可用于对教师、学生音频进行采集，方便录制微课，拾音距离≥12m。</w:t>
            </w:r>
            <w:r w:rsidRPr="00137B8C">
              <w:rPr>
                <w:rFonts w:ascii="宋体" w:hAnsi="宋体" w:cs="宋体" w:hint="eastAsia"/>
                <w:kern w:val="0"/>
                <w:sz w:val="24"/>
              </w:rPr>
              <w:br/>
            </w:r>
            <w:r w:rsidRPr="00137B8C">
              <w:rPr>
                <w:rFonts w:ascii="宋体" w:hAnsi="宋体" w:cs="宋体" w:hint="eastAsia"/>
                <w:kern w:val="0"/>
                <w:sz w:val="24"/>
              </w:rPr>
              <w:lastRenderedPageBreak/>
              <w:t>12、设备内置扬声器采用缝隙发声技术，喇叭采用槽式开口涉及，不大于5、8mm；为保证听觉效果，不接受网状发声扬声器。</w:t>
            </w:r>
            <w:r w:rsidRPr="00137B8C">
              <w:rPr>
                <w:rFonts w:ascii="宋体" w:hAnsi="宋体" w:cs="宋体" w:hint="eastAsia"/>
                <w:kern w:val="0"/>
                <w:sz w:val="24"/>
              </w:rPr>
              <w:br/>
              <w:t>13、设备采用内置摄像头、麦克风，无需外接线材连接，任何可见外接线材及模块化拼接痕迹，未占用整机设备端口。</w:t>
            </w:r>
            <w:r w:rsidRPr="00137B8C">
              <w:rPr>
                <w:rFonts w:ascii="宋体" w:hAnsi="宋体" w:cs="宋体" w:hint="eastAsia"/>
                <w:kern w:val="0"/>
                <w:sz w:val="24"/>
              </w:rPr>
              <w:br/>
              <w:t>14、为保证使用者用眼安全，设备需要通过眼部舒适度莱茵认证(TUV)。</w:t>
            </w:r>
            <w:r w:rsidRPr="00137B8C">
              <w:rPr>
                <w:rFonts w:ascii="宋体" w:hAnsi="宋体" w:cs="宋体" w:hint="eastAsia"/>
                <w:kern w:val="0"/>
                <w:sz w:val="24"/>
              </w:rPr>
              <w:br/>
              <w:t>15、设备支持纸质护眼模式，可以在任意通道任意画面任意软件所有显示内容下实现画面纹理的实时调整；支持纸质纹理：牛皮纸、素描纸、宣纸、水彩纸、水纹纸；支持透明度调节；支持色温调节。纸质护眼模式下，显示画面各像素点灰度不规则，减少背景干扰。</w:t>
            </w:r>
            <w:r w:rsidRPr="00137B8C">
              <w:rPr>
                <w:rFonts w:ascii="宋体" w:hAnsi="宋体" w:cs="宋体" w:hint="eastAsia"/>
                <w:kern w:val="0"/>
                <w:sz w:val="24"/>
              </w:rPr>
              <w:br/>
              <w:t>16、设备支持蓝牙Bluetooth 5、2标准，固件版本号HCI11、2/LMP11、2。</w:t>
            </w:r>
            <w:r w:rsidRPr="00137B8C">
              <w:rPr>
                <w:rFonts w:ascii="宋体" w:hAnsi="宋体" w:cs="宋体" w:hint="eastAsia"/>
                <w:kern w:val="0"/>
                <w:sz w:val="24"/>
              </w:rPr>
              <w:br/>
              <w:t>17、为保证设备可以远程调取摄像头，拍摄教室内画面，设备需具备内置非独立摄像头，拍摄像素数≥1300万。</w:t>
            </w:r>
            <w:r w:rsidRPr="00137B8C">
              <w:rPr>
                <w:rFonts w:ascii="宋体" w:hAnsi="宋体" w:cs="宋体" w:hint="eastAsia"/>
                <w:kern w:val="0"/>
                <w:sz w:val="24"/>
              </w:rPr>
              <w:br/>
              <w:t>18、设备内置非独立的高清摄像头，可用于远程巡课，摄像头工作时有指示灯提示，并且可以AI识别人像，设别距离≥10米。</w:t>
            </w:r>
            <w:r w:rsidRPr="00137B8C">
              <w:rPr>
                <w:rFonts w:ascii="宋体" w:hAnsi="宋体" w:cs="宋体" w:hint="eastAsia"/>
                <w:kern w:val="0"/>
                <w:sz w:val="24"/>
              </w:rPr>
              <w:br/>
              <w:t>19、为方便教师快速点名，设备摄像头支持人脸识别、快速点人数、随机抽人；识别所有学生，显示标记，然后随机抽选，同时显示标记≥60人。</w:t>
            </w:r>
            <w:r w:rsidRPr="00137B8C">
              <w:rPr>
                <w:rFonts w:ascii="宋体" w:hAnsi="宋体" w:cs="宋体" w:hint="eastAsia"/>
                <w:kern w:val="0"/>
                <w:sz w:val="24"/>
              </w:rPr>
              <w:br/>
              <w:t>20、内置电脑：</w:t>
            </w:r>
            <w:r w:rsidRPr="00137B8C">
              <w:rPr>
                <w:rFonts w:ascii="宋体" w:hAnsi="宋体" w:cs="宋体" w:hint="eastAsia"/>
                <w:kern w:val="0"/>
                <w:sz w:val="24"/>
              </w:rPr>
              <w:br/>
              <w:t>（1）采用模块化电脑方案，抽拉内置式，实现无单独接线的插拔。</w:t>
            </w:r>
            <w:r w:rsidRPr="00137B8C">
              <w:rPr>
                <w:rFonts w:ascii="宋体" w:hAnsi="宋体" w:cs="宋体" w:hint="eastAsia"/>
                <w:kern w:val="0"/>
                <w:sz w:val="24"/>
              </w:rPr>
              <w:br/>
              <w:t>（2）处理器：Intel Core i5处理器 。</w:t>
            </w:r>
            <w:r w:rsidRPr="00137B8C">
              <w:rPr>
                <w:rFonts w:ascii="宋体" w:hAnsi="宋体" w:cs="宋体" w:hint="eastAsia"/>
                <w:kern w:val="0"/>
                <w:sz w:val="24"/>
              </w:rPr>
              <w:br/>
              <w:t>（3）内存：8G DDR4笔记本内存或以上配置。</w:t>
            </w:r>
            <w:r w:rsidRPr="00137B8C">
              <w:rPr>
                <w:rFonts w:ascii="宋体" w:hAnsi="宋体" w:cs="宋体" w:hint="eastAsia"/>
                <w:kern w:val="0"/>
                <w:sz w:val="24"/>
              </w:rPr>
              <w:br/>
              <w:t>（4）硬盘：256G或以上SSD固态硬盘。</w:t>
            </w:r>
          </w:p>
          <w:p w14:paraId="5D7CE20A"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lastRenderedPageBreak/>
              <w:t>2</w:t>
            </w:r>
            <w:r w:rsidRPr="00137B8C">
              <w:rPr>
                <w:rFonts w:ascii="宋体" w:hAnsi="宋体" w:cs="宋体"/>
                <w:kern w:val="0"/>
                <w:sz w:val="24"/>
              </w:rPr>
              <w:t>1</w:t>
            </w:r>
            <w:r w:rsidRPr="00137B8C">
              <w:rPr>
                <w:rFonts w:ascii="宋体" w:hAnsi="宋体" w:cs="宋体" w:hint="eastAsia"/>
                <w:kern w:val="0"/>
                <w:sz w:val="24"/>
              </w:rPr>
              <w:t>、</w:t>
            </w:r>
            <w:r w:rsidRPr="00137B8C">
              <w:rPr>
                <w:rFonts w:ascii="宋体" w:hAnsi="宋体" w:cs="宋体"/>
                <w:kern w:val="0"/>
                <w:sz w:val="24"/>
              </w:rPr>
              <w:t>提供国家权威机构出具的检测报告复印件。</w:t>
            </w:r>
          </w:p>
        </w:tc>
        <w:tc>
          <w:tcPr>
            <w:tcW w:w="1040" w:type="dxa"/>
            <w:shd w:val="clear" w:color="auto" w:fill="auto"/>
            <w:vAlign w:val="center"/>
            <w:hideMark/>
          </w:tcPr>
          <w:p w14:paraId="1AF87F3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台</w:t>
            </w:r>
          </w:p>
        </w:tc>
        <w:tc>
          <w:tcPr>
            <w:tcW w:w="820" w:type="dxa"/>
            <w:shd w:val="clear" w:color="auto" w:fill="auto"/>
            <w:vAlign w:val="center"/>
            <w:hideMark/>
          </w:tcPr>
          <w:p w14:paraId="4A36065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380" w:type="dxa"/>
            <w:shd w:val="clear" w:color="auto" w:fill="auto"/>
            <w:noWrap/>
            <w:vAlign w:val="center"/>
          </w:tcPr>
          <w:p w14:paraId="159D7CB7" w14:textId="77777777" w:rsidR="00137B8C" w:rsidRPr="00137B8C" w:rsidRDefault="00137B8C" w:rsidP="008F31F0">
            <w:pPr>
              <w:widowControl/>
              <w:jc w:val="center"/>
              <w:rPr>
                <w:rFonts w:ascii="宋体" w:hAnsi="宋体" w:cs="宋体"/>
                <w:kern w:val="0"/>
                <w:sz w:val="24"/>
              </w:rPr>
            </w:pPr>
          </w:p>
        </w:tc>
        <w:tc>
          <w:tcPr>
            <w:tcW w:w="1380" w:type="dxa"/>
            <w:shd w:val="clear" w:color="auto" w:fill="auto"/>
            <w:noWrap/>
            <w:vAlign w:val="center"/>
          </w:tcPr>
          <w:p w14:paraId="55C634CC" w14:textId="77777777" w:rsidR="00137B8C" w:rsidRPr="00137B8C" w:rsidRDefault="00137B8C" w:rsidP="008F31F0">
            <w:pPr>
              <w:widowControl/>
              <w:jc w:val="center"/>
              <w:rPr>
                <w:rFonts w:ascii="宋体" w:hAnsi="宋体" w:cs="宋体"/>
                <w:kern w:val="0"/>
                <w:sz w:val="24"/>
              </w:rPr>
            </w:pPr>
          </w:p>
        </w:tc>
      </w:tr>
      <w:tr w:rsidR="00137B8C" w:rsidRPr="00137B8C" w14:paraId="341E0833" w14:textId="77777777" w:rsidTr="008F31F0">
        <w:trPr>
          <w:gridAfter w:val="1"/>
          <w:wAfter w:w="23" w:type="dxa"/>
          <w:trHeight w:val="402"/>
        </w:trPr>
        <w:tc>
          <w:tcPr>
            <w:tcW w:w="820" w:type="dxa"/>
            <w:shd w:val="clear" w:color="auto" w:fill="auto"/>
            <w:vAlign w:val="center"/>
            <w:hideMark/>
          </w:tcPr>
          <w:p w14:paraId="6620C05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7</w:t>
            </w:r>
          </w:p>
        </w:tc>
        <w:tc>
          <w:tcPr>
            <w:tcW w:w="1860" w:type="dxa"/>
            <w:shd w:val="clear" w:color="auto" w:fill="auto"/>
            <w:vAlign w:val="center"/>
            <w:hideMark/>
          </w:tcPr>
          <w:p w14:paraId="117F775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电脑</w:t>
            </w:r>
          </w:p>
        </w:tc>
        <w:tc>
          <w:tcPr>
            <w:tcW w:w="7238" w:type="dxa"/>
            <w:shd w:val="clear" w:color="auto" w:fill="auto"/>
            <w:vAlign w:val="center"/>
            <w:hideMark/>
          </w:tcPr>
          <w:p w14:paraId="62110A42"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一体机</w:t>
            </w:r>
          </w:p>
          <w:p w14:paraId="42C369C8"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处理器≧NewCorei5-10500T(2.3G/12M/6核)</w:t>
            </w:r>
            <w:r w:rsidRPr="00137B8C">
              <w:rPr>
                <w:rFonts w:ascii="宋体" w:hAnsi="宋体" w:cs="宋体" w:hint="eastAsia"/>
                <w:kern w:val="0"/>
                <w:sz w:val="24"/>
              </w:rPr>
              <w:br/>
              <w:t>主板芯片组≧intel Q470主板或更高</w:t>
            </w:r>
            <w:r w:rsidRPr="00137B8C">
              <w:rPr>
                <w:rFonts w:ascii="宋体" w:hAnsi="宋体" w:cs="宋体" w:hint="eastAsia"/>
                <w:kern w:val="0"/>
                <w:sz w:val="24"/>
              </w:rPr>
              <w:br/>
              <w:t>内存≧16G DDR4 2666</w:t>
            </w:r>
            <w:r w:rsidRPr="00137B8C">
              <w:rPr>
                <w:rFonts w:ascii="宋体" w:hAnsi="宋体" w:cs="宋体" w:hint="eastAsia"/>
                <w:kern w:val="0"/>
                <w:sz w:val="24"/>
              </w:rPr>
              <w:br/>
              <w:t xml:space="preserve">硬盘≧SSD 512G M.2 PCIe </w:t>
            </w:r>
            <w:proofErr w:type="spellStart"/>
            <w:r w:rsidRPr="00137B8C">
              <w:rPr>
                <w:rFonts w:ascii="宋体" w:hAnsi="宋体" w:cs="宋体" w:hint="eastAsia"/>
                <w:kern w:val="0"/>
                <w:sz w:val="24"/>
              </w:rPr>
              <w:t>NVMe</w:t>
            </w:r>
            <w:proofErr w:type="spellEnd"/>
            <w:r w:rsidRPr="00137B8C">
              <w:rPr>
                <w:rFonts w:ascii="宋体" w:hAnsi="宋体" w:cs="宋体" w:hint="eastAsia"/>
                <w:kern w:val="0"/>
                <w:sz w:val="24"/>
              </w:rPr>
              <w:br/>
              <w:t>显卡≧AMDRadeon630 2G 64位独显</w:t>
            </w:r>
            <w:r w:rsidRPr="00137B8C">
              <w:rPr>
                <w:rFonts w:ascii="宋体" w:hAnsi="宋体" w:cs="宋体" w:hint="eastAsia"/>
                <w:kern w:val="0"/>
                <w:sz w:val="24"/>
              </w:rPr>
              <w:br/>
              <w:t>网卡≧1000M大于等于以上以太网卡 内置802.11AC双频无线网卡带蓝牙4.2</w:t>
            </w:r>
            <w:r w:rsidRPr="00137B8C">
              <w:rPr>
                <w:rFonts w:ascii="宋体" w:hAnsi="宋体" w:cs="宋体" w:hint="eastAsia"/>
                <w:kern w:val="0"/>
                <w:sz w:val="24"/>
              </w:rPr>
              <w:br/>
              <w:t>声卡/音频：集成声卡 内置麦克风/内置商业级音响</w:t>
            </w:r>
            <w:r w:rsidRPr="00137B8C">
              <w:rPr>
                <w:rFonts w:ascii="宋体" w:hAnsi="宋体" w:cs="宋体" w:hint="eastAsia"/>
                <w:kern w:val="0"/>
                <w:sz w:val="24"/>
              </w:rPr>
              <w:br/>
              <w:t>键盘/鼠标：USB接口键盘 USB接口鼠标</w:t>
            </w:r>
            <w:r w:rsidRPr="00137B8C">
              <w:rPr>
                <w:rFonts w:ascii="宋体" w:hAnsi="宋体" w:cs="宋体" w:hint="eastAsia"/>
                <w:kern w:val="0"/>
                <w:sz w:val="24"/>
              </w:rPr>
              <w:br/>
              <w:t>摄像头：720P 隐藏式可升降高清摄像头</w:t>
            </w:r>
            <w:r w:rsidRPr="00137B8C">
              <w:rPr>
                <w:rFonts w:ascii="宋体" w:hAnsi="宋体" w:cs="宋体" w:hint="eastAsia"/>
                <w:kern w:val="0"/>
                <w:sz w:val="24"/>
              </w:rPr>
              <w:br/>
              <w:t>电源≤120W 89%高效节能电源</w:t>
            </w:r>
            <w:r w:rsidRPr="00137B8C">
              <w:rPr>
                <w:rFonts w:ascii="宋体" w:hAnsi="宋体" w:cs="宋体" w:hint="eastAsia"/>
                <w:kern w:val="0"/>
                <w:sz w:val="24"/>
              </w:rPr>
              <w:br/>
              <w:t>接口要求：侧面≧1 个耳机/麦克风组合插孔、1 个 SuperSpeed USB Type-C10Gbps 信率、1 个 SuperSpeed USB Type-A 10Gbps 信率（充电）</w:t>
            </w:r>
            <w:r w:rsidRPr="00137B8C">
              <w:rPr>
                <w:rFonts w:ascii="宋体" w:hAnsi="宋体" w:cs="宋体" w:hint="eastAsia"/>
                <w:kern w:val="0"/>
                <w:sz w:val="24"/>
              </w:rPr>
              <w:br/>
              <w:t>后置≧1 个 RJ-45、1 个 DisplayPort 1.4、4 个 SuperSpeed USB Type-A 5Gbps 信率、1 个 HDMI 输入(可单独作为显示器使用)</w:t>
            </w:r>
            <w:r w:rsidRPr="00137B8C">
              <w:rPr>
                <w:rFonts w:ascii="宋体" w:hAnsi="宋体" w:cs="宋体" w:hint="eastAsia"/>
                <w:kern w:val="0"/>
                <w:sz w:val="24"/>
              </w:rPr>
              <w:br/>
              <w:t>底部：1 个 SD 3.0 卡读卡器</w:t>
            </w:r>
            <w:r w:rsidRPr="00137B8C">
              <w:rPr>
                <w:rFonts w:ascii="宋体" w:hAnsi="宋体" w:cs="宋体" w:hint="eastAsia"/>
                <w:kern w:val="0"/>
                <w:sz w:val="24"/>
              </w:rPr>
              <w:br/>
              <w:t>可选端口：1 个 HDMI 2.0；1 个串口；1 个 DisplayPort 1.4</w:t>
            </w:r>
            <w:r w:rsidRPr="00137B8C">
              <w:rPr>
                <w:rFonts w:ascii="宋体" w:hAnsi="宋体" w:cs="宋体" w:hint="eastAsia"/>
                <w:kern w:val="0"/>
                <w:sz w:val="24"/>
              </w:rPr>
              <w:br/>
              <w:t>扩展插槽≥2个M.2插槽</w:t>
            </w:r>
            <w:r w:rsidRPr="00137B8C">
              <w:rPr>
                <w:rFonts w:ascii="宋体" w:hAnsi="宋体" w:cs="宋体" w:hint="eastAsia"/>
                <w:kern w:val="0"/>
                <w:sz w:val="24"/>
              </w:rPr>
              <w:br/>
              <w:t>系统：出厂预装正版Windows 10 Home 64位 操作系统或更高</w:t>
            </w:r>
            <w:r w:rsidRPr="00137B8C">
              <w:rPr>
                <w:rFonts w:ascii="宋体" w:hAnsi="宋体" w:cs="宋体" w:hint="eastAsia"/>
                <w:kern w:val="0"/>
                <w:sz w:val="24"/>
              </w:rPr>
              <w:br/>
              <w:t>显示器：21.5" 宽屏LED背光全高清IPS宽屏液晶显示器,1920 x 1080,三边微边框（≦1.8mm)</w:t>
            </w:r>
            <w:r w:rsidRPr="00137B8C">
              <w:rPr>
                <w:rFonts w:ascii="宋体" w:hAnsi="宋体" w:cs="宋体" w:hint="eastAsia"/>
                <w:kern w:val="0"/>
                <w:sz w:val="24"/>
              </w:rPr>
              <w:br/>
              <w:t>其他要求：</w:t>
            </w:r>
            <w:r w:rsidRPr="00137B8C">
              <w:rPr>
                <w:rFonts w:ascii="宋体" w:hAnsi="宋体" w:cs="宋体" w:hint="eastAsia"/>
                <w:kern w:val="0"/>
                <w:sz w:val="24"/>
              </w:rPr>
              <w:br/>
            </w:r>
            <w:r w:rsidRPr="00137B8C">
              <w:rPr>
                <w:rFonts w:ascii="宋体" w:hAnsi="宋体" w:cs="宋体" w:hint="eastAsia"/>
                <w:kern w:val="0"/>
                <w:sz w:val="24"/>
              </w:rPr>
              <w:lastRenderedPageBreak/>
              <w:t>1：有硬盘保护、网络同传功能：支持加密传输，在使用过程中上传和下发数据时，保护数据，以免被第三方网络监控，同时保护和同传SSD硬盘和SATA双硬盘，使用效果如同一块硬盘。支持任意机器作为主机对整个教室维护；出厂预装电脑管家软件：系统安全功能插件，支持操作系统多点备份/恢复，驱动备份/恢复，USB禁用功能可防止用户隐私数据通过USB存储设备拷贝外泄。另有安全岛，从磁盘独立开辟加密空间，存储用户隐私数据，充当用户的私人数据保险箱</w:t>
            </w:r>
            <w:r w:rsidRPr="00137B8C">
              <w:rPr>
                <w:rFonts w:ascii="宋体" w:hAnsi="宋体" w:cs="宋体" w:hint="eastAsia"/>
                <w:kern w:val="0"/>
                <w:sz w:val="24"/>
              </w:rPr>
              <w:br/>
              <w:t>2：整机主要部件三年原厂上门服务；要求所有配置出厂原装，不接受改配。</w:t>
            </w:r>
            <w:r w:rsidRPr="00137B8C">
              <w:rPr>
                <w:rFonts w:ascii="宋体" w:hAnsi="宋体" w:cs="宋体" w:hint="eastAsia"/>
                <w:kern w:val="0"/>
                <w:sz w:val="24"/>
              </w:rPr>
              <w:br/>
              <w:t>3：出厂预算WPS软件（无广告推送）；带电脑同品牌电脑和手机实时传输软件，支持安卓和</w:t>
            </w:r>
            <w:proofErr w:type="spellStart"/>
            <w:r w:rsidRPr="00137B8C">
              <w:rPr>
                <w:rFonts w:ascii="宋体" w:hAnsi="宋体" w:cs="宋体" w:hint="eastAsia"/>
                <w:kern w:val="0"/>
                <w:sz w:val="24"/>
              </w:rPr>
              <w:t>ios</w:t>
            </w:r>
            <w:proofErr w:type="spellEnd"/>
            <w:r w:rsidRPr="00137B8C">
              <w:rPr>
                <w:rFonts w:ascii="宋体" w:hAnsi="宋体" w:cs="宋体" w:hint="eastAsia"/>
                <w:kern w:val="0"/>
                <w:sz w:val="24"/>
              </w:rPr>
              <w:t>系统，可远程实时传输照片/文件/信息等；</w:t>
            </w:r>
            <w:r w:rsidRPr="00137B8C">
              <w:rPr>
                <w:rFonts w:ascii="宋体" w:hAnsi="宋体" w:cs="宋体" w:hint="eastAsia"/>
                <w:kern w:val="0"/>
                <w:sz w:val="24"/>
              </w:rPr>
              <w:br/>
              <w:t>4：提供CNAS产品可靠性认证，平均无故障时间不小于10</w:t>
            </w:r>
            <w:r w:rsidRPr="00137B8C">
              <w:rPr>
                <w:rFonts w:ascii="宋体" w:hAnsi="宋体" w:cs="宋体"/>
                <w:kern w:val="0"/>
                <w:sz w:val="24"/>
              </w:rPr>
              <w:t>5</w:t>
            </w:r>
            <w:r w:rsidRPr="00137B8C">
              <w:rPr>
                <w:rFonts w:ascii="宋体" w:hAnsi="宋体" w:cs="宋体" w:hint="eastAsia"/>
                <w:kern w:val="0"/>
                <w:sz w:val="24"/>
              </w:rPr>
              <w:t>万小时；电源典型效率检测证书。</w:t>
            </w:r>
          </w:p>
          <w:p w14:paraId="5DBDF565"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5</w:t>
            </w:r>
            <w:r w:rsidRPr="00137B8C">
              <w:rPr>
                <w:rFonts w:ascii="宋体" w:hAnsi="宋体" w:cs="宋体" w:hint="eastAsia"/>
                <w:kern w:val="0"/>
                <w:sz w:val="24"/>
              </w:rPr>
              <w:t>：提供资质证书、检测报告、软著、软件运行截图等证明材料。</w:t>
            </w:r>
          </w:p>
        </w:tc>
        <w:tc>
          <w:tcPr>
            <w:tcW w:w="1040" w:type="dxa"/>
            <w:shd w:val="clear" w:color="auto" w:fill="auto"/>
            <w:vAlign w:val="center"/>
            <w:hideMark/>
          </w:tcPr>
          <w:p w14:paraId="5B7C186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台</w:t>
            </w:r>
          </w:p>
        </w:tc>
        <w:tc>
          <w:tcPr>
            <w:tcW w:w="820" w:type="dxa"/>
            <w:shd w:val="clear" w:color="auto" w:fill="auto"/>
            <w:vAlign w:val="center"/>
            <w:hideMark/>
          </w:tcPr>
          <w:p w14:paraId="42C20DA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53</w:t>
            </w:r>
          </w:p>
        </w:tc>
        <w:tc>
          <w:tcPr>
            <w:tcW w:w="1380" w:type="dxa"/>
            <w:shd w:val="clear" w:color="auto" w:fill="auto"/>
            <w:noWrap/>
            <w:vAlign w:val="center"/>
          </w:tcPr>
          <w:p w14:paraId="29928368" w14:textId="77777777" w:rsidR="00137B8C" w:rsidRPr="00137B8C" w:rsidRDefault="00137B8C" w:rsidP="008F31F0">
            <w:pPr>
              <w:widowControl/>
              <w:jc w:val="center"/>
              <w:rPr>
                <w:rFonts w:ascii="宋体" w:hAnsi="宋体" w:cs="宋体"/>
                <w:kern w:val="0"/>
                <w:sz w:val="24"/>
              </w:rPr>
            </w:pPr>
          </w:p>
        </w:tc>
        <w:tc>
          <w:tcPr>
            <w:tcW w:w="1380" w:type="dxa"/>
            <w:shd w:val="clear" w:color="auto" w:fill="auto"/>
            <w:noWrap/>
            <w:vAlign w:val="center"/>
          </w:tcPr>
          <w:p w14:paraId="74C7E80C" w14:textId="77777777" w:rsidR="00137B8C" w:rsidRPr="00137B8C" w:rsidRDefault="00137B8C" w:rsidP="008F31F0">
            <w:pPr>
              <w:widowControl/>
              <w:jc w:val="center"/>
              <w:rPr>
                <w:rFonts w:ascii="宋体" w:hAnsi="宋体" w:cs="宋体"/>
                <w:kern w:val="0"/>
                <w:sz w:val="24"/>
              </w:rPr>
            </w:pPr>
          </w:p>
        </w:tc>
      </w:tr>
      <w:tr w:rsidR="00137B8C" w:rsidRPr="00137B8C" w14:paraId="4502A141" w14:textId="77777777" w:rsidTr="008F31F0">
        <w:trPr>
          <w:gridAfter w:val="1"/>
          <w:wAfter w:w="23" w:type="dxa"/>
          <w:trHeight w:val="402"/>
        </w:trPr>
        <w:tc>
          <w:tcPr>
            <w:tcW w:w="820" w:type="dxa"/>
            <w:shd w:val="clear" w:color="auto" w:fill="auto"/>
            <w:vAlign w:val="center"/>
            <w:hideMark/>
          </w:tcPr>
          <w:p w14:paraId="7F2D5F7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8</w:t>
            </w:r>
          </w:p>
        </w:tc>
        <w:tc>
          <w:tcPr>
            <w:tcW w:w="1860" w:type="dxa"/>
            <w:shd w:val="clear" w:color="auto" w:fill="auto"/>
            <w:vAlign w:val="center"/>
            <w:hideMark/>
          </w:tcPr>
          <w:p w14:paraId="0AB481B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教学平板</w:t>
            </w:r>
          </w:p>
        </w:tc>
        <w:tc>
          <w:tcPr>
            <w:tcW w:w="7238" w:type="dxa"/>
            <w:shd w:val="clear" w:color="auto" w:fill="auto"/>
            <w:vAlign w:val="center"/>
            <w:hideMark/>
          </w:tcPr>
          <w:p w14:paraId="49E144E3"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供教师备课使用</w:t>
            </w:r>
          </w:p>
          <w:p w14:paraId="621C9885"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1、显示屏尺寸：≥10.2英寸，屏幕分辨率：≥2000×1200</w:t>
            </w:r>
          </w:p>
          <w:p w14:paraId="7E142145"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2、采用八核CPU，主频：≥2.0GHz</w:t>
            </w:r>
          </w:p>
          <w:p w14:paraId="654D570A"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3、内存容量：≥8GB；磁盘容量：≥512GB</w:t>
            </w:r>
          </w:p>
          <w:p w14:paraId="631107F4"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4、电池容量：≥8000mAh（典型值）</w:t>
            </w:r>
          </w:p>
          <w:p w14:paraId="1F6AF602"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5、摄像头：双摄像头，前置≥800W像素，后置≥1300W像素，后摄支持闪光灯</w:t>
            </w:r>
          </w:p>
          <w:p w14:paraId="656C6073"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6、接口支持：扬声器≥2个。麦克风≥2个。USB TYPE C接口≥1个。Micro SD卡接口≥1个（最大支持512GB）。拓展支持：POGO PIN拓展接口≥1个，可选支持扩展键盘、手写板外接设备。</w:t>
            </w:r>
          </w:p>
          <w:p w14:paraId="09BCFEB0"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lastRenderedPageBreak/>
              <w:t>7、</w:t>
            </w:r>
            <w:proofErr w:type="spellStart"/>
            <w:r w:rsidRPr="00137B8C">
              <w:rPr>
                <w:rFonts w:ascii="宋体" w:hAnsi="宋体" w:cs="宋体"/>
                <w:kern w:val="0"/>
                <w:sz w:val="24"/>
              </w:rPr>
              <w:t>WiFi</w:t>
            </w:r>
            <w:proofErr w:type="spellEnd"/>
            <w:r w:rsidRPr="00137B8C">
              <w:rPr>
                <w:rFonts w:ascii="宋体" w:hAnsi="宋体" w:cs="宋体"/>
                <w:kern w:val="0"/>
                <w:sz w:val="24"/>
              </w:rPr>
              <w:t>：支持802、11a/b/g/n/ac（2、4G&amp;5、8GHz)；蓝牙：支持</w:t>
            </w:r>
          </w:p>
          <w:p w14:paraId="3283506C"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8、操作系统：Android 10、0或以上版本定制化操作系统。</w:t>
            </w:r>
          </w:p>
        </w:tc>
        <w:tc>
          <w:tcPr>
            <w:tcW w:w="1040" w:type="dxa"/>
            <w:shd w:val="clear" w:color="auto" w:fill="auto"/>
            <w:vAlign w:val="center"/>
            <w:hideMark/>
          </w:tcPr>
          <w:p w14:paraId="72B118B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台</w:t>
            </w:r>
          </w:p>
        </w:tc>
        <w:tc>
          <w:tcPr>
            <w:tcW w:w="820" w:type="dxa"/>
            <w:shd w:val="clear" w:color="auto" w:fill="auto"/>
            <w:vAlign w:val="center"/>
            <w:hideMark/>
          </w:tcPr>
          <w:p w14:paraId="0F0D603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w:t>
            </w:r>
          </w:p>
        </w:tc>
        <w:tc>
          <w:tcPr>
            <w:tcW w:w="1380" w:type="dxa"/>
            <w:shd w:val="clear" w:color="auto" w:fill="auto"/>
            <w:noWrap/>
            <w:vAlign w:val="center"/>
          </w:tcPr>
          <w:p w14:paraId="0F31326B" w14:textId="77777777" w:rsidR="00137B8C" w:rsidRPr="00137B8C" w:rsidRDefault="00137B8C" w:rsidP="008F31F0">
            <w:pPr>
              <w:widowControl/>
              <w:jc w:val="center"/>
              <w:rPr>
                <w:rFonts w:ascii="宋体" w:hAnsi="宋体" w:cs="宋体"/>
                <w:kern w:val="0"/>
                <w:sz w:val="24"/>
              </w:rPr>
            </w:pPr>
          </w:p>
        </w:tc>
        <w:tc>
          <w:tcPr>
            <w:tcW w:w="1380" w:type="dxa"/>
            <w:shd w:val="clear" w:color="auto" w:fill="auto"/>
            <w:noWrap/>
            <w:vAlign w:val="center"/>
          </w:tcPr>
          <w:p w14:paraId="6D67DFD3" w14:textId="77777777" w:rsidR="00137B8C" w:rsidRPr="00137B8C" w:rsidRDefault="00137B8C" w:rsidP="008F31F0">
            <w:pPr>
              <w:widowControl/>
              <w:jc w:val="center"/>
              <w:rPr>
                <w:rFonts w:ascii="宋体" w:hAnsi="宋体" w:cs="宋体"/>
                <w:kern w:val="0"/>
                <w:sz w:val="24"/>
              </w:rPr>
            </w:pPr>
          </w:p>
        </w:tc>
      </w:tr>
      <w:tr w:rsidR="00137B8C" w:rsidRPr="00137B8C" w14:paraId="5F8ED5B2" w14:textId="77777777" w:rsidTr="008F31F0">
        <w:trPr>
          <w:gridAfter w:val="1"/>
          <w:wAfter w:w="23" w:type="dxa"/>
          <w:trHeight w:val="402"/>
        </w:trPr>
        <w:tc>
          <w:tcPr>
            <w:tcW w:w="820" w:type="dxa"/>
            <w:shd w:val="clear" w:color="auto" w:fill="auto"/>
            <w:vAlign w:val="center"/>
            <w:hideMark/>
          </w:tcPr>
          <w:p w14:paraId="10F1215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9</w:t>
            </w:r>
          </w:p>
        </w:tc>
        <w:tc>
          <w:tcPr>
            <w:tcW w:w="1860" w:type="dxa"/>
            <w:shd w:val="clear" w:color="auto" w:fill="auto"/>
            <w:vAlign w:val="center"/>
            <w:hideMark/>
          </w:tcPr>
          <w:p w14:paraId="0D98E19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学生操作台</w:t>
            </w:r>
          </w:p>
        </w:tc>
        <w:tc>
          <w:tcPr>
            <w:tcW w:w="7238" w:type="dxa"/>
            <w:shd w:val="clear" w:color="auto" w:fill="auto"/>
            <w:vAlign w:val="center"/>
            <w:hideMark/>
          </w:tcPr>
          <w:p w14:paraId="3D126526"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≥1400（长）×1000（宽）×760（高）mm ，生产采用机器下料、钻孔、封边等工艺加工。台体外形美观、结构牢固，经久耐用。</w:t>
            </w:r>
          </w:p>
        </w:tc>
        <w:tc>
          <w:tcPr>
            <w:tcW w:w="1040" w:type="dxa"/>
            <w:shd w:val="clear" w:color="auto" w:fill="auto"/>
            <w:vAlign w:val="center"/>
            <w:hideMark/>
          </w:tcPr>
          <w:p w14:paraId="05BF24B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张</w:t>
            </w:r>
          </w:p>
        </w:tc>
        <w:tc>
          <w:tcPr>
            <w:tcW w:w="820" w:type="dxa"/>
            <w:shd w:val="clear" w:color="auto" w:fill="auto"/>
            <w:vAlign w:val="center"/>
            <w:hideMark/>
          </w:tcPr>
          <w:p w14:paraId="10F160D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15</w:t>
            </w:r>
          </w:p>
        </w:tc>
        <w:tc>
          <w:tcPr>
            <w:tcW w:w="1380" w:type="dxa"/>
            <w:shd w:val="clear" w:color="auto" w:fill="auto"/>
            <w:noWrap/>
            <w:vAlign w:val="center"/>
          </w:tcPr>
          <w:p w14:paraId="171E084E" w14:textId="77777777" w:rsidR="00137B8C" w:rsidRPr="00137B8C" w:rsidRDefault="00137B8C" w:rsidP="008F31F0">
            <w:pPr>
              <w:widowControl/>
              <w:jc w:val="center"/>
              <w:rPr>
                <w:rFonts w:ascii="宋体" w:hAnsi="宋体" w:cs="宋体"/>
                <w:kern w:val="0"/>
                <w:sz w:val="24"/>
              </w:rPr>
            </w:pPr>
          </w:p>
        </w:tc>
        <w:tc>
          <w:tcPr>
            <w:tcW w:w="1380" w:type="dxa"/>
            <w:shd w:val="clear" w:color="auto" w:fill="auto"/>
            <w:noWrap/>
            <w:vAlign w:val="center"/>
          </w:tcPr>
          <w:p w14:paraId="76316223" w14:textId="77777777" w:rsidR="00137B8C" w:rsidRPr="00137B8C" w:rsidRDefault="00137B8C" w:rsidP="008F31F0">
            <w:pPr>
              <w:widowControl/>
              <w:jc w:val="center"/>
              <w:rPr>
                <w:rFonts w:ascii="宋体" w:hAnsi="宋体" w:cs="宋体"/>
                <w:kern w:val="0"/>
                <w:sz w:val="24"/>
              </w:rPr>
            </w:pPr>
          </w:p>
        </w:tc>
      </w:tr>
      <w:tr w:rsidR="00137B8C" w:rsidRPr="00137B8C" w14:paraId="54FFDEE9" w14:textId="77777777" w:rsidTr="008F31F0">
        <w:trPr>
          <w:gridAfter w:val="1"/>
          <w:wAfter w:w="23" w:type="dxa"/>
          <w:trHeight w:val="402"/>
        </w:trPr>
        <w:tc>
          <w:tcPr>
            <w:tcW w:w="820" w:type="dxa"/>
            <w:shd w:val="clear" w:color="auto" w:fill="auto"/>
            <w:vAlign w:val="center"/>
            <w:hideMark/>
          </w:tcPr>
          <w:p w14:paraId="05A8E69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10</w:t>
            </w:r>
          </w:p>
        </w:tc>
        <w:tc>
          <w:tcPr>
            <w:tcW w:w="1860" w:type="dxa"/>
            <w:shd w:val="clear" w:color="auto" w:fill="auto"/>
            <w:vAlign w:val="center"/>
            <w:hideMark/>
          </w:tcPr>
          <w:p w14:paraId="3BA3931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桌面电源</w:t>
            </w:r>
          </w:p>
        </w:tc>
        <w:tc>
          <w:tcPr>
            <w:tcW w:w="7238" w:type="dxa"/>
            <w:shd w:val="clear" w:color="auto" w:fill="auto"/>
            <w:vAlign w:val="center"/>
            <w:hideMark/>
          </w:tcPr>
          <w:p w14:paraId="0D4E9779"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张台接受教师演示台的信号控制电源。</w:t>
            </w:r>
            <w:r w:rsidRPr="00137B8C">
              <w:rPr>
                <w:rFonts w:ascii="宋体" w:hAnsi="宋体" w:cs="宋体" w:hint="eastAsia"/>
                <w:kern w:val="0"/>
                <w:sz w:val="24"/>
              </w:rPr>
              <w:br/>
              <w:t>受控低压交流电源2-30V/3A（2V一档）（短路、过载自动保护、自动复位）</w:t>
            </w:r>
            <w:r w:rsidRPr="00137B8C">
              <w:rPr>
                <w:rFonts w:ascii="宋体" w:hAnsi="宋体" w:cs="宋体" w:hint="eastAsia"/>
                <w:kern w:val="0"/>
                <w:sz w:val="24"/>
              </w:rPr>
              <w:br/>
              <w:t>低压直流电源：1.25V-30V/3A</w:t>
            </w:r>
            <w:r w:rsidRPr="00137B8C">
              <w:rPr>
                <w:rFonts w:ascii="宋体" w:hAnsi="宋体" w:cs="宋体" w:hint="eastAsia"/>
                <w:kern w:val="0"/>
                <w:sz w:val="24"/>
              </w:rPr>
              <w:br/>
              <w:t>交流电源：每台配备220V交流输出多用豪华插座；</w:t>
            </w:r>
            <w:r w:rsidRPr="00137B8C">
              <w:rPr>
                <w:rFonts w:ascii="宋体" w:hAnsi="宋体" w:cs="宋体" w:hint="eastAsia"/>
                <w:kern w:val="0"/>
                <w:sz w:val="24"/>
              </w:rPr>
              <w:br/>
              <w:t>电源全部由教师台控制；</w:t>
            </w:r>
            <w:r w:rsidRPr="00137B8C">
              <w:rPr>
                <w:rFonts w:ascii="宋体" w:hAnsi="宋体" w:cs="宋体" w:hint="eastAsia"/>
                <w:kern w:val="0"/>
                <w:sz w:val="24"/>
              </w:rPr>
              <w:br/>
              <w:t>所有电器产品符合国家部颁标准。</w:t>
            </w:r>
          </w:p>
        </w:tc>
        <w:tc>
          <w:tcPr>
            <w:tcW w:w="1040" w:type="dxa"/>
            <w:shd w:val="clear" w:color="auto" w:fill="auto"/>
            <w:vAlign w:val="center"/>
            <w:hideMark/>
          </w:tcPr>
          <w:p w14:paraId="1B15C6B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个</w:t>
            </w:r>
          </w:p>
        </w:tc>
        <w:tc>
          <w:tcPr>
            <w:tcW w:w="820" w:type="dxa"/>
            <w:shd w:val="clear" w:color="auto" w:fill="auto"/>
            <w:vAlign w:val="center"/>
            <w:hideMark/>
          </w:tcPr>
          <w:p w14:paraId="2D741D9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15</w:t>
            </w:r>
          </w:p>
        </w:tc>
        <w:tc>
          <w:tcPr>
            <w:tcW w:w="1380" w:type="dxa"/>
            <w:shd w:val="clear" w:color="auto" w:fill="auto"/>
            <w:noWrap/>
            <w:vAlign w:val="center"/>
          </w:tcPr>
          <w:p w14:paraId="5A9FE08D" w14:textId="77777777" w:rsidR="00137B8C" w:rsidRPr="00137B8C" w:rsidRDefault="00137B8C" w:rsidP="008F31F0">
            <w:pPr>
              <w:widowControl/>
              <w:jc w:val="center"/>
              <w:rPr>
                <w:rFonts w:ascii="宋体" w:hAnsi="宋体" w:cs="宋体"/>
                <w:kern w:val="0"/>
                <w:sz w:val="24"/>
              </w:rPr>
            </w:pPr>
          </w:p>
        </w:tc>
        <w:tc>
          <w:tcPr>
            <w:tcW w:w="1380" w:type="dxa"/>
            <w:shd w:val="clear" w:color="auto" w:fill="auto"/>
            <w:noWrap/>
            <w:vAlign w:val="center"/>
          </w:tcPr>
          <w:p w14:paraId="427671FD" w14:textId="77777777" w:rsidR="00137B8C" w:rsidRPr="00137B8C" w:rsidRDefault="00137B8C" w:rsidP="008F31F0">
            <w:pPr>
              <w:widowControl/>
              <w:jc w:val="center"/>
              <w:rPr>
                <w:rFonts w:ascii="宋体" w:hAnsi="宋体" w:cs="宋体"/>
                <w:kern w:val="0"/>
                <w:sz w:val="24"/>
              </w:rPr>
            </w:pPr>
          </w:p>
        </w:tc>
      </w:tr>
      <w:tr w:rsidR="00137B8C" w:rsidRPr="00137B8C" w14:paraId="1B313AC8" w14:textId="77777777" w:rsidTr="008F31F0">
        <w:trPr>
          <w:gridAfter w:val="1"/>
          <w:wAfter w:w="23" w:type="dxa"/>
          <w:trHeight w:val="402"/>
        </w:trPr>
        <w:tc>
          <w:tcPr>
            <w:tcW w:w="820" w:type="dxa"/>
            <w:shd w:val="clear" w:color="auto" w:fill="auto"/>
            <w:vAlign w:val="center"/>
            <w:hideMark/>
          </w:tcPr>
          <w:p w14:paraId="77176EF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11</w:t>
            </w:r>
          </w:p>
        </w:tc>
        <w:tc>
          <w:tcPr>
            <w:tcW w:w="1860" w:type="dxa"/>
            <w:shd w:val="clear" w:color="auto" w:fill="auto"/>
            <w:vAlign w:val="center"/>
            <w:hideMark/>
          </w:tcPr>
          <w:p w14:paraId="590960F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教师桌</w:t>
            </w:r>
          </w:p>
        </w:tc>
        <w:tc>
          <w:tcPr>
            <w:tcW w:w="7238" w:type="dxa"/>
            <w:shd w:val="clear" w:color="auto" w:fill="auto"/>
            <w:vAlign w:val="center"/>
            <w:hideMark/>
          </w:tcPr>
          <w:p w14:paraId="57D985D2"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 xml:space="preserve">≥1600（长）×800（宽）×760（高）mm </w:t>
            </w:r>
          </w:p>
        </w:tc>
        <w:tc>
          <w:tcPr>
            <w:tcW w:w="1040" w:type="dxa"/>
            <w:shd w:val="clear" w:color="auto" w:fill="auto"/>
            <w:vAlign w:val="center"/>
            <w:hideMark/>
          </w:tcPr>
          <w:p w14:paraId="4EEFBBE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张</w:t>
            </w:r>
          </w:p>
        </w:tc>
        <w:tc>
          <w:tcPr>
            <w:tcW w:w="820" w:type="dxa"/>
            <w:shd w:val="clear" w:color="auto" w:fill="auto"/>
            <w:vAlign w:val="center"/>
            <w:hideMark/>
          </w:tcPr>
          <w:p w14:paraId="5E096FD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380" w:type="dxa"/>
            <w:shd w:val="clear" w:color="auto" w:fill="auto"/>
            <w:noWrap/>
            <w:vAlign w:val="center"/>
          </w:tcPr>
          <w:p w14:paraId="2B14E898" w14:textId="77777777" w:rsidR="00137B8C" w:rsidRPr="00137B8C" w:rsidRDefault="00137B8C" w:rsidP="008F31F0">
            <w:pPr>
              <w:widowControl/>
              <w:jc w:val="center"/>
              <w:rPr>
                <w:rFonts w:ascii="宋体" w:hAnsi="宋体" w:cs="宋体"/>
                <w:kern w:val="0"/>
                <w:sz w:val="24"/>
              </w:rPr>
            </w:pPr>
          </w:p>
        </w:tc>
        <w:tc>
          <w:tcPr>
            <w:tcW w:w="1380" w:type="dxa"/>
            <w:shd w:val="clear" w:color="auto" w:fill="auto"/>
            <w:noWrap/>
            <w:vAlign w:val="center"/>
          </w:tcPr>
          <w:p w14:paraId="5C2BE65C" w14:textId="77777777" w:rsidR="00137B8C" w:rsidRPr="00137B8C" w:rsidRDefault="00137B8C" w:rsidP="008F31F0">
            <w:pPr>
              <w:widowControl/>
              <w:jc w:val="center"/>
              <w:rPr>
                <w:rFonts w:ascii="宋体" w:hAnsi="宋体" w:cs="宋体"/>
                <w:kern w:val="0"/>
                <w:sz w:val="24"/>
              </w:rPr>
            </w:pPr>
          </w:p>
        </w:tc>
      </w:tr>
      <w:tr w:rsidR="00137B8C" w:rsidRPr="00137B8C" w14:paraId="4B32B1C7" w14:textId="77777777" w:rsidTr="008F31F0">
        <w:trPr>
          <w:gridAfter w:val="1"/>
          <w:wAfter w:w="23" w:type="dxa"/>
          <w:trHeight w:val="402"/>
        </w:trPr>
        <w:tc>
          <w:tcPr>
            <w:tcW w:w="820" w:type="dxa"/>
            <w:shd w:val="clear" w:color="auto" w:fill="auto"/>
            <w:vAlign w:val="center"/>
            <w:hideMark/>
          </w:tcPr>
          <w:p w14:paraId="4AA8B89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12</w:t>
            </w:r>
          </w:p>
        </w:tc>
        <w:tc>
          <w:tcPr>
            <w:tcW w:w="1860" w:type="dxa"/>
            <w:shd w:val="clear" w:color="auto" w:fill="auto"/>
            <w:vAlign w:val="center"/>
            <w:hideMark/>
          </w:tcPr>
          <w:p w14:paraId="45BE399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教师椅</w:t>
            </w:r>
          </w:p>
        </w:tc>
        <w:tc>
          <w:tcPr>
            <w:tcW w:w="7238" w:type="dxa"/>
            <w:shd w:val="clear" w:color="auto" w:fill="auto"/>
            <w:vAlign w:val="center"/>
            <w:hideMark/>
          </w:tcPr>
          <w:p w14:paraId="2DB453A9"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弓形办公椅，透气网布，尼龙背框，回弹海绵，可升降，可旋转，带旋转扶手、尼龙五星脚。</w:t>
            </w:r>
          </w:p>
        </w:tc>
        <w:tc>
          <w:tcPr>
            <w:tcW w:w="1040" w:type="dxa"/>
            <w:shd w:val="clear" w:color="auto" w:fill="auto"/>
            <w:vAlign w:val="center"/>
            <w:hideMark/>
          </w:tcPr>
          <w:p w14:paraId="79FA534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把</w:t>
            </w:r>
          </w:p>
        </w:tc>
        <w:tc>
          <w:tcPr>
            <w:tcW w:w="820" w:type="dxa"/>
            <w:shd w:val="clear" w:color="auto" w:fill="auto"/>
            <w:vAlign w:val="center"/>
            <w:hideMark/>
          </w:tcPr>
          <w:p w14:paraId="1358F52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380" w:type="dxa"/>
            <w:shd w:val="clear" w:color="auto" w:fill="auto"/>
            <w:noWrap/>
            <w:vAlign w:val="center"/>
          </w:tcPr>
          <w:p w14:paraId="56C19B7A" w14:textId="77777777" w:rsidR="00137B8C" w:rsidRPr="00137B8C" w:rsidRDefault="00137B8C" w:rsidP="008F31F0">
            <w:pPr>
              <w:widowControl/>
              <w:jc w:val="center"/>
              <w:rPr>
                <w:rFonts w:ascii="宋体" w:hAnsi="宋体" w:cs="宋体"/>
                <w:kern w:val="0"/>
                <w:sz w:val="24"/>
              </w:rPr>
            </w:pPr>
          </w:p>
        </w:tc>
        <w:tc>
          <w:tcPr>
            <w:tcW w:w="1380" w:type="dxa"/>
            <w:shd w:val="clear" w:color="auto" w:fill="auto"/>
            <w:noWrap/>
            <w:vAlign w:val="center"/>
          </w:tcPr>
          <w:p w14:paraId="5C768E01" w14:textId="77777777" w:rsidR="00137B8C" w:rsidRPr="00137B8C" w:rsidRDefault="00137B8C" w:rsidP="008F31F0">
            <w:pPr>
              <w:widowControl/>
              <w:jc w:val="center"/>
              <w:rPr>
                <w:rFonts w:ascii="宋体" w:hAnsi="宋体" w:cs="宋体"/>
                <w:kern w:val="0"/>
                <w:sz w:val="24"/>
              </w:rPr>
            </w:pPr>
          </w:p>
        </w:tc>
      </w:tr>
      <w:tr w:rsidR="00137B8C" w:rsidRPr="00137B8C" w14:paraId="39A17360" w14:textId="77777777" w:rsidTr="008F31F0">
        <w:trPr>
          <w:gridAfter w:val="1"/>
          <w:wAfter w:w="23" w:type="dxa"/>
          <w:trHeight w:val="402"/>
        </w:trPr>
        <w:tc>
          <w:tcPr>
            <w:tcW w:w="820" w:type="dxa"/>
            <w:shd w:val="clear" w:color="auto" w:fill="auto"/>
            <w:vAlign w:val="center"/>
            <w:hideMark/>
          </w:tcPr>
          <w:p w14:paraId="72DAEAF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860" w:type="dxa"/>
            <w:shd w:val="clear" w:color="auto" w:fill="auto"/>
            <w:vAlign w:val="center"/>
            <w:hideMark/>
          </w:tcPr>
          <w:p w14:paraId="5375177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学生坐凳</w:t>
            </w:r>
          </w:p>
        </w:tc>
        <w:tc>
          <w:tcPr>
            <w:tcW w:w="7238" w:type="dxa"/>
            <w:shd w:val="clear" w:color="auto" w:fill="auto"/>
            <w:hideMark/>
          </w:tcPr>
          <w:p w14:paraId="4E12154F"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方凳：尺寸24*33*45，凳面采用E1级三聚氰胺防火板，凳子结构为钢架结构，25*25mm方管，采用壁管厚度1.2mm。带托盘，结实耐用，凳脚。也有脚垫</w:t>
            </w:r>
          </w:p>
        </w:tc>
        <w:tc>
          <w:tcPr>
            <w:tcW w:w="1040" w:type="dxa"/>
            <w:shd w:val="clear" w:color="auto" w:fill="auto"/>
            <w:vAlign w:val="center"/>
            <w:hideMark/>
          </w:tcPr>
          <w:p w14:paraId="26C852D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个</w:t>
            </w:r>
          </w:p>
        </w:tc>
        <w:tc>
          <w:tcPr>
            <w:tcW w:w="820" w:type="dxa"/>
            <w:shd w:val="clear" w:color="auto" w:fill="auto"/>
            <w:vAlign w:val="center"/>
            <w:hideMark/>
          </w:tcPr>
          <w:p w14:paraId="6E1DCA9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56</w:t>
            </w:r>
          </w:p>
        </w:tc>
        <w:tc>
          <w:tcPr>
            <w:tcW w:w="1380" w:type="dxa"/>
            <w:shd w:val="clear" w:color="auto" w:fill="auto"/>
            <w:noWrap/>
            <w:vAlign w:val="center"/>
          </w:tcPr>
          <w:p w14:paraId="07F27C5F" w14:textId="77777777" w:rsidR="00137B8C" w:rsidRPr="00137B8C" w:rsidRDefault="00137B8C" w:rsidP="008F31F0">
            <w:pPr>
              <w:widowControl/>
              <w:jc w:val="center"/>
              <w:rPr>
                <w:rFonts w:ascii="宋体" w:hAnsi="宋体" w:cs="宋体"/>
                <w:kern w:val="0"/>
                <w:sz w:val="24"/>
              </w:rPr>
            </w:pPr>
          </w:p>
        </w:tc>
        <w:tc>
          <w:tcPr>
            <w:tcW w:w="1380" w:type="dxa"/>
            <w:shd w:val="clear" w:color="auto" w:fill="auto"/>
            <w:noWrap/>
            <w:vAlign w:val="center"/>
          </w:tcPr>
          <w:p w14:paraId="7C99F6E4" w14:textId="77777777" w:rsidR="00137B8C" w:rsidRPr="00137B8C" w:rsidRDefault="00137B8C" w:rsidP="008F31F0">
            <w:pPr>
              <w:widowControl/>
              <w:jc w:val="center"/>
              <w:rPr>
                <w:rFonts w:ascii="宋体" w:hAnsi="宋体" w:cs="宋体"/>
                <w:kern w:val="0"/>
                <w:sz w:val="24"/>
              </w:rPr>
            </w:pPr>
          </w:p>
        </w:tc>
      </w:tr>
      <w:tr w:rsidR="00137B8C" w:rsidRPr="00137B8C" w14:paraId="1C2AE703" w14:textId="77777777" w:rsidTr="008F31F0">
        <w:trPr>
          <w:gridAfter w:val="1"/>
          <w:wAfter w:w="23" w:type="dxa"/>
          <w:trHeight w:val="402"/>
        </w:trPr>
        <w:tc>
          <w:tcPr>
            <w:tcW w:w="820" w:type="dxa"/>
            <w:shd w:val="clear" w:color="auto" w:fill="auto"/>
            <w:vAlign w:val="center"/>
            <w:hideMark/>
          </w:tcPr>
          <w:p w14:paraId="01D40F1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14</w:t>
            </w:r>
          </w:p>
        </w:tc>
        <w:tc>
          <w:tcPr>
            <w:tcW w:w="1860" w:type="dxa"/>
            <w:shd w:val="clear" w:color="auto" w:fill="auto"/>
            <w:vAlign w:val="center"/>
            <w:hideMark/>
          </w:tcPr>
          <w:p w14:paraId="3F54417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吊柜</w:t>
            </w:r>
          </w:p>
        </w:tc>
        <w:tc>
          <w:tcPr>
            <w:tcW w:w="7238" w:type="dxa"/>
            <w:shd w:val="clear" w:color="auto" w:fill="auto"/>
            <w:vAlign w:val="center"/>
            <w:hideMark/>
          </w:tcPr>
          <w:p w14:paraId="1E6171F1"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规格：L*300*600mm</w:t>
            </w:r>
            <w:r w:rsidRPr="00137B8C">
              <w:rPr>
                <w:rFonts w:ascii="宋体" w:hAnsi="宋体" w:cs="宋体" w:hint="eastAsia"/>
                <w:kern w:val="0"/>
                <w:sz w:val="24"/>
              </w:rPr>
              <w:br/>
              <w:t>结构：对开玻璃板门，门内设活动隔板一块,柜内搁板可升降调节。</w:t>
            </w:r>
            <w:r w:rsidRPr="00137B8C">
              <w:rPr>
                <w:rFonts w:ascii="宋体" w:hAnsi="宋体" w:cs="宋体" w:hint="eastAsia"/>
                <w:kern w:val="0"/>
                <w:sz w:val="24"/>
              </w:rPr>
              <w:br/>
              <w:t>五金：拉手采用优质铝质一字型拉手，造型简洁美观。</w:t>
            </w:r>
          </w:p>
        </w:tc>
        <w:tc>
          <w:tcPr>
            <w:tcW w:w="1040" w:type="dxa"/>
            <w:shd w:val="clear" w:color="auto" w:fill="auto"/>
            <w:vAlign w:val="center"/>
            <w:hideMark/>
          </w:tcPr>
          <w:p w14:paraId="1B5CFC0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延米</w:t>
            </w:r>
          </w:p>
        </w:tc>
        <w:tc>
          <w:tcPr>
            <w:tcW w:w="820" w:type="dxa"/>
            <w:shd w:val="clear" w:color="auto" w:fill="auto"/>
            <w:vAlign w:val="center"/>
            <w:hideMark/>
          </w:tcPr>
          <w:p w14:paraId="593C507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5.5</w:t>
            </w:r>
          </w:p>
        </w:tc>
        <w:tc>
          <w:tcPr>
            <w:tcW w:w="1380" w:type="dxa"/>
            <w:shd w:val="clear" w:color="auto" w:fill="auto"/>
            <w:noWrap/>
            <w:vAlign w:val="center"/>
          </w:tcPr>
          <w:p w14:paraId="79E87FA2" w14:textId="77777777" w:rsidR="00137B8C" w:rsidRPr="00137B8C" w:rsidRDefault="00137B8C" w:rsidP="008F31F0">
            <w:pPr>
              <w:widowControl/>
              <w:jc w:val="center"/>
              <w:rPr>
                <w:rFonts w:ascii="宋体" w:hAnsi="宋体" w:cs="宋体"/>
                <w:kern w:val="0"/>
                <w:sz w:val="24"/>
              </w:rPr>
            </w:pPr>
          </w:p>
        </w:tc>
        <w:tc>
          <w:tcPr>
            <w:tcW w:w="1380" w:type="dxa"/>
            <w:shd w:val="clear" w:color="auto" w:fill="auto"/>
            <w:noWrap/>
            <w:vAlign w:val="center"/>
          </w:tcPr>
          <w:p w14:paraId="67755AD7" w14:textId="77777777" w:rsidR="00137B8C" w:rsidRPr="00137B8C" w:rsidRDefault="00137B8C" w:rsidP="008F31F0">
            <w:pPr>
              <w:widowControl/>
              <w:jc w:val="center"/>
              <w:rPr>
                <w:rFonts w:ascii="宋体" w:hAnsi="宋体" w:cs="宋体"/>
                <w:kern w:val="0"/>
                <w:sz w:val="24"/>
              </w:rPr>
            </w:pPr>
          </w:p>
        </w:tc>
      </w:tr>
      <w:tr w:rsidR="00137B8C" w:rsidRPr="00137B8C" w14:paraId="313A4901" w14:textId="77777777" w:rsidTr="008F31F0">
        <w:trPr>
          <w:gridAfter w:val="1"/>
          <w:wAfter w:w="23" w:type="dxa"/>
          <w:trHeight w:val="402"/>
        </w:trPr>
        <w:tc>
          <w:tcPr>
            <w:tcW w:w="820" w:type="dxa"/>
            <w:shd w:val="clear" w:color="auto" w:fill="auto"/>
            <w:vAlign w:val="center"/>
            <w:hideMark/>
          </w:tcPr>
          <w:p w14:paraId="34ED301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15</w:t>
            </w:r>
          </w:p>
        </w:tc>
        <w:tc>
          <w:tcPr>
            <w:tcW w:w="1860" w:type="dxa"/>
            <w:shd w:val="clear" w:color="auto" w:fill="auto"/>
            <w:vAlign w:val="center"/>
            <w:hideMark/>
          </w:tcPr>
          <w:p w14:paraId="0A59A4B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装修</w:t>
            </w:r>
          </w:p>
        </w:tc>
        <w:tc>
          <w:tcPr>
            <w:tcW w:w="7238" w:type="dxa"/>
            <w:shd w:val="clear" w:color="auto" w:fill="auto"/>
            <w:vAlign w:val="center"/>
            <w:hideMark/>
          </w:tcPr>
          <w:p w14:paraId="2C10BE39"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100㎡环保乳胶漆涂层、断桥铝合金窗户、窗帘与罗马杆制作更换，静电地板（破损换新），电路改造，网络布线，垃圾装袋清运等。</w:t>
            </w:r>
          </w:p>
        </w:tc>
        <w:tc>
          <w:tcPr>
            <w:tcW w:w="1040" w:type="dxa"/>
            <w:shd w:val="clear" w:color="auto" w:fill="auto"/>
            <w:vAlign w:val="center"/>
            <w:hideMark/>
          </w:tcPr>
          <w:p w14:paraId="195E5DF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820" w:type="dxa"/>
            <w:shd w:val="clear" w:color="auto" w:fill="auto"/>
            <w:vAlign w:val="center"/>
            <w:hideMark/>
          </w:tcPr>
          <w:p w14:paraId="5447644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380" w:type="dxa"/>
            <w:shd w:val="clear" w:color="auto" w:fill="auto"/>
            <w:noWrap/>
            <w:vAlign w:val="center"/>
          </w:tcPr>
          <w:p w14:paraId="51DE132A" w14:textId="77777777" w:rsidR="00137B8C" w:rsidRPr="00137B8C" w:rsidRDefault="00137B8C" w:rsidP="008F31F0">
            <w:pPr>
              <w:widowControl/>
              <w:jc w:val="center"/>
              <w:rPr>
                <w:rFonts w:ascii="宋体" w:hAnsi="宋体" w:cs="宋体"/>
                <w:kern w:val="0"/>
                <w:sz w:val="24"/>
              </w:rPr>
            </w:pPr>
          </w:p>
        </w:tc>
        <w:tc>
          <w:tcPr>
            <w:tcW w:w="1380" w:type="dxa"/>
            <w:shd w:val="clear" w:color="auto" w:fill="auto"/>
            <w:noWrap/>
            <w:vAlign w:val="center"/>
          </w:tcPr>
          <w:p w14:paraId="4F920E45" w14:textId="77777777" w:rsidR="00137B8C" w:rsidRPr="00137B8C" w:rsidRDefault="00137B8C" w:rsidP="008F31F0">
            <w:pPr>
              <w:widowControl/>
              <w:jc w:val="center"/>
              <w:rPr>
                <w:rFonts w:ascii="宋体" w:hAnsi="宋体" w:cs="宋体"/>
                <w:kern w:val="0"/>
                <w:sz w:val="24"/>
              </w:rPr>
            </w:pPr>
          </w:p>
        </w:tc>
      </w:tr>
      <w:tr w:rsidR="00137B8C" w:rsidRPr="00137B8C" w14:paraId="6C524846" w14:textId="77777777" w:rsidTr="008F31F0">
        <w:trPr>
          <w:gridAfter w:val="1"/>
          <w:wAfter w:w="23" w:type="dxa"/>
          <w:trHeight w:val="402"/>
        </w:trPr>
        <w:tc>
          <w:tcPr>
            <w:tcW w:w="820" w:type="dxa"/>
            <w:shd w:val="clear" w:color="auto" w:fill="auto"/>
            <w:noWrap/>
            <w:vAlign w:val="center"/>
            <w:hideMark/>
          </w:tcPr>
          <w:p w14:paraId="240F805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合计</w:t>
            </w:r>
          </w:p>
        </w:tc>
        <w:tc>
          <w:tcPr>
            <w:tcW w:w="1860" w:type="dxa"/>
            <w:shd w:val="clear" w:color="auto" w:fill="auto"/>
            <w:noWrap/>
            <w:vAlign w:val="center"/>
            <w:hideMark/>
          </w:tcPr>
          <w:p w14:paraId="01BB15F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　</w:t>
            </w:r>
          </w:p>
        </w:tc>
        <w:tc>
          <w:tcPr>
            <w:tcW w:w="7238" w:type="dxa"/>
            <w:shd w:val="clear" w:color="auto" w:fill="auto"/>
            <w:noWrap/>
            <w:vAlign w:val="center"/>
            <w:hideMark/>
          </w:tcPr>
          <w:p w14:paraId="0146A3D0"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 xml:space="preserve">　</w:t>
            </w:r>
          </w:p>
        </w:tc>
        <w:tc>
          <w:tcPr>
            <w:tcW w:w="1040" w:type="dxa"/>
            <w:shd w:val="clear" w:color="auto" w:fill="auto"/>
            <w:noWrap/>
            <w:vAlign w:val="center"/>
            <w:hideMark/>
          </w:tcPr>
          <w:p w14:paraId="0E07187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　</w:t>
            </w:r>
          </w:p>
        </w:tc>
        <w:tc>
          <w:tcPr>
            <w:tcW w:w="820" w:type="dxa"/>
            <w:shd w:val="clear" w:color="auto" w:fill="auto"/>
            <w:noWrap/>
            <w:vAlign w:val="center"/>
            <w:hideMark/>
          </w:tcPr>
          <w:p w14:paraId="4141622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 xml:space="preserve">　</w:t>
            </w:r>
          </w:p>
        </w:tc>
        <w:tc>
          <w:tcPr>
            <w:tcW w:w="1380" w:type="dxa"/>
            <w:shd w:val="clear" w:color="auto" w:fill="auto"/>
            <w:noWrap/>
            <w:vAlign w:val="center"/>
          </w:tcPr>
          <w:p w14:paraId="045FB80A" w14:textId="77777777" w:rsidR="00137B8C" w:rsidRPr="00137B8C" w:rsidRDefault="00137B8C" w:rsidP="008F31F0">
            <w:pPr>
              <w:widowControl/>
              <w:jc w:val="center"/>
              <w:rPr>
                <w:rFonts w:ascii="宋体" w:hAnsi="宋体" w:cs="宋体"/>
                <w:kern w:val="0"/>
                <w:sz w:val="24"/>
              </w:rPr>
            </w:pPr>
          </w:p>
        </w:tc>
        <w:tc>
          <w:tcPr>
            <w:tcW w:w="1380" w:type="dxa"/>
            <w:shd w:val="clear" w:color="auto" w:fill="auto"/>
            <w:noWrap/>
            <w:vAlign w:val="center"/>
          </w:tcPr>
          <w:p w14:paraId="672407F6" w14:textId="77777777" w:rsidR="00137B8C" w:rsidRPr="00137B8C" w:rsidRDefault="00137B8C" w:rsidP="008F31F0">
            <w:pPr>
              <w:widowControl/>
              <w:jc w:val="center"/>
              <w:rPr>
                <w:rFonts w:ascii="宋体" w:hAnsi="宋体" w:cs="宋体"/>
                <w:kern w:val="0"/>
                <w:sz w:val="24"/>
              </w:rPr>
            </w:pPr>
          </w:p>
        </w:tc>
      </w:tr>
    </w:tbl>
    <w:p w14:paraId="2BAB9274" w14:textId="77777777" w:rsidR="00137B8C" w:rsidRPr="00137B8C" w:rsidRDefault="00137B8C" w:rsidP="00137B8C">
      <w:pPr>
        <w:rPr>
          <w:rFonts w:ascii="宋体" w:hAnsi="宋体"/>
        </w:rPr>
      </w:pPr>
    </w:p>
    <w:p w14:paraId="701E2AB4" w14:textId="77777777" w:rsidR="00137B8C" w:rsidRPr="00137B8C" w:rsidRDefault="00137B8C" w:rsidP="00137B8C">
      <w:pPr>
        <w:rPr>
          <w:rFonts w:ascii="宋体" w:hAnsi="宋体"/>
        </w:rPr>
      </w:pPr>
    </w:p>
    <w:p w14:paraId="50592EEE" w14:textId="77777777" w:rsidR="00137B8C" w:rsidRPr="00137B8C" w:rsidRDefault="00137B8C" w:rsidP="00137B8C">
      <w:pPr>
        <w:pStyle w:val="1"/>
        <w:rPr>
          <w:rFonts w:ascii="宋体" w:hAnsi="宋体"/>
          <w:sz w:val="21"/>
          <w:szCs w:val="21"/>
        </w:rPr>
      </w:pPr>
      <w:bookmarkStart w:id="2" w:name="_Toc112431458"/>
      <w:r w:rsidRPr="00137B8C">
        <w:rPr>
          <w:rFonts w:ascii="宋体" w:hAnsi="宋体" w:hint="eastAsia"/>
          <w:sz w:val="21"/>
          <w:szCs w:val="21"/>
        </w:rPr>
        <w:t>三、高中地理数字化创新教室解决方案</w:t>
      </w:r>
      <w:bookmarkEnd w:id="2"/>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3"/>
        <w:gridCol w:w="7229"/>
        <w:gridCol w:w="992"/>
        <w:gridCol w:w="851"/>
        <w:gridCol w:w="1391"/>
        <w:gridCol w:w="1302"/>
      </w:tblGrid>
      <w:tr w:rsidR="00137B8C" w:rsidRPr="00137B8C" w14:paraId="6ED5676F" w14:textId="77777777" w:rsidTr="008F31F0">
        <w:trPr>
          <w:trHeight w:val="402"/>
        </w:trPr>
        <w:tc>
          <w:tcPr>
            <w:tcW w:w="14459" w:type="dxa"/>
            <w:gridSpan w:val="7"/>
            <w:shd w:val="clear" w:color="auto" w:fill="auto"/>
            <w:noWrap/>
            <w:vAlign w:val="center"/>
            <w:hideMark/>
          </w:tcPr>
          <w:p w14:paraId="086A3DE6" w14:textId="77777777" w:rsidR="00137B8C" w:rsidRPr="00137B8C" w:rsidRDefault="00137B8C" w:rsidP="008F31F0">
            <w:pPr>
              <w:widowControl/>
              <w:jc w:val="center"/>
              <w:rPr>
                <w:rFonts w:ascii="宋体" w:hAnsi="宋体" w:cs="宋体"/>
                <w:b/>
                <w:bCs/>
                <w:kern w:val="0"/>
                <w:sz w:val="24"/>
              </w:rPr>
            </w:pPr>
          </w:p>
        </w:tc>
      </w:tr>
      <w:tr w:rsidR="00137B8C" w:rsidRPr="00137B8C" w14:paraId="70F49B3F" w14:textId="77777777" w:rsidTr="008F31F0">
        <w:trPr>
          <w:trHeight w:val="402"/>
        </w:trPr>
        <w:tc>
          <w:tcPr>
            <w:tcW w:w="851" w:type="dxa"/>
            <w:shd w:val="clear" w:color="auto" w:fill="auto"/>
            <w:vAlign w:val="center"/>
            <w:hideMark/>
          </w:tcPr>
          <w:p w14:paraId="0BEE0716"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序号</w:t>
            </w:r>
          </w:p>
        </w:tc>
        <w:tc>
          <w:tcPr>
            <w:tcW w:w="1843" w:type="dxa"/>
            <w:shd w:val="clear" w:color="auto" w:fill="auto"/>
            <w:vAlign w:val="center"/>
            <w:hideMark/>
          </w:tcPr>
          <w:p w14:paraId="459290E9"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设备名称</w:t>
            </w:r>
          </w:p>
        </w:tc>
        <w:tc>
          <w:tcPr>
            <w:tcW w:w="7229" w:type="dxa"/>
            <w:shd w:val="clear" w:color="auto" w:fill="auto"/>
            <w:vAlign w:val="center"/>
            <w:hideMark/>
          </w:tcPr>
          <w:p w14:paraId="22CE2425"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技术参数</w:t>
            </w:r>
          </w:p>
        </w:tc>
        <w:tc>
          <w:tcPr>
            <w:tcW w:w="992" w:type="dxa"/>
            <w:shd w:val="clear" w:color="auto" w:fill="auto"/>
            <w:vAlign w:val="center"/>
            <w:hideMark/>
          </w:tcPr>
          <w:p w14:paraId="594D6FB0"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数量</w:t>
            </w:r>
          </w:p>
        </w:tc>
        <w:tc>
          <w:tcPr>
            <w:tcW w:w="851" w:type="dxa"/>
            <w:shd w:val="clear" w:color="auto" w:fill="auto"/>
            <w:vAlign w:val="center"/>
            <w:hideMark/>
          </w:tcPr>
          <w:p w14:paraId="0AC2A163"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单位</w:t>
            </w:r>
          </w:p>
        </w:tc>
        <w:tc>
          <w:tcPr>
            <w:tcW w:w="1391" w:type="dxa"/>
            <w:shd w:val="clear" w:color="auto" w:fill="auto"/>
            <w:vAlign w:val="center"/>
            <w:hideMark/>
          </w:tcPr>
          <w:p w14:paraId="67B5FC66"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单价</w:t>
            </w:r>
          </w:p>
        </w:tc>
        <w:tc>
          <w:tcPr>
            <w:tcW w:w="1302" w:type="dxa"/>
            <w:shd w:val="clear" w:color="auto" w:fill="auto"/>
            <w:vAlign w:val="center"/>
            <w:hideMark/>
          </w:tcPr>
          <w:p w14:paraId="4BA0C00D"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总价</w:t>
            </w:r>
          </w:p>
        </w:tc>
      </w:tr>
      <w:tr w:rsidR="00137B8C" w:rsidRPr="00137B8C" w14:paraId="2EF64CA8" w14:textId="77777777" w:rsidTr="008F31F0">
        <w:trPr>
          <w:trHeight w:val="402"/>
        </w:trPr>
        <w:tc>
          <w:tcPr>
            <w:tcW w:w="14459" w:type="dxa"/>
            <w:gridSpan w:val="7"/>
            <w:shd w:val="clear" w:color="auto" w:fill="auto"/>
            <w:vAlign w:val="center"/>
            <w:hideMark/>
          </w:tcPr>
          <w:p w14:paraId="72F4A8A2"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一、地理教学专用设备</w:t>
            </w:r>
          </w:p>
        </w:tc>
      </w:tr>
      <w:tr w:rsidR="00137B8C" w:rsidRPr="00137B8C" w14:paraId="6D9414B7" w14:textId="77777777" w:rsidTr="008F31F0">
        <w:trPr>
          <w:trHeight w:val="699"/>
        </w:trPr>
        <w:tc>
          <w:tcPr>
            <w:tcW w:w="851" w:type="dxa"/>
            <w:shd w:val="clear" w:color="auto" w:fill="auto"/>
            <w:vAlign w:val="center"/>
            <w:hideMark/>
          </w:tcPr>
          <w:p w14:paraId="39E7A1F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1843" w:type="dxa"/>
            <w:shd w:val="clear" w:color="auto" w:fill="auto"/>
            <w:vAlign w:val="center"/>
            <w:hideMark/>
          </w:tcPr>
          <w:p w14:paraId="063D983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交互地图教学系统（双大屏版）</w:t>
            </w:r>
          </w:p>
        </w:tc>
        <w:tc>
          <w:tcPr>
            <w:tcW w:w="7229" w:type="dxa"/>
            <w:shd w:val="clear" w:color="auto" w:fill="auto"/>
            <w:vAlign w:val="center"/>
            <w:hideMark/>
          </w:tcPr>
          <w:p w14:paraId="04061A48"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交互地图教学系统应基于视觉思维理论研发，对数字专题地图及教学课件进行技术整合，利用多图层叠加技术、可视化教学形式及实时交互功能，借助图表、图像对地理知识点进行直观呈现。系统应提供地图编辑工具及课件制作工具，可支持用户对地图资源进行自主编辑、组合与添加。</w:t>
            </w:r>
          </w:p>
          <w:p w14:paraId="792ADF85"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一、硬件要求</w:t>
            </w:r>
          </w:p>
          <w:p w14:paraId="7CCDE753"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智能交互平板×2：</w:t>
            </w:r>
          </w:p>
          <w:p w14:paraId="02305EA8"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1、设备采用UHD超高清LED液晶屏，显示尺寸≥86英寸，显示比例16:9，分辨率3840*2160。</w:t>
            </w:r>
            <w:r w:rsidRPr="00137B8C">
              <w:rPr>
                <w:rFonts w:ascii="宋体" w:hAnsi="宋体" w:cs="宋体" w:hint="eastAsia"/>
                <w:kern w:val="0"/>
                <w:sz w:val="24"/>
              </w:rPr>
              <w:br/>
              <w:t>2、三合一电源按键，同一电源物理按键完成Android系统和Windows系统的开机、节能熄屏、关机操作；关机状态下按按键开机；开机状态下按按键实现节能熄屏/唤醒，长按按键实现关机。</w:t>
            </w:r>
            <w:r w:rsidRPr="00137B8C">
              <w:rPr>
                <w:rFonts w:ascii="宋体" w:hAnsi="宋体" w:cs="宋体" w:hint="eastAsia"/>
                <w:kern w:val="0"/>
                <w:sz w:val="24"/>
              </w:rPr>
              <w:br/>
              <w:t>3、设备具备至少6个前置按键，可实现老师开关机、调出中控菜单、音量+/-、护眼、录屏的操作。为方便教室录制微课，可通过前置面板物理按键一键启动录屏功能，可将屏幕中显示的课件、音频内容与老师人声同时录制。</w:t>
            </w:r>
            <w:r w:rsidRPr="00137B8C">
              <w:rPr>
                <w:rFonts w:ascii="宋体" w:hAnsi="宋体" w:cs="宋体" w:hint="eastAsia"/>
                <w:kern w:val="0"/>
                <w:sz w:val="24"/>
              </w:rPr>
              <w:br/>
              <w:t>4、设备支持自定义前置“设置"按键，可通过自定义设置实现前置面板功能按键一键启用任一全局小工具（批注、截屏、计时、降半屏、放大镜、倒数日、日历）、快捷开关（节能模式、纸质护眼模</w:t>
            </w:r>
            <w:r w:rsidRPr="00137B8C">
              <w:rPr>
                <w:rFonts w:ascii="宋体" w:hAnsi="宋体" w:cs="宋体" w:hint="eastAsia"/>
                <w:kern w:val="0"/>
                <w:sz w:val="24"/>
              </w:rPr>
              <w:lastRenderedPageBreak/>
              <w:t>式、经典护眼模式、自动亮度模式）。</w:t>
            </w:r>
            <w:r w:rsidRPr="00137B8C">
              <w:rPr>
                <w:rFonts w:ascii="宋体" w:hAnsi="宋体" w:cs="宋体" w:hint="eastAsia"/>
                <w:kern w:val="0"/>
                <w:sz w:val="24"/>
              </w:rPr>
              <w:br/>
              <w:t>5、为保证使用者的使用安全，屏幕表面钢化玻璃表面硬度≥9H。</w:t>
            </w:r>
            <w:r w:rsidRPr="00137B8C">
              <w:rPr>
                <w:rFonts w:ascii="宋体" w:hAnsi="宋体" w:cs="宋体" w:hint="eastAsia"/>
                <w:kern w:val="0"/>
                <w:sz w:val="24"/>
              </w:rPr>
              <w:br/>
              <w:t>6、嵌入式安卓系统版本不低于Android 11，内存≥2GB，存储空间≥8GB。</w:t>
            </w:r>
            <w:r w:rsidRPr="00137B8C">
              <w:rPr>
                <w:rFonts w:ascii="宋体" w:hAnsi="宋体" w:cs="宋体" w:hint="eastAsia"/>
                <w:kern w:val="0"/>
                <w:sz w:val="24"/>
              </w:rPr>
              <w:br/>
              <w:t>7、设备采用红外触摸方式，支持Windows系统中进行20点或以上触控，支持在Android系统中进行10点或以上触控。</w:t>
            </w:r>
            <w:r w:rsidRPr="00137B8C">
              <w:rPr>
                <w:rFonts w:ascii="宋体" w:hAnsi="宋体" w:cs="宋体" w:hint="eastAsia"/>
                <w:kern w:val="0"/>
                <w:sz w:val="24"/>
              </w:rPr>
              <w:br/>
              <w:t>8、设备内置2.2声道扬声器，位于设备上边框，顶置朝前发声，前朝向10W高音扬声器≥2个，上朝向20W中低音扬声器≥2个，额定总功率≥60W。</w:t>
            </w:r>
            <w:r w:rsidRPr="00137B8C">
              <w:rPr>
                <w:rFonts w:ascii="宋体" w:hAnsi="宋体" w:cs="宋体" w:hint="eastAsia"/>
                <w:kern w:val="0"/>
                <w:sz w:val="24"/>
              </w:rPr>
              <w:br/>
              <w:t>9、设备顶端内置扬声器在100%音量下，可做到1米处声压级≥88db，10米处声压级≥73dB。</w:t>
            </w:r>
            <w:r w:rsidRPr="00137B8C">
              <w:rPr>
                <w:rFonts w:ascii="宋体" w:hAnsi="宋体" w:cs="宋体" w:hint="eastAsia"/>
                <w:kern w:val="0"/>
                <w:sz w:val="24"/>
              </w:rPr>
              <w:br/>
              <w:t>10、设备内置非独立外扩展的4阵列麦克风，可用于对教师、学生音频进行采集，方便录制微课，拾音距离≥12m。</w:t>
            </w:r>
            <w:r w:rsidRPr="00137B8C">
              <w:rPr>
                <w:rFonts w:ascii="宋体" w:hAnsi="宋体" w:cs="宋体" w:hint="eastAsia"/>
                <w:kern w:val="0"/>
                <w:sz w:val="24"/>
              </w:rPr>
              <w:br/>
              <w:t>11、设备内置扬声器采用缝隙发声技术，喇叭采用槽式开口涉及，不大于5.8mm；支持标准、听力、观影三种音效模式调节。</w:t>
            </w:r>
            <w:r w:rsidRPr="00137B8C">
              <w:rPr>
                <w:rFonts w:ascii="宋体" w:hAnsi="宋体" w:cs="宋体" w:hint="eastAsia"/>
                <w:kern w:val="0"/>
                <w:sz w:val="24"/>
              </w:rPr>
              <w:br/>
              <w:t>12、设备采用内置摄像头、麦克风，无需外接线材连接，任何可见外接线材及模块化拼接痕迹，未占用整机设备端口。</w:t>
            </w:r>
            <w:r w:rsidRPr="00137B8C">
              <w:rPr>
                <w:rFonts w:ascii="宋体" w:hAnsi="宋体" w:cs="宋体" w:hint="eastAsia"/>
                <w:kern w:val="0"/>
                <w:sz w:val="24"/>
              </w:rPr>
              <w:br/>
              <w:t>13、为保证使用者用眼安全，设备需要通过眼部舒适度莱茵认证(TUV)。</w:t>
            </w:r>
            <w:r w:rsidRPr="00137B8C">
              <w:rPr>
                <w:rFonts w:ascii="宋体" w:hAnsi="宋体" w:cs="宋体" w:hint="eastAsia"/>
                <w:kern w:val="0"/>
                <w:sz w:val="24"/>
              </w:rPr>
              <w:br/>
              <w:t>14、设备支持纸质护眼模式，可以在任意通道任意画面任意软件所有显示内容下实现画面纹理的实时调整；支持纸质纹理：牛皮纸、素描纸、宣纸、水彩纸、水纹纸；支持透明度调节；支持色温调节。纸质护眼模式下，显示画面各像素点灰度不规则，减少背景干扰。</w:t>
            </w:r>
            <w:r w:rsidRPr="00137B8C">
              <w:rPr>
                <w:rFonts w:ascii="宋体" w:hAnsi="宋体" w:cs="宋体" w:hint="eastAsia"/>
                <w:kern w:val="0"/>
                <w:sz w:val="24"/>
              </w:rPr>
              <w:br/>
              <w:t>15、设备支持蓝牙Bluetooth 5.2标准，固件版本号HCI11.2/LMP11.2。</w:t>
            </w:r>
            <w:r w:rsidRPr="00137B8C">
              <w:rPr>
                <w:rFonts w:ascii="宋体" w:hAnsi="宋体" w:cs="宋体" w:hint="eastAsia"/>
                <w:kern w:val="0"/>
                <w:sz w:val="24"/>
              </w:rPr>
              <w:br/>
            </w:r>
            <w:r w:rsidRPr="00137B8C">
              <w:rPr>
                <w:rFonts w:ascii="宋体" w:hAnsi="宋体" w:cs="宋体" w:hint="eastAsia"/>
                <w:kern w:val="0"/>
                <w:sz w:val="24"/>
              </w:rPr>
              <w:lastRenderedPageBreak/>
              <w:t>16、Wi-Fi制式支持802.11 a/b/g/n/</w:t>
            </w:r>
            <w:proofErr w:type="spellStart"/>
            <w:r w:rsidRPr="00137B8C">
              <w:rPr>
                <w:rFonts w:ascii="宋体" w:hAnsi="宋体" w:cs="宋体" w:hint="eastAsia"/>
                <w:kern w:val="0"/>
                <w:sz w:val="24"/>
              </w:rPr>
              <w:t>ac</w:t>
            </w:r>
            <w:proofErr w:type="spellEnd"/>
            <w:r w:rsidRPr="00137B8C">
              <w:rPr>
                <w:rFonts w:ascii="宋体" w:hAnsi="宋体" w:cs="宋体" w:hint="eastAsia"/>
                <w:kern w:val="0"/>
                <w:sz w:val="24"/>
              </w:rPr>
              <w:t>/ax；支持版本Wi-Fi6。</w:t>
            </w:r>
            <w:r w:rsidRPr="00137B8C">
              <w:rPr>
                <w:rFonts w:ascii="宋体" w:hAnsi="宋体" w:cs="宋体" w:hint="eastAsia"/>
                <w:kern w:val="0"/>
                <w:sz w:val="24"/>
              </w:rPr>
              <w:br/>
              <w:t>17、为保证设备可以远程调取摄像头，拍摄教室内画面，设备需具备内置非独立摄像头，拍摄像素数≥1300万。</w:t>
            </w:r>
            <w:r w:rsidRPr="00137B8C">
              <w:rPr>
                <w:rFonts w:ascii="宋体" w:hAnsi="宋体" w:cs="宋体" w:hint="eastAsia"/>
                <w:kern w:val="0"/>
                <w:sz w:val="24"/>
              </w:rPr>
              <w:br/>
              <w:t>18、设备内置非独立的高清摄像头，可用于远程巡课，摄像头工作时有指示灯提示，并且可以AI识别人像，设别距离≥10米。</w:t>
            </w:r>
            <w:r w:rsidRPr="00137B8C">
              <w:rPr>
                <w:rFonts w:ascii="宋体" w:hAnsi="宋体" w:cs="宋体" w:hint="eastAsia"/>
                <w:kern w:val="0"/>
                <w:sz w:val="24"/>
              </w:rPr>
              <w:br/>
              <w:t>19、为方便教师快速点名，设备摄像头支持人脸识别、快速点人数、随机抽人；识别所有学生，显示标记，然后随机抽选，同时显示标记≥60人。</w:t>
            </w:r>
            <w:r w:rsidRPr="00137B8C">
              <w:rPr>
                <w:rFonts w:ascii="宋体" w:hAnsi="宋体" w:cs="宋体" w:hint="eastAsia"/>
                <w:kern w:val="0"/>
                <w:sz w:val="24"/>
              </w:rPr>
              <w:br/>
              <w:t>20、内置电脑：</w:t>
            </w:r>
            <w:r w:rsidRPr="00137B8C">
              <w:rPr>
                <w:rFonts w:ascii="宋体" w:hAnsi="宋体" w:cs="宋体" w:hint="eastAsia"/>
                <w:kern w:val="0"/>
                <w:sz w:val="24"/>
              </w:rPr>
              <w:br/>
              <w:t>（1）采用模块化电脑方案，抽拉内置式，实现无单独接线的插拔。</w:t>
            </w:r>
            <w:r w:rsidRPr="00137B8C">
              <w:rPr>
                <w:rFonts w:ascii="宋体" w:hAnsi="宋体" w:cs="宋体" w:hint="eastAsia"/>
                <w:kern w:val="0"/>
                <w:sz w:val="24"/>
              </w:rPr>
              <w:br/>
              <w:t>（2）内置电脑采用抽拉内置式模块化电脑，电脑模块可完全嵌入整机，严丝合缝，为使用安全，电脑模块无任何外露天线，天线需整合于整机中，且模块采用按压式卡扣，无需工具即可快速拆卸电脑模块，为保证后期维护便捷，不接受任何形式的螺丝固定，可以实现一只手进行拆卸模块的操作。</w:t>
            </w:r>
            <w:r w:rsidRPr="00137B8C">
              <w:rPr>
                <w:rFonts w:ascii="宋体" w:hAnsi="宋体" w:cs="宋体" w:hint="eastAsia"/>
                <w:kern w:val="0"/>
                <w:sz w:val="24"/>
              </w:rPr>
              <w:br/>
              <w:t>（3）处理器：Intel Core i5处理器 。</w:t>
            </w:r>
            <w:r w:rsidRPr="00137B8C">
              <w:rPr>
                <w:rFonts w:ascii="宋体" w:hAnsi="宋体" w:cs="宋体" w:hint="eastAsia"/>
                <w:kern w:val="0"/>
                <w:sz w:val="24"/>
              </w:rPr>
              <w:br/>
              <w:t>（4）内存：8G DDR4内存或以上配置。</w:t>
            </w:r>
            <w:r w:rsidRPr="00137B8C">
              <w:rPr>
                <w:rFonts w:ascii="宋体" w:hAnsi="宋体" w:cs="宋体" w:hint="eastAsia"/>
                <w:kern w:val="0"/>
                <w:sz w:val="24"/>
              </w:rPr>
              <w:br/>
              <w:t>（5）硬盘：5</w:t>
            </w:r>
            <w:r w:rsidRPr="00137B8C">
              <w:rPr>
                <w:rFonts w:ascii="宋体" w:hAnsi="宋体" w:cs="宋体"/>
                <w:kern w:val="0"/>
                <w:sz w:val="24"/>
              </w:rPr>
              <w:t>12</w:t>
            </w:r>
            <w:r w:rsidRPr="00137B8C">
              <w:rPr>
                <w:rFonts w:ascii="宋体" w:hAnsi="宋体" w:cs="宋体" w:hint="eastAsia"/>
                <w:kern w:val="0"/>
                <w:sz w:val="24"/>
              </w:rPr>
              <w:t>G或以上SSD固态硬盘。</w:t>
            </w:r>
          </w:p>
          <w:p w14:paraId="14ABFE1E"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（6）其中一台配置独立显卡。</w:t>
            </w:r>
          </w:p>
          <w:p w14:paraId="25408963"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2</w:t>
            </w:r>
            <w:r w:rsidRPr="00137B8C">
              <w:rPr>
                <w:rFonts w:ascii="宋体" w:hAnsi="宋体" w:cs="宋体"/>
                <w:kern w:val="0"/>
                <w:sz w:val="24"/>
              </w:rPr>
              <w:t>1</w:t>
            </w:r>
            <w:r w:rsidRPr="00137B8C">
              <w:rPr>
                <w:rFonts w:ascii="宋体" w:hAnsi="宋体" w:cs="宋体" w:hint="eastAsia"/>
                <w:kern w:val="0"/>
                <w:sz w:val="24"/>
              </w:rPr>
              <w:t>、提供国家权威机构出具的检测报告复印件。</w:t>
            </w:r>
          </w:p>
          <w:p w14:paraId="37E36632"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二、软件平台要求</w:t>
            </w:r>
          </w:p>
          <w:p w14:paraId="29D44DBA"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 运行环境要求</w:t>
            </w:r>
          </w:p>
          <w:p w14:paraId="50B6AFF0"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软件平台及其自运行内容包应适用于</w:t>
            </w:r>
            <w:r w:rsidRPr="00137B8C">
              <w:rPr>
                <w:rFonts w:ascii="宋体" w:hAnsi="宋体" w:cs="宋体"/>
                <w:kern w:val="0"/>
                <w:sz w:val="24"/>
              </w:rPr>
              <w:t>Windows7.0及以上操作系统、MS office 2010及以上版本；产品应仅在“激活”、“注册”、“微信扫一扫登录”、“忘记密码”、“在线同步”、“检</w:t>
            </w:r>
            <w:r w:rsidRPr="00137B8C">
              <w:rPr>
                <w:rFonts w:ascii="宋体" w:hAnsi="宋体" w:cs="宋体"/>
                <w:kern w:val="0"/>
                <w:sz w:val="24"/>
              </w:rPr>
              <w:lastRenderedPageBreak/>
              <w:t>查新版本”、“资源求助”、“使用在线帮助”、“修改密码”时需要接入互联网，日常“登录”、“备课”、“授课”等操作可离线进行。</w:t>
            </w:r>
          </w:p>
          <w:p w14:paraId="0B885C16"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 功能要求</w:t>
            </w:r>
          </w:p>
          <w:p w14:paraId="09417FED"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软件平台应支持“搜索”、“在线同步”、“重新下载课程资源”、“检查新版本”、“资源求助”等常规功能。在联网状态下，开启“在线同步”，平台应自动同步客户端和云端资源；在联网状态下，使用“重新下载”，平台应强行对比本地资源和云端资源，重新下载不一致的资源；在联网状态下，使用“检查新版本”，平台将检查当前客户端版本是否为最新版，否则将下载最新版进行安装。</w:t>
            </w:r>
          </w:p>
          <w:p w14:paraId="30D568F6"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课程应由主PPT文件和若干媒体资源构成，媒体资源应包含地图、图片、视频、动画、文本；每个媒体资源应与主PPT的某页形成关联或与某页的某个区域形成链接，确保在播放课程时，可自动（关联）或手动点击（链接）同步播放该页PPT内容和相关的媒体资源。</w:t>
            </w:r>
          </w:p>
          <w:p w14:paraId="0628723F"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3）课程应包含“系统课程”、“我的课程”、“共享课程”；功能应包含“编辑”、“导入”、“上课”、“打包去上课”、“新建课程”、“共享课程”及“删除课程”。用户可将课程打包为自运行的课程包，课程包应支持导入到其它安装有本平台的系统中，支持在没有安装本平台软件但满足适用环境的设备上独立播放。平台应支持用户共享课程，可经由“在线同步”功能分享给全平台用户，也可经由“在线同步”功能获得其他用户共享的课程。</w:t>
            </w:r>
          </w:p>
          <w:p w14:paraId="58B39C4C"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4）平台中的地图应由底图层、透镜层、动画层、热区层构成。其中除底图层为必需层，透镜层、动画层、热区层均应为可选层，每层均应支持多幅图层叠加。不同的图和层叠加后应达到不同的教学</w:t>
            </w:r>
            <w:r w:rsidRPr="00137B8C">
              <w:rPr>
                <w:rFonts w:ascii="宋体" w:hAnsi="宋体" w:cs="宋体"/>
                <w:kern w:val="0"/>
                <w:sz w:val="24"/>
              </w:rPr>
              <w:lastRenderedPageBreak/>
              <w:t>目的。平台应包含“系统地图”、“我的地图”和“共享地图”；功能应包含“新建地图”、“添加到课程”、“编辑”、“共享”、“删除”、“导入”、“播放”及“打包去上课”。用户可将地图打包为自运行的地图包，地图包应支持导入到其他安装有本平台的系统中，支持在没有安装本平台但满足适用环境的设备上独立播放。平台应支持用户共享地图，可经由“在线同步”功</w:t>
            </w:r>
            <w:r w:rsidRPr="00137B8C">
              <w:rPr>
                <w:rFonts w:ascii="宋体" w:hAnsi="宋体" w:cs="宋体" w:hint="eastAsia"/>
                <w:kern w:val="0"/>
                <w:sz w:val="24"/>
              </w:rPr>
              <w:t>能分享给全平台用户，也可经由“在线同步”功能获得其他用户共享的地图。播放时，多图层叠加的每个图层均应实现单独控制显示播放；播放时，鼠标滚轮可控制地图放大、缩小；平台应提供聚光灯功能，以突出强调重点区域。</w:t>
            </w:r>
          </w:p>
          <w:p w14:paraId="7D7FFF66"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5）平台内课程播放或者打包课程单独播放，均可自动检测当下播放环境的屏幕数，若屏幕数为1，则自动在该屏幕上播放PPT+关联资源，并自由切换全屏播放PPT、全屏播放资源、半屏对比播放PPT+资源（各占屏幕一半），达到重点查看和对照分析的课堂效果。若屏幕数大于1，则可弹出窗口供用户自由选择将课程播放到某1块屏幕上，或者某2块屏幕上。若选择播放到某1块屏幕上，则自动在该屏幕上播放PPT+关联资源，并自由切换全屏播放PPT、全屏播放资源、半屏对比播放PPT+资源（各占屏幕一半）。若选择播放到某2块屏幕上，则一块屏幕播</w:t>
            </w:r>
            <w:r w:rsidRPr="00137B8C">
              <w:rPr>
                <w:rFonts w:ascii="宋体" w:hAnsi="宋体" w:cs="宋体" w:hint="eastAsia"/>
                <w:kern w:val="0"/>
                <w:sz w:val="24"/>
              </w:rPr>
              <w:t>放</w:t>
            </w:r>
            <w:r w:rsidRPr="00137B8C">
              <w:rPr>
                <w:rFonts w:ascii="宋体" w:hAnsi="宋体" w:cs="宋体"/>
                <w:kern w:val="0"/>
                <w:sz w:val="24"/>
              </w:rPr>
              <w:t>ppt内容，另一块屏幕同步自动播放与之关联或者链接的资源，例如地图、图片、视频、动画等，实现双屏自动联动的播放效果；先勾选的屏幕播放PPT，后勾选的屏幕播放资源。若屏幕支持触控，则地图播放时需支持屏幕触控控制放大、缩小地图。</w:t>
            </w:r>
          </w:p>
          <w:p w14:paraId="3275EC8F"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6）平台应支持PPT与地图动画、数字星球系统的球屏联动；可在PPT播放过程中，控制数字星球任意角度旋转播放。</w:t>
            </w:r>
          </w:p>
          <w:p w14:paraId="7100F134"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三、资源要求</w:t>
            </w:r>
          </w:p>
          <w:p w14:paraId="4C324E21"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lastRenderedPageBreak/>
              <w:t>1. 平台预装课程应覆盖高中地理课标</w:t>
            </w:r>
          </w:p>
          <w:p w14:paraId="40EC13BE"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高中课程数量应不少于25节，应包含“河流地貌的发育、气压带和风带、大规模的海水运动、厄尔尼诺现象和拉尼娜现象、山地的形成、营造地表形态的力量、大气环流、地形对聚落及交通线路分布的影响、以种植业为主的农业地域类型、常见的天气系统、资源的跨区域调配、海水温度和盐度、自然地理环境的差异性、区域农业的发展、自然灾害对人类的危害、传统工业与新兴工业、地理环境对区域发展的影响、地球上的海与洋、全球气候变化对人类活动的影响、河流的水文特征及其对社会经济的影响、流域综合开发、区域农业发展—以我国东北地区为例（区域）、农</w:t>
            </w:r>
            <w:r w:rsidRPr="00137B8C">
              <w:rPr>
                <w:rFonts w:ascii="宋体" w:hAnsi="宋体" w:cs="宋体" w:hint="eastAsia"/>
                <w:kern w:val="0"/>
                <w:sz w:val="24"/>
              </w:rPr>
              <w:t>业生产对水循环的影响——以三江平原地区为例（区域）、鲁尔工业区（区域）、资源的跨区域调配”等课程内容。</w:t>
            </w:r>
          </w:p>
          <w:p w14:paraId="3BBE2C00"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 平台应以义务教育地理新课标、普通高中地理课标、高中地理教材及地图册为依据，应提供大于1000幅覆盖中国、中国区域、世界、世界区域的授课所需系统动画地图资源；并提供底图层、透镜层、动画层素材资源，支持教师自主叠加组合生成个性化的动画地图资源。</w:t>
            </w:r>
          </w:p>
          <w:p w14:paraId="09AADCE3"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 xml:space="preserve">3. 平台应提供课程所需图片、视频、文档等资源；并支持从云端同步课程和地图等最新资源； </w:t>
            </w:r>
          </w:p>
          <w:p w14:paraId="7AE89E9E"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4、应提供资源更新服务，提供地图、课程资源定制及配套的功能支持服务。</w:t>
            </w:r>
          </w:p>
          <w:p w14:paraId="491A0F68"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四、提供佐证文件：</w:t>
            </w:r>
          </w:p>
          <w:p w14:paraId="07CDD3F0"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 地图应由底图层、透镜层、动画层、热区层中的一层或多层多幅素材构成，播放地图，每个图层的多个素材应均可实现控制显示播放，提供聚光灯功能演示；</w:t>
            </w:r>
          </w:p>
          <w:p w14:paraId="7E4858C7"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 系统课程应由多个多媒体资源关联主PPT的相关页构成，播放</w:t>
            </w:r>
            <w:r w:rsidRPr="00137B8C">
              <w:rPr>
                <w:rFonts w:ascii="宋体" w:hAnsi="宋体" w:cs="宋体"/>
                <w:kern w:val="0"/>
                <w:sz w:val="24"/>
              </w:rPr>
              <w:lastRenderedPageBreak/>
              <w:t>某课到关联页时，自动调出关联的多媒体资源，可自由切换PPT窗体与媒体播放窗体全屏与分屏模式播放；</w:t>
            </w:r>
          </w:p>
          <w:p w14:paraId="3882CC25"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3. 新建地图，可叠加底图层、透镜层、动画层多幅素材，生成所需的地图。</w:t>
            </w:r>
          </w:p>
          <w:p w14:paraId="0CDE790B"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4. 预装各个分类主题的系统动画地图总计不少于1千幅。</w:t>
            </w:r>
          </w:p>
          <w:p w14:paraId="4DD6470E"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5. 要求提交以下内容的</w:t>
            </w:r>
            <w:r w:rsidRPr="00137B8C">
              <w:rPr>
                <w:rFonts w:ascii="宋体" w:hAnsi="宋体" w:cs="宋体" w:hint="eastAsia"/>
                <w:kern w:val="0"/>
                <w:sz w:val="24"/>
              </w:rPr>
              <w:t>佐证文件</w:t>
            </w:r>
            <w:r w:rsidRPr="00137B8C">
              <w:rPr>
                <w:rFonts w:ascii="宋体" w:hAnsi="宋体" w:cs="宋体"/>
                <w:kern w:val="0"/>
                <w:sz w:val="24"/>
              </w:rPr>
              <w:t>：</w:t>
            </w:r>
          </w:p>
          <w:p w14:paraId="3070B66F"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1）平台内课程播放，或者打包课程单独播放，可弹出窗口供用户选择将课程播放到某1块屏幕上，或者某2块屏幕上。</w:t>
            </w:r>
          </w:p>
          <w:p w14:paraId="6F138BB3"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2）若选择播放到某1块屏幕上，则自动在该屏幕上播放PPT+关联资源，并自由切换全屏播放PPT、全屏播放资源、半屏对比播放PPT+资源（各占屏幕一半）。</w:t>
            </w:r>
          </w:p>
          <w:p w14:paraId="5BE347E3"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3）若选择播放到某2块屏幕上，则一块屏幕播放ppt内容，另一块屏幕同步自动播放与之关联或者链接的资源，例如地图、图片、视频、动画等，实现双屏自动联动的播放效果。</w:t>
            </w:r>
          </w:p>
          <w:p w14:paraId="3949C507"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4）地图播放时，通过屏幕触控，控制地图的放大与缩小。</w:t>
            </w:r>
          </w:p>
          <w:p w14:paraId="5E187728"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五、质量要求</w:t>
            </w:r>
          </w:p>
          <w:p w14:paraId="6BA01CA9"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1）</w:t>
            </w:r>
            <w:r w:rsidRPr="00137B8C">
              <w:rPr>
                <w:rFonts w:ascii="宋体" w:hAnsi="宋体" w:cs="宋体" w:hint="eastAsia"/>
                <w:kern w:val="0"/>
                <w:sz w:val="24"/>
              </w:rPr>
              <w:t>●提供交互教学系统软件著作权登记证书复印件。</w:t>
            </w:r>
          </w:p>
          <w:p w14:paraId="78786525"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2）</w:t>
            </w:r>
            <w:r w:rsidRPr="00137B8C">
              <w:rPr>
                <w:rFonts w:ascii="宋体" w:hAnsi="宋体" w:cs="宋体" w:hint="eastAsia"/>
                <w:kern w:val="0"/>
                <w:sz w:val="24"/>
              </w:rPr>
              <w:t>提供地理教学平台软件著作权登记证书复印件。</w:t>
            </w:r>
          </w:p>
          <w:p w14:paraId="3DCD300E" w14:textId="77777777" w:rsidR="00137B8C" w:rsidRPr="00137B8C" w:rsidRDefault="00137B8C" w:rsidP="008F31F0">
            <w:pPr>
              <w:widowControl/>
              <w:jc w:val="left"/>
              <w:rPr>
                <w:rFonts w:ascii="宋体" w:hAnsi="宋体" w:cs="宋体"/>
                <w:kern w:val="0"/>
                <w:sz w:val="24"/>
              </w:rPr>
            </w:pPr>
            <w:r w:rsidRPr="00137B8C">
              <w:rPr>
                <w:rFonts w:ascii="宋体" w:hAnsi="宋体" w:cs="宋体"/>
                <w:kern w:val="0"/>
                <w:sz w:val="24"/>
              </w:rPr>
              <w:t>3）</w:t>
            </w:r>
            <w:r w:rsidRPr="00137B8C">
              <w:rPr>
                <w:rFonts w:ascii="宋体" w:hAnsi="宋体" w:cs="宋体" w:hint="eastAsia"/>
                <w:kern w:val="0"/>
                <w:sz w:val="24"/>
              </w:rPr>
              <w:t>提供产品中</w:t>
            </w:r>
            <w:r w:rsidRPr="00137B8C">
              <w:rPr>
                <w:rFonts w:ascii="宋体" w:hAnsi="宋体" w:cs="宋体"/>
                <w:kern w:val="0"/>
                <w:sz w:val="24"/>
              </w:rPr>
              <w:t>PPT课件资源的课程包作品登记证书复印件。</w:t>
            </w:r>
          </w:p>
        </w:tc>
        <w:tc>
          <w:tcPr>
            <w:tcW w:w="992" w:type="dxa"/>
            <w:shd w:val="clear" w:color="auto" w:fill="auto"/>
            <w:vAlign w:val="center"/>
            <w:hideMark/>
          </w:tcPr>
          <w:p w14:paraId="03B96D6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1</w:t>
            </w:r>
          </w:p>
        </w:tc>
        <w:tc>
          <w:tcPr>
            <w:tcW w:w="851" w:type="dxa"/>
            <w:shd w:val="clear" w:color="auto" w:fill="auto"/>
            <w:vAlign w:val="center"/>
            <w:hideMark/>
          </w:tcPr>
          <w:p w14:paraId="7BA75DA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1391" w:type="dxa"/>
            <w:shd w:val="clear" w:color="auto" w:fill="auto"/>
            <w:vAlign w:val="center"/>
          </w:tcPr>
          <w:p w14:paraId="5EC11AA6" w14:textId="77777777" w:rsidR="00137B8C" w:rsidRPr="00137B8C" w:rsidRDefault="00137B8C" w:rsidP="008F31F0">
            <w:pPr>
              <w:widowControl/>
              <w:jc w:val="center"/>
              <w:rPr>
                <w:rFonts w:ascii="宋体" w:hAnsi="宋体" w:cs="宋体"/>
                <w:kern w:val="0"/>
                <w:sz w:val="24"/>
              </w:rPr>
            </w:pPr>
          </w:p>
        </w:tc>
        <w:tc>
          <w:tcPr>
            <w:tcW w:w="1302" w:type="dxa"/>
            <w:shd w:val="clear" w:color="auto" w:fill="auto"/>
            <w:vAlign w:val="center"/>
          </w:tcPr>
          <w:p w14:paraId="31282EB1" w14:textId="77777777" w:rsidR="00137B8C" w:rsidRPr="00137B8C" w:rsidRDefault="00137B8C" w:rsidP="008F31F0">
            <w:pPr>
              <w:widowControl/>
              <w:jc w:val="center"/>
              <w:rPr>
                <w:rFonts w:ascii="宋体" w:hAnsi="宋体" w:cs="宋体"/>
                <w:kern w:val="0"/>
                <w:sz w:val="24"/>
              </w:rPr>
            </w:pPr>
          </w:p>
        </w:tc>
      </w:tr>
      <w:tr w:rsidR="00137B8C" w:rsidRPr="00137B8C" w14:paraId="3D14A74B" w14:textId="77777777" w:rsidTr="008F31F0">
        <w:trPr>
          <w:trHeight w:val="402"/>
        </w:trPr>
        <w:tc>
          <w:tcPr>
            <w:tcW w:w="14459" w:type="dxa"/>
            <w:gridSpan w:val="7"/>
            <w:shd w:val="clear" w:color="auto" w:fill="auto"/>
            <w:vAlign w:val="center"/>
            <w:hideMark/>
          </w:tcPr>
          <w:p w14:paraId="64EB9735"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lastRenderedPageBreak/>
              <w:t>二、实验活动专用设备</w:t>
            </w:r>
          </w:p>
        </w:tc>
      </w:tr>
      <w:tr w:rsidR="00137B8C" w:rsidRPr="00137B8C" w14:paraId="7051D648" w14:textId="77777777" w:rsidTr="008F31F0">
        <w:trPr>
          <w:trHeight w:val="402"/>
        </w:trPr>
        <w:tc>
          <w:tcPr>
            <w:tcW w:w="851" w:type="dxa"/>
            <w:shd w:val="clear" w:color="auto" w:fill="auto"/>
            <w:vAlign w:val="center"/>
            <w:hideMark/>
          </w:tcPr>
          <w:p w14:paraId="5C62B65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2</w:t>
            </w:r>
          </w:p>
        </w:tc>
        <w:tc>
          <w:tcPr>
            <w:tcW w:w="1843" w:type="dxa"/>
            <w:shd w:val="clear" w:color="auto" w:fill="auto"/>
            <w:vAlign w:val="center"/>
            <w:hideMark/>
          </w:tcPr>
          <w:p w14:paraId="51F94BF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地图图层学习箱</w:t>
            </w:r>
          </w:p>
        </w:tc>
        <w:tc>
          <w:tcPr>
            <w:tcW w:w="7229" w:type="dxa"/>
            <w:shd w:val="clear" w:color="auto" w:fill="auto"/>
            <w:vAlign w:val="center"/>
            <w:hideMark/>
          </w:tcPr>
          <w:p w14:paraId="63E43D50"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地图图层学习箱应适用于中学地理教学，应依据地理环境的整体性和区域性的基本原理开发；应基于图层叠加的现代地理分析方法辅助学生发现地理各要素之间的内在联系，塑造学生地理思维能力。</w:t>
            </w:r>
            <w:r w:rsidRPr="00137B8C">
              <w:rPr>
                <w:rFonts w:ascii="宋体" w:hAnsi="宋体" w:cs="宋体" w:hint="eastAsia"/>
                <w:kern w:val="0"/>
                <w:sz w:val="24"/>
              </w:rPr>
              <w:br/>
              <w:t>1. 教学内容：高中版</w:t>
            </w:r>
            <w:r w:rsidRPr="00137B8C">
              <w:rPr>
                <w:rFonts w:ascii="宋体" w:hAnsi="宋体" w:cs="宋体" w:hint="eastAsia"/>
                <w:kern w:val="0"/>
                <w:sz w:val="24"/>
              </w:rPr>
              <w:br/>
              <w:t>应包含：基础图、必修一、必修二、必修三</w:t>
            </w:r>
            <w:r w:rsidRPr="00137B8C">
              <w:rPr>
                <w:rFonts w:ascii="宋体" w:hAnsi="宋体" w:cs="宋体" w:hint="eastAsia"/>
                <w:kern w:val="0"/>
                <w:sz w:val="24"/>
              </w:rPr>
              <w:br/>
              <w:t>1） 基础图</w:t>
            </w:r>
            <w:r w:rsidRPr="00137B8C">
              <w:rPr>
                <w:rFonts w:ascii="宋体" w:hAnsi="宋体" w:cs="宋体" w:hint="eastAsia"/>
                <w:kern w:val="0"/>
                <w:sz w:val="24"/>
              </w:rPr>
              <w:br/>
            </w:r>
            <w:r w:rsidRPr="00137B8C">
              <w:rPr>
                <w:rFonts w:ascii="宋体" w:hAnsi="宋体" w:cs="宋体" w:hint="eastAsia"/>
                <w:kern w:val="0"/>
                <w:sz w:val="24"/>
              </w:rPr>
              <w:lastRenderedPageBreak/>
              <w:t>基础图层资源应不少于10种，应包含：世界政区、世界政区（空白）、世界地形、世界地形（空白）、世界地形（轮廓）、世界经纬网、中国政区、中国政区（空白）、中国地形、中国地形（空白）。</w:t>
            </w:r>
            <w:r w:rsidRPr="00137B8C">
              <w:rPr>
                <w:rFonts w:ascii="宋体" w:hAnsi="宋体" w:cs="宋体" w:hint="eastAsia"/>
                <w:kern w:val="0"/>
                <w:sz w:val="24"/>
              </w:rPr>
              <w:br/>
              <w:t>2） 必修一</w:t>
            </w:r>
            <w:r w:rsidRPr="00137B8C">
              <w:rPr>
                <w:rFonts w:ascii="宋体" w:hAnsi="宋体" w:cs="宋体" w:hint="eastAsia"/>
                <w:kern w:val="0"/>
                <w:sz w:val="24"/>
              </w:rPr>
              <w:br/>
              <w:t>必修一图层资源应不少于18种，应包含：夏至日全球的昼长和正午太阳高度角、冬至日全球的昼长和正午太阳高度角、春分日和秋分日全球的昼长和正午太阳高度角、时区和国际日界线、1958年4月5日8时世界海平面气压分布图局部、气压带和风带的季节性移动、1月份海平面等压线分布、7月份海平面等压线分布、东亚1月季风、东亚7月季风、世界气候类型的分布、温带季风气候、亚热带季风气候、热带季风气候气温曲线和降水柱状图、2003年10月14日12时世界海平面气压分布、西太平洋海域台风路径、侵入我国的寒潮路径、世界海洋表层洋流的分布、世界海洋表层洋流的分布（北半球冬季）、全球风带和洋流模式图。</w:t>
            </w:r>
            <w:r w:rsidRPr="00137B8C">
              <w:rPr>
                <w:rFonts w:ascii="宋体" w:hAnsi="宋体" w:cs="宋体" w:hint="eastAsia"/>
                <w:kern w:val="0"/>
                <w:sz w:val="24"/>
              </w:rPr>
              <w:br/>
              <w:t>3） 必修二</w:t>
            </w:r>
            <w:r w:rsidRPr="00137B8C">
              <w:rPr>
                <w:rFonts w:ascii="宋体" w:hAnsi="宋体" w:cs="宋体" w:hint="eastAsia"/>
                <w:kern w:val="0"/>
                <w:sz w:val="24"/>
              </w:rPr>
              <w:br/>
              <w:t>必修二图层资源应不少于16种，应包含：1950-2010年各大洲和地区人口数量的增长、第二次世界大战以后国际人口迁移、1949年以来我国国内人口迁移的主要流向、1850年以来美国本土人口迁移的主要流向示意、澳大利亚小麦-牧羊带、澳大利亚人口分布、澳大利亚降水分布、澳大利亚气温分布、亚洲季风水田农业的形成和分布-地形、亚洲季风水田农业的形成和分布-水稻、亚洲季风水田农业的形成和分布-气候、亚洲季风水田农业的形成和分布-气候线、亚洲季风水田农业的形成和分布-人口、美国本土商品谷物农业的分布、美国本土商品谷物农业的分布-地形、亚洲季风水田农业的形成和分布-降水。</w:t>
            </w:r>
            <w:r w:rsidRPr="00137B8C">
              <w:rPr>
                <w:rFonts w:ascii="宋体" w:hAnsi="宋体" w:cs="宋体" w:hint="eastAsia"/>
                <w:kern w:val="0"/>
                <w:sz w:val="24"/>
              </w:rPr>
              <w:br/>
            </w:r>
            <w:r w:rsidRPr="00137B8C">
              <w:rPr>
                <w:rFonts w:ascii="宋体" w:hAnsi="宋体" w:cs="宋体" w:hint="eastAsia"/>
                <w:kern w:val="0"/>
                <w:sz w:val="24"/>
              </w:rPr>
              <w:lastRenderedPageBreak/>
              <w:t>4） 必修三</w:t>
            </w:r>
            <w:r w:rsidRPr="00137B8C">
              <w:rPr>
                <w:rFonts w:ascii="宋体" w:hAnsi="宋体" w:cs="宋体" w:hint="eastAsia"/>
                <w:kern w:val="0"/>
                <w:sz w:val="24"/>
              </w:rPr>
              <w:br/>
              <w:t xml:space="preserve">必修三图层资源应不少于22种，应包含：西北地区地形、西北地区等降水量、西北地区气候类型、西北地区自然带、山西地形图、山西省主要煤田和煤矿分布、山西煤炭外运线路、田纳西地形、田纳西河流域、田纳西河流域电站分布、东北地区的地形、东北地区年降水量、东北地区年平均气温的分布、东北商品粮基地分布、珠江三角洲地区位置和范围、珠江三角洲地形图、珠江三角洲1985城市发展、珠江三角洲2002城市发展、西气东输线路示意、三大经济带、南水北调工程线路示意、地形图、降水分布图。 </w:t>
            </w:r>
            <w:r w:rsidRPr="00137B8C">
              <w:rPr>
                <w:rFonts w:ascii="宋体" w:hAnsi="宋体" w:cs="宋体" w:hint="eastAsia"/>
                <w:kern w:val="0"/>
                <w:sz w:val="24"/>
              </w:rPr>
              <w:br/>
              <w:t>2. 教学功能：</w:t>
            </w:r>
            <w:r w:rsidRPr="00137B8C">
              <w:rPr>
                <w:rFonts w:ascii="宋体" w:hAnsi="宋体" w:cs="宋体" w:hint="eastAsia"/>
                <w:kern w:val="0"/>
                <w:sz w:val="24"/>
              </w:rPr>
              <w:br/>
              <w:t>1) 填图练习功能；</w:t>
            </w:r>
            <w:r w:rsidRPr="00137B8C">
              <w:rPr>
                <w:rFonts w:ascii="宋体" w:hAnsi="宋体" w:cs="宋体" w:hint="eastAsia"/>
                <w:kern w:val="0"/>
                <w:sz w:val="24"/>
              </w:rPr>
              <w:br/>
              <w:t>2) 叠加分析功能；</w:t>
            </w:r>
            <w:r w:rsidRPr="00137B8C">
              <w:rPr>
                <w:rFonts w:ascii="宋体" w:hAnsi="宋体" w:cs="宋体" w:hint="eastAsia"/>
                <w:kern w:val="0"/>
                <w:sz w:val="24"/>
              </w:rPr>
              <w:br/>
              <w:t>3. 产品构成：</w:t>
            </w:r>
            <w:r w:rsidRPr="00137B8C">
              <w:rPr>
                <w:rFonts w:ascii="宋体" w:hAnsi="宋体" w:cs="宋体" w:hint="eastAsia"/>
                <w:kern w:val="0"/>
                <w:sz w:val="24"/>
              </w:rPr>
              <w:br/>
              <w:t>1) 地理学习工具盒；</w:t>
            </w:r>
            <w:r w:rsidRPr="00137B8C">
              <w:rPr>
                <w:rFonts w:ascii="宋体" w:hAnsi="宋体" w:cs="宋体" w:hint="eastAsia"/>
                <w:kern w:val="0"/>
                <w:sz w:val="24"/>
              </w:rPr>
              <w:br/>
              <w:t>2) 地图学习卡集，包括基础底图与图层卡，提供总量不少于500张胶片；</w:t>
            </w:r>
            <w:r w:rsidRPr="00137B8C">
              <w:rPr>
                <w:rFonts w:ascii="宋体" w:hAnsi="宋体" w:cs="宋体" w:hint="eastAsia"/>
                <w:kern w:val="0"/>
                <w:sz w:val="24"/>
              </w:rPr>
              <w:br/>
              <w:t>3) 配套附件：绘图卡、绘图专用笔、多功能迷你清洁擦、地图专用放大镜；</w:t>
            </w:r>
            <w:r w:rsidRPr="00137B8C">
              <w:rPr>
                <w:rFonts w:ascii="宋体" w:hAnsi="宋体" w:cs="宋体" w:hint="eastAsia"/>
                <w:kern w:val="0"/>
                <w:sz w:val="24"/>
              </w:rPr>
              <w:br/>
              <w:t>4) 储物箱尺寸不小于453*400*285mm。</w:t>
            </w:r>
            <w:r w:rsidRPr="00137B8C">
              <w:rPr>
                <w:rFonts w:ascii="宋体" w:hAnsi="宋体" w:cs="宋体" w:hint="eastAsia"/>
                <w:kern w:val="0"/>
                <w:sz w:val="24"/>
              </w:rPr>
              <w:br/>
              <w:t>每套地图图层学习箱所包含地图学习卡及配套附件应满足6名学生同时使用。</w:t>
            </w:r>
          </w:p>
        </w:tc>
        <w:tc>
          <w:tcPr>
            <w:tcW w:w="992" w:type="dxa"/>
            <w:shd w:val="clear" w:color="auto" w:fill="auto"/>
            <w:vAlign w:val="center"/>
            <w:hideMark/>
          </w:tcPr>
          <w:p w14:paraId="4611063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8</w:t>
            </w:r>
          </w:p>
        </w:tc>
        <w:tc>
          <w:tcPr>
            <w:tcW w:w="851" w:type="dxa"/>
            <w:shd w:val="clear" w:color="auto" w:fill="auto"/>
            <w:vAlign w:val="center"/>
            <w:hideMark/>
          </w:tcPr>
          <w:p w14:paraId="162787B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1391" w:type="dxa"/>
            <w:shd w:val="clear" w:color="auto" w:fill="auto"/>
            <w:vAlign w:val="center"/>
          </w:tcPr>
          <w:p w14:paraId="058EC311" w14:textId="77777777" w:rsidR="00137B8C" w:rsidRPr="00137B8C" w:rsidRDefault="00137B8C" w:rsidP="008F31F0">
            <w:pPr>
              <w:widowControl/>
              <w:jc w:val="center"/>
              <w:rPr>
                <w:rFonts w:ascii="宋体" w:hAnsi="宋体" w:cs="宋体"/>
                <w:kern w:val="0"/>
                <w:sz w:val="24"/>
              </w:rPr>
            </w:pPr>
          </w:p>
        </w:tc>
        <w:tc>
          <w:tcPr>
            <w:tcW w:w="1302" w:type="dxa"/>
            <w:shd w:val="clear" w:color="auto" w:fill="auto"/>
            <w:vAlign w:val="center"/>
          </w:tcPr>
          <w:p w14:paraId="50DE0425" w14:textId="77777777" w:rsidR="00137B8C" w:rsidRPr="00137B8C" w:rsidRDefault="00137B8C" w:rsidP="008F31F0">
            <w:pPr>
              <w:widowControl/>
              <w:jc w:val="center"/>
              <w:rPr>
                <w:rFonts w:ascii="宋体" w:hAnsi="宋体" w:cs="宋体"/>
                <w:kern w:val="0"/>
                <w:sz w:val="24"/>
              </w:rPr>
            </w:pPr>
          </w:p>
        </w:tc>
      </w:tr>
      <w:tr w:rsidR="00137B8C" w:rsidRPr="00137B8C" w14:paraId="0DD3134F" w14:textId="77777777" w:rsidTr="008F31F0">
        <w:trPr>
          <w:trHeight w:val="402"/>
        </w:trPr>
        <w:tc>
          <w:tcPr>
            <w:tcW w:w="851" w:type="dxa"/>
            <w:shd w:val="clear" w:color="auto" w:fill="auto"/>
            <w:vAlign w:val="center"/>
            <w:hideMark/>
          </w:tcPr>
          <w:p w14:paraId="0E96760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3</w:t>
            </w:r>
          </w:p>
        </w:tc>
        <w:tc>
          <w:tcPr>
            <w:tcW w:w="1843" w:type="dxa"/>
            <w:shd w:val="clear" w:color="auto" w:fill="auto"/>
            <w:vAlign w:val="center"/>
            <w:hideMark/>
          </w:tcPr>
          <w:p w14:paraId="3D39C2E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等高线绘制探究活动套装</w:t>
            </w:r>
          </w:p>
        </w:tc>
        <w:tc>
          <w:tcPr>
            <w:tcW w:w="7229" w:type="dxa"/>
            <w:shd w:val="clear" w:color="auto" w:fill="auto"/>
            <w:vAlign w:val="center"/>
            <w:hideMark/>
          </w:tcPr>
          <w:p w14:paraId="6BF7F1A2"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 教学功能：</w:t>
            </w:r>
            <w:r w:rsidRPr="00137B8C">
              <w:rPr>
                <w:rFonts w:ascii="宋体" w:hAnsi="宋体" w:cs="宋体" w:hint="eastAsia"/>
                <w:kern w:val="0"/>
                <w:sz w:val="24"/>
              </w:rPr>
              <w:br/>
              <w:t>学生通过操作学具参与等高线的绘制过程，学习等高线地形图知识，能够在等高线地形图上判读地形的不同部位，能够在等高线地形图上读出海拔高度和计算相对高度。</w:t>
            </w:r>
            <w:r w:rsidRPr="00137B8C">
              <w:rPr>
                <w:rFonts w:ascii="宋体" w:hAnsi="宋体" w:cs="宋体" w:hint="eastAsia"/>
                <w:kern w:val="0"/>
                <w:sz w:val="24"/>
              </w:rPr>
              <w:br/>
              <w:t>2. 产品组件：</w:t>
            </w:r>
            <w:r w:rsidRPr="00137B8C">
              <w:rPr>
                <w:rFonts w:ascii="宋体" w:hAnsi="宋体" w:cs="宋体" w:hint="eastAsia"/>
                <w:kern w:val="0"/>
                <w:sz w:val="24"/>
              </w:rPr>
              <w:br/>
            </w:r>
            <w:r w:rsidRPr="00137B8C">
              <w:rPr>
                <w:rFonts w:ascii="宋体" w:hAnsi="宋体" w:cs="宋体" w:hint="eastAsia"/>
                <w:kern w:val="0"/>
                <w:sz w:val="24"/>
              </w:rPr>
              <w:lastRenderedPageBreak/>
              <w:t>食品级透明PC箱体不小于200mm×150mm×150mm×1个、超轻粘土100g不少于10袋、手持量杯500ml不少于1个；幻灯片不少于10张、激光定位笔不少于1支、白板笔不少于3支（3色）、高通透度蓝色食用色素不少于1瓶、软布不少于1块、实验指导手册不少于2份、实验报告不少于8份。</w:t>
            </w:r>
          </w:p>
        </w:tc>
        <w:tc>
          <w:tcPr>
            <w:tcW w:w="992" w:type="dxa"/>
            <w:shd w:val="clear" w:color="auto" w:fill="auto"/>
            <w:vAlign w:val="center"/>
            <w:hideMark/>
          </w:tcPr>
          <w:p w14:paraId="21FDD78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8</w:t>
            </w:r>
          </w:p>
        </w:tc>
        <w:tc>
          <w:tcPr>
            <w:tcW w:w="851" w:type="dxa"/>
            <w:shd w:val="clear" w:color="auto" w:fill="auto"/>
            <w:vAlign w:val="center"/>
            <w:hideMark/>
          </w:tcPr>
          <w:p w14:paraId="224128E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1391" w:type="dxa"/>
            <w:shd w:val="clear" w:color="auto" w:fill="auto"/>
            <w:vAlign w:val="center"/>
          </w:tcPr>
          <w:p w14:paraId="38CA48B5" w14:textId="77777777" w:rsidR="00137B8C" w:rsidRPr="00137B8C" w:rsidRDefault="00137B8C" w:rsidP="008F31F0">
            <w:pPr>
              <w:widowControl/>
              <w:jc w:val="center"/>
              <w:rPr>
                <w:rFonts w:ascii="宋体" w:hAnsi="宋体" w:cs="宋体"/>
                <w:kern w:val="0"/>
                <w:sz w:val="24"/>
              </w:rPr>
            </w:pPr>
          </w:p>
        </w:tc>
        <w:tc>
          <w:tcPr>
            <w:tcW w:w="1302" w:type="dxa"/>
            <w:shd w:val="clear" w:color="auto" w:fill="auto"/>
            <w:vAlign w:val="center"/>
          </w:tcPr>
          <w:p w14:paraId="43542317" w14:textId="77777777" w:rsidR="00137B8C" w:rsidRPr="00137B8C" w:rsidRDefault="00137B8C" w:rsidP="008F31F0">
            <w:pPr>
              <w:widowControl/>
              <w:jc w:val="center"/>
              <w:rPr>
                <w:rFonts w:ascii="宋体" w:hAnsi="宋体" w:cs="宋体"/>
                <w:kern w:val="0"/>
                <w:sz w:val="24"/>
              </w:rPr>
            </w:pPr>
          </w:p>
        </w:tc>
      </w:tr>
      <w:tr w:rsidR="00137B8C" w:rsidRPr="00137B8C" w14:paraId="5179CCC5" w14:textId="77777777" w:rsidTr="008F31F0">
        <w:trPr>
          <w:trHeight w:val="402"/>
        </w:trPr>
        <w:tc>
          <w:tcPr>
            <w:tcW w:w="851" w:type="dxa"/>
            <w:shd w:val="clear" w:color="auto" w:fill="auto"/>
            <w:vAlign w:val="center"/>
            <w:hideMark/>
          </w:tcPr>
          <w:p w14:paraId="75986B0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4</w:t>
            </w:r>
          </w:p>
        </w:tc>
        <w:tc>
          <w:tcPr>
            <w:tcW w:w="1843" w:type="dxa"/>
            <w:shd w:val="clear" w:color="auto" w:fill="auto"/>
            <w:vAlign w:val="center"/>
            <w:hideMark/>
          </w:tcPr>
          <w:p w14:paraId="734EE79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验证温室气体实验套装</w:t>
            </w:r>
          </w:p>
        </w:tc>
        <w:tc>
          <w:tcPr>
            <w:tcW w:w="7229" w:type="dxa"/>
            <w:shd w:val="clear" w:color="auto" w:fill="auto"/>
            <w:vAlign w:val="center"/>
            <w:hideMark/>
          </w:tcPr>
          <w:p w14:paraId="3518B72C"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 教学功能：</w:t>
            </w:r>
            <w:r w:rsidRPr="00137B8C">
              <w:rPr>
                <w:rFonts w:ascii="宋体" w:hAnsi="宋体" w:cs="宋体" w:hint="eastAsia"/>
                <w:kern w:val="0"/>
                <w:sz w:val="24"/>
              </w:rPr>
              <w:br/>
              <w:t>学生通过操作学具验证CO2是温室气体，学习温室效应的原理，解释全球变暖现象。举例说出温室效应的利与弊。</w:t>
            </w:r>
            <w:r w:rsidRPr="00137B8C">
              <w:rPr>
                <w:rFonts w:ascii="宋体" w:hAnsi="宋体" w:cs="宋体" w:hint="eastAsia"/>
                <w:kern w:val="0"/>
                <w:sz w:val="24"/>
              </w:rPr>
              <w:br/>
              <w:t>2. 产品组件：</w:t>
            </w:r>
            <w:r w:rsidRPr="00137B8C">
              <w:rPr>
                <w:rFonts w:ascii="宋体" w:hAnsi="宋体" w:cs="宋体" w:hint="eastAsia"/>
                <w:kern w:val="0"/>
                <w:sz w:val="24"/>
              </w:rPr>
              <w:br/>
              <w:t>锥形烧瓶500ml不少于2个，实验专用高纯度苏打粉8g不少于10袋、实验专用高纯度醋酸12ml不少于10瓶、数显温度探头不少于2个、活芯瓶塞不少于2个、秒表计时器不少于1个、特制60w白炽灯不少于1个、清理棒不少于1根、实验指导手册不少于2份、实验报告不少于8份。</w:t>
            </w:r>
            <w:r w:rsidRPr="00137B8C">
              <w:rPr>
                <w:rFonts w:ascii="宋体" w:hAnsi="宋体" w:cs="宋体" w:hint="eastAsia"/>
                <w:kern w:val="0"/>
                <w:sz w:val="24"/>
              </w:rPr>
              <w:br/>
              <w:t>3. 附加要求：</w:t>
            </w:r>
            <w:r w:rsidRPr="00137B8C">
              <w:rPr>
                <w:rFonts w:ascii="宋体" w:hAnsi="宋体" w:cs="宋体" w:hint="eastAsia"/>
                <w:kern w:val="0"/>
                <w:sz w:val="24"/>
              </w:rPr>
              <w:br/>
              <w:t>有电源，可连接热灯。</w:t>
            </w:r>
          </w:p>
        </w:tc>
        <w:tc>
          <w:tcPr>
            <w:tcW w:w="992" w:type="dxa"/>
            <w:shd w:val="clear" w:color="auto" w:fill="auto"/>
            <w:vAlign w:val="center"/>
            <w:hideMark/>
          </w:tcPr>
          <w:p w14:paraId="1037E8E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8</w:t>
            </w:r>
          </w:p>
        </w:tc>
        <w:tc>
          <w:tcPr>
            <w:tcW w:w="851" w:type="dxa"/>
            <w:shd w:val="clear" w:color="auto" w:fill="auto"/>
            <w:vAlign w:val="center"/>
            <w:hideMark/>
          </w:tcPr>
          <w:p w14:paraId="4BEFB30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1391" w:type="dxa"/>
            <w:shd w:val="clear" w:color="auto" w:fill="auto"/>
            <w:vAlign w:val="center"/>
          </w:tcPr>
          <w:p w14:paraId="45B4C33A" w14:textId="77777777" w:rsidR="00137B8C" w:rsidRPr="00137B8C" w:rsidRDefault="00137B8C" w:rsidP="008F31F0">
            <w:pPr>
              <w:widowControl/>
              <w:jc w:val="center"/>
              <w:rPr>
                <w:rFonts w:ascii="宋体" w:hAnsi="宋体" w:cs="宋体"/>
                <w:kern w:val="0"/>
                <w:sz w:val="24"/>
              </w:rPr>
            </w:pPr>
          </w:p>
        </w:tc>
        <w:tc>
          <w:tcPr>
            <w:tcW w:w="1302" w:type="dxa"/>
            <w:shd w:val="clear" w:color="auto" w:fill="auto"/>
            <w:vAlign w:val="center"/>
          </w:tcPr>
          <w:p w14:paraId="42B2692D" w14:textId="77777777" w:rsidR="00137B8C" w:rsidRPr="00137B8C" w:rsidRDefault="00137B8C" w:rsidP="008F31F0">
            <w:pPr>
              <w:widowControl/>
              <w:jc w:val="center"/>
              <w:rPr>
                <w:rFonts w:ascii="宋体" w:hAnsi="宋体" w:cs="宋体"/>
                <w:kern w:val="0"/>
                <w:sz w:val="24"/>
              </w:rPr>
            </w:pPr>
          </w:p>
        </w:tc>
      </w:tr>
      <w:tr w:rsidR="00137B8C" w:rsidRPr="00137B8C" w14:paraId="4465F58F" w14:textId="77777777" w:rsidTr="008F31F0">
        <w:trPr>
          <w:trHeight w:val="402"/>
        </w:trPr>
        <w:tc>
          <w:tcPr>
            <w:tcW w:w="851" w:type="dxa"/>
            <w:shd w:val="clear" w:color="auto" w:fill="auto"/>
            <w:vAlign w:val="center"/>
            <w:hideMark/>
          </w:tcPr>
          <w:p w14:paraId="48B1913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5</w:t>
            </w:r>
          </w:p>
        </w:tc>
        <w:tc>
          <w:tcPr>
            <w:tcW w:w="1843" w:type="dxa"/>
            <w:shd w:val="clear" w:color="auto" w:fill="auto"/>
            <w:vAlign w:val="center"/>
            <w:hideMark/>
          </w:tcPr>
          <w:p w14:paraId="5F1C90D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探究热力环流实验活动套装</w:t>
            </w:r>
          </w:p>
        </w:tc>
        <w:tc>
          <w:tcPr>
            <w:tcW w:w="7229" w:type="dxa"/>
            <w:shd w:val="clear" w:color="auto" w:fill="auto"/>
            <w:vAlign w:val="center"/>
            <w:hideMark/>
          </w:tcPr>
          <w:p w14:paraId="65EC97B6"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 教学功能：</w:t>
            </w:r>
            <w:r w:rsidRPr="00137B8C">
              <w:rPr>
                <w:rFonts w:ascii="宋体" w:hAnsi="宋体" w:cs="宋体" w:hint="eastAsia"/>
                <w:kern w:val="0"/>
                <w:sz w:val="24"/>
              </w:rPr>
              <w:br/>
              <w:t>学生通过操作学具探究热力环流基本原理，学习由于冷热不均而导致的流体空气水平运动的地理知识；通过模拟热力环流现象，培养观察、动手实践能力。</w:t>
            </w:r>
            <w:r w:rsidRPr="00137B8C">
              <w:rPr>
                <w:rFonts w:ascii="宋体" w:hAnsi="宋体" w:cs="宋体" w:hint="eastAsia"/>
                <w:kern w:val="0"/>
                <w:sz w:val="24"/>
              </w:rPr>
              <w:br/>
              <w:t>2. 产品组件：</w:t>
            </w:r>
            <w:r w:rsidRPr="00137B8C">
              <w:rPr>
                <w:rFonts w:ascii="宋体" w:hAnsi="宋体" w:cs="宋体" w:hint="eastAsia"/>
                <w:kern w:val="0"/>
                <w:sz w:val="24"/>
              </w:rPr>
              <w:br/>
              <w:t>食品级透明PC粗管（L=35cm D=4cm）不少于2根、手持量杯1L不少于1个、量杯500ml不少于2个、数显温度探头不少于1个、食品级透明PC细管（L=22cm D=2cm）不少于2根、食用色素不少于2瓶（红蓝各一瓶）、实验指导手册不少于2份、实验报告不少于8份。</w:t>
            </w:r>
          </w:p>
        </w:tc>
        <w:tc>
          <w:tcPr>
            <w:tcW w:w="992" w:type="dxa"/>
            <w:shd w:val="clear" w:color="auto" w:fill="auto"/>
            <w:vAlign w:val="center"/>
            <w:hideMark/>
          </w:tcPr>
          <w:p w14:paraId="40850FA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8</w:t>
            </w:r>
          </w:p>
        </w:tc>
        <w:tc>
          <w:tcPr>
            <w:tcW w:w="851" w:type="dxa"/>
            <w:shd w:val="clear" w:color="auto" w:fill="auto"/>
            <w:vAlign w:val="center"/>
            <w:hideMark/>
          </w:tcPr>
          <w:p w14:paraId="4BB5B6F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1391" w:type="dxa"/>
            <w:shd w:val="clear" w:color="auto" w:fill="auto"/>
            <w:vAlign w:val="center"/>
          </w:tcPr>
          <w:p w14:paraId="1539A210" w14:textId="77777777" w:rsidR="00137B8C" w:rsidRPr="00137B8C" w:rsidRDefault="00137B8C" w:rsidP="008F31F0">
            <w:pPr>
              <w:widowControl/>
              <w:jc w:val="center"/>
              <w:rPr>
                <w:rFonts w:ascii="宋体" w:hAnsi="宋体" w:cs="宋体"/>
                <w:kern w:val="0"/>
                <w:sz w:val="24"/>
              </w:rPr>
            </w:pPr>
          </w:p>
        </w:tc>
        <w:tc>
          <w:tcPr>
            <w:tcW w:w="1302" w:type="dxa"/>
            <w:shd w:val="clear" w:color="auto" w:fill="auto"/>
            <w:vAlign w:val="center"/>
          </w:tcPr>
          <w:p w14:paraId="5F0B0259" w14:textId="77777777" w:rsidR="00137B8C" w:rsidRPr="00137B8C" w:rsidRDefault="00137B8C" w:rsidP="008F31F0">
            <w:pPr>
              <w:widowControl/>
              <w:jc w:val="center"/>
              <w:rPr>
                <w:rFonts w:ascii="宋体" w:hAnsi="宋体" w:cs="宋体"/>
                <w:kern w:val="0"/>
                <w:sz w:val="24"/>
              </w:rPr>
            </w:pPr>
          </w:p>
        </w:tc>
      </w:tr>
      <w:tr w:rsidR="00137B8C" w:rsidRPr="00137B8C" w14:paraId="242C9B5E" w14:textId="77777777" w:rsidTr="008F31F0">
        <w:trPr>
          <w:trHeight w:val="402"/>
        </w:trPr>
        <w:tc>
          <w:tcPr>
            <w:tcW w:w="851" w:type="dxa"/>
            <w:shd w:val="clear" w:color="auto" w:fill="auto"/>
            <w:vAlign w:val="center"/>
            <w:hideMark/>
          </w:tcPr>
          <w:p w14:paraId="168A580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6</w:t>
            </w:r>
          </w:p>
        </w:tc>
        <w:tc>
          <w:tcPr>
            <w:tcW w:w="1843" w:type="dxa"/>
            <w:shd w:val="clear" w:color="auto" w:fill="auto"/>
            <w:vAlign w:val="center"/>
            <w:hideMark/>
          </w:tcPr>
          <w:p w14:paraId="545EC4C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探究锋面实验活动套装</w:t>
            </w:r>
          </w:p>
        </w:tc>
        <w:tc>
          <w:tcPr>
            <w:tcW w:w="7229" w:type="dxa"/>
            <w:shd w:val="clear" w:color="auto" w:fill="auto"/>
            <w:vAlign w:val="center"/>
            <w:hideMark/>
          </w:tcPr>
          <w:p w14:paraId="52B0CD47"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 教学功能：</w:t>
            </w:r>
            <w:r w:rsidRPr="00137B8C">
              <w:rPr>
                <w:rFonts w:ascii="宋体" w:hAnsi="宋体" w:cs="宋体" w:hint="eastAsia"/>
                <w:kern w:val="0"/>
                <w:sz w:val="24"/>
              </w:rPr>
              <w:br/>
              <w:t>实验可同时应用于气候专题、水文专题学习内容：学生通过操作学具了解不同密度流体如何相互渗透，探究冷暖气团运动性质；学习密度流的成因，理解洋流运动成因、分布规律等地理知识。</w:t>
            </w:r>
            <w:r w:rsidRPr="00137B8C">
              <w:rPr>
                <w:rFonts w:ascii="宋体" w:hAnsi="宋体" w:cs="宋体" w:hint="eastAsia"/>
                <w:kern w:val="0"/>
                <w:sz w:val="24"/>
              </w:rPr>
              <w:br/>
              <w:t>2. 产品组件：</w:t>
            </w:r>
            <w:r w:rsidRPr="00137B8C">
              <w:rPr>
                <w:rFonts w:ascii="宋体" w:hAnsi="宋体" w:cs="宋体" w:hint="eastAsia"/>
                <w:kern w:val="0"/>
                <w:sz w:val="24"/>
              </w:rPr>
              <w:br/>
              <w:t>食品级透明PC水槽不小于300mm×100mm×140mm×1个、食品级透明PC挡板不小于100mm×140mm×6mm×1个、手持量杯500ml不少于2个、数显温度探头不少于1个、高通透度食用色素不少于2瓶（红蓝各一瓶）、实验专用速溶食用盐20g不少于10袋、实验指导手册不少于2份、实验报告不少于8份。</w:t>
            </w:r>
          </w:p>
        </w:tc>
        <w:tc>
          <w:tcPr>
            <w:tcW w:w="992" w:type="dxa"/>
            <w:shd w:val="clear" w:color="auto" w:fill="auto"/>
            <w:vAlign w:val="center"/>
            <w:hideMark/>
          </w:tcPr>
          <w:p w14:paraId="63C010B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8</w:t>
            </w:r>
          </w:p>
        </w:tc>
        <w:tc>
          <w:tcPr>
            <w:tcW w:w="851" w:type="dxa"/>
            <w:shd w:val="clear" w:color="auto" w:fill="auto"/>
            <w:vAlign w:val="center"/>
            <w:hideMark/>
          </w:tcPr>
          <w:p w14:paraId="5A4DC98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1391" w:type="dxa"/>
            <w:shd w:val="clear" w:color="auto" w:fill="auto"/>
            <w:vAlign w:val="center"/>
          </w:tcPr>
          <w:p w14:paraId="7538BE04" w14:textId="77777777" w:rsidR="00137B8C" w:rsidRPr="00137B8C" w:rsidRDefault="00137B8C" w:rsidP="008F31F0">
            <w:pPr>
              <w:widowControl/>
              <w:jc w:val="center"/>
              <w:rPr>
                <w:rFonts w:ascii="宋体" w:hAnsi="宋体" w:cs="宋体"/>
                <w:kern w:val="0"/>
                <w:sz w:val="24"/>
              </w:rPr>
            </w:pPr>
          </w:p>
        </w:tc>
        <w:tc>
          <w:tcPr>
            <w:tcW w:w="1302" w:type="dxa"/>
            <w:shd w:val="clear" w:color="auto" w:fill="auto"/>
            <w:vAlign w:val="center"/>
          </w:tcPr>
          <w:p w14:paraId="1CDEA354" w14:textId="77777777" w:rsidR="00137B8C" w:rsidRPr="00137B8C" w:rsidRDefault="00137B8C" w:rsidP="008F31F0">
            <w:pPr>
              <w:widowControl/>
              <w:jc w:val="center"/>
              <w:rPr>
                <w:rFonts w:ascii="宋体" w:hAnsi="宋体" w:cs="宋体"/>
                <w:kern w:val="0"/>
                <w:sz w:val="24"/>
              </w:rPr>
            </w:pPr>
          </w:p>
        </w:tc>
      </w:tr>
      <w:tr w:rsidR="00137B8C" w:rsidRPr="00137B8C" w14:paraId="54E82D00" w14:textId="77777777" w:rsidTr="008F31F0">
        <w:trPr>
          <w:trHeight w:val="402"/>
        </w:trPr>
        <w:tc>
          <w:tcPr>
            <w:tcW w:w="851" w:type="dxa"/>
            <w:shd w:val="clear" w:color="auto" w:fill="auto"/>
            <w:vAlign w:val="center"/>
            <w:hideMark/>
          </w:tcPr>
          <w:p w14:paraId="5E51346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7</w:t>
            </w:r>
          </w:p>
        </w:tc>
        <w:tc>
          <w:tcPr>
            <w:tcW w:w="1843" w:type="dxa"/>
            <w:shd w:val="clear" w:color="auto" w:fill="auto"/>
            <w:vAlign w:val="center"/>
            <w:hideMark/>
          </w:tcPr>
          <w:p w14:paraId="6C54F3D1"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护目镜</w:t>
            </w:r>
          </w:p>
        </w:tc>
        <w:tc>
          <w:tcPr>
            <w:tcW w:w="7229" w:type="dxa"/>
            <w:shd w:val="clear" w:color="auto" w:fill="auto"/>
            <w:vAlign w:val="center"/>
            <w:hideMark/>
          </w:tcPr>
          <w:p w14:paraId="121A77F0"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1. 规格：</w:t>
            </w:r>
            <w:r w:rsidRPr="00137B8C">
              <w:rPr>
                <w:rFonts w:ascii="宋体" w:hAnsi="宋体" w:cs="宋体" w:hint="eastAsia"/>
                <w:kern w:val="0"/>
                <w:sz w:val="24"/>
              </w:rPr>
              <w:br/>
              <w:t>PC聚碳酸脂强化镜片，强抗冲击力，高透光率边框采用ABS；</w:t>
            </w:r>
            <w:r w:rsidRPr="00137B8C">
              <w:rPr>
                <w:rFonts w:ascii="宋体" w:hAnsi="宋体" w:cs="宋体" w:hint="eastAsia"/>
                <w:kern w:val="0"/>
                <w:sz w:val="24"/>
              </w:rPr>
              <w:br/>
              <w:t>2. 功能：</w:t>
            </w:r>
            <w:r w:rsidRPr="00137B8C">
              <w:rPr>
                <w:rFonts w:ascii="宋体" w:hAnsi="宋体" w:cs="宋体" w:hint="eastAsia"/>
                <w:kern w:val="0"/>
                <w:sz w:val="24"/>
              </w:rPr>
              <w:br/>
              <w:t>眉棱及侧翼防护设计，阻挡上面及侧面飞来的颗粒、液体，为眼部提供全面的保护。镜腿可伸缩长短能够适合各种脸型人群使用；</w:t>
            </w:r>
            <w:r w:rsidRPr="00137B8C">
              <w:rPr>
                <w:rFonts w:ascii="宋体" w:hAnsi="宋体" w:cs="宋体" w:hint="eastAsia"/>
                <w:kern w:val="0"/>
                <w:sz w:val="24"/>
              </w:rPr>
              <w:br/>
              <w:t>3. 适用范围：</w:t>
            </w:r>
            <w:r w:rsidRPr="00137B8C">
              <w:rPr>
                <w:rFonts w:ascii="宋体" w:hAnsi="宋体" w:cs="宋体" w:hint="eastAsia"/>
                <w:kern w:val="0"/>
                <w:sz w:val="24"/>
              </w:rPr>
              <w:br/>
              <w:t>适用所有交互实验，在实验过程中保护学生眼睛。</w:t>
            </w:r>
          </w:p>
        </w:tc>
        <w:tc>
          <w:tcPr>
            <w:tcW w:w="992" w:type="dxa"/>
            <w:shd w:val="clear" w:color="auto" w:fill="auto"/>
            <w:vAlign w:val="center"/>
            <w:hideMark/>
          </w:tcPr>
          <w:p w14:paraId="1C77F1F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50</w:t>
            </w:r>
          </w:p>
        </w:tc>
        <w:tc>
          <w:tcPr>
            <w:tcW w:w="851" w:type="dxa"/>
            <w:shd w:val="clear" w:color="auto" w:fill="auto"/>
            <w:vAlign w:val="center"/>
            <w:hideMark/>
          </w:tcPr>
          <w:p w14:paraId="4089E73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副</w:t>
            </w:r>
          </w:p>
        </w:tc>
        <w:tc>
          <w:tcPr>
            <w:tcW w:w="1391" w:type="dxa"/>
            <w:shd w:val="clear" w:color="auto" w:fill="auto"/>
            <w:vAlign w:val="center"/>
          </w:tcPr>
          <w:p w14:paraId="0578376C" w14:textId="77777777" w:rsidR="00137B8C" w:rsidRPr="00137B8C" w:rsidRDefault="00137B8C" w:rsidP="008F31F0">
            <w:pPr>
              <w:widowControl/>
              <w:jc w:val="center"/>
              <w:rPr>
                <w:rFonts w:ascii="宋体" w:hAnsi="宋体" w:cs="宋体"/>
                <w:kern w:val="0"/>
                <w:sz w:val="24"/>
              </w:rPr>
            </w:pPr>
          </w:p>
        </w:tc>
        <w:tc>
          <w:tcPr>
            <w:tcW w:w="1302" w:type="dxa"/>
            <w:shd w:val="clear" w:color="auto" w:fill="auto"/>
            <w:vAlign w:val="center"/>
          </w:tcPr>
          <w:p w14:paraId="6FF2E92C" w14:textId="77777777" w:rsidR="00137B8C" w:rsidRPr="00137B8C" w:rsidRDefault="00137B8C" w:rsidP="008F31F0">
            <w:pPr>
              <w:widowControl/>
              <w:jc w:val="center"/>
              <w:rPr>
                <w:rFonts w:ascii="宋体" w:hAnsi="宋体" w:cs="宋体"/>
                <w:kern w:val="0"/>
                <w:sz w:val="24"/>
              </w:rPr>
            </w:pPr>
          </w:p>
        </w:tc>
      </w:tr>
      <w:tr w:rsidR="00137B8C" w:rsidRPr="00137B8C" w14:paraId="00C28F0E" w14:textId="77777777" w:rsidTr="008F31F0">
        <w:trPr>
          <w:trHeight w:val="402"/>
        </w:trPr>
        <w:tc>
          <w:tcPr>
            <w:tcW w:w="14459" w:type="dxa"/>
            <w:gridSpan w:val="7"/>
            <w:shd w:val="clear" w:color="auto" w:fill="auto"/>
            <w:vAlign w:val="center"/>
            <w:hideMark/>
          </w:tcPr>
          <w:p w14:paraId="6A13481E"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三、综合实践课程与设备</w:t>
            </w:r>
          </w:p>
        </w:tc>
      </w:tr>
      <w:tr w:rsidR="00137B8C" w:rsidRPr="00137B8C" w14:paraId="738340C3" w14:textId="77777777" w:rsidTr="008F31F0">
        <w:trPr>
          <w:trHeight w:val="691"/>
        </w:trPr>
        <w:tc>
          <w:tcPr>
            <w:tcW w:w="851" w:type="dxa"/>
            <w:shd w:val="clear" w:color="auto" w:fill="auto"/>
            <w:vAlign w:val="center"/>
            <w:hideMark/>
          </w:tcPr>
          <w:p w14:paraId="42F6ABA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8</w:t>
            </w:r>
          </w:p>
        </w:tc>
        <w:tc>
          <w:tcPr>
            <w:tcW w:w="1843" w:type="dxa"/>
            <w:shd w:val="clear" w:color="auto" w:fill="auto"/>
            <w:vAlign w:val="center"/>
            <w:hideMark/>
          </w:tcPr>
          <w:p w14:paraId="0C232B6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天文课程</w:t>
            </w:r>
          </w:p>
        </w:tc>
        <w:tc>
          <w:tcPr>
            <w:tcW w:w="7229" w:type="dxa"/>
            <w:shd w:val="clear" w:color="auto" w:fill="auto"/>
            <w:vAlign w:val="center"/>
            <w:hideMark/>
          </w:tcPr>
          <w:p w14:paraId="3C44497C"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本课程由国内知名天文专家专业开发，定制为学生专门设置的认识星空天文课程，内容科学全面，生动有趣，并且借助星空伞学具让学生自己手绘典型星座，体会动手的快乐，增加体验和实践性，提升学习效率和效果，让孩子们真正系统的探索宇宙和星空的奥秘。为了方便教师使用，课程提供了教学课件、学生任务单、课程学习指导书及专家教学视频，并且把所有内容集成为课程软件。教师只需授课前系统查阅和学习软件中所提供的资料，就可以系统掌握基础的天文知识，给学生带来独特的天文特色课程。该课程也支持学</w:t>
            </w:r>
            <w:r w:rsidRPr="00137B8C">
              <w:rPr>
                <w:rFonts w:ascii="宋体" w:hAnsi="宋体" w:cs="宋体" w:hint="eastAsia"/>
                <w:kern w:val="0"/>
                <w:sz w:val="24"/>
              </w:rPr>
              <w:lastRenderedPageBreak/>
              <w:t>生社团和兴趣小组自行学习和了解，为孩子们打开一扇天文之窗，探索宇宙星空的奥秘。</w:t>
            </w:r>
            <w:r w:rsidRPr="00137B8C">
              <w:rPr>
                <w:rFonts w:ascii="宋体" w:hAnsi="宋体" w:cs="宋体" w:hint="eastAsia"/>
                <w:kern w:val="0"/>
                <w:sz w:val="24"/>
              </w:rPr>
              <w:br/>
              <w:t>1、 软件功能要求：</w:t>
            </w:r>
            <w:r w:rsidRPr="00137B8C">
              <w:rPr>
                <w:rFonts w:ascii="宋体" w:hAnsi="宋体" w:cs="宋体" w:hint="eastAsia"/>
                <w:kern w:val="0"/>
                <w:sz w:val="24"/>
              </w:rPr>
              <w:br/>
              <w:t>1） 不少于</w:t>
            </w:r>
            <w:r w:rsidRPr="00137B8C">
              <w:rPr>
                <w:rFonts w:ascii="宋体" w:hAnsi="宋体" w:cs="宋体"/>
                <w:kern w:val="0"/>
                <w:sz w:val="24"/>
              </w:rPr>
              <w:t>12</w:t>
            </w:r>
            <w:r w:rsidRPr="00137B8C">
              <w:rPr>
                <w:rFonts w:ascii="宋体" w:hAnsi="宋体" w:cs="宋体" w:hint="eastAsia"/>
                <w:kern w:val="0"/>
                <w:sz w:val="24"/>
              </w:rPr>
              <w:t>节课，可在主界面中任意选择进入所授课程界面；</w:t>
            </w:r>
            <w:r w:rsidRPr="00137B8C">
              <w:rPr>
                <w:rFonts w:ascii="宋体" w:hAnsi="宋体" w:cs="宋体" w:hint="eastAsia"/>
                <w:kern w:val="0"/>
                <w:sz w:val="24"/>
              </w:rPr>
              <w:br/>
              <w:t>2） 每个资源播放界面一键即可打开同一课下其他类别的教学资源，切换方便</w:t>
            </w:r>
            <w:r w:rsidRPr="00137B8C">
              <w:rPr>
                <w:rFonts w:ascii="宋体" w:hAnsi="宋体" w:cs="宋体" w:hint="eastAsia"/>
                <w:kern w:val="0"/>
                <w:sz w:val="24"/>
              </w:rPr>
              <w:br/>
              <w:t>3） 学习指导书和任务单支持打印、复制、放大、缩小、翻页、跳转、搜索等功能；</w:t>
            </w:r>
            <w:r w:rsidRPr="00137B8C">
              <w:rPr>
                <w:rFonts w:ascii="宋体" w:hAnsi="宋体" w:cs="宋体" w:hint="eastAsia"/>
                <w:kern w:val="0"/>
                <w:sz w:val="24"/>
              </w:rPr>
              <w:br/>
              <w:t>4） 教学课件支持翻页、动画动态播放、视频动态播放等功能；</w:t>
            </w:r>
            <w:r w:rsidRPr="00137B8C">
              <w:rPr>
                <w:rFonts w:ascii="宋体" w:hAnsi="宋体" w:cs="宋体" w:hint="eastAsia"/>
                <w:kern w:val="0"/>
                <w:sz w:val="24"/>
              </w:rPr>
              <w:br/>
              <w:t>5） 支持音量调节、暂停/播放、停止、拖动播放等功能；</w:t>
            </w:r>
            <w:r w:rsidRPr="00137B8C">
              <w:rPr>
                <w:rFonts w:ascii="宋体" w:hAnsi="宋体" w:cs="宋体" w:hint="eastAsia"/>
                <w:kern w:val="0"/>
                <w:sz w:val="24"/>
              </w:rPr>
              <w:br/>
              <w:t>6） 图片支持画板、清除、放大、缩小、旋转、恢复等功能；</w:t>
            </w:r>
            <w:r w:rsidRPr="00137B8C">
              <w:rPr>
                <w:rFonts w:ascii="宋体" w:hAnsi="宋体" w:cs="宋体" w:hint="eastAsia"/>
                <w:kern w:val="0"/>
                <w:sz w:val="24"/>
              </w:rPr>
              <w:br/>
              <w:t>7） 任务单支持下载使用或打印。</w:t>
            </w:r>
            <w:r w:rsidRPr="00137B8C">
              <w:rPr>
                <w:rFonts w:ascii="宋体" w:hAnsi="宋体" w:cs="宋体" w:hint="eastAsia"/>
                <w:kern w:val="0"/>
                <w:sz w:val="24"/>
              </w:rPr>
              <w:br/>
              <w:t>8） 支持一键访问网络地理社区</w:t>
            </w:r>
            <w:r w:rsidRPr="00137B8C">
              <w:rPr>
                <w:rFonts w:ascii="宋体" w:hAnsi="宋体" w:cs="宋体" w:hint="eastAsia"/>
                <w:kern w:val="0"/>
                <w:sz w:val="24"/>
              </w:rPr>
              <w:br/>
              <w:t>2、课程内容：</w:t>
            </w:r>
            <w:r w:rsidRPr="00137B8C">
              <w:rPr>
                <w:rFonts w:ascii="宋体" w:hAnsi="宋体" w:cs="宋体" w:hint="eastAsia"/>
                <w:kern w:val="0"/>
                <w:sz w:val="24"/>
              </w:rPr>
              <w:br/>
              <w:t>第一课 走进魅力星空，内容：讲述中外星座来历等星空文化内容和相关天文学知识，提供揭开魅力星空奥秘PPT，课时90分钟。第二课 秋高气爽学星空，内容：用星座连线、秋夜星空四边形特征、认星歌等方法来认星，课时90分钟。</w:t>
            </w:r>
            <w:r w:rsidRPr="00137B8C">
              <w:rPr>
                <w:rFonts w:ascii="宋体" w:hAnsi="宋体" w:cs="宋体" w:hint="eastAsia"/>
                <w:kern w:val="0"/>
                <w:sz w:val="24"/>
              </w:rPr>
              <w:br/>
              <w:t>第三课 秋夜星空DIY，内容：用“印象星空”伞教具带领学生找星座画连线认星、讲故事，课时90分钟。</w:t>
            </w:r>
            <w:r w:rsidRPr="00137B8C">
              <w:rPr>
                <w:rFonts w:ascii="宋体" w:hAnsi="宋体" w:cs="宋体" w:hint="eastAsia"/>
                <w:kern w:val="0"/>
                <w:sz w:val="24"/>
              </w:rPr>
              <w:br/>
              <w:t>第四课 冬夜星空学认星，内容：用星座连线冬季大三角、六边形特征、认星歌等方法来认星T，课时90分钟。</w:t>
            </w:r>
            <w:r w:rsidRPr="00137B8C">
              <w:rPr>
                <w:rFonts w:ascii="宋体" w:hAnsi="宋体" w:cs="宋体" w:hint="eastAsia"/>
                <w:kern w:val="0"/>
                <w:sz w:val="24"/>
              </w:rPr>
              <w:br/>
              <w:t>第五课 冬夜星空DIY，内容：用“印象星空”伞教具带领学生找星座画连线认星、讲故事，课时90分钟。</w:t>
            </w:r>
            <w:r w:rsidRPr="00137B8C">
              <w:rPr>
                <w:rFonts w:ascii="宋体" w:hAnsi="宋体" w:cs="宋体" w:hint="eastAsia"/>
                <w:kern w:val="0"/>
                <w:sz w:val="24"/>
              </w:rPr>
              <w:br/>
              <w:t>第六课 春夜星空学认星，内容：用星座连线、春季大曲线大三角特征、认星歌等方法来认星，课时90分钟。</w:t>
            </w:r>
            <w:r w:rsidRPr="00137B8C">
              <w:rPr>
                <w:rFonts w:ascii="宋体" w:hAnsi="宋体" w:cs="宋体" w:hint="eastAsia"/>
                <w:kern w:val="0"/>
                <w:sz w:val="24"/>
              </w:rPr>
              <w:br/>
            </w:r>
            <w:r w:rsidRPr="00137B8C">
              <w:rPr>
                <w:rFonts w:ascii="宋体" w:hAnsi="宋体" w:cs="宋体" w:hint="eastAsia"/>
                <w:kern w:val="0"/>
                <w:sz w:val="24"/>
              </w:rPr>
              <w:lastRenderedPageBreak/>
              <w:t>第七课 春夜星空DIY，内容：用“印象星空”伞教具带领学生找星座画连线认星、讲故事，课时90分钟。</w:t>
            </w:r>
            <w:r w:rsidRPr="00137B8C">
              <w:rPr>
                <w:rFonts w:ascii="宋体" w:hAnsi="宋体" w:cs="宋体" w:hint="eastAsia"/>
                <w:kern w:val="0"/>
                <w:sz w:val="24"/>
              </w:rPr>
              <w:br/>
              <w:t>第八课 夏夜星空学认星，内容：用星座连线、夏夜星空大三角特征、认星歌方法来认星，课时90分钟。</w:t>
            </w:r>
            <w:r w:rsidRPr="00137B8C">
              <w:rPr>
                <w:rFonts w:ascii="宋体" w:hAnsi="宋体" w:cs="宋体" w:hint="eastAsia"/>
                <w:kern w:val="0"/>
                <w:sz w:val="24"/>
              </w:rPr>
              <w:br/>
              <w:t>第九课 夏夜星空DIY，内容：用“印象星空”伞教具带领学生找星座画连线认星、讲故事，课时90分钟。</w:t>
            </w:r>
            <w:r w:rsidRPr="00137B8C">
              <w:rPr>
                <w:rFonts w:ascii="宋体" w:hAnsi="宋体" w:cs="宋体" w:hint="eastAsia"/>
                <w:kern w:val="0"/>
                <w:sz w:val="24"/>
              </w:rPr>
              <w:br/>
              <w:t>第十课 认识黄道十三星座，内容：讲解什么是黄道？用星座连线等方法认识黄道星座，课时90分钟。</w:t>
            </w:r>
            <w:r w:rsidRPr="00137B8C">
              <w:rPr>
                <w:rFonts w:ascii="宋体" w:hAnsi="宋体" w:cs="宋体" w:hint="eastAsia"/>
                <w:kern w:val="0"/>
                <w:sz w:val="24"/>
              </w:rPr>
              <w:br/>
              <w:t>3、 课程配置</w:t>
            </w:r>
            <w:r w:rsidRPr="00137B8C">
              <w:rPr>
                <w:rFonts w:ascii="宋体" w:hAnsi="宋体" w:cs="宋体" w:hint="eastAsia"/>
                <w:kern w:val="0"/>
                <w:sz w:val="24"/>
              </w:rPr>
              <w:br/>
              <w:t>本课程至少包括配套软件一套，星空伞不少于24把及学习指导书不少于1本，可擦写笔若干。提供自主创新的专业星空伞道具，即表现全天域星座的“魅力星空伞”和为学生进行认星DIY活动的“印象星空伞”，另外配置可擦写笔等道具。星空伞使用配比为：3伞（1魅力星空伞 2印象星空伞）/6人，一套24把伞及学习指导书。</w:t>
            </w:r>
            <w:r w:rsidRPr="00137B8C">
              <w:rPr>
                <w:rFonts w:ascii="宋体" w:hAnsi="宋体" w:cs="宋体" w:hint="eastAsia"/>
                <w:kern w:val="0"/>
                <w:sz w:val="24"/>
              </w:rPr>
              <w:br/>
              <w:t>“星空伞设计图”应具有国家版权局作品登记证书，提供证书复印件。</w:t>
            </w:r>
          </w:p>
          <w:p w14:paraId="22C3EFB1"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课程包应具有国家版权局作品登记证书，提供证书复印件。</w:t>
            </w:r>
          </w:p>
          <w:p w14:paraId="51CF2461"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星空伞应具有国家版权局计算机软件著作权登记证书，提供证书复印件。</w:t>
            </w:r>
          </w:p>
        </w:tc>
        <w:tc>
          <w:tcPr>
            <w:tcW w:w="992" w:type="dxa"/>
            <w:shd w:val="clear" w:color="auto" w:fill="auto"/>
            <w:vAlign w:val="center"/>
            <w:hideMark/>
          </w:tcPr>
          <w:p w14:paraId="12B3773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1</w:t>
            </w:r>
          </w:p>
        </w:tc>
        <w:tc>
          <w:tcPr>
            <w:tcW w:w="851" w:type="dxa"/>
            <w:shd w:val="clear" w:color="auto" w:fill="auto"/>
            <w:vAlign w:val="center"/>
            <w:hideMark/>
          </w:tcPr>
          <w:p w14:paraId="09F1CBAF"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1391" w:type="dxa"/>
            <w:shd w:val="clear" w:color="auto" w:fill="auto"/>
            <w:vAlign w:val="center"/>
          </w:tcPr>
          <w:p w14:paraId="1C1FA35C" w14:textId="77777777" w:rsidR="00137B8C" w:rsidRPr="00137B8C" w:rsidRDefault="00137B8C" w:rsidP="008F31F0">
            <w:pPr>
              <w:widowControl/>
              <w:jc w:val="center"/>
              <w:rPr>
                <w:rFonts w:ascii="宋体" w:hAnsi="宋体" w:cs="宋体"/>
                <w:kern w:val="0"/>
                <w:sz w:val="24"/>
              </w:rPr>
            </w:pPr>
          </w:p>
        </w:tc>
        <w:tc>
          <w:tcPr>
            <w:tcW w:w="1302" w:type="dxa"/>
            <w:shd w:val="clear" w:color="auto" w:fill="auto"/>
            <w:vAlign w:val="center"/>
          </w:tcPr>
          <w:p w14:paraId="04CACF66" w14:textId="77777777" w:rsidR="00137B8C" w:rsidRPr="00137B8C" w:rsidRDefault="00137B8C" w:rsidP="008F31F0">
            <w:pPr>
              <w:widowControl/>
              <w:jc w:val="center"/>
              <w:rPr>
                <w:rFonts w:ascii="宋体" w:hAnsi="宋体" w:cs="宋体"/>
                <w:kern w:val="0"/>
                <w:sz w:val="24"/>
              </w:rPr>
            </w:pPr>
          </w:p>
        </w:tc>
      </w:tr>
      <w:tr w:rsidR="00137B8C" w:rsidRPr="00137B8C" w14:paraId="2564DE75" w14:textId="77777777" w:rsidTr="008F31F0">
        <w:trPr>
          <w:trHeight w:val="402"/>
        </w:trPr>
        <w:tc>
          <w:tcPr>
            <w:tcW w:w="851" w:type="dxa"/>
            <w:shd w:val="clear" w:color="auto" w:fill="auto"/>
            <w:vAlign w:val="center"/>
            <w:hideMark/>
          </w:tcPr>
          <w:p w14:paraId="0D58685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9</w:t>
            </w:r>
          </w:p>
        </w:tc>
        <w:tc>
          <w:tcPr>
            <w:tcW w:w="1843" w:type="dxa"/>
            <w:shd w:val="clear" w:color="auto" w:fill="auto"/>
            <w:vAlign w:val="center"/>
            <w:hideMark/>
          </w:tcPr>
          <w:p w14:paraId="13A7698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地理综合实践套装</w:t>
            </w:r>
          </w:p>
        </w:tc>
        <w:tc>
          <w:tcPr>
            <w:tcW w:w="7229" w:type="dxa"/>
            <w:shd w:val="clear" w:color="auto" w:fill="auto"/>
            <w:vAlign w:val="center"/>
            <w:hideMark/>
          </w:tcPr>
          <w:p w14:paraId="188777E5"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一、功能要求</w:t>
            </w:r>
            <w:r w:rsidRPr="00137B8C">
              <w:rPr>
                <w:rFonts w:ascii="宋体" w:hAnsi="宋体" w:cs="宋体" w:hint="eastAsia"/>
                <w:kern w:val="0"/>
                <w:sz w:val="24"/>
              </w:rPr>
              <w:br/>
              <w:t>为落实学生地理实践力的培养，地理综合实践套装应专门基于地理户外实践探究活动需求设计研发。套装应提供直观、可靠、友好的人机交互手段：配套传感器应支持实验活动中对环境数据传感采集；配套智能物联网主机应实现数据的边缘计算与处理，应支持数据滤波、关联分析、定量定性分析、可进行统计分析，完成数据随</w:t>
            </w:r>
            <w:r w:rsidRPr="00137B8C">
              <w:rPr>
                <w:rFonts w:ascii="宋体" w:hAnsi="宋体" w:cs="宋体" w:hint="eastAsia"/>
                <w:kern w:val="0"/>
                <w:sz w:val="24"/>
              </w:rPr>
              <w:lastRenderedPageBreak/>
              <w:t>时间的曲线绘制、占比分析、区域分布、阈值告警、趋势分析及横纵向对比，为用户整理、输出实验报告提供专业技术支撑。</w:t>
            </w:r>
            <w:r w:rsidRPr="00137B8C">
              <w:rPr>
                <w:rFonts w:ascii="宋体" w:hAnsi="宋体" w:cs="宋体" w:hint="eastAsia"/>
                <w:kern w:val="0"/>
                <w:sz w:val="24"/>
              </w:rPr>
              <w:br/>
              <w:t>二、组件要求</w:t>
            </w:r>
            <w:r w:rsidRPr="00137B8C">
              <w:rPr>
                <w:rFonts w:ascii="宋体" w:hAnsi="宋体" w:cs="宋体" w:hint="eastAsia"/>
                <w:kern w:val="0"/>
                <w:sz w:val="24"/>
              </w:rPr>
              <w:br/>
              <w:t>地理综合实验套装使用专用采集主机，应用模块化方案、接口设计，可方便地集成多种地理、水质、气象传感器，提供配套智能物联网专业实验APP。</w:t>
            </w:r>
            <w:r w:rsidRPr="00137B8C">
              <w:rPr>
                <w:rFonts w:ascii="宋体" w:hAnsi="宋体" w:cs="宋体" w:hint="eastAsia"/>
                <w:kern w:val="0"/>
                <w:sz w:val="24"/>
              </w:rPr>
              <w:br/>
              <w:t>套装应包含大气温度、地表温度、水温、大气湿度、气压、风速、CO2、盐度等常用传感器及USB采集模块，提供带有触控屏幕的嵌入式主机系统。</w:t>
            </w:r>
            <w:r w:rsidRPr="00137B8C">
              <w:rPr>
                <w:rFonts w:ascii="宋体" w:hAnsi="宋体" w:cs="宋体" w:hint="eastAsia"/>
                <w:kern w:val="0"/>
                <w:sz w:val="24"/>
              </w:rPr>
              <w:br/>
              <w:t>三、主机规格要求：</w:t>
            </w:r>
            <w:r w:rsidRPr="00137B8C">
              <w:rPr>
                <w:rFonts w:ascii="宋体" w:hAnsi="宋体" w:cs="宋体" w:hint="eastAsia"/>
                <w:kern w:val="0"/>
                <w:sz w:val="24"/>
              </w:rPr>
              <w:br/>
              <w:t>屏幕应选用不小于8" 触摸屏 P + G 电容式多点触摸、高亮屏；专用八核CPU；内存1G、存储不小于8G；内置聚合物锂电池(满续航时间不低于4小时)，12V充电接口*1，工作境：-10℃~+40℃。</w:t>
            </w:r>
          </w:p>
        </w:tc>
        <w:tc>
          <w:tcPr>
            <w:tcW w:w="992" w:type="dxa"/>
            <w:shd w:val="clear" w:color="auto" w:fill="auto"/>
            <w:vAlign w:val="center"/>
            <w:hideMark/>
          </w:tcPr>
          <w:p w14:paraId="200F539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1</w:t>
            </w:r>
          </w:p>
        </w:tc>
        <w:tc>
          <w:tcPr>
            <w:tcW w:w="851" w:type="dxa"/>
            <w:shd w:val="clear" w:color="auto" w:fill="auto"/>
            <w:vAlign w:val="center"/>
            <w:hideMark/>
          </w:tcPr>
          <w:p w14:paraId="0706F265"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1391" w:type="dxa"/>
            <w:shd w:val="clear" w:color="auto" w:fill="auto"/>
            <w:vAlign w:val="center"/>
          </w:tcPr>
          <w:p w14:paraId="308DD00E" w14:textId="77777777" w:rsidR="00137B8C" w:rsidRPr="00137B8C" w:rsidRDefault="00137B8C" w:rsidP="008F31F0">
            <w:pPr>
              <w:widowControl/>
              <w:jc w:val="center"/>
              <w:rPr>
                <w:rFonts w:ascii="宋体" w:hAnsi="宋体" w:cs="宋体"/>
                <w:kern w:val="0"/>
                <w:sz w:val="24"/>
              </w:rPr>
            </w:pPr>
          </w:p>
        </w:tc>
        <w:tc>
          <w:tcPr>
            <w:tcW w:w="1302" w:type="dxa"/>
            <w:shd w:val="clear" w:color="auto" w:fill="auto"/>
            <w:vAlign w:val="center"/>
          </w:tcPr>
          <w:p w14:paraId="4B7367E0" w14:textId="77777777" w:rsidR="00137B8C" w:rsidRPr="00137B8C" w:rsidRDefault="00137B8C" w:rsidP="008F31F0">
            <w:pPr>
              <w:widowControl/>
              <w:jc w:val="center"/>
              <w:rPr>
                <w:rFonts w:ascii="宋体" w:hAnsi="宋体" w:cs="宋体"/>
                <w:kern w:val="0"/>
                <w:sz w:val="24"/>
              </w:rPr>
            </w:pPr>
          </w:p>
        </w:tc>
      </w:tr>
      <w:tr w:rsidR="00137B8C" w:rsidRPr="00137B8C" w14:paraId="6C71D907" w14:textId="77777777" w:rsidTr="008F31F0">
        <w:trPr>
          <w:trHeight w:val="402"/>
        </w:trPr>
        <w:tc>
          <w:tcPr>
            <w:tcW w:w="14459" w:type="dxa"/>
            <w:gridSpan w:val="7"/>
            <w:shd w:val="clear" w:color="auto" w:fill="auto"/>
            <w:vAlign w:val="center"/>
            <w:hideMark/>
          </w:tcPr>
          <w:p w14:paraId="29B6FF6E"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四、虚拟现实教学设备</w:t>
            </w:r>
          </w:p>
        </w:tc>
      </w:tr>
      <w:tr w:rsidR="00137B8C" w:rsidRPr="00137B8C" w14:paraId="3A371B61" w14:textId="77777777" w:rsidTr="008F31F0">
        <w:trPr>
          <w:trHeight w:val="1185"/>
        </w:trPr>
        <w:tc>
          <w:tcPr>
            <w:tcW w:w="851" w:type="dxa"/>
            <w:shd w:val="clear" w:color="auto" w:fill="auto"/>
            <w:vAlign w:val="center"/>
            <w:hideMark/>
          </w:tcPr>
          <w:p w14:paraId="669FD8F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10</w:t>
            </w:r>
          </w:p>
        </w:tc>
        <w:tc>
          <w:tcPr>
            <w:tcW w:w="1843" w:type="dxa"/>
            <w:shd w:val="clear" w:color="auto" w:fill="auto"/>
            <w:vAlign w:val="center"/>
            <w:hideMark/>
          </w:tcPr>
          <w:p w14:paraId="1D53DD5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地理VR教学系统</w:t>
            </w:r>
          </w:p>
        </w:tc>
        <w:tc>
          <w:tcPr>
            <w:tcW w:w="7229" w:type="dxa"/>
            <w:shd w:val="clear" w:color="auto" w:fill="auto"/>
            <w:vAlign w:val="center"/>
            <w:hideMark/>
          </w:tcPr>
          <w:p w14:paraId="355F2960" w14:textId="77777777" w:rsidR="00137B8C" w:rsidRPr="00137B8C" w:rsidRDefault="00137B8C" w:rsidP="008F31F0">
            <w:pPr>
              <w:widowControl/>
              <w:spacing w:after="240"/>
              <w:jc w:val="left"/>
              <w:rPr>
                <w:rFonts w:ascii="宋体" w:hAnsi="宋体" w:cs="宋体"/>
                <w:kern w:val="0"/>
                <w:sz w:val="24"/>
              </w:rPr>
            </w:pPr>
            <w:r w:rsidRPr="00137B8C">
              <w:rPr>
                <w:rFonts w:ascii="宋体" w:hAnsi="宋体" w:cs="宋体" w:hint="eastAsia"/>
                <w:kern w:val="0"/>
                <w:sz w:val="24"/>
              </w:rPr>
              <w:t>一、功能要求</w:t>
            </w:r>
            <w:r w:rsidRPr="00137B8C">
              <w:rPr>
                <w:rFonts w:ascii="宋体" w:hAnsi="宋体" w:cs="宋体" w:hint="eastAsia"/>
                <w:kern w:val="0"/>
                <w:sz w:val="24"/>
              </w:rPr>
              <w:br/>
              <w:t>系统研发应依据高中地理新课标，以地理核心素养为主导，基于桌面级虚拟现实设备，通过VR、AR、MR等技术的集成，将较大时空跨度的地理景观、场景及复杂的区域地貌、人文景观以三维、动态、仿真的形式进行呈现。系统应兼顾人机交互、师生教学及师生互动等需求，应适用于地理学科教、学、研等应用场景。</w:t>
            </w:r>
            <w:r w:rsidRPr="00137B8C">
              <w:rPr>
                <w:rFonts w:ascii="宋体" w:hAnsi="宋体" w:cs="宋体" w:hint="eastAsia"/>
                <w:kern w:val="0"/>
                <w:sz w:val="24"/>
              </w:rPr>
              <w:br/>
              <w:t>二、硬件要求</w:t>
            </w:r>
            <w:r w:rsidRPr="00137B8C">
              <w:rPr>
                <w:rFonts w:ascii="宋体" w:hAnsi="宋体" w:cs="宋体" w:hint="eastAsia"/>
                <w:kern w:val="0"/>
                <w:sz w:val="24"/>
              </w:rPr>
              <w:br/>
              <w:t>1.主机参数：</w:t>
            </w:r>
            <w:r w:rsidRPr="00137B8C">
              <w:rPr>
                <w:rFonts w:ascii="宋体" w:hAnsi="宋体" w:cs="宋体" w:hint="eastAsia"/>
                <w:kern w:val="0"/>
                <w:sz w:val="24"/>
              </w:rPr>
              <w:br/>
              <w:t>CPU：Intel Core i</w:t>
            </w:r>
            <w:r w:rsidRPr="00137B8C">
              <w:rPr>
                <w:rFonts w:ascii="宋体" w:hAnsi="宋体" w:cs="宋体"/>
                <w:kern w:val="0"/>
                <w:sz w:val="24"/>
              </w:rPr>
              <w:t>5</w:t>
            </w:r>
            <w:r w:rsidRPr="00137B8C">
              <w:rPr>
                <w:rFonts w:ascii="宋体" w:hAnsi="宋体" w:cs="宋体" w:hint="eastAsia"/>
                <w:kern w:val="0"/>
                <w:sz w:val="24"/>
              </w:rPr>
              <w:t>及以上；硬盘：硬盘512G及以上；内存：8G及以上；显卡：AMD Radeon Pro WX3100及以上，支持四缓冲立体成像技术；显示屏：23.6英寸高清显示器（分辨率1920x1080），支持120HZ刷新率，支持自由调节屏幕角度以达到最佳使用观感；</w:t>
            </w:r>
            <w:r w:rsidRPr="00137B8C">
              <w:rPr>
                <w:rFonts w:ascii="宋体" w:hAnsi="宋体" w:cs="宋体" w:hint="eastAsia"/>
                <w:kern w:val="0"/>
                <w:sz w:val="24"/>
              </w:rPr>
              <w:lastRenderedPageBreak/>
              <w:t>无线连接：支持802.11 n/ac及蓝牙；接口：内置不少于5个USB接口，支持音频输出、HDMI输出及RJ45网络接口；操作系统：Windows 10</w:t>
            </w:r>
            <w:r w:rsidRPr="00137B8C">
              <w:rPr>
                <w:rFonts w:ascii="宋体" w:hAnsi="宋体" w:cs="宋体" w:hint="eastAsia"/>
                <w:kern w:val="0"/>
                <w:sz w:val="24"/>
              </w:rPr>
              <w:br/>
              <w:t>2.眼镜：</w:t>
            </w:r>
            <w:r w:rsidRPr="00137B8C">
              <w:rPr>
                <w:rFonts w:ascii="宋体" w:hAnsi="宋体" w:cs="宋体" w:hint="eastAsia"/>
                <w:kern w:val="0"/>
                <w:sz w:val="24"/>
              </w:rPr>
              <w:br/>
              <w:t>1）系统配备3D追踪眼镜及非追踪转换眼镜，在眼镜上没有电池及连接线，简单轻便，在佩戴眼镜的情况下不影响师生之间的正常课堂交流。</w:t>
            </w:r>
            <w:r w:rsidRPr="00137B8C">
              <w:rPr>
                <w:rFonts w:ascii="宋体" w:hAnsi="宋体" w:cs="宋体" w:hint="eastAsia"/>
                <w:kern w:val="0"/>
                <w:sz w:val="24"/>
              </w:rPr>
              <w:br/>
              <w:t>2）3D追踪眼镜具有多个与显示器上的追踪器配合使用的反光点来实现头部追踪功能，系统能准确判断眼镜所在位置，从而根据眼镜视角的不同来转换不同视角下的显示内容，达到逼真的VR效果。</w:t>
            </w:r>
            <w:r w:rsidRPr="00137B8C">
              <w:rPr>
                <w:rFonts w:ascii="宋体" w:hAnsi="宋体" w:cs="宋体" w:hint="eastAsia"/>
                <w:kern w:val="0"/>
                <w:sz w:val="24"/>
              </w:rPr>
              <w:br/>
              <w:t>3） 非追踪转换眼镜上没有反光点，可供旁观者使用，透过该眼镜用户可以观察到无重影的影像，并且不会影响主操作者的头部追踪交互。</w:t>
            </w:r>
            <w:r w:rsidRPr="00137B8C">
              <w:rPr>
                <w:rFonts w:ascii="宋体" w:hAnsi="宋体" w:cs="宋体" w:hint="eastAsia"/>
                <w:kern w:val="0"/>
                <w:sz w:val="24"/>
              </w:rPr>
              <w:br/>
              <w:t>3.触控笔：</w:t>
            </w:r>
            <w:r w:rsidRPr="00137B8C">
              <w:rPr>
                <w:rFonts w:ascii="宋体" w:hAnsi="宋体" w:cs="宋体" w:hint="eastAsia"/>
                <w:kern w:val="0"/>
                <w:sz w:val="24"/>
              </w:rPr>
              <w:br/>
              <w:t>触控笔能够对屏幕上显示的虚拟物体进行交互操作，具备以下特点：</w:t>
            </w:r>
            <w:r w:rsidRPr="00137B8C">
              <w:rPr>
                <w:rFonts w:ascii="宋体" w:hAnsi="宋体" w:cs="宋体" w:hint="eastAsia"/>
                <w:kern w:val="0"/>
                <w:sz w:val="24"/>
              </w:rPr>
              <w:br/>
              <w:t>1）支持对对象进行3个自由度坐标轴移动及3个自由度坐标轴的转动；</w:t>
            </w:r>
            <w:r w:rsidRPr="00137B8C">
              <w:rPr>
                <w:rFonts w:ascii="宋体" w:hAnsi="宋体" w:cs="宋体" w:hint="eastAsia"/>
                <w:kern w:val="0"/>
                <w:sz w:val="24"/>
              </w:rPr>
              <w:br/>
              <w:t>2）触控笔与主机采用有线方式连接以保证信号稳定性，触控笔上无需电池供电；</w:t>
            </w:r>
            <w:r w:rsidRPr="00137B8C">
              <w:rPr>
                <w:rFonts w:ascii="宋体" w:hAnsi="宋体" w:cs="宋体" w:hint="eastAsia"/>
                <w:kern w:val="0"/>
                <w:sz w:val="24"/>
              </w:rPr>
              <w:br/>
              <w:t>3）在笔上有功能按键来实现对象选择、菜单调用等操作；</w:t>
            </w:r>
            <w:r w:rsidRPr="00137B8C">
              <w:rPr>
                <w:rFonts w:ascii="宋体" w:hAnsi="宋体" w:cs="宋体" w:hint="eastAsia"/>
                <w:kern w:val="0"/>
                <w:sz w:val="24"/>
              </w:rPr>
              <w:br/>
              <w:t>4）触控笔内置震动器，可以通过震动的方式回馈用户的操作；</w:t>
            </w:r>
            <w:r w:rsidRPr="00137B8C">
              <w:rPr>
                <w:rFonts w:ascii="宋体" w:hAnsi="宋体" w:cs="宋体" w:hint="eastAsia"/>
                <w:kern w:val="0"/>
                <w:sz w:val="24"/>
              </w:rPr>
              <w:br/>
              <w:t>三、软件要求</w:t>
            </w:r>
            <w:r w:rsidRPr="00137B8C">
              <w:rPr>
                <w:rFonts w:ascii="宋体" w:hAnsi="宋体" w:cs="宋体" w:hint="eastAsia"/>
                <w:kern w:val="0"/>
                <w:sz w:val="24"/>
              </w:rPr>
              <w:br/>
              <w:t>1.软件应在3D跟踪眼镜与触控笔的配合下使用。操作者佩戴3D跟踪眼镜后应能够观察到3D模型的出屏或景深效果；使用触控笔可虚拟“拿起”3D模型，对其进行360°观察及放大、缩小的操作，</w:t>
            </w:r>
            <w:r w:rsidRPr="00137B8C">
              <w:rPr>
                <w:rFonts w:ascii="宋体" w:hAnsi="宋体" w:cs="宋体" w:hint="eastAsia"/>
                <w:kern w:val="0"/>
                <w:sz w:val="24"/>
              </w:rPr>
              <w:lastRenderedPageBreak/>
              <w:t>并能够对模型进行拆分与组合。</w:t>
            </w:r>
            <w:r w:rsidRPr="00137B8C">
              <w:rPr>
                <w:rFonts w:ascii="宋体" w:hAnsi="宋体" w:cs="宋体" w:hint="eastAsia"/>
                <w:kern w:val="0"/>
                <w:sz w:val="24"/>
              </w:rPr>
              <w:br/>
              <w:t>2.搭配系统摄像头，软件应提供对模型出屏效果进行实时录制的功能。</w:t>
            </w:r>
            <w:r w:rsidRPr="00137B8C">
              <w:rPr>
                <w:rFonts w:ascii="宋体" w:hAnsi="宋体" w:cs="宋体" w:hint="eastAsia"/>
                <w:kern w:val="0"/>
                <w:sz w:val="24"/>
              </w:rPr>
              <w:br/>
              <w:t>3.软件应支持球面、平面地图及动画的显示；应支持球面与平面以动画形式进行圆柱投影式切换，应展示出球面到平面投影的动态变化。</w:t>
            </w:r>
            <w:r w:rsidRPr="00137B8C">
              <w:rPr>
                <w:rFonts w:ascii="宋体" w:hAnsi="宋体" w:cs="宋体" w:hint="eastAsia"/>
                <w:kern w:val="0"/>
                <w:sz w:val="24"/>
              </w:rPr>
              <w:br/>
              <w:t>4.软件应支持地图球面、平面不同形态的图层叠加；支持各类区域地图的图层叠加。</w:t>
            </w:r>
            <w:r w:rsidRPr="00137B8C">
              <w:rPr>
                <w:rFonts w:ascii="宋体" w:hAnsi="宋体" w:cs="宋体" w:hint="eastAsia"/>
                <w:kern w:val="0"/>
                <w:sz w:val="24"/>
              </w:rPr>
              <w:br/>
              <w:t>5.软件应提供月相变化的演示，可模拟一月中月相变化和月亮在天空中的位置。</w:t>
            </w:r>
            <w:r w:rsidRPr="00137B8C">
              <w:rPr>
                <w:rFonts w:ascii="宋体" w:hAnsi="宋体" w:cs="宋体" w:hint="eastAsia"/>
                <w:kern w:val="0"/>
                <w:sz w:val="24"/>
              </w:rPr>
              <w:br/>
              <w:t>6.软件应支持在场景中DIY搭建热力环流。</w:t>
            </w:r>
            <w:r w:rsidRPr="00137B8C">
              <w:rPr>
                <w:rFonts w:ascii="宋体" w:hAnsi="宋体" w:cs="宋体" w:hint="eastAsia"/>
                <w:kern w:val="0"/>
                <w:sz w:val="24"/>
              </w:rPr>
              <w:br/>
              <w:t>7.软件应提供潮汐场景，可演示涨潮与退潮现象。</w:t>
            </w:r>
            <w:r w:rsidRPr="00137B8C">
              <w:rPr>
                <w:rFonts w:ascii="宋体" w:hAnsi="宋体" w:cs="宋体" w:hint="eastAsia"/>
                <w:kern w:val="0"/>
                <w:sz w:val="24"/>
              </w:rPr>
              <w:br/>
              <w:t>8.软件应支持世界典型自然带场景体验。</w:t>
            </w:r>
            <w:r w:rsidRPr="00137B8C">
              <w:rPr>
                <w:rFonts w:ascii="宋体" w:hAnsi="宋体" w:cs="宋体" w:hint="eastAsia"/>
                <w:kern w:val="0"/>
                <w:sz w:val="24"/>
              </w:rPr>
              <w:br/>
              <w:t>9.软件应提供地球46亿年演化过程，支持至少3个不同历史时期的虚拟场景漫游。</w:t>
            </w:r>
            <w:r w:rsidRPr="00137B8C">
              <w:rPr>
                <w:rFonts w:ascii="宋体" w:hAnsi="宋体" w:cs="宋体" w:hint="eastAsia"/>
                <w:kern w:val="0"/>
                <w:sz w:val="24"/>
              </w:rPr>
              <w:br/>
              <w:t>10.软件应提供地貌不同时期演化过程的3D虚拟演示。</w:t>
            </w:r>
            <w:r w:rsidRPr="00137B8C">
              <w:rPr>
                <w:rFonts w:ascii="宋体" w:hAnsi="宋体" w:cs="宋体" w:hint="eastAsia"/>
                <w:kern w:val="0"/>
                <w:sz w:val="24"/>
              </w:rPr>
              <w:br/>
              <w:t>11.软件应支持通过地球图层进入3D VR虚拟场景的沉浸式体验。</w:t>
            </w:r>
            <w:r w:rsidRPr="00137B8C">
              <w:rPr>
                <w:rFonts w:ascii="宋体" w:hAnsi="宋体" w:cs="宋体" w:hint="eastAsia"/>
                <w:kern w:val="0"/>
                <w:sz w:val="24"/>
              </w:rPr>
              <w:br/>
              <w:t>12.软件应提供不同时区时间差异的演示，调整时间软件能即时显示对应时区。</w:t>
            </w:r>
            <w:r w:rsidRPr="00137B8C">
              <w:rPr>
                <w:rFonts w:ascii="宋体" w:hAnsi="宋体" w:cs="宋体" w:hint="eastAsia"/>
                <w:kern w:val="0"/>
                <w:sz w:val="24"/>
              </w:rPr>
              <w:br/>
              <w:t>13.软件应提供人类至少3个时期演化的三维模型。</w:t>
            </w:r>
            <w:r w:rsidRPr="00137B8C">
              <w:rPr>
                <w:rFonts w:ascii="宋体" w:hAnsi="宋体" w:cs="宋体" w:hint="eastAsia"/>
                <w:kern w:val="0"/>
                <w:sz w:val="24"/>
              </w:rPr>
              <w:br/>
              <w:t>14.软件应提供一年中任意时间的全天晨昏线运动演示。</w:t>
            </w:r>
            <w:r w:rsidRPr="00137B8C">
              <w:rPr>
                <w:rFonts w:ascii="宋体" w:hAnsi="宋体" w:cs="宋体" w:hint="eastAsia"/>
                <w:kern w:val="0"/>
                <w:sz w:val="24"/>
              </w:rPr>
              <w:br/>
              <w:t>15.软件应提供乡村、城市、古今中外等多个大型场景，体现不同的地域文化，如福建土楼、中世纪欧洲村落与城堡、紫禁城、北京四合院、草原蒙古包、古埃及村庄等。</w:t>
            </w:r>
            <w:r w:rsidRPr="00137B8C">
              <w:rPr>
                <w:rFonts w:ascii="宋体" w:hAnsi="宋体" w:cs="宋体" w:hint="eastAsia"/>
                <w:kern w:val="0"/>
                <w:sz w:val="24"/>
              </w:rPr>
              <w:br/>
              <w:t>16.软件应支持搭建蒙古包互动游戏。</w:t>
            </w:r>
            <w:r w:rsidRPr="00137B8C">
              <w:rPr>
                <w:rFonts w:ascii="宋体" w:hAnsi="宋体" w:cs="宋体" w:hint="eastAsia"/>
                <w:kern w:val="0"/>
                <w:sz w:val="24"/>
              </w:rPr>
              <w:br/>
              <w:t>17.软件应支持虚拟沙盘、情境推演，可利用自建数据模型智能模</w:t>
            </w:r>
            <w:r w:rsidRPr="00137B8C">
              <w:rPr>
                <w:rFonts w:ascii="宋体" w:hAnsi="宋体" w:cs="宋体" w:hint="eastAsia"/>
                <w:kern w:val="0"/>
                <w:sz w:val="24"/>
              </w:rPr>
              <w:lastRenderedPageBreak/>
              <w:t>拟、计算某产业生产过程引发的数据变化，及其影响。</w:t>
            </w:r>
            <w:r w:rsidRPr="00137B8C">
              <w:rPr>
                <w:rFonts w:ascii="宋体" w:hAnsi="宋体" w:cs="宋体" w:hint="eastAsia"/>
                <w:kern w:val="0"/>
                <w:sz w:val="24"/>
              </w:rPr>
              <w:br/>
              <w:t>18.软件应支持钓鱼岛及其附属岛屿的场景漫游。</w:t>
            </w:r>
            <w:r w:rsidRPr="00137B8C">
              <w:rPr>
                <w:rFonts w:ascii="宋体" w:hAnsi="宋体" w:cs="宋体" w:hint="eastAsia"/>
                <w:kern w:val="0"/>
                <w:sz w:val="24"/>
              </w:rPr>
              <w:br/>
              <w:t>19.软件应支持思维导图的构建。</w:t>
            </w:r>
            <w:r w:rsidRPr="00137B8C">
              <w:rPr>
                <w:rFonts w:ascii="宋体" w:hAnsi="宋体" w:cs="宋体" w:hint="eastAsia"/>
                <w:kern w:val="0"/>
                <w:sz w:val="24"/>
              </w:rPr>
              <w:br/>
              <w:t>20.软件要求能够运行于安装windows操作系统的VR一体机设备。</w:t>
            </w:r>
            <w:r w:rsidRPr="00137B8C">
              <w:rPr>
                <w:rFonts w:ascii="宋体" w:hAnsi="宋体" w:cs="宋体" w:hint="eastAsia"/>
                <w:kern w:val="0"/>
                <w:sz w:val="24"/>
              </w:rPr>
              <w:br/>
              <w:t>四、课程资源要求</w:t>
            </w:r>
            <w:r w:rsidRPr="00137B8C">
              <w:rPr>
                <w:rFonts w:ascii="宋体" w:hAnsi="宋体" w:cs="宋体" w:hint="eastAsia"/>
                <w:kern w:val="0"/>
                <w:sz w:val="24"/>
              </w:rPr>
              <w:br/>
              <w:t>配套课程资源应依据普通高中地理课程标准（2017修订版）开发，适用于高中地理教学。</w:t>
            </w:r>
            <w:r w:rsidRPr="00137B8C">
              <w:rPr>
                <w:rFonts w:ascii="宋体" w:hAnsi="宋体" w:cs="宋体" w:hint="eastAsia"/>
                <w:kern w:val="0"/>
                <w:sz w:val="24"/>
              </w:rPr>
              <w:br/>
              <w:t>提供课程资源应不少于32课，包含“天体类型、天体系统、太阳系、太阳对地球的影响、地月系、地球的圈层结构、地球自转、地球公转运动、地球的历史、大气的组成和垂直分层、热力环流、天气系统、三圈环流、水循环、海水的性质、潮汐、喀斯特地貌-地上、喀斯特地貌-地下、河流地貌-侵蚀、河流地貌-堆积、风沙地貌-侵蚀、风沙地貌-堆积、岩石圈的物质循环、世界植被、滑坡、泥石流、地震、地域文化与城乡景观、农业区位因素及其变化、工业区位因素及其变化、国家发展战略、海洋权益”等内容。</w:t>
            </w:r>
            <w:r w:rsidRPr="00137B8C">
              <w:rPr>
                <w:rFonts w:ascii="宋体" w:hAnsi="宋体" w:cs="宋体" w:hint="eastAsia"/>
                <w:kern w:val="0"/>
                <w:sz w:val="24"/>
              </w:rPr>
              <w:br/>
              <w:t>可提供114个教学主题资源，包含“恒星、行星、卫星、彗星观测以及体验人造天体如何工作、银河系、太阳系、地月系探索、暗物质暗能量探究、太阳系漫游、八大行星科普、行星分类、太阳内部结构以及外部结构、太阳对生产生活的影响、地月系观测、探索月相运动、观测月亮一个月在天空中的位置以及形态、地球内部圈层探究、地球外部圈层探究、地球圈层探测方法、人类探测地下探井深度、地球自转方向、周期、时区认知、昼夜变化、地球公转运动方向、周期、地球公转运动的地理意义、地质年代、恐龙挖掘探险、化石如何形成的、46亿年海陆变迁、穿越中生代、喜马拉雅山的形成、人类的演化过程、人类的迁移过程、大气垂直分层结构、绘制垂直气温曲线、各分层人类活动探索、热力环流基本原理</w:t>
            </w:r>
            <w:r w:rsidRPr="00137B8C">
              <w:rPr>
                <w:rFonts w:ascii="宋体" w:hAnsi="宋体" w:cs="宋体" w:hint="eastAsia"/>
                <w:kern w:val="0"/>
                <w:sz w:val="24"/>
              </w:rPr>
              <w:lastRenderedPageBreak/>
              <w:t>探究实验、海陆风拓展探究、城市热岛拓展探究、冷锋暖锋探究、南北半球气旋探究、南北半球反气旋探究、单圈环流基本原理、三圈环流基本原理、气压带风带季节性移动探究、季风环流成因探究、海陆间循环探究、陆地内循环探究、海上内循环探究、海水温度盐度关系探究、红海和波罗的海气候分析、红海和波罗的海径流和气候对盐度影响、潮汐现象探究、加拿大芬迪湾涨潮场景体验、大潮和小潮原理探究、喀斯特地貌在中国分布、喀斯特地貌早年期、中年期、老年期演化过程、石林场景体验、孤峰场景体验、喀斯特地下溶洞探险、喀斯特地貌3D场景、河流地貌侵蚀类型分析、探究分析河流侵蚀不同时期的河流形态特点、河流堆积地貌探究、探索长江流域上游中游下游河流地貌特点、什么是风蚀地貌、风蚀地貌景观介绍、什么是风积地貌、新月形沙丘的形成原理、建构岩石圈物质循环过程、说文解字、风化过程探索、世界自然地理环境的基本特征、热带雨林场景探险、亚寒带针叶林场景探险、沙漠场景探险、草原场景探险、什么是泥石流、泥石流逃生探险、什么是滑坡、滑坡逃生探险、地震带分布、地震分析、室外地震逃生探险、室内地震逃生探险”、胡焕庸线、乡村地域文化场景体验（福建土楼、欧洲中世纪乡村庄园）、城市地域文化体验（北京古都紫禁城、北京四合院）、地域文化与当地地理环境的关系（古埃及住宅与当地地理环境的关系、蒙古包搭建材料与当地地理环境的关系）、传统农业区位因素、现代农业区位因素的变化、传统工业区位因素的互动游戏、现代工业区位因素变化、国家主体功能区、人均可利用土地资源、人均可利用顺资源、生态脆弱性、区域经济发展不平衡、农业战略格局、生态安全战略格局、长江经济带、京津冀一体化、海底地形、海洋空间、海洋资源、海洋生态系统、海洋经济开发格局、南海诸岛、钓鱼岛及其附属岛屿的历史与地质概</w:t>
            </w:r>
            <w:r w:rsidRPr="00137B8C">
              <w:rPr>
                <w:rFonts w:ascii="宋体" w:hAnsi="宋体" w:cs="宋体" w:hint="eastAsia"/>
                <w:kern w:val="0"/>
                <w:sz w:val="24"/>
              </w:rPr>
              <w:lastRenderedPageBreak/>
              <w:t>况等内容。</w:t>
            </w:r>
          </w:p>
        </w:tc>
        <w:tc>
          <w:tcPr>
            <w:tcW w:w="992" w:type="dxa"/>
            <w:shd w:val="clear" w:color="auto" w:fill="auto"/>
            <w:vAlign w:val="center"/>
            <w:hideMark/>
          </w:tcPr>
          <w:p w14:paraId="1EC30864"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1</w:t>
            </w:r>
          </w:p>
        </w:tc>
        <w:tc>
          <w:tcPr>
            <w:tcW w:w="851" w:type="dxa"/>
            <w:shd w:val="clear" w:color="auto" w:fill="auto"/>
            <w:vAlign w:val="center"/>
            <w:hideMark/>
          </w:tcPr>
          <w:p w14:paraId="3B25A6D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1391" w:type="dxa"/>
            <w:shd w:val="clear" w:color="auto" w:fill="auto"/>
            <w:vAlign w:val="center"/>
          </w:tcPr>
          <w:p w14:paraId="2E7F5184" w14:textId="77777777" w:rsidR="00137B8C" w:rsidRPr="00137B8C" w:rsidRDefault="00137B8C" w:rsidP="008F31F0">
            <w:pPr>
              <w:widowControl/>
              <w:jc w:val="center"/>
              <w:rPr>
                <w:rFonts w:ascii="宋体" w:hAnsi="宋体" w:cs="宋体"/>
                <w:kern w:val="0"/>
                <w:sz w:val="24"/>
              </w:rPr>
            </w:pPr>
          </w:p>
        </w:tc>
        <w:tc>
          <w:tcPr>
            <w:tcW w:w="1302" w:type="dxa"/>
            <w:shd w:val="clear" w:color="auto" w:fill="auto"/>
            <w:vAlign w:val="center"/>
          </w:tcPr>
          <w:p w14:paraId="6566F7A3" w14:textId="77777777" w:rsidR="00137B8C" w:rsidRPr="00137B8C" w:rsidRDefault="00137B8C" w:rsidP="008F31F0">
            <w:pPr>
              <w:widowControl/>
              <w:jc w:val="center"/>
              <w:rPr>
                <w:rFonts w:ascii="宋体" w:hAnsi="宋体" w:cs="宋体"/>
                <w:kern w:val="0"/>
                <w:sz w:val="24"/>
              </w:rPr>
            </w:pPr>
          </w:p>
        </w:tc>
      </w:tr>
      <w:tr w:rsidR="00137B8C" w:rsidRPr="00137B8C" w14:paraId="504A89CD" w14:textId="77777777" w:rsidTr="008F31F0">
        <w:trPr>
          <w:trHeight w:val="402"/>
        </w:trPr>
        <w:tc>
          <w:tcPr>
            <w:tcW w:w="851" w:type="dxa"/>
            <w:shd w:val="clear" w:color="auto" w:fill="auto"/>
            <w:vAlign w:val="center"/>
            <w:hideMark/>
          </w:tcPr>
          <w:p w14:paraId="6F22390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11</w:t>
            </w:r>
          </w:p>
        </w:tc>
        <w:tc>
          <w:tcPr>
            <w:tcW w:w="1843" w:type="dxa"/>
            <w:shd w:val="clear" w:color="auto" w:fill="auto"/>
            <w:vAlign w:val="center"/>
            <w:hideMark/>
          </w:tcPr>
          <w:p w14:paraId="0EF34EE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支架</w:t>
            </w:r>
          </w:p>
        </w:tc>
        <w:tc>
          <w:tcPr>
            <w:tcW w:w="7229" w:type="dxa"/>
            <w:shd w:val="clear" w:color="auto" w:fill="auto"/>
            <w:vAlign w:val="center"/>
            <w:hideMark/>
          </w:tcPr>
          <w:p w14:paraId="27271A7C"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迷你三角专用支架，配套器材，用于安装视频摄像头。</w:t>
            </w:r>
          </w:p>
        </w:tc>
        <w:tc>
          <w:tcPr>
            <w:tcW w:w="992" w:type="dxa"/>
            <w:shd w:val="clear" w:color="auto" w:fill="auto"/>
            <w:vAlign w:val="center"/>
            <w:hideMark/>
          </w:tcPr>
          <w:p w14:paraId="222FD8B9"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851" w:type="dxa"/>
            <w:shd w:val="clear" w:color="auto" w:fill="auto"/>
            <w:vAlign w:val="center"/>
            <w:hideMark/>
          </w:tcPr>
          <w:p w14:paraId="2099E43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1391" w:type="dxa"/>
            <w:shd w:val="clear" w:color="auto" w:fill="auto"/>
            <w:vAlign w:val="center"/>
          </w:tcPr>
          <w:p w14:paraId="4AD5A006" w14:textId="77777777" w:rsidR="00137B8C" w:rsidRPr="00137B8C" w:rsidRDefault="00137B8C" w:rsidP="008F31F0">
            <w:pPr>
              <w:widowControl/>
              <w:jc w:val="center"/>
              <w:rPr>
                <w:rFonts w:ascii="宋体" w:hAnsi="宋体" w:cs="宋体"/>
                <w:kern w:val="0"/>
                <w:sz w:val="24"/>
              </w:rPr>
            </w:pPr>
          </w:p>
        </w:tc>
        <w:tc>
          <w:tcPr>
            <w:tcW w:w="1302" w:type="dxa"/>
            <w:shd w:val="clear" w:color="auto" w:fill="auto"/>
            <w:vAlign w:val="center"/>
          </w:tcPr>
          <w:p w14:paraId="0068D1F0" w14:textId="77777777" w:rsidR="00137B8C" w:rsidRPr="00137B8C" w:rsidRDefault="00137B8C" w:rsidP="008F31F0">
            <w:pPr>
              <w:widowControl/>
              <w:jc w:val="center"/>
              <w:rPr>
                <w:rFonts w:ascii="宋体" w:hAnsi="宋体" w:cs="宋体"/>
                <w:kern w:val="0"/>
                <w:sz w:val="24"/>
              </w:rPr>
            </w:pPr>
          </w:p>
        </w:tc>
      </w:tr>
      <w:tr w:rsidR="00137B8C" w:rsidRPr="00137B8C" w14:paraId="6173A365" w14:textId="77777777" w:rsidTr="008F31F0">
        <w:trPr>
          <w:trHeight w:val="402"/>
        </w:trPr>
        <w:tc>
          <w:tcPr>
            <w:tcW w:w="851" w:type="dxa"/>
            <w:shd w:val="clear" w:color="auto" w:fill="auto"/>
            <w:vAlign w:val="center"/>
            <w:hideMark/>
          </w:tcPr>
          <w:p w14:paraId="56955E5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12</w:t>
            </w:r>
          </w:p>
        </w:tc>
        <w:tc>
          <w:tcPr>
            <w:tcW w:w="1843" w:type="dxa"/>
            <w:shd w:val="clear" w:color="auto" w:fill="auto"/>
            <w:vAlign w:val="center"/>
            <w:hideMark/>
          </w:tcPr>
          <w:p w14:paraId="3B51ABF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视频摄像头</w:t>
            </w:r>
          </w:p>
        </w:tc>
        <w:tc>
          <w:tcPr>
            <w:tcW w:w="7229" w:type="dxa"/>
            <w:shd w:val="clear" w:color="auto" w:fill="auto"/>
            <w:vAlign w:val="center"/>
            <w:hideMark/>
          </w:tcPr>
          <w:p w14:paraId="473EF394"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支持Windows 7（32 位或 64 位）、Windows 8 或 Windows 10操作系统；支持1080p 全高清视频录制（高达 1920 x 1080 像素）；具备自动校正功能，在光线不足情况下也可以获得清晰影像；配备可连接三角架的通用固定夹，适用于笔记本电脑、LCD 或 CRT 显示器；支持与VR互动一体机的配套使用，实现增强现实功能，将虚拟内容与现实拍摄场景叠加融合显示。</w:t>
            </w:r>
          </w:p>
        </w:tc>
        <w:tc>
          <w:tcPr>
            <w:tcW w:w="992" w:type="dxa"/>
            <w:shd w:val="clear" w:color="auto" w:fill="auto"/>
            <w:vAlign w:val="center"/>
            <w:hideMark/>
          </w:tcPr>
          <w:p w14:paraId="55134E3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851" w:type="dxa"/>
            <w:shd w:val="clear" w:color="auto" w:fill="auto"/>
            <w:vAlign w:val="center"/>
            <w:hideMark/>
          </w:tcPr>
          <w:p w14:paraId="60AD02A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1391" w:type="dxa"/>
            <w:shd w:val="clear" w:color="auto" w:fill="auto"/>
            <w:vAlign w:val="center"/>
          </w:tcPr>
          <w:p w14:paraId="684AA21E" w14:textId="77777777" w:rsidR="00137B8C" w:rsidRPr="00137B8C" w:rsidRDefault="00137B8C" w:rsidP="008F31F0">
            <w:pPr>
              <w:widowControl/>
              <w:jc w:val="center"/>
              <w:rPr>
                <w:rFonts w:ascii="宋体" w:hAnsi="宋体" w:cs="宋体"/>
                <w:kern w:val="0"/>
                <w:sz w:val="24"/>
              </w:rPr>
            </w:pPr>
          </w:p>
        </w:tc>
        <w:tc>
          <w:tcPr>
            <w:tcW w:w="1302" w:type="dxa"/>
            <w:shd w:val="clear" w:color="auto" w:fill="auto"/>
            <w:vAlign w:val="center"/>
          </w:tcPr>
          <w:p w14:paraId="123A4B9E" w14:textId="77777777" w:rsidR="00137B8C" w:rsidRPr="00137B8C" w:rsidRDefault="00137B8C" w:rsidP="008F31F0">
            <w:pPr>
              <w:widowControl/>
              <w:jc w:val="center"/>
              <w:rPr>
                <w:rFonts w:ascii="宋体" w:hAnsi="宋体" w:cs="宋体"/>
                <w:kern w:val="0"/>
                <w:sz w:val="24"/>
              </w:rPr>
            </w:pPr>
          </w:p>
        </w:tc>
      </w:tr>
      <w:tr w:rsidR="00137B8C" w:rsidRPr="00137B8C" w14:paraId="7B2E2133" w14:textId="77777777" w:rsidTr="008F31F0">
        <w:trPr>
          <w:trHeight w:val="402"/>
        </w:trPr>
        <w:tc>
          <w:tcPr>
            <w:tcW w:w="851" w:type="dxa"/>
            <w:shd w:val="clear" w:color="auto" w:fill="auto"/>
            <w:vAlign w:val="center"/>
            <w:hideMark/>
          </w:tcPr>
          <w:p w14:paraId="2C503FF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13</w:t>
            </w:r>
          </w:p>
        </w:tc>
        <w:tc>
          <w:tcPr>
            <w:tcW w:w="1843" w:type="dxa"/>
            <w:shd w:val="clear" w:color="auto" w:fill="auto"/>
            <w:vAlign w:val="center"/>
            <w:hideMark/>
          </w:tcPr>
          <w:p w14:paraId="1DB2E49D"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软件</w:t>
            </w:r>
          </w:p>
        </w:tc>
        <w:tc>
          <w:tcPr>
            <w:tcW w:w="7229" w:type="dxa"/>
            <w:shd w:val="clear" w:color="auto" w:fill="auto"/>
            <w:vAlign w:val="center"/>
            <w:hideMark/>
          </w:tcPr>
          <w:p w14:paraId="72F91481"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配套软件应用许可，支持将虚拟现实设备体验者的操作过程投射到另一屏幕中，将现实人物与虚拟模型融合于同一互动场景，实现屏中屏特效。</w:t>
            </w:r>
            <w:r w:rsidRPr="00137B8C">
              <w:rPr>
                <w:rFonts w:ascii="宋体" w:hAnsi="宋体" w:cs="宋体" w:hint="eastAsia"/>
                <w:kern w:val="0"/>
                <w:sz w:val="24"/>
              </w:rPr>
              <w:br/>
              <w:t>软件以电子序列号形式交付。</w:t>
            </w:r>
          </w:p>
        </w:tc>
        <w:tc>
          <w:tcPr>
            <w:tcW w:w="992" w:type="dxa"/>
            <w:shd w:val="clear" w:color="auto" w:fill="auto"/>
            <w:vAlign w:val="center"/>
            <w:hideMark/>
          </w:tcPr>
          <w:p w14:paraId="58947EE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851" w:type="dxa"/>
            <w:shd w:val="clear" w:color="auto" w:fill="auto"/>
            <w:vAlign w:val="center"/>
            <w:hideMark/>
          </w:tcPr>
          <w:p w14:paraId="53D5C02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1391" w:type="dxa"/>
            <w:shd w:val="clear" w:color="auto" w:fill="auto"/>
            <w:vAlign w:val="center"/>
          </w:tcPr>
          <w:p w14:paraId="4A38AC1F" w14:textId="77777777" w:rsidR="00137B8C" w:rsidRPr="00137B8C" w:rsidRDefault="00137B8C" w:rsidP="008F31F0">
            <w:pPr>
              <w:widowControl/>
              <w:jc w:val="center"/>
              <w:rPr>
                <w:rFonts w:ascii="宋体" w:hAnsi="宋体" w:cs="宋体"/>
                <w:kern w:val="0"/>
                <w:sz w:val="24"/>
              </w:rPr>
            </w:pPr>
          </w:p>
        </w:tc>
        <w:tc>
          <w:tcPr>
            <w:tcW w:w="1302" w:type="dxa"/>
            <w:shd w:val="clear" w:color="auto" w:fill="auto"/>
            <w:vAlign w:val="center"/>
          </w:tcPr>
          <w:p w14:paraId="7B2FFDF2" w14:textId="77777777" w:rsidR="00137B8C" w:rsidRPr="00137B8C" w:rsidRDefault="00137B8C" w:rsidP="008F31F0">
            <w:pPr>
              <w:widowControl/>
              <w:jc w:val="center"/>
              <w:rPr>
                <w:rFonts w:ascii="宋体" w:hAnsi="宋体" w:cs="宋体"/>
                <w:kern w:val="0"/>
                <w:sz w:val="24"/>
              </w:rPr>
            </w:pPr>
          </w:p>
        </w:tc>
      </w:tr>
      <w:tr w:rsidR="00137B8C" w:rsidRPr="00137B8C" w14:paraId="06F67A98" w14:textId="77777777" w:rsidTr="008F31F0">
        <w:trPr>
          <w:trHeight w:val="402"/>
        </w:trPr>
        <w:tc>
          <w:tcPr>
            <w:tcW w:w="851" w:type="dxa"/>
            <w:shd w:val="clear" w:color="auto" w:fill="auto"/>
            <w:vAlign w:val="center"/>
            <w:hideMark/>
          </w:tcPr>
          <w:p w14:paraId="33BC9E22"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14</w:t>
            </w:r>
          </w:p>
        </w:tc>
        <w:tc>
          <w:tcPr>
            <w:tcW w:w="1843" w:type="dxa"/>
            <w:shd w:val="clear" w:color="auto" w:fill="auto"/>
            <w:vAlign w:val="center"/>
            <w:hideMark/>
          </w:tcPr>
          <w:p w14:paraId="660B5AE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VR操作台</w:t>
            </w:r>
          </w:p>
        </w:tc>
        <w:tc>
          <w:tcPr>
            <w:tcW w:w="7229" w:type="dxa"/>
            <w:shd w:val="clear" w:color="auto" w:fill="auto"/>
            <w:vAlign w:val="center"/>
            <w:hideMark/>
          </w:tcPr>
          <w:p w14:paraId="5CAA9CD1"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 xml:space="preserve">规格不小于：1200（长）×800（宽）×760（高）mm </w:t>
            </w:r>
            <w:r w:rsidRPr="00137B8C">
              <w:rPr>
                <w:rFonts w:ascii="宋体" w:hAnsi="宋体" w:cs="宋体" w:hint="eastAsia"/>
                <w:kern w:val="0"/>
                <w:sz w:val="24"/>
              </w:rPr>
              <w:br/>
              <w:t>台面：木质台面</w:t>
            </w:r>
            <w:r w:rsidRPr="00137B8C">
              <w:rPr>
                <w:rFonts w:ascii="宋体" w:hAnsi="宋体" w:cs="宋体" w:hint="eastAsia"/>
                <w:kern w:val="0"/>
                <w:sz w:val="24"/>
              </w:rPr>
              <w:br/>
              <w:t>钢架：采用优质冷轧钢折弯而成，结构合理，牢固耐用</w:t>
            </w:r>
            <w:r w:rsidRPr="00137B8C">
              <w:rPr>
                <w:rFonts w:ascii="宋体" w:hAnsi="宋体" w:cs="宋体" w:hint="eastAsia"/>
                <w:kern w:val="0"/>
                <w:sz w:val="24"/>
              </w:rPr>
              <w:br/>
              <w:t>底脚：配可调节金属脚钉，可调节水平</w:t>
            </w:r>
            <w:r w:rsidRPr="00137B8C">
              <w:rPr>
                <w:rFonts w:ascii="宋体" w:hAnsi="宋体" w:cs="宋体" w:hint="eastAsia"/>
                <w:kern w:val="0"/>
                <w:sz w:val="24"/>
              </w:rPr>
              <w:br/>
              <w:t>结构：组装式钢木结构</w:t>
            </w:r>
            <w:r w:rsidRPr="00137B8C">
              <w:rPr>
                <w:rFonts w:ascii="宋体" w:hAnsi="宋体" w:cs="宋体" w:hint="eastAsia"/>
                <w:kern w:val="0"/>
                <w:sz w:val="24"/>
              </w:rPr>
              <w:br/>
              <w:t>封边：截面均采用优质PVC封条机械封边。</w:t>
            </w:r>
          </w:p>
        </w:tc>
        <w:tc>
          <w:tcPr>
            <w:tcW w:w="992" w:type="dxa"/>
            <w:shd w:val="clear" w:color="auto" w:fill="auto"/>
            <w:vAlign w:val="center"/>
            <w:hideMark/>
          </w:tcPr>
          <w:p w14:paraId="184EDC6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w:t>
            </w:r>
          </w:p>
        </w:tc>
        <w:tc>
          <w:tcPr>
            <w:tcW w:w="851" w:type="dxa"/>
            <w:shd w:val="clear" w:color="auto" w:fill="auto"/>
            <w:noWrap/>
            <w:vAlign w:val="center"/>
            <w:hideMark/>
          </w:tcPr>
          <w:p w14:paraId="246A83D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张</w:t>
            </w:r>
          </w:p>
        </w:tc>
        <w:tc>
          <w:tcPr>
            <w:tcW w:w="1391" w:type="dxa"/>
            <w:shd w:val="clear" w:color="auto" w:fill="auto"/>
            <w:vAlign w:val="center"/>
          </w:tcPr>
          <w:p w14:paraId="25514EFD" w14:textId="77777777" w:rsidR="00137B8C" w:rsidRPr="00137B8C" w:rsidRDefault="00137B8C" w:rsidP="008F31F0">
            <w:pPr>
              <w:widowControl/>
              <w:jc w:val="center"/>
              <w:rPr>
                <w:rFonts w:ascii="宋体" w:hAnsi="宋体" w:cs="宋体"/>
                <w:kern w:val="0"/>
                <w:sz w:val="24"/>
              </w:rPr>
            </w:pPr>
          </w:p>
        </w:tc>
        <w:tc>
          <w:tcPr>
            <w:tcW w:w="1302" w:type="dxa"/>
            <w:shd w:val="clear" w:color="auto" w:fill="auto"/>
            <w:vAlign w:val="center"/>
          </w:tcPr>
          <w:p w14:paraId="3B4FFF00" w14:textId="77777777" w:rsidR="00137B8C" w:rsidRPr="00137B8C" w:rsidRDefault="00137B8C" w:rsidP="008F31F0">
            <w:pPr>
              <w:widowControl/>
              <w:jc w:val="center"/>
              <w:rPr>
                <w:rFonts w:ascii="宋体" w:hAnsi="宋体" w:cs="宋体"/>
                <w:kern w:val="0"/>
                <w:sz w:val="24"/>
              </w:rPr>
            </w:pPr>
          </w:p>
        </w:tc>
      </w:tr>
      <w:tr w:rsidR="00137B8C" w:rsidRPr="00137B8C" w14:paraId="32AFE3F7" w14:textId="77777777" w:rsidTr="008F31F0">
        <w:trPr>
          <w:trHeight w:val="402"/>
        </w:trPr>
        <w:tc>
          <w:tcPr>
            <w:tcW w:w="14459" w:type="dxa"/>
            <w:gridSpan w:val="7"/>
            <w:shd w:val="clear" w:color="auto" w:fill="auto"/>
            <w:vAlign w:val="center"/>
            <w:hideMark/>
          </w:tcPr>
          <w:p w14:paraId="38C9D9A8" w14:textId="77777777" w:rsidR="00137B8C" w:rsidRPr="00137B8C" w:rsidRDefault="00137B8C" w:rsidP="008F31F0">
            <w:pPr>
              <w:widowControl/>
              <w:jc w:val="center"/>
              <w:rPr>
                <w:rFonts w:ascii="宋体" w:hAnsi="宋体" w:cs="宋体"/>
                <w:b/>
                <w:bCs/>
                <w:kern w:val="0"/>
                <w:sz w:val="24"/>
              </w:rPr>
            </w:pPr>
            <w:r w:rsidRPr="00137B8C">
              <w:rPr>
                <w:rFonts w:ascii="宋体" w:hAnsi="宋体" w:cs="宋体" w:hint="eastAsia"/>
                <w:b/>
                <w:bCs/>
                <w:kern w:val="0"/>
                <w:sz w:val="24"/>
              </w:rPr>
              <w:t>五、教学支持</w:t>
            </w:r>
          </w:p>
        </w:tc>
      </w:tr>
      <w:tr w:rsidR="00137B8C" w:rsidRPr="00137B8C" w14:paraId="68E025D5" w14:textId="77777777" w:rsidTr="008F31F0">
        <w:trPr>
          <w:trHeight w:val="402"/>
        </w:trPr>
        <w:tc>
          <w:tcPr>
            <w:tcW w:w="851" w:type="dxa"/>
            <w:shd w:val="clear" w:color="auto" w:fill="auto"/>
            <w:vAlign w:val="center"/>
            <w:hideMark/>
          </w:tcPr>
          <w:p w14:paraId="20C93DB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15</w:t>
            </w:r>
          </w:p>
        </w:tc>
        <w:tc>
          <w:tcPr>
            <w:tcW w:w="1843" w:type="dxa"/>
            <w:shd w:val="clear" w:color="auto" w:fill="auto"/>
            <w:vAlign w:val="center"/>
            <w:hideMark/>
          </w:tcPr>
          <w:p w14:paraId="63517E2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拓展学习资源（升级版本）</w:t>
            </w:r>
          </w:p>
        </w:tc>
        <w:tc>
          <w:tcPr>
            <w:tcW w:w="7229" w:type="dxa"/>
            <w:shd w:val="clear" w:color="auto" w:fill="auto"/>
            <w:vAlign w:val="center"/>
            <w:hideMark/>
          </w:tcPr>
          <w:p w14:paraId="486194DB"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拓展学习资源应基于视觉思维理论研发，利用多图层叠加技术及可视化教学形式，借助图表、图像对知识点进行直观呈现。平台应对数字专题地图及教学课件进行技术整合，可对地图资源进行自主编辑、组合与添加；要求具备实时交互功能；要求具备地图编辑工具</w:t>
            </w:r>
            <w:r w:rsidRPr="00137B8C">
              <w:rPr>
                <w:rFonts w:ascii="宋体" w:hAnsi="宋体" w:cs="宋体" w:hint="eastAsia"/>
                <w:kern w:val="0"/>
                <w:sz w:val="24"/>
              </w:rPr>
              <w:lastRenderedPageBreak/>
              <w:t>及课件制作工具。</w:t>
            </w:r>
            <w:r w:rsidRPr="00137B8C">
              <w:rPr>
                <w:rFonts w:ascii="宋体" w:hAnsi="宋体" w:cs="宋体" w:hint="eastAsia"/>
                <w:kern w:val="0"/>
                <w:sz w:val="24"/>
              </w:rPr>
              <w:br/>
              <w:t>一、运行环境要求</w:t>
            </w:r>
            <w:r w:rsidRPr="00137B8C">
              <w:rPr>
                <w:rFonts w:ascii="宋体" w:hAnsi="宋体" w:cs="宋体" w:hint="eastAsia"/>
                <w:kern w:val="0"/>
                <w:sz w:val="24"/>
              </w:rPr>
              <w:br/>
              <w:t>拓展学习资源及其自运行内容包应适用于Windows7.0及以上操作系统、MS office 2010及以上版本；产品应仅在“激活”、“注册”、“微信扫一扫登录”、“忘记密码”、“在线同步”、“检查新版本”、“资源求助”、“使用在线帮助”、“修改密码”时需要接入互联网，日常“登录”、“备课”、“授课”等操作可离线进行。</w:t>
            </w:r>
            <w:r w:rsidRPr="00137B8C">
              <w:rPr>
                <w:rFonts w:ascii="宋体" w:hAnsi="宋体" w:cs="宋体" w:hint="eastAsia"/>
                <w:kern w:val="0"/>
                <w:sz w:val="24"/>
              </w:rPr>
              <w:br/>
              <w:t>二、功能要求</w:t>
            </w:r>
            <w:r w:rsidRPr="00137B8C">
              <w:rPr>
                <w:rFonts w:ascii="宋体" w:hAnsi="宋体" w:cs="宋体" w:hint="eastAsia"/>
                <w:kern w:val="0"/>
                <w:sz w:val="24"/>
              </w:rPr>
              <w:br/>
              <w:t>1）软件平台应支持“搜索”、“在线同步”、“重新下载课程资源”、“检查新版本”、“资源求助”等常规功能。在联网状态下，开启“在线同步”，平台应自动同步客户端和云端资源；在联网状态下，使用“重新下载”，平台应强行对比本地资源和云端资源，重新下载不一致的资源；在联网状态下，使用“检查新版本”，平台将检查当前客户端版本是否为最新版，否则将下载最新版进行安装。</w:t>
            </w:r>
            <w:r w:rsidRPr="00137B8C">
              <w:rPr>
                <w:rFonts w:ascii="宋体" w:hAnsi="宋体" w:cs="宋体" w:hint="eastAsia"/>
                <w:kern w:val="0"/>
                <w:sz w:val="24"/>
              </w:rPr>
              <w:br/>
              <w:t>2）课程应由主PPT文件和若干媒体资源构成，媒体资源应包含地图、图片、视频、动画、文本；每个媒体资源应与主PPT的某页形成关联或与某页的某个区域形成链接，确保在播放课程时，可自动（关联）或手动点击（链接）同步播放该页PPT内容和相关的媒体资源。</w:t>
            </w:r>
            <w:r w:rsidRPr="00137B8C">
              <w:rPr>
                <w:rFonts w:ascii="宋体" w:hAnsi="宋体" w:cs="宋体" w:hint="eastAsia"/>
                <w:kern w:val="0"/>
                <w:sz w:val="24"/>
              </w:rPr>
              <w:br/>
              <w:t>3）课程应包含“系统课程”、“我的课程”、“共享课程”；功能应包含“编辑”、“导入”、“上课”、“打包去上课”、“新建课程”、“共享课程”及“删除课程”。用户可将课程打包为自运行的课程包，课程包应支持导入到其它安装有本平台的系统中，支持在没有安装本平台软件但满足适用环境的设备上独立播放。平</w:t>
            </w:r>
            <w:r w:rsidRPr="00137B8C">
              <w:rPr>
                <w:rFonts w:ascii="宋体" w:hAnsi="宋体" w:cs="宋体" w:hint="eastAsia"/>
                <w:kern w:val="0"/>
                <w:sz w:val="24"/>
              </w:rPr>
              <w:lastRenderedPageBreak/>
              <w:t>台应支持用户共享课程，可经由“在线同步”功能分享给全平台用户，也可经由“在线同步”功能获得其他用户共享的课程。</w:t>
            </w:r>
            <w:r w:rsidRPr="00137B8C">
              <w:rPr>
                <w:rFonts w:ascii="宋体" w:hAnsi="宋体" w:cs="宋体" w:hint="eastAsia"/>
                <w:kern w:val="0"/>
                <w:sz w:val="24"/>
              </w:rPr>
              <w:br/>
              <w:t xml:space="preserve">4）平台中的地图应由底图层、透镜层、动画层、热区层构成。其中除底图层为必需层，透镜层、动画层、热区层均应为可选层，每层均应支持多幅图层叠加。不同的图和层叠加后应达到不同的教学目的。平台应包含“系统地图”、“我的地图”和“共享地图”；功能应包含“新建地图”、“添加到课程”、“编辑”、“共享”、“删除”、“导入”、“播放”及“打包去上课”。用户可将地图打包为自运行的地图包，地图包应支持导入到其他安装有本平台的系统中，支持在没有安装本平台但满足适用环境的设备上独立播放。平台应支持用户共享地图，可经由“在线同步”功能分享给全平台用户，也可经由“在线同步”功能获得其他用户共享的地图。播放时，多图层叠加的每个图层均应实现单独控制显示播放；播放时，鼠标滚轮可控制地图放大、缩小；平台应提供聚光灯功能，以突出强调重点区域。 </w:t>
            </w:r>
            <w:r w:rsidRPr="00137B8C">
              <w:rPr>
                <w:rFonts w:ascii="宋体" w:hAnsi="宋体" w:cs="宋体" w:hint="eastAsia"/>
                <w:kern w:val="0"/>
                <w:sz w:val="24"/>
              </w:rPr>
              <w:br/>
              <w:t>5）平台内课程播放或者打包课程单独播放，均可自动检测当下播放环境的屏幕数，若屏幕数为1，则自动在该屏幕上播放PPT+关联资源，并自由切换全屏播放PPT、全屏播放资源、半屏对比播放PPT+资源（各占屏幕一半），达到重点查看和对照分析的课堂效果。若屏幕数大于1，则可弹出窗口供用户自由选择将课程播放到某1块屏幕上，或者某2块屏幕上。若选择播放到某1块屏幕上，则自动在该屏幕上播放PPT+关联资源，并自由切换全屏播放PPT、全屏播放资源、半屏对比播放PPT+资源（各占屏幕一半）。若选择播放到某2块屏幕上，则一块屏幕播放ppt内容，另一块屏幕同步自动播放与之关联或者链接的资源，例如地图、图片、视频、动画等，实现双屏自动联动的播放效果；先勾选的屏幕播放PPT，后</w:t>
            </w:r>
            <w:r w:rsidRPr="00137B8C">
              <w:rPr>
                <w:rFonts w:ascii="宋体" w:hAnsi="宋体" w:cs="宋体" w:hint="eastAsia"/>
                <w:kern w:val="0"/>
                <w:sz w:val="24"/>
              </w:rPr>
              <w:lastRenderedPageBreak/>
              <w:t>勾选的屏幕播放资源。若屏幕支持触控，则地图播放时需支持屏幕触控控制放大、缩小地图。</w:t>
            </w:r>
            <w:r w:rsidRPr="00137B8C">
              <w:rPr>
                <w:rFonts w:ascii="宋体" w:hAnsi="宋体" w:cs="宋体" w:hint="eastAsia"/>
                <w:kern w:val="0"/>
                <w:sz w:val="24"/>
              </w:rPr>
              <w:br/>
              <w:t>三、资源要求</w:t>
            </w:r>
            <w:r w:rsidRPr="00137B8C">
              <w:rPr>
                <w:rFonts w:ascii="宋体" w:hAnsi="宋体" w:cs="宋体" w:hint="eastAsia"/>
                <w:kern w:val="0"/>
                <w:sz w:val="24"/>
              </w:rPr>
              <w:br/>
              <w:t>1. 平台预装课程应覆盖高中地理课标，数量应不少于38节，应包含“河流地貌的发育、气压带和风带、大规模的海水运动、厄尔尼诺现象和拉尼娜现象、山地的形成、营造地表形态的力量、大气环流、地形对聚落及交通线路分布的影响、以种植业为主的农业地域类型、常见的天气系统、资源的跨区域调配、海水温度和盐度、自然地理环境的差异性、区域农业的发展、自然灾害对人类的危害、传统工业与新兴工业、地理环境对区域发展的影响、地球上的海与洋、全球气候变化对人类活动的影响、河流的水文特征及其对社会经济的影响、流域综合开发、区域农业发展—以我国东北地区为例（区域）、农业生产对水循环的影响——以三江平原地区为例（区域）、鲁尔工业区（区域）、资源的跨区域调配、土壤、人口迁移、工业区位因素及其变化、海水运动、服务业区位因素及其变化、植被、气象灾害、地质灾害、防灾减灾、地理信息技术在防灾减灾中的应用、人口的分布（第1课时）、人口的分布（第2课时）、海水的性质（第1课时）”等课程内容。</w:t>
            </w:r>
            <w:r w:rsidRPr="00137B8C">
              <w:rPr>
                <w:rFonts w:ascii="宋体" w:hAnsi="宋体" w:cs="宋体" w:hint="eastAsia"/>
                <w:kern w:val="0"/>
                <w:sz w:val="24"/>
              </w:rPr>
              <w:br/>
              <w:t>2. 平台应以普通高中地理课标、高中地理教材及地图册为依据，应提供不少于450幅覆盖中国、中国区域、世界、世界区域的授课所需系统动画地图资源；并提供底图层、透镜层、动画层素材资源，支持教师自主叠加组合生成个性化的动画地图资源。</w:t>
            </w:r>
            <w:r w:rsidRPr="00137B8C">
              <w:rPr>
                <w:rFonts w:ascii="宋体" w:hAnsi="宋体" w:cs="宋体" w:hint="eastAsia"/>
                <w:kern w:val="0"/>
                <w:sz w:val="24"/>
              </w:rPr>
              <w:br/>
              <w:t xml:space="preserve">3. 平台应提供课程所需图片、视频、文档等资源；并支持从云端同步课程和地图等最新资源； </w:t>
            </w:r>
            <w:r w:rsidRPr="00137B8C">
              <w:rPr>
                <w:rFonts w:ascii="宋体" w:hAnsi="宋体" w:cs="宋体" w:hint="eastAsia"/>
                <w:kern w:val="0"/>
                <w:sz w:val="24"/>
              </w:rPr>
              <w:br/>
              <w:t>4、应提供资源更新服务，提供地图、课程资源定制及配套的功能支持服务。</w:t>
            </w:r>
            <w:r w:rsidRPr="00137B8C">
              <w:rPr>
                <w:rFonts w:ascii="宋体" w:hAnsi="宋体" w:cs="宋体" w:hint="eastAsia"/>
                <w:kern w:val="0"/>
                <w:sz w:val="24"/>
              </w:rPr>
              <w:br/>
            </w:r>
            <w:r w:rsidRPr="00137B8C">
              <w:rPr>
                <w:rFonts w:ascii="宋体" w:hAnsi="宋体" w:cs="宋体" w:hint="eastAsia"/>
                <w:kern w:val="0"/>
                <w:sz w:val="24"/>
              </w:rPr>
              <w:lastRenderedPageBreak/>
              <w:t>产品获得国家自然资源部颁发的审图号，提供中华人民共和国自然资源部地图审核批准书复印件和配套的地图内容审查意见书复印件。地图内容审查意见书中地图规格应为电子地图，数量不少于1000幅。扫描地图审核批准书上的二维码，能查看由网站http://dtsh.ch.mnr.gov.cn发布的地图审核批准书电子版。</w:t>
            </w:r>
          </w:p>
        </w:tc>
        <w:tc>
          <w:tcPr>
            <w:tcW w:w="992" w:type="dxa"/>
            <w:shd w:val="clear" w:color="auto" w:fill="auto"/>
            <w:vAlign w:val="center"/>
            <w:hideMark/>
          </w:tcPr>
          <w:p w14:paraId="6298649B"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1</w:t>
            </w:r>
          </w:p>
        </w:tc>
        <w:tc>
          <w:tcPr>
            <w:tcW w:w="851" w:type="dxa"/>
            <w:shd w:val="clear" w:color="auto" w:fill="auto"/>
            <w:vAlign w:val="center"/>
            <w:hideMark/>
          </w:tcPr>
          <w:p w14:paraId="0B58805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1391" w:type="dxa"/>
            <w:shd w:val="clear" w:color="auto" w:fill="auto"/>
            <w:vAlign w:val="center"/>
            <w:hideMark/>
          </w:tcPr>
          <w:p w14:paraId="5D40C1B4" w14:textId="77777777" w:rsidR="00137B8C" w:rsidRPr="00137B8C" w:rsidRDefault="00137B8C" w:rsidP="008F31F0">
            <w:pPr>
              <w:widowControl/>
              <w:jc w:val="center"/>
              <w:rPr>
                <w:rFonts w:ascii="宋体" w:hAnsi="宋体" w:cs="宋体"/>
                <w:kern w:val="0"/>
                <w:sz w:val="24"/>
              </w:rPr>
            </w:pPr>
          </w:p>
        </w:tc>
        <w:tc>
          <w:tcPr>
            <w:tcW w:w="1302" w:type="dxa"/>
            <w:shd w:val="clear" w:color="auto" w:fill="auto"/>
            <w:vAlign w:val="center"/>
          </w:tcPr>
          <w:p w14:paraId="1853FB66" w14:textId="77777777" w:rsidR="00137B8C" w:rsidRPr="00137B8C" w:rsidRDefault="00137B8C" w:rsidP="008F31F0">
            <w:pPr>
              <w:widowControl/>
              <w:jc w:val="center"/>
              <w:rPr>
                <w:rFonts w:ascii="宋体" w:hAnsi="宋体" w:cs="宋体"/>
                <w:kern w:val="0"/>
                <w:sz w:val="24"/>
              </w:rPr>
            </w:pPr>
          </w:p>
        </w:tc>
      </w:tr>
      <w:tr w:rsidR="00137B8C" w:rsidRPr="00137B8C" w14:paraId="1D21591F" w14:textId="77777777" w:rsidTr="008F31F0">
        <w:trPr>
          <w:trHeight w:val="402"/>
        </w:trPr>
        <w:tc>
          <w:tcPr>
            <w:tcW w:w="851" w:type="dxa"/>
            <w:shd w:val="clear" w:color="auto" w:fill="auto"/>
            <w:vAlign w:val="center"/>
            <w:hideMark/>
          </w:tcPr>
          <w:p w14:paraId="7A185BE7"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16</w:t>
            </w:r>
          </w:p>
        </w:tc>
        <w:tc>
          <w:tcPr>
            <w:tcW w:w="1843" w:type="dxa"/>
            <w:shd w:val="clear" w:color="auto" w:fill="auto"/>
            <w:vAlign w:val="center"/>
            <w:hideMark/>
          </w:tcPr>
          <w:p w14:paraId="138AB2F8"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实验教学研究网络平台</w:t>
            </w:r>
          </w:p>
        </w:tc>
        <w:tc>
          <w:tcPr>
            <w:tcW w:w="7229" w:type="dxa"/>
            <w:shd w:val="clear" w:color="auto" w:fill="auto"/>
            <w:vAlign w:val="center"/>
            <w:hideMark/>
          </w:tcPr>
          <w:p w14:paraId="4B0085EC"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网络地理社区是为地理教师与同伴、专业人员进行地理教学交流、专业切磋提供的跨地区、跨人群、多角度的畅谈平台。以校本研修为中心，以教师的专业化发展为目的，以信息化为手段，立足于以地理教师为本，提供针对地理教师个体研修的服务；立足于同伴互助，提供针对团队的协作式学习服务；满足地理教师对教学问题随时探讨的需求，能进一步加强教师与教师之间教学交流与研讨。</w:t>
            </w:r>
            <w:r w:rsidRPr="00137B8C">
              <w:rPr>
                <w:rFonts w:ascii="宋体" w:hAnsi="宋体" w:cs="宋体" w:hint="eastAsia"/>
                <w:kern w:val="0"/>
                <w:sz w:val="24"/>
              </w:rPr>
              <w:br/>
              <w:t>本系统客户端适用的浏览器为IE8以上版本、谷歌、火狐等，操作系统不限，社区可实现以下主要功能应用：</w:t>
            </w:r>
            <w:r w:rsidRPr="00137B8C">
              <w:rPr>
                <w:rFonts w:ascii="宋体" w:hAnsi="宋体" w:cs="宋体" w:hint="eastAsia"/>
                <w:kern w:val="0"/>
                <w:sz w:val="24"/>
              </w:rPr>
              <w:br/>
              <w:t>1. 门户与空间：包括学校门户、协作组空间、教师个人空间，提供地理学科网络学习空间。</w:t>
            </w:r>
            <w:r w:rsidRPr="00137B8C">
              <w:rPr>
                <w:rFonts w:ascii="宋体" w:hAnsi="宋体" w:cs="宋体" w:hint="eastAsia"/>
                <w:kern w:val="0"/>
                <w:sz w:val="24"/>
              </w:rPr>
              <w:br/>
              <w:t>2.研修应用：包括地理学科的集体备课、评课议课、课题研究、科研成果、评比竞赛等应用，为开展地理学科校本教研活动提供支持和服务。</w:t>
            </w:r>
            <w:r w:rsidRPr="00137B8C">
              <w:rPr>
                <w:rFonts w:ascii="宋体" w:hAnsi="宋体" w:cs="宋体" w:hint="eastAsia"/>
                <w:kern w:val="0"/>
                <w:sz w:val="24"/>
              </w:rPr>
              <w:br/>
              <w:t>3. 基础应用：包括投票、问卷、问答、话题、活动、专题、视频、统计分析等应用，为地理学科的教、学、研等业务应用提供基础支撑服务。</w:t>
            </w:r>
            <w:r w:rsidRPr="00137B8C">
              <w:rPr>
                <w:rFonts w:ascii="宋体" w:hAnsi="宋体" w:cs="宋体" w:hint="eastAsia"/>
                <w:kern w:val="0"/>
                <w:sz w:val="24"/>
              </w:rPr>
              <w:br/>
              <w:t>4. 后台管理：管理者可组织管理业务活动，掌握学校教育整体运行状况。</w:t>
            </w:r>
            <w:r w:rsidRPr="00137B8C">
              <w:rPr>
                <w:rFonts w:ascii="宋体" w:hAnsi="宋体" w:cs="宋体" w:hint="eastAsia"/>
                <w:kern w:val="0"/>
                <w:sz w:val="24"/>
              </w:rPr>
              <w:br/>
              <w:t>5. 资源平台：生成性资源中心，业务驱动，创建本地化资源体系建设模式。</w:t>
            </w:r>
            <w:r w:rsidRPr="00137B8C">
              <w:rPr>
                <w:rFonts w:ascii="宋体" w:hAnsi="宋体" w:cs="宋体" w:hint="eastAsia"/>
                <w:kern w:val="0"/>
                <w:sz w:val="24"/>
              </w:rPr>
              <w:br/>
              <w:t>6. 基础支撑平台：包括用户统一认证服务系统、知识管理系统、</w:t>
            </w:r>
            <w:r w:rsidRPr="00137B8C">
              <w:rPr>
                <w:rFonts w:ascii="宋体" w:hAnsi="宋体" w:cs="宋体" w:hint="eastAsia"/>
                <w:kern w:val="0"/>
                <w:sz w:val="24"/>
              </w:rPr>
              <w:lastRenderedPageBreak/>
              <w:t>文档转换服务系统、应用接入系统、资源汇聚等系统。</w:t>
            </w:r>
            <w:r w:rsidRPr="00137B8C">
              <w:rPr>
                <w:rFonts w:ascii="宋体" w:hAnsi="宋体" w:cs="宋体" w:hint="eastAsia"/>
                <w:kern w:val="0"/>
                <w:sz w:val="24"/>
              </w:rPr>
              <w:br/>
              <w:t>●要求提供佐证文件，内容包括：</w:t>
            </w:r>
            <w:r w:rsidRPr="00137B8C">
              <w:rPr>
                <w:rFonts w:ascii="宋体" w:hAnsi="宋体" w:cs="宋体" w:hint="eastAsia"/>
                <w:kern w:val="0"/>
                <w:sz w:val="24"/>
              </w:rPr>
              <w:br/>
              <w:t>1. 用户登录地理社区，进入个人空间，在个人空间发布文章、上传图片和资源；</w:t>
            </w:r>
            <w:r w:rsidRPr="00137B8C">
              <w:rPr>
                <w:rFonts w:ascii="宋体" w:hAnsi="宋体" w:cs="宋体" w:hint="eastAsia"/>
                <w:kern w:val="0"/>
                <w:sz w:val="24"/>
              </w:rPr>
              <w:br/>
              <w:t>2. 进入一个协作组，在协作组发布文章、上传图片和资源；</w:t>
            </w:r>
            <w:r w:rsidRPr="00137B8C">
              <w:rPr>
                <w:rFonts w:ascii="宋体" w:hAnsi="宋体" w:cs="宋体" w:hint="eastAsia"/>
                <w:kern w:val="0"/>
                <w:sz w:val="24"/>
              </w:rPr>
              <w:br/>
              <w:t>3. 进入活动页面，参与一个教研专题活动，并进行评论互动；</w:t>
            </w:r>
            <w:r w:rsidRPr="00137B8C">
              <w:rPr>
                <w:rFonts w:ascii="宋体" w:hAnsi="宋体" w:cs="宋体" w:hint="eastAsia"/>
                <w:kern w:val="0"/>
                <w:sz w:val="24"/>
              </w:rPr>
              <w:br/>
              <w:t>4. 进入某一个课题研究，查看课题介绍，负责人，参与者，开题模块、中期模块、结题模块，并自定义一个模块。</w:t>
            </w:r>
          </w:p>
        </w:tc>
        <w:tc>
          <w:tcPr>
            <w:tcW w:w="992" w:type="dxa"/>
            <w:shd w:val="clear" w:color="auto" w:fill="auto"/>
            <w:vAlign w:val="center"/>
            <w:hideMark/>
          </w:tcPr>
          <w:p w14:paraId="6E1E808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1</w:t>
            </w:r>
          </w:p>
        </w:tc>
        <w:tc>
          <w:tcPr>
            <w:tcW w:w="851" w:type="dxa"/>
            <w:shd w:val="clear" w:color="auto" w:fill="auto"/>
            <w:vAlign w:val="center"/>
            <w:hideMark/>
          </w:tcPr>
          <w:p w14:paraId="2336AEEA"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1391" w:type="dxa"/>
            <w:shd w:val="clear" w:color="auto" w:fill="auto"/>
            <w:vAlign w:val="center"/>
          </w:tcPr>
          <w:p w14:paraId="03E10D12" w14:textId="77777777" w:rsidR="00137B8C" w:rsidRPr="00137B8C" w:rsidRDefault="00137B8C" w:rsidP="008F31F0">
            <w:pPr>
              <w:widowControl/>
              <w:jc w:val="center"/>
              <w:rPr>
                <w:rFonts w:ascii="宋体" w:hAnsi="宋体" w:cs="宋体"/>
                <w:kern w:val="0"/>
                <w:sz w:val="24"/>
              </w:rPr>
            </w:pPr>
          </w:p>
        </w:tc>
        <w:tc>
          <w:tcPr>
            <w:tcW w:w="1302" w:type="dxa"/>
            <w:shd w:val="clear" w:color="auto" w:fill="auto"/>
            <w:vAlign w:val="center"/>
          </w:tcPr>
          <w:p w14:paraId="6BBF18A5" w14:textId="77777777" w:rsidR="00137B8C" w:rsidRPr="00137B8C" w:rsidRDefault="00137B8C" w:rsidP="008F31F0">
            <w:pPr>
              <w:widowControl/>
              <w:jc w:val="center"/>
              <w:rPr>
                <w:rFonts w:ascii="宋体" w:hAnsi="宋体" w:cs="宋体"/>
                <w:kern w:val="0"/>
                <w:sz w:val="24"/>
              </w:rPr>
            </w:pPr>
          </w:p>
        </w:tc>
      </w:tr>
      <w:tr w:rsidR="00137B8C" w:rsidRPr="00137B8C" w14:paraId="2ABA024A" w14:textId="77777777" w:rsidTr="008F31F0">
        <w:trPr>
          <w:trHeight w:val="402"/>
        </w:trPr>
        <w:tc>
          <w:tcPr>
            <w:tcW w:w="851" w:type="dxa"/>
            <w:shd w:val="clear" w:color="auto" w:fill="auto"/>
            <w:vAlign w:val="center"/>
            <w:hideMark/>
          </w:tcPr>
          <w:p w14:paraId="2364B263"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17</w:t>
            </w:r>
          </w:p>
        </w:tc>
        <w:tc>
          <w:tcPr>
            <w:tcW w:w="1843" w:type="dxa"/>
            <w:shd w:val="clear" w:color="auto" w:fill="auto"/>
            <w:vAlign w:val="center"/>
            <w:hideMark/>
          </w:tcPr>
          <w:p w14:paraId="691C3550"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移动地理教学平台</w:t>
            </w:r>
          </w:p>
        </w:tc>
        <w:tc>
          <w:tcPr>
            <w:tcW w:w="7229" w:type="dxa"/>
            <w:shd w:val="clear" w:color="auto" w:fill="auto"/>
            <w:vAlign w:val="center"/>
            <w:hideMark/>
          </w:tcPr>
          <w:p w14:paraId="7A36247C" w14:textId="77777777" w:rsidR="00137B8C" w:rsidRPr="00137B8C" w:rsidRDefault="00137B8C" w:rsidP="008F31F0">
            <w:pPr>
              <w:widowControl/>
              <w:jc w:val="left"/>
              <w:rPr>
                <w:rFonts w:ascii="宋体" w:hAnsi="宋体" w:cs="宋体"/>
                <w:kern w:val="0"/>
                <w:sz w:val="24"/>
              </w:rPr>
            </w:pPr>
            <w:r w:rsidRPr="00137B8C">
              <w:rPr>
                <w:rFonts w:ascii="宋体" w:hAnsi="宋体" w:cs="宋体" w:hint="eastAsia"/>
                <w:kern w:val="0"/>
                <w:sz w:val="24"/>
              </w:rPr>
              <w:t>一、专业教具箱</w:t>
            </w:r>
            <w:r w:rsidRPr="00137B8C">
              <w:rPr>
                <w:rFonts w:ascii="宋体" w:hAnsi="宋体" w:cs="宋体" w:hint="eastAsia"/>
                <w:kern w:val="0"/>
                <w:sz w:val="24"/>
              </w:rPr>
              <w:br/>
              <w:t>1、教具箱箱体1个，规格（长*宽*高）：≥610*460*270mm；</w:t>
            </w:r>
            <w:r w:rsidRPr="00137B8C">
              <w:rPr>
                <w:rFonts w:ascii="宋体" w:hAnsi="宋体" w:cs="宋体" w:hint="eastAsia"/>
                <w:kern w:val="0"/>
                <w:sz w:val="24"/>
              </w:rPr>
              <w:br/>
              <w:t>材质：金属/不锈钢/铝/EVA海绵/实木/网布；采用全铝制金属材质制成，箱体内部隔断采用EVA材料制成，保证箱体的耐水性能、耐腐蚀性、防震动、保温隔热。 2、产品激活ID铭牌1张，用于产品数字内容与平板电脑的绑定与激活。</w:t>
            </w:r>
            <w:r w:rsidRPr="00137B8C">
              <w:rPr>
                <w:rFonts w:ascii="宋体" w:hAnsi="宋体" w:cs="宋体" w:hint="eastAsia"/>
                <w:kern w:val="0"/>
                <w:sz w:val="24"/>
              </w:rPr>
              <w:br/>
              <w:t>3、专用支架1个；</w:t>
            </w:r>
            <w:r w:rsidRPr="00137B8C">
              <w:rPr>
                <w:rFonts w:ascii="宋体" w:hAnsi="宋体" w:cs="宋体" w:hint="eastAsia"/>
                <w:kern w:val="0"/>
                <w:sz w:val="24"/>
              </w:rPr>
              <w:br/>
              <w:t>规格（长*宽*高）：≥265*150*103mm；（收纳时的尺寸）</w:t>
            </w:r>
            <w:r w:rsidRPr="00137B8C">
              <w:rPr>
                <w:rFonts w:ascii="宋体" w:hAnsi="宋体" w:cs="宋体" w:hint="eastAsia"/>
                <w:kern w:val="0"/>
                <w:sz w:val="24"/>
              </w:rPr>
              <w:br/>
              <w:t>材质：铝合金/锌合金/铝/金属/不锈钢/TPR塑料；万向旋转，金属台式底座设计，防滑硅胶保护,耐磨TPR材料，可拆，对向弹簧：夹口宽度≥11.3cm,可拉伸至19cm，夹口:采用耐磨防滑的TPR材质，抗震防摔；护脚:采用硅胶材质,有效防止刮花滑落，保护设备安全；旋转球体:双层材料特制而成,经久耐磨；力度调节:免工具调节阻尼力度；铝合金架子:采用高强度铝合金材质,稳固不晃动；不锈刚螺丝:旋转点采用不锈钢螺丝,可调节松紧度；金属底座底部:底座底部设计了人性化USB充电出口和硅胶垫片防滑；支架旋转力度调节：支架紧松度可自行调节把握；</w:t>
            </w:r>
            <w:r w:rsidRPr="00137B8C">
              <w:rPr>
                <w:rFonts w:ascii="宋体" w:hAnsi="宋体" w:cs="宋体" w:hint="eastAsia"/>
                <w:kern w:val="0"/>
                <w:sz w:val="24"/>
              </w:rPr>
              <w:br/>
              <w:t>4、无线投屏器1个，支持系统：Windows 7/8/10,Apple Mac，</w:t>
            </w:r>
            <w:r w:rsidRPr="00137B8C">
              <w:rPr>
                <w:rFonts w:ascii="宋体" w:hAnsi="宋体" w:cs="宋体" w:hint="eastAsia"/>
                <w:kern w:val="0"/>
                <w:sz w:val="24"/>
              </w:rPr>
              <w:br/>
            </w:r>
            <w:r w:rsidRPr="00137B8C">
              <w:rPr>
                <w:rFonts w:ascii="宋体" w:hAnsi="宋体" w:cs="宋体" w:hint="eastAsia"/>
                <w:kern w:val="0"/>
                <w:sz w:val="24"/>
              </w:rPr>
              <w:lastRenderedPageBreak/>
              <w:t>输出分辨率：1024*768，1280*720，1280*800，1920*1080,auto</w:t>
            </w:r>
            <w:r w:rsidRPr="00137B8C">
              <w:rPr>
                <w:rFonts w:ascii="宋体" w:hAnsi="宋体" w:cs="宋体" w:hint="eastAsia"/>
                <w:kern w:val="0"/>
                <w:sz w:val="24"/>
              </w:rPr>
              <w:br/>
              <w:t>USB口：HID标准设备如鼠标，键盘，摄像头，U盘，触控设备等</w:t>
            </w:r>
            <w:r w:rsidRPr="00137B8C">
              <w:rPr>
                <w:rFonts w:ascii="宋体" w:hAnsi="宋体" w:cs="宋体" w:hint="eastAsia"/>
                <w:kern w:val="0"/>
                <w:sz w:val="24"/>
              </w:rPr>
              <w:br/>
              <w:t>系统版本：Android5.1</w:t>
            </w:r>
            <w:r w:rsidRPr="00137B8C">
              <w:rPr>
                <w:rFonts w:ascii="宋体" w:hAnsi="宋体" w:cs="宋体" w:hint="eastAsia"/>
                <w:kern w:val="0"/>
                <w:sz w:val="24"/>
              </w:rPr>
              <w:br/>
              <w:t>网络标准：IEEE 802.11 a/g/n/ac</w:t>
            </w:r>
            <w:r w:rsidRPr="00137B8C">
              <w:rPr>
                <w:rFonts w:ascii="宋体" w:hAnsi="宋体" w:cs="宋体" w:hint="eastAsia"/>
                <w:kern w:val="0"/>
                <w:sz w:val="24"/>
              </w:rPr>
              <w:br/>
              <w:t>无线频率：5G/2.4G</w:t>
            </w:r>
            <w:r w:rsidRPr="00137B8C">
              <w:rPr>
                <w:rFonts w:ascii="宋体" w:hAnsi="宋体" w:cs="宋体" w:hint="eastAsia"/>
                <w:kern w:val="0"/>
                <w:sz w:val="24"/>
              </w:rPr>
              <w:br/>
              <w:t>传输速率：300Mbps~1200Mbps</w:t>
            </w:r>
            <w:r w:rsidRPr="00137B8C">
              <w:rPr>
                <w:rFonts w:ascii="宋体" w:hAnsi="宋体" w:cs="宋体" w:hint="eastAsia"/>
                <w:kern w:val="0"/>
                <w:sz w:val="24"/>
              </w:rPr>
              <w:br/>
              <w:t>传输延迟：80~150ms</w:t>
            </w:r>
            <w:r w:rsidRPr="00137B8C">
              <w:rPr>
                <w:rFonts w:ascii="宋体" w:hAnsi="宋体" w:cs="宋体" w:hint="eastAsia"/>
                <w:kern w:val="0"/>
                <w:sz w:val="24"/>
              </w:rPr>
              <w:br/>
              <w:t>5、连接线材 1套 ，HDMI线1根，规格：1.5米，材质：接口材质:镀金接头；外披材质:环保PVC；屏蔽:铝箔+麦拉+编织网；线芯材质:镀锡铜，可连接显示设备（电视机，显示屏，投影仪）；VGA线1根，规格：公对公线1.5米，材质：接口材质:镀金接头；外披材质:环保PVC；线芯材质:镀锡铜；AUX线1根，规格：面条线圆线直对直头1.5米，材质：线芯材质：漆包铜；外披材质：TPE；接头材质：镀金；</w:t>
            </w:r>
            <w:r w:rsidRPr="00137B8C">
              <w:rPr>
                <w:rFonts w:ascii="宋体" w:hAnsi="宋体" w:cs="宋体" w:hint="eastAsia"/>
                <w:kern w:val="0"/>
                <w:sz w:val="24"/>
              </w:rPr>
              <w:br/>
              <w:t>6、AR磁力地球仪 1套，规格：≥φ18cm；材质：塑料、金属、磁石；配合AR数字地球的数字内容使用的教具；</w:t>
            </w:r>
            <w:r w:rsidRPr="00137B8C">
              <w:rPr>
                <w:rFonts w:ascii="宋体" w:hAnsi="宋体" w:cs="宋体" w:hint="eastAsia"/>
                <w:kern w:val="0"/>
                <w:sz w:val="24"/>
              </w:rPr>
              <w:br/>
              <w:t>7、AR魔法印章1个，引入独特的教学分享理念，老师可将印章图案印盖在学生的练习册上，学生在课后可通过手机、平板等移动终端设备扫描印章图案，利用AR技术实现移动教室课堂数字内容的同步自学和自习；创新性引入双层印章的理念；印章印体采用地理教学知识点中流线型等高线山体风格设计；印章手柄可旋转展台设计，配合移动教室AR教学识别板使用可360°展示AR数字内容；</w:t>
            </w:r>
            <w:r w:rsidRPr="00137B8C">
              <w:rPr>
                <w:rFonts w:ascii="宋体" w:hAnsi="宋体" w:cs="宋体" w:hint="eastAsia"/>
                <w:kern w:val="0"/>
                <w:sz w:val="24"/>
              </w:rPr>
              <w:br/>
              <w:t>8、等高线山体模型1个，材质：PVC材料，采用环保PVC材料通过吸塑的方式制成，配合AR山体教学模型的数字内容使用，直观立体的呈现山体的不同五个部分、等高面和等高线的相关地理知识点。</w:t>
            </w:r>
            <w:r w:rsidRPr="00137B8C">
              <w:rPr>
                <w:rFonts w:ascii="宋体" w:hAnsi="宋体" w:cs="宋体" w:hint="eastAsia"/>
                <w:kern w:val="0"/>
                <w:sz w:val="24"/>
              </w:rPr>
              <w:br/>
            </w:r>
            <w:r w:rsidRPr="00137B8C">
              <w:rPr>
                <w:rFonts w:ascii="宋体" w:hAnsi="宋体" w:cs="宋体" w:hint="eastAsia"/>
                <w:kern w:val="0"/>
                <w:sz w:val="24"/>
              </w:rPr>
              <w:lastRenderedPageBreak/>
              <w:t>9、AR教学板 5张，材质：有机玻璃；单片重量：≤0.385Kg，规格（长*宽*厚）：≤ 350x200x5mm（开孔φ11mm），教学板采用硬度强、材质轻巧、透光度高的亚克力有机玻璃制成，教学板表面采用UV印刷的工艺将承载相关地理教学知识点的AR识别图印制其上，教学板四角加装无毒无害环保级硅胶材质制成的角垫以保护识别图在使用过程中的人为摩擦损坏。教学板抓握边采用内U型切边设计流线型把手，方便使用者使用教学板时抓握。</w:t>
            </w:r>
            <w:r w:rsidRPr="00137B8C">
              <w:rPr>
                <w:rFonts w:ascii="宋体" w:hAnsi="宋体" w:cs="宋体" w:hint="eastAsia"/>
                <w:kern w:val="0"/>
                <w:sz w:val="24"/>
              </w:rPr>
              <w:br/>
              <w:t>10、其他配件1套，包括：便携教学袋，盒装水彩笔，内六角扳手，印章油墨，箱子钥匙，激光教鞭，平板屏幕清洁液。</w:t>
            </w:r>
            <w:r w:rsidRPr="00137B8C">
              <w:rPr>
                <w:rFonts w:ascii="宋体" w:hAnsi="宋体" w:cs="宋体" w:hint="eastAsia"/>
                <w:kern w:val="0"/>
                <w:sz w:val="24"/>
              </w:rPr>
              <w:br/>
              <w:t>二、移动地理教室专用APP及数字内容资源：</w:t>
            </w:r>
            <w:r w:rsidRPr="00137B8C">
              <w:rPr>
                <w:rFonts w:ascii="宋体" w:hAnsi="宋体" w:cs="宋体" w:hint="eastAsia"/>
                <w:kern w:val="0"/>
                <w:sz w:val="24"/>
              </w:rPr>
              <w:br/>
              <w:t>1、AR地球的运动 1套，数字内容；空间演示自传与公转，化难为易；在宇宙场景的认知中树立科学的人地观念。基于衍生题目，师生有效互动，助于激发兴趣，巩固认知；</w:t>
            </w:r>
            <w:r w:rsidRPr="00137B8C">
              <w:rPr>
                <w:rFonts w:ascii="宋体" w:hAnsi="宋体" w:cs="宋体" w:hint="eastAsia"/>
                <w:kern w:val="0"/>
                <w:sz w:val="24"/>
              </w:rPr>
              <w:br/>
              <w:t>2、AR经纬网 1套，经纬网虚拟空间呈现，影音动画专业解说，形成立体的经纬网印象。相关知识互动操作，实践中定位精准判读；</w:t>
            </w:r>
            <w:r w:rsidRPr="00137B8C">
              <w:rPr>
                <w:rFonts w:ascii="宋体" w:hAnsi="宋体" w:cs="宋体" w:hint="eastAsia"/>
                <w:kern w:val="0"/>
                <w:sz w:val="24"/>
              </w:rPr>
              <w:br/>
              <w:t>3、AR难点妙懂1套，AR场景虚拟呈现，直观剖析地理八大知识难点。立体模型互动实验，拍照录像生成课件，学习吸收率达到最高值；</w:t>
            </w:r>
            <w:r w:rsidRPr="00137B8C">
              <w:rPr>
                <w:rFonts w:ascii="宋体" w:hAnsi="宋体" w:cs="宋体" w:hint="eastAsia"/>
                <w:kern w:val="0"/>
                <w:sz w:val="24"/>
              </w:rPr>
              <w:br/>
              <w:t>4、AR等高线地形图1套，结合试题，场景模拟，从山体、河流、人文等角度全面剖析，以综合思维解决具体问题；</w:t>
            </w:r>
            <w:r w:rsidRPr="00137B8C">
              <w:rPr>
                <w:rFonts w:ascii="宋体" w:hAnsi="宋体" w:cs="宋体" w:hint="eastAsia"/>
                <w:kern w:val="0"/>
                <w:sz w:val="24"/>
              </w:rPr>
              <w:br/>
              <w:t>5、AR山体不同部位1套，结合APP里的AR数字教学内容，创设虚拟的仿真山体，以直观的地理观测与空间视角，轻松掌握山体信息，培养学生地理实践能力；</w:t>
            </w:r>
            <w:r w:rsidRPr="00137B8C">
              <w:rPr>
                <w:rFonts w:ascii="宋体" w:hAnsi="宋体" w:cs="宋体" w:hint="eastAsia"/>
                <w:kern w:val="0"/>
                <w:sz w:val="24"/>
              </w:rPr>
              <w:br/>
              <w:t>6、AR磁力地球仪1套，多维显示自然、人文风貌与资源，从而快速、直观、全面了解地球。在认知中树立正确的人地观念。培养正确的自然观、资源观、环境观、人口观、发展观，树立人与自然和</w:t>
            </w:r>
            <w:r w:rsidRPr="00137B8C">
              <w:rPr>
                <w:rFonts w:ascii="宋体" w:hAnsi="宋体" w:cs="宋体" w:hint="eastAsia"/>
                <w:kern w:val="0"/>
                <w:sz w:val="24"/>
              </w:rPr>
              <w:lastRenderedPageBreak/>
              <w:t>谐相处的理念。</w:t>
            </w:r>
            <w:r w:rsidRPr="00137B8C">
              <w:rPr>
                <w:rFonts w:ascii="宋体" w:hAnsi="宋体" w:cs="宋体" w:hint="eastAsia"/>
                <w:kern w:val="0"/>
                <w:sz w:val="24"/>
              </w:rPr>
              <w:br/>
              <w:t>7、AR世界地形图1套，仿真模型清晰还原地形地貌；配合APP的AR数字教学内容，形成全面、客观地图信息。培养获取、整理和运用地图信息；分析解决问题的能力。养成识图、绘图、用图的地图技能。</w:t>
            </w:r>
            <w:r w:rsidRPr="00137B8C">
              <w:rPr>
                <w:rFonts w:ascii="宋体" w:hAnsi="宋体" w:cs="宋体" w:hint="eastAsia"/>
                <w:kern w:val="0"/>
                <w:sz w:val="24"/>
              </w:rPr>
              <w:br/>
              <w:t>8、AR中国地形图 1套，仿真模型清晰还原地形地貌；配合APP的AR数字教学内容，形成全面、客观地图信息。培养获取、整理和运用地图信息；分析解决问题的能力。养成识图、绘图、用图的地图技能。</w:t>
            </w:r>
            <w:r w:rsidRPr="00137B8C">
              <w:rPr>
                <w:rFonts w:ascii="宋体" w:hAnsi="宋体" w:cs="宋体" w:hint="eastAsia"/>
                <w:kern w:val="0"/>
                <w:sz w:val="24"/>
              </w:rPr>
              <w:br/>
              <w:t>9、AR多功能印章 1套，多维显示自然、人文风貌与资源，从而快速、直观、全面了解地球。在认知中树立正确的人地观念。培养正确的自然观、资源观、环境观、人口观、发展观，树立人与自然和谐相处的理念。</w:t>
            </w:r>
            <w:r w:rsidRPr="00137B8C">
              <w:rPr>
                <w:rFonts w:ascii="宋体" w:hAnsi="宋体" w:cs="宋体" w:hint="eastAsia"/>
                <w:kern w:val="0"/>
                <w:sz w:val="24"/>
              </w:rPr>
              <w:br/>
              <w:t>10、MAP数字妙图1套，多达300余层的中国和世界图层信息，涵盖自然、人文等丰富内容，通过图层组合、叠加、演示、标注等功能，直观呈现知识点间的关联，实现对地理知识点的全面展示。</w:t>
            </w:r>
            <w:r w:rsidRPr="00137B8C">
              <w:rPr>
                <w:rFonts w:ascii="宋体" w:hAnsi="宋体" w:cs="宋体" w:hint="eastAsia"/>
                <w:kern w:val="0"/>
                <w:sz w:val="24"/>
              </w:rPr>
              <w:br/>
              <w:t>11、班级系统1套，专属班级管理后台，可进行班级创建、激活学生账号、设置评测内容，让老师轻松实现智能分析管理，更好的安排教学计划。</w:t>
            </w:r>
            <w:r w:rsidRPr="00137B8C">
              <w:rPr>
                <w:rFonts w:ascii="宋体" w:hAnsi="宋体" w:cs="宋体" w:hint="eastAsia"/>
                <w:kern w:val="0"/>
                <w:sz w:val="24"/>
              </w:rPr>
              <w:br/>
              <w:t>12、3D考点妙计1套，以国家新课标为内容指导，运用3D动画精心制作影视级视频，生动演绎知识必考点，所有考点红色提示，触发学生深层记忆。既是老师授课课件，也是学生的备考宝典。包含了地理所有的知识必考点。</w:t>
            </w:r>
            <w:r w:rsidRPr="00137B8C">
              <w:rPr>
                <w:rFonts w:ascii="宋体" w:hAnsi="宋体" w:cs="宋体" w:hint="eastAsia"/>
                <w:kern w:val="0"/>
                <w:sz w:val="24"/>
              </w:rPr>
              <w:br/>
              <w:t>13、PK地理妙赛1套，通过多层级的进阶挑战设计、启动学生的反射记忆；全国在线竞技模式以及挑战积分排名，更能激发学生反复学习的兴趣。</w:t>
            </w:r>
            <w:r w:rsidRPr="00137B8C">
              <w:rPr>
                <w:rFonts w:ascii="宋体" w:hAnsi="宋体" w:cs="宋体" w:hint="eastAsia"/>
                <w:kern w:val="0"/>
                <w:sz w:val="24"/>
              </w:rPr>
              <w:br/>
            </w:r>
            <w:r w:rsidRPr="00137B8C">
              <w:rPr>
                <w:rFonts w:ascii="宋体" w:hAnsi="宋体" w:cs="宋体" w:hint="eastAsia"/>
                <w:kern w:val="0"/>
                <w:sz w:val="24"/>
              </w:rPr>
              <w:lastRenderedPageBreak/>
              <w:t xml:space="preserve">14、Q&amp;A小题妙做1套，多样的实时在线题海竞赛，数万道精选题智能推送，在层层闯关中熟练知识，在限时抢答中记忆考点，燃起学生的斗志和挑战兴趣，高效复习，轻松备考。     </w:t>
            </w:r>
            <w:r w:rsidRPr="00137B8C">
              <w:rPr>
                <w:rFonts w:ascii="宋体" w:hAnsi="宋体" w:cs="宋体" w:hint="eastAsia"/>
                <w:kern w:val="0"/>
                <w:sz w:val="24"/>
              </w:rPr>
              <w:br/>
              <w:t>三：触控笔实现逼真的VR/AR效果。整套设备需便于师生及学生小组之间的交互，使用者在佩戴眼睛时不影响正常的课堂教学交流。系统研发应依据高中地理新课标，以地理核心素养为主导，基于桌面级虚拟现实设备，通过VR、AR、MR等技术的集成，将较大时空跨度的地理景观、场景及复杂的区域地貌、人文景观以三维、动态、仿真的形式进行呈现。系统应兼顾人机交互、师生教学及生生互动等需求，应适用于地理学科教、学、研等应用场景。</w:t>
            </w:r>
            <w:r w:rsidRPr="00137B8C">
              <w:rPr>
                <w:rFonts w:ascii="宋体" w:hAnsi="宋体" w:cs="宋体" w:hint="eastAsia"/>
                <w:kern w:val="0"/>
                <w:sz w:val="24"/>
              </w:rPr>
              <w:br/>
              <w:t>硬件参数：CPU：AMD APU-A9及以上；</w:t>
            </w:r>
            <w:r w:rsidRPr="00137B8C">
              <w:rPr>
                <w:rFonts w:ascii="宋体" w:hAnsi="宋体" w:cs="宋体" w:hint="eastAsia"/>
                <w:kern w:val="0"/>
                <w:sz w:val="24"/>
              </w:rPr>
              <w:br/>
              <w:t>硬盘：256G SSD及以上；</w:t>
            </w:r>
            <w:r w:rsidRPr="00137B8C">
              <w:rPr>
                <w:rFonts w:ascii="宋体" w:hAnsi="宋体" w:cs="宋体" w:hint="eastAsia"/>
                <w:kern w:val="0"/>
                <w:sz w:val="24"/>
              </w:rPr>
              <w:br/>
              <w:t>内存：8G及以上；</w:t>
            </w:r>
            <w:r w:rsidRPr="00137B8C">
              <w:rPr>
                <w:rFonts w:ascii="宋体" w:hAnsi="宋体" w:cs="宋体" w:hint="eastAsia"/>
                <w:kern w:val="0"/>
                <w:sz w:val="24"/>
              </w:rPr>
              <w:br/>
              <w:t>显卡：AMD APU-A9及以上；</w:t>
            </w:r>
            <w:r w:rsidRPr="00137B8C">
              <w:rPr>
                <w:rFonts w:ascii="宋体" w:hAnsi="宋体" w:cs="宋体" w:hint="eastAsia"/>
                <w:kern w:val="0"/>
                <w:sz w:val="24"/>
              </w:rPr>
              <w:br/>
              <w:t>显示屏：不小于15.6英寸3D高清显示器（分辨率1920x1080），支持自由调节屏幕角度已达到最佳使用观感；</w:t>
            </w:r>
            <w:r w:rsidRPr="00137B8C">
              <w:rPr>
                <w:rFonts w:ascii="宋体" w:hAnsi="宋体" w:cs="宋体" w:hint="eastAsia"/>
                <w:kern w:val="0"/>
                <w:sz w:val="24"/>
              </w:rPr>
              <w:br/>
              <w:t>无线连接：支持802.11 a/b/g/n/ac及蓝牙4.1；</w:t>
            </w:r>
            <w:r w:rsidRPr="00137B8C">
              <w:rPr>
                <w:rFonts w:ascii="宋体" w:hAnsi="宋体" w:cs="宋体" w:hint="eastAsia"/>
                <w:kern w:val="0"/>
                <w:sz w:val="24"/>
              </w:rPr>
              <w:br/>
              <w:t>接口：内置不少于2个USB接口，支持音频输出、HDMI输出接口；</w:t>
            </w:r>
            <w:r w:rsidRPr="00137B8C">
              <w:rPr>
                <w:rFonts w:ascii="宋体" w:hAnsi="宋体" w:cs="宋体" w:hint="eastAsia"/>
                <w:kern w:val="0"/>
                <w:sz w:val="24"/>
              </w:rPr>
              <w:br/>
              <w:t>操作系统：Windows 10及以上系统；</w:t>
            </w:r>
            <w:r w:rsidRPr="00137B8C">
              <w:rPr>
                <w:rFonts w:ascii="宋体" w:hAnsi="宋体" w:cs="宋体" w:hint="eastAsia"/>
                <w:kern w:val="0"/>
                <w:sz w:val="24"/>
              </w:rPr>
              <w:br/>
              <w:t>功能指标：</w:t>
            </w:r>
            <w:r w:rsidRPr="00137B8C">
              <w:rPr>
                <w:rFonts w:ascii="宋体" w:hAnsi="宋体" w:cs="宋体" w:hint="eastAsia"/>
                <w:kern w:val="0"/>
                <w:sz w:val="24"/>
              </w:rPr>
              <w:br/>
              <w:t>1. 系统配备3D跟踪眼镜及非跟踪转换眼镜，在眼镜上没有电池及连接线，简单轻便，在佩戴眼镜的情况下不影响师生之间的正常课堂交流。</w:t>
            </w:r>
            <w:r w:rsidRPr="00137B8C">
              <w:rPr>
                <w:rFonts w:ascii="宋体" w:hAnsi="宋体" w:cs="宋体" w:hint="eastAsia"/>
                <w:kern w:val="0"/>
                <w:sz w:val="24"/>
              </w:rPr>
              <w:br/>
              <w:t>2. 3D跟踪眼镜具有多个与显示器上的跟踪器配合使用的反光点来实现头部跟踪功能，系统能准确判断眼镜所在位置，从而根据眼镜</w:t>
            </w:r>
            <w:r w:rsidRPr="00137B8C">
              <w:rPr>
                <w:rFonts w:ascii="宋体" w:hAnsi="宋体" w:cs="宋体" w:hint="eastAsia"/>
                <w:kern w:val="0"/>
                <w:sz w:val="24"/>
              </w:rPr>
              <w:lastRenderedPageBreak/>
              <w:t>视角的不同来转换不同视角下的显示内容，达到逼真的VR效果。</w:t>
            </w:r>
            <w:r w:rsidRPr="00137B8C">
              <w:rPr>
                <w:rFonts w:ascii="宋体" w:hAnsi="宋体" w:cs="宋体" w:hint="eastAsia"/>
                <w:kern w:val="0"/>
                <w:sz w:val="24"/>
              </w:rPr>
              <w:br/>
              <w:t>3. 非跟踪转换眼镜上没有反光点，可供旁观者使用，透过该眼镜用户可以观察到无重影的影像，并且不会影响主操作者的头部跟踪交互。</w:t>
            </w:r>
            <w:r w:rsidRPr="00137B8C">
              <w:rPr>
                <w:rFonts w:ascii="宋体" w:hAnsi="宋体" w:cs="宋体" w:hint="eastAsia"/>
                <w:kern w:val="0"/>
                <w:sz w:val="24"/>
              </w:rPr>
              <w:br/>
              <w:t>4.触控笔能够对屏幕上显示的虚拟物体进行交互操作，具备以下特点：</w:t>
            </w:r>
            <w:r w:rsidRPr="00137B8C">
              <w:rPr>
                <w:rFonts w:ascii="宋体" w:hAnsi="宋体" w:cs="宋体" w:hint="eastAsia"/>
                <w:kern w:val="0"/>
                <w:sz w:val="24"/>
              </w:rPr>
              <w:br/>
              <w:t>1）支持对对象进行3个自由度坐标轴移动及3个自由度坐标轴的转动；</w:t>
            </w:r>
            <w:r w:rsidRPr="00137B8C">
              <w:rPr>
                <w:rFonts w:ascii="宋体" w:hAnsi="宋体" w:cs="宋体" w:hint="eastAsia"/>
                <w:kern w:val="0"/>
                <w:sz w:val="24"/>
              </w:rPr>
              <w:br/>
              <w:t>2）触控笔与主机采用有线方式连接以保证信号稳定性，触控笔上无需电池供电；</w:t>
            </w:r>
            <w:r w:rsidRPr="00137B8C">
              <w:rPr>
                <w:rFonts w:ascii="宋体" w:hAnsi="宋体" w:cs="宋体" w:hint="eastAsia"/>
                <w:kern w:val="0"/>
                <w:sz w:val="24"/>
              </w:rPr>
              <w:br/>
              <w:t>3）在笔上有功能按键来实现对象选择、菜单调用等操作；</w:t>
            </w:r>
            <w:r w:rsidRPr="00137B8C">
              <w:rPr>
                <w:rFonts w:ascii="宋体" w:hAnsi="宋体" w:cs="宋体" w:hint="eastAsia"/>
                <w:kern w:val="0"/>
                <w:sz w:val="24"/>
              </w:rPr>
              <w:br/>
              <w:t>4）触控笔内置震动器，可以通过震动的方式回馈用户的操作；</w:t>
            </w:r>
            <w:r w:rsidRPr="00137B8C">
              <w:rPr>
                <w:rFonts w:ascii="宋体" w:hAnsi="宋体" w:cs="宋体" w:hint="eastAsia"/>
                <w:kern w:val="0"/>
                <w:sz w:val="24"/>
              </w:rPr>
              <w:br/>
              <w:t>5）触控笔的解析度、精度、刷新率要求如下：轴解析度≤2mm；轴精度≤+/- 3mm；轴刷新率≥100Hz；间距精度≤2deg；摆动精度≤2deg；偏转精度≤2deg。</w:t>
            </w:r>
            <w:r w:rsidRPr="00137B8C">
              <w:rPr>
                <w:rFonts w:ascii="宋体" w:hAnsi="宋体" w:cs="宋体" w:hint="eastAsia"/>
                <w:kern w:val="0"/>
                <w:sz w:val="24"/>
              </w:rPr>
              <w:br/>
              <w:t>四、软件要求：</w:t>
            </w:r>
            <w:r w:rsidRPr="00137B8C">
              <w:rPr>
                <w:rFonts w:ascii="宋体" w:hAnsi="宋体" w:cs="宋体" w:hint="eastAsia"/>
                <w:kern w:val="0"/>
                <w:sz w:val="24"/>
              </w:rPr>
              <w:br/>
              <w:t>1.软件应在3D跟踪眼镜与触控笔的配合下使用。操作者佩戴3D跟踪眼镜后应能够观察到3D模型的出屏或景深效果；使用触控笔可虚拟“拿起”3D模型，对其进行360°观察及放大、缩小的操作，并能够对模型进行拆分与组合。</w:t>
            </w:r>
            <w:r w:rsidRPr="00137B8C">
              <w:rPr>
                <w:rFonts w:ascii="宋体" w:hAnsi="宋体" w:cs="宋体" w:hint="eastAsia"/>
                <w:kern w:val="0"/>
                <w:sz w:val="24"/>
              </w:rPr>
              <w:br/>
              <w:t>2.搭配系统摄像头，软件应提供对模型出屏效果进行实时录制的功能。</w:t>
            </w:r>
            <w:r w:rsidRPr="00137B8C">
              <w:rPr>
                <w:rFonts w:ascii="宋体" w:hAnsi="宋体" w:cs="宋体" w:hint="eastAsia"/>
                <w:kern w:val="0"/>
                <w:sz w:val="24"/>
              </w:rPr>
              <w:br/>
              <w:t>3. 软件应支持球面、平面地图及动画的显示；应支持球面与平面以动画形式进行圆柱投影式切换，应展示出球面到平面投影的动态变化。</w:t>
            </w:r>
            <w:r w:rsidRPr="00137B8C">
              <w:rPr>
                <w:rFonts w:ascii="宋体" w:hAnsi="宋体" w:cs="宋体" w:hint="eastAsia"/>
                <w:kern w:val="0"/>
                <w:sz w:val="24"/>
              </w:rPr>
              <w:br/>
              <w:t>4. 软件应支持地图球面、平面不同形态的图层叠加；支持各类区</w:t>
            </w:r>
            <w:r w:rsidRPr="00137B8C">
              <w:rPr>
                <w:rFonts w:ascii="宋体" w:hAnsi="宋体" w:cs="宋体" w:hint="eastAsia"/>
                <w:kern w:val="0"/>
                <w:sz w:val="24"/>
              </w:rPr>
              <w:lastRenderedPageBreak/>
              <w:t>域地图的图层叠加。</w:t>
            </w:r>
            <w:r w:rsidRPr="00137B8C">
              <w:rPr>
                <w:rFonts w:ascii="宋体" w:hAnsi="宋体" w:cs="宋体" w:hint="eastAsia"/>
                <w:kern w:val="0"/>
                <w:sz w:val="24"/>
              </w:rPr>
              <w:br/>
              <w:t>5.软件应提供月相变化的演示，可模拟一月中月相变化和月亮在天空中的位置。</w:t>
            </w:r>
            <w:r w:rsidRPr="00137B8C">
              <w:rPr>
                <w:rFonts w:ascii="宋体" w:hAnsi="宋体" w:cs="宋体" w:hint="eastAsia"/>
                <w:kern w:val="0"/>
                <w:sz w:val="24"/>
              </w:rPr>
              <w:br/>
              <w:t>6.软件应支持在场景中DIY搭建热力环流。</w:t>
            </w:r>
            <w:r w:rsidRPr="00137B8C">
              <w:rPr>
                <w:rFonts w:ascii="宋体" w:hAnsi="宋体" w:cs="宋体" w:hint="eastAsia"/>
                <w:kern w:val="0"/>
                <w:sz w:val="24"/>
              </w:rPr>
              <w:br/>
              <w:t>7.软件应提供潮汐场景，可演示涨潮与退潮现象。</w:t>
            </w:r>
            <w:r w:rsidRPr="00137B8C">
              <w:rPr>
                <w:rFonts w:ascii="宋体" w:hAnsi="宋体" w:cs="宋体" w:hint="eastAsia"/>
                <w:kern w:val="0"/>
                <w:sz w:val="24"/>
              </w:rPr>
              <w:br/>
              <w:t>8.软件应支持世界典型自然带场景体验。</w:t>
            </w:r>
            <w:r w:rsidRPr="00137B8C">
              <w:rPr>
                <w:rFonts w:ascii="宋体" w:hAnsi="宋体" w:cs="宋体" w:hint="eastAsia"/>
                <w:kern w:val="0"/>
                <w:sz w:val="24"/>
              </w:rPr>
              <w:br/>
              <w:t>9.软件应提供地球46亿年演化过程，支持至少3个不同历史时期的虚拟场景漫游。</w:t>
            </w:r>
            <w:r w:rsidRPr="00137B8C">
              <w:rPr>
                <w:rFonts w:ascii="宋体" w:hAnsi="宋体" w:cs="宋体" w:hint="eastAsia"/>
                <w:kern w:val="0"/>
                <w:sz w:val="24"/>
              </w:rPr>
              <w:br/>
              <w:t>10.软件应提供地貌不同时期演化过程的3D虚拟演示。</w:t>
            </w:r>
            <w:r w:rsidRPr="00137B8C">
              <w:rPr>
                <w:rFonts w:ascii="宋体" w:hAnsi="宋体" w:cs="宋体" w:hint="eastAsia"/>
                <w:kern w:val="0"/>
                <w:sz w:val="24"/>
              </w:rPr>
              <w:br/>
              <w:t>11. 软件应支持通过地球图层进入3D VR虚拟场景的沉浸式体验。</w:t>
            </w:r>
            <w:r w:rsidRPr="00137B8C">
              <w:rPr>
                <w:rFonts w:ascii="宋体" w:hAnsi="宋体" w:cs="宋体" w:hint="eastAsia"/>
                <w:kern w:val="0"/>
                <w:sz w:val="24"/>
              </w:rPr>
              <w:br/>
              <w:t>12.软件应提供不同时区时间差异的演示，调整时间软件能即时显示对应时区。</w:t>
            </w:r>
            <w:r w:rsidRPr="00137B8C">
              <w:rPr>
                <w:rFonts w:ascii="宋体" w:hAnsi="宋体" w:cs="宋体" w:hint="eastAsia"/>
                <w:kern w:val="0"/>
                <w:sz w:val="24"/>
              </w:rPr>
              <w:br/>
              <w:t>13.软件应提供人类至少3个时期演化的三维模型。</w:t>
            </w:r>
            <w:r w:rsidRPr="00137B8C">
              <w:rPr>
                <w:rFonts w:ascii="宋体" w:hAnsi="宋体" w:cs="宋体" w:hint="eastAsia"/>
                <w:kern w:val="0"/>
                <w:sz w:val="24"/>
              </w:rPr>
              <w:br/>
              <w:t>14.软件应提供一年中任意时间的全天晨昏线运动演示。</w:t>
            </w:r>
            <w:r w:rsidRPr="00137B8C">
              <w:rPr>
                <w:rFonts w:ascii="宋体" w:hAnsi="宋体" w:cs="宋体" w:hint="eastAsia"/>
                <w:kern w:val="0"/>
                <w:sz w:val="24"/>
              </w:rPr>
              <w:br/>
              <w:t>15.软件应提供乡村、城市、古今中外等多个大型场景，体现不同的地域文化，如福建土楼、中世纪欧洲村落与城堡、紫禁城、北京四合院、草原蒙古包、古埃及村庄等。</w:t>
            </w:r>
            <w:r w:rsidRPr="00137B8C">
              <w:rPr>
                <w:rFonts w:ascii="宋体" w:hAnsi="宋体" w:cs="宋体" w:hint="eastAsia"/>
                <w:kern w:val="0"/>
                <w:sz w:val="24"/>
              </w:rPr>
              <w:br/>
              <w:t>16.软件应支持搭建蒙古包互动游戏。</w:t>
            </w:r>
            <w:r w:rsidRPr="00137B8C">
              <w:rPr>
                <w:rFonts w:ascii="宋体" w:hAnsi="宋体" w:cs="宋体" w:hint="eastAsia"/>
                <w:kern w:val="0"/>
                <w:sz w:val="24"/>
              </w:rPr>
              <w:br/>
              <w:t>17.软件应支持虚拟沙盘、情景推演，可利用自建数据模型智能模拟、计算某产业生产过程引发的数据变化，及其影响。</w:t>
            </w:r>
            <w:r w:rsidRPr="00137B8C">
              <w:rPr>
                <w:rFonts w:ascii="宋体" w:hAnsi="宋体" w:cs="宋体" w:hint="eastAsia"/>
                <w:kern w:val="0"/>
                <w:sz w:val="24"/>
              </w:rPr>
              <w:br/>
              <w:t>18.软件应支持虚拟沙盘、情景推演，可利用自建数据模型智能模拟、计算某产业生产过程引发的条件变化，及其影响。</w:t>
            </w:r>
            <w:r w:rsidRPr="00137B8C">
              <w:rPr>
                <w:rFonts w:ascii="宋体" w:hAnsi="宋体" w:cs="宋体" w:hint="eastAsia"/>
                <w:kern w:val="0"/>
                <w:sz w:val="24"/>
              </w:rPr>
              <w:br/>
              <w:t>19.软件应支持钓鱼岛及其附属岛屿的场景漫游。</w:t>
            </w:r>
            <w:r w:rsidRPr="00137B8C">
              <w:rPr>
                <w:rFonts w:ascii="宋体" w:hAnsi="宋体" w:cs="宋体" w:hint="eastAsia"/>
                <w:kern w:val="0"/>
                <w:sz w:val="24"/>
              </w:rPr>
              <w:br/>
              <w:t>20.软件应支持思维导图的构建。</w:t>
            </w:r>
            <w:r w:rsidRPr="00137B8C">
              <w:rPr>
                <w:rFonts w:ascii="宋体" w:hAnsi="宋体" w:cs="宋体" w:hint="eastAsia"/>
                <w:kern w:val="0"/>
                <w:sz w:val="24"/>
              </w:rPr>
              <w:br/>
              <w:t>21.软件应支持多屏显示模式并可实时转换，应提供分屏复制模式与增强AR显示模式。</w:t>
            </w:r>
            <w:r w:rsidRPr="00137B8C">
              <w:rPr>
                <w:rFonts w:ascii="宋体" w:hAnsi="宋体" w:cs="宋体" w:hint="eastAsia"/>
                <w:kern w:val="0"/>
                <w:sz w:val="24"/>
              </w:rPr>
              <w:br/>
            </w:r>
            <w:r w:rsidRPr="00137B8C">
              <w:rPr>
                <w:rFonts w:ascii="宋体" w:hAnsi="宋体" w:cs="宋体" w:hint="eastAsia"/>
                <w:kern w:val="0"/>
                <w:sz w:val="24"/>
              </w:rPr>
              <w:lastRenderedPageBreak/>
              <w:t>22.软件要求能够运行于安装windows操作系统的VR一体机设备。</w:t>
            </w:r>
            <w:r w:rsidRPr="00137B8C">
              <w:rPr>
                <w:rFonts w:ascii="宋体" w:hAnsi="宋体" w:cs="宋体" w:hint="eastAsia"/>
                <w:kern w:val="0"/>
                <w:sz w:val="24"/>
              </w:rPr>
              <w:br/>
              <w:t>23.软件应支持永久使用。</w:t>
            </w:r>
            <w:r w:rsidRPr="00137B8C">
              <w:rPr>
                <w:rFonts w:ascii="宋体" w:hAnsi="宋体" w:cs="宋体" w:hint="eastAsia"/>
                <w:kern w:val="0"/>
                <w:sz w:val="24"/>
              </w:rPr>
              <w:br/>
              <w:t>课程资源要求</w:t>
            </w:r>
            <w:r w:rsidRPr="00137B8C">
              <w:rPr>
                <w:rFonts w:ascii="宋体" w:hAnsi="宋体" w:cs="宋体" w:hint="eastAsia"/>
                <w:kern w:val="0"/>
                <w:sz w:val="24"/>
              </w:rPr>
              <w:br/>
              <w:t>配套课程资源应依据普通高中地理课程标准（2017修订版）开发，适用于高中地理教学。</w:t>
            </w:r>
            <w:r w:rsidRPr="00137B8C">
              <w:rPr>
                <w:rFonts w:ascii="宋体" w:hAnsi="宋体" w:cs="宋体" w:hint="eastAsia"/>
                <w:kern w:val="0"/>
                <w:sz w:val="24"/>
              </w:rPr>
              <w:br/>
              <w:t>提供课程资源应不少于30课，应包含“天体类型、天体系统、太阳系、太阳对地球的影响、地月系、地球自转、大气的组成和垂直分层、热力环流、三圈环流、地球上的水、水循环、海水的性质、潮汐、洋流、喀斯特地貌、河流地貌-侵蚀、河流地貌-堆积、风沙地貌-侵蚀、风沙地貌-堆积、世界植被、土壤专题、台风、滑坡、泥石流、地震、人口分布、地域文化与城乡景观、农业区位因素及其变化、工业区位因素及其变化、海洋权益”等内容。</w:t>
            </w:r>
            <w:r w:rsidRPr="00137B8C">
              <w:rPr>
                <w:rFonts w:ascii="宋体" w:hAnsi="宋体" w:cs="宋体" w:hint="eastAsia"/>
                <w:kern w:val="0"/>
                <w:sz w:val="24"/>
              </w:rPr>
              <w:br/>
              <w:t>提供教学主题资源应不少于118个，应包含“恒星、行星、卫星、彗星观测以及体验人造天体如何工作、银河系、太阳系、地月系探索、暗物质暗能量探究、太阳系漫游、八大行星科普、行星分类、太阳内部结构以及外部结构、太阳对生产生活的影响、地月系观测、探索月相运动、观测月亮一个月在天空中的位置以及形态、地球内部圈层探究、地球外部圈层探究、地球圈层探测方法、人类探测地下探井深度、地球自转方向、周期、时区认知、昼夜变化、地球公转运动方向、周期、地球公转运动的地理意义、地质年代、恐龙挖掘探险、化石如何形成的、46亿年海陆变迁、穿越中生代、喜马拉雅山的形成、人类的演化过程、人类的迁移过程、大气垂直分层结构、绘制垂直气温曲线、各分层人类活动探索、热力环流基本原理探究实验、海陆风拓展探究、城市热岛拓展探究、冷锋暖锋探究、南北半球气旋探究、南北半球反气旋探究、单圈环流基本原理、三圈环流基本原理、气压带风带季节性移动探究、季风环流成</w:t>
            </w:r>
            <w:r w:rsidRPr="00137B8C">
              <w:rPr>
                <w:rFonts w:ascii="宋体" w:hAnsi="宋体" w:cs="宋体" w:hint="eastAsia"/>
                <w:kern w:val="0"/>
                <w:sz w:val="24"/>
              </w:rPr>
              <w:lastRenderedPageBreak/>
              <w:t>因探究、海陆间循环探究、陆地内循环探究、海上内循环探究、海水温度盐度关系探究、红海和波罗的海气候分析、红海和波罗的海径流和气候对盐度影响、世界洋流分布、哥伦布几次航海差异分析、核辐射扩散原因探究、四大渔场、潮汐现象探究、加拿大芬迪湾涨潮场景体验、大潮和小潮原理探究、喀斯特地貌在中国分布、喀斯特地貌早年期、中年期、老年期演化过程、石林场景体验、孤峰场景体验、喀斯特地下溶洞探险、喀斯特地貌3D场景、河流地貌侵蚀类型分析、探究分析河流侵蚀不同时期的河流形态特点、河流堆积地貌探究、探索长江流域上游中游下游河流地貌特点、什么是风蚀地貌、风蚀地貌景观介绍、什么是风积地貌、新月形沙丘的形成原理、建构岩石圈物质循环过程、说文解字、风化过程探索、五色土认知、影响土壤形成的要素分析、土壤形成三个阶段特点、土壤的盐碱治理、古代人类对土壤的可持续利用、世界自然地理环境的基本特征、热带雨林场景探险、亚寒带针叶林场景探险、沙漠场景探险、草原场景探险、人口分布、影响人口分布的自然因素、影响人口分布的人文影响因素、胡焕庸线、乡村地域文化场景体验（福建土楼、欧洲中世纪乡村庄园）、城市地域文化体验（北京古都紫禁城、北京四合院）、地域文化与当地地理环境的关系（古埃及住宅与当地地理环境的关系、蒙古包搭建材料与当地地理环境的关系）、传统农业区位因素、现代农业区位因素的变化、传统工业区位因素的互动游戏、现代工业区位因素变化、国家主体功能区、人均可利用土地资源、人均可利用顺资源、生态脆弱性、区域经济发展不平衡、农业战略格局、生态安全战略格局、长江经济带、京津冀一体化、海底地形、海洋空间、海洋资源、海洋生态系统、海洋经济开发格局、南海诸岛、钓鱼岛及其附属岛屿的历史与地质概况”等内容。</w:t>
            </w:r>
            <w:r w:rsidRPr="00137B8C">
              <w:rPr>
                <w:rFonts w:ascii="宋体" w:hAnsi="宋体" w:cs="宋体" w:hint="eastAsia"/>
                <w:kern w:val="0"/>
                <w:sz w:val="24"/>
              </w:rPr>
              <w:br/>
            </w:r>
            <w:r w:rsidRPr="00137B8C">
              <w:rPr>
                <w:rFonts w:ascii="宋体" w:hAnsi="宋体" w:cs="宋体" w:hint="eastAsia"/>
                <w:kern w:val="0"/>
                <w:sz w:val="24"/>
              </w:rPr>
              <w:lastRenderedPageBreak/>
              <w:t>产品提供如下证明材料复印件：</w:t>
            </w:r>
            <w:r w:rsidRPr="00137B8C">
              <w:rPr>
                <w:rFonts w:ascii="宋体" w:hAnsi="宋体" w:cs="宋体" w:hint="eastAsia"/>
                <w:kern w:val="0"/>
                <w:sz w:val="24"/>
              </w:rPr>
              <w:br/>
              <w:t>1、产品软件APP鉴定测试报告；2、产品安卓系统和苹果系统两项计算机软件著作权登记证书；3、产品中国地形图、世界地形图和地球三项内容由正规出版社编制审定使用授权证明；4、产品app在教育主管部门备案的证明文件。5、提供制造厂商售后服务承诺函复印件保证售后服务真实有效。</w:t>
            </w:r>
            <w:r w:rsidRPr="00137B8C">
              <w:rPr>
                <w:rFonts w:ascii="宋体" w:hAnsi="宋体" w:cs="宋体" w:hint="eastAsia"/>
                <w:kern w:val="0"/>
                <w:sz w:val="24"/>
              </w:rPr>
              <w:br/>
              <w:t>产品需提供如下佐证文件：</w:t>
            </w:r>
            <w:r w:rsidRPr="00137B8C">
              <w:rPr>
                <w:rFonts w:ascii="宋体" w:hAnsi="宋体" w:cs="宋体" w:hint="eastAsia"/>
                <w:kern w:val="0"/>
                <w:sz w:val="24"/>
              </w:rPr>
              <w:br/>
              <w:t>1、通过扫描承载地理教学数字内容的AR教学板识别图，配合移动地理教师版专用APP中的教学数字内容使用；可实现360°的全方位数字化教学；2、中国及世界地理多媒体数字图层（数字内容），各不少于100余层的中国图层和世界图层信息，涵盖自然、人文等丰富内容，通过图层组合、叠加、演示、标注等功能灵活教学。</w:t>
            </w:r>
          </w:p>
        </w:tc>
        <w:tc>
          <w:tcPr>
            <w:tcW w:w="992" w:type="dxa"/>
            <w:shd w:val="clear" w:color="auto" w:fill="auto"/>
            <w:vAlign w:val="center"/>
            <w:hideMark/>
          </w:tcPr>
          <w:p w14:paraId="0A22B4DE"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1</w:t>
            </w:r>
          </w:p>
        </w:tc>
        <w:tc>
          <w:tcPr>
            <w:tcW w:w="851" w:type="dxa"/>
            <w:shd w:val="clear" w:color="auto" w:fill="auto"/>
            <w:vAlign w:val="center"/>
            <w:hideMark/>
          </w:tcPr>
          <w:p w14:paraId="70815A06"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t>套</w:t>
            </w:r>
          </w:p>
        </w:tc>
        <w:tc>
          <w:tcPr>
            <w:tcW w:w="1391" w:type="dxa"/>
            <w:shd w:val="clear" w:color="auto" w:fill="auto"/>
            <w:vAlign w:val="center"/>
          </w:tcPr>
          <w:p w14:paraId="2D678CEB" w14:textId="77777777" w:rsidR="00137B8C" w:rsidRPr="00137B8C" w:rsidRDefault="00137B8C" w:rsidP="008F31F0">
            <w:pPr>
              <w:widowControl/>
              <w:jc w:val="center"/>
              <w:rPr>
                <w:rFonts w:ascii="宋体" w:hAnsi="宋体" w:cs="宋体"/>
                <w:kern w:val="0"/>
                <w:sz w:val="24"/>
              </w:rPr>
            </w:pPr>
          </w:p>
        </w:tc>
        <w:tc>
          <w:tcPr>
            <w:tcW w:w="1302" w:type="dxa"/>
            <w:shd w:val="clear" w:color="auto" w:fill="auto"/>
            <w:vAlign w:val="center"/>
          </w:tcPr>
          <w:p w14:paraId="7895ED35" w14:textId="77777777" w:rsidR="00137B8C" w:rsidRPr="00137B8C" w:rsidRDefault="00137B8C" w:rsidP="008F31F0">
            <w:pPr>
              <w:widowControl/>
              <w:jc w:val="center"/>
              <w:rPr>
                <w:rFonts w:ascii="宋体" w:hAnsi="宋体" w:cs="宋体"/>
                <w:kern w:val="0"/>
                <w:sz w:val="24"/>
              </w:rPr>
            </w:pPr>
          </w:p>
        </w:tc>
      </w:tr>
      <w:tr w:rsidR="00137B8C" w:rsidRPr="00137B8C" w14:paraId="13788591" w14:textId="77777777" w:rsidTr="008F31F0">
        <w:trPr>
          <w:trHeight w:val="402"/>
        </w:trPr>
        <w:tc>
          <w:tcPr>
            <w:tcW w:w="13157" w:type="dxa"/>
            <w:gridSpan w:val="6"/>
            <w:shd w:val="clear" w:color="auto" w:fill="auto"/>
            <w:noWrap/>
            <w:vAlign w:val="center"/>
            <w:hideMark/>
          </w:tcPr>
          <w:p w14:paraId="3CF6AA6C" w14:textId="77777777" w:rsidR="00137B8C" w:rsidRPr="00137B8C" w:rsidRDefault="00137B8C" w:rsidP="008F31F0">
            <w:pPr>
              <w:widowControl/>
              <w:jc w:val="center"/>
              <w:rPr>
                <w:rFonts w:ascii="宋体" w:hAnsi="宋体" w:cs="宋体"/>
                <w:kern w:val="0"/>
                <w:sz w:val="24"/>
              </w:rPr>
            </w:pPr>
            <w:r w:rsidRPr="00137B8C">
              <w:rPr>
                <w:rFonts w:ascii="宋体" w:hAnsi="宋体" w:cs="宋体" w:hint="eastAsia"/>
                <w:kern w:val="0"/>
                <w:sz w:val="24"/>
              </w:rPr>
              <w:lastRenderedPageBreak/>
              <w:t>合计</w:t>
            </w:r>
          </w:p>
        </w:tc>
        <w:tc>
          <w:tcPr>
            <w:tcW w:w="1302" w:type="dxa"/>
            <w:shd w:val="clear" w:color="auto" w:fill="auto"/>
            <w:noWrap/>
            <w:vAlign w:val="center"/>
          </w:tcPr>
          <w:p w14:paraId="5DF4CD65" w14:textId="77777777" w:rsidR="00137B8C" w:rsidRPr="00137B8C" w:rsidRDefault="00137B8C" w:rsidP="008F31F0">
            <w:pPr>
              <w:widowControl/>
              <w:jc w:val="right"/>
              <w:rPr>
                <w:rFonts w:ascii="宋体" w:hAnsi="宋体" w:cs="宋体"/>
                <w:kern w:val="0"/>
                <w:sz w:val="24"/>
              </w:rPr>
            </w:pPr>
          </w:p>
        </w:tc>
      </w:tr>
    </w:tbl>
    <w:p w14:paraId="6EE7918E" w14:textId="77777777" w:rsidR="00D3670F" w:rsidRPr="00137B8C" w:rsidRDefault="00D3670F"/>
    <w:sectPr w:rsidR="00D3670F" w:rsidRPr="00137B8C" w:rsidSect="00137B8C">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BEFA" w14:textId="77777777" w:rsidR="00C47D8D" w:rsidRDefault="00C47D8D" w:rsidP="00137B8C">
      <w:r>
        <w:separator/>
      </w:r>
    </w:p>
  </w:endnote>
  <w:endnote w:type="continuationSeparator" w:id="0">
    <w:p w14:paraId="71D960FF" w14:textId="77777777" w:rsidR="00C47D8D" w:rsidRDefault="00C47D8D" w:rsidP="0013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BD0CD" w14:textId="77777777" w:rsidR="00C47D8D" w:rsidRDefault="00C47D8D" w:rsidP="00137B8C">
      <w:r>
        <w:separator/>
      </w:r>
    </w:p>
  </w:footnote>
  <w:footnote w:type="continuationSeparator" w:id="0">
    <w:p w14:paraId="5A9AA837" w14:textId="77777777" w:rsidR="00C47D8D" w:rsidRDefault="00C47D8D" w:rsidP="00137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723B"/>
    <w:multiLevelType w:val="hybridMultilevel"/>
    <w:tmpl w:val="706668B4"/>
    <w:lvl w:ilvl="0" w:tplc="C31CBF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AB0964"/>
    <w:multiLevelType w:val="hybridMultilevel"/>
    <w:tmpl w:val="4EBCF242"/>
    <w:lvl w:ilvl="0" w:tplc="321225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4812BED"/>
    <w:multiLevelType w:val="hybridMultilevel"/>
    <w:tmpl w:val="926250AC"/>
    <w:lvl w:ilvl="0" w:tplc="252A24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77F5F32"/>
    <w:multiLevelType w:val="hybridMultilevel"/>
    <w:tmpl w:val="E8E64D56"/>
    <w:lvl w:ilvl="0" w:tplc="9460B9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96228226">
    <w:abstractNumId w:val="0"/>
  </w:num>
  <w:num w:numId="2" w16cid:durableId="1413233769">
    <w:abstractNumId w:val="3"/>
  </w:num>
  <w:num w:numId="3" w16cid:durableId="1243301141">
    <w:abstractNumId w:val="1"/>
  </w:num>
  <w:num w:numId="4" w16cid:durableId="1781531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746D5"/>
    <w:rsid w:val="00137B8C"/>
    <w:rsid w:val="008108E0"/>
    <w:rsid w:val="00844FF9"/>
    <w:rsid w:val="00C47D8D"/>
    <w:rsid w:val="00C746D5"/>
    <w:rsid w:val="00D3670F"/>
    <w:rsid w:val="00DB6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8DA3DFB-CF7F-468A-9154-0B0672A5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B8C"/>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137B8C"/>
    <w:pPr>
      <w:keepNext/>
      <w:outlineLvl w:val="0"/>
    </w:pPr>
    <w:rPr>
      <w:b/>
      <w:bCs/>
      <w:sz w:val="18"/>
    </w:rPr>
  </w:style>
  <w:style w:type="paragraph" w:styleId="2">
    <w:name w:val="heading 2"/>
    <w:basedOn w:val="a"/>
    <w:next w:val="a"/>
    <w:link w:val="20"/>
    <w:semiHidden/>
    <w:unhideWhenUsed/>
    <w:qFormat/>
    <w:rsid w:val="00137B8C"/>
    <w:pPr>
      <w:widowControl/>
      <w:spacing w:before="30" w:after="30"/>
      <w:ind w:left="30" w:right="30"/>
      <w:jc w:val="left"/>
      <w:outlineLvl w:val="1"/>
    </w:pPr>
    <w:rPr>
      <w:rFonts w:ascii="Arial" w:hAnsi="Arial" w:cs="Arial"/>
      <w:b/>
      <w:bCs/>
      <w:kern w:val="0"/>
      <w:sz w:val="24"/>
    </w:rPr>
  </w:style>
  <w:style w:type="paragraph" w:styleId="3">
    <w:name w:val="heading 3"/>
    <w:basedOn w:val="a"/>
    <w:next w:val="a"/>
    <w:link w:val="30"/>
    <w:semiHidden/>
    <w:unhideWhenUsed/>
    <w:qFormat/>
    <w:rsid w:val="00137B8C"/>
    <w:pPr>
      <w:keepNext/>
      <w:keepLines/>
      <w:spacing w:before="260" w:after="260" w:line="415" w:lineRule="auto"/>
      <w:jc w:val="center"/>
      <w:outlineLvl w:val="2"/>
    </w:pPr>
    <w:rPr>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137B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137B8C"/>
    <w:rPr>
      <w:sz w:val="18"/>
      <w:szCs w:val="18"/>
    </w:rPr>
  </w:style>
  <w:style w:type="paragraph" w:styleId="a5">
    <w:name w:val="footer"/>
    <w:basedOn w:val="a"/>
    <w:link w:val="a6"/>
    <w:uiPriority w:val="99"/>
    <w:unhideWhenUsed/>
    <w:qFormat/>
    <w:rsid w:val="00137B8C"/>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137B8C"/>
    <w:rPr>
      <w:sz w:val="18"/>
      <w:szCs w:val="18"/>
    </w:rPr>
  </w:style>
  <w:style w:type="character" w:customStyle="1" w:styleId="10">
    <w:name w:val="标题 1 字符"/>
    <w:basedOn w:val="a0"/>
    <w:link w:val="1"/>
    <w:uiPriority w:val="9"/>
    <w:qFormat/>
    <w:rsid w:val="00137B8C"/>
    <w:rPr>
      <w:rFonts w:ascii="Times New Roman" w:eastAsia="宋体" w:hAnsi="Times New Roman" w:cs="Times New Roman"/>
      <w:b/>
      <w:bCs/>
      <w:sz w:val="18"/>
      <w:szCs w:val="24"/>
    </w:rPr>
  </w:style>
  <w:style w:type="character" w:customStyle="1" w:styleId="20">
    <w:name w:val="标题 2 字符"/>
    <w:basedOn w:val="a0"/>
    <w:link w:val="2"/>
    <w:semiHidden/>
    <w:qFormat/>
    <w:rsid w:val="00137B8C"/>
    <w:rPr>
      <w:rFonts w:ascii="Arial" w:eastAsia="宋体" w:hAnsi="Arial" w:cs="Arial"/>
      <w:b/>
      <w:bCs/>
      <w:kern w:val="0"/>
      <w:sz w:val="24"/>
      <w:szCs w:val="24"/>
    </w:rPr>
  </w:style>
  <w:style w:type="character" w:customStyle="1" w:styleId="30">
    <w:name w:val="标题 3 字符"/>
    <w:basedOn w:val="a0"/>
    <w:link w:val="3"/>
    <w:semiHidden/>
    <w:qFormat/>
    <w:rsid w:val="00137B8C"/>
    <w:rPr>
      <w:rFonts w:ascii="Times New Roman" w:eastAsia="宋体" w:hAnsi="Times New Roman" w:cs="Times New Roman"/>
      <w:b/>
      <w:bCs/>
      <w:sz w:val="32"/>
      <w:szCs w:val="32"/>
      <w:lang w:val="zh-CN"/>
    </w:rPr>
  </w:style>
  <w:style w:type="paragraph" w:styleId="TOC7">
    <w:name w:val="toc 7"/>
    <w:basedOn w:val="a"/>
    <w:next w:val="a"/>
    <w:semiHidden/>
    <w:unhideWhenUsed/>
    <w:qFormat/>
    <w:rsid w:val="00137B8C"/>
    <w:pPr>
      <w:ind w:left="1260"/>
      <w:jc w:val="left"/>
    </w:pPr>
    <w:rPr>
      <w:sz w:val="18"/>
      <w:szCs w:val="18"/>
    </w:rPr>
  </w:style>
  <w:style w:type="paragraph" w:styleId="a7">
    <w:name w:val="Normal Indent"/>
    <w:basedOn w:val="a"/>
    <w:link w:val="a8"/>
    <w:semiHidden/>
    <w:unhideWhenUsed/>
    <w:qFormat/>
    <w:rsid w:val="00137B8C"/>
    <w:pPr>
      <w:ind w:firstLineChars="200" w:firstLine="420"/>
    </w:pPr>
    <w:rPr>
      <w:rFonts w:asciiTheme="minorHAnsi" w:eastAsiaTheme="minorEastAsia" w:hAnsiTheme="minorHAnsi" w:cstheme="minorBidi"/>
    </w:rPr>
  </w:style>
  <w:style w:type="paragraph" w:styleId="a9">
    <w:name w:val="Document Map"/>
    <w:basedOn w:val="a"/>
    <w:link w:val="aa"/>
    <w:semiHidden/>
    <w:unhideWhenUsed/>
    <w:qFormat/>
    <w:rsid w:val="00137B8C"/>
    <w:rPr>
      <w:rFonts w:ascii="宋体"/>
      <w:sz w:val="18"/>
      <w:szCs w:val="18"/>
    </w:rPr>
  </w:style>
  <w:style w:type="character" w:customStyle="1" w:styleId="aa">
    <w:name w:val="文档结构图 字符"/>
    <w:basedOn w:val="a0"/>
    <w:link w:val="a9"/>
    <w:semiHidden/>
    <w:qFormat/>
    <w:rsid w:val="00137B8C"/>
    <w:rPr>
      <w:rFonts w:ascii="宋体" w:eastAsia="宋体" w:hAnsi="Times New Roman" w:cs="Times New Roman"/>
      <w:sz w:val="18"/>
      <w:szCs w:val="18"/>
    </w:rPr>
  </w:style>
  <w:style w:type="paragraph" w:styleId="ab">
    <w:name w:val="Body Text Indent"/>
    <w:basedOn w:val="a"/>
    <w:link w:val="ac"/>
    <w:semiHidden/>
    <w:unhideWhenUsed/>
    <w:qFormat/>
    <w:rsid w:val="00137B8C"/>
    <w:pPr>
      <w:ind w:firstLineChars="200" w:firstLine="360"/>
    </w:pPr>
    <w:rPr>
      <w:sz w:val="18"/>
    </w:rPr>
  </w:style>
  <w:style w:type="character" w:customStyle="1" w:styleId="ac">
    <w:name w:val="正文文本缩进 字符"/>
    <w:basedOn w:val="a0"/>
    <w:link w:val="ab"/>
    <w:semiHidden/>
    <w:qFormat/>
    <w:rsid w:val="00137B8C"/>
    <w:rPr>
      <w:rFonts w:ascii="Times New Roman" w:eastAsia="宋体" w:hAnsi="Times New Roman" w:cs="Times New Roman"/>
      <w:sz w:val="18"/>
      <w:szCs w:val="24"/>
    </w:rPr>
  </w:style>
  <w:style w:type="paragraph" w:styleId="TOC5">
    <w:name w:val="toc 5"/>
    <w:basedOn w:val="a"/>
    <w:next w:val="a"/>
    <w:semiHidden/>
    <w:unhideWhenUsed/>
    <w:qFormat/>
    <w:rsid w:val="00137B8C"/>
    <w:pPr>
      <w:ind w:left="840"/>
      <w:jc w:val="left"/>
    </w:pPr>
    <w:rPr>
      <w:sz w:val="18"/>
      <w:szCs w:val="18"/>
    </w:rPr>
  </w:style>
  <w:style w:type="paragraph" w:styleId="TOC3">
    <w:name w:val="toc 3"/>
    <w:basedOn w:val="a"/>
    <w:next w:val="a"/>
    <w:uiPriority w:val="39"/>
    <w:semiHidden/>
    <w:unhideWhenUsed/>
    <w:qFormat/>
    <w:rsid w:val="00137B8C"/>
    <w:pPr>
      <w:ind w:left="420"/>
      <w:jc w:val="left"/>
    </w:pPr>
    <w:rPr>
      <w:i/>
      <w:iCs/>
      <w:sz w:val="20"/>
      <w:szCs w:val="20"/>
    </w:rPr>
  </w:style>
  <w:style w:type="paragraph" w:styleId="ad">
    <w:name w:val="Plain Text"/>
    <w:basedOn w:val="a"/>
    <w:link w:val="ae"/>
    <w:semiHidden/>
    <w:unhideWhenUsed/>
    <w:qFormat/>
    <w:rsid w:val="00137B8C"/>
    <w:pPr>
      <w:spacing w:line="360" w:lineRule="auto"/>
      <w:ind w:left="420" w:firstLine="420"/>
    </w:pPr>
    <w:rPr>
      <w:rFonts w:ascii="宋体" w:hAnsi="Courier New" w:cstheme="minorBidi"/>
      <w:szCs w:val="22"/>
    </w:rPr>
  </w:style>
  <w:style w:type="character" w:customStyle="1" w:styleId="ae">
    <w:name w:val="纯文本 字符"/>
    <w:basedOn w:val="a0"/>
    <w:link w:val="ad"/>
    <w:semiHidden/>
    <w:qFormat/>
    <w:rsid w:val="00137B8C"/>
    <w:rPr>
      <w:rFonts w:ascii="宋体" w:eastAsia="宋体" w:hAnsi="Courier New"/>
    </w:rPr>
  </w:style>
  <w:style w:type="paragraph" w:styleId="TOC8">
    <w:name w:val="toc 8"/>
    <w:basedOn w:val="a"/>
    <w:next w:val="a"/>
    <w:semiHidden/>
    <w:unhideWhenUsed/>
    <w:qFormat/>
    <w:rsid w:val="00137B8C"/>
    <w:pPr>
      <w:ind w:left="1470"/>
      <w:jc w:val="left"/>
    </w:pPr>
    <w:rPr>
      <w:sz w:val="18"/>
      <w:szCs w:val="18"/>
    </w:rPr>
  </w:style>
  <w:style w:type="paragraph" w:styleId="af">
    <w:name w:val="Date"/>
    <w:basedOn w:val="a"/>
    <w:next w:val="a"/>
    <w:link w:val="af0"/>
    <w:semiHidden/>
    <w:unhideWhenUsed/>
    <w:qFormat/>
    <w:rsid w:val="00137B8C"/>
    <w:pPr>
      <w:ind w:leftChars="2500" w:left="100"/>
    </w:pPr>
  </w:style>
  <w:style w:type="character" w:customStyle="1" w:styleId="af0">
    <w:name w:val="日期 字符"/>
    <w:basedOn w:val="a0"/>
    <w:link w:val="af"/>
    <w:semiHidden/>
    <w:qFormat/>
    <w:rsid w:val="00137B8C"/>
    <w:rPr>
      <w:rFonts w:ascii="Times New Roman" w:eastAsia="宋体" w:hAnsi="Times New Roman" w:cs="Times New Roman"/>
      <w:szCs w:val="24"/>
    </w:rPr>
  </w:style>
  <w:style w:type="paragraph" w:styleId="21">
    <w:name w:val="Body Text Indent 2"/>
    <w:basedOn w:val="a"/>
    <w:link w:val="22"/>
    <w:semiHidden/>
    <w:unhideWhenUsed/>
    <w:qFormat/>
    <w:rsid w:val="00137B8C"/>
    <w:pPr>
      <w:spacing w:after="120" w:line="480" w:lineRule="auto"/>
      <w:ind w:leftChars="200" w:left="420"/>
    </w:pPr>
  </w:style>
  <w:style w:type="character" w:customStyle="1" w:styleId="22">
    <w:name w:val="正文文本缩进 2 字符"/>
    <w:basedOn w:val="a0"/>
    <w:link w:val="21"/>
    <w:semiHidden/>
    <w:qFormat/>
    <w:rsid w:val="00137B8C"/>
    <w:rPr>
      <w:rFonts w:ascii="Times New Roman" w:eastAsia="宋体" w:hAnsi="Times New Roman" w:cs="Times New Roman"/>
      <w:szCs w:val="24"/>
    </w:rPr>
  </w:style>
  <w:style w:type="paragraph" w:styleId="af1">
    <w:name w:val="Balloon Text"/>
    <w:basedOn w:val="a"/>
    <w:link w:val="af2"/>
    <w:uiPriority w:val="99"/>
    <w:unhideWhenUsed/>
    <w:qFormat/>
    <w:rsid w:val="00137B8C"/>
    <w:rPr>
      <w:rFonts w:asciiTheme="minorHAnsi" w:eastAsiaTheme="minorEastAsia" w:hAnsiTheme="minorHAnsi" w:cstheme="minorBidi"/>
      <w:sz w:val="18"/>
      <w:szCs w:val="18"/>
    </w:rPr>
  </w:style>
  <w:style w:type="character" w:customStyle="1" w:styleId="af2">
    <w:name w:val="批注框文本 字符"/>
    <w:basedOn w:val="a0"/>
    <w:link w:val="af1"/>
    <w:uiPriority w:val="99"/>
    <w:qFormat/>
    <w:rsid w:val="00137B8C"/>
    <w:rPr>
      <w:sz w:val="18"/>
      <w:szCs w:val="18"/>
    </w:rPr>
  </w:style>
  <w:style w:type="paragraph" w:styleId="TOC1">
    <w:name w:val="toc 1"/>
    <w:basedOn w:val="a"/>
    <w:next w:val="a"/>
    <w:uiPriority w:val="39"/>
    <w:unhideWhenUsed/>
    <w:qFormat/>
    <w:rsid w:val="00137B8C"/>
    <w:pPr>
      <w:spacing w:before="120" w:after="120"/>
      <w:jc w:val="left"/>
    </w:pPr>
    <w:rPr>
      <w:b/>
      <w:bCs/>
      <w:caps/>
      <w:sz w:val="20"/>
      <w:szCs w:val="20"/>
    </w:rPr>
  </w:style>
  <w:style w:type="paragraph" w:styleId="TOC4">
    <w:name w:val="toc 4"/>
    <w:basedOn w:val="a"/>
    <w:next w:val="a"/>
    <w:semiHidden/>
    <w:unhideWhenUsed/>
    <w:qFormat/>
    <w:rsid w:val="00137B8C"/>
    <w:pPr>
      <w:ind w:left="630"/>
      <w:jc w:val="left"/>
    </w:pPr>
    <w:rPr>
      <w:sz w:val="18"/>
      <w:szCs w:val="18"/>
    </w:rPr>
  </w:style>
  <w:style w:type="paragraph" w:styleId="TOC6">
    <w:name w:val="toc 6"/>
    <w:basedOn w:val="a"/>
    <w:next w:val="a"/>
    <w:semiHidden/>
    <w:unhideWhenUsed/>
    <w:qFormat/>
    <w:rsid w:val="00137B8C"/>
    <w:pPr>
      <w:ind w:left="1050"/>
      <w:jc w:val="left"/>
    </w:pPr>
    <w:rPr>
      <w:sz w:val="18"/>
      <w:szCs w:val="18"/>
    </w:rPr>
  </w:style>
  <w:style w:type="paragraph" w:styleId="TOC2">
    <w:name w:val="toc 2"/>
    <w:basedOn w:val="a"/>
    <w:next w:val="a"/>
    <w:uiPriority w:val="39"/>
    <w:semiHidden/>
    <w:unhideWhenUsed/>
    <w:qFormat/>
    <w:rsid w:val="00137B8C"/>
    <w:pPr>
      <w:ind w:left="210"/>
      <w:jc w:val="left"/>
    </w:pPr>
    <w:rPr>
      <w:smallCaps/>
      <w:sz w:val="20"/>
      <w:szCs w:val="20"/>
    </w:rPr>
  </w:style>
  <w:style w:type="paragraph" w:styleId="TOC9">
    <w:name w:val="toc 9"/>
    <w:basedOn w:val="a"/>
    <w:next w:val="a"/>
    <w:semiHidden/>
    <w:unhideWhenUsed/>
    <w:qFormat/>
    <w:rsid w:val="00137B8C"/>
    <w:pPr>
      <w:ind w:left="1680"/>
      <w:jc w:val="left"/>
    </w:pPr>
    <w:rPr>
      <w:sz w:val="18"/>
      <w:szCs w:val="18"/>
    </w:rPr>
  </w:style>
  <w:style w:type="paragraph" w:styleId="af3">
    <w:name w:val="Normal (Web)"/>
    <w:basedOn w:val="a"/>
    <w:uiPriority w:val="99"/>
    <w:unhideWhenUsed/>
    <w:qFormat/>
    <w:rsid w:val="00137B8C"/>
    <w:pPr>
      <w:widowControl/>
      <w:spacing w:before="100" w:beforeAutospacing="1" w:after="100" w:afterAutospacing="1"/>
      <w:jc w:val="left"/>
    </w:pPr>
    <w:rPr>
      <w:rFonts w:ascii="宋体" w:hAnsi="宋体"/>
      <w:kern w:val="0"/>
      <w:sz w:val="24"/>
    </w:rPr>
  </w:style>
  <w:style w:type="paragraph" w:styleId="af4">
    <w:name w:val="Title"/>
    <w:basedOn w:val="a"/>
    <w:next w:val="a"/>
    <w:link w:val="af5"/>
    <w:qFormat/>
    <w:rsid w:val="00137B8C"/>
    <w:pPr>
      <w:spacing w:before="240" w:after="60"/>
      <w:jc w:val="center"/>
      <w:outlineLvl w:val="0"/>
    </w:pPr>
    <w:rPr>
      <w:rFonts w:ascii="Cambria" w:eastAsia="方正小标宋简体" w:hAnsi="Cambria"/>
      <w:b/>
      <w:bCs/>
      <w:sz w:val="44"/>
      <w:szCs w:val="32"/>
    </w:rPr>
  </w:style>
  <w:style w:type="character" w:customStyle="1" w:styleId="af5">
    <w:name w:val="标题 字符"/>
    <w:basedOn w:val="a0"/>
    <w:link w:val="af4"/>
    <w:qFormat/>
    <w:rsid w:val="00137B8C"/>
    <w:rPr>
      <w:rFonts w:ascii="Cambria" w:eastAsia="方正小标宋简体" w:hAnsi="Cambria" w:cs="Times New Roman"/>
      <w:b/>
      <w:bCs/>
      <w:sz w:val="44"/>
      <w:szCs w:val="32"/>
    </w:rPr>
  </w:style>
  <w:style w:type="table" w:styleId="af6">
    <w:name w:val="Table Grid"/>
    <w:basedOn w:val="a1"/>
    <w:uiPriority w:val="59"/>
    <w:qFormat/>
    <w:rsid w:val="00137B8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qFormat/>
    <w:rsid w:val="00137B8C"/>
    <w:rPr>
      <w:color w:val="954F72" w:themeColor="followedHyperlink"/>
      <w:u w:val="single"/>
    </w:rPr>
  </w:style>
  <w:style w:type="character" w:styleId="af8">
    <w:name w:val="Hyperlink"/>
    <w:uiPriority w:val="99"/>
    <w:unhideWhenUsed/>
    <w:qFormat/>
    <w:rsid w:val="00137B8C"/>
    <w:rPr>
      <w:color w:val="0000FF"/>
      <w:u w:val="single"/>
    </w:rPr>
  </w:style>
  <w:style w:type="character" w:customStyle="1" w:styleId="a8">
    <w:name w:val="正文缩进 字符"/>
    <w:link w:val="a7"/>
    <w:semiHidden/>
    <w:qFormat/>
    <w:locked/>
    <w:rsid w:val="00137B8C"/>
    <w:rPr>
      <w:szCs w:val="24"/>
    </w:rPr>
  </w:style>
  <w:style w:type="character" w:customStyle="1" w:styleId="Char1">
    <w:name w:val="纯文本 Char1"/>
    <w:basedOn w:val="a0"/>
    <w:semiHidden/>
    <w:qFormat/>
    <w:rsid w:val="00137B8C"/>
    <w:rPr>
      <w:rFonts w:ascii="宋体" w:eastAsia="宋体" w:hAnsi="Courier New" w:cs="Courier New"/>
      <w:szCs w:val="21"/>
    </w:rPr>
  </w:style>
  <w:style w:type="paragraph" w:customStyle="1" w:styleId="11">
    <w:name w:val="样式1"/>
    <w:basedOn w:val="a"/>
    <w:qFormat/>
    <w:rsid w:val="00137B8C"/>
    <w:pPr>
      <w:adjustRightInd w:val="0"/>
      <w:spacing w:line="420" w:lineRule="auto"/>
      <w:jc w:val="center"/>
    </w:pPr>
    <w:rPr>
      <w:rFonts w:ascii="宋体"/>
      <w:kern w:val="0"/>
      <w:sz w:val="24"/>
      <w:szCs w:val="20"/>
    </w:rPr>
  </w:style>
  <w:style w:type="paragraph" w:customStyle="1" w:styleId="Char2CharCharCharCharCharChar1">
    <w:name w:val="Char2 Char Char Char Char Char Char1"/>
    <w:basedOn w:val="a"/>
    <w:semiHidden/>
    <w:qFormat/>
    <w:rsid w:val="00137B8C"/>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p0">
    <w:name w:val="p0"/>
    <w:basedOn w:val="a"/>
    <w:qFormat/>
    <w:rsid w:val="00137B8C"/>
    <w:pPr>
      <w:widowControl/>
      <w:spacing w:line="360" w:lineRule="auto"/>
      <w:jc w:val="left"/>
    </w:pPr>
    <w:rPr>
      <w:rFonts w:ascii="Calibri" w:hAnsi="Calibri"/>
      <w:kern w:val="0"/>
      <w:sz w:val="24"/>
    </w:rPr>
  </w:style>
  <w:style w:type="paragraph" w:customStyle="1" w:styleId="ParaCharCharCharCharCharCharChar">
    <w:name w:val="默认段落字体 Para Char Char Char Char Char Char Char"/>
    <w:basedOn w:val="a"/>
    <w:qFormat/>
    <w:rsid w:val="00137B8C"/>
    <w:pPr>
      <w:adjustRightInd w:val="0"/>
      <w:spacing w:line="360" w:lineRule="auto"/>
    </w:pPr>
    <w:rPr>
      <w:kern w:val="0"/>
      <w:sz w:val="24"/>
      <w:szCs w:val="20"/>
    </w:rPr>
  </w:style>
  <w:style w:type="paragraph" w:customStyle="1" w:styleId="ParaCharCharCharChar">
    <w:name w:val="默认段落字体 Para Char Char Char Char"/>
    <w:basedOn w:val="a"/>
    <w:qFormat/>
    <w:rsid w:val="00137B8C"/>
    <w:rPr>
      <w:szCs w:val="20"/>
    </w:rPr>
  </w:style>
  <w:style w:type="character" w:customStyle="1" w:styleId="Char">
    <w:name w:val="我的样式 Char"/>
    <w:link w:val="af9"/>
    <w:qFormat/>
    <w:locked/>
    <w:rsid w:val="00137B8C"/>
    <w:rPr>
      <w:rFonts w:ascii="宋体" w:eastAsia="宋体" w:hAnsi="宋体"/>
      <w:sz w:val="24"/>
      <w:szCs w:val="24"/>
    </w:rPr>
  </w:style>
  <w:style w:type="paragraph" w:customStyle="1" w:styleId="af9">
    <w:name w:val="我的样式"/>
    <w:basedOn w:val="a"/>
    <w:link w:val="Char"/>
    <w:qFormat/>
    <w:rsid w:val="00137B8C"/>
    <w:pPr>
      <w:spacing w:line="360" w:lineRule="auto"/>
    </w:pPr>
    <w:rPr>
      <w:rFonts w:ascii="宋体" w:hAnsi="宋体" w:cstheme="minorBidi"/>
      <w:sz w:val="24"/>
    </w:rPr>
  </w:style>
  <w:style w:type="paragraph" w:customStyle="1" w:styleId="Default">
    <w:name w:val="Default"/>
    <w:uiPriority w:val="99"/>
    <w:qFormat/>
    <w:rsid w:val="00137B8C"/>
    <w:pPr>
      <w:widowControl w:val="0"/>
      <w:autoSpaceDE w:val="0"/>
      <w:autoSpaceDN w:val="0"/>
      <w:adjustRightInd w:val="0"/>
    </w:pPr>
    <w:rPr>
      <w:rFonts w:ascii="宋体" w:eastAsia="宋体" w:hAnsi="Calibri" w:cs="宋体"/>
      <w:color w:val="000000"/>
      <w:kern w:val="0"/>
      <w:sz w:val="24"/>
      <w:szCs w:val="24"/>
    </w:rPr>
  </w:style>
  <w:style w:type="character" w:customStyle="1" w:styleId="style61">
    <w:name w:val="style61"/>
    <w:qFormat/>
    <w:rsid w:val="00137B8C"/>
    <w:rPr>
      <w:b/>
      <w:bCs/>
      <w:color w:val="0033CC"/>
    </w:rPr>
  </w:style>
  <w:style w:type="character" w:customStyle="1" w:styleId="CharChar9">
    <w:name w:val="Char Char9"/>
    <w:qFormat/>
    <w:rsid w:val="00137B8C"/>
    <w:rPr>
      <w:rFonts w:ascii="Cambria" w:eastAsia="方正小标宋简体" w:hAnsi="Cambria" w:cs="Times New Roman" w:hint="default"/>
      <w:b/>
      <w:bCs/>
      <w:kern w:val="2"/>
      <w:sz w:val="44"/>
      <w:szCs w:val="32"/>
    </w:rPr>
  </w:style>
  <w:style w:type="character" w:customStyle="1" w:styleId="clh15">
    <w:name w:val="c lh15"/>
    <w:basedOn w:val="a0"/>
    <w:qFormat/>
    <w:rsid w:val="00137B8C"/>
  </w:style>
  <w:style w:type="character" w:customStyle="1" w:styleId="font141">
    <w:name w:val="font141"/>
    <w:qFormat/>
    <w:rsid w:val="00137B8C"/>
    <w:rPr>
      <w:sz w:val="21"/>
      <w:szCs w:val="21"/>
    </w:rPr>
  </w:style>
  <w:style w:type="character" w:customStyle="1" w:styleId="Char10">
    <w:name w:val="文档结构图 Char1"/>
    <w:basedOn w:val="a0"/>
    <w:semiHidden/>
    <w:qFormat/>
    <w:rsid w:val="00137B8C"/>
    <w:rPr>
      <w:rFonts w:ascii="宋体" w:eastAsia="宋体" w:hAnsi="宋体" w:hint="eastAsia"/>
      <w:kern w:val="2"/>
      <w:sz w:val="18"/>
      <w:szCs w:val="18"/>
    </w:rPr>
  </w:style>
  <w:style w:type="character" w:customStyle="1" w:styleId="Char11">
    <w:name w:val="标题 Char1"/>
    <w:basedOn w:val="a0"/>
    <w:qFormat/>
    <w:rsid w:val="00137B8C"/>
    <w:rPr>
      <w:rFonts w:asciiTheme="majorHAnsi" w:hAnsiTheme="majorHAnsi" w:cstheme="majorBidi" w:hint="default"/>
      <w:b/>
      <w:bCs/>
      <w:kern w:val="2"/>
      <w:sz w:val="32"/>
      <w:szCs w:val="32"/>
    </w:rPr>
  </w:style>
  <w:style w:type="character" w:customStyle="1" w:styleId="Char12">
    <w:name w:val="页脚 Char1"/>
    <w:basedOn w:val="a0"/>
    <w:uiPriority w:val="99"/>
    <w:semiHidden/>
    <w:qFormat/>
    <w:rsid w:val="00137B8C"/>
    <w:rPr>
      <w:kern w:val="2"/>
      <w:sz w:val="18"/>
      <w:szCs w:val="18"/>
    </w:rPr>
  </w:style>
  <w:style w:type="character" w:customStyle="1" w:styleId="Char13">
    <w:name w:val="页眉 Char1"/>
    <w:basedOn w:val="a0"/>
    <w:semiHidden/>
    <w:qFormat/>
    <w:rsid w:val="00137B8C"/>
    <w:rPr>
      <w:kern w:val="2"/>
      <w:sz w:val="18"/>
      <w:szCs w:val="18"/>
    </w:rPr>
  </w:style>
  <w:style w:type="paragraph" w:styleId="afa">
    <w:name w:val="List Paragraph"/>
    <w:basedOn w:val="a"/>
    <w:uiPriority w:val="34"/>
    <w:unhideWhenUsed/>
    <w:qFormat/>
    <w:rsid w:val="00137B8C"/>
    <w:pPr>
      <w:ind w:firstLineChars="200" w:firstLine="420"/>
    </w:pPr>
  </w:style>
  <w:style w:type="character" w:customStyle="1" w:styleId="fontstyle01">
    <w:name w:val="fontstyle01"/>
    <w:basedOn w:val="a0"/>
    <w:qFormat/>
    <w:rsid w:val="00137B8C"/>
    <w:rPr>
      <w:rFonts w:ascii="宋体" w:eastAsia="宋体" w:hAnsi="宋体" w:hint="eastAsia"/>
      <w:color w:val="000000"/>
      <w:sz w:val="20"/>
      <w:szCs w:val="20"/>
    </w:rPr>
  </w:style>
  <w:style w:type="character" w:customStyle="1" w:styleId="font01">
    <w:name w:val="font01"/>
    <w:rsid w:val="00137B8C"/>
    <w:rPr>
      <w:rFonts w:ascii="宋体" w:eastAsia="宋体" w:hAnsi="宋体" w:cs="宋体" w:hint="eastAsia"/>
      <w:i w:val="0"/>
      <w:iCs w:val="0"/>
      <w:color w:val="000000"/>
      <w:sz w:val="22"/>
      <w:szCs w:val="22"/>
      <w:u w:val="none"/>
    </w:rPr>
  </w:style>
  <w:style w:type="character" w:customStyle="1" w:styleId="font81">
    <w:name w:val="font81"/>
    <w:rsid w:val="00137B8C"/>
    <w:rPr>
      <w:rFonts w:ascii="宋体" w:eastAsia="宋体" w:hAnsi="宋体" w:cs="宋体" w:hint="eastAsia"/>
      <w:i w:val="0"/>
      <w:iCs w:val="0"/>
      <w:color w:val="000000"/>
      <w:sz w:val="22"/>
      <w:szCs w:val="22"/>
      <w:u w:val="none"/>
      <w:vertAlign w:val="superscript"/>
    </w:rPr>
  </w:style>
  <w:style w:type="character" w:customStyle="1" w:styleId="font21">
    <w:name w:val="font21"/>
    <w:rsid w:val="00137B8C"/>
    <w:rPr>
      <w:rFonts w:ascii="宋体" w:eastAsia="宋体" w:hAnsi="宋体" w:cs="宋体" w:hint="eastAsia"/>
      <w:i w:val="0"/>
      <w:iCs w:val="0"/>
      <w:color w:val="000000"/>
      <w:sz w:val="21"/>
      <w:szCs w:val="21"/>
      <w:u w:val="none"/>
    </w:rPr>
  </w:style>
  <w:style w:type="character" w:customStyle="1" w:styleId="font121">
    <w:name w:val="font121"/>
    <w:rsid w:val="00137B8C"/>
    <w:rPr>
      <w:rFonts w:ascii="宋体" w:eastAsia="宋体" w:hAnsi="宋体" w:cs="宋体" w:hint="eastAsia"/>
      <w:i w:val="0"/>
      <w:iCs w:val="0"/>
      <w:color w:val="000000"/>
      <w:sz w:val="21"/>
      <w:szCs w:val="21"/>
      <w:u w:val="none"/>
      <w:vertAlign w:val="superscript"/>
    </w:rPr>
  </w:style>
  <w:style w:type="paragraph" w:customStyle="1" w:styleId="msonormal0">
    <w:name w:val="msonormal"/>
    <w:basedOn w:val="a"/>
    <w:rsid w:val="00137B8C"/>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137B8C"/>
    <w:pPr>
      <w:widowControl/>
      <w:spacing w:before="100" w:beforeAutospacing="1" w:after="100" w:afterAutospacing="1"/>
      <w:jc w:val="left"/>
    </w:pPr>
    <w:rPr>
      <w:rFonts w:ascii="宋体" w:hAnsi="宋体" w:cs="宋体"/>
      <w:color w:val="000000"/>
      <w:kern w:val="0"/>
      <w:sz w:val="24"/>
    </w:rPr>
  </w:style>
  <w:style w:type="paragraph" w:customStyle="1" w:styleId="xl66">
    <w:name w:val="xl66"/>
    <w:basedOn w:val="a"/>
    <w:rsid w:val="00137B8C"/>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67">
    <w:name w:val="xl67"/>
    <w:basedOn w:val="a"/>
    <w:rsid w:val="00137B8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68">
    <w:name w:val="xl68"/>
    <w:basedOn w:val="a"/>
    <w:rsid w:val="00137B8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69">
    <w:name w:val="xl69"/>
    <w:basedOn w:val="a"/>
    <w:rsid w:val="00137B8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70">
    <w:name w:val="xl70"/>
    <w:basedOn w:val="a"/>
    <w:rsid w:val="00137B8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71">
    <w:name w:val="xl71"/>
    <w:basedOn w:val="a"/>
    <w:rsid w:val="00137B8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72">
    <w:name w:val="xl72"/>
    <w:basedOn w:val="a"/>
    <w:rsid w:val="00137B8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color w:val="000000"/>
      <w:kern w:val="0"/>
      <w:sz w:val="24"/>
    </w:rPr>
  </w:style>
  <w:style w:type="paragraph" w:customStyle="1" w:styleId="xl73">
    <w:name w:val="xl73"/>
    <w:basedOn w:val="a"/>
    <w:rsid w:val="00137B8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74">
    <w:name w:val="xl74"/>
    <w:basedOn w:val="a"/>
    <w:rsid w:val="00137B8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xl75">
    <w:name w:val="xl75"/>
    <w:basedOn w:val="a"/>
    <w:rsid w:val="00137B8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xl76">
    <w:name w:val="xl76"/>
    <w:basedOn w:val="a"/>
    <w:rsid w:val="00137B8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xl77">
    <w:name w:val="xl77"/>
    <w:basedOn w:val="a"/>
    <w:rsid w:val="00137B8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color w:val="000000"/>
      <w:kern w:val="0"/>
      <w:sz w:val="24"/>
    </w:rPr>
  </w:style>
  <w:style w:type="paragraph" w:customStyle="1" w:styleId="xl78">
    <w:name w:val="xl78"/>
    <w:basedOn w:val="a"/>
    <w:rsid w:val="00137B8C"/>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79">
    <w:name w:val="xl79"/>
    <w:basedOn w:val="a"/>
    <w:rsid w:val="00137B8C"/>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80">
    <w:name w:val="xl80"/>
    <w:basedOn w:val="a"/>
    <w:rsid w:val="00137B8C"/>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81">
    <w:name w:val="xl81"/>
    <w:basedOn w:val="a"/>
    <w:rsid w:val="00137B8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82">
    <w:name w:val="xl82"/>
    <w:basedOn w:val="a"/>
    <w:rsid w:val="00137B8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83">
    <w:name w:val="xl83"/>
    <w:basedOn w:val="a"/>
    <w:rsid w:val="00137B8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84">
    <w:name w:val="xl84"/>
    <w:basedOn w:val="a"/>
    <w:rsid w:val="00137B8C"/>
    <w:pPr>
      <w:widowControl/>
      <w:shd w:val="clear" w:color="000000" w:fill="FFFFFF"/>
      <w:spacing w:before="100" w:beforeAutospacing="1" w:after="100" w:afterAutospacing="1"/>
      <w:jc w:val="left"/>
    </w:pPr>
    <w:rPr>
      <w:rFonts w:ascii="宋体" w:hAnsi="宋体" w:cs="宋体"/>
      <w:color w:val="000000"/>
      <w:kern w:val="0"/>
      <w:sz w:val="24"/>
    </w:rPr>
  </w:style>
  <w:style w:type="paragraph" w:styleId="TOC">
    <w:name w:val="TOC Heading"/>
    <w:basedOn w:val="1"/>
    <w:next w:val="a"/>
    <w:uiPriority w:val="39"/>
    <w:unhideWhenUsed/>
    <w:qFormat/>
    <w:rsid w:val="00137B8C"/>
    <w:pPr>
      <w:keepLines/>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font6">
    <w:name w:val="font6"/>
    <w:basedOn w:val="a"/>
    <w:rsid w:val="00137B8C"/>
    <w:pPr>
      <w:widowControl/>
      <w:spacing w:before="100" w:beforeAutospacing="1" w:after="100" w:afterAutospacing="1"/>
      <w:jc w:val="left"/>
    </w:pPr>
    <w:rPr>
      <w:rFonts w:ascii="宋体" w:hAnsi="宋体" w:cs="宋体"/>
      <w:color w:val="FF0000"/>
      <w:kern w:val="0"/>
      <w:sz w:val="24"/>
    </w:rPr>
  </w:style>
  <w:style w:type="paragraph" w:customStyle="1" w:styleId="font7">
    <w:name w:val="font7"/>
    <w:basedOn w:val="a"/>
    <w:rsid w:val="00137B8C"/>
    <w:pPr>
      <w:widowControl/>
      <w:spacing w:before="100" w:beforeAutospacing="1" w:after="100" w:afterAutospacing="1"/>
      <w:jc w:val="left"/>
    </w:pPr>
    <w:rPr>
      <w:rFonts w:ascii="宋体" w:hAnsi="宋体" w:cs="宋体"/>
      <w:color w:val="000000"/>
      <w:kern w:val="0"/>
      <w:sz w:val="24"/>
    </w:rPr>
  </w:style>
  <w:style w:type="paragraph" w:customStyle="1" w:styleId="font8">
    <w:name w:val="font8"/>
    <w:basedOn w:val="a"/>
    <w:rsid w:val="00137B8C"/>
    <w:pPr>
      <w:widowControl/>
      <w:spacing w:before="100" w:beforeAutospacing="1" w:after="100" w:afterAutospacing="1"/>
      <w:jc w:val="left"/>
    </w:pPr>
    <w:rPr>
      <w:rFonts w:ascii="宋体" w:hAnsi="宋体" w:cs="宋体"/>
      <w:color w:val="000000"/>
      <w:kern w:val="0"/>
      <w:sz w:val="24"/>
    </w:rPr>
  </w:style>
  <w:style w:type="paragraph" w:customStyle="1" w:styleId="font9">
    <w:name w:val="font9"/>
    <w:basedOn w:val="a"/>
    <w:rsid w:val="00137B8C"/>
    <w:pPr>
      <w:widowControl/>
      <w:spacing w:before="100" w:beforeAutospacing="1" w:after="100" w:afterAutospacing="1"/>
      <w:jc w:val="left"/>
    </w:pPr>
    <w:rPr>
      <w:rFonts w:ascii="宋体" w:hAnsi="宋体" w:cs="宋体"/>
      <w:color w:val="FF0000"/>
      <w:kern w:val="0"/>
      <w:sz w:val="24"/>
    </w:rPr>
  </w:style>
  <w:style w:type="paragraph" w:customStyle="1" w:styleId="xl85">
    <w:name w:val="xl85"/>
    <w:basedOn w:val="a"/>
    <w:rsid w:val="00137B8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86">
    <w:name w:val="xl86"/>
    <w:basedOn w:val="a"/>
    <w:rsid w:val="00137B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7">
    <w:name w:val="xl87"/>
    <w:basedOn w:val="a"/>
    <w:rsid w:val="00137B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88">
    <w:name w:val="xl88"/>
    <w:basedOn w:val="a"/>
    <w:rsid w:val="00137B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89">
    <w:name w:val="xl89"/>
    <w:basedOn w:val="a"/>
    <w:rsid w:val="00137B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xl90">
    <w:name w:val="xl90"/>
    <w:basedOn w:val="a"/>
    <w:rsid w:val="00137B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91">
    <w:name w:val="xl91"/>
    <w:basedOn w:val="a"/>
    <w:rsid w:val="00137B8C"/>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rPr>
  </w:style>
  <w:style w:type="paragraph" w:customStyle="1" w:styleId="xl92">
    <w:name w:val="xl92"/>
    <w:basedOn w:val="a"/>
    <w:rsid w:val="00137B8C"/>
    <w:pPr>
      <w:widowControl/>
      <w:pBdr>
        <w:top w:val="single" w:sz="4" w:space="0" w:color="auto"/>
        <w:bottom w:val="single" w:sz="4" w:space="0" w:color="auto"/>
      </w:pBdr>
      <w:spacing w:before="100" w:beforeAutospacing="1" w:after="100" w:afterAutospacing="1"/>
      <w:jc w:val="center"/>
    </w:pPr>
    <w:rPr>
      <w:rFonts w:ascii="宋体" w:hAnsi="宋体" w:cs="宋体"/>
      <w:color w:val="000000"/>
      <w:kern w:val="0"/>
      <w:sz w:val="24"/>
    </w:rPr>
  </w:style>
  <w:style w:type="paragraph" w:customStyle="1" w:styleId="xl93">
    <w:name w:val="xl93"/>
    <w:basedOn w:val="a"/>
    <w:rsid w:val="00137B8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94">
    <w:name w:val="xl94"/>
    <w:basedOn w:val="a"/>
    <w:rsid w:val="00137B8C"/>
    <w:pPr>
      <w:widowControl/>
      <w:spacing w:before="100" w:beforeAutospacing="1" w:after="100" w:afterAutospacing="1"/>
      <w:jc w:val="center"/>
    </w:pPr>
    <w:rPr>
      <w:rFonts w:ascii="宋体" w:hAnsi="宋体" w:cs="宋体"/>
      <w:color w:val="000000"/>
      <w:kern w:val="0"/>
      <w:sz w:val="24"/>
    </w:rPr>
  </w:style>
  <w:style w:type="paragraph" w:customStyle="1" w:styleId="xl95">
    <w:name w:val="xl95"/>
    <w:basedOn w:val="a"/>
    <w:rsid w:val="00137B8C"/>
    <w:pPr>
      <w:widowControl/>
      <w:spacing w:before="100" w:beforeAutospacing="1" w:after="100" w:afterAutospacing="1"/>
      <w:jc w:val="left"/>
    </w:pPr>
    <w:rPr>
      <w:rFonts w:ascii="宋体" w:hAnsi="宋体" w:cs="宋体"/>
      <w:color w:val="000000"/>
      <w:kern w:val="0"/>
      <w:sz w:val="24"/>
    </w:rPr>
  </w:style>
  <w:style w:type="character" w:styleId="afb">
    <w:name w:val="annotation reference"/>
    <w:basedOn w:val="a0"/>
    <w:uiPriority w:val="99"/>
    <w:semiHidden/>
    <w:unhideWhenUsed/>
    <w:rsid w:val="00137B8C"/>
    <w:rPr>
      <w:sz w:val="21"/>
      <w:szCs w:val="21"/>
    </w:rPr>
  </w:style>
  <w:style w:type="paragraph" w:styleId="afc">
    <w:name w:val="annotation text"/>
    <w:basedOn w:val="a"/>
    <w:link w:val="afd"/>
    <w:uiPriority w:val="99"/>
    <w:semiHidden/>
    <w:unhideWhenUsed/>
    <w:rsid w:val="00137B8C"/>
    <w:pPr>
      <w:jc w:val="left"/>
    </w:pPr>
  </w:style>
  <w:style w:type="character" w:customStyle="1" w:styleId="afd">
    <w:name w:val="批注文字 字符"/>
    <w:basedOn w:val="a0"/>
    <w:link w:val="afc"/>
    <w:uiPriority w:val="99"/>
    <w:semiHidden/>
    <w:rsid w:val="00137B8C"/>
    <w:rPr>
      <w:rFonts w:ascii="Times New Roman" w:eastAsia="宋体" w:hAnsi="Times New Roman" w:cs="Times New Roman"/>
      <w:szCs w:val="24"/>
    </w:rPr>
  </w:style>
  <w:style w:type="paragraph" w:styleId="afe">
    <w:name w:val="annotation subject"/>
    <w:basedOn w:val="afc"/>
    <w:next w:val="afc"/>
    <w:link w:val="aff"/>
    <w:uiPriority w:val="99"/>
    <w:semiHidden/>
    <w:unhideWhenUsed/>
    <w:rsid w:val="00137B8C"/>
    <w:rPr>
      <w:b/>
      <w:bCs/>
    </w:rPr>
  </w:style>
  <w:style w:type="character" w:customStyle="1" w:styleId="aff">
    <w:name w:val="批注主题 字符"/>
    <w:basedOn w:val="afd"/>
    <w:link w:val="afe"/>
    <w:uiPriority w:val="99"/>
    <w:semiHidden/>
    <w:rsid w:val="00137B8C"/>
    <w:rPr>
      <w:rFonts w:ascii="Times New Roman" w:eastAsia="宋体" w:hAnsi="Times New Roman" w:cs="Times New Roman"/>
      <w:b/>
      <w:bCs/>
      <w:szCs w:val="24"/>
    </w:rPr>
  </w:style>
  <w:style w:type="paragraph" w:styleId="aff0">
    <w:name w:val="Revision"/>
    <w:hidden/>
    <w:uiPriority w:val="99"/>
    <w:semiHidden/>
    <w:rsid w:val="00137B8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78</Pages>
  <Words>7654</Words>
  <Characters>43629</Characters>
  <Application>Microsoft Office Word</Application>
  <DocSecurity>0</DocSecurity>
  <Lines>363</Lines>
  <Paragraphs>102</Paragraphs>
  <ScaleCrop>false</ScaleCrop>
  <Company/>
  <LinksUpToDate>false</LinksUpToDate>
  <CharactersWithSpaces>51181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林静</dc:creator>
  <cp:keywords/>
  <dc:description/>
  <cp:lastModifiedBy>林静</cp:lastModifiedBy>
  <cp:revision>2</cp:revision>
  <dcterms:created xsi:type="dcterms:W3CDTF">2022-09-20T03:29:00Z</dcterms:created>
  <dcterms:modified xsi:type="dcterms:W3CDTF">2022-09-20T03:32:00Z</dcterms:modified>
</cp:coreProperties>
</file>