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before="81" w:beforeLines="25" w:after="81" w:afterLines="25" w:line="360" w:lineRule="auto"/>
        <w:rPr>
          <w:rFonts w:ascii="宋体" w:hAnsi="宋体" w:eastAsia="宋体"/>
        </w:rPr>
      </w:pPr>
      <w:bookmarkStart w:id="0" w:name="_Toc29490"/>
      <w:bookmarkStart w:id="1" w:name="_Toc29655"/>
      <w:r>
        <w:rPr>
          <w:rFonts w:hint="eastAsia" w:ascii="宋体" w:hAnsi="宋体" w:eastAsia="宋体"/>
        </w:rPr>
        <w:t>建设清单</w:t>
      </w:r>
      <w:bookmarkEnd w:id="0"/>
      <w:bookmarkEnd w:id="1"/>
    </w:p>
    <w:tbl>
      <w:tblPr>
        <w:tblStyle w:val="58"/>
        <w:tblW w:w="8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442"/>
        <w:gridCol w:w="1838"/>
        <w:gridCol w:w="3047"/>
        <w:gridCol w:w="58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子系统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基础数据平台</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基础数据管理平台、自定义报表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基础平台</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基础平台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HIS</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患者基本信息管理</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患者基本信息管理系统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门诊预约挂号系统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门诊分诊系统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门诊收费系统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门诊医生工作站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门诊护士工作站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门诊中西医药房系统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门诊应急系统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急诊挂号系统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急诊预检分诊系统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急诊收费系统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急诊医生工作站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急诊护士工作站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急诊中西医药房系统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住院医生工作站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住院护士工作站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住院出入转系统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住院收费系统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住院中心药房系统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住院配液中心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多学科会诊（MDT）管理系统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CIS</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放射信息系统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超声影像信息系统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内镜</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内镜影像信息系统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实验室质量管理系统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检验信息管理系统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微生物信息管理系统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医技预约</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医技检查预约平台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电生理</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电生理信息系统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临床用血管理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输血科信息管理系统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血液净化</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血液净化信息系统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手麻</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手术麻醉信息系统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重症监护信息系统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w:t>
            </w: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移动护理系统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体检信息管理系统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服务总线</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集成平台总线</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集成平台总线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HRP</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HRP业务基础平台</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HRP业务基础平台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人事管理</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资产管理系统</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无形资产管理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财务管理系统</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会计核算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票据管理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银医直连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全面预算管理系统</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收支及业务预算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采购预算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资金预算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资金支出控制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成本核算系统</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科室成本核算数据采集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科室成本核算成本分摊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科室成本核算报表分析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病种成本核算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绩效评价系统</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医院绩效评价系统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科室绩效评价系统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医疗设备效益分析</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基础数据管理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消耗数据管理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设备基础管理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设备使用管理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效益分析决策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综合业务管理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协同办公</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医政管理</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慢病管理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食源性疾病管理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传染病上报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院内感染管理系统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临床路径管理系统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抗菌药物分级管理系统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死亡证明书管理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医疗安全(不良)事件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随访及轻问诊系统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单病种质量管理系统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院内DIP管理</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DIP住院医疗费用监控与管理系统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住院病案首页质量控制系统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电子病历</w:t>
            </w: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电子病历系统</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门（急）诊电子病历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住院电子病历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病历质控系统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电子病历归档系统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电子病历归档全文检索系统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病案管理系统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综合统计分析</w:t>
            </w: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综合统计分析</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院长查询系统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基础数据查询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药事管理</w:t>
            </w:r>
          </w:p>
        </w:tc>
        <w:tc>
          <w:tcPr>
            <w:tcW w:w="4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合理用药系统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处方审核系统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处方点评系统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w:t>
            </w:r>
          </w:p>
        </w:tc>
        <w:tc>
          <w:tcPr>
            <w:tcW w:w="18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数字多媒体信息发布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数字媒体呼叫系统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微信开发</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微信公众号开发</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接口服务</w:t>
            </w:r>
          </w:p>
        </w:tc>
        <w:tc>
          <w:tcPr>
            <w:tcW w:w="4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仪器设备接口、临床系统接口、院外平台接口、支付接口、运营管理接口、患者管理接口、互联网医院接口、医保接口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4"/>
              </w:numPr>
              <w:ind w:left="425" w:leftChars="0" w:hanging="425" w:firstLineChars="0"/>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移动护理系统</w:t>
            </w:r>
          </w:p>
        </w:tc>
        <w:tc>
          <w:tcPr>
            <w:tcW w:w="4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移动护理系统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bl>
    <w:p>
      <w:pPr>
        <w:pStyle w:val="3"/>
        <w:ind w:left="0" w:leftChars="0" w:firstLine="0" w:firstLineChars="0"/>
        <w:rPr>
          <w:rFonts w:hint="eastAsia" w:ascii="宋体" w:hAnsi="宋体" w:eastAsia="宋体"/>
        </w:rPr>
      </w:pPr>
    </w:p>
    <w:p>
      <w:pPr>
        <w:pStyle w:val="3"/>
        <w:ind w:left="0" w:leftChars="0" w:firstLine="0" w:firstLineChars="0"/>
        <w:rPr>
          <w:rFonts w:hint="eastAsia" w:ascii="宋体" w:hAnsi="宋体" w:eastAsia="宋体"/>
        </w:rPr>
      </w:pPr>
    </w:p>
    <w:p>
      <w:pPr>
        <w:pStyle w:val="3"/>
        <w:rPr>
          <w:rFonts w:hint="eastAsia" w:ascii="宋体" w:hAnsi="宋体" w:eastAsia="宋体"/>
        </w:rPr>
      </w:pPr>
    </w:p>
    <w:p>
      <w:pPr>
        <w:pStyle w:val="2"/>
        <w:adjustRightInd w:val="0"/>
        <w:spacing w:before="81" w:beforeLines="25" w:after="81" w:afterLines="25" w:line="360" w:lineRule="auto"/>
        <w:rPr>
          <w:rFonts w:ascii="宋体" w:hAnsi="宋体" w:eastAsia="宋体"/>
        </w:rPr>
        <w:sectPr>
          <w:headerReference r:id="rId3" w:type="default"/>
          <w:footerReference r:id="rId4" w:type="default"/>
          <w:pgSz w:w="11906" w:h="16838"/>
          <w:pgMar w:top="1440" w:right="1800" w:bottom="1440" w:left="1800" w:header="851" w:footer="992" w:gutter="0"/>
          <w:pgNumType w:fmt="decimal"/>
          <w:cols w:space="425" w:num="1"/>
          <w:docGrid w:type="lines" w:linePitch="326" w:charSpace="0"/>
        </w:sectPr>
      </w:pPr>
    </w:p>
    <w:p>
      <w:pPr>
        <w:pStyle w:val="2"/>
        <w:adjustRightInd w:val="0"/>
        <w:spacing w:before="81" w:beforeLines="25" w:after="81" w:afterLines="25" w:line="360" w:lineRule="auto"/>
        <w:rPr>
          <w:rFonts w:ascii="宋体" w:hAnsi="宋体" w:eastAsia="宋体"/>
        </w:rPr>
      </w:pPr>
      <w:bookmarkStart w:id="2" w:name="_Toc25620"/>
      <w:bookmarkStart w:id="3" w:name="_Toc20769"/>
      <w:r>
        <w:rPr>
          <w:rFonts w:hint="eastAsia" w:ascii="宋体" w:hAnsi="宋体" w:eastAsia="宋体"/>
        </w:rPr>
        <w:t>软件功能要求</w:t>
      </w:r>
      <w:bookmarkEnd w:id="2"/>
      <w:bookmarkEnd w:id="3"/>
    </w:p>
    <w:p>
      <w:pPr>
        <w:pStyle w:val="5"/>
        <w:adjustRightInd w:val="0"/>
        <w:spacing w:before="81" w:beforeLines="25" w:after="81" w:afterLines="25" w:line="360" w:lineRule="auto"/>
        <w:rPr>
          <w:rFonts w:ascii="宋体" w:hAnsi="宋体" w:eastAsia="宋体"/>
          <w:sz w:val="24"/>
          <w:szCs w:val="24"/>
        </w:rPr>
      </w:pPr>
      <w:bookmarkStart w:id="4" w:name="_Toc4131"/>
      <w:bookmarkStart w:id="5" w:name="_Toc9337"/>
      <w:r>
        <w:rPr>
          <w:rFonts w:hint="eastAsia" w:ascii="宋体" w:hAnsi="宋体" w:eastAsia="宋体"/>
          <w:sz w:val="24"/>
          <w:szCs w:val="24"/>
        </w:rPr>
        <w:t>基础数据平台</w:t>
      </w:r>
      <w:bookmarkEnd w:id="4"/>
      <w:bookmarkEnd w:id="5"/>
    </w:p>
    <w:p>
      <w:pPr>
        <w:pStyle w:val="6"/>
        <w:rPr>
          <w:color w:val="auto"/>
        </w:rPr>
      </w:pPr>
      <w:bookmarkStart w:id="6" w:name="_Toc14616"/>
      <w:bookmarkStart w:id="7" w:name="_Toc16968"/>
      <w:r>
        <w:rPr>
          <w:rFonts w:hint="eastAsia"/>
          <w:color w:val="auto"/>
        </w:rPr>
        <w:t>基础数据管理平台</w:t>
      </w:r>
      <w:bookmarkEnd w:id="6"/>
      <w:bookmarkEnd w:id="7"/>
    </w:p>
    <w:p>
      <w:pPr>
        <w:pStyle w:val="48"/>
        <w:ind w:firstLine="420"/>
        <w:rPr>
          <w:rFonts w:hint="eastAsia" w:ascii="宋体" w:hAnsi="宋体" w:cs="宋体"/>
          <w:kern w:val="0"/>
          <w:sz w:val="24"/>
          <w:lang w:bidi="ar"/>
        </w:rPr>
      </w:pPr>
      <w:r>
        <w:rPr>
          <w:rFonts w:hint="eastAsia" w:ascii="宋体" w:hAnsi="宋体" w:cs="宋体"/>
          <w:kern w:val="0"/>
          <w:sz w:val="24"/>
          <w:lang w:bidi="ar"/>
        </w:rPr>
        <w:t>要求提供基础数据维护功能，可根据医院需求提供丰富的标准化功能接口和可扩展性。</w:t>
      </w:r>
    </w:p>
    <w:p>
      <w:pPr>
        <w:pStyle w:val="48"/>
        <w:ind w:firstLine="420"/>
        <w:rPr>
          <w:rFonts w:hint="eastAsia" w:ascii="宋体" w:hAnsi="宋体" w:cs="宋体"/>
          <w:kern w:val="0"/>
          <w:sz w:val="24"/>
          <w:lang w:bidi="ar"/>
        </w:rPr>
      </w:pPr>
      <w:r>
        <w:rPr>
          <w:rFonts w:hint="eastAsia" w:ascii="宋体" w:hAnsi="宋体" w:cs="宋体"/>
          <w:kern w:val="0"/>
          <w:sz w:val="24"/>
          <w:lang w:bidi="ar"/>
        </w:rPr>
        <w:t>功能要求：要求提供基础数据管理、产品配置管理、权限管理配置、日志管理、基础数据导入导出、临床知识库管理等。</w:t>
      </w:r>
    </w:p>
    <w:p>
      <w:pPr>
        <w:pStyle w:val="5"/>
        <w:adjustRightInd w:val="0"/>
        <w:spacing w:before="81" w:beforeLines="25" w:after="81" w:afterLines="25" w:line="360" w:lineRule="auto"/>
        <w:rPr>
          <w:rFonts w:ascii="宋体" w:hAnsi="宋体" w:eastAsia="宋体"/>
          <w:sz w:val="24"/>
          <w:szCs w:val="24"/>
        </w:rPr>
      </w:pPr>
      <w:bookmarkStart w:id="8" w:name="_Toc32133"/>
      <w:bookmarkStart w:id="9" w:name="_Toc20361"/>
      <w:r>
        <w:rPr>
          <w:rFonts w:hint="eastAsia" w:ascii="宋体" w:hAnsi="宋体" w:eastAsia="宋体"/>
          <w:sz w:val="24"/>
          <w:szCs w:val="24"/>
        </w:rPr>
        <w:t>基础平台</w:t>
      </w:r>
      <w:bookmarkEnd w:id="8"/>
      <w:bookmarkEnd w:id="9"/>
    </w:p>
    <w:p>
      <w:pPr>
        <w:widowControl/>
        <w:spacing w:beforeAutospacing="1" w:afterAutospacing="1"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具体功能要求包括：用户管理、代码表、工作流管理器、界面编辑器、列编辑器、组件/菜单管理器、规则管理器。</w:t>
      </w:r>
    </w:p>
    <w:p>
      <w:pPr>
        <w:pStyle w:val="5"/>
        <w:adjustRightInd w:val="0"/>
        <w:spacing w:before="81" w:beforeLines="25" w:after="81" w:afterLines="25" w:line="360" w:lineRule="auto"/>
        <w:rPr>
          <w:rFonts w:ascii="宋体" w:hAnsi="宋体" w:eastAsia="宋体"/>
          <w:sz w:val="24"/>
          <w:szCs w:val="24"/>
        </w:rPr>
      </w:pPr>
      <w:bookmarkStart w:id="10" w:name="_Toc10533"/>
      <w:bookmarkStart w:id="11" w:name="_Toc24149"/>
      <w:r>
        <w:rPr>
          <w:rFonts w:hint="eastAsia" w:ascii="宋体" w:hAnsi="宋体" w:eastAsia="宋体"/>
          <w:sz w:val="24"/>
          <w:szCs w:val="24"/>
        </w:rPr>
        <w:t>HIS</w:t>
      </w:r>
      <w:bookmarkEnd w:id="10"/>
      <w:bookmarkEnd w:id="11"/>
    </w:p>
    <w:p>
      <w:pPr>
        <w:pStyle w:val="6"/>
        <w:rPr>
          <w:color w:val="auto"/>
        </w:rPr>
      </w:pPr>
      <w:bookmarkStart w:id="12" w:name="_Toc21199"/>
      <w:bookmarkStart w:id="13" w:name="_Toc4837"/>
      <w:r>
        <w:rPr>
          <w:rFonts w:hint="eastAsia"/>
          <w:color w:val="auto"/>
        </w:rPr>
        <w:t>患者基本信息管理</w:t>
      </w:r>
      <w:r>
        <w:rPr>
          <w:rFonts w:hint="eastAsia"/>
          <w:color w:val="auto"/>
          <w:lang w:val="en-US" w:eastAsia="zh-CN"/>
        </w:rPr>
        <w:t>系统</w:t>
      </w:r>
      <w:bookmarkEnd w:id="12"/>
      <w:bookmarkEnd w:id="13"/>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功能要求：就诊者信息录入、就诊者信息更改、就诊二维码管理、预交金管理、银医互联、自助设备接口等。</w:t>
      </w:r>
    </w:p>
    <w:p>
      <w:pPr>
        <w:pStyle w:val="6"/>
        <w:rPr>
          <w:color w:val="auto"/>
        </w:rPr>
      </w:pPr>
      <w:bookmarkStart w:id="14" w:name="_Toc16859"/>
      <w:bookmarkStart w:id="15" w:name="_Toc3340"/>
      <w:r>
        <w:rPr>
          <w:rFonts w:hint="eastAsia"/>
          <w:color w:val="auto"/>
        </w:rPr>
        <w:t>门诊</w:t>
      </w:r>
      <w:bookmarkEnd w:id="14"/>
      <w:bookmarkEnd w:id="15"/>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门诊预约挂号系统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功能要求：预约挂号、预约报到、预约取消、预约资源同步、预约资源管理、患者信用通道功能等。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门诊分诊系统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功能要求：分诊规则设置、信息获取、诊室分配、就诊队列、时间段设置、就诊提醒等。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门诊收费系统</w:t>
      </w:r>
    </w:p>
    <w:p>
      <w:pPr>
        <w:widowControl/>
        <w:spacing w:line="300" w:lineRule="auto"/>
        <w:ind w:firstLine="64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功能要求：预交金管理、费用结算、退费、医保业务处理、结账、跨地区异地就医结算等。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门诊医生工作站</w:t>
      </w:r>
    </w:p>
    <w:p>
      <w:pPr>
        <w:widowControl/>
        <w:spacing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具体功能包括：自动获取病人信息、历史记录、诊断、处方、检查、检验、治疗处置、卫生材料、手术、收入院等诊疗活动。</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门诊护士工作站</w:t>
      </w:r>
    </w:p>
    <w:p>
      <w:pPr>
        <w:widowControl/>
        <w:spacing w:line="360" w:lineRule="auto"/>
        <w:ind w:left="480" w:leftChars="200" w:right="240"/>
        <w:rPr>
          <w:rFonts w:hint="eastAsia" w:ascii="宋体" w:hAnsi="宋体" w:eastAsia="宋体" w:cs="宋体"/>
          <w:kern w:val="0"/>
          <w:szCs w:val="24"/>
          <w:lang w:bidi="ar"/>
        </w:rPr>
      </w:pPr>
      <w:r>
        <w:rPr>
          <w:rFonts w:hint="eastAsia" w:ascii="宋体" w:hAnsi="宋体" w:eastAsia="宋体" w:cs="宋体"/>
          <w:kern w:val="0"/>
          <w:szCs w:val="24"/>
          <w:lang w:bidi="ar"/>
        </w:rPr>
        <w:t>功能要求：座位图管理、门诊护士执行管理、分诊队列管理、输液记录查询及门诊护士工作量统计等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门诊中西医药房系统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功能要求：要求包括药房发药、药房退药、综合查询、发药查询、药房工作量、日消耗查询、退药查询、月份定义、日报生成、月报生成、日报查询、月报查询等功能。</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门诊应急系统</w:t>
      </w:r>
    </w:p>
    <w:p>
      <w:pPr>
        <w:widowControl/>
        <w:spacing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当中心网络中断或中心数据库瘫痪时，门诊部各系统在30秒钟内系统自动切换到门诊局域网应急方案，保持门诊（挂号、收费、门诊医生工作站）的正常营运，当中心网络和中心数据库修复后，系统30秒钟内自动切换到中心网络和中心数据库，数据智能上传到数据中心汇总，保证系统数据的完整性和准确性，整个过程不需要人工干预。</w:t>
      </w:r>
    </w:p>
    <w:p>
      <w:pPr>
        <w:pStyle w:val="6"/>
        <w:rPr>
          <w:color w:val="auto"/>
        </w:rPr>
      </w:pPr>
      <w:bookmarkStart w:id="16" w:name="_Toc16902"/>
      <w:bookmarkStart w:id="17" w:name="_Toc16518"/>
      <w:r>
        <w:rPr>
          <w:rFonts w:hint="eastAsia"/>
          <w:color w:val="auto"/>
        </w:rPr>
        <w:t>急诊</w:t>
      </w:r>
      <w:bookmarkEnd w:id="16"/>
      <w:bookmarkEnd w:id="17"/>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急诊挂号系统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功能要求：挂号、换号、退号、收费、结账、发票管理、统计查询、患者信用管理等。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急诊预检分诊系统</w:t>
      </w:r>
    </w:p>
    <w:p>
      <w:pPr>
        <w:pStyle w:val="48"/>
        <w:ind w:firstLine="420"/>
      </w:pPr>
      <w:r>
        <w:rPr>
          <w:rFonts w:hint="eastAsia"/>
        </w:rPr>
        <w:t>要求根据患者的症状和体征，区分病情的轻、重、缓、急及隶属专科，进行初步诊断、安排救治的过程，依据患者生命体征与病情评估等数据，智能分级分诊。</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急诊收费系统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功能要求：急诊收费、异常处理、退费处理、账户管理、发票集中打印等。</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急诊收费功能：可以对患者医疗项目进行结算，并且可补录相关加收费用项目。</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急诊医生工作站</w:t>
      </w:r>
    </w:p>
    <w:p>
      <w:pPr>
        <w:widowControl/>
        <w:spacing w:line="300" w:lineRule="auto"/>
        <w:ind w:right="240"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功能要求：诊疗界面展示、诊断录入、医嘱录入、集中打印、医嘱暂存、危急值、病人状态修改、留观病历等。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急诊护士工作站</w:t>
      </w:r>
    </w:p>
    <w:p>
      <w:pPr>
        <w:widowControl/>
        <w:spacing w:line="300" w:lineRule="auto"/>
        <w:ind w:firstLine="42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功能要求：输液座位安排，输液排队，输液穿刺，输液执行，皮试执行、治疗排队、治疗执行、皮试执行、患者分床、输液、皮试、治疗、更改病人状态等。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急诊药房系统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具体功能包括：急诊病人的配药、发药、查询、退药申请、退药、发药单打印、发药统计等。功能要求：对门诊病人的配药、发药、查询、退药申请、退药、发药单打印、发药统计等。</w:t>
      </w:r>
    </w:p>
    <w:p>
      <w:pPr>
        <w:pStyle w:val="6"/>
        <w:rPr>
          <w:color w:val="auto"/>
        </w:rPr>
      </w:pPr>
      <w:bookmarkStart w:id="18" w:name="_Toc32850532"/>
      <w:bookmarkEnd w:id="18"/>
      <w:bookmarkStart w:id="19" w:name="_Toc29005"/>
      <w:bookmarkStart w:id="20" w:name="_Toc14329"/>
      <w:r>
        <w:rPr>
          <w:rFonts w:hint="eastAsia"/>
          <w:color w:val="auto"/>
        </w:rPr>
        <w:t>住院</w:t>
      </w:r>
      <w:bookmarkEnd w:id="19"/>
      <w:bookmarkEnd w:id="20"/>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住院医生工作站</w:t>
      </w:r>
    </w:p>
    <w:p>
      <w:pPr>
        <w:widowControl/>
        <w:spacing w:line="300" w:lineRule="auto"/>
        <w:ind w:firstLine="480" w:firstLineChars="200"/>
        <w:jc w:val="left"/>
        <w:rPr>
          <w:szCs w:val="24"/>
        </w:rPr>
      </w:pPr>
      <w:r>
        <w:rPr>
          <w:rFonts w:hint="eastAsia"/>
          <w:szCs w:val="24"/>
        </w:rPr>
        <w:t>功能要求：医生智能提醒、自动获取病人信息、开医嘱、母婴医嘱、绿色通道更新病人信息、打印、录入诊断、医疗质量控制、电子病历、统计查询、其他等功能，未列功能按采购方需求实现。</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住院护士工作站</w:t>
      </w:r>
    </w:p>
    <w:p>
      <w:pPr>
        <w:pStyle w:val="52"/>
        <w:spacing w:after="156" w:line="300" w:lineRule="auto"/>
        <w:ind w:firstLine="480" w:firstLineChars="200"/>
        <w:rPr>
          <w:rFonts w:hint="eastAsia"/>
          <w:kern w:val="2"/>
          <w:lang w:bidi="ar"/>
        </w:rPr>
      </w:pPr>
      <w:r>
        <w:rPr>
          <w:rFonts w:hint="eastAsia"/>
          <w:kern w:val="2"/>
          <w:lang w:bidi="ar"/>
        </w:rPr>
        <w:t>功能要求：病房管理、医嘱管理、护理管理、费用管理、病人管理、材料管理、医嘱打印、统计查询等。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住院出入转系统</w:t>
      </w:r>
    </w:p>
    <w:p>
      <w:pPr>
        <w:pStyle w:val="48"/>
        <w:ind w:firstLine="420"/>
        <w:rPr>
          <w:rFonts w:hint="eastAsia"/>
          <w:sz w:val="24"/>
          <w:szCs w:val="32"/>
          <w:lang w:bidi="ar"/>
        </w:rPr>
      </w:pPr>
      <w:r>
        <w:rPr>
          <w:rFonts w:hint="eastAsia"/>
          <w:sz w:val="24"/>
          <w:szCs w:val="32"/>
          <w:lang w:bidi="ar"/>
        </w:rPr>
        <w:t>入院管理：入院登记。对于首次住院的患者，建立入院档案生成住院号。支持登记需要预约床位的患者。支持入院撤销。</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lang w:val="en-US" w:eastAsia="zh-CN"/>
        </w:rPr>
        <w:t>住院配液中心</w:t>
      </w:r>
    </w:p>
    <w:p>
      <w:pPr>
        <w:pStyle w:val="3"/>
        <w:rPr>
          <w:rFonts w:hint="eastAsia"/>
        </w:rPr>
      </w:pPr>
      <w:r>
        <w:rPr>
          <w:rFonts w:hint="eastAsia"/>
        </w:rPr>
        <w:t>住院配液中心系统实现静脉配置中心的全流程化信息管理，通过系统辅助业务人员及时准确的完成配药的各个业务。</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住院收费系统</w:t>
      </w:r>
    </w:p>
    <w:p>
      <w:pPr>
        <w:pStyle w:val="52"/>
        <w:spacing w:after="156" w:line="300" w:lineRule="auto"/>
        <w:ind w:firstLine="480" w:firstLineChars="200"/>
        <w:rPr>
          <w:rFonts w:hint="eastAsia"/>
          <w:kern w:val="2"/>
          <w:lang w:bidi="ar"/>
        </w:rPr>
      </w:pPr>
      <w:r>
        <w:rPr>
          <w:rFonts w:hint="eastAsia"/>
          <w:kern w:val="2"/>
          <w:lang w:bidi="ar"/>
        </w:rPr>
        <w:t>功能要求：押金收据管理、发票管理、收押金、退押金、出院管理、中途结算、出院结算、取消结算、查询打印、打印病人费用明细单、打印病人日清明细单。打印病人预交金明细账、收款员日报表、查询统计、就诊提醒等。</w:t>
      </w:r>
    </w:p>
    <w:p>
      <w:pPr>
        <w:pStyle w:val="7"/>
        <w:adjustRightInd w:val="0"/>
        <w:spacing w:before="81" w:beforeLines="25" w:after="81" w:afterLines="25" w:line="360" w:lineRule="auto"/>
        <w:rPr>
          <w:rFonts w:ascii="宋体" w:hAnsi="宋体" w:eastAsia="宋体"/>
          <w:sz w:val="24"/>
          <w:szCs w:val="24"/>
        </w:rPr>
      </w:pPr>
      <w:r>
        <w:rPr>
          <w:rFonts w:hint="eastAsia" w:ascii="宋体" w:hAnsi="宋体" w:eastAsia="宋体"/>
          <w:sz w:val="24"/>
          <w:szCs w:val="24"/>
        </w:rPr>
        <w:t>多学科会诊（MDT）管理系统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功能要求：会诊申请、会诊处理、会诊审核、会诊统计、会诊查询、会诊明细查询、护士会诊申请、会诊数据管理等。</w:t>
      </w:r>
    </w:p>
    <w:p>
      <w:pPr>
        <w:pStyle w:val="5"/>
        <w:adjustRightInd w:val="0"/>
        <w:spacing w:before="81" w:beforeLines="25" w:after="81" w:afterLines="25" w:line="360" w:lineRule="auto"/>
        <w:rPr>
          <w:rFonts w:ascii="宋体" w:hAnsi="宋体" w:eastAsia="宋体"/>
          <w:sz w:val="24"/>
          <w:szCs w:val="24"/>
        </w:rPr>
      </w:pPr>
      <w:bookmarkStart w:id="21" w:name="_Toc10831"/>
      <w:bookmarkStart w:id="22" w:name="_Toc6057"/>
      <w:r>
        <w:rPr>
          <w:rFonts w:hint="eastAsia" w:ascii="宋体" w:hAnsi="宋体" w:eastAsia="宋体"/>
          <w:sz w:val="24"/>
          <w:szCs w:val="24"/>
        </w:rPr>
        <w:t>CIS</w:t>
      </w:r>
      <w:bookmarkEnd w:id="21"/>
      <w:bookmarkEnd w:id="22"/>
    </w:p>
    <w:p>
      <w:pPr>
        <w:pStyle w:val="6"/>
      </w:pPr>
      <w:bookmarkStart w:id="23" w:name="_Toc26678"/>
      <w:bookmarkStart w:id="24" w:name="_Toc29551"/>
      <w:r>
        <w:rPr>
          <w:rFonts w:hint="eastAsia"/>
        </w:rPr>
        <w:t>放射信息系统</w:t>
      </w:r>
      <w:bookmarkEnd w:id="23"/>
      <w:bookmarkEnd w:id="24"/>
    </w:p>
    <w:p>
      <w:pPr>
        <w:widowControl/>
        <w:spacing w:line="300" w:lineRule="auto"/>
        <w:ind w:firstLine="480" w:firstLineChars="200"/>
        <w:jc w:val="left"/>
        <w:rPr>
          <w:rFonts w:ascii="宋体" w:hAnsi="宋体" w:eastAsia="宋体" w:cs="宋体"/>
          <w:kern w:val="0"/>
          <w:szCs w:val="24"/>
          <w:lang w:bidi="ar"/>
        </w:rPr>
      </w:pPr>
      <w:r>
        <w:rPr>
          <w:rFonts w:hint="eastAsia" w:ascii="宋体" w:hAnsi="宋体" w:eastAsia="宋体" w:cs="宋体"/>
          <w:kern w:val="0"/>
          <w:szCs w:val="24"/>
          <w:lang w:bidi="ar"/>
        </w:rPr>
        <w:t xml:space="preserve">放射科信息系统以高速多媒体计算机、数据库、局域网络技术应用为基础，专用于解决放射影像设备数字化登记、检查、存储、管理、诊断、信息处理的专业应用系统。 </w:t>
      </w:r>
    </w:p>
    <w:p>
      <w:pPr>
        <w:pStyle w:val="6"/>
      </w:pPr>
      <w:bookmarkStart w:id="25" w:name="_Toc21224"/>
      <w:bookmarkStart w:id="26" w:name="_Toc29006"/>
      <w:r>
        <w:rPr>
          <w:rFonts w:hint="eastAsia"/>
        </w:rPr>
        <w:t>超声影像信息系统</w:t>
      </w:r>
      <w:bookmarkEnd w:id="25"/>
      <w:bookmarkEnd w:id="26"/>
    </w:p>
    <w:p>
      <w:pPr>
        <w:widowControl/>
        <w:spacing w:line="300" w:lineRule="auto"/>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要求提供信息检索、预约登记、图像采集、书写诊断报告、统计分析和系统管理等功能模块。</w:t>
      </w:r>
    </w:p>
    <w:p>
      <w:pPr>
        <w:pStyle w:val="6"/>
      </w:pPr>
      <w:bookmarkStart w:id="27" w:name="_Toc32523"/>
      <w:bookmarkStart w:id="28" w:name="_Toc18450"/>
      <w:r>
        <w:rPr>
          <w:rFonts w:hint="eastAsia"/>
        </w:rPr>
        <w:t>内镜影像信息系统</w:t>
      </w:r>
      <w:bookmarkEnd w:id="27"/>
      <w:bookmarkEnd w:id="28"/>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要求提供：信息检索、预约登记、图像采集、报告编辑、统计分析和系统管理等功能模块。</w:t>
      </w:r>
    </w:p>
    <w:p>
      <w:pPr>
        <w:pStyle w:val="6"/>
      </w:pPr>
      <w:bookmarkStart w:id="29" w:name="_Toc8585"/>
      <w:bookmarkStart w:id="30" w:name="_Toc20214"/>
      <w:r>
        <w:rPr>
          <w:rFonts w:hint="eastAsia"/>
        </w:rPr>
        <w:t>检验信息管理系统</w:t>
      </w:r>
      <w:bookmarkEnd w:id="29"/>
      <w:bookmarkEnd w:id="30"/>
    </w:p>
    <w:p>
      <w:pPr>
        <w:widowControl/>
        <w:spacing w:line="300" w:lineRule="auto"/>
        <w:ind w:firstLine="480" w:firstLineChars="200"/>
        <w:jc w:val="left"/>
        <w:rPr>
          <w:rFonts w:hint="eastAsia" w:ascii="宋体" w:hAnsi="宋体" w:eastAsia="宋体" w:cs="宋体"/>
          <w:kern w:val="0"/>
          <w:szCs w:val="24"/>
          <w:lang w:val="en-US" w:eastAsia="zh-CN" w:bidi="ar"/>
        </w:rPr>
      </w:pPr>
      <w:r>
        <w:rPr>
          <w:rFonts w:hint="eastAsia" w:ascii="宋体" w:hAnsi="宋体" w:eastAsia="宋体" w:cs="宋体"/>
          <w:kern w:val="0"/>
          <w:szCs w:val="24"/>
          <w:lang w:bidi="ar"/>
        </w:rPr>
        <w:t>功能要求：</w:t>
      </w:r>
      <w:r>
        <w:rPr>
          <w:rFonts w:hint="eastAsia" w:ascii="宋体" w:hAnsi="宋体" w:eastAsia="宋体" w:cs="宋体"/>
          <w:kern w:val="0"/>
          <w:szCs w:val="24"/>
          <w:lang w:val="en-US" w:eastAsia="zh-CN" w:bidi="ar"/>
        </w:rPr>
        <w:t>检验信息管理系统、实验室质量管理系统、微生物信息管理系统、试剂管理系统。</w:t>
      </w:r>
    </w:p>
    <w:p>
      <w:pPr>
        <w:widowControl/>
        <w:spacing w:line="300" w:lineRule="auto"/>
        <w:ind w:firstLine="480" w:firstLineChars="200"/>
        <w:jc w:val="left"/>
        <w:rPr>
          <w:rFonts w:hint="eastAsia" w:ascii="宋体" w:hAnsi="宋体" w:eastAsia="宋体" w:cs="宋体"/>
          <w:kern w:val="0"/>
          <w:szCs w:val="24"/>
          <w:lang w:val="en-US" w:eastAsia="zh-CN" w:bidi="ar"/>
        </w:rPr>
      </w:pPr>
    </w:p>
    <w:p>
      <w:pPr>
        <w:widowControl/>
        <w:numPr>
          <w:ilvl w:val="0"/>
          <w:numId w:val="5"/>
        </w:numPr>
        <w:spacing w:line="300" w:lineRule="auto"/>
        <w:ind w:firstLine="482" w:firstLineChars="200"/>
        <w:jc w:val="left"/>
        <w:rPr>
          <w:rFonts w:hint="eastAsia" w:ascii="宋体" w:hAnsi="宋体" w:eastAsia="宋体" w:cs="宋体"/>
          <w:kern w:val="0"/>
          <w:szCs w:val="24"/>
          <w:lang w:val="en-US" w:eastAsia="zh-CN" w:bidi="ar"/>
        </w:rPr>
      </w:pPr>
      <w:r>
        <w:rPr>
          <w:rFonts w:hint="eastAsia" w:ascii="宋体" w:hAnsi="宋体" w:eastAsia="宋体" w:cs="宋体"/>
          <w:b/>
          <w:bCs/>
          <w:kern w:val="0"/>
          <w:szCs w:val="24"/>
          <w:lang w:val="en-US" w:eastAsia="zh-CN" w:bidi="ar"/>
        </w:rPr>
        <w:t>检验信息管理系统</w:t>
      </w:r>
    </w:p>
    <w:p>
      <w:pPr>
        <w:widowControl/>
        <w:numPr>
          <w:ilvl w:val="0"/>
          <w:numId w:val="0"/>
        </w:numPr>
        <w:spacing w:line="300" w:lineRule="auto"/>
        <w:ind w:firstLine="420" w:firstLineChars="0"/>
        <w:jc w:val="left"/>
        <w:rPr>
          <w:rFonts w:hint="eastAsia" w:ascii="宋体" w:hAnsi="宋体" w:eastAsia="宋体" w:cs="宋体"/>
          <w:kern w:val="0"/>
          <w:szCs w:val="24"/>
          <w:lang w:val="en-US" w:eastAsia="zh-CN" w:bidi="ar"/>
        </w:rPr>
      </w:pPr>
      <w:r>
        <w:rPr>
          <w:rFonts w:hint="eastAsia" w:ascii="宋体" w:hAnsi="宋体" w:eastAsia="宋体" w:cs="宋体"/>
          <w:kern w:val="0"/>
          <w:szCs w:val="24"/>
          <w:lang w:val="en-US" w:eastAsia="zh-CN" w:bidi="ar"/>
        </w:rPr>
        <w:t>要求提供集中接收功能，要求提供标本拒收功用，要求提供标本核收功用，要求提供标本登记功能，要求提供报告处理功用，要求提供拆分报告功能，要求提供标本复制功能，要求提供结果备份功能，要求提供结果复查功用，要求提供危急值闭环管理功能，要求支持医生阅读危急值消息并处理，要求提供统计汇总功能、实验室质量指标功能。</w:t>
      </w:r>
    </w:p>
    <w:p>
      <w:pPr>
        <w:widowControl/>
        <w:spacing w:line="300" w:lineRule="auto"/>
        <w:ind w:firstLine="480" w:firstLineChars="200"/>
        <w:jc w:val="left"/>
        <w:rPr>
          <w:rFonts w:hint="eastAsia" w:ascii="宋体" w:hAnsi="宋体" w:eastAsia="宋体" w:cs="宋体"/>
          <w:kern w:val="0"/>
          <w:szCs w:val="24"/>
          <w:lang w:val="en-US" w:eastAsia="zh-CN" w:bidi="ar"/>
        </w:rPr>
      </w:pPr>
    </w:p>
    <w:p>
      <w:pPr>
        <w:widowControl/>
        <w:spacing w:line="300" w:lineRule="auto"/>
        <w:ind w:firstLine="482" w:firstLineChars="200"/>
        <w:jc w:val="left"/>
        <w:rPr>
          <w:rFonts w:hint="default" w:ascii="宋体" w:hAnsi="宋体" w:eastAsia="宋体" w:cs="宋体"/>
          <w:b/>
          <w:bCs/>
          <w:kern w:val="0"/>
          <w:szCs w:val="24"/>
          <w:lang w:val="en-US" w:eastAsia="zh-CN" w:bidi="ar"/>
        </w:rPr>
      </w:pPr>
      <w:r>
        <w:rPr>
          <w:rFonts w:hint="eastAsia" w:ascii="宋体" w:hAnsi="宋体" w:eastAsia="宋体" w:cs="宋体"/>
          <w:b/>
          <w:bCs/>
          <w:kern w:val="0"/>
          <w:szCs w:val="24"/>
          <w:lang w:val="en-US" w:eastAsia="zh-CN" w:bidi="ar"/>
        </w:rPr>
        <w:t>2、微生物信息管理系统</w:t>
      </w:r>
    </w:p>
    <w:p>
      <w:pPr>
        <w:widowControl/>
        <w:spacing w:line="300" w:lineRule="auto"/>
        <w:ind w:firstLine="480" w:firstLineChars="200"/>
        <w:jc w:val="left"/>
        <w:rPr>
          <w:rFonts w:hint="eastAsia" w:ascii="宋体" w:hAnsi="宋体" w:eastAsia="宋体" w:cs="宋体"/>
          <w:kern w:val="0"/>
          <w:szCs w:val="24"/>
          <w:lang w:val="en-US" w:eastAsia="zh-CN" w:bidi="ar"/>
        </w:rPr>
      </w:pPr>
      <w:r>
        <w:rPr>
          <w:rFonts w:hint="eastAsia" w:ascii="宋体" w:hAnsi="宋体" w:eastAsia="宋体" w:cs="宋体"/>
          <w:kern w:val="0"/>
          <w:szCs w:val="24"/>
          <w:lang w:val="en-US" w:eastAsia="zh-CN" w:bidi="ar"/>
        </w:rPr>
        <w:t>要求提供标本接收功用，提供微生物报告处理功用，要求提供标记复查功能，要求提供微生物预报告功能，要求支持批量阴性结果审核功能，要求支持可以按照条件查询出指定的阴性结果报告对其批量审核报告，要求提供微生物统计相关报表。</w:t>
      </w:r>
    </w:p>
    <w:p>
      <w:pPr>
        <w:widowControl/>
        <w:spacing w:line="300" w:lineRule="auto"/>
        <w:ind w:firstLine="482" w:firstLineChars="200"/>
        <w:jc w:val="left"/>
        <w:rPr>
          <w:rFonts w:hint="default" w:ascii="宋体" w:hAnsi="宋体" w:eastAsia="宋体" w:cs="宋体"/>
          <w:b/>
          <w:bCs/>
          <w:kern w:val="0"/>
          <w:szCs w:val="24"/>
          <w:lang w:val="en-US" w:eastAsia="zh-CN" w:bidi="ar"/>
        </w:rPr>
      </w:pPr>
      <w:r>
        <w:rPr>
          <w:rFonts w:hint="eastAsia" w:ascii="宋体" w:hAnsi="宋体" w:eastAsia="宋体" w:cs="宋体"/>
          <w:b/>
          <w:bCs/>
          <w:kern w:val="0"/>
          <w:szCs w:val="24"/>
          <w:lang w:val="en-US" w:eastAsia="zh-CN" w:bidi="ar"/>
        </w:rPr>
        <w:t>3、试剂管理系统</w:t>
      </w:r>
    </w:p>
    <w:p>
      <w:pPr>
        <w:widowControl/>
        <w:spacing w:line="300" w:lineRule="auto"/>
        <w:ind w:firstLine="480" w:firstLineChars="200"/>
        <w:jc w:val="left"/>
        <w:rPr>
          <w:rFonts w:hint="default" w:ascii="宋体" w:hAnsi="宋体" w:eastAsia="宋体" w:cs="宋体"/>
          <w:kern w:val="0"/>
          <w:szCs w:val="24"/>
          <w:lang w:val="en-US" w:eastAsia="zh-CN" w:bidi="ar"/>
        </w:rPr>
      </w:pPr>
      <w:r>
        <w:rPr>
          <w:rFonts w:hint="eastAsia" w:ascii="宋体" w:hAnsi="宋体" w:eastAsia="宋体" w:cs="宋体"/>
          <w:kern w:val="0"/>
          <w:szCs w:val="24"/>
          <w:lang w:bidi="ar"/>
        </w:rPr>
        <w:t>要求提供创建采购计划功能，试剂入库功能</w:t>
      </w:r>
      <w:r>
        <w:rPr>
          <w:rFonts w:hint="eastAsia" w:ascii="宋体" w:hAnsi="宋体" w:eastAsia="宋体" w:cs="宋体"/>
          <w:kern w:val="0"/>
          <w:szCs w:val="24"/>
          <w:lang w:eastAsia="zh-CN" w:bidi="ar"/>
        </w:rPr>
        <w:t>、</w:t>
      </w:r>
      <w:r>
        <w:rPr>
          <w:rFonts w:hint="eastAsia" w:ascii="宋体" w:hAnsi="宋体" w:eastAsia="宋体" w:cs="宋体"/>
          <w:kern w:val="0"/>
          <w:szCs w:val="24"/>
          <w:lang w:bidi="ar"/>
        </w:rPr>
        <w:t>试剂出库功能</w:t>
      </w:r>
      <w:r>
        <w:rPr>
          <w:rFonts w:hint="eastAsia" w:ascii="宋体" w:hAnsi="宋体" w:eastAsia="宋体" w:cs="宋体"/>
          <w:kern w:val="0"/>
          <w:szCs w:val="24"/>
          <w:lang w:eastAsia="zh-CN" w:bidi="ar"/>
        </w:rPr>
        <w:t>、</w:t>
      </w:r>
      <w:r>
        <w:rPr>
          <w:rFonts w:hint="eastAsia" w:ascii="宋体" w:hAnsi="宋体" w:eastAsia="宋体" w:cs="宋体"/>
          <w:kern w:val="0"/>
          <w:szCs w:val="24"/>
          <w:lang w:bidi="ar"/>
        </w:rPr>
        <w:t>试剂</w:t>
      </w:r>
      <w:r>
        <w:rPr>
          <w:rFonts w:hint="eastAsia" w:ascii="宋体" w:hAnsi="宋体" w:eastAsia="宋体" w:cs="宋体"/>
          <w:kern w:val="0"/>
          <w:szCs w:val="24"/>
          <w:lang w:val="en-US" w:eastAsia="zh-CN" w:bidi="ar"/>
        </w:rPr>
        <w:t>使用</w:t>
      </w:r>
      <w:r>
        <w:rPr>
          <w:rFonts w:hint="eastAsia" w:ascii="宋体" w:hAnsi="宋体" w:eastAsia="宋体" w:cs="宋体"/>
          <w:kern w:val="0"/>
          <w:szCs w:val="24"/>
          <w:lang w:bidi="ar"/>
        </w:rPr>
        <w:t>功能</w:t>
      </w:r>
      <w:r>
        <w:rPr>
          <w:rFonts w:hint="eastAsia" w:ascii="宋体" w:hAnsi="宋体" w:eastAsia="宋体" w:cs="宋体"/>
          <w:kern w:val="0"/>
          <w:szCs w:val="24"/>
          <w:lang w:eastAsia="zh-CN" w:bidi="ar"/>
        </w:rPr>
        <w:t>、</w:t>
      </w:r>
      <w:r>
        <w:rPr>
          <w:rFonts w:hint="eastAsia" w:ascii="宋体" w:hAnsi="宋体" w:eastAsia="宋体" w:cs="宋体"/>
          <w:kern w:val="0"/>
          <w:szCs w:val="24"/>
          <w:lang w:bidi="ar"/>
        </w:rPr>
        <w:t>库存管理</w:t>
      </w:r>
      <w:r>
        <w:rPr>
          <w:rFonts w:hint="eastAsia" w:ascii="宋体" w:hAnsi="宋体" w:eastAsia="宋体" w:cs="宋体"/>
          <w:kern w:val="0"/>
          <w:szCs w:val="24"/>
          <w:lang w:val="en-US" w:eastAsia="zh-CN" w:bidi="ar"/>
        </w:rPr>
        <w:t>以及</w:t>
      </w:r>
      <w:r>
        <w:rPr>
          <w:rFonts w:hint="eastAsia" w:ascii="宋体" w:hAnsi="宋体" w:eastAsia="宋体" w:cs="宋体"/>
          <w:kern w:val="0"/>
          <w:szCs w:val="24"/>
          <w:lang w:bidi="ar"/>
        </w:rPr>
        <w:t>统计查询</w:t>
      </w:r>
      <w:r>
        <w:rPr>
          <w:rFonts w:hint="eastAsia" w:ascii="宋体" w:hAnsi="宋体" w:eastAsia="宋体" w:cs="宋体"/>
          <w:kern w:val="0"/>
          <w:szCs w:val="24"/>
          <w:lang w:val="en-US" w:eastAsia="zh-CN" w:bidi="ar"/>
        </w:rPr>
        <w:t>等功能。</w:t>
      </w:r>
    </w:p>
    <w:p>
      <w:pPr>
        <w:widowControl/>
        <w:spacing w:line="300" w:lineRule="auto"/>
        <w:ind w:firstLine="480" w:firstLineChars="200"/>
        <w:jc w:val="left"/>
        <w:rPr>
          <w:rFonts w:hint="eastAsia" w:ascii="宋体" w:hAnsi="宋体" w:eastAsia="宋体" w:cs="宋体"/>
          <w:kern w:val="0"/>
          <w:szCs w:val="24"/>
          <w:lang w:bidi="ar"/>
        </w:rPr>
      </w:pPr>
    </w:p>
    <w:p>
      <w:pPr>
        <w:widowControl/>
        <w:spacing w:line="300" w:lineRule="auto"/>
        <w:ind w:firstLine="482" w:firstLineChars="200"/>
        <w:jc w:val="left"/>
        <w:rPr>
          <w:rFonts w:hint="default" w:ascii="宋体" w:hAnsi="宋体" w:eastAsia="宋体" w:cs="宋体"/>
          <w:b/>
          <w:bCs/>
          <w:kern w:val="0"/>
          <w:szCs w:val="24"/>
          <w:lang w:val="en-US" w:eastAsia="zh-CN" w:bidi="ar"/>
        </w:rPr>
      </w:pPr>
      <w:r>
        <w:rPr>
          <w:rFonts w:hint="eastAsia" w:ascii="宋体" w:hAnsi="宋体" w:eastAsia="宋体" w:cs="宋体"/>
          <w:b/>
          <w:bCs/>
          <w:kern w:val="0"/>
          <w:szCs w:val="24"/>
          <w:lang w:val="en-US" w:eastAsia="zh-CN" w:bidi="ar"/>
        </w:rPr>
        <w:t>4、实验室质量管理系统</w:t>
      </w:r>
    </w:p>
    <w:p>
      <w:pPr>
        <w:widowControl/>
        <w:spacing w:line="300" w:lineRule="auto"/>
        <w:ind w:firstLine="480" w:firstLineChars="200"/>
        <w:jc w:val="left"/>
        <w:rPr>
          <w:rFonts w:hint="eastAsia" w:ascii="宋体" w:hAnsi="宋体" w:eastAsia="宋体" w:cs="宋体"/>
          <w:kern w:val="0"/>
          <w:szCs w:val="24"/>
          <w:lang w:val="en-US" w:eastAsia="zh-CN" w:bidi="ar"/>
        </w:rPr>
      </w:pPr>
      <w:r>
        <w:rPr>
          <w:rFonts w:hint="eastAsia" w:ascii="宋体" w:hAnsi="宋体" w:eastAsia="宋体" w:cs="宋体"/>
          <w:kern w:val="0"/>
          <w:szCs w:val="24"/>
          <w:lang w:bidi="ar"/>
        </w:rPr>
        <w:t>要求提供人员管理</w:t>
      </w:r>
      <w:r>
        <w:rPr>
          <w:rFonts w:hint="eastAsia" w:ascii="宋体" w:hAnsi="宋体" w:eastAsia="宋体" w:cs="宋体"/>
          <w:kern w:val="0"/>
          <w:szCs w:val="24"/>
          <w:lang w:eastAsia="zh-CN" w:bidi="ar"/>
        </w:rPr>
        <w:t>、</w:t>
      </w:r>
      <w:r>
        <w:rPr>
          <w:rFonts w:hint="eastAsia" w:ascii="宋体" w:hAnsi="宋体" w:eastAsia="宋体" w:cs="宋体"/>
          <w:kern w:val="0"/>
          <w:szCs w:val="24"/>
          <w:lang w:bidi="ar"/>
        </w:rPr>
        <w:t>设备管理</w:t>
      </w:r>
      <w:r>
        <w:rPr>
          <w:rFonts w:hint="eastAsia" w:ascii="宋体" w:hAnsi="宋体" w:eastAsia="宋体" w:cs="宋体"/>
          <w:kern w:val="0"/>
          <w:szCs w:val="24"/>
          <w:lang w:eastAsia="zh-CN" w:bidi="ar"/>
        </w:rPr>
        <w:t>、</w:t>
      </w:r>
      <w:r>
        <w:rPr>
          <w:rFonts w:hint="eastAsia" w:ascii="宋体" w:hAnsi="宋体" w:eastAsia="宋体" w:cs="宋体"/>
          <w:kern w:val="0"/>
          <w:szCs w:val="24"/>
          <w:lang w:bidi="ar"/>
        </w:rPr>
        <w:t>文件管理</w:t>
      </w:r>
      <w:r>
        <w:rPr>
          <w:rFonts w:hint="eastAsia" w:ascii="宋体" w:hAnsi="宋体" w:eastAsia="宋体" w:cs="宋体"/>
          <w:kern w:val="0"/>
          <w:szCs w:val="24"/>
          <w:lang w:eastAsia="zh-CN" w:bidi="ar"/>
        </w:rPr>
        <w:t>、</w:t>
      </w:r>
      <w:r>
        <w:rPr>
          <w:rFonts w:hint="eastAsia" w:ascii="宋体" w:hAnsi="宋体" w:eastAsia="宋体" w:cs="宋体"/>
          <w:kern w:val="0"/>
          <w:szCs w:val="24"/>
          <w:lang w:bidi="ar"/>
        </w:rPr>
        <w:t>温湿度管理</w:t>
      </w:r>
      <w:r>
        <w:rPr>
          <w:rFonts w:hint="eastAsia" w:ascii="宋体" w:hAnsi="宋体" w:eastAsia="宋体" w:cs="宋体"/>
          <w:kern w:val="0"/>
          <w:szCs w:val="24"/>
          <w:lang w:val="en-US" w:eastAsia="zh-CN" w:bidi="ar"/>
        </w:rPr>
        <w:t>功能。</w:t>
      </w:r>
    </w:p>
    <w:p>
      <w:pPr>
        <w:widowControl/>
        <w:spacing w:line="300" w:lineRule="auto"/>
        <w:ind w:firstLine="480" w:firstLineChars="200"/>
        <w:jc w:val="left"/>
        <w:rPr>
          <w:rFonts w:hint="eastAsia" w:ascii="宋体" w:hAnsi="宋体" w:eastAsia="宋体" w:cs="宋体"/>
          <w:kern w:val="0"/>
          <w:szCs w:val="24"/>
          <w:lang w:bidi="ar"/>
        </w:rPr>
      </w:pPr>
    </w:p>
    <w:p>
      <w:pPr>
        <w:pStyle w:val="6"/>
      </w:pPr>
      <w:bookmarkStart w:id="31" w:name="_Toc1598"/>
      <w:bookmarkStart w:id="32" w:name="_Toc8245"/>
      <w:r>
        <w:rPr>
          <w:rFonts w:hint="eastAsia"/>
        </w:rPr>
        <w:t>医技检查预约平台</w:t>
      </w:r>
      <w:bookmarkEnd w:id="31"/>
      <w:bookmarkEnd w:id="32"/>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功能要求：基础数据维护、预约分诊、检查护士预约、医生站自动预约、病区护士打印、预约统计、检查陪护管理、微信短信提醒等功能。</w:t>
      </w:r>
    </w:p>
    <w:p>
      <w:pPr>
        <w:pStyle w:val="6"/>
      </w:pPr>
      <w:bookmarkStart w:id="33" w:name="_Toc29688"/>
      <w:bookmarkStart w:id="34" w:name="_Toc8491"/>
      <w:r>
        <w:rPr>
          <w:rFonts w:hint="eastAsia"/>
        </w:rPr>
        <w:t>电生理信息系统</w:t>
      </w:r>
      <w:bookmarkEnd w:id="33"/>
      <w:bookmarkEnd w:id="34"/>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功能要求：包含检查申请、呼叫系统、检查系统、终端浏览子系统、高级专业查询统计等模块。</w:t>
      </w:r>
    </w:p>
    <w:p>
      <w:pPr>
        <w:pStyle w:val="6"/>
      </w:pPr>
      <w:bookmarkStart w:id="35" w:name="_Toc5642"/>
      <w:bookmarkStart w:id="36" w:name="_Toc3274"/>
      <w:r>
        <w:rPr>
          <w:rFonts w:hint="eastAsia"/>
        </w:rPr>
        <w:t>临床用血管理</w:t>
      </w:r>
      <w:bookmarkEnd w:id="35"/>
      <w:bookmarkEnd w:id="36"/>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功能要求：血袋入库、接收备血申请、输血相溶性检测、配血、发血、计费、查询统计等。</w:t>
      </w:r>
    </w:p>
    <w:p>
      <w:pPr>
        <w:widowControl/>
        <w:spacing w:line="300" w:lineRule="auto"/>
        <w:ind w:firstLine="480" w:firstLineChars="200"/>
        <w:jc w:val="left"/>
        <w:rPr>
          <w:rFonts w:hint="eastAsia" w:ascii="宋体" w:hAnsi="宋体" w:eastAsia="宋体" w:cs="宋体"/>
          <w:kern w:val="0"/>
          <w:szCs w:val="24"/>
        </w:rPr>
      </w:pPr>
    </w:p>
    <w:p>
      <w:pPr>
        <w:pStyle w:val="6"/>
      </w:pPr>
      <w:bookmarkStart w:id="37" w:name="_Toc3610"/>
      <w:bookmarkStart w:id="38" w:name="_Toc15434"/>
      <w:r>
        <w:rPr>
          <w:rFonts w:hint="eastAsia"/>
        </w:rPr>
        <w:t>血液净化信息系统</w:t>
      </w:r>
      <w:bookmarkEnd w:id="37"/>
      <w:bookmarkEnd w:id="38"/>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功能要求：患者基本信息、评估、病床监控、透析治疗记录、用药管理、耗材管理、质量控制、设备管理、排班安排等。</w:t>
      </w:r>
    </w:p>
    <w:p>
      <w:pPr>
        <w:pStyle w:val="6"/>
      </w:pPr>
      <w:bookmarkStart w:id="39" w:name="_Toc31125"/>
      <w:bookmarkStart w:id="40" w:name="_Toc20109"/>
      <w:r>
        <w:rPr>
          <w:rFonts w:hint="eastAsia"/>
        </w:rPr>
        <w:t>手术麻醉信息系统</w:t>
      </w:r>
      <w:bookmarkEnd w:id="39"/>
      <w:bookmarkEnd w:id="40"/>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功能要求：手术、麻醉科室资源安排管理（包括医生排班等），支持术前、术中和术后管理，支持视频显示等功能。</w:t>
      </w:r>
    </w:p>
    <w:p>
      <w:pPr>
        <w:pStyle w:val="6"/>
      </w:pPr>
      <w:bookmarkStart w:id="41" w:name="_Toc28991"/>
      <w:bookmarkStart w:id="42" w:name="_Toc19777"/>
      <w:r>
        <w:rPr>
          <w:rFonts w:hint="eastAsia"/>
        </w:rPr>
        <w:t>重症监护信息系统</w:t>
      </w:r>
      <w:bookmarkEnd w:id="41"/>
      <w:bookmarkEnd w:id="42"/>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要求：自动数据采集、实时重症监护、重症护理、诊疗分析、数据统计、系统设置功能模块。</w:t>
      </w:r>
    </w:p>
    <w:p>
      <w:pPr>
        <w:pStyle w:val="5"/>
        <w:adjustRightInd w:val="0"/>
        <w:spacing w:before="81" w:beforeLines="25" w:after="81" w:afterLines="25" w:line="360" w:lineRule="auto"/>
        <w:rPr>
          <w:rFonts w:ascii="宋体" w:hAnsi="宋体" w:eastAsia="宋体"/>
          <w:sz w:val="24"/>
          <w:szCs w:val="24"/>
        </w:rPr>
      </w:pPr>
      <w:bookmarkStart w:id="43" w:name="_Toc10610"/>
      <w:bookmarkStart w:id="44" w:name="_Toc31886"/>
      <w:r>
        <w:rPr>
          <w:rFonts w:hint="eastAsia" w:ascii="宋体" w:hAnsi="宋体" w:eastAsia="宋体"/>
          <w:sz w:val="24"/>
          <w:szCs w:val="24"/>
        </w:rPr>
        <w:t>体检信息管理系统</w:t>
      </w:r>
      <w:bookmarkEnd w:id="43"/>
      <w:bookmarkEnd w:id="44"/>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具体功能要求：基本信息管理、身份识别、体检信息采集、报告管理、评价管理、套餐管理、条码管理等。</w:t>
      </w:r>
    </w:p>
    <w:p>
      <w:pPr>
        <w:pStyle w:val="5"/>
        <w:adjustRightInd w:val="0"/>
        <w:spacing w:before="81" w:beforeLines="25" w:after="81" w:afterLines="25" w:line="360" w:lineRule="auto"/>
        <w:rPr>
          <w:rFonts w:ascii="宋体" w:hAnsi="宋体" w:eastAsia="宋体"/>
          <w:sz w:val="24"/>
          <w:szCs w:val="24"/>
        </w:rPr>
      </w:pPr>
      <w:bookmarkStart w:id="45" w:name="_Toc675"/>
      <w:bookmarkStart w:id="46" w:name="_Toc16617"/>
      <w:r>
        <w:rPr>
          <w:rFonts w:hint="eastAsia" w:ascii="宋体" w:hAnsi="宋体" w:eastAsia="宋体"/>
          <w:sz w:val="24"/>
          <w:szCs w:val="24"/>
        </w:rPr>
        <w:t>护理</w:t>
      </w:r>
      <w:bookmarkEnd w:id="45"/>
      <w:bookmarkEnd w:id="46"/>
    </w:p>
    <w:p>
      <w:pPr>
        <w:pStyle w:val="6"/>
        <w:rPr>
          <w:rFonts w:hint="default"/>
          <w:lang w:val="en-US" w:eastAsia="zh-CN"/>
        </w:rPr>
      </w:pPr>
      <w:bookmarkStart w:id="47" w:name="_Toc18802"/>
      <w:r>
        <w:rPr>
          <w:rFonts w:hint="eastAsia"/>
          <w:lang w:val="en-US" w:eastAsia="zh-CN"/>
        </w:rPr>
        <w:t>护理信息管理系统</w:t>
      </w:r>
      <w:bookmarkEnd w:id="47"/>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功能要求：基本信息管理、护理文书、患者体症信息采集、陪护管理、护理宣教、护理信息提醒、护理安全管理、护理质量管理（质控）、护士排班、护理查房、输液系统及护理信息查询等。</w:t>
      </w:r>
    </w:p>
    <w:p>
      <w:pPr>
        <w:pStyle w:val="6"/>
        <w:rPr>
          <w:rFonts w:hint="default"/>
          <w:lang w:val="en-US" w:eastAsia="zh-CN"/>
        </w:rPr>
      </w:pPr>
      <w:bookmarkStart w:id="48" w:name="_Toc21945"/>
      <w:r>
        <w:rPr>
          <w:rFonts w:hint="eastAsia"/>
          <w:lang w:val="en-US" w:eastAsia="zh-CN"/>
        </w:rPr>
        <w:t>移动护理系统</w:t>
      </w:r>
      <w:bookmarkEnd w:id="48"/>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要求提供床位图，生命体征、血糖单、医嘱查询、医嘱闭环管理、闭环流程设计等功能。</w:t>
      </w:r>
    </w:p>
    <w:p>
      <w:pPr>
        <w:pStyle w:val="5"/>
        <w:adjustRightInd w:val="0"/>
        <w:spacing w:before="81" w:beforeLines="25" w:after="81" w:afterLines="25" w:line="360" w:lineRule="auto"/>
        <w:rPr>
          <w:rFonts w:ascii="宋体" w:hAnsi="宋体" w:eastAsia="宋体"/>
          <w:sz w:val="24"/>
          <w:szCs w:val="24"/>
        </w:rPr>
      </w:pPr>
      <w:bookmarkStart w:id="49" w:name="_Toc2862"/>
      <w:bookmarkStart w:id="50" w:name="_Toc2479"/>
      <w:r>
        <w:rPr>
          <w:rFonts w:hint="eastAsia" w:ascii="宋体" w:hAnsi="宋体" w:eastAsia="宋体"/>
          <w:sz w:val="24"/>
          <w:szCs w:val="24"/>
          <w:lang w:val="en-US" w:eastAsia="zh-CN"/>
        </w:rPr>
        <w:t>服务总线</w:t>
      </w:r>
      <w:bookmarkEnd w:id="49"/>
    </w:p>
    <w:p>
      <w:pPr>
        <w:widowControl/>
        <w:spacing w:beforeAutospacing="1" w:afterAutospacing="1" w:line="300" w:lineRule="auto"/>
        <w:ind w:firstLine="480" w:firstLineChars="200"/>
        <w:jc w:val="left"/>
        <w:rPr>
          <w:rFonts w:hint="eastAsia" w:ascii="宋体" w:hAnsi="宋体" w:eastAsia="宋体" w:cs="宋体"/>
          <w:kern w:val="0"/>
          <w:szCs w:val="24"/>
          <w:lang w:val="en-US" w:eastAsia="zh-CN" w:bidi="ar"/>
        </w:rPr>
      </w:pPr>
      <w:r>
        <w:rPr>
          <w:rFonts w:hint="eastAsia" w:ascii="宋体" w:hAnsi="宋体" w:eastAsia="宋体" w:cs="宋体"/>
          <w:kern w:val="0"/>
          <w:szCs w:val="24"/>
          <w:lang w:val="en-US" w:eastAsia="zh-CN" w:bidi="ar"/>
        </w:rPr>
        <w:t>平台管理</w:t>
      </w:r>
      <w:r>
        <w:rPr>
          <w:rFonts w:hint="eastAsia" w:ascii="宋体" w:hAnsi="宋体" w:eastAsia="宋体" w:cs="宋体"/>
          <w:kern w:val="0"/>
          <w:szCs w:val="24"/>
          <w:lang w:bidi="ar"/>
        </w:rPr>
        <w:t>：多平台统一管理、接入平台系统，平台标准服务，平台消息以及行业内各标准的统一管理。</w:t>
      </w:r>
    </w:p>
    <w:p>
      <w:pPr>
        <w:pStyle w:val="5"/>
        <w:adjustRightInd w:val="0"/>
        <w:spacing w:before="81" w:beforeLines="25" w:after="81" w:afterLines="25" w:line="360" w:lineRule="auto"/>
        <w:rPr>
          <w:rFonts w:ascii="宋体" w:hAnsi="宋体" w:eastAsia="宋体"/>
          <w:sz w:val="24"/>
          <w:szCs w:val="24"/>
        </w:rPr>
      </w:pPr>
      <w:bookmarkStart w:id="51" w:name="_Toc14370"/>
      <w:r>
        <w:rPr>
          <w:rFonts w:hint="eastAsia" w:ascii="宋体" w:hAnsi="宋体" w:eastAsia="宋体"/>
          <w:sz w:val="24"/>
          <w:szCs w:val="24"/>
        </w:rPr>
        <w:t>HRP</w:t>
      </w:r>
      <w:bookmarkEnd w:id="50"/>
      <w:bookmarkEnd w:id="51"/>
    </w:p>
    <w:p>
      <w:pPr>
        <w:pStyle w:val="6"/>
      </w:pPr>
      <w:bookmarkStart w:id="52" w:name="_Toc29884"/>
      <w:bookmarkStart w:id="53" w:name="_Toc26852"/>
      <w:r>
        <w:rPr>
          <w:rFonts w:hint="eastAsia"/>
        </w:rPr>
        <w:t>业务基础平台</w:t>
      </w:r>
      <w:bookmarkEnd w:id="52"/>
      <w:bookmarkEnd w:id="53"/>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功能要求：集团管理、系统设置、集成平台等</w:t>
      </w:r>
    </w:p>
    <w:p>
      <w:pPr>
        <w:pStyle w:val="6"/>
      </w:pPr>
      <w:bookmarkStart w:id="54" w:name="_Toc12866"/>
      <w:bookmarkStart w:id="55" w:name="_Toc10668"/>
      <w:r>
        <w:rPr>
          <w:rFonts w:hint="eastAsia"/>
        </w:rPr>
        <w:t>人事管理系统</w:t>
      </w:r>
      <w:bookmarkEnd w:id="54"/>
      <w:bookmarkEnd w:id="55"/>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功能要求：组织架构、人事档案、人事调动、医务管理、护理管理、科研管理、教学管理、院办管理、党办管理、后勤管理。</w:t>
      </w:r>
    </w:p>
    <w:p>
      <w:pPr>
        <w:pStyle w:val="6"/>
      </w:pPr>
      <w:bookmarkStart w:id="56" w:name="_Toc9890"/>
      <w:bookmarkStart w:id="57" w:name="_Toc22989"/>
      <w:r>
        <w:rPr>
          <w:rFonts w:hint="eastAsia"/>
        </w:rPr>
        <w:t>资产管理系统</w:t>
      </w:r>
      <w:bookmarkEnd w:id="56"/>
      <w:bookmarkEnd w:id="57"/>
    </w:p>
    <w:p>
      <w:pPr>
        <w:pStyle w:val="7"/>
      </w:pPr>
      <w:r>
        <w:rPr>
          <w:rFonts w:hint="eastAsia"/>
        </w:rPr>
        <w:t>固定资产管理</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功能要求：购置申请、购置计划、招标管理、资产安装、资产验收、资产入库、资产出库、资产调剂、资产调拨、资产盘点、原值变动、累计折旧变动、资产改造、资产处置、卡片管理、付款管理等。</w:t>
      </w:r>
    </w:p>
    <w:p>
      <w:pPr>
        <w:pStyle w:val="7"/>
      </w:pPr>
      <w:r>
        <w:rPr>
          <w:rFonts w:hint="eastAsia"/>
        </w:rPr>
        <w:t>无形资产管理</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功能要求：招标管理、购置申请、购置计划、资产安装、资产验收、资产入库、资产出库、资产调剂、资产调拨、资产盘点、原值变动、累计摊销变动、资产改造、资产处置、卡片管理、付款管理等。</w:t>
      </w:r>
    </w:p>
    <w:p>
      <w:pPr>
        <w:pStyle w:val="6"/>
      </w:pPr>
      <w:bookmarkStart w:id="58" w:name="_Toc28126"/>
      <w:bookmarkStart w:id="59" w:name="_Toc2287"/>
      <w:r>
        <w:rPr>
          <w:rFonts w:hint="eastAsia"/>
        </w:rPr>
        <w:t>财务管理系统</w:t>
      </w:r>
      <w:bookmarkEnd w:id="58"/>
      <w:bookmarkEnd w:id="59"/>
    </w:p>
    <w:p>
      <w:pPr>
        <w:pStyle w:val="7"/>
      </w:pPr>
      <w:r>
        <w:rPr>
          <w:rFonts w:hint="eastAsia"/>
        </w:rPr>
        <w:t>会计核算</w:t>
      </w:r>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功能要求：会计核算首页、凭证管理、自动凭证、帐薄查询、往来账管理、出纳账管理、工资管理、财务报表、期末处理等</w:t>
      </w:r>
    </w:p>
    <w:p>
      <w:pPr>
        <w:pStyle w:val="7"/>
      </w:pPr>
      <w:r>
        <w:rPr>
          <w:rFonts w:hint="eastAsia"/>
        </w:rPr>
        <w:t>票据管理</w:t>
      </w:r>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具体功能：基础设置、票据管理、统计报表</w:t>
      </w:r>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基础设置：对票据基础信息进行设置。</w:t>
      </w:r>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票据管理：票据库存管理、票据领用管理、票据打印等。</w:t>
      </w:r>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支持票据与凭证联查功能。</w:t>
      </w:r>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统计报表：票据库存报表等。</w:t>
      </w:r>
    </w:p>
    <w:p>
      <w:pPr>
        <w:widowControl/>
        <w:spacing w:beforeAutospacing="1" w:afterAutospacing="1"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支持应收票据、应付票据备查薄。</w:t>
      </w:r>
    </w:p>
    <w:p>
      <w:pPr>
        <w:pStyle w:val="7"/>
      </w:pPr>
      <w:r>
        <w:rPr>
          <w:rFonts w:hint="eastAsia"/>
        </w:rPr>
        <w:t>银医直连</w:t>
      </w:r>
    </w:p>
    <w:p>
      <w:pPr>
        <w:pStyle w:val="52"/>
        <w:widowControl w:val="0"/>
        <w:spacing w:before="0" w:beforeAutospacing="0" w:after="0" w:afterAutospacing="0" w:line="300" w:lineRule="auto"/>
        <w:ind w:firstLine="480" w:firstLineChars="200"/>
        <w:jc w:val="both"/>
        <w:rPr>
          <w:rFonts w:cs="Times New Roman"/>
          <w:kern w:val="2"/>
        </w:rPr>
      </w:pPr>
      <w:r>
        <w:rPr>
          <w:rFonts w:hint="eastAsia"/>
          <w:kern w:val="2"/>
          <w:lang w:bidi="ar"/>
        </w:rPr>
        <w:t>功能要求：</w:t>
      </w:r>
    </w:p>
    <w:p>
      <w:pPr>
        <w:widowControl/>
        <w:spacing w:beforeAutospacing="1" w:afterAutospacing="1" w:line="300" w:lineRule="auto"/>
        <w:ind w:firstLine="480" w:firstLineChars="200"/>
        <w:jc w:val="left"/>
        <w:rPr>
          <w:rFonts w:ascii="宋体" w:hAnsi="宋体" w:eastAsia="宋体" w:cs="宋体"/>
          <w:bCs/>
          <w:kern w:val="0"/>
          <w:szCs w:val="24"/>
        </w:rPr>
      </w:pPr>
      <w:r>
        <w:rPr>
          <w:rFonts w:hint="eastAsia" w:ascii="宋体" w:hAnsi="宋体" w:eastAsia="宋体" w:cs="宋体"/>
          <w:bCs/>
          <w:kern w:val="0"/>
          <w:szCs w:val="24"/>
          <w:lang w:bidi="ar"/>
        </w:rPr>
        <w:t>1、银行接口配置</w:t>
      </w:r>
    </w:p>
    <w:p>
      <w:pPr>
        <w:widowControl/>
        <w:spacing w:beforeAutospacing="1" w:afterAutospacing="1"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配置银行接口信息，通过云服务建立和银行业务的业务对接通道。</w:t>
      </w:r>
    </w:p>
    <w:p>
      <w:pPr>
        <w:widowControl/>
        <w:spacing w:beforeAutospacing="1" w:afterAutospacing="1" w:line="300" w:lineRule="auto"/>
        <w:ind w:firstLine="480" w:firstLineChars="200"/>
        <w:jc w:val="left"/>
        <w:rPr>
          <w:rFonts w:ascii="宋体" w:hAnsi="宋体" w:eastAsia="宋体" w:cs="宋体"/>
          <w:bCs/>
          <w:kern w:val="0"/>
          <w:szCs w:val="24"/>
        </w:rPr>
      </w:pPr>
      <w:r>
        <w:rPr>
          <w:rFonts w:hint="eastAsia" w:ascii="宋体" w:hAnsi="宋体" w:eastAsia="宋体" w:cs="宋体"/>
          <w:bCs/>
          <w:kern w:val="0"/>
          <w:szCs w:val="24"/>
          <w:lang w:bidi="ar"/>
        </w:rPr>
        <w:t>2、信息标准维护</w:t>
      </w:r>
    </w:p>
    <w:p>
      <w:pPr>
        <w:widowControl/>
        <w:spacing w:beforeAutospacing="1" w:afterAutospacing="1" w:line="300" w:lineRule="auto"/>
        <w:ind w:firstLine="480" w:firstLineChars="200"/>
        <w:jc w:val="left"/>
        <w:rPr>
          <w:rFonts w:ascii="宋体" w:hAnsi="宋体" w:eastAsia="宋体" w:cs="Times New Roman (正文 CS 字体)"/>
          <w:kern w:val="0"/>
          <w:szCs w:val="24"/>
        </w:rPr>
      </w:pPr>
      <w:r>
        <w:rPr>
          <w:rFonts w:hint="eastAsia" w:ascii="宋体" w:hAnsi="宋体" w:eastAsia="宋体" w:cs="宋体"/>
          <w:kern w:val="0"/>
          <w:szCs w:val="24"/>
          <w:lang w:bidi="ar"/>
        </w:rPr>
        <w:t>按照协定的银行协议，面向不同的业务配置数据交换标准信息。包括借款支付、报销支付、费用支付采购付款、设备付款、工资支付等交互信息标准。维护跨行行名行号。</w:t>
      </w:r>
    </w:p>
    <w:p>
      <w:pPr>
        <w:widowControl/>
        <w:spacing w:beforeAutospacing="1" w:afterAutospacing="1" w:line="300" w:lineRule="auto"/>
        <w:ind w:firstLine="480" w:firstLineChars="200"/>
        <w:jc w:val="left"/>
        <w:rPr>
          <w:rFonts w:ascii="宋体" w:hAnsi="宋体" w:eastAsia="宋体" w:cs="宋体"/>
          <w:bCs/>
          <w:kern w:val="0"/>
          <w:szCs w:val="24"/>
        </w:rPr>
      </w:pPr>
      <w:r>
        <w:rPr>
          <w:rFonts w:hint="eastAsia" w:ascii="宋体" w:hAnsi="宋体" w:eastAsia="宋体" w:cs="宋体"/>
          <w:bCs/>
          <w:kern w:val="0"/>
          <w:szCs w:val="24"/>
          <w:lang w:bidi="ar"/>
        </w:rPr>
        <w:t>3、网上支付</w:t>
      </w:r>
    </w:p>
    <w:p>
      <w:pPr>
        <w:widowControl/>
        <w:spacing w:beforeAutospacing="1" w:afterAutospacing="1"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与财务系统、工资系统、物资系统、固定资产系统等进行对接，完成对借款、报销、工资奖金、费用支出、耗材、设备等款项网上支付。</w:t>
      </w:r>
    </w:p>
    <w:p>
      <w:pPr>
        <w:widowControl/>
        <w:spacing w:beforeAutospacing="1" w:afterAutospacing="1" w:line="300" w:lineRule="auto"/>
        <w:ind w:firstLine="480" w:firstLineChars="200"/>
        <w:jc w:val="left"/>
        <w:rPr>
          <w:rFonts w:ascii="宋体" w:hAnsi="宋体" w:eastAsia="宋体" w:cs="宋体"/>
          <w:bCs/>
          <w:kern w:val="0"/>
          <w:szCs w:val="24"/>
        </w:rPr>
      </w:pPr>
      <w:r>
        <w:rPr>
          <w:rFonts w:hint="eastAsia" w:ascii="宋体" w:hAnsi="宋体" w:eastAsia="宋体" w:cs="宋体"/>
          <w:bCs/>
          <w:kern w:val="0"/>
          <w:szCs w:val="24"/>
          <w:lang w:bidi="ar"/>
        </w:rPr>
        <w:t>4、支付多方对账</w:t>
      </w:r>
    </w:p>
    <w:p>
      <w:pPr>
        <w:widowControl/>
        <w:spacing w:beforeAutospacing="1" w:afterAutospacing="1"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核对借款、报销、工资、耗材、设备等支付信息、银行支付信息、财务账务信息，保障支付信息的一致性。</w:t>
      </w:r>
    </w:p>
    <w:p>
      <w:pPr>
        <w:pStyle w:val="6"/>
      </w:pPr>
      <w:bookmarkStart w:id="60" w:name="_Toc14379"/>
      <w:bookmarkStart w:id="61" w:name="_Toc27012"/>
      <w:r>
        <w:rPr>
          <w:rFonts w:hint="eastAsia"/>
        </w:rPr>
        <w:t>全面预算管理系统</w:t>
      </w:r>
      <w:bookmarkEnd w:id="60"/>
      <w:bookmarkEnd w:id="61"/>
    </w:p>
    <w:p>
      <w:pPr>
        <w:pStyle w:val="7"/>
      </w:pPr>
      <w:r>
        <w:rPr>
          <w:rFonts w:hint="eastAsia"/>
        </w:rPr>
        <w:t>收支及业务预算</w:t>
      </w:r>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功能要求：包括收支及业务预算编制依据维护、预算方案设置、支持自上而下、自下而上预算编制模式、实现预算审核、预算调整、预算执行、预算报表、预算监控分析等功能。</w:t>
      </w:r>
    </w:p>
    <w:p>
      <w:pPr>
        <w:pStyle w:val="7"/>
      </w:pPr>
      <w:r>
        <w:rPr>
          <w:rFonts w:hint="eastAsia"/>
        </w:rPr>
        <w:t>采购预算</w:t>
      </w:r>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功能要求：提供卫生材料、低值耗材、药品、固定资产的采购预算编制、预算审核、预算调整、预算执行分析等功能。</w:t>
      </w:r>
    </w:p>
    <w:p>
      <w:pPr>
        <w:pStyle w:val="7"/>
      </w:pPr>
      <w:r>
        <w:rPr>
          <w:rFonts w:hint="eastAsia"/>
        </w:rPr>
        <w:t>项目预算</w:t>
      </w:r>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功能要求：提供财政、科研、教学项目等项目初始建账、项目立项、预算编制、预算调整、经费到账、经费余额调整、预算执行、项目预算结转、项目结题、预算报表、预算监控分析等功能。</w:t>
      </w:r>
    </w:p>
    <w:p>
      <w:pPr>
        <w:pStyle w:val="7"/>
      </w:pPr>
      <w:r>
        <w:rPr>
          <w:rFonts w:hint="eastAsia"/>
        </w:rPr>
        <w:t>资金预算</w:t>
      </w:r>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功能要求：支持期初货币资金预算编制、现金流量预算编制。</w:t>
      </w:r>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资金预算编制支持期初货币资金预算编制。</w:t>
      </w:r>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资金预算编制支持现金流量预算编制。</w:t>
      </w:r>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支持滚动预算编制。</w:t>
      </w:r>
    </w:p>
    <w:p>
      <w:pPr>
        <w:widowControl/>
        <w:spacing w:before="120" w:after="120"/>
        <w:ind w:firstLine="480"/>
        <w:jc w:val="left"/>
        <w:rPr>
          <w:rFonts w:ascii="宋体" w:hAnsi="宋体" w:eastAsia="宋体" w:cs="宋体"/>
          <w:kern w:val="0"/>
          <w:szCs w:val="24"/>
        </w:rPr>
      </w:pPr>
      <w:r>
        <w:rPr>
          <w:rFonts w:hint="eastAsia" w:ascii="宋体" w:hAnsi="宋体" w:eastAsia="宋体" w:cs="宋体"/>
          <w:kern w:val="0"/>
          <w:szCs w:val="24"/>
          <w:lang w:bidi="ar"/>
        </w:rPr>
        <w:t>根据资金预算对各业务模块的付款功能进行控制。</w:t>
      </w:r>
    </w:p>
    <w:p>
      <w:pPr>
        <w:pStyle w:val="6"/>
      </w:pPr>
      <w:bookmarkStart w:id="62" w:name="_Toc1845"/>
      <w:bookmarkStart w:id="63" w:name="_Toc17156"/>
      <w:r>
        <w:rPr>
          <w:rFonts w:hint="eastAsia"/>
        </w:rPr>
        <w:t>成本核算系统</w:t>
      </w:r>
      <w:bookmarkEnd w:id="62"/>
      <w:bookmarkEnd w:id="63"/>
    </w:p>
    <w:p>
      <w:pPr>
        <w:pStyle w:val="7"/>
      </w:pPr>
      <w:r>
        <w:rPr>
          <w:rFonts w:hint="eastAsia"/>
        </w:rPr>
        <w:t>科室成本核算数据采集</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bCs/>
          <w:kern w:val="0"/>
          <w:szCs w:val="24"/>
          <w:lang w:bidi="ar"/>
        </w:rPr>
        <w:t>功能要求：</w:t>
      </w:r>
      <w:r>
        <w:rPr>
          <w:rFonts w:hint="eastAsia" w:ascii="宋体" w:hAnsi="宋体" w:eastAsia="宋体" w:cs="宋体"/>
          <w:kern w:val="0"/>
          <w:szCs w:val="24"/>
          <w:lang w:bidi="ar"/>
        </w:rPr>
        <w:t>支持多种数据采集的模式，包括手工录入、系统自动采集等。</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收入、成本数据需采集到项目明细，同时也支持类别的汇总。</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成本数据的采集要支持多业务系统来源。</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满足各种工作量、服务量的数据采集；</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收入数据采集：主要来源于HIS收费系统，按照HIS收费系统中的收费项目明细统计，同时也可以支持按照HIS系统中的收费类别统计，数据结构真实化，包含收费时间、开单科室、执行科室、收费项目（类别）、金额、数据来源.</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成本数据采集：既可从财务总账中采集，也可以从各业务系统中采集，如工资从人力资源管理中采集，材料成本从物流系统中采集，资产折旧从资产管理系统中采集等。</w:t>
      </w:r>
    </w:p>
    <w:p>
      <w:pPr>
        <w:widowControl/>
        <w:spacing w:before="163" w:beforeLines="50" w:after="120"/>
        <w:ind w:firstLine="480" w:firstLineChars="200"/>
        <w:jc w:val="left"/>
        <w:rPr>
          <w:rFonts w:ascii="Times New Roman" w:hAnsi="Times New Roman" w:eastAsia="宋体" w:cs="宋体"/>
          <w:b/>
          <w:kern w:val="0"/>
          <w:szCs w:val="24"/>
        </w:rPr>
      </w:pPr>
      <w:r>
        <w:rPr>
          <w:rFonts w:hint="eastAsia" w:ascii="宋体" w:hAnsi="宋体" w:eastAsia="宋体" w:cs="宋体"/>
          <w:kern w:val="0"/>
          <w:szCs w:val="24"/>
          <w:lang w:bidi="ar"/>
        </w:rPr>
        <w:t>工作量、服务量采集：除了系统提供内置的数据结构，也可按照客户需求自定义采集数据结构。</w:t>
      </w:r>
    </w:p>
    <w:p>
      <w:pPr>
        <w:pStyle w:val="7"/>
      </w:pPr>
      <w:r>
        <w:rPr>
          <w:rFonts w:hint="eastAsia"/>
        </w:rPr>
        <w:t>科室成本核算成本分摊</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功能要求：支持多种分摊方法，支持按照合理性设定的自定义分摊方法。</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支持定向分摊和跨级次分摊。</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支持不同的项目采用不同的分摊方法，同时支持不同的科室采用不同的分摊方法。</w:t>
      </w:r>
    </w:p>
    <w:p>
      <w:pPr>
        <w:widowControl/>
        <w:spacing w:before="163" w:beforeLines="50" w:after="120"/>
        <w:ind w:firstLine="480" w:firstLineChars="200"/>
        <w:jc w:val="left"/>
        <w:rPr>
          <w:rFonts w:ascii="Times New Roman" w:hAnsi="Times New Roman" w:eastAsia="宋体" w:cs="宋体"/>
          <w:kern w:val="0"/>
          <w:szCs w:val="24"/>
        </w:rPr>
      </w:pPr>
      <w:r>
        <w:rPr>
          <w:rFonts w:hint="eastAsia" w:ascii="宋体" w:hAnsi="宋体" w:eastAsia="宋体" w:cs="宋体"/>
          <w:kern w:val="0"/>
          <w:szCs w:val="24"/>
          <w:lang w:bidi="ar"/>
        </w:rPr>
        <w:t>分摊方法：设定多种分摊参数，根据需要灵活使用，如科室人员、科室面积、门急诊人次、占用床日数等，同时需要支持采用根据情况自定义的分摊参数进行分摊。</w:t>
      </w:r>
    </w:p>
    <w:p>
      <w:pPr>
        <w:pStyle w:val="7"/>
      </w:pPr>
      <w:r>
        <w:rPr>
          <w:rFonts w:hint="eastAsia"/>
        </w:rPr>
        <w:t>科室成本核算报表分析</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功能要求：上报报表，提供指标分析、盈亏分析、结余分析、构成分析、排序分析等多种维度的分析报表。</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成本报表：按照制度规定，要求严格按照规定格式上报的成本报表，包括临科室直接成本表、临床服务类科室全成本表、临床服务类科室全成本构成分析表。</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指标分析：根据门急诊人次，占用床日数等各项业务指标，做出全院和各科室的经营分析。</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盈亏分析：根据科室收入支出情况，做出门诊科室门诊收入、门诊成本的盈亏分析，住院科室住院收入、住院成本的盈亏分析，从而有效反映出盈亏原因。</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结余分析：全院情况的结余分析，科室的结余分析，科室直接成本的收益分析，科室全成本的收益分析。</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构成分析：支持医院、科室的收入、支出构成分析。比如科室收入项目构成情况、成本项目构成情况等。</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排序分析：从科室收入、科室直接成本、医疗全收入、医疗全成本等不同的角度来反映排名情况。</w:t>
      </w:r>
    </w:p>
    <w:p>
      <w:pPr>
        <w:pStyle w:val="7"/>
        <w:rPr>
          <w:rFonts w:hint="default"/>
          <w:lang w:val="en-US" w:eastAsia="zh-CN"/>
        </w:rPr>
      </w:pPr>
      <w:r>
        <w:rPr>
          <w:rFonts w:hint="eastAsia"/>
          <w:lang w:val="en-US" w:eastAsia="zh-CN"/>
        </w:rPr>
        <w:t>病种成本核算</w:t>
      </w:r>
    </w:p>
    <w:p>
      <w:pPr>
        <w:pStyle w:val="3"/>
        <w:rPr>
          <w:rFonts w:hint="eastAsia"/>
          <w:lang w:val="en-US" w:eastAsia="zh-CN"/>
        </w:rPr>
      </w:pPr>
      <w:r>
        <w:rPr>
          <w:rFonts w:hint="eastAsia"/>
          <w:lang w:val="en-US" w:eastAsia="zh-CN"/>
        </w:rPr>
        <w:t>基础设置：要求支持医嘱分类维护，诊断类型维护，麻醉种类维护，转归字典维护，药品类别维护，药品字典维护，诊断项目维护等。</w:t>
      </w:r>
    </w:p>
    <w:p>
      <w:pPr>
        <w:pStyle w:val="6"/>
      </w:pPr>
      <w:bookmarkStart w:id="64" w:name="_Toc11648"/>
      <w:bookmarkStart w:id="65" w:name="_Toc11813"/>
      <w:r>
        <w:rPr>
          <w:rFonts w:hint="eastAsia"/>
        </w:rPr>
        <w:t>医院绩效评价系统</w:t>
      </w:r>
      <w:bookmarkEnd w:id="64"/>
      <w:bookmarkEnd w:id="65"/>
    </w:p>
    <w:p>
      <w:pPr>
        <w:widowControl/>
        <w:spacing w:before="120" w:after="120"/>
        <w:ind w:firstLine="480"/>
        <w:jc w:val="left"/>
        <w:rPr>
          <w:rFonts w:hint="eastAsia" w:ascii="宋体" w:hAnsi="宋体" w:eastAsia="宋体" w:cs="宋体"/>
          <w:kern w:val="0"/>
          <w:szCs w:val="24"/>
          <w:lang w:bidi="ar"/>
        </w:rPr>
      </w:pPr>
      <w:r>
        <w:rPr>
          <w:rFonts w:hint="eastAsia" w:ascii="宋体" w:hAnsi="宋体" w:eastAsia="宋体" w:cs="宋体"/>
          <w:kern w:val="0"/>
          <w:szCs w:val="24"/>
          <w:lang w:bidi="ar"/>
        </w:rPr>
        <w:t>要求有目标管理、绩效方案制定、绩效方案审核、绩效数据采集、绩效考评计算、绩效总结、基础信息设置、绩效报表查询</w:t>
      </w:r>
    </w:p>
    <w:p>
      <w:pPr>
        <w:pStyle w:val="6"/>
      </w:pPr>
      <w:bookmarkStart w:id="66" w:name="_Toc25464"/>
      <w:bookmarkStart w:id="67" w:name="_Toc3813"/>
      <w:r>
        <w:rPr>
          <w:rFonts w:hint="eastAsia"/>
        </w:rPr>
        <w:t>大型医疗设备效益分析系统</w:t>
      </w:r>
      <w:bookmarkEnd w:id="66"/>
      <w:bookmarkEnd w:id="67"/>
    </w:p>
    <w:p>
      <w:pPr>
        <w:pStyle w:val="7"/>
      </w:pPr>
      <w:r>
        <w:rPr>
          <w:rFonts w:hint="eastAsia"/>
        </w:rPr>
        <w:t>基础数据管理</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功能要求：要求提供基础数据管理、基础数据导入导出等。</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基础数据管理：要提供服务项、消耗项目、消耗资源、服务细项、服务与服务细项对照等数据维护。</w:t>
      </w:r>
    </w:p>
    <w:p>
      <w:pPr>
        <w:widowControl/>
        <w:spacing w:before="163" w:beforeLines="50" w:after="120"/>
        <w:ind w:firstLine="480" w:firstLineChars="200"/>
        <w:jc w:val="left"/>
        <w:rPr>
          <w:rFonts w:ascii="Times New Roman" w:hAnsi="Times New Roman" w:eastAsia="宋体" w:cs="宋体"/>
          <w:kern w:val="0"/>
          <w:szCs w:val="24"/>
        </w:rPr>
      </w:pPr>
      <w:r>
        <w:rPr>
          <w:rFonts w:hint="eastAsia" w:ascii="宋体" w:hAnsi="宋体" w:eastAsia="宋体" w:cs="宋体"/>
          <w:kern w:val="0"/>
          <w:szCs w:val="24"/>
          <w:lang w:bidi="ar"/>
        </w:rPr>
        <w:t>基础数据导入导出：支持多种文件类型(表格、文本)的导入,多种导入模式。</w:t>
      </w:r>
    </w:p>
    <w:p>
      <w:pPr>
        <w:pStyle w:val="7"/>
      </w:pPr>
      <w:r>
        <w:rPr>
          <w:rFonts w:hint="eastAsia"/>
        </w:rPr>
        <w:t>设备使用管理</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功能要求：设备使用记录、设备使用记录查询、设备使用消耗项目、设备使用消耗项目查询、设备使用消耗资源、设备使用消耗资源查询等。</w:t>
      </w:r>
    </w:p>
    <w:p>
      <w:pPr>
        <w:pStyle w:val="7"/>
      </w:pPr>
      <w:r>
        <w:rPr>
          <w:rFonts w:hint="eastAsia"/>
        </w:rPr>
        <w:t>效益分析决策</w:t>
      </w:r>
    </w:p>
    <w:p>
      <w:pPr>
        <w:widowControl/>
        <w:spacing w:before="163" w:beforeLines="50" w:after="120"/>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功能要求：收益分析、收支明细分析、投资效益分析、量本利分析、动态分析、决策分析等。</w:t>
      </w:r>
    </w:p>
    <w:p>
      <w:pPr>
        <w:pStyle w:val="6"/>
      </w:pPr>
      <w:bookmarkStart w:id="68" w:name="_Toc1674"/>
      <w:bookmarkStart w:id="69" w:name="_Toc603"/>
      <w:r>
        <w:rPr>
          <w:rFonts w:hint="eastAsia"/>
        </w:rPr>
        <w:t>物流管理</w:t>
      </w:r>
      <w:bookmarkEnd w:id="68"/>
      <w:bookmarkEnd w:id="69"/>
    </w:p>
    <w:p>
      <w:pPr>
        <w:pStyle w:val="7"/>
      </w:pPr>
      <w:r>
        <w:rPr>
          <w:rFonts w:hint="eastAsia"/>
        </w:rPr>
        <w:t>采购管理</w:t>
      </w:r>
    </w:p>
    <w:p>
      <w:pPr>
        <w:pStyle w:val="48"/>
        <w:ind w:firstLine="420"/>
        <w:rPr>
          <w:rFonts w:hint="eastAsia"/>
          <w:sz w:val="24"/>
          <w:szCs w:val="32"/>
          <w:lang w:bidi="ar"/>
        </w:rPr>
      </w:pPr>
      <w:r>
        <w:rPr>
          <w:rFonts w:hint="eastAsia"/>
          <w:sz w:val="24"/>
          <w:szCs w:val="32"/>
          <w:lang w:bidi="ar"/>
        </w:rPr>
        <w:t>功能要求：供应商管理、生产厂商管理、材料证件管理、需求计划、采购计划、订单编辑、订单审核、订单发送、订单查询、订单执行、采购协议管理等。</w:t>
      </w:r>
    </w:p>
    <w:p>
      <w:pPr>
        <w:pStyle w:val="7"/>
      </w:pPr>
      <w:r>
        <w:rPr>
          <w:rFonts w:hint="eastAsia"/>
        </w:rPr>
        <w:t>库存管理</w:t>
      </w:r>
    </w:p>
    <w:p>
      <w:pPr>
        <w:pStyle w:val="48"/>
        <w:ind w:firstLine="420"/>
        <w:rPr>
          <w:rFonts w:hint="eastAsia"/>
          <w:sz w:val="24"/>
          <w:szCs w:val="32"/>
          <w:lang w:bidi="ar"/>
        </w:rPr>
      </w:pPr>
      <w:r>
        <w:rPr>
          <w:rFonts w:hint="eastAsia"/>
          <w:sz w:val="24"/>
          <w:szCs w:val="32"/>
          <w:lang w:bidi="ar"/>
        </w:rPr>
        <w:t>功能要求：提供材料分类、材料财务分类、物资资料、库房信息、对应关系设置、期初管理、材料入库、材料退货、科室申领、科室申领审核、材料出库、材料调拨、库存盘点、库存查询、财务管理、付款管理、预警查询、期末结账等。</w:t>
      </w:r>
    </w:p>
    <w:p>
      <w:pPr>
        <w:pStyle w:val="7"/>
      </w:pPr>
      <w:r>
        <w:rPr>
          <w:rFonts w:hint="eastAsia"/>
        </w:rPr>
        <w:t>医嘱核销</w:t>
      </w:r>
    </w:p>
    <w:p>
      <w:pPr>
        <w:pStyle w:val="48"/>
        <w:ind w:firstLine="420"/>
        <w:rPr>
          <w:rFonts w:hint="eastAsia"/>
          <w:sz w:val="24"/>
          <w:szCs w:val="32"/>
          <w:lang w:bidi="ar"/>
        </w:rPr>
      </w:pPr>
      <w:r>
        <w:rPr>
          <w:rFonts w:hint="eastAsia"/>
          <w:sz w:val="24"/>
          <w:szCs w:val="32"/>
          <w:lang w:bidi="ar"/>
        </w:rPr>
        <w:t>功能要求：要求包括库房信息、医嘱核销、核销设置、核销查询功能。</w:t>
      </w:r>
    </w:p>
    <w:p>
      <w:pPr>
        <w:pStyle w:val="48"/>
        <w:ind w:firstLine="420"/>
        <w:rPr>
          <w:rFonts w:hint="eastAsia"/>
          <w:sz w:val="24"/>
          <w:szCs w:val="32"/>
          <w:lang w:bidi="ar"/>
        </w:rPr>
      </w:pPr>
      <w:r>
        <w:rPr>
          <w:rFonts w:hint="eastAsia"/>
          <w:sz w:val="24"/>
          <w:szCs w:val="32"/>
          <w:lang w:bidi="ar"/>
        </w:rPr>
        <w:t>库房信息：能够建立科室二级库，实现物资从一级库房转移到科室库。</w:t>
      </w:r>
    </w:p>
    <w:p>
      <w:pPr>
        <w:pStyle w:val="48"/>
        <w:ind w:firstLine="420"/>
        <w:rPr>
          <w:rFonts w:hint="eastAsia"/>
          <w:sz w:val="24"/>
          <w:szCs w:val="32"/>
          <w:lang w:bidi="ar"/>
        </w:rPr>
      </w:pPr>
      <w:r>
        <w:rPr>
          <w:rFonts w:hint="eastAsia"/>
          <w:sz w:val="24"/>
          <w:szCs w:val="32"/>
          <w:lang w:bidi="ar"/>
        </w:rPr>
        <w:t>医嘱核销：实现与HIS系统连通，根据HIS系统的医嘱信息实现收费材料库存扣减。</w:t>
      </w:r>
    </w:p>
    <w:p>
      <w:pPr>
        <w:pStyle w:val="48"/>
        <w:ind w:firstLine="420"/>
        <w:rPr>
          <w:rFonts w:hint="eastAsia"/>
          <w:sz w:val="24"/>
          <w:szCs w:val="32"/>
          <w:lang w:bidi="ar"/>
        </w:rPr>
      </w:pPr>
      <w:r>
        <w:rPr>
          <w:rFonts w:hint="eastAsia"/>
          <w:sz w:val="24"/>
          <w:szCs w:val="32"/>
          <w:lang w:bidi="ar"/>
        </w:rPr>
        <w:t>核销设置：实现仓库与科室对应、收费材料与HIS收费项目对照。</w:t>
      </w:r>
    </w:p>
    <w:p>
      <w:pPr>
        <w:pStyle w:val="48"/>
        <w:ind w:firstLine="420"/>
        <w:rPr>
          <w:rFonts w:hint="eastAsia"/>
          <w:sz w:val="24"/>
          <w:szCs w:val="32"/>
          <w:lang w:bidi="ar"/>
        </w:rPr>
      </w:pPr>
      <w:r>
        <w:rPr>
          <w:rFonts w:hint="eastAsia"/>
          <w:sz w:val="24"/>
          <w:szCs w:val="32"/>
          <w:lang w:bidi="ar"/>
        </w:rPr>
        <w:t>核销查询：对已经出库的材料可按照条码、材料信息查询病人信息、按照病人信息查询材料使用情况。</w:t>
      </w:r>
    </w:p>
    <w:p>
      <w:pPr>
        <w:pStyle w:val="5"/>
        <w:adjustRightInd w:val="0"/>
        <w:spacing w:before="81" w:beforeLines="25" w:after="81" w:afterLines="25" w:line="360" w:lineRule="auto"/>
        <w:rPr>
          <w:rFonts w:ascii="宋体" w:hAnsi="宋体" w:eastAsia="宋体"/>
          <w:sz w:val="24"/>
          <w:szCs w:val="24"/>
        </w:rPr>
      </w:pPr>
      <w:bookmarkStart w:id="70" w:name="_Toc20451"/>
      <w:bookmarkStart w:id="71" w:name="_Toc12919"/>
      <w:r>
        <w:rPr>
          <w:rFonts w:hint="eastAsia" w:ascii="宋体" w:hAnsi="宋体" w:eastAsia="宋体"/>
          <w:sz w:val="24"/>
          <w:szCs w:val="24"/>
        </w:rPr>
        <w:t>综合业务管理</w:t>
      </w:r>
      <w:bookmarkEnd w:id="70"/>
      <w:bookmarkEnd w:id="71"/>
    </w:p>
    <w:p>
      <w:pPr>
        <w:pStyle w:val="6"/>
      </w:pPr>
      <w:bookmarkStart w:id="72" w:name="_Toc20054"/>
      <w:bookmarkStart w:id="73" w:name="_Toc10525"/>
      <w:r>
        <w:rPr>
          <w:rFonts w:hint="eastAsia"/>
        </w:rPr>
        <w:t>协同办公系统</w:t>
      </w:r>
      <w:bookmarkEnd w:id="72"/>
      <w:bookmarkEnd w:id="73"/>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功能要求：工作台、门户管理、个人办公、我的流程、公文管理、信息管理、综合业务、业务流程管理、院内信、论坛、为医院内、系统管理、系统监管、开发工具、时空无束的移动办公、医疗特色工作流平台。</w:t>
      </w:r>
    </w:p>
    <w:p>
      <w:pPr>
        <w:pStyle w:val="6"/>
      </w:pPr>
      <w:bookmarkStart w:id="74" w:name="_Toc22223"/>
      <w:bookmarkStart w:id="75" w:name="_Toc21267"/>
      <w:r>
        <w:rPr>
          <w:rFonts w:hint="eastAsia"/>
        </w:rPr>
        <w:t>医政管理</w:t>
      </w:r>
      <w:bookmarkEnd w:id="74"/>
      <w:bookmarkEnd w:id="75"/>
    </w:p>
    <w:p>
      <w:pPr>
        <w:pStyle w:val="7"/>
      </w:pPr>
      <w:r>
        <w:rPr>
          <w:rFonts w:hint="eastAsia"/>
        </w:rPr>
        <w:t>慢病管理</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功能要求：慢病临床上报、慢病报告卡管理慢病、开医嘱、绿色通道、打印、录入诊断、医疗质量控制、电子病历、统计查询功能。</w:t>
      </w:r>
    </w:p>
    <w:p>
      <w:pPr>
        <w:pStyle w:val="7"/>
      </w:pPr>
      <w:r>
        <w:rPr>
          <w:rFonts w:hint="eastAsia"/>
        </w:rPr>
        <w:t>食源性疾病管理</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功能要求：食源性疾病字典维护、食源性疾病临床上报、食源性疾病管理应用。</w:t>
      </w:r>
    </w:p>
    <w:p>
      <w:pPr>
        <w:pStyle w:val="7"/>
      </w:pPr>
      <w:r>
        <w:rPr>
          <w:rFonts w:hint="eastAsia"/>
        </w:rPr>
        <w:t>传染病上报</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功能要求：常数维护、病人筛选、传染病报卡管理、传染病上报、查询统计。</w:t>
      </w:r>
    </w:p>
    <w:p>
      <w:pPr>
        <w:pStyle w:val="7"/>
      </w:pPr>
      <w:r>
        <w:rPr>
          <w:rFonts w:hint="eastAsia"/>
        </w:rPr>
        <w:t>院内感染管理系统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功能要求：疑似病例筛查、重点病历标注、临床互动、病历确诊/排除、集成视图、感染暴发预警、预警科室床位图、感染报告上报、感染报告查询、住院病人查找、目标性监测。</w:t>
      </w:r>
    </w:p>
    <w:p>
      <w:pPr>
        <w:pStyle w:val="7"/>
      </w:pPr>
      <w:r>
        <w:rPr>
          <w:rFonts w:hint="eastAsia"/>
        </w:rPr>
        <w:t>临床路径管理系统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功能要求：临床路径维护、医生站临床路径临床应用、护士站临床路径临床应用。</w:t>
      </w:r>
    </w:p>
    <w:p>
      <w:pPr>
        <w:pStyle w:val="7"/>
      </w:pPr>
      <w:r>
        <w:rPr>
          <w:rFonts w:hint="eastAsia"/>
        </w:rPr>
        <w:t>死亡证明书管理</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功能要求：报告管理、病案室人员管理、医务科管理人员管理、死亡管理应用。</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报告管理：要求提供临床医生填报、临床上报、打印核对信息、作废、查看报告记录功能。</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病案室人员管理：要求完成病案室人员进入页面进行死亡报告查询、编码、首联打印等操作。</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医务科管理人员：要求完成感染科管理人员可在此页面进行死亡报告查询、审核、作废等操作。</w:t>
      </w:r>
    </w:p>
    <w:p>
      <w:pPr>
        <w:widowControl/>
        <w:spacing w:line="300" w:lineRule="auto"/>
        <w:ind w:firstLine="480" w:firstLineChars="200"/>
        <w:jc w:val="left"/>
        <w:rPr>
          <w:rFonts w:ascii="Times New Roman" w:hAnsi="Times New Roman" w:eastAsia="宋体" w:cs="宋体"/>
          <w:kern w:val="0"/>
          <w:szCs w:val="24"/>
        </w:rPr>
      </w:pPr>
      <w:r>
        <w:rPr>
          <w:rFonts w:hint="eastAsia" w:ascii="宋体" w:hAnsi="宋体" w:eastAsia="宋体" w:cs="宋体"/>
          <w:kern w:val="0"/>
          <w:szCs w:val="24"/>
          <w:lang w:bidi="ar"/>
        </w:rPr>
        <w:t>死亡管理应用：要求包括死亡患者查询统计和死亡报告监控月报表功能。</w:t>
      </w:r>
    </w:p>
    <w:p>
      <w:pPr>
        <w:pStyle w:val="7"/>
      </w:pPr>
      <w:r>
        <w:rPr>
          <w:rFonts w:hint="eastAsia"/>
        </w:rPr>
        <w:t>医疗安全(不良)事件</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功能要求：事件填报、报告综合查询、系统管理、统计分析、监控平台、学习平台。</w:t>
      </w:r>
    </w:p>
    <w:p>
      <w:pPr>
        <w:pStyle w:val="7"/>
      </w:pPr>
      <w:r>
        <w:rPr>
          <w:rFonts w:hint="eastAsia"/>
        </w:rPr>
        <w:t>随访系统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功能要求：基础数据维护、随访计划、随访记录、满意度调查、工作量统计功能、诊间随访计划。</w:t>
      </w:r>
    </w:p>
    <w:p>
      <w:pPr>
        <w:pStyle w:val="7"/>
      </w:pPr>
      <w:r>
        <w:rPr>
          <w:rFonts w:hint="eastAsia"/>
        </w:rPr>
        <w:t>单病种质量管理系统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功能要求：单病种基础维护、单病种过程管理、单病种上报、单病种病例检索、单病种指标配置、单病种数据标准化。</w:t>
      </w:r>
    </w:p>
    <w:p>
      <w:pPr>
        <w:pStyle w:val="6"/>
      </w:pPr>
      <w:bookmarkStart w:id="76" w:name="_Toc25856"/>
      <w:bookmarkStart w:id="77" w:name="_Toc22019"/>
      <w:r>
        <w:rPr>
          <w:rFonts w:hint="eastAsia"/>
        </w:rPr>
        <w:t>院内DIP管理</w:t>
      </w:r>
      <w:bookmarkEnd w:id="76"/>
      <w:bookmarkEnd w:id="77"/>
    </w:p>
    <w:p>
      <w:pPr>
        <w:pStyle w:val="7"/>
      </w:pPr>
      <w:r>
        <w:rPr>
          <w:rFonts w:hint="eastAsia"/>
        </w:rPr>
        <w:t>DIP住院医疗费用监控与管理系统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功能要求：全院费用监测、基金监测、医保基金分配、医保总额测算、病组监测、科室监测、五大类费用分析、付费病组分析、单病种指标监测、报表和系统管理等模块。</w:t>
      </w:r>
    </w:p>
    <w:p>
      <w:pPr>
        <w:pStyle w:val="7"/>
      </w:pPr>
      <w:r>
        <w:rPr>
          <w:rFonts w:hint="eastAsia"/>
        </w:rPr>
        <w:t>住院病案首页质量控制系统</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功能要求：要求包括数据存储、质控规则维护、首页质控评分、问题病例分析、质控节点。</w:t>
      </w:r>
    </w:p>
    <w:p>
      <w:pPr>
        <w:pStyle w:val="5"/>
        <w:adjustRightInd w:val="0"/>
        <w:spacing w:before="81" w:beforeLines="25" w:after="81" w:afterLines="25" w:line="360" w:lineRule="auto"/>
        <w:rPr>
          <w:rFonts w:ascii="宋体" w:hAnsi="宋体" w:eastAsia="宋体"/>
          <w:sz w:val="24"/>
          <w:szCs w:val="24"/>
        </w:rPr>
      </w:pPr>
      <w:bookmarkStart w:id="78" w:name="_Toc25149"/>
      <w:bookmarkStart w:id="79" w:name="_Toc4918"/>
      <w:r>
        <w:rPr>
          <w:rFonts w:hint="eastAsia" w:ascii="宋体" w:hAnsi="宋体" w:eastAsia="宋体"/>
          <w:sz w:val="24"/>
          <w:szCs w:val="24"/>
        </w:rPr>
        <w:t>电子病历</w:t>
      </w:r>
      <w:bookmarkEnd w:id="78"/>
      <w:bookmarkEnd w:id="79"/>
    </w:p>
    <w:p>
      <w:pPr>
        <w:pStyle w:val="6"/>
      </w:pPr>
      <w:bookmarkStart w:id="80" w:name="_Toc20303"/>
      <w:bookmarkStart w:id="81" w:name="_Toc30718"/>
      <w:r>
        <w:rPr>
          <w:rFonts w:hint="eastAsia"/>
        </w:rPr>
        <w:t>门（急）诊电子病历</w:t>
      </w:r>
      <w:bookmarkEnd w:id="80"/>
      <w:bookmarkEnd w:id="81"/>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功能要求：门（急）诊病历编辑、病历模板库管理、系统配置管理、病历权限管理、门（急）诊电子病历打印、自助机打印接口。</w:t>
      </w:r>
    </w:p>
    <w:p>
      <w:pPr>
        <w:pStyle w:val="6"/>
      </w:pPr>
      <w:bookmarkStart w:id="82" w:name="_Toc11977"/>
      <w:bookmarkStart w:id="83" w:name="_Toc16282"/>
      <w:r>
        <w:rPr>
          <w:rFonts w:hint="eastAsia"/>
        </w:rPr>
        <w:t>住院电子病历</w:t>
      </w:r>
      <w:bookmarkEnd w:id="82"/>
      <w:bookmarkEnd w:id="83"/>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功能要求：病历模板库管理、住院病历编辑、电子病历浏览器、电子病历术语管理、病历权限管理、隐私保护管理、图片生成等。</w:t>
      </w:r>
    </w:p>
    <w:p>
      <w:pPr>
        <w:pStyle w:val="6"/>
      </w:pPr>
      <w:bookmarkStart w:id="84" w:name="_Toc26009"/>
      <w:bookmarkStart w:id="85" w:name="_Toc23869"/>
      <w:r>
        <w:rPr>
          <w:rFonts w:hint="eastAsia"/>
        </w:rPr>
        <w:t>病历质控系统</w:t>
      </w:r>
      <w:bookmarkEnd w:id="84"/>
      <w:bookmarkEnd w:id="85"/>
    </w:p>
    <w:p>
      <w:pPr>
        <w:widowControl/>
        <w:spacing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功能要求：系统配置管理、病历质控提示列表、科室级质控、院级质控、质控报表功能。</w:t>
      </w:r>
    </w:p>
    <w:p>
      <w:pPr>
        <w:pStyle w:val="6"/>
      </w:pPr>
      <w:bookmarkStart w:id="86" w:name="_Toc4775"/>
      <w:bookmarkStart w:id="87" w:name="_Toc30420"/>
      <w:r>
        <w:rPr>
          <w:rFonts w:hint="eastAsia"/>
        </w:rPr>
        <w:t>电子病历归档系统</w:t>
      </w:r>
      <w:bookmarkEnd w:id="86"/>
      <w:bookmarkEnd w:id="87"/>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功能要求：电子病案生成、病案编目管理、病案流通管理、归档病案浏览、归档病案检索</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电子病案生成子系统要求具备：在线病历生成pdf、患者签字病历扫描、院外报告单扫描三项功能。</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病案编目子系统要求包括：病案首页信息管理、疾病编码、手术编码三个模块。</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病案流通管理子系统要求包括：归档患者信息管理、病案流通管理操作、历史病案录入、查询统计四个模块。</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归档病案浏览子系统：要求提供基于权限管理的病案浏览功能。</w:t>
      </w:r>
    </w:p>
    <w:p>
      <w:pPr>
        <w:widowControl/>
        <w:spacing w:line="300" w:lineRule="auto"/>
        <w:ind w:firstLine="480" w:firstLineChars="200"/>
        <w:jc w:val="left"/>
        <w:rPr>
          <w:rFonts w:ascii="宋体" w:hAnsi="宋体" w:eastAsia="宋体" w:cs="宋体"/>
          <w:kern w:val="0"/>
          <w:szCs w:val="24"/>
        </w:rPr>
      </w:pPr>
      <w:r>
        <w:rPr>
          <w:rFonts w:hint="eastAsia" w:ascii="宋体" w:hAnsi="宋体" w:eastAsia="宋体" w:cs="宋体"/>
          <w:kern w:val="0"/>
          <w:szCs w:val="24"/>
          <w:lang w:bidi="ar"/>
        </w:rPr>
        <w:t>归档病案检索子系统：要求提供患者基本信息、病案首页信息、疾病和手术编目信息检索三个模块功能。</w:t>
      </w:r>
    </w:p>
    <w:p>
      <w:pPr>
        <w:pStyle w:val="6"/>
      </w:pPr>
      <w:bookmarkStart w:id="88" w:name="_Toc3180"/>
      <w:bookmarkStart w:id="89" w:name="_Toc31174"/>
      <w:r>
        <w:rPr>
          <w:rFonts w:hint="eastAsia"/>
        </w:rPr>
        <w:t>电子病历归档全文检索系统</w:t>
      </w:r>
      <w:bookmarkEnd w:id="88"/>
      <w:bookmarkEnd w:id="89"/>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功能要求包括：数据爬取模块、查询模块</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数据爬取：要求通过引擎建立建立索引，无需人工干预</w:t>
      </w:r>
    </w:p>
    <w:p>
      <w:pPr>
        <w:widowControl/>
        <w:spacing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查询模块：要求支持大用户量，复杂逻辑搜索，并支持过滤功能，支持权限控制，支持搜索结果点击跳转查看原文档功能</w:t>
      </w:r>
    </w:p>
    <w:p>
      <w:pPr>
        <w:pStyle w:val="6"/>
        <w:rPr>
          <w:rFonts w:hint="default"/>
          <w:lang w:val="en-US" w:eastAsia="zh-CN"/>
        </w:rPr>
      </w:pPr>
      <w:bookmarkStart w:id="90" w:name="_Toc14076"/>
      <w:bookmarkStart w:id="91" w:name="_Toc4422"/>
      <w:r>
        <w:rPr>
          <w:rFonts w:hint="eastAsia"/>
          <w:lang w:val="en-US" w:eastAsia="zh-CN"/>
        </w:rPr>
        <w:t>病案管理系统</w:t>
      </w:r>
      <w:bookmarkEnd w:id="90"/>
      <w:bookmarkEnd w:id="91"/>
    </w:p>
    <w:p>
      <w:pPr>
        <w:widowControl/>
        <w:spacing w:line="300" w:lineRule="auto"/>
        <w:ind w:firstLine="480" w:firstLineChars="200"/>
        <w:jc w:val="left"/>
        <w:rPr>
          <w:rFonts w:hint="default" w:ascii="宋体" w:hAnsi="宋体" w:eastAsia="宋体" w:cs="宋体"/>
          <w:kern w:val="0"/>
          <w:szCs w:val="24"/>
          <w:lang w:val="en-US" w:eastAsia="zh-CN" w:bidi="ar"/>
        </w:rPr>
      </w:pPr>
      <w:r>
        <w:rPr>
          <w:rFonts w:hint="default" w:ascii="宋体" w:hAnsi="宋体" w:eastAsia="宋体" w:cs="宋体"/>
          <w:kern w:val="0"/>
          <w:szCs w:val="24"/>
          <w:lang w:val="en-US" w:eastAsia="zh-CN" w:bidi="ar"/>
        </w:rPr>
        <w:t>要求提供接诊日志、出院查询、病案操作、病案编目、病案复核、病案借阅、病案复印、病案查找、病案综合查询、状态查询、迟归统计、复印统计、收费统计、借阅查询、工作量统计等功能</w:t>
      </w:r>
    </w:p>
    <w:p>
      <w:pPr>
        <w:pStyle w:val="5"/>
        <w:adjustRightInd w:val="0"/>
        <w:spacing w:before="81" w:beforeLines="25" w:after="81" w:afterLines="25" w:line="360" w:lineRule="auto"/>
        <w:rPr>
          <w:rFonts w:ascii="宋体" w:hAnsi="宋体" w:eastAsia="宋体"/>
          <w:sz w:val="24"/>
          <w:szCs w:val="24"/>
        </w:rPr>
      </w:pPr>
      <w:bookmarkStart w:id="92" w:name="_Toc24500"/>
      <w:bookmarkStart w:id="93" w:name="_Toc32544"/>
      <w:r>
        <w:rPr>
          <w:rFonts w:hint="eastAsia" w:ascii="宋体" w:hAnsi="宋体" w:eastAsia="宋体"/>
          <w:sz w:val="24"/>
          <w:szCs w:val="24"/>
        </w:rPr>
        <w:t>综合统计分析管理</w:t>
      </w:r>
      <w:bookmarkEnd w:id="92"/>
      <w:bookmarkEnd w:id="93"/>
    </w:p>
    <w:p>
      <w:pPr>
        <w:pStyle w:val="6"/>
      </w:pPr>
      <w:bookmarkStart w:id="94" w:name="_Toc27908"/>
      <w:bookmarkStart w:id="95" w:name="_Toc29882"/>
      <w:r>
        <w:rPr>
          <w:rFonts w:hint="eastAsia"/>
        </w:rPr>
        <w:t>院长查询系统</w:t>
      </w:r>
      <w:bookmarkEnd w:id="94"/>
      <w:bookmarkEnd w:id="95"/>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功能要求：历史数据查询首页、实时数据查询首页、全院工作动态分析、全院人次分析、全院收入分析。</w:t>
      </w:r>
    </w:p>
    <w:p>
      <w:pPr>
        <w:pStyle w:val="6"/>
      </w:pPr>
      <w:bookmarkStart w:id="96" w:name="_Toc9001"/>
      <w:bookmarkStart w:id="97" w:name="_Toc27808"/>
      <w:r>
        <w:rPr>
          <w:rFonts w:hint="eastAsia"/>
        </w:rPr>
        <w:t>基础数据查询</w:t>
      </w:r>
      <w:bookmarkEnd w:id="96"/>
      <w:bookmarkEnd w:id="97"/>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功能要求：定义查询对象、维护对象属性、配置查询条件、展示查询数据、配置用户权限。</w:t>
      </w:r>
    </w:p>
    <w:p>
      <w:pPr>
        <w:pStyle w:val="5"/>
        <w:adjustRightInd w:val="0"/>
        <w:spacing w:before="81" w:beforeLines="25" w:after="81" w:afterLines="25" w:line="360" w:lineRule="auto"/>
        <w:rPr>
          <w:rFonts w:ascii="宋体" w:hAnsi="宋体" w:eastAsia="宋体"/>
          <w:sz w:val="24"/>
          <w:szCs w:val="24"/>
        </w:rPr>
      </w:pPr>
      <w:bookmarkStart w:id="98" w:name="_Toc32089"/>
      <w:bookmarkStart w:id="99" w:name="_Toc29139"/>
      <w:r>
        <w:rPr>
          <w:rFonts w:hint="eastAsia" w:ascii="宋体" w:hAnsi="宋体" w:eastAsia="宋体"/>
          <w:sz w:val="24"/>
          <w:szCs w:val="24"/>
        </w:rPr>
        <w:t>药事管理</w:t>
      </w:r>
      <w:bookmarkEnd w:id="98"/>
      <w:bookmarkEnd w:id="99"/>
    </w:p>
    <w:p>
      <w:pPr>
        <w:pStyle w:val="6"/>
      </w:pPr>
      <w:bookmarkStart w:id="100" w:name="_Toc18936"/>
      <w:bookmarkStart w:id="101" w:name="_Toc8422"/>
      <w:r>
        <w:rPr>
          <w:rFonts w:hint="eastAsia"/>
        </w:rPr>
        <w:t>合理用药管理系统</w:t>
      </w:r>
      <w:bookmarkEnd w:id="100"/>
      <w:bookmarkEnd w:id="101"/>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功能要求：合理用药知识库管理、智能获取信息（如病历病史信息、疾病诊断信息、医嘱信息、用药信息、过敏信息等）、智能审查、实时提醒等。</w:t>
      </w:r>
    </w:p>
    <w:p>
      <w:pPr>
        <w:pStyle w:val="6"/>
      </w:pPr>
      <w:bookmarkStart w:id="102" w:name="_Toc1966"/>
      <w:bookmarkStart w:id="103" w:name="_Toc8043"/>
      <w:r>
        <w:rPr>
          <w:rFonts w:hint="eastAsia"/>
        </w:rPr>
        <w:t>处方点评系统</w:t>
      </w:r>
      <w:bookmarkEnd w:id="102"/>
      <w:bookmarkEnd w:id="103"/>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功能要求：处方点评规则设置、处方数据抽取、处方点评统计等。</w:t>
      </w:r>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处方点评规则设置：系统要求提供动态监控大处方，对于超过限额和限量的处方，拒绝医师开处方。</w:t>
      </w:r>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处方数据抽取：要求提供多种抽样方式，记录点评结果。</w:t>
      </w:r>
    </w:p>
    <w:p>
      <w:pPr>
        <w:widowControl/>
        <w:spacing w:before="163" w:beforeLines="50" w:after="120" w:line="300" w:lineRule="auto"/>
        <w:ind w:firstLine="480" w:firstLineChars="200"/>
        <w:jc w:val="left"/>
        <w:rPr>
          <w:rFonts w:ascii="Calibri" w:hAnsi="Calibri" w:eastAsia="宋体" w:cs="宋体"/>
          <w:kern w:val="0"/>
          <w:szCs w:val="24"/>
        </w:rPr>
      </w:pPr>
      <w:r>
        <w:rPr>
          <w:rFonts w:hint="eastAsia" w:ascii="宋体" w:hAnsi="宋体" w:eastAsia="宋体" w:cs="宋体"/>
          <w:kern w:val="0"/>
          <w:szCs w:val="24"/>
          <w:lang w:bidi="ar"/>
        </w:rPr>
        <w:t>处方点评统计：要求可以针对不规范处方、用药不适宜处方、超常处方分别统计分析，建立处方持续改进机制。</w:t>
      </w:r>
    </w:p>
    <w:p>
      <w:pPr>
        <w:pStyle w:val="6"/>
      </w:pPr>
      <w:bookmarkStart w:id="104" w:name="_Toc1548"/>
      <w:bookmarkStart w:id="105" w:name="_Toc26561"/>
      <w:r>
        <w:rPr>
          <w:rFonts w:hint="eastAsia"/>
        </w:rPr>
        <w:t>处方审核系统</w:t>
      </w:r>
      <w:bookmarkEnd w:id="104"/>
      <w:bookmarkEnd w:id="105"/>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功能要求：要求提供门诊处方审核、住院医嘱审核。</w:t>
      </w:r>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门诊处方审核：要求提供实时查询门诊医生所下医嘱，对于不合理处方可进行拒绝操作并给出建议。此过程可以在收费前，也可以在收费后，对审核不通过的在收费前或发药前进行提醒。</w:t>
      </w:r>
    </w:p>
    <w:p>
      <w:pPr>
        <w:widowControl/>
        <w:spacing w:before="163" w:beforeLines="50" w:after="120" w:line="300" w:lineRule="auto"/>
        <w:ind w:firstLine="480" w:firstLineChars="200"/>
        <w:jc w:val="left"/>
        <w:rPr>
          <w:rFonts w:ascii="Calibri" w:hAnsi="Calibri" w:eastAsia="宋体" w:cs="宋体"/>
          <w:kern w:val="0"/>
          <w:szCs w:val="24"/>
        </w:rPr>
      </w:pPr>
      <w:r>
        <w:rPr>
          <w:rFonts w:hint="eastAsia" w:ascii="宋体" w:hAnsi="宋体" w:eastAsia="宋体" w:cs="宋体"/>
          <w:kern w:val="0"/>
          <w:szCs w:val="24"/>
          <w:lang w:bidi="ar"/>
        </w:rPr>
        <w:t>住院医嘱审核：要求提供实时查询医生所下医嘱，对于不合理医嘱可进行拒绝操作并给出建议。此过程在发药前执行，对审核不通过的控制不能发药。</w:t>
      </w:r>
    </w:p>
    <w:p>
      <w:pPr>
        <w:pStyle w:val="5"/>
        <w:adjustRightInd w:val="0"/>
        <w:spacing w:before="81" w:beforeLines="25" w:after="81" w:afterLines="25" w:line="360" w:lineRule="auto"/>
        <w:rPr>
          <w:rFonts w:ascii="宋体" w:hAnsi="宋体" w:eastAsia="宋体"/>
          <w:sz w:val="24"/>
          <w:szCs w:val="24"/>
        </w:rPr>
      </w:pPr>
      <w:bookmarkStart w:id="106" w:name="_Toc30965"/>
      <w:bookmarkStart w:id="107" w:name="_Toc4711"/>
      <w:r>
        <w:rPr>
          <w:rFonts w:hint="eastAsia" w:ascii="宋体" w:hAnsi="宋体" w:eastAsia="宋体"/>
          <w:sz w:val="24"/>
          <w:szCs w:val="24"/>
        </w:rPr>
        <w:t>多媒体</w:t>
      </w:r>
      <w:bookmarkEnd w:id="106"/>
      <w:bookmarkEnd w:id="107"/>
    </w:p>
    <w:p>
      <w:pPr>
        <w:pStyle w:val="6"/>
      </w:pPr>
      <w:bookmarkStart w:id="108" w:name="_Toc3343"/>
      <w:bookmarkStart w:id="109" w:name="_Toc9475"/>
      <w:r>
        <w:rPr>
          <w:rFonts w:hint="eastAsia"/>
        </w:rPr>
        <w:t>数字多媒体信息发布</w:t>
      </w:r>
      <w:bookmarkEnd w:id="108"/>
      <w:bookmarkEnd w:id="109"/>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功能模块要求：发布权限、播放内容、播放素材、播放效果管理。</w:t>
      </w:r>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发布权限：系统可设定单级或多级的组织管理和内容发布权限，实现统一管理、集中控制。</w:t>
      </w:r>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播放内容：系统可精确地定义播放内容的播放点、播放时间及播放周期。各个播放点可以播放相同或不同的内容。</w:t>
      </w:r>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播放素材：可播放医院各类素材信息：如视频、文字、图片、动画、数据信息以及有线电视频道的素材。</w:t>
      </w:r>
    </w:p>
    <w:p>
      <w:pPr>
        <w:widowControl/>
        <w:spacing w:before="163" w:beforeLines="50" w:after="120" w:line="300" w:lineRule="auto"/>
        <w:ind w:firstLine="480" w:firstLineChars="200"/>
        <w:jc w:val="left"/>
        <w:rPr>
          <w:rFonts w:ascii="Calibri" w:hAnsi="Calibri" w:eastAsia="宋体" w:cs="宋体"/>
          <w:kern w:val="0"/>
          <w:szCs w:val="24"/>
        </w:rPr>
      </w:pPr>
      <w:r>
        <w:rPr>
          <w:rFonts w:hint="eastAsia" w:ascii="宋体" w:hAnsi="宋体" w:eastAsia="宋体" w:cs="宋体"/>
          <w:kern w:val="0"/>
          <w:szCs w:val="24"/>
          <w:lang w:bidi="ar"/>
        </w:rPr>
        <w:t>播放效果：可自由定义各种显示效果如：全屏显示、多窗口显示，支持多种比例显示模式。</w:t>
      </w:r>
    </w:p>
    <w:p>
      <w:pPr>
        <w:pStyle w:val="6"/>
      </w:pPr>
      <w:bookmarkStart w:id="110" w:name="_Toc8139513"/>
      <w:bookmarkEnd w:id="110"/>
      <w:bookmarkStart w:id="111" w:name="_Toc23712"/>
      <w:bookmarkStart w:id="112" w:name="_Toc26119"/>
      <w:r>
        <w:rPr>
          <w:rFonts w:hint="eastAsia"/>
        </w:rPr>
        <w:t>数字媒体呼叫系统</w:t>
      </w:r>
      <w:bookmarkEnd w:id="111"/>
      <w:bookmarkEnd w:id="112"/>
    </w:p>
    <w:p>
      <w:pPr>
        <w:widowControl/>
        <w:spacing w:before="163" w:beforeLines="50" w:after="120"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功能模块要求：要求实现大屏幕显示和电脑叫号，可以对候诊、诊间、完成、过号患者进行排队管理，主要包括门急诊诊区排队叫号系统、门急诊诊室排队叫号系统、门急诊药房排队叫号系统、门诊采血中心排队叫号系统、超声科排队叫号系统、放射科排队叫号系统、内镜影像排队叫号系统、心电排队叫号系统、体检排队叫号系统。</w:t>
      </w:r>
    </w:p>
    <w:p>
      <w:pPr>
        <w:pStyle w:val="5"/>
        <w:adjustRightInd w:val="0"/>
        <w:spacing w:before="81" w:beforeLines="25" w:after="81" w:afterLines="25" w:line="360" w:lineRule="auto"/>
      </w:pPr>
      <w:bookmarkStart w:id="113" w:name="_Toc8139508"/>
      <w:bookmarkEnd w:id="113"/>
      <w:bookmarkStart w:id="114" w:name="_Toc26336"/>
      <w:bookmarkStart w:id="115" w:name="_Toc4930"/>
      <w:r>
        <w:rPr>
          <w:rFonts w:hint="eastAsia"/>
          <w:lang w:val="en-US" w:eastAsia="zh-CN"/>
        </w:rPr>
        <w:t>微信公众号开发</w:t>
      </w:r>
      <w:r>
        <w:rPr>
          <w:rFonts w:hint="eastAsia"/>
        </w:rPr>
        <w:t>服务</w:t>
      </w:r>
      <w:bookmarkEnd w:id="114"/>
      <w:bookmarkEnd w:id="115"/>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患者、医院、协作机构三大应用体系，实现医患预约挂号、资源预约、网络支付、院内导航、医保对接等服务</w:t>
      </w:r>
    </w:p>
    <w:p>
      <w:pPr>
        <w:widowControl/>
        <w:spacing w:beforeAutospacing="1" w:afterAutospacing="1" w:line="300" w:lineRule="auto"/>
        <w:ind w:firstLine="480" w:firstLineChars="200"/>
        <w:jc w:val="left"/>
        <w:rPr>
          <w:rFonts w:hint="eastAsia" w:ascii="宋体" w:hAnsi="宋体" w:eastAsia="宋体" w:cs="宋体"/>
          <w:kern w:val="0"/>
          <w:szCs w:val="24"/>
          <w:lang w:bidi="ar"/>
        </w:rPr>
      </w:pPr>
      <w:r>
        <w:rPr>
          <w:rFonts w:hint="eastAsia" w:ascii="宋体" w:hAnsi="宋体" w:eastAsia="宋体" w:cs="宋体"/>
          <w:kern w:val="0"/>
          <w:szCs w:val="24"/>
          <w:lang w:bidi="ar"/>
        </w:rPr>
        <w:t>智能导诊可根据自身症状、不适部位，进行自我诊断引导就医。支持疾病、症状的准确搜索，给出指导性建议。</w:t>
      </w:r>
    </w:p>
    <w:p>
      <w:pPr>
        <w:pStyle w:val="5"/>
        <w:adjustRightInd w:val="0"/>
        <w:spacing w:before="81" w:beforeLines="25" w:after="81" w:afterLines="25" w:line="360" w:lineRule="auto"/>
        <w:rPr>
          <w:rFonts w:ascii="宋体" w:hAnsi="宋体" w:eastAsia="宋体"/>
          <w:sz w:val="24"/>
          <w:szCs w:val="24"/>
        </w:rPr>
      </w:pPr>
      <w:bookmarkStart w:id="116" w:name="_Toc7766"/>
      <w:bookmarkStart w:id="117" w:name="_Toc5000"/>
      <w:r>
        <w:rPr>
          <w:rFonts w:hint="eastAsia" w:ascii="宋体" w:hAnsi="宋体" w:eastAsia="宋体"/>
          <w:sz w:val="24"/>
          <w:szCs w:val="24"/>
        </w:rPr>
        <w:t>接口服务</w:t>
      </w:r>
      <w:bookmarkEnd w:id="116"/>
      <w:bookmarkEnd w:id="117"/>
    </w:p>
    <w:p>
      <w:pPr>
        <w:pStyle w:val="6"/>
        <w:rPr>
          <w:b w:val="0"/>
          <w:bCs w:val="0"/>
        </w:rPr>
      </w:pPr>
      <w:bookmarkStart w:id="118" w:name="_Toc30949"/>
      <w:bookmarkStart w:id="119" w:name="_Toc10664"/>
      <w:r>
        <w:rPr>
          <w:rFonts w:hint="eastAsia"/>
          <w:b w:val="0"/>
          <w:bCs w:val="0"/>
        </w:rPr>
        <w:t>仪器设备设备接口</w:t>
      </w:r>
      <w:bookmarkEnd w:id="118"/>
      <w:bookmarkEnd w:id="119"/>
    </w:p>
    <w:p>
      <w:pPr>
        <w:pStyle w:val="6"/>
        <w:rPr>
          <w:b w:val="0"/>
          <w:bCs w:val="0"/>
        </w:rPr>
      </w:pPr>
      <w:bookmarkStart w:id="120" w:name="_Toc6543"/>
      <w:bookmarkStart w:id="121" w:name="_Toc22562"/>
      <w:r>
        <w:rPr>
          <w:rFonts w:hint="eastAsia"/>
          <w:b w:val="0"/>
          <w:bCs w:val="0"/>
        </w:rPr>
        <w:t>临床系统接口</w:t>
      </w:r>
      <w:bookmarkEnd w:id="120"/>
      <w:bookmarkEnd w:id="121"/>
    </w:p>
    <w:p>
      <w:pPr>
        <w:pStyle w:val="6"/>
        <w:rPr>
          <w:b w:val="0"/>
          <w:bCs w:val="0"/>
        </w:rPr>
      </w:pPr>
      <w:bookmarkStart w:id="122" w:name="_Toc6418"/>
      <w:bookmarkStart w:id="123" w:name="_Toc19709"/>
      <w:r>
        <w:rPr>
          <w:rFonts w:hint="eastAsia"/>
          <w:b w:val="0"/>
          <w:bCs w:val="0"/>
        </w:rPr>
        <w:t>院外平台接口</w:t>
      </w:r>
      <w:bookmarkEnd w:id="122"/>
      <w:bookmarkEnd w:id="123"/>
    </w:p>
    <w:p>
      <w:pPr>
        <w:pStyle w:val="6"/>
        <w:rPr>
          <w:b w:val="0"/>
          <w:bCs w:val="0"/>
        </w:rPr>
      </w:pPr>
      <w:bookmarkStart w:id="124" w:name="_Toc21591"/>
      <w:bookmarkStart w:id="125" w:name="_Toc16160"/>
      <w:r>
        <w:rPr>
          <w:rFonts w:hint="eastAsia"/>
          <w:b w:val="0"/>
          <w:bCs w:val="0"/>
        </w:rPr>
        <w:t>医保接口</w:t>
      </w:r>
      <w:bookmarkStart w:id="126" w:name="_Toc32318"/>
      <w:r>
        <w:rPr>
          <w:rFonts w:hint="eastAsia"/>
          <w:b w:val="0"/>
          <w:bCs w:val="0"/>
        </w:rPr>
        <w:t>（按最新版贯标要求）</w:t>
      </w:r>
      <w:bookmarkEnd w:id="124"/>
      <w:bookmarkEnd w:id="125"/>
    </w:p>
    <w:p>
      <w:pPr>
        <w:pStyle w:val="6"/>
        <w:rPr>
          <w:rFonts w:hint="default"/>
          <w:lang w:val="en-US" w:eastAsia="zh-CN"/>
        </w:rPr>
      </w:pPr>
      <w:bookmarkStart w:id="127" w:name="_Toc16063"/>
      <w:r>
        <w:rPr>
          <w:rFonts w:hint="eastAsia"/>
          <w:b w:val="0"/>
          <w:bCs w:val="0"/>
          <w:lang w:val="en-US" w:eastAsia="zh-CN"/>
        </w:rPr>
        <w:t>互联网医院接口（内蒙古自治区互联网医院监管平台）</w:t>
      </w:r>
      <w:bookmarkEnd w:id="127"/>
    </w:p>
    <w:p>
      <w:pPr>
        <w:pStyle w:val="520"/>
        <w:widowControl/>
        <w:rPr>
          <w:rFonts w:hint="eastAsia" w:cs="宋体"/>
          <w:lang w:val="en-US" w:eastAsia="zh-CN"/>
        </w:rPr>
      </w:pPr>
      <w:r>
        <w:rPr>
          <w:rFonts w:cs="宋体"/>
        </w:rPr>
        <w:t>按医院要求完成与患者服务类集成接口、支付接口、运营管理接口、患者管理接口、数据上报接口、绩效考核等医院所需其他</w:t>
      </w:r>
      <w:bookmarkEnd w:id="126"/>
      <w:bookmarkStart w:id="128" w:name="_Toc5921"/>
      <w:bookmarkStart w:id="129" w:name="_Toc10127"/>
      <w:r>
        <w:rPr>
          <w:rFonts w:hint="eastAsia" w:cs="宋体"/>
          <w:lang w:val="en-US" w:eastAsia="zh-CN"/>
        </w:rPr>
        <w:t>接口</w:t>
      </w:r>
      <w:bookmarkEnd w:id="128"/>
      <w:bookmarkEnd w:id="129"/>
    </w:p>
    <w:p>
      <w:pPr>
        <w:pStyle w:val="3"/>
        <w:ind w:left="0" w:leftChars="0" w:firstLine="0" w:firstLineChars="0"/>
        <w:rPr>
          <w:rFonts w:hint="eastAsia" w:ascii="宋体" w:hAnsi="宋体" w:eastAsia="宋体"/>
          <w:b/>
          <w:bCs/>
          <w:lang w:val="en-US" w:eastAsia="zh-CN"/>
        </w:rPr>
      </w:pPr>
      <w:r>
        <w:rPr>
          <w:rFonts w:hint="eastAsia" w:ascii="宋体" w:hAnsi="宋体" w:eastAsia="宋体"/>
          <w:b/>
          <w:bCs/>
          <w:lang w:val="en-US" w:eastAsia="zh-CN"/>
        </w:rPr>
        <w:t>2.16移动护理系统</w:t>
      </w:r>
    </w:p>
    <w:p>
      <w:pPr>
        <w:pStyle w:val="3"/>
        <w:ind w:left="0" w:leftChars="0" w:firstLine="0" w:firstLineChars="0"/>
        <w:rPr>
          <w:rFonts w:hint="default" w:ascii="宋体" w:hAnsi="宋体" w:eastAsia="宋体"/>
          <w:b w:val="0"/>
          <w:bCs w:val="0"/>
          <w:lang w:val="en-US" w:eastAsia="zh-CN"/>
        </w:rPr>
      </w:pPr>
      <w:r>
        <w:rPr>
          <w:rFonts w:hint="default" w:ascii="宋体" w:hAnsi="宋体" w:eastAsia="宋体"/>
          <w:b w:val="0"/>
          <w:bCs w:val="0"/>
          <w:lang w:val="en-US" w:eastAsia="zh-CN"/>
        </w:rPr>
        <w:t>要求提供床位图，生命体征、血糖单、医嘱查询、医嘱闭环管理、闭环流程设计等功能。</w:t>
      </w:r>
    </w:p>
    <w:p>
      <w:pPr>
        <w:pStyle w:val="3"/>
        <w:ind w:left="0" w:leftChars="0" w:firstLine="0" w:firstLineChars="0"/>
        <w:rPr>
          <w:rFonts w:hint="default" w:ascii="宋体" w:hAnsi="宋体" w:eastAsia="宋体"/>
          <w:b w:val="0"/>
          <w:bCs w:val="0"/>
          <w:lang w:val="en-US" w:eastAsia="zh-CN"/>
        </w:rPr>
      </w:pPr>
      <w:r>
        <w:rPr>
          <w:rFonts w:hint="eastAsia" w:ascii="宋体" w:hAnsi="宋体" w:eastAsia="宋体"/>
          <w:b w:val="0"/>
          <w:bCs w:val="0"/>
          <w:lang w:val="en-US" w:eastAsia="zh-CN"/>
        </w:rPr>
        <w:t>2.16.1</w:t>
      </w:r>
      <w:r>
        <w:rPr>
          <w:rFonts w:hint="default" w:ascii="宋体" w:hAnsi="宋体" w:eastAsia="宋体"/>
          <w:b w:val="0"/>
          <w:bCs w:val="0"/>
          <w:lang w:val="en-US" w:eastAsia="zh-CN"/>
        </w:rPr>
        <w:t>床位图，要求显示病区患者床位情况，可根据筛选条件筛选对应患者，需支持输入患者信息快速查询和定位对应患者，需支持扫患者腕带查询。可实时显示病区患者总数，需支持统计各责组患者人数、不同护理级别人数、病危病重人数、各类型特殊事件人数及风险评估高危人数，系统需支持自定义配置。</w:t>
      </w:r>
    </w:p>
    <w:p>
      <w:pPr>
        <w:pStyle w:val="3"/>
        <w:ind w:left="0" w:leftChars="0" w:firstLine="0" w:firstLineChars="0"/>
        <w:rPr>
          <w:rFonts w:hint="default" w:ascii="宋体" w:hAnsi="宋体" w:eastAsia="宋体"/>
          <w:b w:val="0"/>
          <w:bCs w:val="0"/>
          <w:lang w:val="en-US" w:eastAsia="zh-CN"/>
        </w:rPr>
      </w:pPr>
      <w:r>
        <w:rPr>
          <w:rFonts w:hint="eastAsia" w:ascii="宋体" w:hAnsi="宋体" w:eastAsia="宋体"/>
          <w:b w:val="0"/>
          <w:bCs w:val="0"/>
          <w:lang w:val="en-US" w:eastAsia="zh-CN"/>
        </w:rPr>
        <w:t>2.16.</w:t>
      </w:r>
      <w:r>
        <w:rPr>
          <w:rFonts w:hint="default" w:ascii="宋体" w:hAnsi="宋体" w:eastAsia="宋体"/>
          <w:b w:val="0"/>
          <w:bCs w:val="0"/>
          <w:lang w:val="en-US" w:eastAsia="zh-CN"/>
        </w:rPr>
        <w:t>2</w:t>
      </w:r>
      <w:r>
        <w:rPr>
          <w:rFonts w:hint="eastAsia" w:ascii="宋体" w:hAnsi="宋体" w:eastAsia="宋体"/>
          <w:b w:val="0"/>
          <w:bCs w:val="0"/>
          <w:lang w:val="en-US" w:eastAsia="zh-CN"/>
        </w:rPr>
        <w:t xml:space="preserve"> </w:t>
      </w:r>
      <w:r>
        <w:rPr>
          <w:rFonts w:hint="default" w:ascii="宋体" w:hAnsi="宋体" w:eastAsia="宋体"/>
          <w:b w:val="0"/>
          <w:bCs w:val="0"/>
          <w:lang w:val="en-US" w:eastAsia="zh-CN"/>
        </w:rPr>
        <w:t>生命体征：要求能够自动计算采集点各体征项目需测患者信息，支持体征数据录入、体征相关事件登记、体征曲线浏览。</w:t>
      </w:r>
    </w:p>
    <w:p>
      <w:pPr>
        <w:pStyle w:val="3"/>
        <w:ind w:left="0" w:leftChars="0" w:firstLine="0" w:firstLineChars="0"/>
        <w:rPr>
          <w:rFonts w:hint="default" w:ascii="宋体" w:hAnsi="宋体" w:eastAsia="宋体"/>
          <w:b w:val="0"/>
          <w:bCs w:val="0"/>
          <w:lang w:val="en-US" w:eastAsia="zh-CN"/>
        </w:rPr>
      </w:pPr>
      <w:r>
        <w:rPr>
          <w:rFonts w:hint="eastAsia" w:ascii="宋体" w:hAnsi="宋体" w:eastAsia="宋体"/>
          <w:b w:val="0"/>
          <w:bCs w:val="0"/>
          <w:lang w:val="en-US" w:eastAsia="zh-CN"/>
        </w:rPr>
        <w:t>2.16.</w:t>
      </w:r>
      <w:r>
        <w:rPr>
          <w:rFonts w:hint="default" w:ascii="宋体" w:hAnsi="宋体" w:eastAsia="宋体"/>
          <w:b w:val="0"/>
          <w:bCs w:val="0"/>
          <w:lang w:val="en-US" w:eastAsia="zh-CN"/>
        </w:rPr>
        <w:t>3</w:t>
      </w:r>
      <w:r>
        <w:rPr>
          <w:rFonts w:hint="eastAsia" w:ascii="宋体" w:hAnsi="宋体" w:eastAsia="宋体"/>
          <w:b w:val="0"/>
          <w:bCs w:val="0"/>
          <w:lang w:val="en-US" w:eastAsia="zh-CN"/>
        </w:rPr>
        <w:t xml:space="preserve"> </w:t>
      </w:r>
      <w:r>
        <w:rPr>
          <w:rFonts w:hint="default" w:ascii="宋体" w:hAnsi="宋体" w:eastAsia="宋体"/>
          <w:b w:val="0"/>
          <w:bCs w:val="0"/>
          <w:lang w:val="en-US" w:eastAsia="zh-CN"/>
        </w:rPr>
        <w:t>血糖单：要求根据血糖采集状态自动筛选需记录血糖的患者列表，支持血糖数据的录入、修改、删除，支持血糖采集异常值的输入、血糖曲线浏览。</w:t>
      </w:r>
    </w:p>
    <w:p>
      <w:pPr>
        <w:pStyle w:val="3"/>
        <w:ind w:left="0" w:leftChars="0" w:firstLine="0" w:firstLineChars="0"/>
        <w:rPr>
          <w:rFonts w:hint="default" w:ascii="宋体" w:hAnsi="宋体" w:eastAsia="宋体"/>
          <w:b w:val="0"/>
          <w:bCs w:val="0"/>
          <w:lang w:val="en-US" w:eastAsia="zh-CN"/>
        </w:rPr>
      </w:pPr>
      <w:r>
        <w:rPr>
          <w:rFonts w:hint="eastAsia" w:ascii="宋体" w:hAnsi="宋体" w:eastAsia="宋体"/>
          <w:b w:val="0"/>
          <w:bCs w:val="0"/>
          <w:lang w:val="en-US" w:eastAsia="zh-CN"/>
        </w:rPr>
        <w:t>2.16.</w:t>
      </w:r>
      <w:r>
        <w:rPr>
          <w:rFonts w:hint="default" w:ascii="宋体" w:hAnsi="宋体" w:eastAsia="宋体"/>
          <w:b w:val="0"/>
          <w:bCs w:val="0"/>
          <w:lang w:val="en-US" w:eastAsia="zh-CN"/>
        </w:rPr>
        <w:t>4</w:t>
      </w:r>
      <w:r>
        <w:rPr>
          <w:rFonts w:hint="eastAsia" w:ascii="宋体" w:hAnsi="宋体" w:eastAsia="宋体"/>
          <w:b w:val="0"/>
          <w:bCs w:val="0"/>
          <w:lang w:val="en-US" w:eastAsia="zh-CN"/>
        </w:rPr>
        <w:t xml:space="preserve"> </w:t>
      </w:r>
      <w:r>
        <w:rPr>
          <w:rFonts w:hint="default" w:ascii="宋体" w:hAnsi="宋体" w:eastAsia="宋体"/>
          <w:b w:val="0"/>
          <w:bCs w:val="0"/>
          <w:lang w:val="en-US" w:eastAsia="zh-CN"/>
        </w:rPr>
        <w:t>医嘱查询：要求医嘱查询界面可查看医嘱列表，列表信息可支持展示：患者床号、患者姓名、医嘱标签、医嘱内容、计划执行时间、给药途径、剂量、单位、频次、开立医生等,医嘱列表要求支持查阅医嘱详细内容，要求包括总量、疗程、备注、接收科室、医嘱状态、处理医嘱人、处理时间、开医嘱科室、停医嘱人、停医嘱时间等。</w:t>
      </w:r>
    </w:p>
    <w:p>
      <w:pPr>
        <w:pStyle w:val="3"/>
        <w:ind w:left="0" w:leftChars="0" w:firstLine="0" w:firstLineChars="0"/>
        <w:rPr>
          <w:rFonts w:hint="eastAsia" w:ascii="宋体" w:hAnsi="宋体" w:eastAsia="宋体"/>
          <w:b w:val="0"/>
          <w:bCs w:val="0"/>
          <w:lang w:val="en-US" w:eastAsia="zh-CN"/>
        </w:rPr>
      </w:pPr>
      <w:r>
        <w:rPr>
          <w:rFonts w:hint="eastAsia" w:ascii="宋体" w:hAnsi="宋体" w:eastAsia="宋体"/>
          <w:b w:val="0"/>
          <w:bCs w:val="0"/>
          <w:lang w:val="en-US" w:eastAsia="zh-CN"/>
        </w:rPr>
        <w:t>2.16.</w:t>
      </w:r>
      <w:r>
        <w:rPr>
          <w:rFonts w:hint="default" w:ascii="宋体" w:hAnsi="宋体" w:eastAsia="宋体"/>
          <w:b w:val="0"/>
          <w:bCs w:val="0"/>
          <w:lang w:val="en-US" w:eastAsia="zh-CN"/>
        </w:rPr>
        <w:t>5</w:t>
      </w:r>
      <w:r>
        <w:rPr>
          <w:rFonts w:hint="eastAsia" w:ascii="宋体" w:hAnsi="宋体" w:eastAsia="宋体"/>
          <w:b w:val="0"/>
          <w:bCs w:val="0"/>
          <w:lang w:val="en-US" w:eastAsia="zh-CN"/>
        </w:rPr>
        <w:t xml:space="preserve"> </w:t>
      </w:r>
      <w:r>
        <w:rPr>
          <w:rFonts w:hint="default" w:ascii="宋体" w:hAnsi="宋体" w:eastAsia="宋体"/>
          <w:b w:val="0"/>
          <w:bCs w:val="0"/>
          <w:lang w:val="en-US" w:eastAsia="zh-CN"/>
        </w:rPr>
        <w:t>医嘱闭环管理：要求医嘱闭环管理包含输液医嘱闭环、针剂医嘱闭环、口服药医嘱闭环、皮试医嘱闭环、输血医嘱闭环、检验标本闭环、毒麻及精神类药品闭环、母乳闭环</w:t>
      </w:r>
      <w:r>
        <w:rPr>
          <w:rFonts w:hint="eastAsia" w:ascii="宋体" w:hAnsi="宋体" w:eastAsia="宋体"/>
          <w:b w:val="0"/>
          <w:bCs w:val="0"/>
          <w:lang w:val="en-US" w:eastAsia="zh-CN"/>
        </w:rPr>
        <w:t>。</w:t>
      </w:r>
    </w:p>
    <w:p>
      <w:pPr>
        <w:pStyle w:val="3"/>
        <w:ind w:left="0" w:leftChars="0" w:firstLine="0" w:firstLineChars="0"/>
        <w:rPr>
          <w:rFonts w:hint="default" w:ascii="宋体" w:hAnsi="宋体" w:eastAsia="宋体"/>
          <w:b w:val="0"/>
          <w:bCs w:val="0"/>
          <w:lang w:val="en-US" w:eastAsia="zh-CN"/>
        </w:rPr>
        <w:sectPr>
          <w:pgSz w:w="11906" w:h="16838"/>
          <w:pgMar w:top="1440" w:right="1800" w:bottom="1440" w:left="1800" w:header="851" w:footer="992" w:gutter="0"/>
          <w:pgNumType w:fmt="decimal"/>
          <w:cols w:space="425" w:num="1"/>
          <w:docGrid w:type="lines" w:linePitch="326" w:charSpace="0"/>
        </w:sectPr>
      </w:pPr>
    </w:p>
    <w:p>
      <w:pPr>
        <w:pStyle w:val="520"/>
        <w:widowControl/>
        <w:spacing w:line="240" w:lineRule="auto"/>
        <w:ind w:left="0" w:leftChars="0" w:firstLine="0" w:firstLineChars="0"/>
        <w:rPr>
          <w:rFonts w:hint="eastAsia" w:cs="宋体"/>
          <w:lang w:val="en-US" w:eastAsia="zh-CN"/>
        </w:rPr>
      </w:pPr>
      <w:bookmarkStart w:id="130" w:name="_GoBack"/>
      <w:bookmarkEnd w:id="130"/>
    </w:p>
    <w:sectPr>
      <w:pgSz w:w="11906" w:h="16838"/>
      <w:pgMar w:top="1440" w:right="1800" w:bottom="1440" w:left="1800" w:header="851" w:footer="992" w:gutter="0"/>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Helvetica">
    <w:altName w:val="Times New Roman"/>
    <w:panose1 w:val="020B0604020202020204"/>
    <w:charset w:val="00"/>
    <w:family w:val="auto"/>
    <w:pitch w:val="default"/>
    <w:sig w:usb0="00000000" w:usb1="00000000" w:usb2="00000000" w:usb3="00000000" w:csb0="00000001" w:csb1="00000000"/>
  </w:font>
  <w:font w:name="..">
    <w:altName w:val="宋体"/>
    <w:panose1 w:val="020B0604020202020204"/>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W1)">
    <w:altName w:val="Arial"/>
    <w:panose1 w:val="020B0604020202020204"/>
    <w:charset w:val="00"/>
    <w:family w:val="swiss"/>
    <w:pitch w:val="default"/>
    <w:sig w:usb0="00000000" w:usb1="00000000" w:usb2="00000008" w:usb3="00000000" w:csb0="000001FF" w:csb1="00000000"/>
  </w:font>
  <w:font w:name="Book Antiqua">
    <w:altName w:val="Segoe Print"/>
    <w:panose1 w:val="02040602050305030304"/>
    <w:charset w:val="00"/>
    <w:family w:val="roman"/>
    <w:pitch w:val="default"/>
    <w:sig w:usb0="00000000" w:usb1="00000000" w:usb2="00000000" w:usb3="00000000" w:csb0="2000009F" w:csb1="DFD70000"/>
  </w:font>
  <w:font w:name="Tms Rmn">
    <w:altName w:val="Segoe Print"/>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icrosoft YaHei UI">
    <w:panose1 w:val="020B0503020204020204"/>
    <w:charset w:val="86"/>
    <w:family w:val="swiss"/>
    <w:pitch w:val="default"/>
    <w:sig w:usb0="80000287" w:usb1="2ACF3C50" w:usb2="00000016" w:usb3="00000000" w:csb0="0004001F" w:csb1="00000000"/>
  </w:font>
  <w:font w:name="Times New Roman (正文 CS 字体)">
    <w:altName w:val="Times New Roman"/>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t xml:space="preserve">第 </w:t>
                          </w:r>
                          <w:r>
                            <w:fldChar w:fldCharType="begin"/>
                          </w:r>
                          <w:r>
                            <w:instrText xml:space="preserve"> PAGE  \* MERGEFORMAT </w:instrText>
                          </w:r>
                          <w:r>
                            <w:fldChar w:fldCharType="separate"/>
                          </w:r>
                          <w:r>
                            <w:t>I</w:t>
                          </w:r>
                          <w:r>
                            <w:fldChar w:fldCharType="end"/>
                          </w:r>
                          <w:r>
                            <w:t xml:space="preserve"> 页 共 </w:t>
                          </w:r>
                          <w:r>
                            <w:fldChar w:fldCharType="begin"/>
                          </w:r>
                          <w:r>
                            <w:instrText xml:space="preserve"> NUMPAGES  \* MERGEFORMAT </w:instrText>
                          </w:r>
                          <w:r>
                            <w:fldChar w:fldCharType="separate"/>
                          </w:r>
                          <w:r>
                            <w:t>96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I</w:t>
                    </w:r>
                    <w:r>
                      <w:fldChar w:fldCharType="end"/>
                    </w:r>
                    <w:r>
                      <w:t xml:space="preserve"> 页 共 </w:t>
                    </w:r>
                    <w:r>
                      <w:fldChar w:fldCharType="begin"/>
                    </w:r>
                    <w:r>
                      <w:instrText xml:space="preserve"> NUMPAGES  \* MERGEFORMAT </w:instrText>
                    </w:r>
                    <w:r>
                      <w:fldChar w:fldCharType="separate"/>
                    </w:r>
                    <w:r>
                      <w:t>96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4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EB0C0"/>
    <w:multiLevelType w:val="singleLevel"/>
    <w:tmpl w:val="F50EB0C0"/>
    <w:lvl w:ilvl="0" w:tentative="0">
      <w:start w:val="1"/>
      <w:numFmt w:val="decimal"/>
      <w:suff w:val="nothing"/>
      <w:lvlText w:val="%1、"/>
      <w:lvlJc w:val="left"/>
    </w:lvl>
  </w:abstractNum>
  <w:abstractNum w:abstractNumId="1">
    <w:nsid w:val="09DB6BF7"/>
    <w:multiLevelType w:val="singleLevel"/>
    <w:tmpl w:val="09DB6BF7"/>
    <w:lvl w:ilvl="0" w:tentative="0">
      <w:start w:val="1"/>
      <w:numFmt w:val="decimal"/>
      <w:lvlText w:val="%1."/>
      <w:lvlJc w:val="left"/>
      <w:pPr>
        <w:ind w:left="425" w:hanging="425"/>
      </w:pPr>
      <w:rPr>
        <w:rFonts w:hint="default"/>
      </w:rPr>
    </w:lvl>
  </w:abstractNum>
  <w:abstractNum w:abstractNumId="2">
    <w:nsid w:val="11FE6245"/>
    <w:multiLevelType w:val="multilevel"/>
    <w:tmpl w:val="11FE6245"/>
    <w:lvl w:ilvl="0" w:tentative="0">
      <w:start w:val="1"/>
      <w:numFmt w:val="decimal"/>
      <w:pStyle w:val="2"/>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720" w:hanging="720"/>
      </w:pPr>
      <w:rPr>
        <w:rFonts w:hint="default"/>
        <w:b w:val="0"/>
        <w:bCs w:val="0"/>
      </w:r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3">
    <w:nsid w:val="254916E4"/>
    <w:multiLevelType w:val="multilevel"/>
    <w:tmpl w:val="254916E4"/>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36"/>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
    <w:nsid w:val="478741F0"/>
    <w:multiLevelType w:val="multilevel"/>
    <w:tmpl w:val="478741F0"/>
    <w:lvl w:ilvl="0" w:tentative="0">
      <w:start w:val="1"/>
      <w:numFmt w:val="chineseCountingThousand"/>
      <w:pStyle w:val="167"/>
      <w:suff w:val="nothing"/>
      <w:lvlText w:val="第%1部分 "/>
      <w:lvlJc w:val="center"/>
      <w:pPr>
        <w:ind w:left="0" w:firstLine="0"/>
      </w:pPr>
      <w:rPr>
        <w:rFonts w:hint="default" w:ascii="Arial" w:hAnsi="Arial" w:eastAsia="黑体"/>
        <w:b/>
        <w:bCs w:val="0"/>
        <w:i w:val="0"/>
        <w:iCs w:val="0"/>
        <w:caps w:val="0"/>
        <w:strike w:val="0"/>
        <w:dstrike w:val="0"/>
        <w:vanish w:val="0"/>
        <w:color w:val="000000"/>
        <w:spacing w:val="0"/>
        <w:kern w:val="0"/>
        <w:position w:val="0"/>
        <w:sz w:val="44"/>
        <w:szCs w:val="44"/>
        <w:u w:val="none"/>
        <w:vertAlign w:val="baseline"/>
        <w14:shadow w14:blurRad="0" w14:dist="0" w14:dir="0" w14:sx="0" w14:sy="0" w14:kx="0" w14:ky="0" w14:algn="none">
          <w14:srgbClr w14:val="000000"/>
        </w14:shadow>
      </w:rPr>
    </w:lvl>
    <w:lvl w:ilvl="1" w:tentative="0">
      <w:start w:val="1"/>
      <w:numFmt w:val="decimal"/>
      <w:lvlRestart w:val="0"/>
      <w:pStyle w:val="168"/>
      <w:suff w:val="space"/>
      <w:lvlText w:val="第%2章 "/>
      <w:lvlJc w:val="center"/>
      <w:pPr>
        <w:ind w:left="0" w:firstLine="0"/>
      </w:pPr>
      <w:rPr>
        <w:rFonts w:hint="default" w:ascii="Arial" w:hAnsi="Arial" w:eastAsia="黑体"/>
        <w:b/>
        <w:i w:val="0"/>
        <w:color w:val="000000"/>
        <w:sz w:val="36"/>
        <w:szCs w:val="32"/>
      </w:rPr>
    </w:lvl>
    <w:lvl w:ilvl="2" w:tentative="0">
      <w:start w:val="1"/>
      <w:numFmt w:val="decimal"/>
      <w:pStyle w:val="169"/>
      <w:suff w:val="nothing"/>
      <w:lvlText w:val="%2.%3 "/>
      <w:lvlJc w:val="left"/>
      <w:pPr>
        <w:ind w:left="0" w:firstLine="0"/>
      </w:pPr>
      <w:rPr>
        <w:rFonts w:hint="default" w:ascii="Arial" w:hAnsi="Arial" w:eastAsia="黑体"/>
        <w:b/>
        <w:i w:val="0"/>
        <w:color w:val="000000"/>
        <w:sz w:val="32"/>
        <w:szCs w:val="28"/>
      </w:rPr>
    </w:lvl>
    <w:lvl w:ilvl="3" w:tentative="0">
      <w:start w:val="1"/>
      <w:numFmt w:val="decimal"/>
      <w:pStyle w:val="170"/>
      <w:suff w:val="nothing"/>
      <w:lvlText w:val="%2.%3.%4 "/>
      <w:lvlJc w:val="left"/>
      <w:pPr>
        <w:ind w:left="420" w:hanging="420"/>
      </w:pPr>
      <w:rPr>
        <w:rFonts w:hint="default" w:ascii="Arial" w:hAnsi="Arial" w:eastAsia="黑体" w:cs="Times New Roman"/>
        <w:b/>
        <w:bCs w:val="0"/>
        <w:i w:val="0"/>
        <w:iCs w:val="0"/>
        <w:caps w:val="0"/>
        <w:smallCaps w:val="0"/>
        <w:strike w:val="0"/>
        <w:dstrike w:val="0"/>
        <w:vanish w:val="0"/>
        <w:color w:val="000000"/>
        <w:spacing w:val="0"/>
        <w:position w:val="0"/>
        <w:sz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suff w:val="nothing"/>
      <w:lvlText w:val="%2.%3.%4.%5 "/>
      <w:lvlJc w:val="left"/>
      <w:pPr>
        <w:ind w:left="1080" w:hanging="1080"/>
      </w:pPr>
      <w:rPr>
        <w:rFonts w:hint="default" w:ascii="Arial" w:hAnsi="Arial" w:eastAsia="黑体"/>
        <w:b/>
        <w:i w:val="0"/>
        <w:sz w:val="24"/>
      </w:rPr>
    </w:lvl>
    <w:lvl w:ilvl="5" w:tentative="0">
      <w:start w:val="1"/>
      <w:numFmt w:val="decimal"/>
      <w:suff w:val="nothing"/>
      <w:lvlText w:val=" %6 "/>
      <w:lvlJc w:val="left"/>
      <w:pPr>
        <w:ind w:left="180" w:hanging="180"/>
      </w:pPr>
      <w:rPr>
        <w:rFonts w:hint="default" w:ascii="Arial" w:hAnsi="Arial" w:eastAsia="黑体"/>
        <w:b/>
        <w:i w:val="0"/>
        <w:sz w:val="24"/>
      </w:rPr>
    </w:lvl>
    <w:lvl w:ilvl="6" w:tentative="0">
      <w:start w:val="1"/>
      <w:numFmt w:val="decimal"/>
      <w:suff w:val="nothing"/>
      <w:lvlText w:val="%7）"/>
      <w:lvlJc w:val="left"/>
      <w:pPr>
        <w:ind w:left="0" w:firstLine="0"/>
      </w:pPr>
      <w:rPr>
        <w:rFonts w:hint="default" w:ascii="Arial" w:hAnsi="Arial" w:eastAsia="宋体"/>
        <w:b/>
        <w:i w:val="0"/>
        <w:sz w:val="24"/>
      </w:rPr>
    </w:lvl>
    <w:lvl w:ilvl="7" w:tentative="0">
      <w:start w:val="1"/>
      <w:numFmt w:val="upperLetter"/>
      <w:suff w:val="nothing"/>
      <w:lvlText w:val=" %8"/>
      <w:lvlJc w:val="left"/>
      <w:pPr>
        <w:ind w:left="0" w:firstLine="0"/>
      </w:pPr>
      <w:rPr>
        <w:rFonts w:hint="default" w:ascii="Arial" w:hAnsi="Arial" w:eastAsia="宋体"/>
        <w:b/>
        <w:i w:val="0"/>
        <w:sz w:val="24"/>
      </w:rPr>
    </w:lvl>
    <w:lvl w:ilvl="8" w:tentative="0">
      <w:start w:val="1"/>
      <w:numFmt w:val="none"/>
      <w:lvlRestart w:val="0"/>
      <w:suff w:val="nothing"/>
      <w:lvlText w:val=""/>
      <w:lvlJc w:val="left"/>
      <w:pPr>
        <w:ind w:left="-360" w:firstLine="0"/>
      </w:pPr>
      <w:rPr>
        <w:rFonts w:hint="default" w:ascii="Arial" w:hAnsi="Arial" w:eastAsia="宋体"/>
        <w:b w:val="0"/>
        <w:i w:val="0"/>
        <w:sz w:val="24"/>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jZWRlNGFlYjYyMGNkMzlhYjdhMzBmY2YyZTE4YjcifQ=="/>
  </w:docVars>
  <w:rsids>
    <w:rsidRoot w:val="00172A27"/>
    <w:rsid w:val="000005DA"/>
    <w:rsid w:val="000005DD"/>
    <w:rsid w:val="0000168D"/>
    <w:rsid w:val="00002CC3"/>
    <w:rsid w:val="00002D8E"/>
    <w:rsid w:val="00003D66"/>
    <w:rsid w:val="00004E7E"/>
    <w:rsid w:val="00006123"/>
    <w:rsid w:val="0001126B"/>
    <w:rsid w:val="00011341"/>
    <w:rsid w:val="0001207F"/>
    <w:rsid w:val="00014388"/>
    <w:rsid w:val="00014676"/>
    <w:rsid w:val="000151F6"/>
    <w:rsid w:val="00016F01"/>
    <w:rsid w:val="00024865"/>
    <w:rsid w:val="00024A27"/>
    <w:rsid w:val="00025DBD"/>
    <w:rsid w:val="000307EF"/>
    <w:rsid w:val="00032841"/>
    <w:rsid w:val="00036ED8"/>
    <w:rsid w:val="00040A3D"/>
    <w:rsid w:val="000411E3"/>
    <w:rsid w:val="00041D89"/>
    <w:rsid w:val="0004532F"/>
    <w:rsid w:val="0005057C"/>
    <w:rsid w:val="00050C77"/>
    <w:rsid w:val="00051896"/>
    <w:rsid w:val="00051C04"/>
    <w:rsid w:val="00055D10"/>
    <w:rsid w:val="000609C0"/>
    <w:rsid w:val="0006225F"/>
    <w:rsid w:val="0006279F"/>
    <w:rsid w:val="00062F0A"/>
    <w:rsid w:val="00064333"/>
    <w:rsid w:val="00071C49"/>
    <w:rsid w:val="00071F45"/>
    <w:rsid w:val="00072BDA"/>
    <w:rsid w:val="00074328"/>
    <w:rsid w:val="000757F1"/>
    <w:rsid w:val="0007630D"/>
    <w:rsid w:val="00080825"/>
    <w:rsid w:val="00081A86"/>
    <w:rsid w:val="000842B9"/>
    <w:rsid w:val="00085DD3"/>
    <w:rsid w:val="000862AE"/>
    <w:rsid w:val="00086447"/>
    <w:rsid w:val="000903CF"/>
    <w:rsid w:val="0009187D"/>
    <w:rsid w:val="000925C0"/>
    <w:rsid w:val="00093F21"/>
    <w:rsid w:val="0009554D"/>
    <w:rsid w:val="00095815"/>
    <w:rsid w:val="000A1BF0"/>
    <w:rsid w:val="000A257D"/>
    <w:rsid w:val="000A564B"/>
    <w:rsid w:val="000B573D"/>
    <w:rsid w:val="000B5B62"/>
    <w:rsid w:val="000B6E55"/>
    <w:rsid w:val="000B7FC7"/>
    <w:rsid w:val="000C2634"/>
    <w:rsid w:val="000C37B3"/>
    <w:rsid w:val="000C537F"/>
    <w:rsid w:val="000C6E48"/>
    <w:rsid w:val="000D4E71"/>
    <w:rsid w:val="000D7278"/>
    <w:rsid w:val="000D794E"/>
    <w:rsid w:val="000D7DAA"/>
    <w:rsid w:val="000E0B21"/>
    <w:rsid w:val="000E10B1"/>
    <w:rsid w:val="000E577C"/>
    <w:rsid w:val="000E590C"/>
    <w:rsid w:val="000E70AA"/>
    <w:rsid w:val="000E77BC"/>
    <w:rsid w:val="000E7B7E"/>
    <w:rsid w:val="000F0A21"/>
    <w:rsid w:val="000F2076"/>
    <w:rsid w:val="000F4FC0"/>
    <w:rsid w:val="000F65EE"/>
    <w:rsid w:val="00100B14"/>
    <w:rsid w:val="00101076"/>
    <w:rsid w:val="001030CA"/>
    <w:rsid w:val="00103FB8"/>
    <w:rsid w:val="0010592E"/>
    <w:rsid w:val="00107056"/>
    <w:rsid w:val="001071E2"/>
    <w:rsid w:val="00112379"/>
    <w:rsid w:val="00113F6D"/>
    <w:rsid w:val="001160DC"/>
    <w:rsid w:val="00116E8E"/>
    <w:rsid w:val="0011770F"/>
    <w:rsid w:val="00120430"/>
    <w:rsid w:val="00121571"/>
    <w:rsid w:val="00121807"/>
    <w:rsid w:val="00130245"/>
    <w:rsid w:val="00133EC2"/>
    <w:rsid w:val="00136751"/>
    <w:rsid w:val="001375D5"/>
    <w:rsid w:val="00137EF1"/>
    <w:rsid w:val="0014059A"/>
    <w:rsid w:val="00142712"/>
    <w:rsid w:val="0015012F"/>
    <w:rsid w:val="00150232"/>
    <w:rsid w:val="00150E32"/>
    <w:rsid w:val="001513C1"/>
    <w:rsid w:val="00152F75"/>
    <w:rsid w:val="00153E77"/>
    <w:rsid w:val="00155129"/>
    <w:rsid w:val="001555F8"/>
    <w:rsid w:val="00155F2F"/>
    <w:rsid w:val="00156935"/>
    <w:rsid w:val="00157316"/>
    <w:rsid w:val="001576B4"/>
    <w:rsid w:val="00157A12"/>
    <w:rsid w:val="00161A60"/>
    <w:rsid w:val="00162139"/>
    <w:rsid w:val="001636DA"/>
    <w:rsid w:val="0016617A"/>
    <w:rsid w:val="00167BE9"/>
    <w:rsid w:val="00170944"/>
    <w:rsid w:val="00172A27"/>
    <w:rsid w:val="001733C3"/>
    <w:rsid w:val="0017734D"/>
    <w:rsid w:val="00180A2D"/>
    <w:rsid w:val="00181AD3"/>
    <w:rsid w:val="001828B4"/>
    <w:rsid w:val="00190185"/>
    <w:rsid w:val="001911A9"/>
    <w:rsid w:val="001A04FC"/>
    <w:rsid w:val="001A08C6"/>
    <w:rsid w:val="001A4325"/>
    <w:rsid w:val="001A7018"/>
    <w:rsid w:val="001B037E"/>
    <w:rsid w:val="001B0B9E"/>
    <w:rsid w:val="001B3744"/>
    <w:rsid w:val="001B5D51"/>
    <w:rsid w:val="001B613C"/>
    <w:rsid w:val="001B6509"/>
    <w:rsid w:val="001B7F67"/>
    <w:rsid w:val="001C03E7"/>
    <w:rsid w:val="001C168F"/>
    <w:rsid w:val="001C2021"/>
    <w:rsid w:val="001C5A52"/>
    <w:rsid w:val="001D12E4"/>
    <w:rsid w:val="001D3BF0"/>
    <w:rsid w:val="001D48ED"/>
    <w:rsid w:val="001D6D71"/>
    <w:rsid w:val="001E1A39"/>
    <w:rsid w:val="001E3FB3"/>
    <w:rsid w:val="001F1480"/>
    <w:rsid w:val="001F3996"/>
    <w:rsid w:val="001F4799"/>
    <w:rsid w:val="001F6A60"/>
    <w:rsid w:val="001F6B85"/>
    <w:rsid w:val="001F7656"/>
    <w:rsid w:val="001F7D2D"/>
    <w:rsid w:val="00200AC6"/>
    <w:rsid w:val="002011B6"/>
    <w:rsid w:val="00201F9D"/>
    <w:rsid w:val="0020730D"/>
    <w:rsid w:val="00207A02"/>
    <w:rsid w:val="00207E22"/>
    <w:rsid w:val="00211815"/>
    <w:rsid w:val="00211857"/>
    <w:rsid w:val="002154A0"/>
    <w:rsid w:val="0021621A"/>
    <w:rsid w:val="00220E47"/>
    <w:rsid w:val="00222A91"/>
    <w:rsid w:val="00225A7B"/>
    <w:rsid w:val="00225C80"/>
    <w:rsid w:val="002267E9"/>
    <w:rsid w:val="0023126E"/>
    <w:rsid w:val="00231635"/>
    <w:rsid w:val="002362EA"/>
    <w:rsid w:val="00241844"/>
    <w:rsid w:val="00241D31"/>
    <w:rsid w:val="002421AB"/>
    <w:rsid w:val="00244121"/>
    <w:rsid w:val="00244317"/>
    <w:rsid w:val="00245F43"/>
    <w:rsid w:val="00246848"/>
    <w:rsid w:val="00246C42"/>
    <w:rsid w:val="0024736A"/>
    <w:rsid w:val="0025266D"/>
    <w:rsid w:val="00253313"/>
    <w:rsid w:val="0025435B"/>
    <w:rsid w:val="00260464"/>
    <w:rsid w:val="00262552"/>
    <w:rsid w:val="002626F4"/>
    <w:rsid w:val="00262EF0"/>
    <w:rsid w:val="002644E4"/>
    <w:rsid w:val="00264C5D"/>
    <w:rsid w:val="00270BA4"/>
    <w:rsid w:val="002731CB"/>
    <w:rsid w:val="00275B5C"/>
    <w:rsid w:val="00277AEE"/>
    <w:rsid w:val="002800A8"/>
    <w:rsid w:val="002820E8"/>
    <w:rsid w:val="00283ACF"/>
    <w:rsid w:val="0028572F"/>
    <w:rsid w:val="00286B2C"/>
    <w:rsid w:val="0029033A"/>
    <w:rsid w:val="00290633"/>
    <w:rsid w:val="0029072A"/>
    <w:rsid w:val="002A09A4"/>
    <w:rsid w:val="002A368C"/>
    <w:rsid w:val="002A45A3"/>
    <w:rsid w:val="002A6470"/>
    <w:rsid w:val="002A6AB7"/>
    <w:rsid w:val="002B0811"/>
    <w:rsid w:val="002B1F49"/>
    <w:rsid w:val="002B4FC4"/>
    <w:rsid w:val="002C26D8"/>
    <w:rsid w:val="002C4C20"/>
    <w:rsid w:val="002D14DC"/>
    <w:rsid w:val="002D18C5"/>
    <w:rsid w:val="002D47C6"/>
    <w:rsid w:val="002D5DBC"/>
    <w:rsid w:val="002D6553"/>
    <w:rsid w:val="002E0BE2"/>
    <w:rsid w:val="002E0C0E"/>
    <w:rsid w:val="002E0C91"/>
    <w:rsid w:val="002E14D1"/>
    <w:rsid w:val="002E1681"/>
    <w:rsid w:val="002E5E7C"/>
    <w:rsid w:val="002E75B7"/>
    <w:rsid w:val="002F09EE"/>
    <w:rsid w:val="002F28E4"/>
    <w:rsid w:val="002F2BC0"/>
    <w:rsid w:val="002F52C2"/>
    <w:rsid w:val="002F5686"/>
    <w:rsid w:val="002F72B7"/>
    <w:rsid w:val="002F7875"/>
    <w:rsid w:val="00300BEA"/>
    <w:rsid w:val="0030240C"/>
    <w:rsid w:val="00303A34"/>
    <w:rsid w:val="003072DC"/>
    <w:rsid w:val="003104E9"/>
    <w:rsid w:val="003105D4"/>
    <w:rsid w:val="00310CC4"/>
    <w:rsid w:val="0031128F"/>
    <w:rsid w:val="0031514F"/>
    <w:rsid w:val="003158BC"/>
    <w:rsid w:val="00316BD3"/>
    <w:rsid w:val="00317034"/>
    <w:rsid w:val="00322232"/>
    <w:rsid w:val="00323E8B"/>
    <w:rsid w:val="00324D32"/>
    <w:rsid w:val="00330C26"/>
    <w:rsid w:val="00334B43"/>
    <w:rsid w:val="00336446"/>
    <w:rsid w:val="003371ED"/>
    <w:rsid w:val="003377A1"/>
    <w:rsid w:val="00344234"/>
    <w:rsid w:val="00344E2D"/>
    <w:rsid w:val="00350086"/>
    <w:rsid w:val="00354FC1"/>
    <w:rsid w:val="00356ADD"/>
    <w:rsid w:val="00360B08"/>
    <w:rsid w:val="00362326"/>
    <w:rsid w:val="003624F8"/>
    <w:rsid w:val="00370D50"/>
    <w:rsid w:val="00371491"/>
    <w:rsid w:val="00371B1D"/>
    <w:rsid w:val="00372613"/>
    <w:rsid w:val="00375255"/>
    <w:rsid w:val="00375AFD"/>
    <w:rsid w:val="003777BB"/>
    <w:rsid w:val="00380495"/>
    <w:rsid w:val="00380ED6"/>
    <w:rsid w:val="003812A6"/>
    <w:rsid w:val="003831A3"/>
    <w:rsid w:val="00384237"/>
    <w:rsid w:val="003862D7"/>
    <w:rsid w:val="00386500"/>
    <w:rsid w:val="00386F39"/>
    <w:rsid w:val="00391A80"/>
    <w:rsid w:val="00391A8D"/>
    <w:rsid w:val="00393C6D"/>
    <w:rsid w:val="003975D8"/>
    <w:rsid w:val="003A09CA"/>
    <w:rsid w:val="003A09DD"/>
    <w:rsid w:val="003A12AE"/>
    <w:rsid w:val="003A32D6"/>
    <w:rsid w:val="003A788C"/>
    <w:rsid w:val="003A7A6B"/>
    <w:rsid w:val="003A7B7A"/>
    <w:rsid w:val="003A7D44"/>
    <w:rsid w:val="003B2C45"/>
    <w:rsid w:val="003B311C"/>
    <w:rsid w:val="003B5060"/>
    <w:rsid w:val="003B66F2"/>
    <w:rsid w:val="003B6B0B"/>
    <w:rsid w:val="003B7C4F"/>
    <w:rsid w:val="003C1F2A"/>
    <w:rsid w:val="003C2558"/>
    <w:rsid w:val="003C56B2"/>
    <w:rsid w:val="003C6600"/>
    <w:rsid w:val="003C7709"/>
    <w:rsid w:val="003C79C1"/>
    <w:rsid w:val="003C7B6F"/>
    <w:rsid w:val="003C7DB3"/>
    <w:rsid w:val="003D0E74"/>
    <w:rsid w:val="003D2472"/>
    <w:rsid w:val="003D3CC3"/>
    <w:rsid w:val="003D452E"/>
    <w:rsid w:val="003D5870"/>
    <w:rsid w:val="003D684C"/>
    <w:rsid w:val="003E0B93"/>
    <w:rsid w:val="003E2D5D"/>
    <w:rsid w:val="003E5F03"/>
    <w:rsid w:val="003E76D3"/>
    <w:rsid w:val="003F1126"/>
    <w:rsid w:val="003F537B"/>
    <w:rsid w:val="003F72AF"/>
    <w:rsid w:val="0040035D"/>
    <w:rsid w:val="004021DA"/>
    <w:rsid w:val="00404F8E"/>
    <w:rsid w:val="0040598A"/>
    <w:rsid w:val="00407EAE"/>
    <w:rsid w:val="0041113F"/>
    <w:rsid w:val="00411A0E"/>
    <w:rsid w:val="004130AE"/>
    <w:rsid w:val="004144F1"/>
    <w:rsid w:val="00415A7C"/>
    <w:rsid w:val="00416A1D"/>
    <w:rsid w:val="004230AC"/>
    <w:rsid w:val="004239AD"/>
    <w:rsid w:val="00425891"/>
    <w:rsid w:val="00427DEA"/>
    <w:rsid w:val="00431097"/>
    <w:rsid w:val="00431A20"/>
    <w:rsid w:val="00432D0F"/>
    <w:rsid w:val="00433286"/>
    <w:rsid w:val="00434184"/>
    <w:rsid w:val="0043481D"/>
    <w:rsid w:val="004350A9"/>
    <w:rsid w:val="00440146"/>
    <w:rsid w:val="00440468"/>
    <w:rsid w:val="00441943"/>
    <w:rsid w:val="00444189"/>
    <w:rsid w:val="004457E5"/>
    <w:rsid w:val="00446988"/>
    <w:rsid w:val="00447601"/>
    <w:rsid w:val="00450DBA"/>
    <w:rsid w:val="00451C41"/>
    <w:rsid w:val="00452424"/>
    <w:rsid w:val="00454A7C"/>
    <w:rsid w:val="00455228"/>
    <w:rsid w:val="00457234"/>
    <w:rsid w:val="0045734F"/>
    <w:rsid w:val="004600C4"/>
    <w:rsid w:val="004615FE"/>
    <w:rsid w:val="004646FA"/>
    <w:rsid w:val="00464BE5"/>
    <w:rsid w:val="00467A75"/>
    <w:rsid w:val="00467EBF"/>
    <w:rsid w:val="004735B2"/>
    <w:rsid w:val="00481A75"/>
    <w:rsid w:val="00481B4C"/>
    <w:rsid w:val="00481BC6"/>
    <w:rsid w:val="00483219"/>
    <w:rsid w:val="00483A99"/>
    <w:rsid w:val="00484EBC"/>
    <w:rsid w:val="00485E9E"/>
    <w:rsid w:val="00490529"/>
    <w:rsid w:val="00491947"/>
    <w:rsid w:val="004940B8"/>
    <w:rsid w:val="00494535"/>
    <w:rsid w:val="00495D54"/>
    <w:rsid w:val="004A510D"/>
    <w:rsid w:val="004A5E09"/>
    <w:rsid w:val="004A62B4"/>
    <w:rsid w:val="004A79D5"/>
    <w:rsid w:val="004B0877"/>
    <w:rsid w:val="004B14F0"/>
    <w:rsid w:val="004B2EDE"/>
    <w:rsid w:val="004B3E7A"/>
    <w:rsid w:val="004B5242"/>
    <w:rsid w:val="004B7151"/>
    <w:rsid w:val="004C0A8A"/>
    <w:rsid w:val="004C10B9"/>
    <w:rsid w:val="004C19CC"/>
    <w:rsid w:val="004C2620"/>
    <w:rsid w:val="004C5B81"/>
    <w:rsid w:val="004C5E39"/>
    <w:rsid w:val="004D4EC8"/>
    <w:rsid w:val="004D58CB"/>
    <w:rsid w:val="004D5A58"/>
    <w:rsid w:val="004D6157"/>
    <w:rsid w:val="004D62D7"/>
    <w:rsid w:val="004D711D"/>
    <w:rsid w:val="004D79E8"/>
    <w:rsid w:val="004E4193"/>
    <w:rsid w:val="004E6CEA"/>
    <w:rsid w:val="004F1766"/>
    <w:rsid w:val="004F3E8B"/>
    <w:rsid w:val="004F523D"/>
    <w:rsid w:val="004F588B"/>
    <w:rsid w:val="004F6360"/>
    <w:rsid w:val="004F7B51"/>
    <w:rsid w:val="00503E72"/>
    <w:rsid w:val="00507493"/>
    <w:rsid w:val="0050773B"/>
    <w:rsid w:val="00507F38"/>
    <w:rsid w:val="005108AC"/>
    <w:rsid w:val="00510F64"/>
    <w:rsid w:val="005117D1"/>
    <w:rsid w:val="00513B58"/>
    <w:rsid w:val="005149EF"/>
    <w:rsid w:val="00516EC6"/>
    <w:rsid w:val="00517B11"/>
    <w:rsid w:val="005207EC"/>
    <w:rsid w:val="005208BA"/>
    <w:rsid w:val="00520F27"/>
    <w:rsid w:val="0052427C"/>
    <w:rsid w:val="00524469"/>
    <w:rsid w:val="005316A2"/>
    <w:rsid w:val="005320F6"/>
    <w:rsid w:val="005356EE"/>
    <w:rsid w:val="00537410"/>
    <w:rsid w:val="00537D29"/>
    <w:rsid w:val="0054190F"/>
    <w:rsid w:val="00541C48"/>
    <w:rsid w:val="00544B26"/>
    <w:rsid w:val="00545380"/>
    <w:rsid w:val="00545679"/>
    <w:rsid w:val="00546F11"/>
    <w:rsid w:val="00550128"/>
    <w:rsid w:val="00550FC2"/>
    <w:rsid w:val="005564B0"/>
    <w:rsid w:val="00560DC2"/>
    <w:rsid w:val="00560F46"/>
    <w:rsid w:val="0056159E"/>
    <w:rsid w:val="00561E48"/>
    <w:rsid w:val="0056260E"/>
    <w:rsid w:val="00562DC2"/>
    <w:rsid w:val="005639CF"/>
    <w:rsid w:val="00566FB9"/>
    <w:rsid w:val="00571DE5"/>
    <w:rsid w:val="00573FCD"/>
    <w:rsid w:val="00580002"/>
    <w:rsid w:val="00581A06"/>
    <w:rsid w:val="0058562E"/>
    <w:rsid w:val="00587D98"/>
    <w:rsid w:val="00587DCD"/>
    <w:rsid w:val="005A08E0"/>
    <w:rsid w:val="005A431F"/>
    <w:rsid w:val="005A5A92"/>
    <w:rsid w:val="005A6554"/>
    <w:rsid w:val="005B062C"/>
    <w:rsid w:val="005B4DB9"/>
    <w:rsid w:val="005B5990"/>
    <w:rsid w:val="005B6AE2"/>
    <w:rsid w:val="005B7463"/>
    <w:rsid w:val="005C12FC"/>
    <w:rsid w:val="005C49D0"/>
    <w:rsid w:val="005C4EBE"/>
    <w:rsid w:val="005D0699"/>
    <w:rsid w:val="005D27B5"/>
    <w:rsid w:val="005D5332"/>
    <w:rsid w:val="005D6802"/>
    <w:rsid w:val="005E0A3F"/>
    <w:rsid w:val="005E3D4E"/>
    <w:rsid w:val="005E5A59"/>
    <w:rsid w:val="005F0107"/>
    <w:rsid w:val="005F4BCF"/>
    <w:rsid w:val="005F64B3"/>
    <w:rsid w:val="005F64FD"/>
    <w:rsid w:val="00600282"/>
    <w:rsid w:val="0060181B"/>
    <w:rsid w:val="0060222B"/>
    <w:rsid w:val="00606AA7"/>
    <w:rsid w:val="00610572"/>
    <w:rsid w:val="00610D62"/>
    <w:rsid w:val="00611180"/>
    <w:rsid w:val="00611756"/>
    <w:rsid w:val="0061227D"/>
    <w:rsid w:val="00616AFC"/>
    <w:rsid w:val="0062252A"/>
    <w:rsid w:val="006226F7"/>
    <w:rsid w:val="006234F1"/>
    <w:rsid w:val="006239FF"/>
    <w:rsid w:val="00625869"/>
    <w:rsid w:val="006259A2"/>
    <w:rsid w:val="00630841"/>
    <w:rsid w:val="006312A5"/>
    <w:rsid w:val="00631559"/>
    <w:rsid w:val="00631D31"/>
    <w:rsid w:val="00633E16"/>
    <w:rsid w:val="00635FF9"/>
    <w:rsid w:val="0063675B"/>
    <w:rsid w:val="00646975"/>
    <w:rsid w:val="00655241"/>
    <w:rsid w:val="00656502"/>
    <w:rsid w:val="00656C9C"/>
    <w:rsid w:val="006572FA"/>
    <w:rsid w:val="00660C85"/>
    <w:rsid w:val="00666BFD"/>
    <w:rsid w:val="0067127D"/>
    <w:rsid w:val="0067253E"/>
    <w:rsid w:val="00672EB4"/>
    <w:rsid w:val="006752F8"/>
    <w:rsid w:val="006758AE"/>
    <w:rsid w:val="006760A2"/>
    <w:rsid w:val="00680E16"/>
    <w:rsid w:val="00684764"/>
    <w:rsid w:val="00684A70"/>
    <w:rsid w:val="00685449"/>
    <w:rsid w:val="0068546E"/>
    <w:rsid w:val="00685484"/>
    <w:rsid w:val="00685A1F"/>
    <w:rsid w:val="00691065"/>
    <w:rsid w:val="00691B72"/>
    <w:rsid w:val="00691ED5"/>
    <w:rsid w:val="006944C1"/>
    <w:rsid w:val="00695B2E"/>
    <w:rsid w:val="006978EC"/>
    <w:rsid w:val="006A043F"/>
    <w:rsid w:val="006A4BB8"/>
    <w:rsid w:val="006A51C3"/>
    <w:rsid w:val="006A51F5"/>
    <w:rsid w:val="006A6E81"/>
    <w:rsid w:val="006B0907"/>
    <w:rsid w:val="006B2069"/>
    <w:rsid w:val="006B356E"/>
    <w:rsid w:val="006B4B9F"/>
    <w:rsid w:val="006B6C75"/>
    <w:rsid w:val="006B6D1D"/>
    <w:rsid w:val="006B7295"/>
    <w:rsid w:val="006B779A"/>
    <w:rsid w:val="006C2ADD"/>
    <w:rsid w:val="006C4700"/>
    <w:rsid w:val="006C4CC2"/>
    <w:rsid w:val="006C5489"/>
    <w:rsid w:val="006C56A9"/>
    <w:rsid w:val="006C670A"/>
    <w:rsid w:val="006C7E81"/>
    <w:rsid w:val="006D0CB4"/>
    <w:rsid w:val="006D236F"/>
    <w:rsid w:val="006D2E53"/>
    <w:rsid w:val="006D2FB2"/>
    <w:rsid w:val="006E0218"/>
    <w:rsid w:val="006E2361"/>
    <w:rsid w:val="006E4873"/>
    <w:rsid w:val="006E6562"/>
    <w:rsid w:val="006E6BE1"/>
    <w:rsid w:val="006F0B2E"/>
    <w:rsid w:val="006F22AB"/>
    <w:rsid w:val="006F6D7F"/>
    <w:rsid w:val="007033B7"/>
    <w:rsid w:val="00703A4D"/>
    <w:rsid w:val="00705380"/>
    <w:rsid w:val="00711195"/>
    <w:rsid w:val="007114AF"/>
    <w:rsid w:val="007115F7"/>
    <w:rsid w:val="007139EC"/>
    <w:rsid w:val="0071524E"/>
    <w:rsid w:val="00723FC7"/>
    <w:rsid w:val="007306ED"/>
    <w:rsid w:val="00732319"/>
    <w:rsid w:val="007364AC"/>
    <w:rsid w:val="0074067A"/>
    <w:rsid w:val="007406F5"/>
    <w:rsid w:val="00743D30"/>
    <w:rsid w:val="00744841"/>
    <w:rsid w:val="00745D20"/>
    <w:rsid w:val="00746468"/>
    <w:rsid w:val="00747091"/>
    <w:rsid w:val="00747408"/>
    <w:rsid w:val="007505F0"/>
    <w:rsid w:val="007554F5"/>
    <w:rsid w:val="0076113A"/>
    <w:rsid w:val="007621C5"/>
    <w:rsid w:val="0076261F"/>
    <w:rsid w:val="00763EA7"/>
    <w:rsid w:val="007649F3"/>
    <w:rsid w:val="0076599C"/>
    <w:rsid w:val="007731B1"/>
    <w:rsid w:val="00773277"/>
    <w:rsid w:val="007748E4"/>
    <w:rsid w:val="00776D2A"/>
    <w:rsid w:val="0078194A"/>
    <w:rsid w:val="00781B1F"/>
    <w:rsid w:val="00782153"/>
    <w:rsid w:val="00784753"/>
    <w:rsid w:val="0078495D"/>
    <w:rsid w:val="007904CC"/>
    <w:rsid w:val="007917D4"/>
    <w:rsid w:val="00792E87"/>
    <w:rsid w:val="0079429E"/>
    <w:rsid w:val="007964FF"/>
    <w:rsid w:val="007A1EBE"/>
    <w:rsid w:val="007A3070"/>
    <w:rsid w:val="007B0A56"/>
    <w:rsid w:val="007B38AA"/>
    <w:rsid w:val="007B45AE"/>
    <w:rsid w:val="007B5198"/>
    <w:rsid w:val="007B5F70"/>
    <w:rsid w:val="007C1000"/>
    <w:rsid w:val="007C332F"/>
    <w:rsid w:val="007C35D4"/>
    <w:rsid w:val="007C5786"/>
    <w:rsid w:val="007D0AC1"/>
    <w:rsid w:val="007D2677"/>
    <w:rsid w:val="007D2EEF"/>
    <w:rsid w:val="007D35B0"/>
    <w:rsid w:val="007D7409"/>
    <w:rsid w:val="007E0D60"/>
    <w:rsid w:val="007E2203"/>
    <w:rsid w:val="007E2A0F"/>
    <w:rsid w:val="007E4639"/>
    <w:rsid w:val="007F0F12"/>
    <w:rsid w:val="007F1317"/>
    <w:rsid w:val="007F1579"/>
    <w:rsid w:val="007F256F"/>
    <w:rsid w:val="007F3517"/>
    <w:rsid w:val="007F5164"/>
    <w:rsid w:val="007F5500"/>
    <w:rsid w:val="007F6522"/>
    <w:rsid w:val="007F6780"/>
    <w:rsid w:val="007F6BAA"/>
    <w:rsid w:val="008040F6"/>
    <w:rsid w:val="00806A9D"/>
    <w:rsid w:val="00806C9E"/>
    <w:rsid w:val="008075BC"/>
    <w:rsid w:val="00810C75"/>
    <w:rsid w:val="008137C4"/>
    <w:rsid w:val="00814882"/>
    <w:rsid w:val="00820241"/>
    <w:rsid w:val="0082086E"/>
    <w:rsid w:val="00822740"/>
    <w:rsid w:val="00823546"/>
    <w:rsid w:val="00823F70"/>
    <w:rsid w:val="0082493C"/>
    <w:rsid w:val="008250D6"/>
    <w:rsid w:val="00825BA7"/>
    <w:rsid w:val="00834694"/>
    <w:rsid w:val="00835C2A"/>
    <w:rsid w:val="00840139"/>
    <w:rsid w:val="00844227"/>
    <w:rsid w:val="00846C66"/>
    <w:rsid w:val="00847CA8"/>
    <w:rsid w:val="00847F95"/>
    <w:rsid w:val="008506C0"/>
    <w:rsid w:val="008507C4"/>
    <w:rsid w:val="00851539"/>
    <w:rsid w:val="008525F7"/>
    <w:rsid w:val="008544EA"/>
    <w:rsid w:val="00855027"/>
    <w:rsid w:val="00856E10"/>
    <w:rsid w:val="00861DBE"/>
    <w:rsid w:val="00862E42"/>
    <w:rsid w:val="00863D29"/>
    <w:rsid w:val="0086518D"/>
    <w:rsid w:val="00867328"/>
    <w:rsid w:val="00871E81"/>
    <w:rsid w:val="008721EF"/>
    <w:rsid w:val="0087287B"/>
    <w:rsid w:val="008740A6"/>
    <w:rsid w:val="00877A7C"/>
    <w:rsid w:val="00877BD3"/>
    <w:rsid w:val="00880135"/>
    <w:rsid w:val="00880CB3"/>
    <w:rsid w:val="00883A8F"/>
    <w:rsid w:val="00885852"/>
    <w:rsid w:val="008872D2"/>
    <w:rsid w:val="00893C82"/>
    <w:rsid w:val="00894BAA"/>
    <w:rsid w:val="00894C8A"/>
    <w:rsid w:val="00895F6C"/>
    <w:rsid w:val="00896307"/>
    <w:rsid w:val="00896DBE"/>
    <w:rsid w:val="008A090D"/>
    <w:rsid w:val="008A09A3"/>
    <w:rsid w:val="008A19D7"/>
    <w:rsid w:val="008A1DFD"/>
    <w:rsid w:val="008A4035"/>
    <w:rsid w:val="008A59B0"/>
    <w:rsid w:val="008B1EC3"/>
    <w:rsid w:val="008B20BB"/>
    <w:rsid w:val="008B3E16"/>
    <w:rsid w:val="008B505A"/>
    <w:rsid w:val="008B54E3"/>
    <w:rsid w:val="008B616C"/>
    <w:rsid w:val="008B7A3F"/>
    <w:rsid w:val="008C138C"/>
    <w:rsid w:val="008C37ED"/>
    <w:rsid w:val="008C4F87"/>
    <w:rsid w:val="008C5FEA"/>
    <w:rsid w:val="008C6F65"/>
    <w:rsid w:val="008C731B"/>
    <w:rsid w:val="008C7E5B"/>
    <w:rsid w:val="008D01EF"/>
    <w:rsid w:val="008D197A"/>
    <w:rsid w:val="008D2AF5"/>
    <w:rsid w:val="008D30F7"/>
    <w:rsid w:val="008D31AF"/>
    <w:rsid w:val="008D41C6"/>
    <w:rsid w:val="008D6E6B"/>
    <w:rsid w:val="008E026D"/>
    <w:rsid w:val="008E0C3E"/>
    <w:rsid w:val="008E17E3"/>
    <w:rsid w:val="008E1B07"/>
    <w:rsid w:val="008E3AB6"/>
    <w:rsid w:val="008E408A"/>
    <w:rsid w:val="008E57D3"/>
    <w:rsid w:val="008E629D"/>
    <w:rsid w:val="008F19BA"/>
    <w:rsid w:val="008F3082"/>
    <w:rsid w:val="00901007"/>
    <w:rsid w:val="0090565E"/>
    <w:rsid w:val="00906053"/>
    <w:rsid w:val="00912D0E"/>
    <w:rsid w:val="00913E31"/>
    <w:rsid w:val="009140B8"/>
    <w:rsid w:val="00914623"/>
    <w:rsid w:val="00914991"/>
    <w:rsid w:val="00922E5D"/>
    <w:rsid w:val="00923F1B"/>
    <w:rsid w:val="00924FB1"/>
    <w:rsid w:val="009253C7"/>
    <w:rsid w:val="0092549F"/>
    <w:rsid w:val="00925855"/>
    <w:rsid w:val="0092621D"/>
    <w:rsid w:val="00926F52"/>
    <w:rsid w:val="00932E54"/>
    <w:rsid w:val="00933471"/>
    <w:rsid w:val="00933713"/>
    <w:rsid w:val="009405C3"/>
    <w:rsid w:val="00942536"/>
    <w:rsid w:val="009426CE"/>
    <w:rsid w:val="009457BA"/>
    <w:rsid w:val="0094659B"/>
    <w:rsid w:val="00947A9C"/>
    <w:rsid w:val="00950C7C"/>
    <w:rsid w:val="00955013"/>
    <w:rsid w:val="00957536"/>
    <w:rsid w:val="0095758F"/>
    <w:rsid w:val="00957809"/>
    <w:rsid w:val="00957F08"/>
    <w:rsid w:val="00961CF9"/>
    <w:rsid w:val="00961E8F"/>
    <w:rsid w:val="00962D82"/>
    <w:rsid w:val="00964879"/>
    <w:rsid w:val="009660BD"/>
    <w:rsid w:val="00973E0F"/>
    <w:rsid w:val="00977260"/>
    <w:rsid w:val="009772C0"/>
    <w:rsid w:val="009916B5"/>
    <w:rsid w:val="00992414"/>
    <w:rsid w:val="00992B03"/>
    <w:rsid w:val="0099309B"/>
    <w:rsid w:val="009A0269"/>
    <w:rsid w:val="009A094E"/>
    <w:rsid w:val="009A2729"/>
    <w:rsid w:val="009A3901"/>
    <w:rsid w:val="009A4F38"/>
    <w:rsid w:val="009A5D00"/>
    <w:rsid w:val="009A6B28"/>
    <w:rsid w:val="009B03BC"/>
    <w:rsid w:val="009B1C98"/>
    <w:rsid w:val="009B1CBC"/>
    <w:rsid w:val="009B1D65"/>
    <w:rsid w:val="009B24BF"/>
    <w:rsid w:val="009B404E"/>
    <w:rsid w:val="009B4BCA"/>
    <w:rsid w:val="009B4CAF"/>
    <w:rsid w:val="009B706C"/>
    <w:rsid w:val="009B7459"/>
    <w:rsid w:val="009C7272"/>
    <w:rsid w:val="009D0181"/>
    <w:rsid w:val="009D0D37"/>
    <w:rsid w:val="009D2879"/>
    <w:rsid w:val="009D2ACB"/>
    <w:rsid w:val="009D72A6"/>
    <w:rsid w:val="009D73E3"/>
    <w:rsid w:val="009E031C"/>
    <w:rsid w:val="009E1BD7"/>
    <w:rsid w:val="009E1D39"/>
    <w:rsid w:val="009E425A"/>
    <w:rsid w:val="009E645E"/>
    <w:rsid w:val="009E6621"/>
    <w:rsid w:val="009E6DAB"/>
    <w:rsid w:val="009E7FCB"/>
    <w:rsid w:val="009F08A3"/>
    <w:rsid w:val="009F0F14"/>
    <w:rsid w:val="009F1BED"/>
    <w:rsid w:val="009F20A8"/>
    <w:rsid w:val="009F2168"/>
    <w:rsid w:val="009F23DA"/>
    <w:rsid w:val="009F28E8"/>
    <w:rsid w:val="009F3E11"/>
    <w:rsid w:val="009F476D"/>
    <w:rsid w:val="009F4C6A"/>
    <w:rsid w:val="009F6787"/>
    <w:rsid w:val="009F68BE"/>
    <w:rsid w:val="009F7BC6"/>
    <w:rsid w:val="00A00845"/>
    <w:rsid w:val="00A04ED0"/>
    <w:rsid w:val="00A0680A"/>
    <w:rsid w:val="00A07FEB"/>
    <w:rsid w:val="00A107BE"/>
    <w:rsid w:val="00A11214"/>
    <w:rsid w:val="00A12E15"/>
    <w:rsid w:val="00A13DC7"/>
    <w:rsid w:val="00A15559"/>
    <w:rsid w:val="00A20327"/>
    <w:rsid w:val="00A20C28"/>
    <w:rsid w:val="00A2140A"/>
    <w:rsid w:val="00A2279F"/>
    <w:rsid w:val="00A23B44"/>
    <w:rsid w:val="00A26A85"/>
    <w:rsid w:val="00A27C9A"/>
    <w:rsid w:val="00A30E7C"/>
    <w:rsid w:val="00A31503"/>
    <w:rsid w:val="00A325F4"/>
    <w:rsid w:val="00A32F45"/>
    <w:rsid w:val="00A33546"/>
    <w:rsid w:val="00A33F55"/>
    <w:rsid w:val="00A37C11"/>
    <w:rsid w:val="00A444A7"/>
    <w:rsid w:val="00A44ED5"/>
    <w:rsid w:val="00A5304D"/>
    <w:rsid w:val="00A53B8F"/>
    <w:rsid w:val="00A54466"/>
    <w:rsid w:val="00A63A76"/>
    <w:rsid w:val="00A702B6"/>
    <w:rsid w:val="00A70901"/>
    <w:rsid w:val="00A7460D"/>
    <w:rsid w:val="00A752C4"/>
    <w:rsid w:val="00A84777"/>
    <w:rsid w:val="00A92ACF"/>
    <w:rsid w:val="00A950B2"/>
    <w:rsid w:val="00A961E9"/>
    <w:rsid w:val="00A964C3"/>
    <w:rsid w:val="00A97979"/>
    <w:rsid w:val="00AA03A9"/>
    <w:rsid w:val="00AA1EE6"/>
    <w:rsid w:val="00AA3463"/>
    <w:rsid w:val="00AB565B"/>
    <w:rsid w:val="00AB5889"/>
    <w:rsid w:val="00AB6FF6"/>
    <w:rsid w:val="00AC5BF8"/>
    <w:rsid w:val="00AD0017"/>
    <w:rsid w:val="00AD04A9"/>
    <w:rsid w:val="00AD0D8D"/>
    <w:rsid w:val="00AD1510"/>
    <w:rsid w:val="00AD1B80"/>
    <w:rsid w:val="00AD20FE"/>
    <w:rsid w:val="00AD2279"/>
    <w:rsid w:val="00AD4E06"/>
    <w:rsid w:val="00AD4EE0"/>
    <w:rsid w:val="00AD62B3"/>
    <w:rsid w:val="00AD79CD"/>
    <w:rsid w:val="00AE02EA"/>
    <w:rsid w:val="00AE0731"/>
    <w:rsid w:val="00AE2349"/>
    <w:rsid w:val="00AE2C24"/>
    <w:rsid w:val="00AE322C"/>
    <w:rsid w:val="00AE3DB2"/>
    <w:rsid w:val="00AE47AF"/>
    <w:rsid w:val="00AE4BE1"/>
    <w:rsid w:val="00AF1BF0"/>
    <w:rsid w:val="00AF2239"/>
    <w:rsid w:val="00AF342E"/>
    <w:rsid w:val="00AF590B"/>
    <w:rsid w:val="00B00207"/>
    <w:rsid w:val="00B00566"/>
    <w:rsid w:val="00B058E0"/>
    <w:rsid w:val="00B065C5"/>
    <w:rsid w:val="00B115EB"/>
    <w:rsid w:val="00B128AC"/>
    <w:rsid w:val="00B13626"/>
    <w:rsid w:val="00B1403A"/>
    <w:rsid w:val="00B14668"/>
    <w:rsid w:val="00B15C36"/>
    <w:rsid w:val="00B17145"/>
    <w:rsid w:val="00B207B6"/>
    <w:rsid w:val="00B21F04"/>
    <w:rsid w:val="00B22377"/>
    <w:rsid w:val="00B26252"/>
    <w:rsid w:val="00B35CE9"/>
    <w:rsid w:val="00B412FE"/>
    <w:rsid w:val="00B413F4"/>
    <w:rsid w:val="00B41A02"/>
    <w:rsid w:val="00B4232F"/>
    <w:rsid w:val="00B42BF7"/>
    <w:rsid w:val="00B46087"/>
    <w:rsid w:val="00B47608"/>
    <w:rsid w:val="00B50922"/>
    <w:rsid w:val="00B51746"/>
    <w:rsid w:val="00B52F87"/>
    <w:rsid w:val="00B625B9"/>
    <w:rsid w:val="00B62DD0"/>
    <w:rsid w:val="00B638ED"/>
    <w:rsid w:val="00B6446E"/>
    <w:rsid w:val="00B661D9"/>
    <w:rsid w:val="00B7207F"/>
    <w:rsid w:val="00B73057"/>
    <w:rsid w:val="00B7584C"/>
    <w:rsid w:val="00B75B35"/>
    <w:rsid w:val="00B762BF"/>
    <w:rsid w:val="00B77E89"/>
    <w:rsid w:val="00B80A27"/>
    <w:rsid w:val="00B81D6E"/>
    <w:rsid w:val="00B83F32"/>
    <w:rsid w:val="00B84ED3"/>
    <w:rsid w:val="00B855AE"/>
    <w:rsid w:val="00B919CE"/>
    <w:rsid w:val="00B95406"/>
    <w:rsid w:val="00BA166E"/>
    <w:rsid w:val="00BA2F6F"/>
    <w:rsid w:val="00BA3256"/>
    <w:rsid w:val="00BA3F4B"/>
    <w:rsid w:val="00BA6263"/>
    <w:rsid w:val="00BA763E"/>
    <w:rsid w:val="00BB03FD"/>
    <w:rsid w:val="00BB17D0"/>
    <w:rsid w:val="00BB64C8"/>
    <w:rsid w:val="00BC112F"/>
    <w:rsid w:val="00BC446D"/>
    <w:rsid w:val="00BC72CE"/>
    <w:rsid w:val="00BC73E8"/>
    <w:rsid w:val="00BC7F3B"/>
    <w:rsid w:val="00BD2838"/>
    <w:rsid w:val="00BD2DA7"/>
    <w:rsid w:val="00BD35D6"/>
    <w:rsid w:val="00BD43BE"/>
    <w:rsid w:val="00BD4D06"/>
    <w:rsid w:val="00BE11E2"/>
    <w:rsid w:val="00BE3586"/>
    <w:rsid w:val="00BE4AFD"/>
    <w:rsid w:val="00BE6938"/>
    <w:rsid w:val="00BE7323"/>
    <w:rsid w:val="00BE79FC"/>
    <w:rsid w:val="00BF3D78"/>
    <w:rsid w:val="00BF4F0B"/>
    <w:rsid w:val="00BF5B8F"/>
    <w:rsid w:val="00BF5DC2"/>
    <w:rsid w:val="00C00736"/>
    <w:rsid w:val="00C010ED"/>
    <w:rsid w:val="00C027CA"/>
    <w:rsid w:val="00C03083"/>
    <w:rsid w:val="00C04369"/>
    <w:rsid w:val="00C05584"/>
    <w:rsid w:val="00C075A2"/>
    <w:rsid w:val="00C10FB5"/>
    <w:rsid w:val="00C122E0"/>
    <w:rsid w:val="00C1424E"/>
    <w:rsid w:val="00C14C81"/>
    <w:rsid w:val="00C156FA"/>
    <w:rsid w:val="00C17109"/>
    <w:rsid w:val="00C20F8D"/>
    <w:rsid w:val="00C2177F"/>
    <w:rsid w:val="00C2347E"/>
    <w:rsid w:val="00C24B9C"/>
    <w:rsid w:val="00C27296"/>
    <w:rsid w:val="00C27A00"/>
    <w:rsid w:val="00C32A72"/>
    <w:rsid w:val="00C3551A"/>
    <w:rsid w:val="00C43FA2"/>
    <w:rsid w:val="00C44BAD"/>
    <w:rsid w:val="00C50E39"/>
    <w:rsid w:val="00C54258"/>
    <w:rsid w:val="00C57F90"/>
    <w:rsid w:val="00C619B1"/>
    <w:rsid w:val="00C64E41"/>
    <w:rsid w:val="00C70A4F"/>
    <w:rsid w:val="00C7438B"/>
    <w:rsid w:val="00C74A9D"/>
    <w:rsid w:val="00C758E8"/>
    <w:rsid w:val="00C76095"/>
    <w:rsid w:val="00C76134"/>
    <w:rsid w:val="00C77F20"/>
    <w:rsid w:val="00C80F78"/>
    <w:rsid w:val="00C829F7"/>
    <w:rsid w:val="00C83377"/>
    <w:rsid w:val="00C8359D"/>
    <w:rsid w:val="00C83921"/>
    <w:rsid w:val="00C873AD"/>
    <w:rsid w:val="00C918F1"/>
    <w:rsid w:val="00C9234A"/>
    <w:rsid w:val="00C94986"/>
    <w:rsid w:val="00C95BE2"/>
    <w:rsid w:val="00CA0B50"/>
    <w:rsid w:val="00CA2CFC"/>
    <w:rsid w:val="00CA463A"/>
    <w:rsid w:val="00CB0B6C"/>
    <w:rsid w:val="00CB1D1C"/>
    <w:rsid w:val="00CB37BE"/>
    <w:rsid w:val="00CB5602"/>
    <w:rsid w:val="00CC08EE"/>
    <w:rsid w:val="00CC2EBF"/>
    <w:rsid w:val="00CC3B23"/>
    <w:rsid w:val="00CC6290"/>
    <w:rsid w:val="00CC6F34"/>
    <w:rsid w:val="00CC7D06"/>
    <w:rsid w:val="00CD1B85"/>
    <w:rsid w:val="00CD36CE"/>
    <w:rsid w:val="00CD474E"/>
    <w:rsid w:val="00CD4ACF"/>
    <w:rsid w:val="00CD571C"/>
    <w:rsid w:val="00CD5956"/>
    <w:rsid w:val="00CE1400"/>
    <w:rsid w:val="00CE280E"/>
    <w:rsid w:val="00CE29DC"/>
    <w:rsid w:val="00CE2A23"/>
    <w:rsid w:val="00CE3D8C"/>
    <w:rsid w:val="00CE4736"/>
    <w:rsid w:val="00CE521F"/>
    <w:rsid w:val="00CE7135"/>
    <w:rsid w:val="00CE7D48"/>
    <w:rsid w:val="00CF171B"/>
    <w:rsid w:val="00CF1F47"/>
    <w:rsid w:val="00CF29DD"/>
    <w:rsid w:val="00CF4EEE"/>
    <w:rsid w:val="00D07970"/>
    <w:rsid w:val="00D123B4"/>
    <w:rsid w:val="00D14097"/>
    <w:rsid w:val="00D2195D"/>
    <w:rsid w:val="00D23284"/>
    <w:rsid w:val="00D2356C"/>
    <w:rsid w:val="00D24F77"/>
    <w:rsid w:val="00D252EC"/>
    <w:rsid w:val="00D25357"/>
    <w:rsid w:val="00D30149"/>
    <w:rsid w:val="00D303BC"/>
    <w:rsid w:val="00D30F92"/>
    <w:rsid w:val="00D31694"/>
    <w:rsid w:val="00D321C1"/>
    <w:rsid w:val="00D3425D"/>
    <w:rsid w:val="00D415A8"/>
    <w:rsid w:val="00D459D1"/>
    <w:rsid w:val="00D47394"/>
    <w:rsid w:val="00D509C9"/>
    <w:rsid w:val="00D515F0"/>
    <w:rsid w:val="00D52D7A"/>
    <w:rsid w:val="00D5380E"/>
    <w:rsid w:val="00D60116"/>
    <w:rsid w:val="00D60A8A"/>
    <w:rsid w:val="00D632F9"/>
    <w:rsid w:val="00D63889"/>
    <w:rsid w:val="00D646E6"/>
    <w:rsid w:val="00D65B28"/>
    <w:rsid w:val="00D8067C"/>
    <w:rsid w:val="00D85347"/>
    <w:rsid w:val="00D85AE4"/>
    <w:rsid w:val="00D85B26"/>
    <w:rsid w:val="00D86260"/>
    <w:rsid w:val="00D87886"/>
    <w:rsid w:val="00D91740"/>
    <w:rsid w:val="00D9233E"/>
    <w:rsid w:val="00D9504A"/>
    <w:rsid w:val="00DA3294"/>
    <w:rsid w:val="00DA41F4"/>
    <w:rsid w:val="00DA46EB"/>
    <w:rsid w:val="00DA4D70"/>
    <w:rsid w:val="00DB090F"/>
    <w:rsid w:val="00DB3D2A"/>
    <w:rsid w:val="00DB469D"/>
    <w:rsid w:val="00DB7512"/>
    <w:rsid w:val="00DB7CFE"/>
    <w:rsid w:val="00DC0531"/>
    <w:rsid w:val="00DC11B1"/>
    <w:rsid w:val="00DD0706"/>
    <w:rsid w:val="00DD1420"/>
    <w:rsid w:val="00DD4CBD"/>
    <w:rsid w:val="00DD60AD"/>
    <w:rsid w:val="00DE1D00"/>
    <w:rsid w:val="00DE2FFE"/>
    <w:rsid w:val="00DE34D1"/>
    <w:rsid w:val="00DE73A5"/>
    <w:rsid w:val="00DF108D"/>
    <w:rsid w:val="00DF2572"/>
    <w:rsid w:val="00DF562A"/>
    <w:rsid w:val="00DF5CF5"/>
    <w:rsid w:val="00DF613A"/>
    <w:rsid w:val="00E0010C"/>
    <w:rsid w:val="00E024F2"/>
    <w:rsid w:val="00E0370F"/>
    <w:rsid w:val="00E03C0A"/>
    <w:rsid w:val="00E05DFC"/>
    <w:rsid w:val="00E124A3"/>
    <w:rsid w:val="00E12CF0"/>
    <w:rsid w:val="00E1335F"/>
    <w:rsid w:val="00E13483"/>
    <w:rsid w:val="00E136BF"/>
    <w:rsid w:val="00E13899"/>
    <w:rsid w:val="00E142A8"/>
    <w:rsid w:val="00E153A1"/>
    <w:rsid w:val="00E16AA4"/>
    <w:rsid w:val="00E23960"/>
    <w:rsid w:val="00E23AB3"/>
    <w:rsid w:val="00E24521"/>
    <w:rsid w:val="00E25573"/>
    <w:rsid w:val="00E25841"/>
    <w:rsid w:val="00E27823"/>
    <w:rsid w:val="00E27B13"/>
    <w:rsid w:val="00E30626"/>
    <w:rsid w:val="00E30AD2"/>
    <w:rsid w:val="00E334C4"/>
    <w:rsid w:val="00E33538"/>
    <w:rsid w:val="00E4551C"/>
    <w:rsid w:val="00E46C7F"/>
    <w:rsid w:val="00E5049E"/>
    <w:rsid w:val="00E50CAE"/>
    <w:rsid w:val="00E532EA"/>
    <w:rsid w:val="00E552FA"/>
    <w:rsid w:val="00E55DFC"/>
    <w:rsid w:val="00E579E2"/>
    <w:rsid w:val="00E6109E"/>
    <w:rsid w:val="00E62A95"/>
    <w:rsid w:val="00E62C80"/>
    <w:rsid w:val="00E62DFA"/>
    <w:rsid w:val="00E74A01"/>
    <w:rsid w:val="00E81A2D"/>
    <w:rsid w:val="00E87217"/>
    <w:rsid w:val="00E903C6"/>
    <w:rsid w:val="00E945F2"/>
    <w:rsid w:val="00E94D98"/>
    <w:rsid w:val="00EA0827"/>
    <w:rsid w:val="00EA262E"/>
    <w:rsid w:val="00EB13A6"/>
    <w:rsid w:val="00EB4E11"/>
    <w:rsid w:val="00EB57CB"/>
    <w:rsid w:val="00EB64D4"/>
    <w:rsid w:val="00EC01A3"/>
    <w:rsid w:val="00EC18DF"/>
    <w:rsid w:val="00EC39EB"/>
    <w:rsid w:val="00EC4C90"/>
    <w:rsid w:val="00EC555E"/>
    <w:rsid w:val="00EC61FB"/>
    <w:rsid w:val="00EC6898"/>
    <w:rsid w:val="00ED1017"/>
    <w:rsid w:val="00ED2502"/>
    <w:rsid w:val="00EE1F4C"/>
    <w:rsid w:val="00EE4B69"/>
    <w:rsid w:val="00EF0C17"/>
    <w:rsid w:val="00EF1B9F"/>
    <w:rsid w:val="00EF23B1"/>
    <w:rsid w:val="00EF5089"/>
    <w:rsid w:val="00EF6AE1"/>
    <w:rsid w:val="00EF7706"/>
    <w:rsid w:val="00EF7DB1"/>
    <w:rsid w:val="00F05313"/>
    <w:rsid w:val="00F06113"/>
    <w:rsid w:val="00F0705B"/>
    <w:rsid w:val="00F07C35"/>
    <w:rsid w:val="00F07DF7"/>
    <w:rsid w:val="00F107FA"/>
    <w:rsid w:val="00F11D0B"/>
    <w:rsid w:val="00F122AF"/>
    <w:rsid w:val="00F12BAA"/>
    <w:rsid w:val="00F138A1"/>
    <w:rsid w:val="00F203E6"/>
    <w:rsid w:val="00F21E8F"/>
    <w:rsid w:val="00F22871"/>
    <w:rsid w:val="00F22AD1"/>
    <w:rsid w:val="00F24684"/>
    <w:rsid w:val="00F26008"/>
    <w:rsid w:val="00F32AC4"/>
    <w:rsid w:val="00F345A1"/>
    <w:rsid w:val="00F35CF7"/>
    <w:rsid w:val="00F41F16"/>
    <w:rsid w:val="00F42C10"/>
    <w:rsid w:val="00F4403E"/>
    <w:rsid w:val="00F44BF1"/>
    <w:rsid w:val="00F46D35"/>
    <w:rsid w:val="00F51948"/>
    <w:rsid w:val="00F52802"/>
    <w:rsid w:val="00F540F2"/>
    <w:rsid w:val="00F54F8C"/>
    <w:rsid w:val="00F5730B"/>
    <w:rsid w:val="00F573E1"/>
    <w:rsid w:val="00F612C9"/>
    <w:rsid w:val="00F61639"/>
    <w:rsid w:val="00F635A0"/>
    <w:rsid w:val="00F63FF7"/>
    <w:rsid w:val="00F64AAE"/>
    <w:rsid w:val="00F66765"/>
    <w:rsid w:val="00F67517"/>
    <w:rsid w:val="00F70784"/>
    <w:rsid w:val="00F748A9"/>
    <w:rsid w:val="00F76FB0"/>
    <w:rsid w:val="00F77ACE"/>
    <w:rsid w:val="00F77AEB"/>
    <w:rsid w:val="00F77F2B"/>
    <w:rsid w:val="00F80355"/>
    <w:rsid w:val="00F81830"/>
    <w:rsid w:val="00F81E60"/>
    <w:rsid w:val="00F822C4"/>
    <w:rsid w:val="00F85946"/>
    <w:rsid w:val="00F90FC0"/>
    <w:rsid w:val="00FA1FD3"/>
    <w:rsid w:val="00FA3D3D"/>
    <w:rsid w:val="00FA548F"/>
    <w:rsid w:val="00FA5848"/>
    <w:rsid w:val="00FB0A5C"/>
    <w:rsid w:val="00FB281F"/>
    <w:rsid w:val="00FB31E8"/>
    <w:rsid w:val="00FB6ED9"/>
    <w:rsid w:val="00FC0329"/>
    <w:rsid w:val="00FC4FFF"/>
    <w:rsid w:val="00FC58CE"/>
    <w:rsid w:val="00FC7267"/>
    <w:rsid w:val="00FD07BD"/>
    <w:rsid w:val="00FD0F2E"/>
    <w:rsid w:val="00FD3E3D"/>
    <w:rsid w:val="00FD6133"/>
    <w:rsid w:val="00FD7516"/>
    <w:rsid w:val="00FE047E"/>
    <w:rsid w:val="00FE4221"/>
    <w:rsid w:val="00FE57AF"/>
    <w:rsid w:val="00FE5D32"/>
    <w:rsid w:val="00FE63F1"/>
    <w:rsid w:val="00FE6EB8"/>
    <w:rsid w:val="00FF0623"/>
    <w:rsid w:val="00FF1617"/>
    <w:rsid w:val="00FF32A4"/>
    <w:rsid w:val="00FF474A"/>
    <w:rsid w:val="00FF5A49"/>
    <w:rsid w:val="00FF72B4"/>
    <w:rsid w:val="01AB1EB9"/>
    <w:rsid w:val="02B27D65"/>
    <w:rsid w:val="02DE6D4E"/>
    <w:rsid w:val="02FB0505"/>
    <w:rsid w:val="030172CD"/>
    <w:rsid w:val="034312D2"/>
    <w:rsid w:val="036227AE"/>
    <w:rsid w:val="038A4B59"/>
    <w:rsid w:val="03FF7868"/>
    <w:rsid w:val="040D7E6D"/>
    <w:rsid w:val="04C919E1"/>
    <w:rsid w:val="04E56225"/>
    <w:rsid w:val="05083828"/>
    <w:rsid w:val="0537309C"/>
    <w:rsid w:val="05574EDB"/>
    <w:rsid w:val="05BE350F"/>
    <w:rsid w:val="05C5419E"/>
    <w:rsid w:val="06244731"/>
    <w:rsid w:val="063639C8"/>
    <w:rsid w:val="06C3549F"/>
    <w:rsid w:val="06D43259"/>
    <w:rsid w:val="06DF0F82"/>
    <w:rsid w:val="07716DC0"/>
    <w:rsid w:val="078D52AA"/>
    <w:rsid w:val="079466EA"/>
    <w:rsid w:val="07B95679"/>
    <w:rsid w:val="083B19BF"/>
    <w:rsid w:val="087C0EC2"/>
    <w:rsid w:val="089D1AA6"/>
    <w:rsid w:val="08A31AF2"/>
    <w:rsid w:val="08FB4C79"/>
    <w:rsid w:val="093620B6"/>
    <w:rsid w:val="094920CC"/>
    <w:rsid w:val="0974095F"/>
    <w:rsid w:val="09AC5AFC"/>
    <w:rsid w:val="09C55D62"/>
    <w:rsid w:val="09CD0163"/>
    <w:rsid w:val="09EB4023"/>
    <w:rsid w:val="0A3B7539"/>
    <w:rsid w:val="0ACB720E"/>
    <w:rsid w:val="0AD378A5"/>
    <w:rsid w:val="0B580548"/>
    <w:rsid w:val="0B746DC4"/>
    <w:rsid w:val="0BAB4093"/>
    <w:rsid w:val="0BB83F35"/>
    <w:rsid w:val="0BC31687"/>
    <w:rsid w:val="0BF9153A"/>
    <w:rsid w:val="0BFC72BB"/>
    <w:rsid w:val="0C655932"/>
    <w:rsid w:val="0C6A2376"/>
    <w:rsid w:val="0CAA5330"/>
    <w:rsid w:val="0CE50B9C"/>
    <w:rsid w:val="0D077238"/>
    <w:rsid w:val="0D5B1C32"/>
    <w:rsid w:val="0D5B2128"/>
    <w:rsid w:val="0D6E6B98"/>
    <w:rsid w:val="0D9C2E95"/>
    <w:rsid w:val="0D9C71F0"/>
    <w:rsid w:val="0DB22ED8"/>
    <w:rsid w:val="0E3B39F2"/>
    <w:rsid w:val="0EA977DA"/>
    <w:rsid w:val="0EEF6AE3"/>
    <w:rsid w:val="0F151C15"/>
    <w:rsid w:val="0F4749FB"/>
    <w:rsid w:val="0F841368"/>
    <w:rsid w:val="0FE74D5C"/>
    <w:rsid w:val="104E4EB5"/>
    <w:rsid w:val="10750C2B"/>
    <w:rsid w:val="10DD6770"/>
    <w:rsid w:val="11444C9B"/>
    <w:rsid w:val="118A665F"/>
    <w:rsid w:val="11A9610C"/>
    <w:rsid w:val="11EE2166"/>
    <w:rsid w:val="121C2B35"/>
    <w:rsid w:val="12915373"/>
    <w:rsid w:val="129E43E5"/>
    <w:rsid w:val="12FB6024"/>
    <w:rsid w:val="130113AD"/>
    <w:rsid w:val="13457875"/>
    <w:rsid w:val="1361696E"/>
    <w:rsid w:val="13B06F05"/>
    <w:rsid w:val="13D47C81"/>
    <w:rsid w:val="144428E9"/>
    <w:rsid w:val="14722CAA"/>
    <w:rsid w:val="14A516C9"/>
    <w:rsid w:val="14BE3EF0"/>
    <w:rsid w:val="14D51077"/>
    <w:rsid w:val="15772ADA"/>
    <w:rsid w:val="15A60B53"/>
    <w:rsid w:val="15C926AF"/>
    <w:rsid w:val="16107001"/>
    <w:rsid w:val="16471F40"/>
    <w:rsid w:val="16952980"/>
    <w:rsid w:val="16BA0883"/>
    <w:rsid w:val="16D1551D"/>
    <w:rsid w:val="17E3084F"/>
    <w:rsid w:val="18000A20"/>
    <w:rsid w:val="18125E11"/>
    <w:rsid w:val="18400DCF"/>
    <w:rsid w:val="18867BDA"/>
    <w:rsid w:val="18B559B7"/>
    <w:rsid w:val="197B4B11"/>
    <w:rsid w:val="19D10977"/>
    <w:rsid w:val="19E96CBA"/>
    <w:rsid w:val="1A047DC9"/>
    <w:rsid w:val="1A4D1591"/>
    <w:rsid w:val="1ABC1103"/>
    <w:rsid w:val="1AE05E53"/>
    <w:rsid w:val="1AFC0C7B"/>
    <w:rsid w:val="1B164CE5"/>
    <w:rsid w:val="1B2433E1"/>
    <w:rsid w:val="1B567044"/>
    <w:rsid w:val="1C5629C2"/>
    <w:rsid w:val="1CBF620F"/>
    <w:rsid w:val="1CC05B49"/>
    <w:rsid w:val="1CF838A7"/>
    <w:rsid w:val="1D17567E"/>
    <w:rsid w:val="1D4918B8"/>
    <w:rsid w:val="1D8F3B4C"/>
    <w:rsid w:val="1DA81743"/>
    <w:rsid w:val="1DAA1A97"/>
    <w:rsid w:val="1DF66DCD"/>
    <w:rsid w:val="1E0931AC"/>
    <w:rsid w:val="1E2C0556"/>
    <w:rsid w:val="1E8959F1"/>
    <w:rsid w:val="1E945427"/>
    <w:rsid w:val="1ECA4687"/>
    <w:rsid w:val="1EFD163A"/>
    <w:rsid w:val="1F6139C4"/>
    <w:rsid w:val="1FFF0A2B"/>
    <w:rsid w:val="20013937"/>
    <w:rsid w:val="20842C6B"/>
    <w:rsid w:val="20BE5E08"/>
    <w:rsid w:val="211037DD"/>
    <w:rsid w:val="21287BCF"/>
    <w:rsid w:val="21337E7B"/>
    <w:rsid w:val="218C2CEF"/>
    <w:rsid w:val="21C57B20"/>
    <w:rsid w:val="220B470F"/>
    <w:rsid w:val="221829E0"/>
    <w:rsid w:val="229467FF"/>
    <w:rsid w:val="232D1DCD"/>
    <w:rsid w:val="23744D5E"/>
    <w:rsid w:val="23A44659"/>
    <w:rsid w:val="2478289B"/>
    <w:rsid w:val="24A616B3"/>
    <w:rsid w:val="250236CD"/>
    <w:rsid w:val="253841DC"/>
    <w:rsid w:val="2544335B"/>
    <w:rsid w:val="258E34EC"/>
    <w:rsid w:val="260808C6"/>
    <w:rsid w:val="2612782A"/>
    <w:rsid w:val="261E3262"/>
    <w:rsid w:val="26B64179"/>
    <w:rsid w:val="2713357E"/>
    <w:rsid w:val="27750DD4"/>
    <w:rsid w:val="27D31DA2"/>
    <w:rsid w:val="27E50F0C"/>
    <w:rsid w:val="28DA5C6B"/>
    <w:rsid w:val="29065D00"/>
    <w:rsid w:val="297417A8"/>
    <w:rsid w:val="29BD17A7"/>
    <w:rsid w:val="29E446AE"/>
    <w:rsid w:val="29E5417C"/>
    <w:rsid w:val="29E551F3"/>
    <w:rsid w:val="29F55A94"/>
    <w:rsid w:val="2A2D788F"/>
    <w:rsid w:val="2ACE15DD"/>
    <w:rsid w:val="2AE71B60"/>
    <w:rsid w:val="2AF00CE5"/>
    <w:rsid w:val="2AF17C4F"/>
    <w:rsid w:val="2BE33115"/>
    <w:rsid w:val="2BEC3A84"/>
    <w:rsid w:val="2C336864"/>
    <w:rsid w:val="2CD13D8D"/>
    <w:rsid w:val="2CD156C9"/>
    <w:rsid w:val="2D9101B6"/>
    <w:rsid w:val="2DA367F3"/>
    <w:rsid w:val="2DAC736A"/>
    <w:rsid w:val="2E095B0C"/>
    <w:rsid w:val="2EAA3CF5"/>
    <w:rsid w:val="2EBB278D"/>
    <w:rsid w:val="2EEF5282"/>
    <w:rsid w:val="2F194810"/>
    <w:rsid w:val="2F8420EC"/>
    <w:rsid w:val="30302524"/>
    <w:rsid w:val="30C93BB4"/>
    <w:rsid w:val="31117192"/>
    <w:rsid w:val="31246C42"/>
    <w:rsid w:val="31554EBC"/>
    <w:rsid w:val="3165039B"/>
    <w:rsid w:val="321E6674"/>
    <w:rsid w:val="32A46F78"/>
    <w:rsid w:val="32E2390B"/>
    <w:rsid w:val="32F73C5D"/>
    <w:rsid w:val="33B122C4"/>
    <w:rsid w:val="33E32DDF"/>
    <w:rsid w:val="33FE55F7"/>
    <w:rsid w:val="34955B07"/>
    <w:rsid w:val="349E18C4"/>
    <w:rsid w:val="34A85BBD"/>
    <w:rsid w:val="34BF2EFB"/>
    <w:rsid w:val="34F80188"/>
    <w:rsid w:val="34FA0C25"/>
    <w:rsid w:val="3533627A"/>
    <w:rsid w:val="3585403C"/>
    <w:rsid w:val="359C4381"/>
    <w:rsid w:val="35B65AA8"/>
    <w:rsid w:val="35BB4CF6"/>
    <w:rsid w:val="35D41C01"/>
    <w:rsid w:val="35DA2C1B"/>
    <w:rsid w:val="36056D81"/>
    <w:rsid w:val="361E7E5E"/>
    <w:rsid w:val="3660601F"/>
    <w:rsid w:val="36B04EF3"/>
    <w:rsid w:val="36C54F04"/>
    <w:rsid w:val="36FF6BDF"/>
    <w:rsid w:val="375B0B59"/>
    <w:rsid w:val="37D203BD"/>
    <w:rsid w:val="38610140"/>
    <w:rsid w:val="38AA7015"/>
    <w:rsid w:val="398027A8"/>
    <w:rsid w:val="398F2AA8"/>
    <w:rsid w:val="3A1077F5"/>
    <w:rsid w:val="3ADF364F"/>
    <w:rsid w:val="3B4F6F32"/>
    <w:rsid w:val="3C310821"/>
    <w:rsid w:val="3C4152C9"/>
    <w:rsid w:val="3C8E150F"/>
    <w:rsid w:val="3CCC7531"/>
    <w:rsid w:val="3D8D29A8"/>
    <w:rsid w:val="3DB006D2"/>
    <w:rsid w:val="3E6271B2"/>
    <w:rsid w:val="3F2E397C"/>
    <w:rsid w:val="3F4B737D"/>
    <w:rsid w:val="3F8A4243"/>
    <w:rsid w:val="40210BCD"/>
    <w:rsid w:val="408E69C1"/>
    <w:rsid w:val="40C83C6C"/>
    <w:rsid w:val="410B5D3A"/>
    <w:rsid w:val="411675F5"/>
    <w:rsid w:val="417B09BA"/>
    <w:rsid w:val="419330E0"/>
    <w:rsid w:val="42686C71"/>
    <w:rsid w:val="42BE1C0C"/>
    <w:rsid w:val="42F2212A"/>
    <w:rsid w:val="42F33C29"/>
    <w:rsid w:val="42F9723B"/>
    <w:rsid w:val="432920FE"/>
    <w:rsid w:val="432D7A96"/>
    <w:rsid w:val="434949C2"/>
    <w:rsid w:val="435030E1"/>
    <w:rsid w:val="43647704"/>
    <w:rsid w:val="4388603C"/>
    <w:rsid w:val="438C14DB"/>
    <w:rsid w:val="43A21A76"/>
    <w:rsid w:val="43A61281"/>
    <w:rsid w:val="43A660DE"/>
    <w:rsid w:val="440A5639"/>
    <w:rsid w:val="44606E78"/>
    <w:rsid w:val="447044E1"/>
    <w:rsid w:val="45357BBA"/>
    <w:rsid w:val="456B2DC2"/>
    <w:rsid w:val="45836A5F"/>
    <w:rsid w:val="45AA0EBD"/>
    <w:rsid w:val="46446EB3"/>
    <w:rsid w:val="4653402D"/>
    <w:rsid w:val="46910BF3"/>
    <w:rsid w:val="46AA1CB5"/>
    <w:rsid w:val="46AC493E"/>
    <w:rsid w:val="46B710E4"/>
    <w:rsid w:val="46D35A7C"/>
    <w:rsid w:val="474C765B"/>
    <w:rsid w:val="475D67D0"/>
    <w:rsid w:val="475F23B4"/>
    <w:rsid w:val="47C462D2"/>
    <w:rsid w:val="48676907"/>
    <w:rsid w:val="486B0777"/>
    <w:rsid w:val="48CE2B73"/>
    <w:rsid w:val="48D1758F"/>
    <w:rsid w:val="491462D8"/>
    <w:rsid w:val="49181532"/>
    <w:rsid w:val="497B607C"/>
    <w:rsid w:val="499334E0"/>
    <w:rsid w:val="49C569ED"/>
    <w:rsid w:val="49D458F5"/>
    <w:rsid w:val="4A1A6846"/>
    <w:rsid w:val="4A756097"/>
    <w:rsid w:val="4A8574E9"/>
    <w:rsid w:val="4AE66EB8"/>
    <w:rsid w:val="4AF32743"/>
    <w:rsid w:val="4B1D14C7"/>
    <w:rsid w:val="4B3F49F9"/>
    <w:rsid w:val="4B741371"/>
    <w:rsid w:val="4BA03E50"/>
    <w:rsid w:val="4BD06781"/>
    <w:rsid w:val="4C0A1569"/>
    <w:rsid w:val="4C295B6B"/>
    <w:rsid w:val="4C2D2266"/>
    <w:rsid w:val="4CBC6BF4"/>
    <w:rsid w:val="4CD320AE"/>
    <w:rsid w:val="4DCA43BE"/>
    <w:rsid w:val="4EDB7D71"/>
    <w:rsid w:val="4FAC387A"/>
    <w:rsid w:val="4FCB5E7D"/>
    <w:rsid w:val="4FF47E74"/>
    <w:rsid w:val="50C50A6C"/>
    <w:rsid w:val="511B340C"/>
    <w:rsid w:val="51402E23"/>
    <w:rsid w:val="514A04B7"/>
    <w:rsid w:val="517072D5"/>
    <w:rsid w:val="51B95D80"/>
    <w:rsid w:val="522208A3"/>
    <w:rsid w:val="524762B9"/>
    <w:rsid w:val="52935CF6"/>
    <w:rsid w:val="52E661DA"/>
    <w:rsid w:val="53D92608"/>
    <w:rsid w:val="53ED37A6"/>
    <w:rsid w:val="53FC134B"/>
    <w:rsid w:val="543C2BCA"/>
    <w:rsid w:val="54464269"/>
    <w:rsid w:val="54480D87"/>
    <w:rsid w:val="546A0489"/>
    <w:rsid w:val="546F4179"/>
    <w:rsid w:val="54873A74"/>
    <w:rsid w:val="54975C4D"/>
    <w:rsid w:val="54977D39"/>
    <w:rsid w:val="54A920ED"/>
    <w:rsid w:val="5586263A"/>
    <w:rsid w:val="55A420AD"/>
    <w:rsid w:val="55A47035"/>
    <w:rsid w:val="55E82270"/>
    <w:rsid w:val="560E3440"/>
    <w:rsid w:val="562E47AE"/>
    <w:rsid w:val="563B1400"/>
    <w:rsid w:val="56B8230C"/>
    <w:rsid w:val="56BB4ED3"/>
    <w:rsid w:val="56F873DD"/>
    <w:rsid w:val="579155BA"/>
    <w:rsid w:val="57D55B53"/>
    <w:rsid w:val="582F5178"/>
    <w:rsid w:val="58527D58"/>
    <w:rsid w:val="58760706"/>
    <w:rsid w:val="587762B9"/>
    <w:rsid w:val="592706A3"/>
    <w:rsid w:val="59500C73"/>
    <w:rsid w:val="596158C1"/>
    <w:rsid w:val="59673404"/>
    <w:rsid w:val="59764804"/>
    <w:rsid w:val="59A40567"/>
    <w:rsid w:val="59C155CA"/>
    <w:rsid w:val="5A126CD2"/>
    <w:rsid w:val="5A1418F2"/>
    <w:rsid w:val="5A17564B"/>
    <w:rsid w:val="5A231F1E"/>
    <w:rsid w:val="5A431F0F"/>
    <w:rsid w:val="5A727971"/>
    <w:rsid w:val="5A8351B2"/>
    <w:rsid w:val="5AAE2C19"/>
    <w:rsid w:val="5B172E8F"/>
    <w:rsid w:val="5B294824"/>
    <w:rsid w:val="5B35076C"/>
    <w:rsid w:val="5B574A94"/>
    <w:rsid w:val="5B812114"/>
    <w:rsid w:val="5C0F11F4"/>
    <w:rsid w:val="5C307D00"/>
    <w:rsid w:val="5C5D693A"/>
    <w:rsid w:val="5D646AA5"/>
    <w:rsid w:val="5DEB5CA6"/>
    <w:rsid w:val="5E212C19"/>
    <w:rsid w:val="5E482E64"/>
    <w:rsid w:val="5F26165B"/>
    <w:rsid w:val="5F3F69B1"/>
    <w:rsid w:val="5F60646A"/>
    <w:rsid w:val="60125643"/>
    <w:rsid w:val="60127B77"/>
    <w:rsid w:val="60254344"/>
    <w:rsid w:val="602D09D7"/>
    <w:rsid w:val="609D7AE2"/>
    <w:rsid w:val="60F165D8"/>
    <w:rsid w:val="61EA5A15"/>
    <w:rsid w:val="621550B3"/>
    <w:rsid w:val="621A29D6"/>
    <w:rsid w:val="621B0896"/>
    <w:rsid w:val="623F7524"/>
    <w:rsid w:val="62555B0B"/>
    <w:rsid w:val="626119D6"/>
    <w:rsid w:val="62D02D10"/>
    <w:rsid w:val="630F2488"/>
    <w:rsid w:val="639A7D22"/>
    <w:rsid w:val="63CC650A"/>
    <w:rsid w:val="63D5757F"/>
    <w:rsid w:val="63D86827"/>
    <w:rsid w:val="64116F99"/>
    <w:rsid w:val="641874A0"/>
    <w:rsid w:val="64681506"/>
    <w:rsid w:val="64811C11"/>
    <w:rsid w:val="649A4898"/>
    <w:rsid w:val="64E700DE"/>
    <w:rsid w:val="65D867A4"/>
    <w:rsid w:val="65E62B10"/>
    <w:rsid w:val="661A7409"/>
    <w:rsid w:val="661F47A8"/>
    <w:rsid w:val="668823BB"/>
    <w:rsid w:val="66890C91"/>
    <w:rsid w:val="668E3019"/>
    <w:rsid w:val="66BA59DD"/>
    <w:rsid w:val="66D7761E"/>
    <w:rsid w:val="66E0126A"/>
    <w:rsid w:val="66E623C0"/>
    <w:rsid w:val="66E6616A"/>
    <w:rsid w:val="66E7541A"/>
    <w:rsid w:val="673F5342"/>
    <w:rsid w:val="67617889"/>
    <w:rsid w:val="679733FC"/>
    <w:rsid w:val="67B4256A"/>
    <w:rsid w:val="67C37A7A"/>
    <w:rsid w:val="67E65202"/>
    <w:rsid w:val="681C711A"/>
    <w:rsid w:val="681F02A3"/>
    <w:rsid w:val="681F225B"/>
    <w:rsid w:val="68316788"/>
    <w:rsid w:val="688C5116"/>
    <w:rsid w:val="68BE24BF"/>
    <w:rsid w:val="697E6F48"/>
    <w:rsid w:val="6A5C2951"/>
    <w:rsid w:val="6AF41CF6"/>
    <w:rsid w:val="6C884ACD"/>
    <w:rsid w:val="6C90059E"/>
    <w:rsid w:val="6CAD6BEC"/>
    <w:rsid w:val="6D603AFC"/>
    <w:rsid w:val="6D9F60FD"/>
    <w:rsid w:val="6DE20E66"/>
    <w:rsid w:val="6E394B91"/>
    <w:rsid w:val="6E4E3091"/>
    <w:rsid w:val="6EA87E1B"/>
    <w:rsid w:val="6EDE1E53"/>
    <w:rsid w:val="6EEC62F8"/>
    <w:rsid w:val="6F44777F"/>
    <w:rsid w:val="6FC97135"/>
    <w:rsid w:val="6FD44646"/>
    <w:rsid w:val="7031376E"/>
    <w:rsid w:val="70DD29A8"/>
    <w:rsid w:val="70FF4755"/>
    <w:rsid w:val="7130179C"/>
    <w:rsid w:val="71753AFC"/>
    <w:rsid w:val="71D024F2"/>
    <w:rsid w:val="71FB0BEC"/>
    <w:rsid w:val="725A5ED8"/>
    <w:rsid w:val="731E7BA1"/>
    <w:rsid w:val="73210DD2"/>
    <w:rsid w:val="73276B3E"/>
    <w:rsid w:val="733446C1"/>
    <w:rsid w:val="73696501"/>
    <w:rsid w:val="736A2247"/>
    <w:rsid w:val="73EE2C5A"/>
    <w:rsid w:val="74223100"/>
    <w:rsid w:val="74596EB5"/>
    <w:rsid w:val="747D7E03"/>
    <w:rsid w:val="749B6ABD"/>
    <w:rsid w:val="751E5077"/>
    <w:rsid w:val="7531184F"/>
    <w:rsid w:val="75590391"/>
    <w:rsid w:val="75A233B5"/>
    <w:rsid w:val="75DA0B82"/>
    <w:rsid w:val="75E860BC"/>
    <w:rsid w:val="76086189"/>
    <w:rsid w:val="76333A4A"/>
    <w:rsid w:val="76364A1F"/>
    <w:rsid w:val="77E7114E"/>
    <w:rsid w:val="782045A5"/>
    <w:rsid w:val="782A42A4"/>
    <w:rsid w:val="78594458"/>
    <w:rsid w:val="7871450C"/>
    <w:rsid w:val="79014FF1"/>
    <w:rsid w:val="79251D4D"/>
    <w:rsid w:val="793F16D8"/>
    <w:rsid w:val="79884131"/>
    <w:rsid w:val="79A34D1F"/>
    <w:rsid w:val="79E3778D"/>
    <w:rsid w:val="7A0D3882"/>
    <w:rsid w:val="7A8C2316"/>
    <w:rsid w:val="7A901EEC"/>
    <w:rsid w:val="7A93104C"/>
    <w:rsid w:val="7A977713"/>
    <w:rsid w:val="7B39655B"/>
    <w:rsid w:val="7BFC2E76"/>
    <w:rsid w:val="7C6D55D0"/>
    <w:rsid w:val="7C9461FA"/>
    <w:rsid w:val="7CA54B66"/>
    <w:rsid w:val="7D02027B"/>
    <w:rsid w:val="7D1369C9"/>
    <w:rsid w:val="7D1A776A"/>
    <w:rsid w:val="7D9503AA"/>
    <w:rsid w:val="7DA560C9"/>
    <w:rsid w:val="7DBD5273"/>
    <w:rsid w:val="7DC37FF5"/>
    <w:rsid w:val="7E376273"/>
    <w:rsid w:val="7ED279B7"/>
    <w:rsid w:val="7F5539FD"/>
    <w:rsid w:val="7F774855"/>
    <w:rsid w:val="7FF6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qFormat="1"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3"/>
    <w:link w:val="73"/>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74"/>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75"/>
    <w:qFormat/>
    <w:uiPriority w:val="99"/>
    <w:pPr>
      <w:keepNext/>
      <w:widowControl/>
      <w:numPr>
        <w:ilvl w:val="2"/>
        <w:numId w:val="1"/>
      </w:numPr>
      <w:adjustRightInd w:val="0"/>
      <w:spacing w:before="81" w:beforeLines="25" w:after="81" w:afterLines="25" w:line="360" w:lineRule="auto"/>
      <w:jc w:val="left"/>
      <w:outlineLvl w:val="2"/>
    </w:pPr>
    <w:rPr>
      <w:rFonts w:ascii="宋体" w:hAnsi="宋体" w:eastAsia="宋体" w:cs="Times New Roman"/>
      <w:b/>
      <w:bCs/>
      <w:color w:val="000000" w:themeColor="text1"/>
      <w:kern w:val="0"/>
      <w:szCs w:val="24"/>
      <w14:textFill>
        <w14:solidFill>
          <w14:schemeClr w14:val="tx1"/>
        </w14:solidFill>
      </w14:textFill>
    </w:rPr>
  </w:style>
  <w:style w:type="paragraph" w:styleId="7">
    <w:name w:val="heading 4"/>
    <w:basedOn w:val="1"/>
    <w:next w:val="3"/>
    <w:link w:val="7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3"/>
    <w:link w:val="77"/>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3"/>
    <w:link w:val="7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10">
    <w:name w:val="heading 7"/>
    <w:basedOn w:val="1"/>
    <w:next w:val="3"/>
    <w:link w:val="79"/>
    <w:unhideWhenUsed/>
    <w:qFormat/>
    <w:uiPriority w:val="9"/>
    <w:pPr>
      <w:keepNext/>
      <w:keepLines/>
      <w:numPr>
        <w:ilvl w:val="6"/>
        <w:numId w:val="1"/>
      </w:numPr>
      <w:spacing w:before="240" w:after="64" w:line="320" w:lineRule="auto"/>
      <w:outlineLvl w:val="6"/>
    </w:pPr>
    <w:rPr>
      <w:b/>
      <w:bCs/>
      <w:szCs w:val="24"/>
    </w:rPr>
  </w:style>
  <w:style w:type="paragraph" w:styleId="11">
    <w:name w:val="heading 8"/>
    <w:basedOn w:val="1"/>
    <w:next w:val="1"/>
    <w:link w:val="80"/>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2">
    <w:name w:val="heading 9"/>
    <w:basedOn w:val="1"/>
    <w:next w:val="1"/>
    <w:link w:val="81"/>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71"/>
    <w:unhideWhenUsed/>
    <w:qFormat/>
    <w:uiPriority w:val="0"/>
    <w:pPr>
      <w:spacing w:after="0" w:line="360" w:lineRule="auto"/>
      <w:ind w:firstLine="200" w:firstLineChars="200"/>
    </w:pPr>
  </w:style>
  <w:style w:type="paragraph" w:styleId="4">
    <w:name w:val="Body Text"/>
    <w:basedOn w:val="1"/>
    <w:link w:val="70"/>
    <w:unhideWhenUsed/>
    <w:qFormat/>
    <w:uiPriority w:val="99"/>
    <w:pPr>
      <w:spacing w:after="120"/>
    </w:pPr>
  </w:style>
  <w:style w:type="paragraph" w:styleId="13">
    <w:name w:val="List 3"/>
    <w:basedOn w:val="1"/>
    <w:qFormat/>
    <w:uiPriority w:val="0"/>
    <w:pPr>
      <w:widowControl/>
      <w:ind w:left="1080" w:hanging="360"/>
      <w:jc w:val="left"/>
    </w:pPr>
    <w:rPr>
      <w:rFonts w:ascii="Times New Roman" w:hAnsi="Times New Roman" w:eastAsia="宋体" w:cs="Times New Roman"/>
      <w:kern w:val="0"/>
      <w:szCs w:val="24"/>
    </w:rPr>
  </w:style>
  <w:style w:type="paragraph" w:styleId="14">
    <w:name w:val="toc 7"/>
    <w:basedOn w:val="1"/>
    <w:next w:val="1"/>
    <w:qFormat/>
    <w:uiPriority w:val="39"/>
    <w:pPr>
      <w:ind w:left="1260"/>
      <w:jc w:val="left"/>
    </w:pPr>
    <w:rPr>
      <w:rFonts w:ascii="Times New Roman" w:hAnsi="Times New Roman" w:eastAsia="宋体" w:cs="Times New Roman"/>
      <w:sz w:val="18"/>
      <w:szCs w:val="21"/>
    </w:rPr>
  </w:style>
  <w:style w:type="paragraph" w:styleId="15">
    <w:name w:val="List Number 2"/>
    <w:basedOn w:val="1"/>
    <w:unhideWhenUsed/>
    <w:qFormat/>
    <w:uiPriority w:val="0"/>
    <w:pPr>
      <w:tabs>
        <w:tab w:val="left" w:pos="780"/>
      </w:tabs>
      <w:spacing w:line="360" w:lineRule="auto"/>
    </w:pPr>
    <w:rPr>
      <w:rFonts w:ascii="Times New Roman" w:hAnsi="Times New Roman" w:eastAsia="宋体" w:cs="Times New Roman"/>
      <w:szCs w:val="20"/>
    </w:rPr>
  </w:style>
  <w:style w:type="paragraph" w:styleId="16">
    <w:name w:val="Note Heading"/>
    <w:basedOn w:val="1"/>
    <w:next w:val="1"/>
    <w:link w:val="82"/>
    <w:unhideWhenUsed/>
    <w:qFormat/>
    <w:uiPriority w:val="0"/>
    <w:pPr>
      <w:jc w:val="center"/>
    </w:pPr>
  </w:style>
  <w:style w:type="paragraph" w:styleId="17">
    <w:name w:val="List Number"/>
    <w:basedOn w:val="18"/>
    <w:qFormat/>
    <w:uiPriority w:val="0"/>
    <w:pPr>
      <w:tabs>
        <w:tab w:val="left" w:pos="360"/>
      </w:tabs>
      <w:spacing w:line="360" w:lineRule="auto"/>
      <w:ind w:firstLine="0" w:firstLineChars="0"/>
    </w:pPr>
    <w:rPr>
      <w:bCs/>
      <w:kern w:val="24"/>
      <w:sz w:val="24"/>
    </w:rPr>
  </w:style>
  <w:style w:type="paragraph" w:styleId="18">
    <w:name w:val="Normal Indent"/>
    <w:basedOn w:val="1"/>
    <w:link w:val="83"/>
    <w:qFormat/>
    <w:uiPriority w:val="0"/>
    <w:pPr>
      <w:ind w:firstLine="420" w:firstLineChars="200"/>
    </w:pPr>
    <w:rPr>
      <w:rFonts w:ascii="Times New Roman" w:hAnsi="Times New Roman" w:eastAsia="宋体" w:cs="Times New Roman"/>
      <w:sz w:val="21"/>
      <w:szCs w:val="24"/>
    </w:rPr>
  </w:style>
  <w:style w:type="paragraph" w:styleId="19">
    <w:name w:val="caption"/>
    <w:basedOn w:val="1"/>
    <w:next w:val="1"/>
    <w:link w:val="84"/>
    <w:unhideWhenUsed/>
    <w:qFormat/>
    <w:uiPriority w:val="0"/>
    <w:rPr>
      <w:rFonts w:eastAsia="黑体" w:asciiTheme="majorHAnsi" w:hAnsiTheme="majorHAnsi" w:cstheme="majorBidi"/>
      <w:sz w:val="20"/>
      <w:szCs w:val="20"/>
    </w:rPr>
  </w:style>
  <w:style w:type="paragraph" w:styleId="20">
    <w:name w:val="List Bullet"/>
    <w:basedOn w:val="1"/>
    <w:qFormat/>
    <w:uiPriority w:val="0"/>
    <w:pPr>
      <w:tabs>
        <w:tab w:val="left" w:pos="360"/>
      </w:tabs>
      <w:spacing w:line="240" w:lineRule="atLeast"/>
      <w:ind w:left="360" w:leftChars="30" w:hanging="360"/>
    </w:pPr>
    <w:rPr>
      <w:rFonts w:ascii="宋体" w:hAnsi="宋体" w:eastAsia="宋体" w:cs="Times New Roman"/>
      <w:szCs w:val="20"/>
    </w:rPr>
  </w:style>
  <w:style w:type="paragraph" w:styleId="21">
    <w:name w:val="Document Map"/>
    <w:basedOn w:val="1"/>
    <w:link w:val="85"/>
    <w:qFormat/>
    <w:uiPriority w:val="99"/>
    <w:pPr>
      <w:shd w:val="clear" w:color="auto" w:fill="000080"/>
    </w:pPr>
    <w:rPr>
      <w:rFonts w:ascii="Times New Roman" w:hAnsi="Times New Roman" w:eastAsia="宋体" w:cs="Times New Roman"/>
      <w:sz w:val="21"/>
      <w:szCs w:val="24"/>
    </w:rPr>
  </w:style>
  <w:style w:type="paragraph" w:styleId="22">
    <w:name w:val="annotation text"/>
    <w:basedOn w:val="1"/>
    <w:link w:val="86"/>
    <w:unhideWhenUsed/>
    <w:qFormat/>
    <w:uiPriority w:val="0"/>
    <w:pPr>
      <w:jc w:val="left"/>
    </w:pPr>
    <w:rPr>
      <w:rFonts w:ascii="Times New Roman" w:hAnsi="Times New Roman" w:eastAsia="宋体" w:cs="Times New Roman"/>
      <w:sz w:val="21"/>
      <w:szCs w:val="24"/>
    </w:rPr>
  </w:style>
  <w:style w:type="paragraph" w:styleId="23">
    <w:name w:val="Body Text 3"/>
    <w:basedOn w:val="1"/>
    <w:link w:val="87"/>
    <w:qFormat/>
    <w:uiPriority w:val="0"/>
    <w:pPr>
      <w:widowControl/>
    </w:pPr>
    <w:rPr>
      <w:rFonts w:ascii="Arial" w:hAnsi="Arial" w:eastAsia="宋体" w:cs="Times New Roman"/>
      <w:kern w:val="0"/>
      <w:szCs w:val="20"/>
      <w:lang w:eastAsia="en-US"/>
    </w:rPr>
  </w:style>
  <w:style w:type="paragraph" w:styleId="24">
    <w:name w:val="List Bullet 3"/>
    <w:basedOn w:val="1"/>
    <w:qFormat/>
    <w:uiPriority w:val="0"/>
    <w:pPr>
      <w:tabs>
        <w:tab w:val="left" w:pos="1200"/>
      </w:tabs>
      <w:spacing w:line="400" w:lineRule="exact"/>
      <w:ind w:left="1200" w:leftChars="400" w:hanging="360" w:hangingChars="200"/>
    </w:pPr>
    <w:rPr>
      <w:rFonts w:ascii="宋体" w:hAnsi="宋体" w:eastAsia="宋体" w:cs="Times New Roman"/>
      <w:szCs w:val="18"/>
    </w:rPr>
  </w:style>
  <w:style w:type="paragraph" w:styleId="25">
    <w:name w:val="Body Text Indent"/>
    <w:basedOn w:val="1"/>
    <w:link w:val="72"/>
    <w:unhideWhenUsed/>
    <w:qFormat/>
    <w:uiPriority w:val="99"/>
    <w:pPr>
      <w:spacing w:after="120"/>
      <w:ind w:left="420" w:leftChars="200"/>
    </w:pPr>
  </w:style>
  <w:style w:type="paragraph" w:styleId="26">
    <w:name w:val="List 2"/>
    <w:basedOn w:val="1"/>
    <w:qFormat/>
    <w:uiPriority w:val="0"/>
    <w:pPr>
      <w:ind w:left="100" w:leftChars="200" w:hanging="200" w:hangingChars="200"/>
    </w:pPr>
    <w:rPr>
      <w:rFonts w:ascii="Times New Roman" w:hAnsi="Times New Roman" w:eastAsia="宋体" w:cs="Times New Roman"/>
      <w:sz w:val="21"/>
      <w:szCs w:val="24"/>
    </w:rPr>
  </w:style>
  <w:style w:type="paragraph" w:styleId="27">
    <w:name w:val="List Continue"/>
    <w:basedOn w:val="1"/>
    <w:qFormat/>
    <w:uiPriority w:val="0"/>
    <w:pPr>
      <w:spacing w:after="120" w:line="400" w:lineRule="exact"/>
      <w:ind w:left="420" w:leftChars="200" w:firstLine="108"/>
    </w:pPr>
    <w:rPr>
      <w:rFonts w:ascii="宋体" w:hAnsi="宋体" w:eastAsia="宋体" w:cs="Times New Roman"/>
      <w:szCs w:val="18"/>
    </w:rPr>
  </w:style>
  <w:style w:type="paragraph" w:styleId="28">
    <w:name w:val="List Bullet 2"/>
    <w:basedOn w:val="1"/>
    <w:qFormat/>
    <w:uiPriority w:val="0"/>
    <w:pPr>
      <w:widowControl/>
      <w:tabs>
        <w:tab w:val="left" w:pos="1440"/>
      </w:tabs>
      <w:ind w:left="1440" w:hanging="720"/>
      <w:jc w:val="left"/>
    </w:pPr>
    <w:rPr>
      <w:rFonts w:ascii="Tahoma" w:hAnsi="Tahoma" w:eastAsia="宋体" w:cs="Courier New"/>
      <w:kern w:val="0"/>
      <w:szCs w:val="24"/>
      <w:lang w:eastAsia="en-US"/>
    </w:rPr>
  </w:style>
  <w:style w:type="paragraph" w:styleId="29">
    <w:name w:val="toc 5"/>
    <w:basedOn w:val="1"/>
    <w:next w:val="1"/>
    <w:qFormat/>
    <w:uiPriority w:val="39"/>
    <w:pPr>
      <w:ind w:left="840"/>
      <w:jc w:val="left"/>
    </w:pPr>
    <w:rPr>
      <w:rFonts w:ascii="Times New Roman" w:hAnsi="Times New Roman" w:eastAsia="宋体" w:cs="Times New Roman"/>
      <w:sz w:val="18"/>
      <w:szCs w:val="21"/>
    </w:rPr>
  </w:style>
  <w:style w:type="paragraph" w:styleId="30">
    <w:name w:val="toc 3"/>
    <w:basedOn w:val="1"/>
    <w:next w:val="1"/>
    <w:unhideWhenUsed/>
    <w:qFormat/>
    <w:uiPriority w:val="39"/>
    <w:pPr>
      <w:ind w:left="840" w:leftChars="400"/>
    </w:pPr>
  </w:style>
  <w:style w:type="paragraph" w:styleId="31">
    <w:name w:val="Plain Text"/>
    <w:basedOn w:val="1"/>
    <w:link w:val="88"/>
    <w:qFormat/>
    <w:uiPriority w:val="99"/>
    <w:rPr>
      <w:rFonts w:ascii="宋体" w:hAnsi="Courier New" w:eastAsia="宋体" w:cs="新宋体"/>
      <w:sz w:val="21"/>
      <w:szCs w:val="21"/>
    </w:rPr>
  </w:style>
  <w:style w:type="paragraph" w:styleId="32">
    <w:name w:val="toc 8"/>
    <w:basedOn w:val="1"/>
    <w:next w:val="1"/>
    <w:qFormat/>
    <w:uiPriority w:val="39"/>
    <w:pPr>
      <w:ind w:left="1470"/>
      <w:jc w:val="left"/>
    </w:pPr>
    <w:rPr>
      <w:rFonts w:ascii="Times New Roman" w:hAnsi="Times New Roman" w:eastAsia="宋体" w:cs="Times New Roman"/>
      <w:sz w:val="18"/>
      <w:szCs w:val="21"/>
    </w:rPr>
  </w:style>
  <w:style w:type="paragraph" w:styleId="33">
    <w:name w:val="Date"/>
    <w:basedOn w:val="1"/>
    <w:next w:val="1"/>
    <w:link w:val="89"/>
    <w:unhideWhenUsed/>
    <w:qFormat/>
    <w:uiPriority w:val="99"/>
    <w:pPr>
      <w:ind w:left="100" w:leftChars="2500"/>
    </w:pPr>
  </w:style>
  <w:style w:type="paragraph" w:styleId="34">
    <w:name w:val="Body Text Indent 2"/>
    <w:basedOn w:val="1"/>
    <w:link w:val="90"/>
    <w:unhideWhenUsed/>
    <w:qFormat/>
    <w:uiPriority w:val="99"/>
    <w:pPr>
      <w:spacing w:line="360" w:lineRule="auto"/>
      <w:ind w:left="200" w:leftChars="200"/>
    </w:pPr>
  </w:style>
  <w:style w:type="paragraph" w:styleId="35">
    <w:name w:val="Balloon Text"/>
    <w:basedOn w:val="1"/>
    <w:link w:val="91"/>
    <w:unhideWhenUsed/>
    <w:qFormat/>
    <w:uiPriority w:val="99"/>
    <w:rPr>
      <w:sz w:val="18"/>
      <w:szCs w:val="18"/>
    </w:rPr>
  </w:style>
  <w:style w:type="paragraph" w:styleId="36">
    <w:name w:val="footer"/>
    <w:basedOn w:val="1"/>
    <w:link w:val="92"/>
    <w:unhideWhenUsed/>
    <w:qFormat/>
    <w:uiPriority w:val="99"/>
    <w:pPr>
      <w:tabs>
        <w:tab w:val="center" w:pos="4153"/>
        <w:tab w:val="right" w:pos="8306"/>
      </w:tabs>
      <w:snapToGrid w:val="0"/>
      <w:jc w:val="left"/>
    </w:pPr>
    <w:rPr>
      <w:sz w:val="18"/>
      <w:szCs w:val="18"/>
    </w:rPr>
  </w:style>
  <w:style w:type="paragraph" w:styleId="37">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94"/>
    <w:qFormat/>
    <w:uiPriority w:val="0"/>
    <w:pPr>
      <w:spacing w:line="400" w:lineRule="exact"/>
      <w:ind w:left="100" w:leftChars="2100" w:firstLine="108"/>
    </w:pPr>
    <w:rPr>
      <w:rFonts w:ascii="宋体" w:hAnsi="宋体" w:eastAsia="宋体" w:cs="Times New Roman"/>
      <w:szCs w:val="18"/>
    </w:rPr>
  </w:style>
  <w:style w:type="paragraph" w:styleId="39">
    <w:name w:val="toc 1"/>
    <w:basedOn w:val="1"/>
    <w:next w:val="1"/>
    <w:unhideWhenUsed/>
    <w:qFormat/>
    <w:uiPriority w:val="39"/>
    <w:pPr>
      <w:tabs>
        <w:tab w:val="left" w:pos="180"/>
        <w:tab w:val="right" w:leader="dot" w:pos="8296"/>
      </w:tabs>
      <w:spacing w:line="360" w:lineRule="auto"/>
      <w:jc w:val="left"/>
    </w:pPr>
  </w:style>
  <w:style w:type="paragraph" w:styleId="40">
    <w:name w:val="toc 4"/>
    <w:basedOn w:val="1"/>
    <w:next w:val="1"/>
    <w:qFormat/>
    <w:uiPriority w:val="39"/>
    <w:pPr>
      <w:ind w:left="630"/>
      <w:jc w:val="left"/>
    </w:pPr>
    <w:rPr>
      <w:rFonts w:ascii="Times New Roman" w:hAnsi="Times New Roman" w:eastAsia="宋体" w:cs="Times New Roman"/>
      <w:sz w:val="18"/>
      <w:szCs w:val="21"/>
    </w:rPr>
  </w:style>
  <w:style w:type="paragraph" w:styleId="41">
    <w:name w:val="List"/>
    <w:basedOn w:val="1"/>
    <w:unhideWhenUsed/>
    <w:qFormat/>
    <w:uiPriority w:val="0"/>
    <w:pPr>
      <w:ind w:left="200" w:hanging="200" w:hangingChars="200"/>
      <w:contextualSpacing/>
    </w:pPr>
  </w:style>
  <w:style w:type="paragraph" w:styleId="42">
    <w:name w:val="footnote text"/>
    <w:basedOn w:val="1"/>
    <w:link w:val="95"/>
    <w:qFormat/>
    <w:uiPriority w:val="0"/>
    <w:pPr>
      <w:snapToGrid w:val="0"/>
      <w:jc w:val="left"/>
    </w:pPr>
    <w:rPr>
      <w:rFonts w:ascii="Times New Roman" w:hAnsi="Times New Roman" w:eastAsia="宋体" w:cs="Times New Roman"/>
      <w:sz w:val="18"/>
      <w:szCs w:val="18"/>
    </w:rPr>
  </w:style>
  <w:style w:type="paragraph" w:styleId="43">
    <w:name w:val="toc 6"/>
    <w:basedOn w:val="1"/>
    <w:next w:val="1"/>
    <w:qFormat/>
    <w:uiPriority w:val="39"/>
    <w:pPr>
      <w:ind w:left="1050"/>
      <w:jc w:val="left"/>
    </w:pPr>
    <w:rPr>
      <w:rFonts w:ascii="Times New Roman" w:hAnsi="Times New Roman" w:eastAsia="宋体" w:cs="Times New Roman"/>
      <w:sz w:val="18"/>
      <w:szCs w:val="21"/>
    </w:rPr>
  </w:style>
  <w:style w:type="paragraph" w:styleId="44">
    <w:name w:val="List 5"/>
    <w:basedOn w:val="1"/>
    <w:qFormat/>
    <w:uiPriority w:val="0"/>
    <w:pPr>
      <w:tabs>
        <w:tab w:val="left" w:pos="320"/>
      </w:tabs>
      <w:spacing w:line="400" w:lineRule="exact"/>
      <w:ind w:left="320" w:leftChars="30" w:hanging="420"/>
    </w:pPr>
    <w:rPr>
      <w:rFonts w:ascii="宋体" w:hAnsi="宋体" w:eastAsia="宋体" w:cs="Times New Roman"/>
      <w:b/>
      <w:szCs w:val="18"/>
    </w:rPr>
  </w:style>
  <w:style w:type="paragraph" w:styleId="45">
    <w:name w:val="Body Text Indent 3"/>
    <w:basedOn w:val="1"/>
    <w:link w:val="96"/>
    <w:qFormat/>
    <w:uiPriority w:val="0"/>
    <w:pPr>
      <w:spacing w:before="50" w:after="50" w:line="360" w:lineRule="auto"/>
      <w:ind w:left="2159" w:leftChars="172" w:hanging="1798" w:hangingChars="749"/>
    </w:pPr>
    <w:rPr>
      <w:rFonts w:ascii="楷体_GB2312" w:hAnsi="宋体" w:eastAsia="楷体_GB2312" w:cs="Times New Roman"/>
      <w:szCs w:val="24"/>
    </w:rPr>
  </w:style>
  <w:style w:type="paragraph" w:styleId="46">
    <w:name w:val="toc 2"/>
    <w:basedOn w:val="1"/>
    <w:next w:val="1"/>
    <w:unhideWhenUsed/>
    <w:qFormat/>
    <w:uiPriority w:val="39"/>
    <w:pPr>
      <w:ind w:left="420" w:leftChars="200"/>
    </w:pPr>
  </w:style>
  <w:style w:type="paragraph" w:styleId="47">
    <w:name w:val="toc 9"/>
    <w:basedOn w:val="1"/>
    <w:next w:val="1"/>
    <w:qFormat/>
    <w:uiPriority w:val="39"/>
    <w:pPr>
      <w:ind w:left="1680"/>
      <w:jc w:val="left"/>
    </w:pPr>
    <w:rPr>
      <w:rFonts w:ascii="Times New Roman" w:hAnsi="Times New Roman" w:eastAsia="宋体" w:cs="Times New Roman"/>
      <w:sz w:val="18"/>
      <w:szCs w:val="21"/>
    </w:rPr>
  </w:style>
  <w:style w:type="paragraph" w:styleId="48">
    <w:name w:val="Body Text 2"/>
    <w:basedOn w:val="1"/>
    <w:link w:val="69"/>
    <w:qFormat/>
    <w:uiPriority w:val="0"/>
    <w:pPr>
      <w:spacing w:after="120" w:line="480" w:lineRule="auto"/>
    </w:pPr>
    <w:rPr>
      <w:rFonts w:ascii="Times New Roman" w:hAnsi="Times New Roman" w:eastAsia="宋体" w:cs="Times New Roman"/>
      <w:sz w:val="21"/>
      <w:szCs w:val="24"/>
    </w:rPr>
  </w:style>
  <w:style w:type="paragraph" w:styleId="49">
    <w:name w:val="List 4"/>
    <w:basedOn w:val="1"/>
    <w:qFormat/>
    <w:uiPriority w:val="0"/>
    <w:pPr>
      <w:spacing w:line="400" w:lineRule="exact"/>
      <w:ind w:left="100" w:leftChars="600" w:hanging="200" w:hangingChars="200"/>
    </w:pPr>
    <w:rPr>
      <w:rFonts w:ascii="宋体" w:hAnsi="宋体" w:eastAsia="宋体" w:cs="Times New Roman"/>
      <w:szCs w:val="18"/>
    </w:rPr>
  </w:style>
  <w:style w:type="paragraph" w:styleId="50">
    <w:name w:val="List Continue 2"/>
    <w:basedOn w:val="1"/>
    <w:qFormat/>
    <w:uiPriority w:val="0"/>
    <w:pPr>
      <w:spacing w:after="120" w:line="400" w:lineRule="exact"/>
      <w:ind w:left="840" w:leftChars="400" w:firstLine="108"/>
    </w:pPr>
    <w:rPr>
      <w:rFonts w:ascii="宋体" w:hAnsi="宋体" w:eastAsia="宋体" w:cs="Times New Roman"/>
      <w:szCs w:val="18"/>
    </w:rPr>
  </w:style>
  <w:style w:type="paragraph" w:styleId="51">
    <w:name w:val="HTML Preformatted"/>
    <w:basedOn w:val="1"/>
    <w:link w:val="97"/>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Cs w:val="24"/>
    </w:rPr>
  </w:style>
  <w:style w:type="paragraph" w:styleId="52">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53">
    <w:name w:val="List Continue 3"/>
    <w:basedOn w:val="1"/>
    <w:qFormat/>
    <w:uiPriority w:val="0"/>
    <w:pPr>
      <w:spacing w:after="120" w:line="400" w:lineRule="exact"/>
      <w:ind w:left="1260" w:leftChars="600" w:firstLine="108"/>
    </w:pPr>
    <w:rPr>
      <w:rFonts w:ascii="宋体" w:hAnsi="宋体" w:eastAsia="宋体" w:cs="Times New Roman"/>
      <w:szCs w:val="18"/>
    </w:rPr>
  </w:style>
  <w:style w:type="paragraph" w:styleId="54">
    <w:name w:val="index 1"/>
    <w:basedOn w:val="1"/>
    <w:next w:val="1"/>
    <w:semiHidden/>
    <w:unhideWhenUsed/>
    <w:qFormat/>
    <w:uiPriority w:val="0"/>
    <w:rPr>
      <w:rFonts w:ascii="Times New Roman" w:hAnsi="Times New Roman" w:eastAsia="宋体" w:cs="Times New Roman"/>
      <w:sz w:val="21"/>
      <w:szCs w:val="24"/>
    </w:rPr>
  </w:style>
  <w:style w:type="paragraph" w:styleId="55">
    <w:name w:val="Title"/>
    <w:basedOn w:val="1"/>
    <w:next w:val="1"/>
    <w:link w:val="98"/>
    <w:qFormat/>
    <w:uiPriority w:val="10"/>
    <w:pPr>
      <w:jc w:val="center"/>
    </w:pPr>
    <w:rPr>
      <w:rFonts w:ascii="Arial" w:hAnsi="Arial" w:eastAsia="宋体" w:cs="Times New Roman"/>
      <w:b/>
      <w:kern w:val="0"/>
      <w:sz w:val="36"/>
      <w:szCs w:val="20"/>
      <w:lang w:eastAsia="en-US"/>
    </w:rPr>
  </w:style>
  <w:style w:type="paragraph" w:styleId="56">
    <w:name w:val="annotation subject"/>
    <w:basedOn w:val="22"/>
    <w:next w:val="22"/>
    <w:link w:val="99"/>
    <w:unhideWhenUsed/>
    <w:qFormat/>
    <w:uiPriority w:val="0"/>
    <w:rPr>
      <w:b/>
      <w:bCs/>
    </w:rPr>
  </w:style>
  <w:style w:type="paragraph" w:styleId="57">
    <w:name w:val="Body Text First Indent"/>
    <w:basedOn w:val="4"/>
    <w:link w:val="100"/>
    <w:qFormat/>
    <w:uiPriority w:val="0"/>
    <w:pPr>
      <w:ind w:firstLine="420" w:firstLineChars="100"/>
    </w:pPr>
    <w:rPr>
      <w:rFonts w:ascii="Times New Roman" w:hAnsi="Times New Roman" w:eastAsia="宋体" w:cs="Times New Roman"/>
      <w:sz w:val="21"/>
      <w:szCs w:val="24"/>
    </w:rPr>
  </w:style>
  <w:style w:type="table" w:styleId="59">
    <w:name w:val="Table Grid"/>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0"/>
    <w:rPr>
      <w:b/>
      <w:bCs/>
    </w:rPr>
  </w:style>
  <w:style w:type="character" w:styleId="62">
    <w:name w:val="page number"/>
    <w:basedOn w:val="60"/>
    <w:qFormat/>
    <w:uiPriority w:val="0"/>
  </w:style>
  <w:style w:type="character" w:styleId="63">
    <w:name w:val="FollowedHyperlink"/>
    <w:unhideWhenUsed/>
    <w:qFormat/>
    <w:uiPriority w:val="99"/>
    <w:rPr>
      <w:color w:val="800080"/>
      <w:u w:val="single"/>
    </w:rPr>
  </w:style>
  <w:style w:type="character" w:styleId="64">
    <w:name w:val="Emphasis"/>
    <w:basedOn w:val="60"/>
    <w:qFormat/>
    <w:uiPriority w:val="20"/>
    <w:rPr>
      <w:i/>
      <w:iCs/>
    </w:rPr>
  </w:style>
  <w:style w:type="character" w:styleId="65">
    <w:name w:val="Hyperlink"/>
    <w:basedOn w:val="60"/>
    <w:unhideWhenUsed/>
    <w:qFormat/>
    <w:uiPriority w:val="99"/>
    <w:rPr>
      <w:color w:val="0000FF" w:themeColor="hyperlink"/>
      <w:u w:val="single"/>
      <w14:textFill>
        <w14:solidFill>
          <w14:schemeClr w14:val="hlink"/>
        </w14:solidFill>
      </w14:textFill>
    </w:rPr>
  </w:style>
  <w:style w:type="character" w:styleId="66">
    <w:name w:val="HTML Code"/>
    <w:qFormat/>
    <w:uiPriority w:val="0"/>
    <w:rPr>
      <w:rFonts w:ascii="黑体" w:hAnsi="Courier New" w:eastAsia="黑体" w:cs="Arial, Helvetica"/>
      <w:sz w:val="20"/>
      <w:szCs w:val="20"/>
    </w:rPr>
  </w:style>
  <w:style w:type="character" w:styleId="67">
    <w:name w:val="annotation reference"/>
    <w:basedOn w:val="60"/>
    <w:unhideWhenUsed/>
    <w:qFormat/>
    <w:uiPriority w:val="0"/>
    <w:rPr>
      <w:sz w:val="21"/>
      <w:szCs w:val="21"/>
    </w:rPr>
  </w:style>
  <w:style w:type="character" w:styleId="68">
    <w:name w:val="footnote reference"/>
    <w:basedOn w:val="60"/>
    <w:qFormat/>
    <w:uiPriority w:val="0"/>
    <w:rPr>
      <w:vertAlign w:val="superscript"/>
    </w:rPr>
  </w:style>
  <w:style w:type="character" w:customStyle="1" w:styleId="69">
    <w:name w:val="正文文本 2 字符"/>
    <w:basedOn w:val="60"/>
    <w:link w:val="48"/>
    <w:qFormat/>
    <w:uiPriority w:val="0"/>
    <w:rPr>
      <w:rFonts w:ascii="Times New Roman" w:hAnsi="Times New Roman" w:eastAsia="宋体" w:cs="Times New Roman"/>
      <w:szCs w:val="24"/>
    </w:rPr>
  </w:style>
  <w:style w:type="character" w:customStyle="1" w:styleId="70">
    <w:name w:val="正文文本 字符"/>
    <w:basedOn w:val="60"/>
    <w:link w:val="4"/>
    <w:qFormat/>
    <w:uiPriority w:val="99"/>
    <w:rPr>
      <w:sz w:val="24"/>
    </w:rPr>
  </w:style>
  <w:style w:type="character" w:customStyle="1" w:styleId="71">
    <w:name w:val="正文文本首行缩进 2 字符"/>
    <w:basedOn w:val="72"/>
    <w:link w:val="3"/>
    <w:qFormat/>
    <w:uiPriority w:val="0"/>
    <w:rPr>
      <w:sz w:val="24"/>
    </w:rPr>
  </w:style>
  <w:style w:type="character" w:customStyle="1" w:styleId="72">
    <w:name w:val="正文文本缩进 字符"/>
    <w:basedOn w:val="60"/>
    <w:link w:val="25"/>
    <w:qFormat/>
    <w:uiPriority w:val="99"/>
    <w:rPr>
      <w:sz w:val="24"/>
    </w:rPr>
  </w:style>
  <w:style w:type="character" w:customStyle="1" w:styleId="73">
    <w:name w:val="标题 1 字符"/>
    <w:basedOn w:val="60"/>
    <w:link w:val="2"/>
    <w:qFormat/>
    <w:uiPriority w:val="9"/>
    <w:rPr>
      <w:rFonts w:asciiTheme="minorHAnsi" w:hAnsiTheme="minorHAnsi" w:eastAsiaTheme="minorEastAsia" w:cstheme="minorBidi"/>
      <w:b/>
      <w:bCs/>
      <w:kern w:val="44"/>
      <w:sz w:val="44"/>
      <w:szCs w:val="44"/>
    </w:rPr>
  </w:style>
  <w:style w:type="character" w:customStyle="1" w:styleId="74">
    <w:name w:val="标题 2 字符"/>
    <w:basedOn w:val="60"/>
    <w:link w:val="5"/>
    <w:qFormat/>
    <w:uiPriority w:val="9"/>
    <w:rPr>
      <w:rFonts w:asciiTheme="majorHAnsi" w:hAnsiTheme="majorHAnsi" w:eastAsiaTheme="majorEastAsia" w:cstheme="majorBidi"/>
      <w:b/>
      <w:bCs/>
      <w:kern w:val="2"/>
      <w:sz w:val="32"/>
      <w:szCs w:val="32"/>
    </w:rPr>
  </w:style>
  <w:style w:type="character" w:customStyle="1" w:styleId="75">
    <w:name w:val="标题 3 字符"/>
    <w:link w:val="6"/>
    <w:qFormat/>
    <w:uiPriority w:val="99"/>
    <w:rPr>
      <w:rFonts w:ascii="宋体" w:hAnsi="宋体"/>
      <w:b/>
      <w:bCs/>
      <w:color w:val="000000" w:themeColor="text1"/>
      <w:sz w:val="24"/>
      <w:szCs w:val="24"/>
      <w14:textFill>
        <w14:solidFill>
          <w14:schemeClr w14:val="tx1"/>
        </w14:solidFill>
      </w14:textFill>
    </w:rPr>
  </w:style>
  <w:style w:type="character" w:customStyle="1" w:styleId="76">
    <w:name w:val="标题 4 字符"/>
    <w:basedOn w:val="60"/>
    <w:link w:val="7"/>
    <w:qFormat/>
    <w:uiPriority w:val="9"/>
    <w:rPr>
      <w:rFonts w:asciiTheme="majorHAnsi" w:hAnsiTheme="majorHAnsi" w:eastAsiaTheme="majorEastAsia" w:cstheme="majorBidi"/>
      <w:b/>
      <w:bCs/>
      <w:kern w:val="2"/>
      <w:sz w:val="28"/>
      <w:szCs w:val="28"/>
    </w:rPr>
  </w:style>
  <w:style w:type="character" w:customStyle="1" w:styleId="77">
    <w:name w:val="标题 5 字符"/>
    <w:basedOn w:val="60"/>
    <w:link w:val="8"/>
    <w:qFormat/>
    <w:uiPriority w:val="9"/>
    <w:rPr>
      <w:rFonts w:asciiTheme="minorHAnsi" w:hAnsiTheme="minorHAnsi" w:eastAsiaTheme="minorEastAsia" w:cstheme="minorBidi"/>
      <w:b/>
      <w:bCs/>
      <w:kern w:val="2"/>
      <w:sz w:val="28"/>
      <w:szCs w:val="28"/>
    </w:rPr>
  </w:style>
  <w:style w:type="character" w:customStyle="1" w:styleId="78">
    <w:name w:val="标题 6 字符"/>
    <w:basedOn w:val="60"/>
    <w:link w:val="9"/>
    <w:qFormat/>
    <w:uiPriority w:val="9"/>
    <w:rPr>
      <w:rFonts w:asciiTheme="majorHAnsi" w:hAnsiTheme="majorHAnsi" w:eastAsiaTheme="majorEastAsia" w:cstheme="majorBidi"/>
      <w:b/>
      <w:bCs/>
      <w:kern w:val="2"/>
      <w:sz w:val="24"/>
      <w:szCs w:val="24"/>
    </w:rPr>
  </w:style>
  <w:style w:type="character" w:customStyle="1" w:styleId="79">
    <w:name w:val="标题 7 字符"/>
    <w:basedOn w:val="60"/>
    <w:link w:val="10"/>
    <w:qFormat/>
    <w:uiPriority w:val="9"/>
    <w:rPr>
      <w:rFonts w:asciiTheme="minorHAnsi" w:hAnsiTheme="minorHAnsi" w:eastAsiaTheme="minorEastAsia" w:cstheme="minorBidi"/>
      <w:b/>
      <w:bCs/>
      <w:kern w:val="2"/>
      <w:sz w:val="24"/>
      <w:szCs w:val="24"/>
    </w:rPr>
  </w:style>
  <w:style w:type="character" w:customStyle="1" w:styleId="80">
    <w:name w:val="标题 8 字符"/>
    <w:basedOn w:val="60"/>
    <w:link w:val="11"/>
    <w:qFormat/>
    <w:uiPriority w:val="9"/>
    <w:rPr>
      <w:rFonts w:asciiTheme="majorHAnsi" w:hAnsiTheme="majorHAnsi" w:eastAsiaTheme="majorEastAsia" w:cstheme="majorBidi"/>
      <w:kern w:val="2"/>
      <w:sz w:val="24"/>
      <w:szCs w:val="24"/>
    </w:rPr>
  </w:style>
  <w:style w:type="character" w:customStyle="1" w:styleId="81">
    <w:name w:val="标题 9 字符"/>
    <w:basedOn w:val="60"/>
    <w:link w:val="12"/>
    <w:qFormat/>
    <w:uiPriority w:val="9"/>
    <w:rPr>
      <w:rFonts w:asciiTheme="majorHAnsi" w:hAnsiTheme="majorHAnsi" w:eastAsiaTheme="majorEastAsia" w:cstheme="majorBidi"/>
      <w:kern w:val="2"/>
      <w:sz w:val="24"/>
      <w:szCs w:val="21"/>
    </w:rPr>
  </w:style>
  <w:style w:type="character" w:customStyle="1" w:styleId="82">
    <w:name w:val="注释标题 字符"/>
    <w:basedOn w:val="60"/>
    <w:link w:val="16"/>
    <w:qFormat/>
    <w:uiPriority w:val="0"/>
    <w:rPr>
      <w:sz w:val="24"/>
    </w:rPr>
  </w:style>
  <w:style w:type="character" w:customStyle="1" w:styleId="83">
    <w:name w:val="正文缩进 字符"/>
    <w:link w:val="18"/>
    <w:qFormat/>
    <w:uiPriority w:val="0"/>
    <w:rPr>
      <w:rFonts w:ascii="Times New Roman" w:hAnsi="Times New Roman" w:eastAsia="宋体" w:cs="Times New Roman"/>
      <w:szCs w:val="24"/>
    </w:rPr>
  </w:style>
  <w:style w:type="character" w:customStyle="1" w:styleId="84">
    <w:name w:val="题注 字符"/>
    <w:link w:val="19"/>
    <w:qFormat/>
    <w:uiPriority w:val="0"/>
    <w:rPr>
      <w:rFonts w:eastAsia="黑体" w:asciiTheme="majorHAnsi" w:hAnsiTheme="majorHAnsi" w:cstheme="majorBidi"/>
      <w:sz w:val="20"/>
      <w:szCs w:val="20"/>
    </w:rPr>
  </w:style>
  <w:style w:type="character" w:customStyle="1" w:styleId="85">
    <w:name w:val="文档结构图 字符"/>
    <w:basedOn w:val="60"/>
    <w:link w:val="21"/>
    <w:qFormat/>
    <w:uiPriority w:val="99"/>
    <w:rPr>
      <w:rFonts w:ascii="Times New Roman" w:hAnsi="Times New Roman" w:eastAsia="宋体" w:cs="Times New Roman"/>
      <w:szCs w:val="24"/>
      <w:shd w:val="clear" w:color="auto" w:fill="000080"/>
    </w:rPr>
  </w:style>
  <w:style w:type="character" w:customStyle="1" w:styleId="86">
    <w:name w:val="批注文字 字符"/>
    <w:basedOn w:val="60"/>
    <w:link w:val="22"/>
    <w:qFormat/>
    <w:uiPriority w:val="0"/>
    <w:rPr>
      <w:rFonts w:ascii="Times New Roman" w:hAnsi="Times New Roman" w:eastAsia="宋体" w:cs="Times New Roman"/>
      <w:szCs w:val="24"/>
    </w:rPr>
  </w:style>
  <w:style w:type="character" w:customStyle="1" w:styleId="87">
    <w:name w:val="正文文本 3 字符"/>
    <w:basedOn w:val="60"/>
    <w:link w:val="23"/>
    <w:qFormat/>
    <w:uiPriority w:val="0"/>
    <w:rPr>
      <w:rFonts w:ascii="Arial" w:hAnsi="Arial" w:eastAsia="宋体" w:cs="Times New Roman"/>
      <w:kern w:val="0"/>
      <w:sz w:val="24"/>
      <w:szCs w:val="20"/>
      <w:lang w:eastAsia="en-US"/>
    </w:rPr>
  </w:style>
  <w:style w:type="character" w:customStyle="1" w:styleId="88">
    <w:name w:val="纯文本 字符"/>
    <w:basedOn w:val="60"/>
    <w:link w:val="31"/>
    <w:qFormat/>
    <w:uiPriority w:val="0"/>
    <w:rPr>
      <w:rFonts w:ascii="宋体" w:hAnsi="Courier New" w:eastAsia="宋体" w:cs="新宋体"/>
      <w:szCs w:val="21"/>
    </w:rPr>
  </w:style>
  <w:style w:type="character" w:customStyle="1" w:styleId="89">
    <w:name w:val="日期 字符"/>
    <w:basedOn w:val="60"/>
    <w:link w:val="33"/>
    <w:qFormat/>
    <w:uiPriority w:val="99"/>
    <w:rPr>
      <w:sz w:val="24"/>
    </w:rPr>
  </w:style>
  <w:style w:type="character" w:customStyle="1" w:styleId="90">
    <w:name w:val="正文文本缩进 2 字符"/>
    <w:basedOn w:val="60"/>
    <w:link w:val="34"/>
    <w:qFormat/>
    <w:uiPriority w:val="99"/>
    <w:rPr>
      <w:sz w:val="24"/>
    </w:rPr>
  </w:style>
  <w:style w:type="character" w:customStyle="1" w:styleId="91">
    <w:name w:val="批注框文本 字符"/>
    <w:basedOn w:val="60"/>
    <w:link w:val="35"/>
    <w:qFormat/>
    <w:uiPriority w:val="99"/>
    <w:rPr>
      <w:sz w:val="18"/>
      <w:szCs w:val="18"/>
    </w:rPr>
  </w:style>
  <w:style w:type="character" w:customStyle="1" w:styleId="92">
    <w:name w:val="页脚 字符"/>
    <w:basedOn w:val="60"/>
    <w:link w:val="36"/>
    <w:qFormat/>
    <w:uiPriority w:val="99"/>
    <w:rPr>
      <w:sz w:val="18"/>
      <w:szCs w:val="18"/>
    </w:rPr>
  </w:style>
  <w:style w:type="character" w:customStyle="1" w:styleId="93">
    <w:name w:val="页眉 字符"/>
    <w:basedOn w:val="60"/>
    <w:link w:val="37"/>
    <w:qFormat/>
    <w:uiPriority w:val="99"/>
    <w:rPr>
      <w:sz w:val="18"/>
      <w:szCs w:val="18"/>
    </w:rPr>
  </w:style>
  <w:style w:type="character" w:customStyle="1" w:styleId="94">
    <w:name w:val="签名 字符"/>
    <w:basedOn w:val="60"/>
    <w:link w:val="38"/>
    <w:qFormat/>
    <w:uiPriority w:val="0"/>
    <w:rPr>
      <w:rFonts w:ascii="宋体" w:hAnsi="宋体" w:eastAsia="宋体" w:cs="Times New Roman"/>
      <w:sz w:val="24"/>
      <w:szCs w:val="18"/>
    </w:rPr>
  </w:style>
  <w:style w:type="character" w:customStyle="1" w:styleId="95">
    <w:name w:val="脚注文本 字符"/>
    <w:basedOn w:val="60"/>
    <w:link w:val="42"/>
    <w:qFormat/>
    <w:uiPriority w:val="0"/>
    <w:rPr>
      <w:rFonts w:ascii="Times New Roman" w:hAnsi="Times New Roman" w:eastAsia="宋体" w:cs="Times New Roman"/>
      <w:sz w:val="18"/>
      <w:szCs w:val="18"/>
    </w:rPr>
  </w:style>
  <w:style w:type="character" w:customStyle="1" w:styleId="96">
    <w:name w:val="正文文本缩进 3 字符"/>
    <w:basedOn w:val="60"/>
    <w:link w:val="45"/>
    <w:qFormat/>
    <w:uiPriority w:val="0"/>
    <w:rPr>
      <w:rFonts w:ascii="楷体_GB2312" w:hAnsi="宋体" w:eastAsia="楷体_GB2312" w:cs="Times New Roman"/>
      <w:sz w:val="24"/>
      <w:szCs w:val="24"/>
    </w:rPr>
  </w:style>
  <w:style w:type="character" w:customStyle="1" w:styleId="97">
    <w:name w:val="HTML 预设格式 字符1"/>
    <w:basedOn w:val="60"/>
    <w:link w:val="51"/>
    <w:semiHidden/>
    <w:qFormat/>
    <w:locked/>
    <w:uiPriority w:val="99"/>
    <w:rPr>
      <w:rFonts w:ascii="宋体" w:hAnsi="宋体" w:eastAsia="宋体" w:cs="宋体"/>
      <w:kern w:val="0"/>
      <w:sz w:val="24"/>
      <w:szCs w:val="24"/>
    </w:rPr>
  </w:style>
  <w:style w:type="character" w:customStyle="1" w:styleId="98">
    <w:name w:val="标题 字符"/>
    <w:basedOn w:val="60"/>
    <w:link w:val="55"/>
    <w:qFormat/>
    <w:uiPriority w:val="10"/>
    <w:rPr>
      <w:rFonts w:ascii="Arial" w:hAnsi="Arial" w:eastAsia="宋体" w:cs="Times New Roman"/>
      <w:b/>
      <w:kern w:val="0"/>
      <w:sz w:val="36"/>
      <w:szCs w:val="20"/>
      <w:lang w:eastAsia="en-US"/>
    </w:rPr>
  </w:style>
  <w:style w:type="character" w:customStyle="1" w:styleId="99">
    <w:name w:val="批注主题 字符"/>
    <w:basedOn w:val="86"/>
    <w:link w:val="56"/>
    <w:qFormat/>
    <w:uiPriority w:val="0"/>
    <w:rPr>
      <w:rFonts w:ascii="Times New Roman" w:hAnsi="Times New Roman" w:eastAsia="宋体" w:cs="Times New Roman"/>
      <w:b/>
      <w:bCs/>
      <w:szCs w:val="24"/>
    </w:rPr>
  </w:style>
  <w:style w:type="character" w:customStyle="1" w:styleId="100">
    <w:name w:val="正文文本首行缩进 字符"/>
    <w:basedOn w:val="70"/>
    <w:link w:val="57"/>
    <w:qFormat/>
    <w:uiPriority w:val="0"/>
    <w:rPr>
      <w:rFonts w:ascii="Times New Roman" w:hAnsi="Times New Roman" w:eastAsia="宋体" w:cs="Times New Roman"/>
      <w:sz w:val="24"/>
      <w:szCs w:val="24"/>
    </w:rPr>
  </w:style>
  <w:style w:type="paragraph" w:customStyle="1" w:styleId="101">
    <w:name w:val="TOC 标题1"/>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2">
    <w:name w:val="正文缩进2字符"/>
    <w:basedOn w:val="1"/>
    <w:link w:val="103"/>
    <w:qFormat/>
    <w:uiPriority w:val="0"/>
    <w:pPr>
      <w:spacing w:line="360" w:lineRule="auto"/>
      <w:ind w:firstLine="480" w:firstLineChars="200"/>
    </w:pPr>
    <w:rPr>
      <w:rFonts w:ascii="Times New Roman" w:hAnsi="Times New Roman" w:eastAsia="宋体" w:cs="宋体"/>
      <w:szCs w:val="20"/>
    </w:rPr>
  </w:style>
  <w:style w:type="character" w:customStyle="1" w:styleId="103">
    <w:name w:val="正文缩进2字符 Char"/>
    <w:basedOn w:val="60"/>
    <w:link w:val="102"/>
    <w:qFormat/>
    <w:uiPriority w:val="0"/>
    <w:rPr>
      <w:rFonts w:ascii="Times New Roman" w:hAnsi="Times New Roman" w:eastAsia="宋体" w:cs="宋体"/>
      <w:sz w:val="24"/>
      <w:szCs w:val="20"/>
    </w:rPr>
  </w:style>
  <w:style w:type="paragraph" w:styleId="104">
    <w:name w:val="List Paragraph"/>
    <w:basedOn w:val="1"/>
    <w:link w:val="105"/>
    <w:qFormat/>
    <w:uiPriority w:val="34"/>
    <w:pPr>
      <w:ind w:firstLine="420" w:firstLineChars="200"/>
    </w:pPr>
  </w:style>
  <w:style w:type="character" w:customStyle="1" w:styleId="105">
    <w:name w:val="列表段落 字符"/>
    <w:link w:val="104"/>
    <w:qFormat/>
    <w:uiPriority w:val="34"/>
    <w:rPr>
      <w:sz w:val="24"/>
    </w:rPr>
  </w:style>
  <w:style w:type="paragraph" w:customStyle="1" w:styleId="106">
    <w:name w:val="样式 正文文本缩进 + 左  0 字符"/>
    <w:basedOn w:val="25"/>
    <w:link w:val="107"/>
    <w:qFormat/>
    <w:uiPriority w:val="0"/>
    <w:pPr>
      <w:spacing w:after="0" w:line="360" w:lineRule="auto"/>
      <w:ind w:left="0" w:leftChars="0" w:firstLine="250" w:firstLineChars="250"/>
    </w:pPr>
    <w:rPr>
      <w:rFonts w:ascii="Times New Roman" w:hAnsi="Times New Roman" w:eastAsia="宋体" w:cs="宋体"/>
      <w:szCs w:val="20"/>
    </w:rPr>
  </w:style>
  <w:style w:type="character" w:customStyle="1" w:styleId="107">
    <w:name w:val="样式 正文文本缩进 + 左  0 字符 Char"/>
    <w:link w:val="106"/>
    <w:qFormat/>
    <w:uiPriority w:val="0"/>
    <w:rPr>
      <w:rFonts w:ascii="Times New Roman" w:hAnsi="Times New Roman" w:eastAsia="宋体" w:cs="宋体"/>
      <w:sz w:val="24"/>
      <w:szCs w:val="20"/>
    </w:rPr>
  </w:style>
  <w:style w:type="paragraph" w:customStyle="1" w:styleId="108">
    <w:name w:val="样式 样式 正文首行缩进 2 + 首行缩进:  2 字符 + 首行缩进:  2 字符"/>
    <w:basedOn w:val="1"/>
    <w:link w:val="109"/>
    <w:qFormat/>
    <w:uiPriority w:val="0"/>
    <w:pPr>
      <w:spacing w:line="360" w:lineRule="auto"/>
      <w:ind w:firstLine="480" w:firstLineChars="200"/>
    </w:pPr>
    <w:rPr>
      <w:rFonts w:ascii="Times New Roman" w:hAnsi="Times New Roman" w:eastAsia="宋体" w:cs="Times New Roman"/>
      <w:szCs w:val="20"/>
    </w:rPr>
  </w:style>
  <w:style w:type="character" w:customStyle="1" w:styleId="109">
    <w:name w:val="样式 样式 正文首行缩进 2 + 首行缩进:  2 字符 + 首行缩进:  2 字符 Char"/>
    <w:link w:val="108"/>
    <w:qFormat/>
    <w:locked/>
    <w:uiPriority w:val="0"/>
    <w:rPr>
      <w:rFonts w:ascii="Times New Roman" w:hAnsi="Times New Roman" w:eastAsia="宋体" w:cs="Times New Roman"/>
      <w:sz w:val="24"/>
      <w:szCs w:val="20"/>
    </w:rPr>
  </w:style>
  <w:style w:type="paragraph" w:customStyle="1" w:styleId="110">
    <w:name w:val="默认段落字体 Para Char Char Char Char Char Char Char"/>
    <w:basedOn w:val="1"/>
    <w:qFormat/>
    <w:uiPriority w:val="0"/>
    <w:rPr>
      <w:rFonts w:ascii="Tahoma" w:hAnsi="Tahoma" w:eastAsia="宋体" w:cs="Times New Roman"/>
      <w:szCs w:val="20"/>
    </w:rPr>
  </w:style>
  <w:style w:type="paragraph" w:customStyle="1" w:styleId="111">
    <w:name w:val="样式 正文缩进 + 首行缩进:  2 字符"/>
    <w:basedOn w:val="18"/>
    <w:link w:val="112"/>
    <w:qFormat/>
    <w:uiPriority w:val="0"/>
    <w:pPr>
      <w:spacing w:line="360" w:lineRule="auto"/>
      <w:ind w:firstLine="200"/>
    </w:pPr>
    <w:rPr>
      <w:rFonts w:cs="宋体"/>
      <w:sz w:val="24"/>
      <w:szCs w:val="20"/>
    </w:rPr>
  </w:style>
  <w:style w:type="character" w:customStyle="1" w:styleId="112">
    <w:name w:val="样式 正文缩进 + 首行缩进:  2 字符 Char"/>
    <w:link w:val="111"/>
    <w:qFormat/>
    <w:locked/>
    <w:uiPriority w:val="0"/>
    <w:rPr>
      <w:rFonts w:ascii="Times New Roman" w:hAnsi="Times New Roman" w:eastAsia="宋体" w:cs="宋体"/>
      <w:sz w:val="24"/>
      <w:szCs w:val="20"/>
    </w:rPr>
  </w:style>
  <w:style w:type="character" w:customStyle="1" w:styleId="113">
    <w:name w:val="正文文本 Char1"/>
    <w:basedOn w:val="60"/>
    <w:qFormat/>
    <w:uiPriority w:val="99"/>
    <w:rPr>
      <w:rFonts w:ascii="Times New Roman" w:hAnsi="Times New Roman" w:eastAsia="宋体" w:cs="Times New Roman"/>
      <w:szCs w:val="24"/>
    </w:rPr>
  </w:style>
  <w:style w:type="paragraph" w:customStyle="1" w:styleId="114">
    <w:name w:val="Table Text"/>
    <w:basedOn w:val="1"/>
    <w:link w:val="115"/>
    <w:qFormat/>
    <w:uiPriority w:val="0"/>
    <w:pPr>
      <w:widowControl/>
      <w:spacing w:before="60" w:after="60"/>
      <w:jc w:val="left"/>
    </w:pPr>
    <w:rPr>
      <w:rFonts w:ascii="Times New Roman" w:hAnsi="Times New Roman" w:eastAsia="宋体" w:cs="Times New Roman"/>
      <w:kern w:val="0"/>
      <w:sz w:val="21"/>
      <w:szCs w:val="24"/>
    </w:rPr>
  </w:style>
  <w:style w:type="character" w:customStyle="1" w:styleId="115">
    <w:name w:val="Table Text Char1"/>
    <w:link w:val="114"/>
    <w:qFormat/>
    <w:locked/>
    <w:uiPriority w:val="0"/>
    <w:rPr>
      <w:rFonts w:ascii="Times New Roman" w:hAnsi="Times New Roman" w:eastAsia="宋体" w:cs="Times New Roman"/>
      <w:kern w:val="0"/>
      <w:szCs w:val="24"/>
    </w:rPr>
  </w:style>
  <w:style w:type="character" w:customStyle="1" w:styleId="116">
    <w:name w:val="Char Char1"/>
    <w:qFormat/>
    <w:uiPriority w:val="0"/>
    <w:rPr>
      <w:rFonts w:ascii="Arial" w:hAnsi="Arial" w:eastAsia="黑体"/>
      <w:b/>
      <w:bCs/>
      <w:kern w:val="2"/>
      <w:sz w:val="28"/>
      <w:szCs w:val="28"/>
      <w:lang w:val="en-US" w:eastAsia="zh-CN" w:bidi="ar-SA"/>
    </w:rPr>
  </w:style>
  <w:style w:type="paragraph" w:customStyle="1" w:styleId="117">
    <w:name w:val="Style Normal Indent + First line:  2 ch"/>
    <w:basedOn w:val="18"/>
    <w:qFormat/>
    <w:uiPriority w:val="0"/>
    <w:pPr>
      <w:spacing w:line="360" w:lineRule="auto"/>
      <w:ind w:firstLine="200"/>
    </w:pPr>
    <w:rPr>
      <w:rFonts w:cs="宋体"/>
      <w:sz w:val="24"/>
      <w:szCs w:val="20"/>
    </w:rPr>
  </w:style>
  <w:style w:type="paragraph" w:customStyle="1" w:styleId="118">
    <w:name w:val="Appendix - Header"/>
    <w:basedOn w:val="1"/>
    <w:qFormat/>
    <w:uiPriority w:val="0"/>
    <w:pPr>
      <w:widowControl/>
      <w:spacing w:after="120" w:line="240" w:lineRule="atLeast"/>
    </w:pPr>
    <w:rPr>
      <w:rFonts w:ascii="Times New Roman" w:hAnsi="Times New Roman" w:eastAsia="宋体" w:cs="Times New Roman"/>
      <w:b/>
      <w:kern w:val="0"/>
      <w:sz w:val="32"/>
      <w:szCs w:val="20"/>
      <w:u w:val="single"/>
    </w:rPr>
  </w:style>
  <w:style w:type="paragraph" w:customStyle="1" w:styleId="119">
    <w:name w:val="Default"/>
    <w:link w:val="120"/>
    <w:qFormat/>
    <w:uiPriority w:val="0"/>
    <w:pPr>
      <w:widowControl w:val="0"/>
      <w:autoSpaceDE w:val="0"/>
      <w:autoSpaceDN w:val="0"/>
      <w:adjustRightInd w:val="0"/>
    </w:pPr>
    <w:rPr>
      <w:rFonts w:ascii=".." w:hAnsi="Times New Roman" w:eastAsia=".." w:cs=".."/>
      <w:color w:val="000000"/>
      <w:sz w:val="24"/>
      <w:szCs w:val="24"/>
      <w:lang w:val="en-US" w:eastAsia="zh-CN" w:bidi="ar-SA"/>
    </w:rPr>
  </w:style>
  <w:style w:type="character" w:customStyle="1" w:styleId="120">
    <w:name w:val="Default Char Char"/>
    <w:link w:val="119"/>
    <w:qFormat/>
    <w:uiPriority w:val="0"/>
    <w:rPr>
      <w:rFonts w:ascii=".." w:hAnsi="Times New Roman" w:eastAsia=".." w:cs=".."/>
      <w:color w:val="000000"/>
      <w:kern w:val="0"/>
      <w:sz w:val="24"/>
      <w:szCs w:val="24"/>
    </w:rPr>
  </w:style>
  <w:style w:type="paragraph" w:customStyle="1" w:styleId="121">
    <w:name w:val="xl29"/>
    <w:basedOn w:val="1"/>
    <w:qFormat/>
    <w:uiPriority w:val="0"/>
    <w:pPr>
      <w:widowControl/>
      <w:spacing w:before="100" w:after="100"/>
      <w:jc w:val="center"/>
      <w:textAlignment w:val="center"/>
    </w:pPr>
    <w:rPr>
      <w:rFonts w:ascii="Arial Unicode MS" w:hAnsi="Arial Unicode MS" w:eastAsia="Arial Unicode MS" w:cs="Times New Roman"/>
      <w:kern w:val="0"/>
      <w:szCs w:val="20"/>
    </w:rPr>
  </w:style>
  <w:style w:type="character" w:customStyle="1" w:styleId="122">
    <w:name w:val="金宏发行正文 Char Char"/>
    <w:link w:val="123"/>
    <w:qFormat/>
    <w:locked/>
    <w:uiPriority w:val="0"/>
    <w:rPr>
      <w:rFonts w:ascii="仿宋_GB2312" w:eastAsia="仿宋_GB2312" w:cs="宋体"/>
      <w:sz w:val="28"/>
      <w:szCs w:val="24"/>
    </w:rPr>
  </w:style>
  <w:style w:type="paragraph" w:customStyle="1" w:styleId="123">
    <w:name w:val="金宏发行正文 Char"/>
    <w:basedOn w:val="1"/>
    <w:link w:val="122"/>
    <w:qFormat/>
    <w:uiPriority w:val="0"/>
    <w:pPr>
      <w:spacing w:line="500" w:lineRule="exact"/>
      <w:ind w:firstLine="560" w:firstLineChars="200"/>
    </w:pPr>
    <w:rPr>
      <w:rFonts w:ascii="仿宋_GB2312" w:eastAsia="仿宋_GB2312" w:cs="宋体"/>
      <w:sz w:val="28"/>
      <w:szCs w:val="24"/>
    </w:rPr>
  </w:style>
  <w:style w:type="paragraph" w:customStyle="1" w:styleId="124">
    <w:name w:val="段落正文"/>
    <w:basedOn w:val="1"/>
    <w:qFormat/>
    <w:uiPriority w:val="0"/>
    <w:pPr>
      <w:spacing w:before="156" w:line="360" w:lineRule="atLeast"/>
      <w:ind w:firstLine="488" w:firstLineChars="200"/>
    </w:pPr>
    <w:rPr>
      <w:rFonts w:ascii="Times New Roman" w:hAnsi="Times New Roman" w:eastAsia="宋体" w:cs="Times New Roman"/>
      <w:spacing w:val="2"/>
      <w:szCs w:val="24"/>
    </w:rPr>
  </w:style>
  <w:style w:type="paragraph" w:customStyle="1" w:styleId="125">
    <w:name w:val="样式7"/>
    <w:basedOn w:val="1"/>
    <w:qFormat/>
    <w:uiPriority w:val="0"/>
    <w:pPr>
      <w:spacing w:line="0" w:lineRule="atLeast"/>
      <w:ind w:right="-115" w:rightChars="-55" w:firstLine="420" w:firstLineChars="175"/>
    </w:pPr>
    <w:rPr>
      <w:rFonts w:ascii="楷体_GB2312" w:hAnsi="Courier New" w:eastAsia="仿宋_GB2312" w:cs="Times New Roman"/>
      <w:szCs w:val="21"/>
    </w:rPr>
  </w:style>
  <w:style w:type="paragraph" w:customStyle="1" w:styleId="126">
    <w:name w:val="6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27">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Cs w:val="24"/>
    </w:rPr>
  </w:style>
  <w:style w:type="paragraph" w:customStyle="1" w:styleId="128">
    <w:name w:val="日期1"/>
    <w:basedOn w:val="1"/>
    <w:qFormat/>
    <w:uiPriority w:val="0"/>
    <w:pPr>
      <w:widowControl/>
      <w:spacing w:before="100" w:beforeAutospacing="1" w:after="100" w:afterAutospacing="1"/>
      <w:jc w:val="left"/>
    </w:pPr>
    <w:rPr>
      <w:rFonts w:ascii="宋体" w:hAnsi="宋体" w:eastAsia="宋体" w:cs="Times New Roman"/>
      <w:kern w:val="0"/>
      <w:szCs w:val="24"/>
    </w:rPr>
  </w:style>
  <w:style w:type="paragraph" w:customStyle="1" w:styleId="129">
    <w:name w:val="Char Char Char"/>
    <w:basedOn w:val="1"/>
    <w:qFormat/>
    <w:uiPriority w:val="0"/>
    <w:rPr>
      <w:rFonts w:ascii="Times New Roman" w:hAnsi="Times New Roman" w:eastAsia="宋体" w:cs="Times New Roman"/>
      <w:sz w:val="21"/>
      <w:szCs w:val="24"/>
    </w:rPr>
  </w:style>
  <w:style w:type="paragraph" w:customStyle="1" w:styleId="130">
    <w:name w:val="样式 样式 正文缩进 + 首行缩进:  2 字符 + 五号 居中"/>
    <w:basedOn w:val="111"/>
    <w:qFormat/>
    <w:uiPriority w:val="0"/>
    <w:pPr>
      <w:spacing w:line="240" w:lineRule="auto"/>
      <w:ind w:firstLine="0" w:firstLineChars="0"/>
      <w:jc w:val="center"/>
    </w:pPr>
    <w:rPr>
      <w:sz w:val="21"/>
      <w:szCs w:val="24"/>
    </w:rPr>
  </w:style>
  <w:style w:type="paragraph" w:customStyle="1" w:styleId="131">
    <w:name w:val="样式 样式 正文缩进 + 首行缩进:  2 字符 + 五号"/>
    <w:basedOn w:val="111"/>
    <w:qFormat/>
    <w:uiPriority w:val="0"/>
    <w:pPr>
      <w:spacing w:line="240" w:lineRule="auto"/>
      <w:ind w:firstLine="0" w:firstLineChars="0"/>
    </w:pPr>
    <w:rPr>
      <w:sz w:val="21"/>
    </w:rPr>
  </w:style>
  <w:style w:type="paragraph" w:customStyle="1" w:styleId="132">
    <w:name w:val="表格"/>
    <w:basedOn w:val="1"/>
    <w:qFormat/>
    <w:uiPriority w:val="0"/>
    <w:pPr>
      <w:framePr w:hSpace="180" w:wrap="around" w:vAnchor="text" w:hAnchor="margin" w:xAlign="right" w:y="183"/>
      <w:widowControl/>
    </w:pPr>
    <w:rPr>
      <w:rFonts w:ascii="Times New Roman" w:hAnsi="Times New Roman" w:eastAsia="宋体" w:cs="Times New Roman"/>
      <w:kern w:val="0"/>
      <w:sz w:val="18"/>
      <w:szCs w:val="18"/>
    </w:rPr>
  </w:style>
  <w:style w:type="paragraph" w:customStyle="1" w:styleId="133">
    <w:name w:val="标题7"/>
    <w:basedOn w:val="10"/>
    <w:next w:val="102"/>
    <w:link w:val="134"/>
    <w:qFormat/>
    <w:uiPriority w:val="0"/>
    <w:pPr>
      <w:numPr>
        <w:ilvl w:val="0"/>
        <w:numId w:val="0"/>
      </w:numPr>
    </w:pPr>
    <w:rPr>
      <w:rFonts w:ascii="Times New Roman" w:hAnsi="Times New Roman" w:eastAsia="宋体" w:cs="Times New Roman"/>
    </w:rPr>
  </w:style>
  <w:style w:type="character" w:customStyle="1" w:styleId="134">
    <w:name w:val="标题7 Char"/>
    <w:basedOn w:val="79"/>
    <w:link w:val="133"/>
    <w:qFormat/>
    <w:uiPriority w:val="0"/>
    <w:rPr>
      <w:rFonts w:ascii="Times New Roman" w:hAnsi="Times New Roman" w:eastAsia="宋体" w:cs="Times New Roman"/>
      <w:sz w:val="24"/>
      <w:szCs w:val="24"/>
    </w:rPr>
  </w:style>
  <w:style w:type="paragraph" w:customStyle="1" w:styleId="13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6">
    <w:name w:val="样式8"/>
    <w:basedOn w:val="1"/>
    <w:qFormat/>
    <w:uiPriority w:val="0"/>
    <w:pPr>
      <w:numPr>
        <w:ilvl w:val="1"/>
        <w:numId w:val="2"/>
      </w:numPr>
      <w:spacing w:beforeLines="50" w:afterLines="50" w:line="360" w:lineRule="auto"/>
      <w:outlineLvl w:val="1"/>
    </w:pPr>
    <w:rPr>
      <w:rFonts w:ascii="Times New Roman" w:hAnsi="Times New Roman" w:eastAsia="黑体" w:cs="Times New Roman"/>
      <w:b/>
      <w:sz w:val="36"/>
      <w:szCs w:val="24"/>
    </w:rPr>
  </w:style>
  <w:style w:type="character" w:customStyle="1" w:styleId="137">
    <w:name w:val="hps"/>
    <w:qFormat/>
    <w:uiPriority w:val="0"/>
  </w:style>
  <w:style w:type="paragraph" w:customStyle="1" w:styleId="138">
    <w:name w:val="Char Char1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139">
    <w:name w:val="Char Char1 Char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character" w:customStyle="1" w:styleId="140">
    <w:name w:val="Char Char"/>
    <w:basedOn w:val="60"/>
    <w:qFormat/>
    <w:uiPriority w:val="0"/>
    <w:rPr>
      <w:rFonts w:ascii="Cambria" w:hAnsi="Cambria" w:eastAsia="宋体"/>
      <w:b/>
      <w:bCs/>
      <w:kern w:val="2"/>
      <w:sz w:val="28"/>
      <w:szCs w:val="28"/>
      <w:lang w:val="en-US" w:eastAsia="zh-CN" w:bidi="ar-SA"/>
    </w:rPr>
  </w:style>
  <w:style w:type="character" w:customStyle="1" w:styleId="141">
    <w:name w:val="Char Char5"/>
    <w:basedOn w:val="60"/>
    <w:qFormat/>
    <w:uiPriority w:val="0"/>
    <w:rPr>
      <w:rFonts w:ascii="Cambria" w:hAnsi="Cambria" w:eastAsia="宋体"/>
      <w:b/>
      <w:bCs/>
      <w:kern w:val="2"/>
      <w:sz w:val="28"/>
      <w:szCs w:val="28"/>
      <w:lang w:val="en-US" w:eastAsia="zh-CN" w:bidi="ar-SA"/>
    </w:rPr>
  </w:style>
  <w:style w:type="paragraph" w:customStyle="1" w:styleId="142">
    <w:name w:val="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143">
    <w:name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日期2"/>
    <w:basedOn w:val="1"/>
    <w:qFormat/>
    <w:uiPriority w:val="0"/>
    <w:pPr>
      <w:widowControl/>
      <w:spacing w:before="100" w:beforeAutospacing="1" w:after="100" w:afterAutospacing="1"/>
      <w:jc w:val="left"/>
    </w:pPr>
    <w:rPr>
      <w:rFonts w:ascii="宋体" w:hAnsi="宋体" w:eastAsia="宋体" w:cs="Times New Roman"/>
      <w:kern w:val="0"/>
      <w:szCs w:val="24"/>
    </w:rPr>
  </w:style>
  <w:style w:type="paragraph" w:customStyle="1" w:styleId="145">
    <w:name w:val="页脚1"/>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146">
    <w:name w:val="No Spacing"/>
    <w:link w:val="14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7">
    <w:name w:val="无间隔 字符"/>
    <w:link w:val="146"/>
    <w:qFormat/>
    <w:uiPriority w:val="0"/>
    <w:rPr>
      <w:rFonts w:ascii="Times New Roman" w:hAnsi="Times New Roman" w:eastAsia="宋体" w:cs="Times New Roman"/>
      <w:szCs w:val="24"/>
    </w:rPr>
  </w:style>
  <w:style w:type="character" w:customStyle="1" w:styleId="148">
    <w:name w:val="concon2007"/>
    <w:basedOn w:val="60"/>
    <w:qFormat/>
    <w:uiPriority w:val="0"/>
  </w:style>
  <w:style w:type="character" w:customStyle="1" w:styleId="149">
    <w:name w:val="正文缩进2字符 Char Char"/>
    <w:qFormat/>
    <w:uiPriority w:val="0"/>
    <w:rPr>
      <w:rFonts w:ascii="Times New Roman" w:hAnsi="Times New Roman" w:eastAsia="宋体" w:cs="宋体"/>
      <w:sz w:val="24"/>
      <w:szCs w:val="20"/>
    </w:rPr>
  </w:style>
  <w:style w:type="paragraph" w:customStyle="1" w:styleId="150">
    <w:name w:val="样式1"/>
    <w:basedOn w:val="1"/>
    <w:qFormat/>
    <w:uiPriority w:val="0"/>
    <w:pPr>
      <w:ind w:firstLine="200" w:firstLineChars="200"/>
    </w:pPr>
    <w:rPr>
      <w:rFonts w:ascii="Times New Roman" w:hAnsi="Times New Roman" w:eastAsia="仿宋_GB2312" w:cs="Times New Roman"/>
      <w:sz w:val="32"/>
      <w:szCs w:val="20"/>
    </w:rPr>
  </w:style>
  <w:style w:type="paragraph" w:customStyle="1" w:styleId="151">
    <w:name w:val="正文2"/>
    <w:basedOn w:val="1"/>
    <w:link w:val="152"/>
    <w:qFormat/>
    <w:uiPriority w:val="0"/>
    <w:pPr>
      <w:spacing w:line="360" w:lineRule="auto"/>
      <w:ind w:firstLine="200" w:firstLineChars="200"/>
    </w:pPr>
    <w:rPr>
      <w:rFonts w:ascii="仿宋_GB2312" w:hAnsi="宋体" w:eastAsia="仿宋_GB2312" w:cs="Times New Roman"/>
      <w:szCs w:val="24"/>
    </w:rPr>
  </w:style>
  <w:style w:type="character" w:customStyle="1" w:styleId="152">
    <w:name w:val="正文2 Char"/>
    <w:link w:val="151"/>
    <w:qFormat/>
    <w:uiPriority w:val="0"/>
    <w:rPr>
      <w:rFonts w:ascii="仿宋_GB2312" w:hAnsi="宋体" w:eastAsia="仿宋_GB2312" w:cs="Times New Roman"/>
      <w:sz w:val="24"/>
      <w:szCs w:val="24"/>
    </w:rPr>
  </w:style>
  <w:style w:type="paragraph" w:customStyle="1" w:styleId="153">
    <w:name w:val="首行缩进:  0.85 厘米"/>
    <w:basedOn w:val="1"/>
    <w:link w:val="154"/>
    <w:qFormat/>
    <w:uiPriority w:val="0"/>
    <w:pPr>
      <w:spacing w:line="360" w:lineRule="auto"/>
      <w:ind w:firstLine="482"/>
    </w:pPr>
    <w:rPr>
      <w:rFonts w:ascii="Times New Roman" w:hAnsi="Times New Roman" w:eastAsia="宋体" w:cs="宋体"/>
      <w:szCs w:val="20"/>
    </w:rPr>
  </w:style>
  <w:style w:type="character" w:customStyle="1" w:styleId="154">
    <w:name w:val="首行缩进:  0.85 厘米 Char"/>
    <w:link w:val="153"/>
    <w:qFormat/>
    <w:uiPriority w:val="0"/>
    <w:rPr>
      <w:rFonts w:ascii="Times New Roman" w:hAnsi="Times New Roman" w:eastAsia="宋体" w:cs="宋体"/>
      <w:sz w:val="24"/>
      <w:szCs w:val="20"/>
    </w:rPr>
  </w:style>
  <w:style w:type="paragraph" w:customStyle="1" w:styleId="155">
    <w:name w:val="样式 首行缩进:  0.74 厘米 Char"/>
    <w:basedOn w:val="1"/>
    <w:qFormat/>
    <w:uiPriority w:val="0"/>
    <w:pPr>
      <w:ind w:firstLine="420"/>
    </w:pPr>
    <w:rPr>
      <w:rFonts w:ascii="Times New Roman" w:hAnsi="Times New Roman" w:eastAsia="宋体" w:cs="宋体"/>
      <w:kern w:val="0"/>
      <w:sz w:val="21"/>
      <w:szCs w:val="20"/>
    </w:rPr>
  </w:style>
  <w:style w:type="paragraph" w:customStyle="1" w:styleId="156">
    <w:name w:val="题注1"/>
    <w:basedOn w:val="1"/>
    <w:next w:val="1"/>
    <w:qFormat/>
    <w:uiPriority w:val="0"/>
    <w:rPr>
      <w:rFonts w:ascii="Arial" w:hAnsi="Arial" w:eastAsia="黑体" w:cs="Arial"/>
      <w:sz w:val="20"/>
      <w:szCs w:val="20"/>
    </w:rPr>
  </w:style>
  <w:style w:type="character" w:customStyle="1" w:styleId="157">
    <w:name w:val="正文2 Char Char"/>
    <w:qFormat/>
    <w:uiPriority w:val="0"/>
    <w:rPr>
      <w:rFonts w:ascii="仿宋_GB2312" w:hAnsi="宋体" w:eastAsia="仿宋_GB2312" w:cs="Times New Roman"/>
      <w:sz w:val="24"/>
      <w:szCs w:val="24"/>
    </w:rPr>
  </w:style>
  <w:style w:type="paragraph" w:customStyle="1" w:styleId="158">
    <w:name w:val="my正文"/>
    <w:basedOn w:val="1"/>
    <w:link w:val="159"/>
    <w:qFormat/>
    <w:uiPriority w:val="0"/>
    <w:pPr>
      <w:spacing w:line="360" w:lineRule="auto"/>
      <w:ind w:firstLine="480" w:firstLineChars="200"/>
    </w:pPr>
    <w:rPr>
      <w:rFonts w:ascii="Times New Roman" w:hAnsi="Times New Roman" w:eastAsia="宋体" w:cs="Times New Roman"/>
      <w:szCs w:val="24"/>
    </w:rPr>
  </w:style>
  <w:style w:type="character" w:customStyle="1" w:styleId="159">
    <w:name w:val="my正文 Char"/>
    <w:link w:val="158"/>
    <w:qFormat/>
    <w:uiPriority w:val="0"/>
    <w:rPr>
      <w:rFonts w:ascii="Times New Roman" w:hAnsi="Times New Roman" w:eastAsia="宋体" w:cs="Times New Roman"/>
      <w:sz w:val="24"/>
      <w:szCs w:val="24"/>
    </w:rPr>
  </w:style>
  <w:style w:type="paragraph" w:customStyle="1" w:styleId="160">
    <w:name w:val="缩进正文"/>
    <w:qFormat/>
    <w:uiPriority w:val="0"/>
    <w:pPr>
      <w:spacing w:line="360" w:lineRule="auto"/>
      <w:ind w:firstLine="200" w:firstLineChars="200"/>
    </w:pPr>
    <w:rPr>
      <w:rFonts w:ascii="Cambria" w:hAnsi="Cambria" w:eastAsia="宋体" w:cs="Times New Roman"/>
      <w:bCs/>
      <w:kern w:val="2"/>
      <w:sz w:val="24"/>
      <w:szCs w:val="32"/>
      <w:lang w:val="en-US" w:eastAsia="zh-CN" w:bidi="ar-SA"/>
    </w:rPr>
  </w:style>
  <w:style w:type="paragraph" w:customStyle="1" w:styleId="161">
    <w:name w:val="图注"/>
    <w:next w:val="160"/>
    <w:link w:val="162"/>
    <w:qFormat/>
    <w:uiPriority w:val="0"/>
    <w:pPr>
      <w:keepNext/>
      <w:jc w:val="center"/>
    </w:pPr>
    <w:rPr>
      <w:rFonts w:ascii="黑体" w:hAnsi="黑体" w:eastAsia="黑体" w:cs="Times New Roman"/>
      <w:kern w:val="2"/>
      <w:szCs w:val="24"/>
      <w:lang w:val="en-US" w:eastAsia="zh-CN" w:bidi="ar-SA"/>
    </w:rPr>
  </w:style>
  <w:style w:type="character" w:customStyle="1" w:styleId="162">
    <w:name w:val="图注 Char"/>
    <w:basedOn w:val="103"/>
    <w:link w:val="161"/>
    <w:qFormat/>
    <w:uiPriority w:val="0"/>
    <w:rPr>
      <w:rFonts w:ascii="黑体" w:hAnsi="黑体" w:eastAsia="黑体" w:cs="Times New Roman"/>
      <w:sz w:val="20"/>
      <w:szCs w:val="24"/>
    </w:rPr>
  </w:style>
  <w:style w:type="paragraph" w:customStyle="1" w:styleId="163">
    <w:name w:val="样式 中软正文 + 首行缩进:  2 字符"/>
    <w:basedOn w:val="1"/>
    <w:qFormat/>
    <w:uiPriority w:val="0"/>
    <w:pPr>
      <w:widowControl/>
      <w:overflowPunct w:val="0"/>
      <w:autoSpaceDE w:val="0"/>
      <w:autoSpaceDN w:val="0"/>
      <w:adjustRightInd w:val="0"/>
      <w:spacing w:after="120" w:line="440" w:lineRule="exact"/>
      <w:jc w:val="left"/>
      <w:textAlignment w:val="baseline"/>
    </w:pPr>
    <w:rPr>
      <w:rFonts w:ascii="Arial" w:hAnsi="Arial" w:eastAsia="宋体" w:cs="Times New Roman"/>
      <w:kern w:val="0"/>
      <w:szCs w:val="21"/>
    </w:rPr>
  </w:style>
  <w:style w:type="paragraph" w:customStyle="1" w:styleId="164">
    <w:name w:val="纯文本1"/>
    <w:basedOn w:val="1"/>
    <w:qFormat/>
    <w:uiPriority w:val="0"/>
    <w:pPr>
      <w:autoSpaceDE w:val="0"/>
      <w:autoSpaceDN w:val="0"/>
      <w:adjustRightInd w:val="0"/>
      <w:textAlignment w:val="baseline"/>
    </w:pPr>
    <w:rPr>
      <w:rFonts w:ascii="宋体" w:hAnsi="Times New Roman" w:eastAsia="宋体" w:cs="Times New Roman"/>
      <w:sz w:val="21"/>
      <w:szCs w:val="20"/>
    </w:rPr>
  </w:style>
  <w:style w:type="character" w:customStyle="1" w:styleId="165">
    <w:name w:val="可研加粗 Char"/>
    <w:basedOn w:val="60"/>
    <w:qFormat/>
    <w:uiPriority w:val="0"/>
    <w:rPr>
      <w:rFonts w:ascii="Tahoma" w:hAnsi="Tahoma" w:eastAsia="仿宋_GB2312"/>
      <w:b/>
      <w:kern w:val="2"/>
      <w:sz w:val="24"/>
      <w:szCs w:val="24"/>
      <w:lang w:val="en-US" w:eastAsia="zh-CN" w:bidi="ar-SA"/>
    </w:rPr>
  </w:style>
  <w:style w:type="paragraph" w:customStyle="1" w:styleId="166">
    <w:name w:val="可研 + 首行缩进:  2 字符"/>
    <w:basedOn w:val="1"/>
    <w:qFormat/>
    <w:uiPriority w:val="0"/>
    <w:pPr>
      <w:snapToGrid w:val="0"/>
      <w:spacing w:before="120" w:line="288" w:lineRule="auto"/>
      <w:ind w:firstLine="482" w:firstLineChars="200"/>
      <w:textAlignment w:val="baseline"/>
    </w:pPr>
    <w:rPr>
      <w:rFonts w:ascii="Times New Roman" w:hAnsi="Times New Roman" w:eastAsia="仿宋_GB2312" w:cs="Times New Roman"/>
      <w:szCs w:val="20"/>
    </w:rPr>
  </w:style>
  <w:style w:type="paragraph" w:customStyle="1" w:styleId="167">
    <w:name w:val="cr1"/>
    <w:basedOn w:val="2"/>
    <w:next w:val="168"/>
    <w:qFormat/>
    <w:uiPriority w:val="0"/>
    <w:pPr>
      <w:pageBreakBefore/>
      <w:numPr>
        <w:numId w:val="3"/>
      </w:numPr>
      <w:snapToGrid w:val="0"/>
      <w:spacing w:line="240" w:lineRule="auto"/>
      <w:jc w:val="center"/>
    </w:pPr>
    <w:rPr>
      <w:rFonts w:ascii="黑体" w:hAnsi="黑体" w:eastAsia="黑体" w:cs="黑体"/>
    </w:rPr>
  </w:style>
  <w:style w:type="paragraph" w:customStyle="1" w:styleId="168">
    <w:name w:val="cr2"/>
    <w:basedOn w:val="5"/>
    <w:next w:val="169"/>
    <w:qFormat/>
    <w:uiPriority w:val="0"/>
    <w:pPr>
      <w:keepNext w:val="0"/>
      <w:pageBreakBefore/>
      <w:numPr>
        <w:numId w:val="3"/>
      </w:numPr>
      <w:spacing w:before="25" w:after="25" w:line="300" w:lineRule="auto"/>
      <w:jc w:val="center"/>
      <w:outlineLvl w:val="0"/>
    </w:pPr>
    <w:rPr>
      <w:rFonts w:ascii="Arial" w:hAnsi="Arial" w:eastAsia="黑体" w:cs="Times New Roman"/>
      <w:sz w:val="36"/>
    </w:rPr>
  </w:style>
  <w:style w:type="paragraph" w:customStyle="1" w:styleId="169">
    <w:name w:val="cr3"/>
    <w:basedOn w:val="6"/>
    <w:next w:val="170"/>
    <w:qFormat/>
    <w:uiPriority w:val="0"/>
    <w:pPr>
      <w:keepLines/>
      <w:widowControl w:val="0"/>
      <w:numPr>
        <w:numId w:val="3"/>
      </w:numPr>
      <w:spacing w:line="240" w:lineRule="auto"/>
      <w:outlineLvl w:val="1"/>
    </w:pPr>
    <w:rPr>
      <w:rFonts w:ascii="Times New Roman" w:hAnsi="Times New Roman" w:eastAsia="黑体"/>
    </w:rPr>
  </w:style>
  <w:style w:type="paragraph" w:customStyle="1" w:styleId="170">
    <w:name w:val="cr4"/>
    <w:basedOn w:val="7"/>
    <w:next w:val="171"/>
    <w:qFormat/>
    <w:uiPriority w:val="0"/>
    <w:pPr>
      <w:numPr>
        <w:numId w:val="3"/>
      </w:numPr>
      <w:spacing w:before="25" w:after="25" w:line="300" w:lineRule="auto"/>
      <w:outlineLvl w:val="2"/>
    </w:pPr>
    <w:rPr>
      <w:rFonts w:ascii="黑体" w:hAnsi="宋体" w:eastAsia="黑体" w:cs="Times New Roman"/>
      <w:bCs w:val="0"/>
      <w:color w:val="000000"/>
      <w:kern w:val="0"/>
    </w:rPr>
  </w:style>
  <w:style w:type="paragraph" w:customStyle="1" w:styleId="171">
    <w:name w:val="cr5"/>
    <w:basedOn w:val="8"/>
    <w:next w:val="172"/>
    <w:qFormat/>
    <w:uiPriority w:val="0"/>
    <w:pPr>
      <w:numPr>
        <w:ilvl w:val="0"/>
        <w:numId w:val="0"/>
      </w:numPr>
      <w:spacing w:line="240" w:lineRule="auto"/>
      <w:ind w:left="1080" w:hanging="1080"/>
    </w:pPr>
    <w:rPr>
      <w:rFonts w:ascii="黑体" w:hAnsi="Times New Roman" w:eastAsia="黑体" w:cs="Times New Roman"/>
      <w:sz w:val="24"/>
      <w:szCs w:val="24"/>
    </w:rPr>
  </w:style>
  <w:style w:type="paragraph" w:customStyle="1" w:styleId="172">
    <w:name w:val="cr6"/>
    <w:basedOn w:val="171"/>
    <w:link w:val="173"/>
    <w:qFormat/>
    <w:uiPriority w:val="0"/>
    <w:pPr>
      <w:numPr>
        <w:ilvl w:val="5"/>
      </w:numPr>
      <w:ind w:left="1080" w:hanging="1080"/>
    </w:pPr>
  </w:style>
  <w:style w:type="character" w:customStyle="1" w:styleId="173">
    <w:name w:val="cr6 Char"/>
    <w:link w:val="172"/>
    <w:qFormat/>
    <w:uiPriority w:val="0"/>
    <w:rPr>
      <w:rFonts w:ascii="黑体" w:hAnsi="Times New Roman" w:eastAsia="黑体" w:cs="Times New Roman"/>
      <w:b/>
      <w:bCs/>
      <w:sz w:val="24"/>
      <w:szCs w:val="24"/>
    </w:rPr>
  </w:style>
  <w:style w:type="paragraph" w:customStyle="1" w:styleId="174">
    <w:name w:val="cr7"/>
    <w:basedOn w:val="41"/>
    <w:next w:val="175"/>
    <w:qFormat/>
    <w:uiPriority w:val="0"/>
    <w:pPr>
      <w:spacing w:before="120" w:beforeLines="50"/>
      <w:ind w:left="2940" w:hanging="420" w:firstLineChars="0"/>
      <w:contextualSpacing w:val="0"/>
    </w:pPr>
    <w:rPr>
      <w:rFonts w:ascii="Times New Roman" w:hAnsi="Times New Roman" w:eastAsia="宋体" w:cs="Times New Roman"/>
      <w:b/>
      <w:szCs w:val="24"/>
    </w:rPr>
  </w:style>
  <w:style w:type="paragraph" w:customStyle="1" w:styleId="175">
    <w:name w:val="cr8"/>
    <w:basedOn w:val="41"/>
    <w:next w:val="1"/>
    <w:qFormat/>
    <w:uiPriority w:val="0"/>
    <w:pPr>
      <w:spacing w:before="156" w:beforeLines="50"/>
      <w:ind w:left="3360" w:hanging="420" w:firstLineChars="0"/>
      <w:contextualSpacing w:val="0"/>
    </w:pPr>
    <w:rPr>
      <w:rFonts w:ascii="Times New Roman" w:hAnsi="Times New Roman" w:eastAsia="宋体" w:cs="Times New Roman"/>
      <w:b/>
      <w:szCs w:val="24"/>
    </w:rPr>
  </w:style>
  <w:style w:type="paragraph" w:customStyle="1" w:styleId="176">
    <w:name w:val="样式9"/>
    <w:basedOn w:val="170"/>
    <w:link w:val="177"/>
    <w:qFormat/>
    <w:uiPriority w:val="0"/>
    <w:pPr>
      <w:numPr>
        <w:ilvl w:val="0"/>
        <w:numId w:val="0"/>
      </w:numPr>
      <w:ind w:left="1680" w:hanging="420"/>
    </w:pPr>
  </w:style>
  <w:style w:type="character" w:customStyle="1" w:styleId="177">
    <w:name w:val="样式9 Char"/>
    <w:basedOn w:val="60"/>
    <w:link w:val="176"/>
    <w:qFormat/>
    <w:uiPriority w:val="0"/>
    <w:rPr>
      <w:rFonts w:ascii="黑体" w:hAnsi="宋体" w:eastAsia="黑体" w:cs="Times New Roman"/>
      <w:b/>
      <w:color w:val="000000"/>
      <w:kern w:val="0"/>
      <w:sz w:val="28"/>
      <w:szCs w:val="28"/>
    </w:rPr>
  </w:style>
  <w:style w:type="paragraph" w:customStyle="1" w:styleId="178">
    <w:name w:val="列出段落1"/>
    <w:basedOn w:val="1"/>
    <w:qFormat/>
    <w:uiPriority w:val="0"/>
    <w:pPr>
      <w:spacing w:before="120" w:after="120"/>
      <w:ind w:left="100" w:leftChars="100" w:right="100" w:rightChars="100" w:firstLine="420" w:firstLineChars="200"/>
      <w:jc w:val="left"/>
    </w:pPr>
  </w:style>
  <w:style w:type="paragraph" w:customStyle="1" w:styleId="179">
    <w:name w:val="招标合同正文"/>
    <w:basedOn w:val="3"/>
    <w:link w:val="180"/>
    <w:qFormat/>
    <w:uiPriority w:val="0"/>
    <w:pPr>
      <w:ind w:firstLine="0" w:firstLineChars="0"/>
    </w:pPr>
    <w:rPr>
      <w:rFonts w:ascii="宋体" w:hAnsi="宋体" w:eastAsia="宋体" w:cs="Times New Roman"/>
      <w:kern w:val="0"/>
      <w:szCs w:val="20"/>
    </w:rPr>
  </w:style>
  <w:style w:type="character" w:customStyle="1" w:styleId="180">
    <w:name w:val="招标合同正文 Char"/>
    <w:link w:val="179"/>
    <w:qFormat/>
    <w:locked/>
    <w:uiPriority w:val="0"/>
    <w:rPr>
      <w:rFonts w:ascii="宋体" w:hAnsi="宋体" w:eastAsia="宋体" w:cs="Times New Roman"/>
      <w:kern w:val="0"/>
      <w:sz w:val="24"/>
      <w:szCs w:val="20"/>
    </w:rPr>
  </w:style>
  <w:style w:type="paragraph" w:customStyle="1" w:styleId="181">
    <w:name w:val="标准正文样式"/>
    <w:basedOn w:val="108"/>
    <w:link w:val="182"/>
    <w:qFormat/>
    <w:uiPriority w:val="0"/>
    <w:pPr>
      <w:spacing w:line="300" w:lineRule="auto"/>
      <w:ind w:firstLine="200"/>
    </w:pPr>
    <w:rPr>
      <w:lang w:val="zh-CN"/>
    </w:rPr>
  </w:style>
  <w:style w:type="character" w:customStyle="1" w:styleId="182">
    <w:name w:val="标准正文样式 Char"/>
    <w:basedOn w:val="60"/>
    <w:link w:val="181"/>
    <w:qFormat/>
    <w:uiPriority w:val="0"/>
    <w:rPr>
      <w:rFonts w:ascii="Times New Roman" w:hAnsi="Times New Roman" w:eastAsia="宋体" w:cs="Times New Roman"/>
      <w:sz w:val="24"/>
      <w:szCs w:val="20"/>
      <w:lang w:val="zh-CN" w:eastAsia="zh-CN"/>
    </w:rPr>
  </w:style>
  <w:style w:type="paragraph" w:customStyle="1" w:styleId="183">
    <w:name w:val="样式 小四2"/>
    <w:basedOn w:val="1"/>
    <w:link w:val="184"/>
    <w:qFormat/>
    <w:uiPriority w:val="0"/>
    <w:pPr>
      <w:spacing w:before="100" w:beforeAutospacing="1" w:after="100" w:afterAutospacing="1" w:line="300" w:lineRule="auto"/>
      <w:ind w:firstLine="420"/>
    </w:pPr>
    <w:rPr>
      <w:rFonts w:ascii="Times New Roman" w:hAnsi="Times New Roman" w:eastAsia="宋体" w:cs="Times New Roman"/>
      <w:szCs w:val="24"/>
    </w:rPr>
  </w:style>
  <w:style w:type="character" w:customStyle="1" w:styleId="184">
    <w:name w:val="样式 小四2 Char"/>
    <w:link w:val="183"/>
    <w:qFormat/>
    <w:uiPriority w:val="0"/>
    <w:rPr>
      <w:rFonts w:ascii="Times New Roman" w:hAnsi="Times New Roman" w:eastAsia="宋体" w:cs="Times New Roman"/>
      <w:sz w:val="24"/>
      <w:szCs w:val="24"/>
    </w:rPr>
  </w:style>
  <w:style w:type="character" w:customStyle="1" w:styleId="185">
    <w:name w:val="_正文段落 Char"/>
    <w:link w:val="186"/>
    <w:qFormat/>
    <w:uiPriority w:val="0"/>
    <w:rPr>
      <w:rFonts w:ascii="宋体" w:hAnsi="Courier New" w:eastAsia="宋体" w:cs="Times New Roman"/>
      <w:sz w:val="24"/>
      <w:szCs w:val="32"/>
    </w:rPr>
  </w:style>
  <w:style w:type="paragraph" w:customStyle="1" w:styleId="186">
    <w:name w:val="_正文段落"/>
    <w:basedOn w:val="1"/>
    <w:next w:val="1"/>
    <w:link w:val="185"/>
    <w:qFormat/>
    <w:uiPriority w:val="0"/>
    <w:pPr>
      <w:widowControl/>
      <w:spacing w:beforeLines="15" w:afterLines="30" w:line="360" w:lineRule="auto"/>
      <w:ind w:firstLine="200" w:firstLineChars="200"/>
    </w:pPr>
    <w:rPr>
      <w:rFonts w:ascii="宋体" w:hAnsi="Courier New" w:eastAsia="宋体" w:cs="Times New Roman"/>
      <w:szCs w:val="32"/>
    </w:rPr>
  </w:style>
  <w:style w:type="character" w:customStyle="1" w:styleId="187">
    <w:name w:val="纯文本 Char"/>
    <w:basedOn w:val="60"/>
    <w:qFormat/>
    <w:uiPriority w:val="0"/>
    <w:rPr>
      <w:rFonts w:ascii="宋体" w:hAnsi="Courier New" w:eastAsia="宋体" w:cs="Courier New"/>
      <w:szCs w:val="21"/>
    </w:rPr>
  </w:style>
  <w:style w:type="character" w:customStyle="1" w:styleId="188">
    <w:name w:val="javascript_01"/>
    <w:qFormat/>
    <w:uiPriority w:val="0"/>
    <w:rPr>
      <w:color w:val="000000"/>
    </w:rPr>
  </w:style>
  <w:style w:type="character" w:customStyle="1" w:styleId="189">
    <w:name w:val="样式 宋体 小四 Char"/>
    <w:qFormat/>
    <w:uiPriority w:val="0"/>
    <w:rPr>
      <w:rFonts w:ascii="宋体" w:hAnsi="宋体" w:eastAsia="宋体"/>
      <w:b/>
      <w:kern w:val="2"/>
      <w:sz w:val="24"/>
      <w:szCs w:val="24"/>
      <w:lang w:val="en-US" w:eastAsia="zh-CN" w:bidi="ar-SA"/>
    </w:rPr>
  </w:style>
  <w:style w:type="character" w:customStyle="1" w:styleId="190">
    <w:name w:val="cos_09"/>
    <w:qFormat/>
    <w:uiPriority w:val="0"/>
    <w:rPr>
      <w:color w:val="000000"/>
    </w:rPr>
  </w:style>
  <w:style w:type="character" w:customStyle="1" w:styleId="191">
    <w:name w:val="样式 段后: 6 磅 行距: 1.5 倍行距 Char"/>
    <w:link w:val="192"/>
    <w:qFormat/>
    <w:uiPriority w:val="0"/>
    <w:rPr>
      <w:rFonts w:ascii="Arial" w:hAnsi="Arial" w:eastAsia="宋体" w:cs="宋体"/>
      <w:sz w:val="24"/>
      <w:szCs w:val="24"/>
    </w:rPr>
  </w:style>
  <w:style w:type="paragraph" w:customStyle="1" w:styleId="192">
    <w:name w:val="样式 段后: 6 磅 行距: 1.5 倍行距"/>
    <w:basedOn w:val="1"/>
    <w:link w:val="191"/>
    <w:qFormat/>
    <w:uiPriority w:val="0"/>
    <w:pPr>
      <w:spacing w:before="100" w:beforeAutospacing="1" w:after="100" w:afterAutospacing="1" w:line="300" w:lineRule="auto"/>
      <w:ind w:firstLine="200" w:firstLineChars="200"/>
    </w:pPr>
    <w:rPr>
      <w:rFonts w:ascii="Arial" w:hAnsi="Arial" w:eastAsia="宋体" w:cs="宋体"/>
      <w:szCs w:val="24"/>
    </w:rPr>
  </w:style>
  <w:style w:type="character" w:customStyle="1" w:styleId="193">
    <w:name w:val="bodytext1"/>
    <w:qFormat/>
    <w:uiPriority w:val="0"/>
    <w:rPr>
      <w:rFonts w:hint="default" w:ascii="Arial" w:hAnsi="Arial" w:cs="Arial"/>
      <w:color w:val="000000"/>
      <w:sz w:val="20"/>
      <w:szCs w:val="20"/>
    </w:rPr>
  </w:style>
  <w:style w:type="character" w:customStyle="1" w:styleId="194">
    <w:name w:val="cos_11"/>
    <w:qFormat/>
    <w:uiPriority w:val="0"/>
    <w:rPr>
      <w:color w:val="000000"/>
    </w:rPr>
  </w:style>
  <w:style w:type="character" w:customStyle="1" w:styleId="195">
    <w:name w:val="样式 小四1 Char"/>
    <w:qFormat/>
    <w:uiPriority w:val="0"/>
    <w:rPr>
      <w:rFonts w:eastAsia="宋体"/>
      <w:kern w:val="2"/>
      <w:sz w:val="24"/>
      <w:szCs w:val="24"/>
      <w:lang w:val="en-US" w:eastAsia="zh-CN" w:bidi="ar-SA"/>
    </w:rPr>
  </w:style>
  <w:style w:type="character" w:customStyle="1" w:styleId="196">
    <w:name w:val="cos_1d"/>
    <w:qFormat/>
    <w:uiPriority w:val="0"/>
    <w:rPr>
      <w:color w:val="000000"/>
    </w:rPr>
  </w:style>
  <w:style w:type="character" w:customStyle="1" w:styleId="197">
    <w:name w:val="javascript_05"/>
    <w:qFormat/>
    <w:uiPriority w:val="0"/>
    <w:rPr>
      <w:color w:val="000000"/>
    </w:rPr>
  </w:style>
  <w:style w:type="character" w:customStyle="1" w:styleId="198">
    <w:name w:val="cos_10"/>
    <w:qFormat/>
    <w:uiPriority w:val="0"/>
    <w:rPr>
      <w:color w:val="000000"/>
    </w:rPr>
  </w:style>
  <w:style w:type="character" w:customStyle="1" w:styleId="199">
    <w:name w:val="html_06"/>
    <w:qFormat/>
    <w:uiPriority w:val="0"/>
    <w:rPr>
      <w:color w:val="000000"/>
    </w:rPr>
  </w:style>
  <w:style w:type="character" w:customStyle="1" w:styleId="200">
    <w:name w:val="cos_14"/>
    <w:qFormat/>
    <w:uiPriority w:val="0"/>
    <w:rPr>
      <w:color w:val="000000"/>
    </w:rPr>
  </w:style>
  <w:style w:type="character" w:customStyle="1" w:styleId="201">
    <w:name w:val="cos_23"/>
    <w:qFormat/>
    <w:uiPriority w:val="0"/>
    <w:rPr>
      <w:color w:val="000000"/>
    </w:rPr>
  </w:style>
  <w:style w:type="character" w:customStyle="1" w:styleId="202">
    <w:name w:val="cos_0d"/>
    <w:qFormat/>
    <w:uiPriority w:val="0"/>
    <w:rPr>
      <w:color w:val="000000"/>
    </w:rPr>
  </w:style>
  <w:style w:type="character" w:customStyle="1" w:styleId="203">
    <w:name w:val="sql_03"/>
    <w:qFormat/>
    <w:uiPriority w:val="0"/>
    <w:rPr>
      <w:color w:val="000000"/>
    </w:rPr>
  </w:style>
  <w:style w:type="character" w:customStyle="1" w:styleId="204">
    <w:name w:val="样式 小四"/>
    <w:qFormat/>
    <w:uiPriority w:val="0"/>
    <w:rPr>
      <w:rFonts w:ascii="Arial" w:hAnsi="Arial" w:eastAsia="宋体"/>
      <w:sz w:val="24"/>
      <w:szCs w:val="24"/>
    </w:rPr>
  </w:style>
  <w:style w:type="character" w:customStyle="1" w:styleId="205">
    <w:name w:val="cos_1f"/>
    <w:qFormat/>
    <w:uiPriority w:val="0"/>
    <w:rPr>
      <w:color w:val="000000"/>
    </w:rPr>
  </w:style>
  <w:style w:type="character" w:customStyle="1" w:styleId="206">
    <w:name w:val="javascript_0e"/>
    <w:qFormat/>
    <w:uiPriority w:val="0"/>
    <w:rPr>
      <w:color w:val="000000"/>
    </w:rPr>
  </w:style>
  <w:style w:type="character" w:customStyle="1" w:styleId="207">
    <w:name w:val="text141"/>
    <w:qFormat/>
    <w:uiPriority w:val="0"/>
    <w:rPr>
      <w:rFonts w:hint="default" w:ascii="Verdana" w:hAnsi="Verdana"/>
      <w:sz w:val="21"/>
      <w:szCs w:val="21"/>
    </w:rPr>
  </w:style>
  <w:style w:type="character" w:customStyle="1" w:styleId="208">
    <w:name w:val="sql_11"/>
    <w:qFormat/>
    <w:uiPriority w:val="0"/>
    <w:rPr>
      <w:color w:val="000000"/>
    </w:rPr>
  </w:style>
  <w:style w:type="character" w:customStyle="1" w:styleId="209">
    <w:name w:val="html_07"/>
    <w:qFormat/>
    <w:uiPriority w:val="0"/>
    <w:rPr>
      <w:color w:val="000000"/>
    </w:rPr>
  </w:style>
  <w:style w:type="character" w:customStyle="1" w:styleId="210">
    <w:name w:val="sql_01"/>
    <w:qFormat/>
    <w:uiPriority w:val="0"/>
    <w:rPr>
      <w:color w:val="000000"/>
    </w:rPr>
  </w:style>
  <w:style w:type="character" w:customStyle="1" w:styleId="211">
    <w:name w:val="样式 五号"/>
    <w:qFormat/>
    <w:uiPriority w:val="0"/>
    <w:rPr>
      <w:sz w:val="21"/>
    </w:rPr>
  </w:style>
  <w:style w:type="character" w:customStyle="1" w:styleId="212">
    <w:name w:val="cos_07"/>
    <w:qFormat/>
    <w:uiPriority w:val="0"/>
    <w:rPr>
      <w:color w:val="000000"/>
    </w:rPr>
  </w:style>
  <w:style w:type="character" w:customStyle="1" w:styleId="213">
    <w:name w:val="bt4 Char"/>
    <w:link w:val="214"/>
    <w:qFormat/>
    <w:uiPriority w:val="0"/>
    <w:rPr>
      <w:rFonts w:ascii="Arial" w:hAnsi="Arial" w:eastAsia="黑体"/>
      <w:b/>
      <w:bCs/>
      <w:szCs w:val="28"/>
    </w:rPr>
  </w:style>
  <w:style w:type="paragraph" w:customStyle="1" w:styleId="214">
    <w:name w:val="bt4"/>
    <w:basedOn w:val="7"/>
    <w:next w:val="57"/>
    <w:link w:val="213"/>
    <w:qFormat/>
    <w:uiPriority w:val="0"/>
    <w:pPr>
      <w:numPr>
        <w:numId w:val="0"/>
      </w:numPr>
      <w:ind w:firstLine="420"/>
    </w:pPr>
    <w:rPr>
      <w:rFonts w:ascii="Arial" w:hAnsi="Arial" w:eastAsia="黑体" w:cstheme="minorBidi"/>
      <w:sz w:val="21"/>
    </w:rPr>
  </w:style>
  <w:style w:type="character" w:customStyle="1" w:styleId="215">
    <w:name w:val="cos_17"/>
    <w:qFormat/>
    <w:uiPriority w:val="0"/>
    <w:rPr>
      <w:color w:val="000000"/>
    </w:rPr>
  </w:style>
  <w:style w:type="character" w:customStyle="1" w:styleId="216">
    <w:name w:val="样式 样式 段后: 6 磅 行距: 1.5 倍行距 + 图案: 15% (自动设置 前景 白色 背景) Char"/>
    <w:link w:val="217"/>
    <w:qFormat/>
    <w:uiPriority w:val="0"/>
    <w:rPr>
      <w:rFonts w:ascii="Arial" w:hAnsi="Arial" w:eastAsia="宋体" w:cs="宋体"/>
      <w:sz w:val="24"/>
      <w:szCs w:val="24"/>
    </w:rPr>
  </w:style>
  <w:style w:type="paragraph" w:customStyle="1" w:styleId="217">
    <w:name w:val="样式 样式 段后: 6 磅 行距: 1.5 倍行距 + 图案: 15% (自动设置 前景 白色 背景)"/>
    <w:basedOn w:val="192"/>
    <w:link w:val="216"/>
    <w:qFormat/>
    <w:uiPriority w:val="0"/>
    <w:rPr>
      <w:shd w:val="pct10" w:color="auto" w:fill="FFFFFF"/>
    </w:rPr>
  </w:style>
  <w:style w:type="character" w:customStyle="1" w:styleId="218">
    <w:name w:val="样式 样式 行距: 1.5 倍行距 + 加粗 Char"/>
    <w:qFormat/>
    <w:uiPriority w:val="0"/>
    <w:rPr>
      <w:rFonts w:eastAsia="宋体"/>
      <w:bCs/>
      <w:kern w:val="2"/>
      <w:sz w:val="24"/>
      <w:szCs w:val="24"/>
      <w:lang w:val="en-US" w:eastAsia="zh-CN" w:bidi="ar-SA"/>
    </w:rPr>
  </w:style>
  <w:style w:type="character" w:customStyle="1" w:styleId="219">
    <w:name w:val="sql_12"/>
    <w:qFormat/>
    <w:uiPriority w:val="0"/>
    <w:rPr>
      <w:color w:val="000000"/>
    </w:rPr>
  </w:style>
  <w:style w:type="character" w:customStyle="1" w:styleId="220">
    <w:name w:val="sql_0c"/>
    <w:qFormat/>
    <w:uiPriority w:val="0"/>
    <w:rPr>
      <w:color w:val="000000"/>
    </w:rPr>
  </w:style>
  <w:style w:type="character" w:customStyle="1" w:styleId="221">
    <w:name w:val="cos_24"/>
    <w:qFormat/>
    <w:uiPriority w:val="0"/>
    <w:rPr>
      <w:color w:val="000000"/>
    </w:rPr>
  </w:style>
  <w:style w:type="character" w:customStyle="1" w:styleId="222">
    <w:name w:val="html_05"/>
    <w:qFormat/>
    <w:uiPriority w:val="0"/>
    <w:rPr>
      <w:color w:val="000000"/>
    </w:rPr>
  </w:style>
  <w:style w:type="character" w:customStyle="1" w:styleId="223">
    <w:name w:val="子 C"/>
    <w:qFormat/>
    <w:uiPriority w:val="0"/>
    <w:rPr>
      <w:rFonts w:ascii="宋体" w:eastAsia="宋体"/>
      <w:b/>
      <w:kern w:val="2"/>
      <w:sz w:val="30"/>
      <w:lang w:val="en-US" w:eastAsia="zh-CN" w:bidi="ar-SA"/>
    </w:rPr>
  </w:style>
  <w:style w:type="character" w:customStyle="1" w:styleId="224">
    <w:name w:val="cls_08"/>
    <w:qFormat/>
    <w:uiPriority w:val="0"/>
    <w:rPr>
      <w:color w:val="000000"/>
    </w:rPr>
  </w:style>
  <w:style w:type="character" w:customStyle="1" w:styleId="225">
    <w:name w:val="cos_1c"/>
    <w:qFormat/>
    <w:uiPriority w:val="0"/>
    <w:rPr>
      <w:color w:val="000000"/>
    </w:rPr>
  </w:style>
  <w:style w:type="character" w:customStyle="1" w:styleId="226">
    <w:name w:val="cos_12"/>
    <w:qFormat/>
    <w:uiPriority w:val="0"/>
    <w:rPr>
      <w:color w:val="000000"/>
    </w:rPr>
  </w:style>
  <w:style w:type="character" w:customStyle="1" w:styleId="227">
    <w:name w:val="cls_01"/>
    <w:qFormat/>
    <w:uiPriority w:val="0"/>
    <w:rPr>
      <w:color w:val="000000"/>
    </w:rPr>
  </w:style>
  <w:style w:type="character" w:customStyle="1" w:styleId="228">
    <w:name w:val="cos_2b"/>
    <w:qFormat/>
    <w:uiPriority w:val="0"/>
    <w:rPr>
      <w:color w:val="000000"/>
    </w:rPr>
  </w:style>
  <w:style w:type="character" w:customStyle="1" w:styleId="229">
    <w:name w:val="cos_20"/>
    <w:qFormat/>
    <w:uiPriority w:val="0"/>
    <w:rPr>
      <w:color w:val="000000"/>
    </w:rPr>
  </w:style>
  <w:style w:type="character" w:customStyle="1" w:styleId="230">
    <w:name w:val="javascript_04"/>
    <w:qFormat/>
    <w:uiPriority w:val="0"/>
    <w:rPr>
      <w:color w:val="000000"/>
    </w:rPr>
  </w:style>
  <w:style w:type="character" w:customStyle="1" w:styleId="231">
    <w:name w:val="cls_06"/>
    <w:qFormat/>
    <w:uiPriority w:val="0"/>
    <w:rPr>
      <w:color w:val="000000"/>
    </w:rPr>
  </w:style>
  <w:style w:type="character" w:customStyle="1" w:styleId="232">
    <w:name w:val="样式 宋体 小四1 Char Char"/>
    <w:qFormat/>
    <w:uiPriority w:val="0"/>
    <w:rPr>
      <w:rFonts w:ascii="宋体" w:hAnsi="宋体" w:eastAsia="宋体"/>
      <w:kern w:val="2"/>
      <w:sz w:val="24"/>
      <w:szCs w:val="24"/>
      <w:lang w:val="en-US" w:eastAsia="zh-CN" w:bidi="ar-SA"/>
    </w:rPr>
  </w:style>
  <w:style w:type="character" w:customStyle="1" w:styleId="233">
    <w:name w:val="cos_2a"/>
    <w:qFormat/>
    <w:uiPriority w:val="0"/>
    <w:rPr>
      <w:color w:val="000000"/>
    </w:rPr>
  </w:style>
  <w:style w:type="character" w:customStyle="1" w:styleId="234">
    <w:name w:val="html_0b"/>
    <w:qFormat/>
    <w:uiPriority w:val="0"/>
    <w:rPr>
      <w:color w:val="000000"/>
    </w:rPr>
  </w:style>
  <w:style w:type="character" w:customStyle="1" w:styleId="235">
    <w:name w:val="javascript_15"/>
    <w:qFormat/>
    <w:uiPriority w:val="0"/>
    <w:rPr>
      <w:color w:val="000000"/>
    </w:rPr>
  </w:style>
  <w:style w:type="character" w:customStyle="1" w:styleId="236">
    <w:name w:val="cos_0c"/>
    <w:qFormat/>
    <w:uiPriority w:val="0"/>
    <w:rPr>
      <w:color w:val="000000"/>
    </w:rPr>
  </w:style>
  <w:style w:type="character" w:customStyle="1" w:styleId="237">
    <w:name w:val="javascript_0f"/>
    <w:qFormat/>
    <w:uiPriority w:val="0"/>
    <w:rPr>
      <w:color w:val="000000"/>
    </w:rPr>
  </w:style>
  <w:style w:type="character" w:customStyle="1" w:styleId="238">
    <w:name w:val="cos_08"/>
    <w:qFormat/>
    <w:uiPriority w:val="0"/>
    <w:rPr>
      <w:color w:val="000000"/>
    </w:rPr>
  </w:style>
  <w:style w:type="character" w:customStyle="1" w:styleId="239">
    <w:name w:val="HTML 编码"/>
    <w:qFormat/>
    <w:uiPriority w:val="0"/>
    <w:rPr>
      <w:rFonts w:ascii="黑体" w:hAnsi="Courier New" w:eastAsia="黑体" w:cs="Arial, Helvetica"/>
      <w:sz w:val="20"/>
      <w:szCs w:val="20"/>
    </w:rPr>
  </w:style>
  <w:style w:type="character" w:customStyle="1" w:styleId="240">
    <w:name w:val="sql_09"/>
    <w:qFormat/>
    <w:uiPriority w:val="0"/>
    <w:rPr>
      <w:color w:val="000000"/>
    </w:rPr>
  </w:style>
  <w:style w:type="character" w:customStyle="1" w:styleId="241">
    <w:name w:val="cos_05"/>
    <w:qFormat/>
    <w:uiPriority w:val="0"/>
    <w:rPr>
      <w:color w:val="000000"/>
    </w:rPr>
  </w:style>
  <w:style w:type="character" w:customStyle="1" w:styleId="242">
    <w:name w:val="html_0a"/>
    <w:qFormat/>
    <w:uiPriority w:val="0"/>
    <w:rPr>
      <w:color w:val="000000"/>
    </w:rPr>
  </w:style>
  <w:style w:type="character" w:customStyle="1" w:styleId="243">
    <w:name w:val="javascript_10"/>
    <w:qFormat/>
    <w:uiPriority w:val="0"/>
    <w:rPr>
      <w:color w:val="000000"/>
    </w:rPr>
  </w:style>
  <w:style w:type="character" w:customStyle="1" w:styleId="244">
    <w:name w:val="cls_04"/>
    <w:qFormat/>
    <w:uiPriority w:val="0"/>
    <w:rPr>
      <w:color w:val="000000"/>
    </w:rPr>
  </w:style>
  <w:style w:type="character" w:customStyle="1" w:styleId="245">
    <w:name w:val="cos_06"/>
    <w:qFormat/>
    <w:uiPriority w:val="0"/>
    <w:rPr>
      <w:color w:val="000000"/>
    </w:rPr>
  </w:style>
  <w:style w:type="character" w:customStyle="1" w:styleId="246">
    <w:name w:val="char"/>
    <w:qFormat/>
    <w:uiPriority w:val="0"/>
    <w:rPr>
      <w:rFonts w:hint="eastAsia" w:ascii="宋体" w:hAnsi="宋体" w:eastAsia="宋体"/>
      <w:b/>
      <w:bCs/>
    </w:rPr>
  </w:style>
  <w:style w:type="character" w:customStyle="1" w:styleId="247">
    <w:name w:val="cos_01"/>
    <w:qFormat/>
    <w:uiPriority w:val="0"/>
    <w:rPr>
      <w:color w:val="000000"/>
    </w:rPr>
  </w:style>
  <w:style w:type="character" w:customStyle="1" w:styleId="248">
    <w:name w:val="html_01"/>
    <w:qFormat/>
    <w:uiPriority w:val="0"/>
    <w:rPr>
      <w:color w:val="000000"/>
    </w:rPr>
  </w:style>
  <w:style w:type="character" w:customStyle="1" w:styleId="249">
    <w:name w:val="html_0c"/>
    <w:qFormat/>
    <w:uiPriority w:val="0"/>
    <w:rPr>
      <w:color w:val="000000"/>
    </w:rPr>
  </w:style>
  <w:style w:type="character" w:customStyle="1" w:styleId="250">
    <w:name w:val="t_0011"/>
    <w:qFormat/>
    <w:uiPriority w:val="0"/>
    <w:rPr>
      <w:b/>
      <w:bCs/>
      <w:color w:val="3399FF"/>
      <w:sz w:val="18"/>
      <w:szCs w:val="18"/>
      <w:u w:val="none"/>
    </w:rPr>
  </w:style>
  <w:style w:type="character" w:customStyle="1" w:styleId="251">
    <w:name w:val="cls_05"/>
    <w:qFormat/>
    <w:uiPriority w:val="0"/>
    <w:rPr>
      <w:color w:val="000000"/>
    </w:rPr>
  </w:style>
  <w:style w:type="character" w:customStyle="1" w:styleId="252">
    <w:name w:val="sql_08"/>
    <w:qFormat/>
    <w:uiPriority w:val="0"/>
    <w:rPr>
      <w:color w:val="000000"/>
    </w:rPr>
  </w:style>
  <w:style w:type="character" w:customStyle="1" w:styleId="253">
    <w:name w:val="text"/>
    <w:qFormat/>
    <w:uiPriority w:val="0"/>
    <w:rPr>
      <w:color w:val="000000"/>
    </w:rPr>
  </w:style>
  <w:style w:type="character" w:customStyle="1" w:styleId="254">
    <w:name w:val="cos_18"/>
    <w:qFormat/>
    <w:uiPriority w:val="0"/>
    <w:rPr>
      <w:color w:val="000000"/>
    </w:rPr>
  </w:style>
  <w:style w:type="paragraph" w:customStyle="1" w:styleId="255">
    <w:name w:val="小条目 Char Char"/>
    <w:basedOn w:val="1"/>
    <w:qFormat/>
    <w:uiPriority w:val="0"/>
    <w:pPr>
      <w:tabs>
        <w:tab w:val="left" w:pos="360"/>
        <w:tab w:val="left" w:pos="2160"/>
      </w:tabs>
      <w:spacing w:line="360" w:lineRule="auto"/>
      <w:ind w:left="6" w:firstLine="420"/>
    </w:pPr>
    <w:rPr>
      <w:rFonts w:ascii="宋体" w:hAnsi="Arial" w:eastAsia="宋体" w:cs="Arial"/>
      <w:b/>
      <w:bCs/>
      <w:caps/>
      <w:kern w:val="44"/>
      <w:szCs w:val="44"/>
    </w:rPr>
  </w:style>
  <w:style w:type="paragraph" w:customStyle="1" w:styleId="256">
    <w:name w:val="Default Text:1"/>
    <w:basedOn w:val="1"/>
    <w:qFormat/>
    <w:uiPriority w:val="0"/>
    <w:pPr>
      <w:widowControl/>
      <w:jc w:val="left"/>
    </w:pPr>
    <w:rPr>
      <w:rFonts w:ascii="Tahoma" w:hAnsi="Tahoma" w:eastAsia="宋体" w:cs="Courier New"/>
      <w:kern w:val="0"/>
      <w:szCs w:val="24"/>
      <w:lang w:eastAsia="en-US"/>
    </w:rPr>
  </w:style>
  <w:style w:type="paragraph" w:customStyle="1" w:styleId="257">
    <w:name w:val="样式 标题 5 + 宋体 倾斜"/>
    <w:basedOn w:val="8"/>
    <w:qFormat/>
    <w:uiPriority w:val="0"/>
    <w:pPr>
      <w:keepNext w:val="0"/>
      <w:keepLines w:val="0"/>
      <w:widowControl/>
      <w:numPr>
        <w:ilvl w:val="0"/>
        <w:numId w:val="0"/>
      </w:numPr>
      <w:overflowPunct w:val="0"/>
      <w:autoSpaceDE w:val="0"/>
      <w:autoSpaceDN w:val="0"/>
      <w:adjustRightInd w:val="0"/>
      <w:spacing w:before="240" w:after="60" w:line="240" w:lineRule="auto"/>
      <w:jc w:val="left"/>
      <w:textAlignment w:val="baseline"/>
    </w:pPr>
    <w:rPr>
      <w:rFonts w:ascii="宋体" w:hAnsi="宋体" w:eastAsia="宋体" w:cs="Times New Roman"/>
      <w:bCs w:val="0"/>
      <w:iCs/>
      <w:kern w:val="0"/>
      <w:sz w:val="24"/>
      <w:szCs w:val="24"/>
    </w:rPr>
  </w:style>
  <w:style w:type="paragraph" w:customStyle="1" w:styleId="258">
    <w:name w:val="xxx"/>
    <w:basedOn w:val="1"/>
    <w:qFormat/>
    <w:uiPriority w:val="0"/>
    <w:pPr>
      <w:tabs>
        <w:tab w:val="left" w:pos="4351"/>
      </w:tabs>
      <w:topLinePunct/>
      <w:spacing w:after="60"/>
      <w:ind w:left="3827" w:hanging="1276"/>
    </w:pPr>
    <w:rPr>
      <w:rFonts w:ascii="宋体" w:hAnsi="宋体" w:eastAsia="宋体" w:cs="Times New Roman"/>
      <w:sz w:val="21"/>
      <w:szCs w:val="24"/>
    </w:rPr>
  </w:style>
  <w:style w:type="paragraph" w:customStyle="1" w:styleId="259">
    <w:name w:val="样式 小四 段前: 5 磅 段后: 5 磅 行距: 多倍行距 1.25 字行"/>
    <w:basedOn w:val="1"/>
    <w:qFormat/>
    <w:uiPriority w:val="0"/>
    <w:pPr>
      <w:tabs>
        <w:tab w:val="left" w:pos="-102"/>
      </w:tabs>
      <w:ind w:left="1259" w:hanging="227"/>
    </w:pPr>
    <w:rPr>
      <w:rFonts w:ascii="Times New Roman" w:hAnsi="Times New Roman" w:eastAsia="宋体" w:cs="Times New Roman"/>
      <w:sz w:val="21"/>
      <w:szCs w:val="24"/>
    </w:rPr>
  </w:style>
  <w:style w:type="paragraph" w:customStyle="1" w:styleId="260">
    <w:name w:val="00-Subheading-1"/>
    <w:basedOn w:val="1"/>
    <w:next w:val="261"/>
    <w:qFormat/>
    <w:uiPriority w:val="0"/>
    <w:pPr>
      <w:tabs>
        <w:tab w:val="left" w:pos="1440"/>
      </w:tabs>
      <w:spacing w:before="156" w:beforeLines="50" w:after="156" w:afterLines="50" w:line="360" w:lineRule="auto"/>
      <w:ind w:left="1440" w:hanging="360"/>
      <w:jc w:val="left"/>
      <w:outlineLvl w:val="1"/>
    </w:pPr>
    <w:rPr>
      <w:rFonts w:ascii="Times New Roman" w:hAnsi="Times New Roman" w:eastAsia="黑体" w:cs="Times New Roman"/>
      <w:b/>
      <w:sz w:val="30"/>
      <w:szCs w:val="24"/>
    </w:rPr>
  </w:style>
  <w:style w:type="paragraph" w:customStyle="1" w:styleId="261">
    <w:name w:val="000-BodyTex-5"/>
    <w:basedOn w:val="1"/>
    <w:qFormat/>
    <w:uiPriority w:val="0"/>
    <w:pPr>
      <w:spacing w:before="156" w:beforeLines="50" w:after="156" w:afterLines="50" w:line="360" w:lineRule="auto"/>
      <w:jc w:val="left"/>
    </w:pPr>
    <w:rPr>
      <w:rFonts w:ascii="Times New Roman" w:hAnsi="Times New Roman" w:eastAsia="宋体" w:cs="Times New Roman"/>
      <w:szCs w:val="24"/>
    </w:rPr>
  </w:style>
  <w:style w:type="paragraph" w:customStyle="1" w:styleId="262">
    <w:name w:val="样式 正文文本 2 + 宋体 小四 左侧:  0.74 厘米 行距: 1.5 倍行距"/>
    <w:basedOn w:val="48"/>
    <w:qFormat/>
    <w:uiPriority w:val="0"/>
    <w:pPr>
      <w:spacing w:before="100" w:beforeAutospacing="1" w:after="100" w:afterAutospacing="1" w:line="300" w:lineRule="auto"/>
      <w:ind w:firstLine="200" w:firstLineChars="200"/>
    </w:pPr>
    <w:rPr>
      <w:rFonts w:ascii="宋体" w:hAnsi="宋体" w:cs="宋体"/>
      <w:sz w:val="24"/>
      <w:szCs w:val="20"/>
    </w:rPr>
  </w:style>
  <w:style w:type="paragraph" w:customStyle="1" w:styleId="263">
    <w:name w:val="1.1 Header2"/>
    <w:basedOn w:val="1"/>
    <w:qFormat/>
    <w:uiPriority w:val="0"/>
    <w:pPr>
      <w:widowControl/>
      <w:jc w:val="left"/>
    </w:pPr>
    <w:rPr>
      <w:rFonts w:ascii="宋体" w:hAnsi="宋体" w:eastAsia="宋体" w:cs="Times New Roman"/>
      <w:color w:val="000000"/>
      <w:kern w:val="0"/>
      <w:szCs w:val="21"/>
    </w:rPr>
  </w:style>
  <w:style w:type="paragraph" w:customStyle="1" w:styleId="264">
    <w:name w:val="样式 标题 5 + 倾斜"/>
    <w:basedOn w:val="8"/>
    <w:qFormat/>
    <w:uiPriority w:val="0"/>
    <w:pPr>
      <w:keepNext w:val="0"/>
      <w:keepLines w:val="0"/>
      <w:widowControl/>
      <w:numPr>
        <w:ilvl w:val="0"/>
        <w:numId w:val="0"/>
      </w:numPr>
      <w:overflowPunct w:val="0"/>
      <w:autoSpaceDE w:val="0"/>
      <w:autoSpaceDN w:val="0"/>
      <w:adjustRightInd w:val="0"/>
      <w:spacing w:before="100" w:beforeAutospacing="1" w:after="100" w:afterAutospacing="1" w:line="300" w:lineRule="auto"/>
      <w:ind w:left="-360"/>
      <w:jc w:val="left"/>
      <w:textAlignment w:val="baseline"/>
      <w:outlineLvl w:val="3"/>
    </w:pPr>
    <w:rPr>
      <w:rFonts w:ascii="Arial" w:hAnsi="Arial" w:eastAsia="宋体" w:cs="Times New Roman"/>
      <w:bCs w:val="0"/>
      <w:iCs/>
      <w:kern w:val="0"/>
      <w:sz w:val="24"/>
      <w:szCs w:val="24"/>
    </w:rPr>
  </w:style>
  <w:style w:type="paragraph" w:customStyle="1" w:styleId="265">
    <w:name w:val="Style Heading 3 + 11 pt Line spacing:  1.5 lines"/>
    <w:basedOn w:val="6"/>
    <w:qFormat/>
    <w:uiPriority w:val="0"/>
    <w:pPr>
      <w:keepLines/>
      <w:widowControl w:val="0"/>
      <w:numPr>
        <w:numId w:val="0"/>
      </w:numPr>
      <w:tabs>
        <w:tab w:val="left" w:pos="1260"/>
      </w:tabs>
      <w:spacing w:before="0" w:beforeAutospacing="1" w:after="0" w:afterAutospacing="1"/>
      <w:ind w:left="236" w:leftChars="236"/>
    </w:pPr>
    <w:rPr>
      <w:rFonts w:ascii="Arial" w:hAnsi="Arial" w:eastAsia="黑体"/>
      <w:sz w:val="28"/>
      <w:szCs w:val="28"/>
    </w:rPr>
  </w:style>
  <w:style w:type="paragraph" w:customStyle="1" w:styleId="266">
    <w:name w:val="样式 左侧:  0.74 厘米"/>
    <w:basedOn w:val="1"/>
    <w:qFormat/>
    <w:uiPriority w:val="0"/>
    <w:pPr>
      <w:spacing w:line="300" w:lineRule="auto"/>
      <w:ind w:firstLine="420"/>
    </w:pPr>
    <w:rPr>
      <w:rFonts w:ascii="Times New Roman" w:hAnsi="Times New Roman" w:eastAsia="宋体" w:cs="Times New Roman"/>
      <w:szCs w:val="24"/>
    </w:rPr>
  </w:style>
  <w:style w:type="paragraph" w:customStyle="1" w:styleId="267">
    <w:name w:val="RFI List 1"/>
    <w:basedOn w:val="268"/>
    <w:qFormat/>
    <w:uiPriority w:val="0"/>
    <w:pPr>
      <w:tabs>
        <w:tab w:val="left" w:pos="360"/>
        <w:tab w:val="left" w:pos="720"/>
        <w:tab w:val="left" w:pos="1800"/>
      </w:tabs>
      <w:spacing w:before="240" w:after="160"/>
      <w:outlineLvl w:val="0"/>
    </w:pPr>
    <w:rPr>
      <w:b/>
      <w:color w:val="auto"/>
    </w:rPr>
  </w:style>
  <w:style w:type="paragraph" w:customStyle="1" w:styleId="268">
    <w:name w:val="RFI Heading 3rd Level"/>
    <w:basedOn w:val="1"/>
    <w:qFormat/>
    <w:uiPriority w:val="0"/>
    <w:pPr>
      <w:widowControl/>
      <w:tabs>
        <w:tab w:val="left" w:pos="720"/>
      </w:tabs>
      <w:ind w:left="720" w:hanging="720"/>
      <w:jc w:val="left"/>
    </w:pPr>
    <w:rPr>
      <w:rFonts w:ascii="Arial (W1)" w:hAnsi="Arial (W1)" w:eastAsia="宋体" w:cs="Times New Roman"/>
      <w:color w:val="000000"/>
      <w:kern w:val="0"/>
      <w:szCs w:val="24"/>
      <w:lang w:val="en-GB" w:eastAsia="en-US"/>
    </w:rPr>
  </w:style>
  <w:style w:type="paragraph" w:customStyle="1" w:styleId="269">
    <w:name w:val="样式 RFI text from 3rd Level + 宋体 加粗 倾斜 行距: 1.5 倍行距"/>
    <w:basedOn w:val="3"/>
    <w:qFormat/>
    <w:uiPriority w:val="0"/>
    <w:pPr>
      <w:spacing w:after="120"/>
      <w:ind w:left="420" w:leftChars="200" w:firstLine="420"/>
    </w:pPr>
    <w:rPr>
      <w:rFonts w:ascii="宋体" w:hAnsi="宋体" w:eastAsia="宋体" w:cs="宋体"/>
      <w:b/>
      <w:i/>
      <w:iCs/>
      <w:sz w:val="21"/>
      <w:szCs w:val="20"/>
    </w:rPr>
  </w:style>
  <w:style w:type="paragraph" w:customStyle="1" w:styleId="270">
    <w:name w:val="样式 宋体 小四 行距: 1.5 倍行距3"/>
    <w:basedOn w:val="1"/>
    <w:qFormat/>
    <w:uiPriority w:val="0"/>
    <w:pPr>
      <w:spacing w:before="100" w:beforeAutospacing="1" w:after="100" w:afterAutospacing="1" w:line="300" w:lineRule="auto"/>
      <w:ind w:firstLine="480" w:firstLineChars="200"/>
    </w:pPr>
    <w:rPr>
      <w:rFonts w:ascii="宋体" w:hAnsi="宋体" w:eastAsia="宋体" w:cs="宋体"/>
      <w:szCs w:val="20"/>
    </w:rPr>
  </w:style>
  <w:style w:type="paragraph" w:customStyle="1" w:styleId="271">
    <w:name w:val="RFI Heading 2nd Level"/>
    <w:basedOn w:val="1"/>
    <w:qFormat/>
    <w:uiPriority w:val="0"/>
    <w:pPr>
      <w:widowControl/>
      <w:tabs>
        <w:tab w:val="left" w:pos="720"/>
      </w:tabs>
      <w:ind w:left="720" w:hanging="720"/>
      <w:jc w:val="left"/>
    </w:pPr>
    <w:rPr>
      <w:rFonts w:ascii="Arial (W1)" w:hAnsi="Arial (W1)" w:eastAsia="宋体" w:cs="Times New Roman"/>
      <w:b/>
      <w:bCs/>
      <w:color w:val="0000FF"/>
      <w:kern w:val="0"/>
      <w:sz w:val="28"/>
      <w:szCs w:val="24"/>
      <w:lang w:val="en-GB" w:eastAsia="en-US"/>
    </w:rPr>
  </w:style>
  <w:style w:type="paragraph" w:customStyle="1" w:styleId="272">
    <w:name w:val="样式 宋体 小四 段前: 5 磅 段后: 5 磅 行距: 多倍行距 1.25 字行"/>
    <w:basedOn w:val="1"/>
    <w:qFormat/>
    <w:uiPriority w:val="0"/>
    <w:pPr>
      <w:tabs>
        <w:tab w:val="left" w:pos="0"/>
      </w:tabs>
      <w:ind w:left="240" w:right="240"/>
    </w:pPr>
    <w:rPr>
      <w:rFonts w:ascii="宋体" w:hAnsi="宋体" w:eastAsia="宋体" w:cs="宋体"/>
      <w:szCs w:val="20"/>
    </w:rPr>
  </w:style>
  <w:style w:type="paragraph" w:customStyle="1" w:styleId="273">
    <w:name w:val="000-BodyItem"/>
    <w:basedOn w:val="261"/>
    <w:next w:val="261"/>
    <w:qFormat/>
    <w:uiPriority w:val="0"/>
    <w:pPr>
      <w:tabs>
        <w:tab w:val="left" w:pos="720"/>
      </w:tabs>
      <w:ind w:left="720" w:hanging="360"/>
    </w:pPr>
  </w:style>
  <w:style w:type="paragraph" w:customStyle="1" w:styleId="274">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Cs w:val="24"/>
    </w:rPr>
  </w:style>
  <w:style w:type="paragraph" w:customStyle="1" w:styleId="275">
    <w:name w:val="样式 宋体 小四 段前: 5 磅 段后: 2.5 磅 行距: 1.5 倍行距"/>
    <w:basedOn w:val="1"/>
    <w:qFormat/>
    <w:uiPriority w:val="0"/>
    <w:pPr>
      <w:spacing w:before="100" w:beforeAutospacing="1" w:after="100" w:afterAutospacing="1" w:line="300" w:lineRule="auto"/>
      <w:ind w:firstLine="480" w:firstLineChars="200"/>
    </w:pPr>
    <w:rPr>
      <w:rFonts w:ascii="宋体" w:hAnsi="宋体" w:eastAsia="宋体" w:cs="宋体"/>
      <w:szCs w:val="20"/>
    </w:rPr>
  </w:style>
  <w:style w:type="paragraph" w:customStyle="1" w:styleId="276">
    <w:name w:val="7"/>
    <w:basedOn w:val="1"/>
    <w:next w:val="45"/>
    <w:qFormat/>
    <w:uiPriority w:val="0"/>
    <w:pPr>
      <w:spacing w:before="50" w:after="50" w:line="360" w:lineRule="auto"/>
      <w:ind w:left="2159" w:leftChars="172" w:hanging="1798" w:hangingChars="749"/>
    </w:pPr>
    <w:rPr>
      <w:rFonts w:ascii="楷体_GB2312" w:hAnsi="宋体" w:eastAsia="楷体_GB2312" w:cs="Times New Roman"/>
      <w:szCs w:val="24"/>
    </w:rPr>
  </w:style>
  <w:style w:type="paragraph" w:customStyle="1" w:styleId="277">
    <w:name w:val="Bullet 1"/>
    <w:basedOn w:val="1"/>
    <w:qFormat/>
    <w:uiPriority w:val="0"/>
    <w:pPr>
      <w:widowControl/>
      <w:jc w:val="left"/>
    </w:pPr>
    <w:rPr>
      <w:rFonts w:ascii="Tahoma" w:hAnsi="Tahoma" w:eastAsia="宋体" w:cs="Courier New"/>
      <w:kern w:val="0"/>
      <w:szCs w:val="24"/>
      <w:lang w:eastAsia="en-US"/>
    </w:rPr>
  </w:style>
  <w:style w:type="paragraph" w:customStyle="1" w:styleId="278">
    <w:name w:val="样式 标题 4标题 4，DHCC公司标题h4H4H41H42H43H44H45H46H47H48H49..."/>
    <w:basedOn w:val="7"/>
    <w:qFormat/>
    <w:uiPriority w:val="0"/>
    <w:pPr>
      <w:keepLines w:val="0"/>
      <w:widowControl/>
      <w:overflowPunct w:val="0"/>
      <w:autoSpaceDE w:val="0"/>
      <w:autoSpaceDN w:val="0"/>
      <w:adjustRightInd w:val="0"/>
      <w:spacing w:before="100" w:beforeAutospacing="1" w:after="100" w:afterAutospacing="1" w:line="300" w:lineRule="auto"/>
      <w:ind w:left="0" w:firstLine="0"/>
      <w:jc w:val="left"/>
      <w:textAlignment w:val="baseline"/>
    </w:pPr>
    <w:rPr>
      <w:rFonts w:ascii="Arial" w:hAnsi="Arial" w:eastAsia="宋体" w:cs="Times New Roman"/>
      <w:sz w:val="24"/>
      <w:szCs w:val="24"/>
    </w:rPr>
  </w:style>
  <w:style w:type="paragraph" w:customStyle="1" w:styleId="279">
    <w:name w:val="样式 小四 行距: 1.5 倍行距1"/>
    <w:basedOn w:val="1"/>
    <w:qFormat/>
    <w:uiPriority w:val="0"/>
    <w:pPr>
      <w:spacing w:before="100" w:beforeAutospacing="1" w:after="100" w:afterAutospacing="1" w:line="300" w:lineRule="auto"/>
      <w:ind w:firstLine="200" w:firstLineChars="200"/>
    </w:pPr>
    <w:rPr>
      <w:rFonts w:ascii="Times New Roman" w:hAnsi="Times New Roman" w:eastAsia="宋体" w:cs="宋体"/>
      <w:szCs w:val="20"/>
    </w:rPr>
  </w:style>
  <w:style w:type="paragraph" w:customStyle="1" w:styleId="280">
    <w:name w:val="样式 标题 2Heading 2 HiddenHeading 2 CCBSheading 2H2h2Heading ..."/>
    <w:basedOn w:val="5"/>
    <w:qFormat/>
    <w:uiPriority w:val="0"/>
    <w:pPr>
      <w:keepLines w:val="0"/>
      <w:widowControl/>
      <w:overflowPunct w:val="0"/>
      <w:autoSpaceDE w:val="0"/>
      <w:autoSpaceDN w:val="0"/>
      <w:adjustRightInd w:val="0"/>
      <w:ind w:left="710" w:firstLine="0"/>
      <w:textAlignment w:val="baseline"/>
    </w:pPr>
    <w:rPr>
      <w:rFonts w:ascii="Arial" w:hAnsi="Arial" w:eastAsia="新宋体" w:cs="宋体"/>
    </w:rPr>
  </w:style>
  <w:style w:type="paragraph" w:customStyle="1" w:styleId="281">
    <w:name w:val="样式 标题 1h1Main HeadingDHCC公司标题H1PIM 1Level 1 Topic Heading..."/>
    <w:basedOn w:val="2"/>
    <w:qFormat/>
    <w:uiPriority w:val="0"/>
    <w:pPr>
      <w:keepLines w:val="0"/>
      <w:widowControl/>
      <w:numPr>
        <w:numId w:val="0"/>
      </w:numPr>
      <w:overflowPunct w:val="0"/>
      <w:autoSpaceDE w:val="0"/>
      <w:autoSpaceDN w:val="0"/>
      <w:adjustRightInd w:val="0"/>
      <w:spacing w:before="240" w:after="60" w:line="240" w:lineRule="auto"/>
      <w:jc w:val="center"/>
      <w:textAlignment w:val="baseline"/>
    </w:pPr>
    <w:rPr>
      <w:rFonts w:ascii="Arial" w:hAnsi="Arial" w:eastAsia="宋体" w:cs="Times New Roman"/>
      <w:kern w:val="28"/>
    </w:rPr>
  </w:style>
  <w:style w:type="paragraph" w:customStyle="1" w:styleId="282">
    <w:name w:val="00-Subheading-4"/>
    <w:basedOn w:val="1"/>
    <w:next w:val="261"/>
    <w:qFormat/>
    <w:uiPriority w:val="0"/>
    <w:pPr>
      <w:spacing w:before="156" w:beforeLines="50" w:after="156" w:afterLines="50" w:line="360" w:lineRule="auto"/>
      <w:ind w:left="2551" w:hanging="2551"/>
      <w:jc w:val="left"/>
      <w:outlineLvl w:val="4"/>
    </w:pPr>
    <w:rPr>
      <w:rFonts w:ascii="Times New Roman" w:hAnsi="Times New Roman" w:eastAsia="黑体" w:cs="Times New Roman"/>
      <w:b/>
      <w:szCs w:val="24"/>
    </w:rPr>
  </w:style>
  <w:style w:type="paragraph" w:customStyle="1" w:styleId="283">
    <w:name w:val="样式 小四 首行缩进:  0.74 厘米"/>
    <w:basedOn w:val="1"/>
    <w:qFormat/>
    <w:uiPriority w:val="0"/>
    <w:pPr>
      <w:spacing w:before="100" w:after="100" w:line="360" w:lineRule="auto"/>
      <w:ind w:firstLine="420"/>
    </w:pPr>
    <w:rPr>
      <w:rFonts w:ascii="宋体" w:hAnsi="宋体" w:eastAsia="宋体" w:cs="Times New Roman"/>
      <w:szCs w:val="24"/>
    </w:rPr>
  </w:style>
  <w:style w:type="paragraph" w:customStyle="1" w:styleId="284">
    <w:name w:val="样式 宋体 小四"/>
    <w:basedOn w:val="1"/>
    <w:qFormat/>
    <w:uiPriority w:val="0"/>
    <w:pPr>
      <w:spacing w:before="100" w:beforeAutospacing="1" w:after="100" w:afterAutospacing="1" w:line="300" w:lineRule="auto"/>
      <w:ind w:firstLine="420"/>
    </w:pPr>
    <w:rPr>
      <w:rFonts w:ascii="宋体" w:hAnsi="宋体" w:eastAsia="宋体" w:cs="Times New Roman"/>
      <w:b/>
      <w:szCs w:val="24"/>
    </w:rPr>
  </w:style>
  <w:style w:type="paragraph" w:customStyle="1" w:styleId="285">
    <w:name w:val="00-Subheading-2"/>
    <w:basedOn w:val="1"/>
    <w:next w:val="261"/>
    <w:qFormat/>
    <w:uiPriority w:val="0"/>
    <w:pPr>
      <w:tabs>
        <w:tab w:val="left" w:pos="2160"/>
      </w:tabs>
      <w:spacing w:before="156" w:beforeLines="50" w:after="156" w:afterLines="50" w:line="360" w:lineRule="auto"/>
      <w:ind w:left="2160" w:hanging="360"/>
      <w:jc w:val="left"/>
      <w:outlineLvl w:val="2"/>
    </w:pPr>
    <w:rPr>
      <w:rFonts w:ascii="Times New Roman" w:hAnsi="Times New Roman" w:eastAsia="黑体" w:cs="Times New Roman"/>
      <w:b/>
      <w:sz w:val="28"/>
      <w:szCs w:val="24"/>
    </w:rPr>
  </w:style>
  <w:style w:type="paragraph" w:customStyle="1" w:styleId="286">
    <w:name w:val="样式 样式 左侧:  0.74 厘米 + 左侧:  0.63 厘米"/>
    <w:basedOn w:val="266"/>
    <w:qFormat/>
    <w:uiPriority w:val="0"/>
    <w:pPr>
      <w:spacing w:before="100" w:beforeAutospacing="1" w:after="100" w:afterAutospacing="1"/>
      <w:ind w:firstLine="200"/>
    </w:pPr>
  </w:style>
  <w:style w:type="paragraph" w:customStyle="1" w:styleId="287">
    <w:name w:val="样式 宋体 小四 左侧:  0.63 厘米 行距: 1.5 倍行距"/>
    <w:basedOn w:val="1"/>
    <w:qFormat/>
    <w:uiPriority w:val="0"/>
    <w:pPr>
      <w:spacing w:before="100" w:beforeAutospacing="1" w:after="100" w:afterAutospacing="1" w:line="300" w:lineRule="auto"/>
      <w:ind w:firstLine="480" w:firstLineChars="200"/>
    </w:pPr>
    <w:rPr>
      <w:rFonts w:ascii="宋体" w:hAnsi="宋体" w:eastAsia="宋体" w:cs="Times New Roman"/>
      <w:bCs/>
      <w:szCs w:val="24"/>
    </w:rPr>
  </w:style>
  <w:style w:type="paragraph" w:customStyle="1" w:styleId="288">
    <w:name w:val="样式 宋体 小四 行距: 1.5 倍行距2"/>
    <w:basedOn w:val="1"/>
    <w:qFormat/>
    <w:uiPriority w:val="0"/>
    <w:pPr>
      <w:spacing w:before="100" w:beforeAutospacing="1" w:after="100" w:afterAutospacing="1" w:line="300" w:lineRule="auto"/>
      <w:ind w:firstLine="200" w:firstLineChars="200"/>
    </w:pPr>
    <w:rPr>
      <w:rFonts w:ascii="宋体" w:hAnsi="宋体" w:eastAsia="宋体" w:cs="宋体"/>
      <w:kern w:val="0"/>
      <w:szCs w:val="20"/>
    </w:rPr>
  </w:style>
  <w:style w:type="paragraph" w:customStyle="1" w:styleId="289">
    <w:name w:val="00-Chapter"/>
    <w:basedOn w:val="1"/>
    <w:next w:val="261"/>
    <w:qFormat/>
    <w:uiPriority w:val="0"/>
    <w:pPr>
      <w:tabs>
        <w:tab w:val="left" w:pos="720"/>
      </w:tabs>
      <w:spacing w:before="624" w:beforeLines="200" w:after="624" w:afterLines="200" w:line="360" w:lineRule="auto"/>
      <w:ind w:left="720" w:hanging="360"/>
      <w:jc w:val="center"/>
      <w:outlineLvl w:val="0"/>
    </w:pPr>
    <w:rPr>
      <w:rFonts w:ascii="Times New Roman" w:hAnsi="Times New Roman" w:eastAsia="黑体" w:cs="Times New Roman"/>
      <w:b/>
      <w:sz w:val="36"/>
      <w:szCs w:val="24"/>
    </w:rPr>
  </w:style>
  <w:style w:type="paragraph" w:customStyle="1" w:styleId="290">
    <w:name w:val="text1"/>
    <w:basedOn w:val="1"/>
    <w:qFormat/>
    <w:uiPriority w:val="0"/>
    <w:pPr>
      <w:widowControl/>
      <w:spacing w:before="100" w:beforeAutospacing="1" w:after="100" w:afterAutospacing="1"/>
      <w:jc w:val="left"/>
    </w:pPr>
    <w:rPr>
      <w:rFonts w:ascii="Verdana" w:hAnsi="Verdana" w:eastAsia="宋体" w:cs="Times New Roman"/>
      <w:color w:val="000000"/>
      <w:kern w:val="0"/>
      <w:sz w:val="18"/>
      <w:szCs w:val="18"/>
    </w:rPr>
  </w:style>
  <w:style w:type="paragraph" w:customStyle="1" w:styleId="291">
    <w:name w:val="样式 宋体 小四 首行缩进:  0.74 厘米"/>
    <w:basedOn w:val="1"/>
    <w:qFormat/>
    <w:uiPriority w:val="0"/>
    <w:pPr>
      <w:spacing w:before="100" w:beforeAutospacing="1" w:after="100" w:afterAutospacing="1" w:line="300" w:lineRule="auto"/>
      <w:ind w:firstLine="200" w:firstLineChars="200"/>
    </w:pPr>
    <w:rPr>
      <w:rFonts w:ascii="宋体" w:hAnsi="宋体" w:eastAsia="宋体" w:cs="宋体"/>
      <w:szCs w:val="20"/>
    </w:rPr>
  </w:style>
  <w:style w:type="paragraph" w:customStyle="1" w:styleId="292">
    <w:name w:val="样式 标题 2Heading 2 HiddenHeading 2 CCBSheading 2H2h2Heading ...2"/>
    <w:basedOn w:val="5"/>
    <w:qFormat/>
    <w:uiPriority w:val="0"/>
    <w:pPr>
      <w:keepLines w:val="0"/>
      <w:widowControl/>
      <w:numPr>
        <w:numId w:val="0"/>
      </w:numPr>
      <w:overflowPunct w:val="0"/>
      <w:autoSpaceDE w:val="0"/>
      <w:autoSpaceDN w:val="0"/>
      <w:adjustRightInd w:val="0"/>
      <w:textAlignment w:val="baseline"/>
    </w:pPr>
    <w:rPr>
      <w:rFonts w:ascii="Times New Roman" w:hAnsi="Times New Roman" w:eastAsia="新宋体" w:cs="宋体"/>
      <w:b w:val="0"/>
      <w:bCs w:val="0"/>
      <w:kern w:val="0"/>
      <w:sz w:val="24"/>
      <w:szCs w:val="20"/>
    </w:rPr>
  </w:style>
  <w:style w:type="paragraph" w:customStyle="1" w:styleId="293">
    <w:name w:val="RFI abc 1st Level"/>
    <w:basedOn w:val="1"/>
    <w:qFormat/>
    <w:uiPriority w:val="0"/>
    <w:pPr>
      <w:widowControl/>
      <w:tabs>
        <w:tab w:val="left" w:pos="1440"/>
      </w:tabs>
      <w:ind w:left="1440" w:hanging="360"/>
    </w:pPr>
    <w:rPr>
      <w:rFonts w:ascii="Arial (W1)" w:hAnsi="Arial (W1)" w:eastAsia="宋体" w:cs="Times New Roman"/>
      <w:kern w:val="0"/>
      <w:szCs w:val="24"/>
      <w:lang w:val="en-GB" w:eastAsia="en-US"/>
    </w:rPr>
  </w:style>
  <w:style w:type="paragraph" w:customStyle="1" w:styleId="294">
    <w:name w:val="1.1.1Head2"/>
    <w:qFormat/>
    <w:uiPriority w:val="0"/>
    <w:pPr>
      <w:tabs>
        <w:tab w:val="left" w:pos="2880"/>
      </w:tabs>
      <w:spacing w:before="28" w:after="28"/>
      <w:ind w:left="2880" w:hanging="360"/>
      <w:outlineLvl w:val="2"/>
    </w:pPr>
    <w:rPr>
      <w:rFonts w:ascii="Arial" w:hAnsi="Arial" w:eastAsia="宋体" w:cs="Times New Roman"/>
      <w:b/>
      <w:lang w:val="en-US" w:eastAsia="en-US" w:bidi="ar-SA"/>
    </w:rPr>
  </w:style>
  <w:style w:type="paragraph" w:customStyle="1" w:styleId="295">
    <w:name w:val="文字列表"/>
    <w:basedOn w:val="18"/>
    <w:qFormat/>
    <w:uiPriority w:val="0"/>
    <w:pPr>
      <w:tabs>
        <w:tab w:val="left" w:pos="840"/>
        <w:tab w:val="left" w:pos="960"/>
        <w:tab w:val="left" w:pos="1320"/>
      </w:tabs>
      <w:spacing w:afterLines="50" w:line="300" w:lineRule="auto"/>
      <w:ind w:left="1320" w:right="200" w:rightChars="200" w:hanging="420" w:firstLineChars="0"/>
    </w:pPr>
    <w:rPr>
      <w:rFonts w:ascii="楷体_GB2312" w:eastAsia="楷体_GB2312"/>
      <w:sz w:val="24"/>
      <w:szCs w:val="20"/>
    </w:rPr>
  </w:style>
  <w:style w:type="paragraph" w:customStyle="1" w:styleId="296">
    <w:name w:val="样式 标题 3Heading 3 - oldBOD 03Sub HeadingH3h3Level 3 Topic ...1"/>
    <w:basedOn w:val="6"/>
    <w:qFormat/>
    <w:uiPriority w:val="0"/>
    <w:pPr>
      <w:keepLines/>
      <w:widowControl w:val="0"/>
      <w:spacing w:before="100" w:beforeAutospacing="1" w:after="100" w:afterAutospacing="1" w:line="300" w:lineRule="auto"/>
      <w:ind w:left="1419" w:firstLine="0"/>
    </w:pPr>
    <w:rPr>
      <w:rFonts w:ascii="Arial" w:hAnsi="Arial"/>
      <w:bCs w:val="0"/>
      <w:sz w:val="28"/>
      <w:szCs w:val="28"/>
    </w:rPr>
  </w:style>
  <w:style w:type="paragraph" w:customStyle="1" w:styleId="297">
    <w:name w:val="设计思想"/>
    <w:basedOn w:val="18"/>
    <w:qFormat/>
    <w:uiPriority w:val="0"/>
    <w:pPr>
      <w:widowControl/>
      <w:adjustRightInd w:val="0"/>
      <w:snapToGrid w:val="0"/>
      <w:spacing w:after="156" w:afterLines="50" w:line="400" w:lineRule="exact"/>
      <w:ind w:firstLine="0" w:firstLineChars="0"/>
    </w:pPr>
    <w:rPr>
      <w:rFonts w:ascii="宋体" w:hAnsi="宋体"/>
      <w:bCs/>
      <w:sz w:val="24"/>
      <w:szCs w:val="20"/>
    </w:rPr>
  </w:style>
  <w:style w:type="paragraph" w:customStyle="1" w:styleId="298">
    <w:name w:val="RFI List 2"/>
    <w:basedOn w:val="267"/>
    <w:qFormat/>
    <w:uiPriority w:val="0"/>
    <w:pPr>
      <w:tabs>
        <w:tab w:val="left" w:pos="2304"/>
        <w:tab w:val="clear" w:pos="1800"/>
      </w:tabs>
    </w:pPr>
    <w:rPr>
      <w:rFonts w:eastAsia="Times New Roman"/>
      <w:b w:val="0"/>
      <w:bCs/>
    </w:rPr>
  </w:style>
  <w:style w:type="paragraph" w:customStyle="1" w:styleId="299">
    <w:name w:val="样式 左侧:  0.74 厘米2"/>
    <w:basedOn w:val="1"/>
    <w:qFormat/>
    <w:uiPriority w:val="0"/>
    <w:pPr>
      <w:spacing w:before="100" w:beforeAutospacing="1" w:after="100" w:afterAutospacing="1" w:line="300" w:lineRule="auto"/>
      <w:ind w:firstLine="200" w:firstLineChars="200"/>
    </w:pPr>
    <w:rPr>
      <w:rFonts w:ascii="Arial" w:hAnsi="Arial" w:eastAsia="宋体" w:cs="宋体"/>
      <w:szCs w:val="24"/>
    </w:rPr>
  </w:style>
  <w:style w:type="paragraph" w:customStyle="1" w:styleId="300">
    <w:name w:val="样式 样式 宋体 小四 行距: 1.5 倍行距 + 左侧:  0.74 厘米"/>
    <w:basedOn w:val="301"/>
    <w:qFormat/>
    <w:uiPriority w:val="0"/>
    <w:pPr>
      <w:spacing w:before="0" w:beforeAutospacing="0" w:after="0" w:afterAutospacing="0"/>
      <w:ind w:firstLine="525"/>
    </w:pPr>
    <w:rPr>
      <w:b/>
      <w:kern w:val="0"/>
      <w:szCs w:val="20"/>
    </w:rPr>
  </w:style>
  <w:style w:type="paragraph" w:customStyle="1" w:styleId="301">
    <w:name w:val="样式 宋体 小四 行距: 1.5 倍行距"/>
    <w:basedOn w:val="1"/>
    <w:qFormat/>
    <w:uiPriority w:val="0"/>
    <w:pPr>
      <w:spacing w:before="100" w:beforeAutospacing="1" w:after="100" w:afterAutospacing="1" w:line="300" w:lineRule="auto"/>
      <w:ind w:firstLine="420"/>
    </w:pPr>
    <w:rPr>
      <w:rFonts w:ascii="宋体" w:hAnsi="宋体" w:eastAsia="宋体" w:cs="Times New Roman"/>
      <w:szCs w:val="24"/>
    </w:rPr>
  </w:style>
  <w:style w:type="paragraph" w:customStyle="1" w:styleId="302">
    <w:name w:val="缺省文本"/>
    <w:basedOn w:val="1"/>
    <w:qFormat/>
    <w:uiPriority w:val="0"/>
    <w:pPr>
      <w:tabs>
        <w:tab w:val="left" w:pos="0"/>
      </w:tabs>
      <w:topLinePunct/>
      <w:autoSpaceDE w:val="0"/>
      <w:autoSpaceDN w:val="0"/>
      <w:adjustRightInd w:val="0"/>
      <w:spacing w:before="40" w:after="40" w:line="440" w:lineRule="exact"/>
      <w:ind w:left="72" w:leftChars="30" w:right="62" w:firstLine="505"/>
      <w:jc w:val="left"/>
    </w:pPr>
    <w:rPr>
      <w:rFonts w:ascii="宋体" w:hAnsi="宋体" w:eastAsia="宋体" w:cs="Times New Roman"/>
      <w:color w:val="000000"/>
      <w:kern w:val="0"/>
      <w:szCs w:val="20"/>
    </w:rPr>
  </w:style>
  <w:style w:type="paragraph" w:customStyle="1" w:styleId="303">
    <w:name w:val="样式 标题 3Heading 3 - oldBOD 03Sub HeadingH3h3Level 3 Topic ..."/>
    <w:basedOn w:val="7"/>
    <w:next w:val="1"/>
    <w:qFormat/>
    <w:uiPriority w:val="0"/>
    <w:pPr>
      <w:keepLines w:val="0"/>
      <w:widowControl/>
      <w:overflowPunct w:val="0"/>
      <w:autoSpaceDE w:val="0"/>
      <w:autoSpaceDN w:val="0"/>
      <w:adjustRightInd w:val="0"/>
      <w:spacing w:before="100" w:beforeAutospacing="1" w:after="100" w:afterAutospacing="1" w:line="300" w:lineRule="auto"/>
      <w:ind w:left="0" w:firstLine="0"/>
      <w:jc w:val="left"/>
      <w:textAlignment w:val="baseline"/>
    </w:pPr>
    <w:rPr>
      <w:rFonts w:ascii="Arial" w:hAnsi="Arial" w:eastAsia="宋体" w:cs="宋体"/>
      <w:kern w:val="0"/>
    </w:rPr>
  </w:style>
  <w:style w:type="paragraph" w:customStyle="1" w:styleId="304">
    <w:name w:val="条目2"/>
    <w:basedOn w:val="31"/>
    <w:qFormat/>
    <w:uiPriority w:val="0"/>
    <w:pPr>
      <w:tabs>
        <w:tab w:val="left" w:pos="420"/>
      </w:tabs>
      <w:spacing w:line="360" w:lineRule="auto"/>
      <w:ind w:left="420" w:hanging="420"/>
    </w:pPr>
    <w:rPr>
      <w:rFonts w:cs="楷体_GB2312"/>
      <w:color w:val="000000"/>
      <w:sz w:val="24"/>
    </w:rPr>
  </w:style>
  <w:style w:type="paragraph" w:customStyle="1" w:styleId="305">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eastAsia="宋体" w:cs="Times New Roman"/>
      <w:kern w:val="0"/>
      <w:sz w:val="22"/>
      <w:szCs w:val="20"/>
      <w:lang w:val="en-GB" w:eastAsia="en-US"/>
    </w:rPr>
  </w:style>
  <w:style w:type="paragraph" w:customStyle="1" w:styleId="306">
    <w:name w:val="样式 小四1"/>
    <w:basedOn w:val="1"/>
    <w:qFormat/>
    <w:uiPriority w:val="0"/>
    <w:pPr>
      <w:spacing w:before="100" w:beforeAutospacing="1" w:after="100" w:afterAutospacing="1" w:line="300" w:lineRule="auto"/>
      <w:ind w:firstLine="200" w:firstLineChars="200"/>
    </w:pPr>
    <w:rPr>
      <w:rFonts w:ascii="Times New Roman" w:hAnsi="Times New Roman" w:eastAsia="宋体" w:cs="Times New Roman"/>
      <w:szCs w:val="24"/>
    </w:rPr>
  </w:style>
  <w:style w:type="paragraph" w:customStyle="1" w:styleId="307">
    <w:name w:val="样式 标题 7 + 小四 加粗"/>
    <w:basedOn w:val="10"/>
    <w:qFormat/>
    <w:uiPriority w:val="0"/>
    <w:pPr>
      <w:keepNext w:val="0"/>
      <w:keepLines w:val="0"/>
      <w:widowControl/>
      <w:numPr>
        <w:ilvl w:val="0"/>
        <w:numId w:val="0"/>
      </w:numPr>
      <w:overflowPunct w:val="0"/>
      <w:autoSpaceDE w:val="0"/>
      <w:autoSpaceDN w:val="0"/>
      <w:adjustRightInd w:val="0"/>
      <w:spacing w:after="60" w:line="240" w:lineRule="auto"/>
      <w:ind w:left="-360"/>
      <w:jc w:val="left"/>
      <w:textAlignment w:val="baseline"/>
    </w:pPr>
    <w:rPr>
      <w:rFonts w:ascii="Arial" w:hAnsi="Arial" w:eastAsia="宋体" w:cs="Times New Roman"/>
      <w:kern w:val="0"/>
      <w:szCs w:val="20"/>
    </w:rPr>
  </w:style>
  <w:style w:type="paragraph" w:customStyle="1" w:styleId="308">
    <w:name w:val="项目"/>
    <w:basedOn w:val="1"/>
    <w:qFormat/>
    <w:uiPriority w:val="0"/>
    <w:pPr>
      <w:autoSpaceDE w:val="0"/>
      <w:autoSpaceDN w:val="0"/>
      <w:adjustRightInd w:val="0"/>
      <w:spacing w:line="240" w:lineRule="atLeast"/>
      <w:ind w:left="425" w:leftChars="30" w:hanging="425"/>
      <w:jc w:val="left"/>
      <w:textAlignment w:val="baseline"/>
    </w:pPr>
    <w:rPr>
      <w:rFonts w:ascii="宋体" w:hAnsi="Tms Rmn" w:eastAsia="宋体" w:cs="Times New Roman"/>
      <w:kern w:val="0"/>
      <w:szCs w:val="20"/>
    </w:rPr>
  </w:style>
  <w:style w:type="paragraph" w:customStyle="1" w:styleId="309">
    <w:name w:val="RFI Heading 2nd Level Char"/>
    <w:basedOn w:val="1"/>
    <w:qFormat/>
    <w:uiPriority w:val="0"/>
    <w:pPr>
      <w:widowControl/>
      <w:tabs>
        <w:tab w:val="left" w:pos="1152"/>
      </w:tabs>
      <w:spacing w:before="240" w:after="240"/>
      <w:ind w:left="1152" w:hanging="1152"/>
      <w:jc w:val="left"/>
      <w:outlineLvl w:val="1"/>
    </w:pPr>
    <w:rPr>
      <w:rFonts w:ascii="Arial (W1)" w:hAnsi="Arial (W1)" w:eastAsia="Times New Roman" w:cs="Times New Roman"/>
      <w:b/>
      <w:bCs/>
      <w:color w:val="3366FF"/>
      <w:kern w:val="0"/>
      <w:szCs w:val="24"/>
      <w:lang w:val="en-GB" w:eastAsia="en-US"/>
    </w:rPr>
  </w:style>
  <w:style w:type="paragraph" w:customStyle="1" w:styleId="310">
    <w:name w:val="条目3"/>
    <w:basedOn w:val="31"/>
    <w:qFormat/>
    <w:uiPriority w:val="0"/>
    <w:pPr>
      <w:tabs>
        <w:tab w:val="left" w:pos="2940"/>
      </w:tabs>
      <w:spacing w:line="360" w:lineRule="auto"/>
      <w:ind w:left="2940" w:hanging="420"/>
    </w:pPr>
    <w:rPr>
      <w:rFonts w:cs="楷体_GB2312"/>
      <w:color w:val="000000"/>
      <w:sz w:val="24"/>
    </w:rPr>
  </w:style>
  <w:style w:type="paragraph" w:customStyle="1" w:styleId="311">
    <w:name w:val="样式 样式 行距: 1.5 倍行距 + 加粗"/>
    <w:basedOn w:val="1"/>
    <w:qFormat/>
    <w:uiPriority w:val="0"/>
    <w:pPr>
      <w:spacing w:before="100" w:beforeAutospacing="1" w:after="100" w:afterAutospacing="1" w:line="300" w:lineRule="auto"/>
      <w:ind w:firstLine="480" w:firstLineChars="200"/>
    </w:pPr>
    <w:rPr>
      <w:rFonts w:ascii="Times New Roman" w:hAnsi="Times New Roman" w:eastAsia="宋体" w:cs="Times New Roman"/>
      <w:bCs/>
      <w:szCs w:val="24"/>
    </w:rPr>
  </w:style>
  <w:style w:type="paragraph" w:customStyle="1" w:styleId="312">
    <w:name w:val="实现"/>
    <w:basedOn w:val="1"/>
    <w:qFormat/>
    <w:uiPriority w:val="0"/>
    <w:pPr>
      <w:keepLines/>
      <w:widowControl/>
      <w:overflowPunct w:val="0"/>
      <w:autoSpaceDE w:val="0"/>
      <w:autoSpaceDN w:val="0"/>
      <w:adjustRightInd w:val="0"/>
      <w:spacing w:line="260" w:lineRule="exact"/>
      <w:ind w:left="-1080" w:firstLine="420" w:firstLineChars="200"/>
      <w:jc w:val="left"/>
      <w:textAlignment w:val="baseline"/>
    </w:pPr>
    <w:rPr>
      <w:rFonts w:ascii="Arial" w:hAnsi="Arial" w:eastAsia="宋体" w:cs="Times New Roman"/>
      <w:i/>
      <w:kern w:val="0"/>
      <w:sz w:val="20"/>
      <w:szCs w:val="20"/>
    </w:rPr>
  </w:style>
  <w:style w:type="paragraph" w:customStyle="1" w:styleId="313">
    <w:name w:val="Level 4: (i)"/>
    <w:basedOn w:val="1"/>
    <w:qFormat/>
    <w:uiPriority w:val="0"/>
    <w:pPr>
      <w:widowControl/>
      <w:tabs>
        <w:tab w:val="left" w:pos="1440"/>
        <w:tab w:val="left" w:pos="1800"/>
      </w:tabs>
      <w:spacing w:before="72" w:after="72"/>
      <w:ind w:left="1440" w:hanging="360"/>
      <w:outlineLvl w:val="6"/>
    </w:pPr>
    <w:rPr>
      <w:rFonts w:ascii="Arial" w:hAnsi="Arial" w:eastAsia="宋体" w:cs="Times New Roman"/>
      <w:kern w:val="0"/>
      <w:sz w:val="20"/>
      <w:szCs w:val="20"/>
      <w:lang w:eastAsia="en-US"/>
    </w:rPr>
  </w:style>
  <w:style w:type="paragraph" w:customStyle="1" w:styleId="314">
    <w:name w:val="样式 小四 黑色 首行缩进:  0.74 厘米 行距: 多倍行距 1.25 字行"/>
    <w:basedOn w:val="1"/>
    <w:qFormat/>
    <w:uiPriority w:val="0"/>
    <w:pPr>
      <w:spacing w:before="100" w:beforeAutospacing="1" w:after="100" w:afterAutospacing="1" w:line="300" w:lineRule="auto"/>
      <w:ind w:firstLine="198"/>
    </w:pPr>
    <w:rPr>
      <w:rFonts w:ascii="Arial" w:hAnsi="Arial" w:eastAsia="宋体" w:cs="宋体"/>
      <w:color w:val="000000"/>
      <w:szCs w:val="24"/>
    </w:rPr>
  </w:style>
  <w:style w:type="paragraph" w:customStyle="1" w:styleId="315">
    <w:name w:val="Heading 4 小四"/>
    <w:basedOn w:val="7"/>
    <w:qFormat/>
    <w:uiPriority w:val="0"/>
    <w:pPr>
      <w:numPr>
        <w:numId w:val="0"/>
      </w:numPr>
      <w:spacing w:beforeAutospacing="1" w:afterAutospacing="1"/>
    </w:pPr>
    <w:rPr>
      <w:rFonts w:ascii="Arial" w:hAnsi="Arial" w:eastAsia="新宋体" w:cs="Times New Roman"/>
      <w:bCs w:val="0"/>
      <w:sz w:val="24"/>
    </w:rPr>
  </w:style>
  <w:style w:type="paragraph" w:customStyle="1" w:styleId="316">
    <w:name w:val="text14"/>
    <w:basedOn w:val="1"/>
    <w:qFormat/>
    <w:uiPriority w:val="0"/>
    <w:pPr>
      <w:widowControl/>
      <w:spacing w:before="100" w:beforeAutospacing="1" w:after="100" w:afterAutospacing="1"/>
      <w:jc w:val="left"/>
    </w:pPr>
    <w:rPr>
      <w:rFonts w:ascii="Verdana" w:hAnsi="Verdana" w:eastAsia="宋体" w:cs="Times New Roman"/>
      <w:color w:val="000000"/>
      <w:kern w:val="0"/>
      <w:sz w:val="21"/>
      <w:szCs w:val="21"/>
    </w:rPr>
  </w:style>
  <w:style w:type="paragraph" w:customStyle="1" w:styleId="317">
    <w:name w:val="规范正文"/>
    <w:basedOn w:val="1"/>
    <w:qFormat/>
    <w:uiPriority w:val="0"/>
    <w:pPr>
      <w:tabs>
        <w:tab w:val="left" w:pos="630"/>
        <w:tab w:val="left" w:pos="900"/>
      </w:tabs>
      <w:adjustRightInd w:val="0"/>
      <w:spacing w:line="300" w:lineRule="auto"/>
      <w:ind w:left="900" w:hanging="420"/>
      <w:textAlignment w:val="baseline"/>
    </w:pPr>
    <w:rPr>
      <w:rFonts w:ascii="宋体" w:hAnsi="宋体" w:eastAsia="宋体" w:cs="Times New Roman"/>
      <w:kern w:val="0"/>
      <w:szCs w:val="24"/>
    </w:rPr>
  </w:style>
  <w:style w:type="paragraph" w:customStyle="1" w:styleId="318">
    <w:name w:val="姓名"/>
    <w:basedOn w:val="4"/>
    <w:qFormat/>
    <w:uiPriority w:val="0"/>
    <w:pPr>
      <w:widowControl/>
      <w:overflowPunct w:val="0"/>
      <w:autoSpaceDE w:val="0"/>
      <w:autoSpaceDN w:val="0"/>
      <w:adjustRightInd w:val="0"/>
      <w:spacing w:after="0" w:line="360" w:lineRule="auto"/>
      <w:ind w:left="-1080" w:firstLine="480" w:firstLineChars="200"/>
      <w:jc w:val="left"/>
      <w:textAlignment w:val="baseline"/>
    </w:pPr>
    <w:rPr>
      <w:rFonts w:ascii="Times New Roman" w:hAnsi="Times New Roman" w:eastAsia="宋体" w:cs="Times New Roman"/>
      <w:b/>
      <w:i/>
      <w:kern w:val="0"/>
      <w:sz w:val="32"/>
      <w:szCs w:val="20"/>
    </w:rPr>
  </w:style>
  <w:style w:type="paragraph" w:customStyle="1" w:styleId="319">
    <w:name w:val="RFI text from 2nd Level"/>
    <w:basedOn w:val="268"/>
    <w:qFormat/>
    <w:uiPriority w:val="0"/>
    <w:pPr>
      <w:tabs>
        <w:tab w:val="left" w:pos="360"/>
      </w:tabs>
    </w:pPr>
    <w:rPr>
      <w:b/>
      <w:bCs/>
      <w:color w:val="auto"/>
    </w:rPr>
  </w:style>
  <w:style w:type="paragraph" w:customStyle="1" w:styleId="320">
    <w:name w:val="1级列表"/>
    <w:basedOn w:val="1"/>
    <w:qFormat/>
    <w:uiPriority w:val="0"/>
    <w:pPr>
      <w:tabs>
        <w:tab w:val="left" w:pos="900"/>
        <w:tab w:val="left" w:pos="1383"/>
      </w:tabs>
      <w:spacing w:before="50" w:beforeLines="50"/>
      <w:ind w:left="900" w:hanging="420"/>
    </w:pPr>
    <w:rPr>
      <w:rFonts w:ascii="Times New Roman" w:hAnsi="Times New Roman" w:eastAsia="楷体_GB2312" w:cs="Times New Roman"/>
      <w:szCs w:val="24"/>
    </w:rPr>
  </w:style>
  <w:style w:type="paragraph" w:customStyle="1" w:styleId="321">
    <w:name w:val="000-BodyList"/>
    <w:basedOn w:val="261"/>
    <w:qFormat/>
    <w:uiPriority w:val="0"/>
    <w:pPr>
      <w:tabs>
        <w:tab w:val="left" w:pos="720"/>
      </w:tabs>
      <w:ind w:left="720" w:hanging="360"/>
    </w:pPr>
  </w:style>
  <w:style w:type="paragraph" w:customStyle="1" w:styleId="322">
    <w:name w:val="样式 普通(网站) + 首行缩进:  0.63 厘米 行距: 1.5 倍行距"/>
    <w:basedOn w:val="57"/>
    <w:qFormat/>
    <w:uiPriority w:val="0"/>
    <w:pPr>
      <w:adjustRightInd w:val="0"/>
      <w:spacing w:before="100" w:beforeAutospacing="1" w:after="100" w:afterAutospacing="1" w:line="300" w:lineRule="auto"/>
      <w:ind w:firstLine="454" w:firstLineChars="0"/>
      <w:textAlignment w:val="baseline"/>
    </w:pPr>
    <w:rPr>
      <w:rFonts w:ascii="Arial" w:hAnsi="Arial" w:cs="宋体"/>
      <w:kern w:val="0"/>
      <w:sz w:val="24"/>
    </w:rPr>
  </w:style>
  <w:style w:type="paragraph" w:customStyle="1" w:styleId="323">
    <w:name w:val="Achievement"/>
    <w:basedOn w:val="4"/>
    <w:qFormat/>
    <w:uiPriority w:val="0"/>
    <w:pPr>
      <w:widowControl/>
      <w:tabs>
        <w:tab w:val="left" w:pos="360"/>
      </w:tabs>
      <w:spacing w:after="60" w:line="220" w:lineRule="atLeast"/>
      <w:ind w:left="245" w:hanging="245"/>
    </w:pPr>
    <w:rPr>
      <w:rFonts w:ascii="Arial" w:hAnsi="Arial" w:eastAsia="宋体" w:cs="Times New Roman"/>
      <w:spacing w:val="-5"/>
      <w:kern w:val="0"/>
      <w:sz w:val="20"/>
      <w:szCs w:val="20"/>
    </w:rPr>
  </w:style>
  <w:style w:type="paragraph" w:customStyle="1" w:styleId="324">
    <w:name w:val="样式 宋体 小四 行距: 1.5 倍行距1"/>
    <w:basedOn w:val="1"/>
    <w:qFormat/>
    <w:uiPriority w:val="0"/>
    <w:pPr>
      <w:spacing w:before="100" w:after="100" w:line="300" w:lineRule="auto"/>
      <w:ind w:firstLine="540"/>
    </w:pPr>
    <w:rPr>
      <w:rFonts w:ascii="宋体" w:hAnsi="宋体" w:eastAsia="宋体" w:cs="Times New Roman"/>
      <w:szCs w:val="24"/>
    </w:rPr>
  </w:style>
  <w:style w:type="paragraph" w:customStyle="1" w:styleId="325">
    <w:name w:val="Level 1: a."/>
    <w:qFormat/>
    <w:uiPriority w:val="0"/>
    <w:pPr>
      <w:tabs>
        <w:tab w:val="left" w:pos="360"/>
        <w:tab w:val="left" w:pos="720"/>
      </w:tabs>
      <w:spacing w:before="72" w:after="72"/>
      <w:ind w:left="360" w:hanging="360"/>
      <w:jc w:val="both"/>
      <w:outlineLvl w:val="3"/>
    </w:pPr>
    <w:rPr>
      <w:rFonts w:ascii="Arial" w:hAnsi="Arial" w:eastAsia="宋体" w:cs="Times New Roman"/>
      <w:lang w:val="en-US" w:eastAsia="en-US" w:bidi="ar-SA"/>
    </w:rPr>
  </w:style>
  <w:style w:type="paragraph" w:customStyle="1" w:styleId="326">
    <w:name w:val="Style Body Text Indent 2 + 11 pt Line spacing:  1.5 lines"/>
    <w:basedOn w:val="34"/>
    <w:qFormat/>
    <w:uiPriority w:val="0"/>
    <w:pPr>
      <w:widowControl/>
      <w:tabs>
        <w:tab w:val="left" w:pos="900"/>
      </w:tabs>
      <w:ind w:left="0" w:leftChars="0"/>
    </w:pPr>
    <w:rPr>
      <w:rFonts w:ascii="宋体" w:hAnsi="宋体" w:eastAsia="宋体" w:cs="Times New Roman"/>
      <w:kern w:val="0"/>
      <w:sz w:val="22"/>
      <w:szCs w:val="20"/>
      <w:lang w:val="en-GB"/>
    </w:rPr>
  </w:style>
  <w:style w:type="paragraph" w:customStyle="1" w:styleId="327">
    <w:name w:val="普通 (Web)1"/>
    <w:basedOn w:val="1"/>
    <w:qFormat/>
    <w:uiPriority w:val="0"/>
    <w:pPr>
      <w:widowControl/>
      <w:spacing w:before="100" w:beforeAutospacing="1" w:after="100" w:afterAutospacing="1"/>
      <w:jc w:val="left"/>
    </w:pPr>
    <w:rPr>
      <w:rFonts w:ascii="宋体" w:hAnsi="宋体" w:eastAsia="宋体" w:cs="Times New Roman"/>
      <w:kern w:val="0"/>
      <w:szCs w:val="24"/>
    </w:rPr>
  </w:style>
  <w:style w:type="paragraph" w:customStyle="1" w:styleId="328">
    <w:name w:val="样式 样式 宋体 小四 加粗 倾斜 行距: 1.5 倍行距 + 首行缩进:  2 字符"/>
    <w:basedOn w:val="329"/>
    <w:qFormat/>
    <w:uiPriority w:val="0"/>
  </w:style>
  <w:style w:type="paragraph" w:customStyle="1" w:styleId="329">
    <w:name w:val="样式 宋体 小四 加粗 倾斜 行距: 1.5 倍行距"/>
    <w:basedOn w:val="1"/>
    <w:qFormat/>
    <w:uiPriority w:val="0"/>
    <w:pPr>
      <w:spacing w:before="100" w:beforeAutospacing="1" w:after="100" w:afterAutospacing="1" w:line="300" w:lineRule="auto"/>
      <w:ind w:firstLine="200" w:firstLineChars="200"/>
    </w:pPr>
    <w:rPr>
      <w:rFonts w:ascii="宋体" w:hAnsi="宋体" w:eastAsia="宋体" w:cs="宋体"/>
      <w:b/>
      <w:bCs/>
      <w:i/>
      <w:iCs/>
      <w:szCs w:val="20"/>
    </w:rPr>
  </w:style>
  <w:style w:type="paragraph" w:customStyle="1" w:styleId="330">
    <w:name w:val="样式 标题 1h1Main Heading + 二号"/>
    <w:basedOn w:val="2"/>
    <w:qFormat/>
    <w:uiPriority w:val="0"/>
    <w:pPr>
      <w:keepLines w:val="0"/>
      <w:widowControl/>
      <w:numPr>
        <w:numId w:val="0"/>
      </w:numPr>
      <w:overflowPunct w:val="0"/>
      <w:autoSpaceDE w:val="0"/>
      <w:autoSpaceDN w:val="0"/>
      <w:adjustRightInd w:val="0"/>
      <w:spacing w:before="100" w:beforeAutospacing="1" w:after="100" w:afterAutospacing="1" w:line="300" w:lineRule="auto"/>
      <w:textAlignment w:val="baseline"/>
    </w:pPr>
    <w:rPr>
      <w:rFonts w:ascii="Arial" w:hAnsi="Arial" w:eastAsia="宋体" w:cs="Times New Roman"/>
      <w:kern w:val="28"/>
    </w:rPr>
  </w:style>
  <w:style w:type="paragraph" w:customStyle="1" w:styleId="331">
    <w:name w:val="单位名称"/>
    <w:basedOn w:val="4"/>
    <w:qFormat/>
    <w:uiPriority w:val="0"/>
    <w:pPr>
      <w:keepNext/>
      <w:widowControl/>
      <w:overflowPunct w:val="0"/>
      <w:autoSpaceDE w:val="0"/>
      <w:autoSpaceDN w:val="0"/>
      <w:adjustRightInd w:val="0"/>
      <w:spacing w:before="120" w:after="0" w:line="260" w:lineRule="exact"/>
      <w:ind w:left="-1440" w:firstLine="480" w:firstLineChars="200"/>
      <w:jc w:val="left"/>
      <w:textAlignment w:val="baseline"/>
    </w:pPr>
    <w:rPr>
      <w:rFonts w:ascii="Arial" w:hAnsi="Arial" w:eastAsia="宋体" w:cs="Times New Roman"/>
      <w:b/>
      <w:kern w:val="0"/>
      <w:sz w:val="20"/>
      <w:szCs w:val="20"/>
    </w:rPr>
  </w:style>
  <w:style w:type="paragraph" w:customStyle="1" w:styleId="332">
    <w:name w:val="Level 3: (a)"/>
    <w:basedOn w:val="1"/>
    <w:qFormat/>
    <w:uiPriority w:val="0"/>
    <w:pPr>
      <w:widowControl/>
      <w:tabs>
        <w:tab w:val="left" w:pos="1080"/>
        <w:tab w:val="left" w:pos="1440"/>
      </w:tabs>
      <w:spacing w:before="72" w:after="72"/>
      <w:ind w:left="720"/>
      <w:outlineLvl w:val="5"/>
    </w:pPr>
    <w:rPr>
      <w:rFonts w:ascii="Arial" w:hAnsi="Arial" w:eastAsia="宋体" w:cs="Times New Roman"/>
      <w:kern w:val="0"/>
      <w:sz w:val="20"/>
      <w:szCs w:val="20"/>
      <w:lang w:eastAsia="en-US"/>
    </w:rPr>
  </w:style>
  <w:style w:type="paragraph" w:customStyle="1" w:styleId="333">
    <w:name w:val="Tabletext"/>
    <w:basedOn w:val="1"/>
    <w:qFormat/>
    <w:uiPriority w:val="0"/>
    <w:pPr>
      <w:keepLines/>
      <w:spacing w:after="120" w:line="240" w:lineRule="atLeast"/>
      <w:jc w:val="left"/>
    </w:pPr>
    <w:rPr>
      <w:rFonts w:ascii="Times New Roman" w:hAnsi="Times New Roman" w:eastAsia="宋体" w:cs="Times New Roman"/>
      <w:kern w:val="0"/>
      <w:szCs w:val="20"/>
      <w:lang w:eastAsia="en-US"/>
    </w:rPr>
  </w:style>
  <w:style w:type="paragraph" w:customStyle="1" w:styleId="334">
    <w:name w:val="Style Heading 3 + Line spacing:  1.5 lines"/>
    <w:basedOn w:val="6"/>
    <w:qFormat/>
    <w:uiPriority w:val="0"/>
    <w:pPr>
      <w:keepLines/>
      <w:widowControl w:val="0"/>
      <w:numPr>
        <w:ilvl w:val="0"/>
        <w:numId w:val="0"/>
      </w:numPr>
      <w:tabs>
        <w:tab w:val="left" w:pos="720"/>
        <w:tab w:val="left" w:pos="1152"/>
      </w:tabs>
      <w:spacing w:before="100" w:beforeAutospacing="1" w:after="100" w:afterAutospacing="1"/>
      <w:ind w:left="236" w:leftChars="236" w:hanging="720"/>
    </w:pPr>
    <w:rPr>
      <w:rFonts w:ascii="Arial" w:hAnsi="Arial" w:eastAsia="黑体"/>
      <w:b w:val="0"/>
      <w:sz w:val="28"/>
      <w:szCs w:val="28"/>
    </w:rPr>
  </w:style>
  <w:style w:type="paragraph" w:customStyle="1" w:styleId="335">
    <w:name w:val="样式4"/>
    <w:basedOn w:val="336"/>
    <w:link w:val="337"/>
    <w:qFormat/>
    <w:uiPriority w:val="0"/>
  </w:style>
  <w:style w:type="paragraph" w:customStyle="1" w:styleId="336">
    <w:name w:val="样式 宋体 小四 首行缩进:  0.74 厘米1"/>
    <w:basedOn w:val="1"/>
    <w:qFormat/>
    <w:uiPriority w:val="0"/>
    <w:pPr>
      <w:spacing w:before="100" w:beforeAutospacing="1" w:after="100" w:afterAutospacing="1" w:line="300" w:lineRule="auto"/>
      <w:ind w:firstLine="420"/>
    </w:pPr>
    <w:rPr>
      <w:rFonts w:ascii="宋体" w:hAnsi="宋体" w:eastAsia="宋体" w:cs="宋体"/>
      <w:szCs w:val="20"/>
    </w:rPr>
  </w:style>
  <w:style w:type="character" w:customStyle="1" w:styleId="337">
    <w:name w:val="样式4 Char"/>
    <w:basedOn w:val="93"/>
    <w:link w:val="335"/>
    <w:qFormat/>
    <w:locked/>
    <w:uiPriority w:val="0"/>
    <w:rPr>
      <w:rFonts w:ascii="宋体" w:hAnsi="宋体" w:eastAsia="宋体" w:cs="宋体"/>
      <w:sz w:val="24"/>
      <w:szCs w:val="20"/>
    </w:rPr>
  </w:style>
  <w:style w:type="paragraph" w:customStyle="1" w:styleId="338">
    <w:name w:val="8"/>
    <w:basedOn w:val="1"/>
    <w:next w:val="18"/>
    <w:qFormat/>
    <w:uiPriority w:val="0"/>
    <w:pPr>
      <w:ind w:firstLine="420"/>
    </w:pPr>
    <w:rPr>
      <w:rFonts w:ascii="Times New Roman" w:hAnsi="Times New Roman" w:eastAsia="宋体" w:cs="Times New Roman"/>
      <w:sz w:val="21"/>
      <w:szCs w:val="20"/>
    </w:rPr>
  </w:style>
  <w:style w:type="paragraph" w:customStyle="1" w:styleId="339">
    <w:name w:val="样式 标题 3Heading 3 - oldBOD 03Sub HeadingH3h3Level 3 Topic ...3"/>
    <w:basedOn w:val="6"/>
    <w:qFormat/>
    <w:uiPriority w:val="0"/>
    <w:pPr>
      <w:keepLines/>
      <w:widowControl w:val="0"/>
      <w:numPr>
        <w:numId w:val="0"/>
      </w:numPr>
      <w:tabs>
        <w:tab w:val="left" w:pos="360"/>
      </w:tabs>
      <w:spacing w:before="100" w:beforeAutospacing="1" w:after="100" w:afterAutospacing="1" w:line="300" w:lineRule="auto"/>
      <w:ind w:hanging="245"/>
    </w:pPr>
    <w:rPr>
      <w:szCs w:val="28"/>
    </w:rPr>
  </w:style>
  <w:style w:type="paragraph" w:customStyle="1" w:styleId="340">
    <w:name w:val="Level 6: (i)"/>
    <w:basedOn w:val="1"/>
    <w:qFormat/>
    <w:uiPriority w:val="0"/>
    <w:pPr>
      <w:widowControl/>
      <w:tabs>
        <w:tab w:val="left" w:pos="2160"/>
        <w:tab w:val="left" w:pos="2520"/>
      </w:tabs>
      <w:spacing w:before="72" w:after="72"/>
      <w:ind w:left="2160" w:hanging="360"/>
      <w:outlineLvl w:val="8"/>
    </w:pPr>
    <w:rPr>
      <w:rFonts w:ascii="Arial" w:hAnsi="Arial" w:eastAsia="宋体" w:cs="Times New Roman"/>
      <w:kern w:val="0"/>
      <w:sz w:val="20"/>
      <w:szCs w:val="20"/>
      <w:lang w:eastAsia="en-US"/>
    </w:rPr>
  </w:style>
  <w:style w:type="paragraph" w:customStyle="1" w:styleId="341">
    <w:name w:val="样式 样式 标题 3Heading 3 - oldBOD 03Sub HeadingH3h3Level 3 Topic ...1..."/>
    <w:basedOn w:val="296"/>
    <w:qFormat/>
    <w:uiPriority w:val="0"/>
    <w:pPr>
      <w:numPr>
        <w:ilvl w:val="0"/>
        <w:numId w:val="0"/>
      </w:numPr>
      <w:tabs>
        <w:tab w:val="left" w:pos="360"/>
      </w:tabs>
      <w:ind w:hanging="245"/>
    </w:pPr>
    <w:rPr>
      <w:bCs/>
    </w:rPr>
  </w:style>
  <w:style w:type="paragraph" w:customStyle="1" w:styleId="342">
    <w:name w:val="Head2"/>
    <w:qFormat/>
    <w:uiPriority w:val="0"/>
    <w:pPr>
      <w:tabs>
        <w:tab w:val="left" w:pos="576"/>
      </w:tabs>
      <w:spacing w:before="28" w:after="28"/>
      <w:ind w:left="576" w:hanging="576"/>
      <w:outlineLvl w:val="2"/>
    </w:pPr>
    <w:rPr>
      <w:rFonts w:ascii="Arial" w:hAnsi="Arial" w:eastAsia="宋体" w:cs="Times New Roman"/>
      <w:b/>
      <w:lang w:val="en-US" w:eastAsia="en-US" w:bidi="ar-SA"/>
    </w:rPr>
  </w:style>
  <w:style w:type="paragraph" w:customStyle="1" w:styleId="343">
    <w:name w:val="RFI text from 3rd Level"/>
    <w:basedOn w:val="319"/>
    <w:qFormat/>
    <w:uiPriority w:val="0"/>
    <w:pPr>
      <w:tabs>
        <w:tab w:val="left" w:pos="1080"/>
        <w:tab w:val="clear" w:pos="360"/>
      </w:tabs>
      <w:ind w:left="0" w:firstLine="0"/>
    </w:pPr>
    <w:rPr>
      <w:b w:val="0"/>
      <w:lang w:eastAsia="zh-CN"/>
    </w:rPr>
  </w:style>
  <w:style w:type="paragraph" w:customStyle="1" w:styleId="344">
    <w:name w:val="Default Text"/>
    <w:basedOn w:val="1"/>
    <w:qFormat/>
    <w:uiPriority w:val="0"/>
    <w:pPr>
      <w:widowControl/>
      <w:jc w:val="left"/>
    </w:pPr>
    <w:rPr>
      <w:rFonts w:ascii="Tahoma" w:hAnsi="Tahoma" w:eastAsia="宋体" w:cs="Courier New"/>
      <w:kern w:val="0"/>
      <w:szCs w:val="24"/>
      <w:lang w:eastAsia="en-US"/>
    </w:rPr>
  </w:style>
  <w:style w:type="paragraph" w:customStyle="1" w:styleId="345">
    <w:name w:val="样式 行距: 1.5 倍行距"/>
    <w:basedOn w:val="1"/>
    <w:qFormat/>
    <w:uiPriority w:val="0"/>
    <w:pPr>
      <w:spacing w:line="360" w:lineRule="auto"/>
      <w:ind w:firstLine="420"/>
    </w:pPr>
    <w:rPr>
      <w:rFonts w:ascii="Times New Roman" w:hAnsi="Times New Roman" w:eastAsia="宋体" w:cs="Times New Roman"/>
      <w:szCs w:val="24"/>
    </w:rPr>
  </w:style>
  <w:style w:type="paragraph" w:customStyle="1" w:styleId="346">
    <w:name w:val="样式 首行缩进:  2 字符"/>
    <w:basedOn w:val="1"/>
    <w:qFormat/>
    <w:uiPriority w:val="0"/>
    <w:pPr>
      <w:spacing w:before="156" w:after="156" w:line="360" w:lineRule="auto"/>
      <w:ind w:firstLine="480" w:firstLineChars="200"/>
    </w:pPr>
    <w:rPr>
      <w:rFonts w:ascii="Times New Roman" w:hAnsi="Times New Roman" w:eastAsia="宋体" w:cs="Times New Roman"/>
      <w:szCs w:val="24"/>
    </w:rPr>
  </w:style>
  <w:style w:type="paragraph" w:customStyle="1" w:styleId="347">
    <w:name w:val="Style Left:  0.81&quot; First line:  0&quot; Line spacing:  1.5 lines Char"/>
    <w:basedOn w:val="1"/>
    <w:qFormat/>
    <w:uiPriority w:val="0"/>
    <w:pPr>
      <w:widowControl/>
      <w:spacing w:line="360" w:lineRule="auto"/>
      <w:ind w:left="1152"/>
    </w:pPr>
    <w:rPr>
      <w:rFonts w:ascii="Times New Roman" w:hAnsi="Times New Roman" w:eastAsia="宋体" w:cs="Times New Roman"/>
      <w:kern w:val="0"/>
      <w:szCs w:val="20"/>
      <w:lang w:eastAsia="en-US"/>
    </w:rPr>
  </w:style>
  <w:style w:type="paragraph" w:customStyle="1" w:styleId="348">
    <w:name w:val="Level 5: (1)"/>
    <w:basedOn w:val="1"/>
    <w:qFormat/>
    <w:uiPriority w:val="0"/>
    <w:pPr>
      <w:widowControl/>
      <w:tabs>
        <w:tab w:val="left" w:pos="1800"/>
      </w:tabs>
      <w:spacing w:before="72" w:after="72"/>
      <w:ind w:left="1800" w:hanging="360"/>
      <w:outlineLvl w:val="7"/>
    </w:pPr>
    <w:rPr>
      <w:rFonts w:ascii="Arial" w:hAnsi="Arial" w:eastAsia="宋体" w:cs="Times New Roman"/>
      <w:kern w:val="0"/>
      <w:sz w:val="20"/>
      <w:szCs w:val="20"/>
      <w:lang w:eastAsia="en-US"/>
    </w:rPr>
  </w:style>
  <w:style w:type="paragraph" w:customStyle="1" w:styleId="349">
    <w:name w:val="图"/>
    <w:basedOn w:val="1"/>
    <w:qFormat/>
    <w:uiPriority w:val="0"/>
    <w:pPr>
      <w:widowControl/>
      <w:adjustRightInd w:val="0"/>
      <w:snapToGrid w:val="0"/>
      <w:spacing w:after="156" w:afterLines="50"/>
      <w:jc w:val="center"/>
    </w:pPr>
    <w:rPr>
      <w:rFonts w:ascii="宋体" w:hAnsi="宋体" w:eastAsia="宋体" w:cs="Times New Roman"/>
      <w:bCs/>
      <w:sz w:val="21"/>
      <w:szCs w:val="24"/>
    </w:rPr>
  </w:style>
  <w:style w:type="paragraph" w:customStyle="1" w:styleId="350">
    <w:name w:val="2级列表"/>
    <w:basedOn w:val="320"/>
    <w:qFormat/>
    <w:uiPriority w:val="0"/>
    <w:pPr>
      <w:tabs>
        <w:tab w:val="left" w:pos="360"/>
        <w:tab w:val="left" w:pos="1865"/>
        <w:tab w:val="clear" w:pos="1383"/>
      </w:tabs>
      <w:ind w:left="1866"/>
    </w:pPr>
  </w:style>
  <w:style w:type="paragraph" w:customStyle="1" w:styleId="351">
    <w:name w:val="样式 标题 6H6 + 小四"/>
    <w:basedOn w:val="9"/>
    <w:qFormat/>
    <w:uiPriority w:val="0"/>
    <w:pPr>
      <w:keepNext w:val="0"/>
      <w:keepLines w:val="0"/>
      <w:widowControl/>
      <w:numPr>
        <w:ilvl w:val="0"/>
        <w:numId w:val="0"/>
      </w:numPr>
      <w:overflowPunct w:val="0"/>
      <w:autoSpaceDE w:val="0"/>
      <w:autoSpaceDN w:val="0"/>
      <w:adjustRightInd w:val="0"/>
      <w:spacing w:after="60" w:line="240" w:lineRule="auto"/>
      <w:jc w:val="left"/>
      <w:textAlignment w:val="baseline"/>
    </w:pPr>
    <w:rPr>
      <w:rFonts w:ascii="Arial" w:hAnsi="Arial" w:eastAsia="宋体" w:cs="Times New Roman"/>
      <w:bCs w:val="0"/>
      <w:iCs/>
      <w:kern w:val="0"/>
    </w:rPr>
  </w:style>
  <w:style w:type="paragraph" w:customStyle="1" w:styleId="352">
    <w:name w:val="要点1"/>
    <w:basedOn w:val="1"/>
    <w:qFormat/>
    <w:uiPriority w:val="0"/>
    <w:pPr>
      <w:autoSpaceDE w:val="0"/>
      <w:autoSpaceDN w:val="0"/>
      <w:adjustRightInd w:val="0"/>
      <w:spacing w:line="240" w:lineRule="atLeast"/>
      <w:ind w:left="425" w:leftChars="30" w:hanging="425"/>
      <w:jc w:val="left"/>
      <w:textAlignment w:val="baseline"/>
    </w:pPr>
    <w:rPr>
      <w:rFonts w:ascii="宋体" w:hAnsi="Tms Rmn" w:eastAsia="宋体" w:cs="Times New Roman"/>
      <w:b/>
      <w:kern w:val="0"/>
      <w:szCs w:val="20"/>
    </w:rPr>
  </w:style>
  <w:style w:type="paragraph" w:customStyle="1" w:styleId="353">
    <w:name w:val="样式 左侧:  0.74 厘米1"/>
    <w:basedOn w:val="1"/>
    <w:qFormat/>
    <w:uiPriority w:val="0"/>
    <w:pPr>
      <w:spacing w:before="100" w:beforeAutospacing="1" w:after="100" w:afterAutospacing="1" w:line="300" w:lineRule="auto"/>
      <w:ind w:firstLine="200" w:firstLineChars="200"/>
    </w:pPr>
    <w:rPr>
      <w:rFonts w:ascii="Times New Roman" w:hAnsi="Times New Roman" w:eastAsia="宋体" w:cs="宋体"/>
      <w:szCs w:val="24"/>
    </w:rPr>
  </w:style>
  <w:style w:type="paragraph" w:customStyle="1" w:styleId="354">
    <w:name w:val="样式 行距: 1.5 倍行距1"/>
    <w:basedOn w:val="1"/>
    <w:qFormat/>
    <w:uiPriority w:val="0"/>
    <w:pPr>
      <w:spacing w:before="100" w:beforeAutospacing="1" w:after="100" w:afterAutospacing="1" w:line="300" w:lineRule="auto"/>
      <w:ind w:firstLine="200" w:firstLineChars="200"/>
    </w:pPr>
    <w:rPr>
      <w:rFonts w:ascii="Times New Roman" w:hAnsi="Times New Roman" w:eastAsia="宋体" w:cs="宋体"/>
      <w:sz w:val="21"/>
      <w:szCs w:val="20"/>
    </w:rPr>
  </w:style>
  <w:style w:type="paragraph" w:customStyle="1" w:styleId="355">
    <w:name w:val="样式 小四 行距: 1.5 倍行距"/>
    <w:basedOn w:val="1"/>
    <w:qFormat/>
    <w:uiPriority w:val="0"/>
    <w:pPr>
      <w:spacing w:before="100" w:beforeAutospacing="1" w:after="100" w:afterAutospacing="1" w:line="300" w:lineRule="auto"/>
      <w:ind w:firstLine="480"/>
    </w:pPr>
    <w:rPr>
      <w:rFonts w:ascii="Times New Roman" w:hAnsi="Times New Roman" w:eastAsia="宋体" w:cs="宋体"/>
      <w:b/>
      <w:szCs w:val="20"/>
    </w:rPr>
  </w:style>
  <w:style w:type="paragraph" w:customStyle="1" w:styleId="356">
    <w:name w:val="样式 小四 行距: 1.5 倍行距2"/>
    <w:basedOn w:val="1"/>
    <w:qFormat/>
    <w:uiPriority w:val="0"/>
    <w:pPr>
      <w:spacing w:line="300" w:lineRule="auto"/>
      <w:ind w:firstLine="200" w:firstLineChars="200"/>
    </w:pPr>
    <w:rPr>
      <w:rFonts w:ascii="Times New Roman" w:hAnsi="Times New Roman" w:eastAsia="宋体" w:cs="宋体"/>
      <w:szCs w:val="24"/>
    </w:rPr>
  </w:style>
  <w:style w:type="paragraph" w:customStyle="1" w:styleId="357">
    <w:name w:val="节标题"/>
    <w:basedOn w:val="1"/>
    <w:qFormat/>
    <w:uiPriority w:val="0"/>
    <w:pPr>
      <w:keepNext/>
      <w:keepLines/>
      <w:widowControl/>
      <w:overflowPunct w:val="0"/>
      <w:autoSpaceDE w:val="0"/>
      <w:autoSpaceDN w:val="0"/>
      <w:adjustRightInd w:val="0"/>
      <w:spacing w:before="260" w:after="120" w:line="360" w:lineRule="auto"/>
      <w:ind w:left="-2160" w:firstLine="420" w:firstLineChars="200"/>
      <w:jc w:val="left"/>
      <w:textAlignment w:val="baseline"/>
    </w:pPr>
    <w:rPr>
      <w:rFonts w:ascii="Times New Roman" w:hAnsi="Times New Roman" w:eastAsia="宋体" w:cs="Times New Roman"/>
      <w:b/>
      <w:spacing w:val="70"/>
      <w:kern w:val="0"/>
      <w:szCs w:val="20"/>
    </w:rPr>
  </w:style>
  <w:style w:type="paragraph" w:customStyle="1" w:styleId="358">
    <w:name w:val="样式 小四 首行缩进:  0.74 厘米 行距: 1.5 倍行距"/>
    <w:basedOn w:val="1"/>
    <w:qFormat/>
    <w:uiPriority w:val="0"/>
    <w:pPr>
      <w:spacing w:before="100" w:beforeAutospacing="1" w:after="100" w:afterAutospacing="1" w:line="300" w:lineRule="auto"/>
      <w:ind w:firstLine="454"/>
    </w:pPr>
    <w:rPr>
      <w:rFonts w:ascii="Arial" w:hAnsi="Arial" w:eastAsia="宋体" w:cs="宋体"/>
      <w:szCs w:val="24"/>
    </w:rPr>
  </w:style>
  <w:style w:type="paragraph" w:customStyle="1" w:styleId="359">
    <w:name w:val="项目符号2"/>
    <w:basedOn w:val="1"/>
    <w:qFormat/>
    <w:uiPriority w:val="0"/>
    <w:pPr>
      <w:tabs>
        <w:tab w:val="left" w:pos="2591"/>
      </w:tabs>
      <w:snapToGrid w:val="0"/>
      <w:spacing w:line="300" w:lineRule="auto"/>
      <w:ind w:left="2155" w:hanging="284"/>
    </w:pPr>
    <w:rPr>
      <w:rFonts w:ascii="宋体" w:hAnsi="Times New Roman" w:eastAsia="宋体" w:cs="Times New Roman"/>
      <w:szCs w:val="20"/>
    </w:rPr>
  </w:style>
  <w:style w:type="paragraph" w:customStyle="1" w:styleId="360">
    <w:name w:val="正文缩进1"/>
    <w:basedOn w:val="1"/>
    <w:qFormat/>
    <w:uiPriority w:val="0"/>
    <w:pPr>
      <w:tabs>
        <w:tab w:val="left" w:pos="720"/>
      </w:tabs>
      <w:adjustRightInd w:val="0"/>
      <w:snapToGrid w:val="0"/>
      <w:spacing w:line="300" w:lineRule="auto"/>
      <w:ind w:firstLine="200" w:firstLineChars="200"/>
    </w:pPr>
    <w:rPr>
      <w:rFonts w:ascii="Times New Roman" w:hAnsi="Times New Roman" w:eastAsia="宋体" w:cs="Times New Roman"/>
      <w:sz w:val="21"/>
      <w:szCs w:val="24"/>
    </w:rPr>
  </w:style>
  <w:style w:type="paragraph" w:customStyle="1" w:styleId="361">
    <w:name w:val="正文22"/>
    <w:basedOn w:val="1"/>
    <w:qFormat/>
    <w:uiPriority w:val="0"/>
    <w:pPr>
      <w:tabs>
        <w:tab w:val="left" w:pos="0"/>
      </w:tabs>
      <w:topLinePunct/>
      <w:autoSpaceDE w:val="0"/>
      <w:autoSpaceDN w:val="0"/>
      <w:adjustRightInd w:val="0"/>
      <w:spacing w:before="100" w:after="100" w:line="317" w:lineRule="atLeast"/>
      <w:ind w:right="62" w:firstLine="505"/>
      <w:textAlignment w:val="baseline"/>
    </w:pPr>
    <w:rPr>
      <w:rFonts w:ascii="宋体" w:hAnsi="Times New Roman" w:eastAsia="宋体" w:cs="Times New Roman"/>
      <w:color w:val="000000"/>
      <w:kern w:val="0"/>
      <w:szCs w:val="20"/>
    </w:rPr>
  </w:style>
  <w:style w:type="paragraph" w:customStyle="1" w:styleId="362">
    <w:name w:val="样式 标题 2Heading 2 HiddenHeading 2 CCBSheading 2H2h2Heading ...1"/>
    <w:basedOn w:val="5"/>
    <w:qFormat/>
    <w:uiPriority w:val="0"/>
    <w:pPr>
      <w:keepLines w:val="0"/>
      <w:widowControl/>
      <w:numPr>
        <w:ilvl w:val="0"/>
        <w:numId w:val="0"/>
      </w:numPr>
      <w:overflowPunct w:val="0"/>
      <w:autoSpaceDE w:val="0"/>
      <w:autoSpaceDN w:val="0"/>
      <w:adjustRightInd w:val="0"/>
      <w:spacing w:before="100" w:after="100" w:line="300" w:lineRule="auto"/>
      <w:jc w:val="left"/>
      <w:textAlignment w:val="baseline"/>
    </w:pPr>
    <w:rPr>
      <w:rFonts w:ascii="Arial" w:hAnsi="Arial" w:eastAsia="宋体" w:cs="宋体"/>
      <w:b w:val="0"/>
      <w:bCs w:val="0"/>
      <w:kern w:val="0"/>
      <w:sz w:val="24"/>
      <w:szCs w:val="20"/>
    </w:rPr>
  </w:style>
  <w:style w:type="paragraph" w:customStyle="1" w:styleId="363">
    <w:name w:val="样式 首行缩进:  2 字符 Char"/>
    <w:basedOn w:val="1"/>
    <w:qFormat/>
    <w:uiPriority w:val="0"/>
    <w:pPr>
      <w:spacing w:before="156" w:after="156" w:line="360" w:lineRule="auto"/>
      <w:ind w:firstLine="480" w:firstLineChars="200"/>
    </w:pPr>
    <w:rPr>
      <w:rFonts w:hint="eastAsia" w:ascii="宋体" w:hAnsi="宋体" w:eastAsia="宋体" w:cs="Times New Roman"/>
      <w:szCs w:val="24"/>
      <w:lang w:val="de-DE"/>
    </w:rPr>
  </w:style>
  <w:style w:type="paragraph" w:customStyle="1" w:styleId="364">
    <w:name w:val="样式2"/>
    <w:basedOn w:val="264"/>
    <w:next w:val="264"/>
    <w:link w:val="365"/>
    <w:qFormat/>
    <w:uiPriority w:val="0"/>
  </w:style>
  <w:style w:type="character" w:customStyle="1" w:styleId="365">
    <w:name w:val="样式2 Char"/>
    <w:link w:val="364"/>
    <w:qFormat/>
    <w:locked/>
    <w:uiPriority w:val="0"/>
    <w:rPr>
      <w:rFonts w:ascii="Arial" w:hAnsi="Arial" w:eastAsia="宋体" w:cs="Times New Roman"/>
      <w:b/>
      <w:iCs/>
      <w:kern w:val="0"/>
      <w:sz w:val="24"/>
      <w:szCs w:val="24"/>
    </w:rPr>
  </w:style>
  <w:style w:type="paragraph" w:customStyle="1" w:styleId="366">
    <w:name w:val="目标"/>
    <w:basedOn w:val="4"/>
    <w:qFormat/>
    <w:uiPriority w:val="0"/>
    <w:pPr>
      <w:widowControl/>
      <w:overflowPunct w:val="0"/>
      <w:autoSpaceDE w:val="0"/>
      <w:autoSpaceDN w:val="0"/>
      <w:adjustRightInd w:val="0"/>
      <w:spacing w:before="240" w:line="260" w:lineRule="exact"/>
      <w:ind w:left="-1440" w:firstLine="480" w:firstLineChars="200"/>
      <w:jc w:val="left"/>
      <w:textAlignment w:val="baseline"/>
    </w:pPr>
    <w:rPr>
      <w:rFonts w:ascii="Times New Roman" w:hAnsi="Times New Roman" w:eastAsia="宋体" w:cs="Times New Roman"/>
      <w:i/>
      <w:kern w:val="0"/>
      <w:sz w:val="20"/>
      <w:szCs w:val="20"/>
    </w:rPr>
  </w:style>
  <w:style w:type="paragraph" w:customStyle="1" w:styleId="367">
    <w:name w:val="文档正文"/>
    <w:basedOn w:val="1"/>
    <w:link w:val="368"/>
    <w:qFormat/>
    <w:uiPriority w:val="0"/>
    <w:pPr>
      <w:widowControl/>
      <w:adjustRightInd w:val="0"/>
      <w:snapToGrid w:val="0"/>
      <w:spacing w:before="100" w:beforeAutospacing="1" w:after="100" w:afterAutospacing="1" w:line="300" w:lineRule="auto"/>
      <w:ind w:firstLine="480" w:firstLineChars="200"/>
      <w:jc w:val="left"/>
      <w:textAlignment w:val="baseline"/>
    </w:pPr>
    <w:rPr>
      <w:rFonts w:ascii="宋体" w:hAnsi="宋体" w:eastAsia="宋体" w:cs="Times New Roman"/>
      <w:kern w:val="0"/>
      <w:szCs w:val="24"/>
    </w:rPr>
  </w:style>
  <w:style w:type="character" w:customStyle="1" w:styleId="368">
    <w:name w:val="文档正文 Char"/>
    <w:link w:val="367"/>
    <w:qFormat/>
    <w:locked/>
    <w:uiPriority w:val="0"/>
    <w:rPr>
      <w:rFonts w:ascii="宋体" w:hAnsi="宋体" w:eastAsia="宋体" w:cs="Times New Roman"/>
      <w:kern w:val="0"/>
      <w:sz w:val="24"/>
      <w:szCs w:val="24"/>
    </w:rPr>
  </w:style>
  <w:style w:type="paragraph" w:customStyle="1" w:styleId="369">
    <w:name w:val="样式 标题 2Heading 2 HiddenHeading 2 CCBSheading 2H2h2Heading ...3"/>
    <w:basedOn w:val="5"/>
    <w:qFormat/>
    <w:uiPriority w:val="0"/>
    <w:pPr>
      <w:keepLines w:val="0"/>
      <w:widowControl/>
      <w:numPr>
        <w:numId w:val="0"/>
      </w:numPr>
      <w:overflowPunct w:val="0"/>
      <w:autoSpaceDE w:val="0"/>
      <w:autoSpaceDN w:val="0"/>
      <w:adjustRightInd w:val="0"/>
      <w:spacing w:before="100" w:after="100" w:line="300" w:lineRule="auto"/>
      <w:jc w:val="left"/>
      <w:textAlignment w:val="baseline"/>
    </w:pPr>
    <w:rPr>
      <w:rFonts w:ascii="Arial" w:hAnsi="Arial" w:eastAsia="新宋体" w:cs="Times New Roman"/>
    </w:rPr>
  </w:style>
  <w:style w:type="paragraph" w:customStyle="1" w:styleId="370">
    <w:name w:val="普通 (Web)"/>
    <w:basedOn w:val="1"/>
    <w:qFormat/>
    <w:uiPriority w:val="0"/>
    <w:pPr>
      <w:widowControl/>
      <w:spacing w:before="100" w:beforeAutospacing="1" w:after="100" w:afterAutospacing="1"/>
      <w:jc w:val="left"/>
    </w:pPr>
    <w:rPr>
      <w:rFonts w:ascii="Arial Unicode MS" w:hAnsi="Arial Unicode MS" w:eastAsia="Arial Unicode MS" w:cs="新宋体"/>
      <w:kern w:val="0"/>
      <w:szCs w:val="24"/>
    </w:rPr>
  </w:style>
  <w:style w:type="paragraph" w:customStyle="1" w:styleId="371">
    <w:name w:val="Normal (Web)7"/>
    <w:basedOn w:val="1"/>
    <w:qFormat/>
    <w:uiPriority w:val="0"/>
    <w:pPr>
      <w:widowControl/>
      <w:jc w:val="left"/>
    </w:pPr>
    <w:rPr>
      <w:rFonts w:ascii="宋体" w:hAnsi="宋体" w:eastAsia="宋体" w:cs="宋体"/>
      <w:kern w:val="0"/>
      <w:szCs w:val="24"/>
    </w:rPr>
  </w:style>
  <w:style w:type="paragraph" w:customStyle="1" w:styleId="372">
    <w:name w:val="封面3-1"/>
    <w:basedOn w:val="1"/>
    <w:qFormat/>
    <w:uiPriority w:val="0"/>
    <w:pPr>
      <w:spacing w:line="360" w:lineRule="auto"/>
    </w:pPr>
    <w:rPr>
      <w:rFonts w:ascii="Times New Roman" w:hAnsi="Times New Roman" w:eastAsia="宋体" w:cs="Times New Roman"/>
      <w:szCs w:val="24"/>
    </w:rPr>
  </w:style>
  <w:style w:type="paragraph" w:customStyle="1" w:styleId="373">
    <w:name w:val="1.1.1.1Heading3"/>
    <w:basedOn w:val="6"/>
    <w:qFormat/>
    <w:uiPriority w:val="0"/>
    <w:pPr>
      <w:keepLines/>
      <w:widowControl w:val="0"/>
      <w:numPr>
        <w:ilvl w:val="0"/>
        <w:numId w:val="0"/>
      </w:numPr>
      <w:tabs>
        <w:tab w:val="left" w:pos="1440"/>
        <w:tab w:val="left" w:pos="2160"/>
        <w:tab w:val="left" w:pos="2292"/>
      </w:tabs>
      <w:spacing w:before="120" w:beforeAutospacing="1" w:after="120" w:afterAutospacing="1" w:line="300" w:lineRule="auto"/>
      <w:ind w:left="2292" w:leftChars="236" w:right="-156" w:hanging="360"/>
    </w:pPr>
    <w:rPr>
      <w:rFonts w:ascii="Arial" w:hAnsi="Arial" w:eastAsia="黑体" w:cs="Arial"/>
      <w:sz w:val="28"/>
      <w:szCs w:val="16"/>
    </w:rPr>
  </w:style>
  <w:style w:type="paragraph" w:customStyle="1" w:styleId="374">
    <w:name w:val="样式 样式 宋体 小四 + 非加粗"/>
    <w:basedOn w:val="284"/>
    <w:qFormat/>
    <w:uiPriority w:val="0"/>
    <w:rPr>
      <w:b w:val="0"/>
    </w:rPr>
  </w:style>
  <w:style w:type="paragraph" w:customStyle="1" w:styleId="375">
    <w:name w:val="样式 标题 1h1Main Heading + 二号 行距: 1.5 倍行距"/>
    <w:basedOn w:val="2"/>
    <w:qFormat/>
    <w:uiPriority w:val="0"/>
    <w:pPr>
      <w:keepLines w:val="0"/>
      <w:widowControl/>
      <w:overflowPunct w:val="0"/>
      <w:autoSpaceDE w:val="0"/>
      <w:autoSpaceDN w:val="0"/>
      <w:adjustRightInd w:val="0"/>
      <w:spacing w:before="100" w:beforeAutospacing="1" w:after="100" w:afterAutospacing="1" w:line="300" w:lineRule="auto"/>
      <w:ind w:left="342" w:firstLine="288"/>
      <w:textAlignment w:val="baseline"/>
    </w:pPr>
    <w:rPr>
      <w:rFonts w:ascii="Arial" w:hAnsi="Arial" w:eastAsia="宋体" w:cs="宋体"/>
      <w:kern w:val="28"/>
    </w:rPr>
  </w:style>
  <w:style w:type="paragraph" w:customStyle="1" w:styleId="376">
    <w:name w:val="样式 标题 1h1Main Heading + 二号 居中 行距: 1.5 倍行距"/>
    <w:basedOn w:val="2"/>
    <w:qFormat/>
    <w:uiPriority w:val="0"/>
    <w:pPr>
      <w:keepLines w:val="0"/>
      <w:widowControl/>
      <w:overflowPunct w:val="0"/>
      <w:autoSpaceDE w:val="0"/>
      <w:autoSpaceDN w:val="0"/>
      <w:adjustRightInd w:val="0"/>
      <w:spacing w:before="100" w:beforeAutospacing="1" w:after="100" w:afterAutospacing="1" w:line="300" w:lineRule="auto"/>
      <w:ind w:left="342" w:firstLine="288"/>
      <w:textAlignment w:val="baseline"/>
    </w:pPr>
    <w:rPr>
      <w:rFonts w:ascii="Arial" w:hAnsi="Arial" w:eastAsia="宋体" w:cs="宋体"/>
      <w:kern w:val="28"/>
    </w:rPr>
  </w:style>
  <w:style w:type="paragraph" w:customStyle="1" w:styleId="377">
    <w:name w:val="Head1"/>
    <w:qFormat/>
    <w:uiPriority w:val="0"/>
    <w:pPr>
      <w:pBdr>
        <w:top w:val="single" w:color="auto" w:sz="6" w:space="1"/>
      </w:pBdr>
      <w:tabs>
        <w:tab w:val="left" w:pos="576"/>
      </w:tabs>
      <w:spacing w:before="28" w:after="28"/>
      <w:ind w:left="576" w:hanging="576"/>
      <w:outlineLvl w:val="1"/>
    </w:pPr>
    <w:rPr>
      <w:rFonts w:ascii="Arial" w:hAnsi="Arial" w:eastAsia="宋体" w:cs="Times New Roman"/>
      <w:b/>
      <w:sz w:val="22"/>
      <w:lang w:val="en-US" w:eastAsia="en-US" w:bidi="ar-SA"/>
    </w:rPr>
  </w:style>
  <w:style w:type="paragraph" w:customStyle="1" w:styleId="378">
    <w:name w:val="普通正文"/>
    <w:basedOn w:val="1"/>
    <w:qFormat/>
    <w:uiPriority w:val="99"/>
    <w:pPr>
      <w:tabs>
        <w:tab w:val="left" w:pos="0"/>
      </w:tabs>
      <w:topLinePunct/>
      <w:autoSpaceDE w:val="0"/>
      <w:autoSpaceDN w:val="0"/>
      <w:adjustRightInd w:val="0"/>
      <w:spacing w:before="40" w:after="40" w:line="440" w:lineRule="exact"/>
      <w:ind w:left="72" w:leftChars="30" w:right="62" w:firstLine="425"/>
      <w:jc w:val="left"/>
      <w:textAlignment w:val="baseline"/>
    </w:pPr>
    <w:rPr>
      <w:rFonts w:ascii="宋体" w:hAnsi="宋体" w:eastAsia="宋体" w:cs="Times New Roman"/>
      <w:color w:val="000000"/>
      <w:kern w:val="0"/>
      <w:szCs w:val="20"/>
    </w:rPr>
  </w:style>
  <w:style w:type="paragraph" w:customStyle="1" w:styleId="379">
    <w:name w:val="RFI Heading 4th Level"/>
    <w:basedOn w:val="268"/>
    <w:qFormat/>
    <w:uiPriority w:val="0"/>
    <w:pPr>
      <w:tabs>
        <w:tab w:val="left" w:pos="1152"/>
      </w:tabs>
      <w:spacing w:before="240" w:after="160"/>
      <w:ind w:left="1152" w:hanging="1152"/>
      <w:jc w:val="both"/>
      <w:outlineLvl w:val="2"/>
    </w:pPr>
    <w:rPr>
      <w:rFonts w:eastAsia="Times New Roman"/>
      <w:bCs/>
      <w:color w:val="auto"/>
    </w:rPr>
  </w:style>
  <w:style w:type="paragraph" w:customStyle="1" w:styleId="380">
    <w:name w:val="Reset levels"/>
    <w:basedOn w:val="1"/>
    <w:qFormat/>
    <w:uiPriority w:val="0"/>
    <w:pPr>
      <w:widowControl/>
      <w:jc w:val="left"/>
    </w:pPr>
    <w:rPr>
      <w:rFonts w:ascii="Arial" w:hAnsi="Arial" w:eastAsia="宋体" w:cs="Times New Roman"/>
      <w:b/>
      <w:kern w:val="0"/>
      <w:szCs w:val="20"/>
      <w:lang w:eastAsia="en-US"/>
    </w:rPr>
  </w:style>
  <w:style w:type="paragraph" w:customStyle="1" w:styleId="381">
    <w:name w:val="样式 标题 4 + 非加粗"/>
    <w:basedOn w:val="7"/>
    <w:link w:val="382"/>
    <w:qFormat/>
    <w:uiPriority w:val="0"/>
    <w:pPr>
      <w:keepLines w:val="0"/>
      <w:widowControl/>
      <w:overflowPunct w:val="0"/>
      <w:autoSpaceDE w:val="0"/>
      <w:autoSpaceDN w:val="0"/>
      <w:adjustRightInd w:val="0"/>
      <w:spacing w:before="100" w:beforeAutospacing="1" w:after="100" w:afterAutospacing="1" w:line="300" w:lineRule="auto"/>
      <w:ind w:left="0" w:firstLine="0"/>
      <w:jc w:val="left"/>
      <w:textAlignment w:val="baseline"/>
    </w:pPr>
    <w:rPr>
      <w:rFonts w:ascii="宋体" w:hAnsi="宋体" w:eastAsia="宋体" w:cs="Times New Roman"/>
      <w:kern w:val="0"/>
      <w:sz w:val="24"/>
      <w:szCs w:val="24"/>
    </w:rPr>
  </w:style>
  <w:style w:type="character" w:customStyle="1" w:styleId="382">
    <w:name w:val="样式 标题 4 + 非加粗 Char"/>
    <w:link w:val="381"/>
    <w:qFormat/>
    <w:uiPriority w:val="0"/>
    <w:rPr>
      <w:rFonts w:ascii="宋体" w:hAnsi="宋体"/>
      <w:b/>
      <w:bCs/>
      <w:sz w:val="24"/>
      <w:szCs w:val="24"/>
    </w:rPr>
  </w:style>
  <w:style w:type="paragraph" w:customStyle="1" w:styleId="383">
    <w:name w:val="样式 宋体 小四1 Char"/>
    <w:basedOn w:val="1"/>
    <w:qFormat/>
    <w:uiPriority w:val="0"/>
    <w:pPr>
      <w:framePr w:hSpace="180" w:wrap="around" w:vAnchor="text" w:hAnchor="margin" w:y="222"/>
      <w:spacing w:before="100" w:beforeAutospacing="1" w:after="100" w:afterAutospacing="1" w:line="300" w:lineRule="auto"/>
    </w:pPr>
    <w:rPr>
      <w:rFonts w:ascii="宋体" w:hAnsi="宋体" w:eastAsia="宋体" w:cs="Times New Roman"/>
      <w:sz w:val="21"/>
      <w:szCs w:val="21"/>
    </w:rPr>
  </w:style>
  <w:style w:type="paragraph" w:customStyle="1" w:styleId="384">
    <w:name w:val="段落1"/>
    <w:basedOn w:val="1"/>
    <w:qFormat/>
    <w:uiPriority w:val="0"/>
    <w:pPr>
      <w:tabs>
        <w:tab w:val="left" w:pos="540"/>
      </w:tabs>
      <w:adjustRightInd w:val="0"/>
      <w:spacing w:after="120" w:line="360" w:lineRule="auto"/>
      <w:textAlignment w:val="baseline"/>
    </w:pPr>
    <w:rPr>
      <w:rFonts w:ascii="宋体" w:hAnsi="宋体" w:eastAsia="宋体" w:cs="Times New Roman"/>
      <w:b/>
      <w:szCs w:val="24"/>
    </w:rPr>
  </w:style>
  <w:style w:type="paragraph" w:customStyle="1" w:styleId="385">
    <w:name w:val="RFI Heading 1st Level"/>
    <w:basedOn w:val="1"/>
    <w:qFormat/>
    <w:uiPriority w:val="0"/>
    <w:pPr>
      <w:widowControl/>
      <w:spacing w:before="120" w:after="240"/>
      <w:jc w:val="left"/>
    </w:pPr>
    <w:rPr>
      <w:rFonts w:ascii="Arial (W1)" w:hAnsi="Arial (W1)" w:eastAsia="宋体" w:cs="Times New Roman"/>
      <w:b/>
      <w:bCs/>
      <w:color w:val="0000FF"/>
      <w:kern w:val="0"/>
      <w:sz w:val="32"/>
      <w:szCs w:val="24"/>
      <w:lang w:val="en-GB"/>
    </w:rPr>
  </w:style>
  <w:style w:type="paragraph" w:customStyle="1" w:styleId="386">
    <w:name w:val="标准正文"/>
    <w:basedOn w:val="1"/>
    <w:qFormat/>
    <w:uiPriority w:val="0"/>
    <w:pPr>
      <w:adjustRightInd w:val="0"/>
      <w:spacing w:before="120" w:line="400" w:lineRule="atLeast"/>
      <w:ind w:firstLine="576"/>
      <w:jc w:val="left"/>
      <w:textAlignment w:val="baseline"/>
    </w:pPr>
    <w:rPr>
      <w:rFonts w:ascii="Times New Roman" w:hAnsi="Times New Roman" w:eastAsia="楷体_GB2312" w:cs="Times New Roman"/>
      <w:kern w:val="0"/>
      <w:sz w:val="28"/>
      <w:szCs w:val="20"/>
    </w:rPr>
  </w:style>
  <w:style w:type="paragraph" w:customStyle="1" w:styleId="387">
    <w:name w:val="00-Subheading-3"/>
    <w:basedOn w:val="1"/>
    <w:next w:val="261"/>
    <w:qFormat/>
    <w:uiPriority w:val="0"/>
    <w:pPr>
      <w:tabs>
        <w:tab w:val="left" w:pos="2880"/>
      </w:tabs>
      <w:spacing w:before="156" w:beforeLines="50" w:after="156" w:afterLines="50" w:line="360" w:lineRule="auto"/>
      <w:ind w:left="2880" w:hanging="360"/>
      <w:jc w:val="left"/>
      <w:outlineLvl w:val="3"/>
    </w:pPr>
    <w:rPr>
      <w:rFonts w:ascii="Times New Roman" w:hAnsi="Times New Roman" w:eastAsia="黑体" w:cs="Times New Roman"/>
      <w:b/>
      <w:szCs w:val="24"/>
    </w:rPr>
  </w:style>
  <w:style w:type="paragraph" w:customStyle="1" w:styleId="388">
    <w:name w:val="Normal 0.51"/>
    <w:basedOn w:val="1"/>
    <w:qFormat/>
    <w:uiPriority w:val="0"/>
    <w:pPr>
      <w:keepNext/>
      <w:keepLines/>
      <w:widowControl/>
      <w:spacing w:before="180" w:after="120"/>
      <w:ind w:left="720"/>
    </w:pPr>
    <w:rPr>
      <w:rFonts w:ascii="Times New Roman" w:hAnsi="Times New Roman" w:eastAsia="宋体" w:cs="Times New Roman"/>
      <w:kern w:val="0"/>
      <w:szCs w:val="20"/>
      <w:lang w:val="en-GB" w:eastAsia="en-US"/>
    </w:rPr>
  </w:style>
  <w:style w:type="paragraph" w:customStyle="1" w:styleId="389">
    <w:name w:val="标题2"/>
    <w:basedOn w:val="1"/>
    <w:qFormat/>
    <w:uiPriority w:val="0"/>
    <w:rPr>
      <w:rFonts w:hint="eastAsia" w:ascii="黑体" w:hAnsi="Times New Roman" w:eastAsia="黑体" w:cs="Arial"/>
      <w:b/>
      <w:bCs/>
      <w:sz w:val="28"/>
      <w:szCs w:val="24"/>
    </w:rPr>
  </w:style>
  <w:style w:type="paragraph" w:customStyle="1" w:styleId="390">
    <w:name w:val="地址"/>
    <w:basedOn w:val="4"/>
    <w:qFormat/>
    <w:uiPriority w:val="0"/>
    <w:pPr>
      <w:keepLines/>
      <w:widowControl/>
      <w:overflowPunct w:val="0"/>
      <w:autoSpaceDE w:val="0"/>
      <w:autoSpaceDN w:val="0"/>
      <w:adjustRightInd w:val="0"/>
      <w:spacing w:after="0" w:line="360" w:lineRule="auto"/>
      <w:ind w:left="-1080" w:right="3960" w:firstLine="480" w:firstLineChars="200"/>
      <w:jc w:val="left"/>
      <w:textAlignment w:val="baseline"/>
    </w:pPr>
    <w:rPr>
      <w:rFonts w:ascii="Times New Roman" w:hAnsi="Times New Roman" w:eastAsia="宋体" w:cs="Times New Roman"/>
      <w:kern w:val="0"/>
      <w:sz w:val="20"/>
      <w:szCs w:val="20"/>
    </w:rPr>
  </w:style>
  <w:style w:type="paragraph" w:customStyle="1" w:styleId="391">
    <w:name w:val="样式 标题 3Heading 3 - oldBOD 03Sub HeadingH3h3Level 3 Topic ...2"/>
    <w:basedOn w:val="6"/>
    <w:qFormat/>
    <w:uiPriority w:val="0"/>
    <w:pPr>
      <w:keepLines/>
      <w:widowControl w:val="0"/>
      <w:spacing w:before="100" w:beforeAutospacing="1" w:after="100" w:afterAutospacing="1" w:line="300" w:lineRule="auto"/>
      <w:ind w:left="1419" w:firstLine="0"/>
    </w:pPr>
    <w:rPr>
      <w:rFonts w:ascii="Arial" w:hAnsi="Arial"/>
      <w:bCs w:val="0"/>
      <w:sz w:val="28"/>
      <w:szCs w:val="28"/>
    </w:rPr>
  </w:style>
  <w:style w:type="paragraph" w:customStyle="1" w:styleId="392">
    <w:name w:val="Heading 4 new"/>
    <w:basedOn w:val="2"/>
    <w:qFormat/>
    <w:uiPriority w:val="0"/>
    <w:pPr>
      <w:numPr>
        <w:numId w:val="0"/>
      </w:numPr>
      <w:tabs>
        <w:tab w:val="left" w:pos="5"/>
      </w:tabs>
      <w:ind w:left="425" w:hanging="425"/>
    </w:pPr>
    <w:rPr>
      <w:rFonts w:ascii="Times New Roman" w:hAnsi="Times New Roman" w:eastAsia="黑体" w:cs="Times New Roman"/>
      <w:b w:val="0"/>
      <w:bCs w:val="0"/>
      <w:sz w:val="28"/>
      <w:szCs w:val="20"/>
    </w:rPr>
  </w:style>
  <w:style w:type="paragraph" w:customStyle="1" w:styleId="393">
    <w:name w:val="彩色底纹1"/>
    <w:unhideWhenUsed/>
    <w:qFormat/>
    <w:uiPriority w:val="99"/>
    <w:rPr>
      <w:rFonts w:ascii="Times New Roman" w:hAnsi="Times New Roman" w:eastAsia="宋体" w:cs="Times New Roman"/>
      <w:kern w:val="2"/>
      <w:sz w:val="21"/>
      <w:szCs w:val="24"/>
      <w:lang w:val="en-US" w:eastAsia="zh-CN" w:bidi="ar-SA"/>
    </w:rPr>
  </w:style>
  <w:style w:type="paragraph" w:customStyle="1" w:styleId="394">
    <w:name w:val="Normal 1.0"/>
    <w:basedOn w:val="1"/>
    <w:qFormat/>
    <w:uiPriority w:val="0"/>
    <w:pPr>
      <w:keepLines/>
      <w:widowControl/>
      <w:spacing w:before="180" w:after="120"/>
      <w:ind w:left="1440"/>
    </w:pPr>
    <w:rPr>
      <w:rFonts w:ascii="Times New Roman" w:hAnsi="Times New Roman" w:eastAsia="宋体" w:cs="Times New Roman"/>
      <w:kern w:val="0"/>
      <w:szCs w:val="24"/>
      <w:lang w:val="en-GB" w:eastAsia="en-US"/>
    </w:rPr>
  </w:style>
  <w:style w:type="paragraph" w:customStyle="1" w:styleId="395">
    <w:name w:val="Level 2: 1."/>
    <w:qFormat/>
    <w:uiPriority w:val="0"/>
    <w:pPr>
      <w:tabs>
        <w:tab w:val="left" w:pos="720"/>
      </w:tabs>
      <w:spacing w:before="72" w:after="72"/>
      <w:ind w:left="720" w:hanging="360"/>
      <w:jc w:val="both"/>
      <w:outlineLvl w:val="4"/>
    </w:pPr>
    <w:rPr>
      <w:rFonts w:ascii="Arial" w:hAnsi="Arial" w:eastAsia="宋体" w:cs="Times New Roman"/>
      <w:lang w:val="en-US" w:eastAsia="en-US" w:bidi="ar-SA"/>
    </w:rPr>
  </w:style>
  <w:style w:type="paragraph" w:customStyle="1" w:styleId="396">
    <w:name w:val="样式 宋体 小四1"/>
    <w:basedOn w:val="1"/>
    <w:qFormat/>
    <w:uiPriority w:val="0"/>
    <w:pPr>
      <w:spacing w:line="300" w:lineRule="auto"/>
      <w:ind w:firstLine="200" w:firstLineChars="200"/>
    </w:pPr>
    <w:rPr>
      <w:rFonts w:ascii="宋体" w:hAnsi="宋体" w:eastAsia="宋体" w:cs="宋体"/>
      <w:szCs w:val="20"/>
    </w:rPr>
  </w:style>
  <w:style w:type="paragraph" w:customStyle="1" w:styleId="397">
    <w:name w:val="RFI Bullet 1st Level"/>
    <w:basedOn w:val="1"/>
    <w:qFormat/>
    <w:uiPriority w:val="0"/>
    <w:pPr>
      <w:widowControl/>
      <w:spacing w:before="60" w:after="60"/>
      <w:ind w:left="1440" w:hanging="360"/>
    </w:pPr>
    <w:rPr>
      <w:rFonts w:ascii="Arial (W1)" w:hAnsi="Arial (W1)" w:eastAsia="宋体" w:cs="Times New Roman"/>
      <w:kern w:val="0"/>
      <w:szCs w:val="24"/>
      <w:lang w:val="en-GB" w:eastAsia="en-US"/>
    </w:rPr>
  </w:style>
  <w:style w:type="paragraph" w:customStyle="1" w:styleId="39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99">
    <w:name w:val="注释标题 字符1"/>
    <w:basedOn w:val="60"/>
    <w:semiHidden/>
    <w:qFormat/>
    <w:uiPriority w:val="99"/>
    <w:rPr>
      <w:sz w:val="24"/>
    </w:rPr>
  </w:style>
  <w:style w:type="paragraph" w:customStyle="1" w:styleId="400">
    <w:name w:val="表格内文"/>
    <w:basedOn w:val="1"/>
    <w:qFormat/>
    <w:uiPriority w:val="0"/>
    <w:pPr>
      <w:spacing w:line="400" w:lineRule="exact"/>
      <w:ind w:firstLine="200" w:firstLineChars="200"/>
    </w:pPr>
    <w:rPr>
      <w:rFonts w:ascii="Arial" w:hAnsi="Arial" w:eastAsia="宋体" w:cs="宋体"/>
      <w:sz w:val="21"/>
      <w:szCs w:val="20"/>
    </w:rPr>
  </w:style>
  <w:style w:type="paragraph" w:customStyle="1" w:styleId="401">
    <w:name w:val="文章标题"/>
    <w:next w:val="1"/>
    <w:qFormat/>
    <w:uiPriority w:val="0"/>
    <w:pPr>
      <w:spacing w:beforeLines="200" w:afterLines="100"/>
      <w:jc w:val="center"/>
    </w:pPr>
    <w:rPr>
      <w:rFonts w:ascii="Arial" w:hAnsi="Arial" w:eastAsia="黑体" w:cs="宋体"/>
      <w:bCs/>
      <w:kern w:val="2"/>
      <w:sz w:val="52"/>
      <w:lang w:val="en-US" w:eastAsia="zh-CN" w:bidi="ar-SA"/>
    </w:rPr>
  </w:style>
  <w:style w:type="paragraph" w:customStyle="1" w:styleId="402">
    <w:name w:val="Item List"/>
    <w:qFormat/>
    <w:uiPriority w:val="0"/>
    <w:pPr>
      <w:tabs>
        <w:tab w:val="left" w:pos="482"/>
      </w:tabs>
      <w:spacing w:line="300" w:lineRule="auto"/>
      <w:ind w:left="709" w:hanging="284"/>
      <w:jc w:val="both"/>
    </w:pPr>
    <w:rPr>
      <w:rFonts w:ascii="Arial" w:hAnsi="Arial" w:eastAsia="宋体" w:cs="Arial"/>
      <w:sz w:val="21"/>
      <w:szCs w:val="21"/>
      <w:lang w:val="en-US" w:eastAsia="zh-CN" w:bidi="ar-SA"/>
    </w:rPr>
  </w:style>
  <w:style w:type="character" w:customStyle="1" w:styleId="403">
    <w:name w:val="样式14 Char"/>
    <w:link w:val="404"/>
    <w:qFormat/>
    <w:locked/>
    <w:uiPriority w:val="0"/>
    <w:rPr>
      <w:rFonts w:ascii="宋体" w:hAnsi="宋体" w:eastAsia="宋体"/>
      <w:b/>
      <w:bCs/>
      <w:sz w:val="24"/>
      <w:szCs w:val="24"/>
    </w:rPr>
  </w:style>
  <w:style w:type="paragraph" w:customStyle="1" w:styleId="404">
    <w:name w:val="样式14"/>
    <w:basedOn w:val="171"/>
    <w:link w:val="403"/>
    <w:qFormat/>
    <w:uiPriority w:val="0"/>
    <w:pPr>
      <w:snapToGrid w:val="0"/>
      <w:spacing w:before="0" w:after="0" w:line="360" w:lineRule="auto"/>
      <w:ind w:left="2100" w:hanging="420"/>
      <w:outlineLvl w:val="3"/>
    </w:pPr>
    <w:rPr>
      <w:rFonts w:ascii="宋体" w:hAnsi="宋体" w:eastAsia="宋体" w:cstheme="minorBidi"/>
    </w:rPr>
  </w:style>
  <w:style w:type="paragraph" w:customStyle="1" w:styleId="405">
    <w:name w:val="表格标题2"/>
    <w:basedOn w:val="400"/>
    <w:qFormat/>
    <w:uiPriority w:val="0"/>
    <w:rPr>
      <w:b/>
    </w:rPr>
  </w:style>
  <w:style w:type="paragraph" w:customStyle="1" w:styleId="406">
    <w:name w:val="有符号正文"/>
    <w:basedOn w:val="1"/>
    <w:qFormat/>
    <w:uiPriority w:val="0"/>
    <w:pPr>
      <w:spacing w:line="400" w:lineRule="exact"/>
      <w:ind w:firstLine="200" w:firstLineChars="200"/>
    </w:pPr>
    <w:rPr>
      <w:rFonts w:ascii="Arial" w:hAnsi="Arial" w:eastAsia="宋体" w:cs="Times New Roman"/>
      <w:sz w:val="21"/>
      <w:szCs w:val="24"/>
    </w:rPr>
  </w:style>
  <w:style w:type="paragraph" w:customStyle="1" w:styleId="407">
    <w:name w:val="表格标题1"/>
    <w:basedOn w:val="1"/>
    <w:qFormat/>
    <w:uiPriority w:val="0"/>
    <w:pPr>
      <w:spacing w:line="400" w:lineRule="exact"/>
      <w:ind w:firstLine="200" w:firstLineChars="200"/>
      <w:jc w:val="center"/>
    </w:pPr>
    <w:rPr>
      <w:rFonts w:ascii="Arial" w:hAnsi="Arial" w:eastAsia="宋体" w:cs="宋体"/>
      <w:b/>
      <w:bCs/>
      <w:sz w:val="21"/>
      <w:szCs w:val="21"/>
    </w:rPr>
  </w:style>
  <w:style w:type="paragraph" w:customStyle="1" w:styleId="408">
    <w:name w:val="Text"/>
    <w:qFormat/>
    <w:uiPriority w:val="0"/>
    <w:pPr>
      <w:spacing w:before="200" w:after="200"/>
      <w:ind w:left="720"/>
      <w:jc w:val="both"/>
    </w:pPr>
    <w:rPr>
      <w:rFonts w:ascii="Courier New" w:hAnsi="Courier New" w:eastAsia="Batang" w:cs="Times New Roman"/>
      <w:color w:val="000000"/>
      <w:lang w:val="en-US" w:eastAsia="en-US" w:bidi="ar-SA"/>
    </w:rPr>
  </w:style>
  <w:style w:type="paragraph" w:customStyle="1" w:styleId="409">
    <w:name w:val="默认段落字体 Para Char"/>
    <w:basedOn w:val="1"/>
    <w:qFormat/>
    <w:uiPriority w:val="0"/>
    <w:rPr>
      <w:rFonts w:ascii="Arial" w:hAnsi="Arial" w:eastAsia="宋体" w:cs="Arial"/>
      <w:sz w:val="21"/>
      <w:szCs w:val="24"/>
    </w:rPr>
  </w:style>
  <w:style w:type="paragraph" w:customStyle="1" w:styleId="410">
    <w:name w:val="Table Header"/>
    <w:basedOn w:val="1"/>
    <w:qFormat/>
    <w:uiPriority w:val="99"/>
    <w:pPr>
      <w:widowControl/>
      <w:ind w:left="360"/>
      <w:jc w:val="center"/>
    </w:pPr>
    <w:rPr>
      <w:rFonts w:ascii="Tahoma" w:hAnsi="Tahoma" w:eastAsia="宋体" w:cs="Tahoma"/>
      <w:b/>
      <w:bCs/>
      <w:kern w:val="0"/>
      <w:sz w:val="20"/>
      <w:szCs w:val="16"/>
      <w:lang w:val="en-GB" w:eastAsia="en-US"/>
    </w:rPr>
  </w:style>
  <w:style w:type="paragraph" w:customStyle="1" w:styleId="411">
    <w:name w:val="表格文字"/>
    <w:basedOn w:val="1"/>
    <w:qFormat/>
    <w:uiPriority w:val="0"/>
    <w:pPr>
      <w:spacing w:beforeLines="25"/>
    </w:pPr>
    <w:rPr>
      <w:rFonts w:ascii="Times New Roman" w:hAnsi="Times New Roman" w:eastAsia="宋体" w:cs="Times New Roman"/>
      <w:spacing w:val="10"/>
      <w:szCs w:val="24"/>
    </w:rPr>
  </w:style>
  <w:style w:type="paragraph" w:customStyle="1" w:styleId="412">
    <w:name w:val="日期3"/>
    <w:basedOn w:val="1"/>
    <w:qFormat/>
    <w:uiPriority w:val="0"/>
    <w:pPr>
      <w:widowControl/>
      <w:spacing w:before="100" w:beforeAutospacing="1" w:after="100" w:afterAutospacing="1" w:line="360" w:lineRule="auto"/>
      <w:jc w:val="left"/>
    </w:pPr>
    <w:rPr>
      <w:rFonts w:ascii="宋体" w:hAnsi="宋体" w:eastAsia="宋体" w:cs="Times New Roman"/>
      <w:kern w:val="0"/>
      <w:szCs w:val="24"/>
    </w:rPr>
  </w:style>
  <w:style w:type="paragraph" w:customStyle="1" w:styleId="413">
    <w:name w:val="Q正文"/>
    <w:basedOn w:val="1"/>
    <w:qFormat/>
    <w:uiPriority w:val="0"/>
    <w:pPr>
      <w:widowControl/>
      <w:tabs>
        <w:tab w:val="left" w:pos="420"/>
        <w:tab w:val="left" w:pos="630"/>
      </w:tabs>
      <w:spacing w:line="360" w:lineRule="auto"/>
      <w:ind w:left="420" w:hanging="855"/>
      <w:jc w:val="left"/>
    </w:pPr>
    <w:rPr>
      <w:rFonts w:ascii="Times New Roman" w:hAnsi="Times New Roman" w:eastAsia="宋体" w:cs="Times New Roman"/>
      <w:szCs w:val="24"/>
    </w:rPr>
  </w:style>
  <w:style w:type="paragraph" w:customStyle="1" w:styleId="414">
    <w:name w:val="Style Heading 4H4PIM 4Ref Heading 1rh1Heading sqlsect 1.2.3.4..."/>
    <w:basedOn w:val="7"/>
    <w:qFormat/>
    <w:uiPriority w:val="0"/>
    <w:pPr>
      <w:keepLines w:val="0"/>
      <w:widowControl/>
      <w:numPr>
        <w:ilvl w:val="0"/>
        <w:numId w:val="0"/>
      </w:numPr>
      <w:spacing w:before="240" w:after="0" w:afterLines="100" w:line="240" w:lineRule="auto"/>
      <w:jc w:val="left"/>
    </w:pPr>
    <w:rPr>
      <w:rFonts w:ascii="宋体" w:hAnsi="宋体" w:eastAsia="宋体" w:cs="Times New Roman"/>
      <w:kern w:val="0"/>
      <w:sz w:val="24"/>
      <w:szCs w:val="20"/>
      <w:lang w:eastAsia="en-US"/>
    </w:rPr>
  </w:style>
  <w:style w:type="character" w:customStyle="1" w:styleId="415">
    <w:name w:val="Bid_正文 Char"/>
    <w:link w:val="416"/>
    <w:qFormat/>
    <w:locked/>
    <w:uiPriority w:val="0"/>
    <w:rPr>
      <w:sz w:val="24"/>
    </w:rPr>
  </w:style>
  <w:style w:type="paragraph" w:customStyle="1" w:styleId="416">
    <w:name w:val="Bid_正文"/>
    <w:basedOn w:val="18"/>
    <w:link w:val="415"/>
    <w:qFormat/>
    <w:uiPriority w:val="0"/>
    <w:pPr>
      <w:widowControl/>
      <w:spacing w:line="360" w:lineRule="auto"/>
      <w:ind w:firstLine="480"/>
    </w:pPr>
    <w:rPr>
      <w:rFonts w:asciiTheme="minorHAnsi" w:hAnsiTheme="minorHAnsi" w:eastAsiaTheme="minorEastAsia" w:cstheme="minorBidi"/>
      <w:sz w:val="24"/>
      <w:szCs w:val="22"/>
    </w:rPr>
  </w:style>
  <w:style w:type="paragraph" w:customStyle="1" w:styleId="417">
    <w:name w:val="运动型(偶数页)"/>
    <w:qFormat/>
    <w:uiPriority w:val="0"/>
    <w:pPr>
      <w:tabs>
        <w:tab w:val="center" w:pos="4680"/>
        <w:tab w:val="right" w:pos="9360"/>
      </w:tabs>
    </w:pPr>
    <w:rPr>
      <w:rFonts w:ascii="Calibri" w:hAnsi="Calibri" w:eastAsia="宋体" w:cs="Times New Roman"/>
      <w:sz w:val="22"/>
      <w:szCs w:val="22"/>
      <w:lang w:val="en-US" w:eastAsia="zh-CN" w:bidi="ar-SA"/>
    </w:rPr>
  </w:style>
  <w:style w:type="character" w:customStyle="1" w:styleId="418">
    <w:name w:val="Colorful List - Accent 1 Char"/>
    <w:link w:val="419"/>
    <w:qFormat/>
    <w:locked/>
    <w:uiPriority w:val="0"/>
    <w:rPr>
      <w:rFonts w:ascii="Calibri" w:hAnsi="Calibri"/>
    </w:rPr>
  </w:style>
  <w:style w:type="paragraph" w:customStyle="1" w:styleId="419">
    <w:name w:val="Colorful List - Accent 11"/>
    <w:basedOn w:val="1"/>
    <w:link w:val="418"/>
    <w:qFormat/>
    <w:uiPriority w:val="0"/>
    <w:pPr>
      <w:ind w:firstLine="420" w:firstLineChars="200"/>
    </w:pPr>
    <w:rPr>
      <w:rFonts w:ascii="Calibri" w:hAnsi="Calibri"/>
      <w:sz w:val="21"/>
    </w:rPr>
  </w:style>
  <w:style w:type="character" w:customStyle="1" w:styleId="420">
    <w:name w:val="样式17 Char"/>
    <w:link w:val="421"/>
    <w:qFormat/>
    <w:locked/>
    <w:uiPriority w:val="0"/>
    <w:rPr>
      <w:rFonts w:ascii="宋体" w:hAnsi="宋体" w:eastAsia="宋体"/>
      <w:b/>
      <w:bCs/>
      <w:szCs w:val="21"/>
    </w:rPr>
  </w:style>
  <w:style w:type="paragraph" w:customStyle="1" w:styleId="421">
    <w:name w:val="样式17"/>
    <w:basedOn w:val="171"/>
    <w:link w:val="420"/>
    <w:qFormat/>
    <w:uiPriority w:val="0"/>
    <w:pPr>
      <w:spacing w:before="100" w:beforeAutospacing="1" w:after="100" w:afterAutospacing="1" w:line="300" w:lineRule="auto"/>
      <w:ind w:left="2100" w:hanging="420"/>
      <w:outlineLvl w:val="3"/>
    </w:pPr>
    <w:rPr>
      <w:rFonts w:ascii="宋体" w:hAnsi="宋体" w:eastAsia="宋体" w:cstheme="minorBidi"/>
      <w:sz w:val="21"/>
      <w:szCs w:val="21"/>
    </w:rPr>
  </w:style>
  <w:style w:type="character" w:customStyle="1" w:styleId="422">
    <w:name w:val="样式11 Char"/>
    <w:link w:val="423"/>
    <w:qFormat/>
    <w:locked/>
    <w:uiPriority w:val="0"/>
    <w:rPr>
      <w:rFonts w:ascii="宋体" w:hAnsi="宋体" w:eastAsia="宋体"/>
      <w:b/>
      <w:color w:val="000000"/>
      <w:sz w:val="28"/>
      <w:szCs w:val="28"/>
    </w:rPr>
  </w:style>
  <w:style w:type="paragraph" w:customStyle="1" w:styleId="423">
    <w:name w:val="样式11"/>
    <w:basedOn w:val="170"/>
    <w:link w:val="422"/>
    <w:qFormat/>
    <w:uiPriority w:val="0"/>
    <w:pPr>
      <w:numPr>
        <w:ilvl w:val="0"/>
        <w:numId w:val="0"/>
      </w:numPr>
      <w:snapToGrid w:val="0"/>
      <w:spacing w:before="100" w:beforeAutospacing="1" w:after="100" w:afterAutospacing="1"/>
      <w:ind w:left="1680" w:hanging="420"/>
    </w:pPr>
    <w:rPr>
      <w:rFonts w:ascii="宋体" w:eastAsia="宋体" w:cstheme="minorBidi"/>
      <w:kern w:val="2"/>
    </w:rPr>
  </w:style>
  <w:style w:type="character" w:customStyle="1" w:styleId="424">
    <w:name w:val="样式13 Char"/>
    <w:link w:val="425"/>
    <w:qFormat/>
    <w:locked/>
    <w:uiPriority w:val="0"/>
    <w:rPr>
      <w:rFonts w:ascii="宋体" w:hAnsi="宋体" w:eastAsia="宋体"/>
      <w:b/>
      <w:bCs/>
      <w:sz w:val="30"/>
      <w:szCs w:val="30"/>
    </w:rPr>
  </w:style>
  <w:style w:type="paragraph" w:customStyle="1" w:styleId="425">
    <w:name w:val="样式13"/>
    <w:basedOn w:val="169"/>
    <w:link w:val="424"/>
    <w:qFormat/>
    <w:uiPriority w:val="0"/>
    <w:pPr>
      <w:numPr>
        <w:ilvl w:val="0"/>
        <w:numId w:val="0"/>
      </w:numPr>
      <w:spacing w:before="100" w:beforeAutospacing="1" w:after="100" w:afterAutospacing="1" w:line="300" w:lineRule="auto"/>
      <w:ind w:left="1260" w:hanging="420"/>
    </w:pPr>
    <w:rPr>
      <w:rFonts w:ascii="宋体" w:hAnsi="宋体" w:eastAsia="宋体" w:cstheme="minorBidi"/>
      <w:sz w:val="30"/>
      <w:szCs w:val="30"/>
    </w:rPr>
  </w:style>
  <w:style w:type="character" w:customStyle="1" w:styleId="426">
    <w:name w:val="正文小四1.5倍行距 Char"/>
    <w:link w:val="427"/>
    <w:qFormat/>
    <w:locked/>
    <w:uiPriority w:val="0"/>
    <w:rPr>
      <w:rFonts w:ascii="宋体" w:hAnsi="宋体" w:eastAsia="宋体"/>
      <w:sz w:val="24"/>
      <w:szCs w:val="24"/>
    </w:rPr>
  </w:style>
  <w:style w:type="paragraph" w:customStyle="1" w:styleId="427">
    <w:name w:val="正文小四1.5倍行距"/>
    <w:basedOn w:val="1"/>
    <w:link w:val="426"/>
    <w:qFormat/>
    <w:uiPriority w:val="0"/>
    <w:pPr>
      <w:snapToGrid w:val="0"/>
      <w:spacing w:line="360" w:lineRule="auto"/>
      <w:ind w:firstLine="480" w:firstLineChars="200"/>
    </w:pPr>
    <w:rPr>
      <w:rFonts w:ascii="宋体" w:hAnsi="宋体" w:eastAsia="宋体"/>
      <w:szCs w:val="24"/>
    </w:rPr>
  </w:style>
  <w:style w:type="paragraph" w:customStyle="1" w:styleId="428">
    <w:name w:val="样式3"/>
    <w:basedOn w:val="6"/>
    <w:qFormat/>
    <w:uiPriority w:val="0"/>
    <w:pPr>
      <w:keepLines/>
      <w:widowControl w:val="0"/>
      <w:numPr>
        <w:ilvl w:val="0"/>
        <w:numId w:val="0"/>
      </w:numPr>
      <w:tabs>
        <w:tab w:val="left" w:pos="0"/>
      </w:tabs>
      <w:spacing w:line="415" w:lineRule="auto"/>
      <w:ind w:left="1781" w:hanging="720"/>
    </w:pPr>
    <w:rPr>
      <w:rFonts w:ascii="Times New Roman" w:hAnsi="Times New Roman"/>
    </w:rPr>
  </w:style>
  <w:style w:type="character" w:customStyle="1" w:styleId="429">
    <w:name w:val="样式18 Char"/>
    <w:link w:val="430"/>
    <w:qFormat/>
    <w:locked/>
    <w:uiPriority w:val="0"/>
    <w:rPr>
      <w:rFonts w:ascii="宋体" w:hAnsi="宋体" w:eastAsia="宋体"/>
      <w:b/>
      <w:bCs/>
      <w:sz w:val="24"/>
      <w:szCs w:val="24"/>
    </w:rPr>
  </w:style>
  <w:style w:type="paragraph" w:customStyle="1" w:styleId="430">
    <w:name w:val="样式18"/>
    <w:basedOn w:val="171"/>
    <w:link w:val="429"/>
    <w:qFormat/>
    <w:uiPriority w:val="0"/>
    <w:pPr>
      <w:snapToGrid w:val="0"/>
      <w:spacing w:before="100" w:beforeAutospacing="1" w:after="100" w:afterAutospacing="1" w:line="300" w:lineRule="auto"/>
      <w:ind w:left="0" w:firstLine="482" w:firstLineChars="200"/>
      <w:outlineLvl w:val="3"/>
    </w:pPr>
    <w:rPr>
      <w:rFonts w:ascii="宋体" w:hAnsi="宋体" w:eastAsia="宋体" w:cstheme="minorBidi"/>
    </w:rPr>
  </w:style>
  <w:style w:type="character" w:customStyle="1" w:styleId="431">
    <w:name w:val="样式10 Char"/>
    <w:link w:val="432"/>
    <w:qFormat/>
    <w:locked/>
    <w:uiPriority w:val="0"/>
    <w:rPr>
      <w:rFonts w:ascii="宋体" w:hAnsi="宋体" w:eastAsia="宋体"/>
      <w:b/>
      <w:bCs/>
      <w:sz w:val="30"/>
      <w:szCs w:val="30"/>
    </w:rPr>
  </w:style>
  <w:style w:type="paragraph" w:customStyle="1" w:styleId="432">
    <w:name w:val="样式10"/>
    <w:basedOn w:val="169"/>
    <w:link w:val="431"/>
    <w:qFormat/>
    <w:uiPriority w:val="0"/>
    <w:pPr>
      <w:numPr>
        <w:ilvl w:val="0"/>
        <w:numId w:val="0"/>
      </w:numPr>
      <w:spacing w:before="100" w:beforeAutospacing="1" w:after="100" w:afterAutospacing="1" w:line="300" w:lineRule="auto"/>
      <w:ind w:left="1260" w:hanging="420"/>
    </w:pPr>
    <w:rPr>
      <w:rFonts w:ascii="宋体" w:hAnsi="宋体" w:eastAsia="宋体" w:cstheme="minorBidi"/>
      <w:sz w:val="30"/>
      <w:szCs w:val="30"/>
    </w:rPr>
  </w:style>
  <w:style w:type="character" w:customStyle="1" w:styleId="433">
    <w:name w:val="font01"/>
    <w:qFormat/>
    <w:uiPriority w:val="0"/>
    <w:rPr>
      <w:rFonts w:hint="default" w:ascii="Calibri" w:hAnsi="Calibri" w:cs="Calibri"/>
      <w:color w:val="000000"/>
      <w:sz w:val="22"/>
      <w:szCs w:val="22"/>
      <w:u w:val="none"/>
    </w:rPr>
  </w:style>
  <w:style w:type="character" w:customStyle="1" w:styleId="434">
    <w:name w:val="font31"/>
    <w:qFormat/>
    <w:uiPriority w:val="0"/>
    <w:rPr>
      <w:rFonts w:hint="default" w:ascii="Calibri" w:hAnsi="Calibri" w:cs="Calibri"/>
      <w:color w:val="000000"/>
      <w:sz w:val="22"/>
      <w:szCs w:val="22"/>
      <w:u w:val="none"/>
    </w:rPr>
  </w:style>
  <w:style w:type="character" w:customStyle="1" w:styleId="435">
    <w:name w:val="font51"/>
    <w:qFormat/>
    <w:uiPriority w:val="0"/>
    <w:rPr>
      <w:rFonts w:hint="default" w:ascii="Calibri" w:hAnsi="Calibri" w:cs="Calibri"/>
      <w:color w:val="000000"/>
      <w:sz w:val="21"/>
      <w:szCs w:val="21"/>
      <w:u w:val="none"/>
    </w:rPr>
  </w:style>
  <w:style w:type="character" w:customStyle="1" w:styleId="436">
    <w:name w:val="font41"/>
    <w:qFormat/>
    <w:uiPriority w:val="0"/>
    <w:rPr>
      <w:rFonts w:hint="eastAsia" w:ascii="宋体" w:hAnsi="宋体" w:eastAsia="宋体" w:cs="宋体"/>
      <w:color w:val="000000"/>
      <w:sz w:val="21"/>
      <w:szCs w:val="21"/>
      <w:u w:val="none"/>
    </w:rPr>
  </w:style>
  <w:style w:type="character" w:customStyle="1" w:styleId="437">
    <w:name w:val="Char Char29"/>
    <w:qFormat/>
    <w:uiPriority w:val="0"/>
    <w:rPr>
      <w:rFonts w:hint="default" w:ascii="Arial" w:hAnsi="Arial" w:eastAsia="黑体" w:cs="Arial"/>
      <w:b/>
      <w:bCs/>
      <w:kern w:val="2"/>
      <w:sz w:val="32"/>
      <w:szCs w:val="32"/>
      <w:lang w:val="en-US" w:eastAsia="zh-CN" w:bidi="ar-SA"/>
    </w:rPr>
  </w:style>
  <w:style w:type="character" w:customStyle="1" w:styleId="438">
    <w:name w:val="font101"/>
    <w:qFormat/>
    <w:uiPriority w:val="0"/>
    <w:rPr>
      <w:rFonts w:hint="eastAsia" w:ascii="宋体" w:hAnsi="宋体" w:eastAsia="宋体" w:cs="宋体"/>
      <w:color w:val="000000"/>
      <w:sz w:val="22"/>
      <w:szCs w:val="22"/>
      <w:u w:val="none"/>
    </w:rPr>
  </w:style>
  <w:style w:type="character" w:customStyle="1" w:styleId="439">
    <w:name w:val="font81"/>
    <w:qFormat/>
    <w:uiPriority w:val="0"/>
    <w:rPr>
      <w:rFonts w:hint="eastAsia" w:ascii="宋体" w:hAnsi="宋体" w:eastAsia="宋体" w:cs="宋体"/>
      <w:color w:val="000000"/>
      <w:sz w:val="22"/>
      <w:szCs w:val="22"/>
      <w:u w:val="none"/>
    </w:rPr>
  </w:style>
  <w:style w:type="character" w:customStyle="1" w:styleId="440">
    <w:name w:val="font21"/>
    <w:qFormat/>
    <w:uiPriority w:val="0"/>
    <w:rPr>
      <w:rFonts w:hint="eastAsia" w:ascii="宋体" w:hAnsi="宋体" w:eastAsia="宋体" w:cs="宋体"/>
      <w:color w:val="000000"/>
      <w:sz w:val="22"/>
      <w:szCs w:val="22"/>
      <w:u w:val="none"/>
    </w:rPr>
  </w:style>
  <w:style w:type="character" w:customStyle="1" w:styleId="441">
    <w:name w:val="font91"/>
    <w:qFormat/>
    <w:uiPriority w:val="0"/>
    <w:rPr>
      <w:rFonts w:hint="eastAsia" w:ascii="宋体" w:hAnsi="宋体" w:eastAsia="宋体" w:cs="宋体"/>
      <w:color w:val="000000"/>
      <w:sz w:val="22"/>
      <w:szCs w:val="22"/>
      <w:u w:val="none"/>
    </w:rPr>
  </w:style>
  <w:style w:type="character" w:customStyle="1" w:styleId="442">
    <w:name w:val="Char Char28"/>
    <w:qFormat/>
    <w:uiPriority w:val="0"/>
    <w:rPr>
      <w:rFonts w:hint="eastAsia" w:ascii="宋体" w:hAnsi="宋体" w:eastAsia="宋体"/>
      <w:b/>
      <w:bCs/>
      <w:kern w:val="2"/>
      <w:sz w:val="32"/>
      <w:szCs w:val="32"/>
      <w:lang w:val="en-US" w:eastAsia="zh-CN" w:bidi="ar-SA"/>
    </w:rPr>
  </w:style>
  <w:style w:type="character" w:customStyle="1" w:styleId="443">
    <w:name w:val="apple-converted-space"/>
    <w:qFormat/>
    <w:uiPriority w:val="0"/>
  </w:style>
  <w:style w:type="character" w:customStyle="1" w:styleId="444">
    <w:name w:val="未处理的提及1"/>
    <w:qFormat/>
    <w:uiPriority w:val="99"/>
    <w:rPr>
      <w:color w:val="605E5C"/>
      <w:shd w:val="clear" w:color="auto" w:fill="E1DFDD"/>
    </w:rPr>
  </w:style>
  <w:style w:type="character" w:customStyle="1" w:styleId="445">
    <w:name w:val="脚注文本 Char1"/>
    <w:basedOn w:val="60"/>
    <w:semiHidden/>
    <w:qFormat/>
    <w:uiPriority w:val="99"/>
    <w:rPr>
      <w:rFonts w:hint="default" w:ascii="Arial" w:hAnsi="Arial" w:eastAsia="宋体" w:cs="Times New Roman"/>
      <w:sz w:val="18"/>
      <w:szCs w:val="18"/>
    </w:rPr>
  </w:style>
  <w:style w:type="character" w:customStyle="1" w:styleId="446">
    <w:name w:val="页脚 Char1"/>
    <w:basedOn w:val="60"/>
    <w:semiHidden/>
    <w:qFormat/>
    <w:uiPriority w:val="99"/>
    <w:rPr>
      <w:rFonts w:hint="default" w:ascii="Arial" w:hAnsi="Arial" w:eastAsia="宋体" w:cs="Times New Roman"/>
      <w:sz w:val="18"/>
      <w:szCs w:val="18"/>
    </w:rPr>
  </w:style>
  <w:style w:type="character" w:customStyle="1" w:styleId="447">
    <w:name w:val="文档结构图 Char1"/>
    <w:basedOn w:val="60"/>
    <w:semiHidden/>
    <w:qFormat/>
    <w:uiPriority w:val="99"/>
    <w:rPr>
      <w:rFonts w:hint="eastAsia" w:ascii="Microsoft YaHei UI" w:hAnsi="Arial" w:eastAsia="Microsoft YaHei UI" w:cs="Times New Roman"/>
      <w:sz w:val="18"/>
      <w:szCs w:val="18"/>
    </w:rPr>
  </w:style>
  <w:style w:type="character" w:customStyle="1" w:styleId="448">
    <w:name w:val="批注文字 Char1"/>
    <w:basedOn w:val="60"/>
    <w:semiHidden/>
    <w:qFormat/>
    <w:locked/>
    <w:uiPriority w:val="0"/>
    <w:rPr>
      <w:rFonts w:ascii="Arial" w:hAnsi="Arial" w:eastAsia="宋体" w:cs="Times New Roman"/>
      <w:szCs w:val="24"/>
    </w:rPr>
  </w:style>
  <w:style w:type="character" w:customStyle="1" w:styleId="449">
    <w:name w:val="批注主题 Char1"/>
    <w:basedOn w:val="448"/>
    <w:semiHidden/>
    <w:qFormat/>
    <w:uiPriority w:val="99"/>
    <w:rPr>
      <w:rFonts w:ascii="Arial" w:hAnsi="Arial" w:eastAsia="宋体" w:cs="Times New Roman"/>
      <w:b/>
      <w:bCs/>
      <w:szCs w:val="24"/>
    </w:rPr>
  </w:style>
  <w:style w:type="character" w:customStyle="1" w:styleId="450">
    <w:name w:val="正文文本缩进 Char1"/>
    <w:basedOn w:val="60"/>
    <w:semiHidden/>
    <w:qFormat/>
    <w:uiPriority w:val="99"/>
    <w:rPr>
      <w:rFonts w:hint="default" w:ascii="Arial" w:hAnsi="Arial" w:eastAsia="宋体" w:cs="Times New Roman"/>
      <w:szCs w:val="24"/>
    </w:rPr>
  </w:style>
  <w:style w:type="character" w:customStyle="1" w:styleId="451">
    <w:name w:val="日期 Char1"/>
    <w:basedOn w:val="60"/>
    <w:semiHidden/>
    <w:qFormat/>
    <w:uiPriority w:val="99"/>
    <w:rPr>
      <w:rFonts w:hint="default" w:ascii="Arial" w:hAnsi="Arial" w:eastAsia="宋体" w:cs="Times New Roman"/>
      <w:szCs w:val="24"/>
    </w:rPr>
  </w:style>
  <w:style w:type="character" w:customStyle="1" w:styleId="452">
    <w:name w:val="正文文本 Char2"/>
    <w:basedOn w:val="60"/>
    <w:semiHidden/>
    <w:qFormat/>
    <w:locked/>
    <w:uiPriority w:val="99"/>
    <w:rPr>
      <w:rFonts w:ascii="Arial" w:hAnsi="Arial" w:eastAsia="宋体" w:cs="Times New Roman"/>
      <w:szCs w:val="24"/>
    </w:rPr>
  </w:style>
  <w:style w:type="character" w:customStyle="1" w:styleId="453">
    <w:name w:val="正文首行缩进 Char1"/>
    <w:basedOn w:val="452"/>
    <w:semiHidden/>
    <w:qFormat/>
    <w:uiPriority w:val="99"/>
    <w:rPr>
      <w:rFonts w:ascii="Arial" w:hAnsi="Arial" w:eastAsia="宋体" w:cs="Times New Roman"/>
      <w:szCs w:val="24"/>
    </w:rPr>
  </w:style>
  <w:style w:type="character" w:customStyle="1" w:styleId="454">
    <w:name w:val="正文首行缩进 2 Char1"/>
    <w:basedOn w:val="450"/>
    <w:qFormat/>
    <w:uiPriority w:val="0"/>
    <w:rPr>
      <w:rFonts w:hint="default" w:ascii="Arial" w:hAnsi="Arial" w:eastAsia="宋体" w:cs="Times New Roman"/>
      <w:szCs w:val="24"/>
    </w:rPr>
  </w:style>
  <w:style w:type="character" w:customStyle="1" w:styleId="455">
    <w:name w:val="批注框文本 Char1"/>
    <w:basedOn w:val="60"/>
    <w:semiHidden/>
    <w:qFormat/>
    <w:uiPriority w:val="99"/>
    <w:rPr>
      <w:rFonts w:hint="default" w:ascii="Arial" w:hAnsi="Arial" w:eastAsia="宋体" w:cs="Times New Roman"/>
      <w:sz w:val="18"/>
      <w:szCs w:val="18"/>
    </w:rPr>
  </w:style>
  <w:style w:type="character" w:customStyle="1" w:styleId="456">
    <w:name w:val="注释标题 Char1"/>
    <w:basedOn w:val="60"/>
    <w:semiHidden/>
    <w:qFormat/>
    <w:uiPriority w:val="99"/>
    <w:rPr>
      <w:rFonts w:hint="default" w:ascii="Arial" w:hAnsi="Arial" w:eastAsia="宋体" w:cs="Times New Roman"/>
      <w:szCs w:val="24"/>
    </w:rPr>
  </w:style>
  <w:style w:type="character" w:customStyle="1" w:styleId="457">
    <w:name w:val="页眉 Char1"/>
    <w:basedOn w:val="60"/>
    <w:semiHidden/>
    <w:qFormat/>
    <w:uiPriority w:val="99"/>
    <w:rPr>
      <w:rFonts w:hint="default" w:ascii="Arial" w:hAnsi="Arial" w:eastAsia="宋体" w:cs="Times New Roman"/>
      <w:sz w:val="18"/>
      <w:szCs w:val="18"/>
    </w:rPr>
  </w:style>
  <w:style w:type="character" w:customStyle="1" w:styleId="458">
    <w:name w:val="正文文本缩进 2 Char1"/>
    <w:basedOn w:val="60"/>
    <w:semiHidden/>
    <w:qFormat/>
    <w:uiPriority w:val="99"/>
    <w:rPr>
      <w:rFonts w:hint="default" w:ascii="Arial" w:hAnsi="Arial" w:eastAsia="宋体" w:cs="Times New Roman"/>
      <w:szCs w:val="24"/>
    </w:rPr>
  </w:style>
  <w:style w:type="paragraph" w:customStyle="1" w:styleId="459">
    <w:name w:val="H0"/>
    <w:basedOn w:val="1"/>
    <w:link w:val="460"/>
    <w:qFormat/>
    <w:locked/>
    <w:uiPriority w:val="0"/>
    <w:pPr>
      <w:widowControl/>
      <w:spacing w:line="360" w:lineRule="auto"/>
      <w:ind w:firstLine="200" w:firstLineChars="200"/>
    </w:pPr>
    <w:rPr>
      <w:rFonts w:ascii="Arial" w:hAnsi="Arial" w:eastAsia="宋体" w:cs="Times New Roman"/>
      <w:kern w:val="0"/>
      <w:szCs w:val="18"/>
    </w:rPr>
  </w:style>
  <w:style w:type="character" w:customStyle="1" w:styleId="460">
    <w:name w:val="H0 Char"/>
    <w:link w:val="459"/>
    <w:qFormat/>
    <w:uiPriority w:val="0"/>
    <w:rPr>
      <w:rFonts w:ascii="Arial" w:hAnsi="Arial" w:eastAsia="宋体" w:cs="Times New Roman"/>
      <w:kern w:val="0"/>
      <w:sz w:val="24"/>
      <w:szCs w:val="18"/>
    </w:rPr>
  </w:style>
  <w:style w:type="character" w:customStyle="1" w:styleId="461">
    <w:name w:val="HTML 预设格式 字符"/>
    <w:basedOn w:val="60"/>
    <w:semiHidden/>
    <w:qFormat/>
    <w:uiPriority w:val="99"/>
    <w:rPr>
      <w:rFonts w:ascii="Courier New" w:hAnsi="Courier New" w:cs="Courier New"/>
      <w:sz w:val="20"/>
      <w:szCs w:val="20"/>
    </w:rPr>
  </w:style>
  <w:style w:type="paragraph" w:customStyle="1" w:styleId="462">
    <w:name w:val="msonormal"/>
    <w:basedOn w:val="1"/>
    <w:qFormat/>
    <w:uiPriority w:val="99"/>
    <w:pPr>
      <w:widowControl/>
      <w:spacing w:before="100" w:beforeAutospacing="1" w:after="100" w:afterAutospacing="1"/>
      <w:jc w:val="left"/>
    </w:pPr>
    <w:rPr>
      <w:rFonts w:ascii="宋体" w:hAnsi="宋体" w:eastAsia="宋体" w:cs="宋体"/>
      <w:kern w:val="0"/>
      <w:szCs w:val="24"/>
    </w:rPr>
  </w:style>
  <w:style w:type="paragraph" w:customStyle="1" w:styleId="463">
    <w:name w:val="正文缩进2格"/>
    <w:basedOn w:val="1"/>
    <w:qFormat/>
    <w:uiPriority w:val="99"/>
    <w:pPr>
      <w:spacing w:line="600" w:lineRule="exact"/>
      <w:ind w:firstLine="639" w:firstLineChars="206"/>
    </w:pPr>
    <w:rPr>
      <w:rFonts w:ascii="仿宋_GB2312" w:hAnsi="宋体" w:eastAsia="仿宋_GB2312" w:cs="宋体"/>
      <w:sz w:val="31"/>
      <w:szCs w:val="31"/>
    </w:rPr>
  </w:style>
  <w:style w:type="character" w:customStyle="1" w:styleId="464">
    <w:name w:val="标题 1 字符1"/>
    <w:basedOn w:val="60"/>
    <w:qFormat/>
    <w:locked/>
    <w:uiPriority w:val="0"/>
    <w:rPr>
      <w:rFonts w:hint="eastAsia" w:ascii="宋体" w:hAnsi="宋体" w:eastAsia="宋体"/>
      <w:b/>
      <w:bCs/>
      <w:kern w:val="44"/>
      <w:sz w:val="44"/>
      <w:szCs w:val="44"/>
    </w:rPr>
  </w:style>
  <w:style w:type="character" w:customStyle="1" w:styleId="465">
    <w:name w:val="标题 2 字符1"/>
    <w:basedOn w:val="60"/>
    <w:qFormat/>
    <w:locked/>
    <w:uiPriority w:val="0"/>
    <w:rPr>
      <w:rFonts w:hint="default" w:asciiTheme="majorHAnsi" w:hAnsiTheme="majorHAnsi" w:eastAsiaTheme="majorEastAsia" w:cstheme="majorBidi"/>
      <w:b/>
      <w:bCs/>
      <w:kern w:val="2"/>
      <w:sz w:val="32"/>
      <w:szCs w:val="32"/>
    </w:rPr>
  </w:style>
  <w:style w:type="character" w:customStyle="1" w:styleId="466">
    <w:name w:val="标题 3 字符1"/>
    <w:basedOn w:val="60"/>
    <w:qFormat/>
    <w:locked/>
    <w:uiPriority w:val="0"/>
    <w:rPr>
      <w:rFonts w:hint="eastAsia" w:ascii="宋体" w:hAnsi="宋体" w:eastAsia="宋体"/>
      <w:b/>
      <w:bCs/>
      <w:kern w:val="2"/>
      <w:sz w:val="32"/>
      <w:szCs w:val="32"/>
    </w:rPr>
  </w:style>
  <w:style w:type="character" w:customStyle="1" w:styleId="467">
    <w:name w:val="标题 4 字符1"/>
    <w:basedOn w:val="60"/>
    <w:qFormat/>
    <w:locked/>
    <w:uiPriority w:val="9"/>
    <w:rPr>
      <w:rFonts w:hint="default" w:asciiTheme="majorHAnsi" w:hAnsiTheme="majorHAnsi" w:eastAsiaTheme="majorEastAsia" w:cstheme="majorBidi"/>
      <w:b/>
      <w:bCs/>
      <w:kern w:val="2"/>
      <w:sz w:val="28"/>
      <w:szCs w:val="28"/>
    </w:rPr>
  </w:style>
  <w:style w:type="character" w:customStyle="1" w:styleId="468">
    <w:name w:val="标题 5 字符1"/>
    <w:basedOn w:val="60"/>
    <w:qFormat/>
    <w:locked/>
    <w:uiPriority w:val="9"/>
    <w:rPr>
      <w:rFonts w:hint="eastAsia" w:ascii="宋体" w:hAnsi="宋体" w:eastAsia="宋体"/>
      <w:b/>
      <w:bCs/>
      <w:kern w:val="2"/>
      <w:sz w:val="28"/>
      <w:szCs w:val="28"/>
    </w:rPr>
  </w:style>
  <w:style w:type="character" w:customStyle="1" w:styleId="469">
    <w:name w:val="标题 6 字符1"/>
    <w:basedOn w:val="60"/>
    <w:qFormat/>
    <w:locked/>
    <w:uiPriority w:val="9"/>
    <w:rPr>
      <w:rFonts w:hint="default" w:asciiTheme="majorHAnsi" w:hAnsiTheme="majorHAnsi" w:eastAsiaTheme="majorEastAsia" w:cstheme="majorBidi"/>
      <w:b/>
      <w:bCs/>
      <w:kern w:val="2"/>
      <w:sz w:val="24"/>
      <w:szCs w:val="24"/>
    </w:rPr>
  </w:style>
  <w:style w:type="character" w:customStyle="1" w:styleId="470">
    <w:name w:val="页眉 字符1"/>
    <w:basedOn w:val="60"/>
    <w:qFormat/>
    <w:locked/>
    <w:uiPriority w:val="0"/>
    <w:rPr>
      <w:rFonts w:hint="eastAsia" w:ascii="宋体" w:hAnsi="宋体" w:eastAsia="宋体"/>
      <w:kern w:val="2"/>
      <w:sz w:val="18"/>
      <w:szCs w:val="18"/>
    </w:rPr>
  </w:style>
  <w:style w:type="character" w:customStyle="1" w:styleId="471">
    <w:name w:val="纯文本 字符1"/>
    <w:basedOn w:val="60"/>
    <w:qFormat/>
    <w:locked/>
    <w:uiPriority w:val="0"/>
    <w:rPr>
      <w:rFonts w:hint="eastAsia" w:ascii="宋体" w:hAnsi="Courier New" w:eastAsia="宋体" w:cs="Courier New"/>
      <w:kern w:val="2"/>
      <w:sz w:val="21"/>
      <w:szCs w:val="21"/>
    </w:rPr>
  </w:style>
  <w:style w:type="character" w:customStyle="1" w:styleId="472">
    <w:name w:val="文档结构图 字符1"/>
    <w:basedOn w:val="60"/>
    <w:qFormat/>
    <w:locked/>
    <w:uiPriority w:val="99"/>
    <w:rPr>
      <w:rFonts w:hint="eastAsia" w:ascii="宋体" w:hAnsi="宋体" w:eastAsia="宋体"/>
      <w:kern w:val="2"/>
      <w:sz w:val="18"/>
      <w:szCs w:val="18"/>
    </w:rPr>
  </w:style>
  <w:style w:type="character" w:customStyle="1" w:styleId="473">
    <w:name w:val="页脚 字符1"/>
    <w:basedOn w:val="60"/>
    <w:qFormat/>
    <w:locked/>
    <w:uiPriority w:val="99"/>
    <w:rPr>
      <w:rFonts w:hint="eastAsia" w:ascii="宋体" w:hAnsi="宋体" w:eastAsia="宋体"/>
      <w:kern w:val="2"/>
      <w:sz w:val="18"/>
      <w:szCs w:val="18"/>
    </w:rPr>
  </w:style>
  <w:style w:type="character" w:customStyle="1" w:styleId="474">
    <w:name w:val="批注文字 字符1"/>
    <w:basedOn w:val="60"/>
    <w:qFormat/>
    <w:locked/>
    <w:uiPriority w:val="0"/>
    <w:rPr>
      <w:rFonts w:hint="eastAsia" w:ascii="宋体" w:hAnsi="宋体" w:eastAsia="宋体"/>
      <w:kern w:val="2"/>
      <w:sz w:val="21"/>
      <w:szCs w:val="21"/>
    </w:rPr>
  </w:style>
  <w:style w:type="character" w:customStyle="1" w:styleId="475">
    <w:name w:val="批注框文本 字符1"/>
    <w:basedOn w:val="60"/>
    <w:qFormat/>
    <w:locked/>
    <w:uiPriority w:val="99"/>
    <w:rPr>
      <w:rFonts w:hint="eastAsia" w:ascii="宋体" w:hAnsi="宋体" w:eastAsia="宋体"/>
      <w:kern w:val="2"/>
      <w:sz w:val="18"/>
      <w:szCs w:val="18"/>
    </w:rPr>
  </w:style>
  <w:style w:type="character" w:customStyle="1" w:styleId="476">
    <w:name w:val="10"/>
    <w:basedOn w:val="60"/>
    <w:qFormat/>
    <w:uiPriority w:val="0"/>
    <w:rPr>
      <w:rFonts w:hint="default" w:ascii="Times New Roman" w:hAnsi="Times New Roman" w:cs="Times New Roman"/>
    </w:rPr>
  </w:style>
  <w:style w:type="character" w:customStyle="1" w:styleId="477">
    <w:name w:val="15"/>
    <w:basedOn w:val="60"/>
    <w:qFormat/>
    <w:uiPriority w:val="0"/>
    <w:rPr>
      <w:rFonts w:hint="default" w:ascii="Times New Roman" w:hAnsi="Times New Roman" w:cs="Times New Roman"/>
      <w:color w:val="0000FF"/>
    </w:rPr>
  </w:style>
  <w:style w:type="character" w:customStyle="1" w:styleId="478">
    <w:name w:val="16"/>
    <w:basedOn w:val="60"/>
    <w:qFormat/>
    <w:uiPriority w:val="0"/>
    <w:rPr>
      <w:rFonts w:hint="default" w:ascii="Times New Roman" w:hAnsi="Times New Roman" w:cs="Times New Roman"/>
    </w:rPr>
  </w:style>
  <w:style w:type="character" w:customStyle="1" w:styleId="479">
    <w:name w:val="17"/>
    <w:basedOn w:val="60"/>
    <w:qFormat/>
    <w:uiPriority w:val="0"/>
    <w:rPr>
      <w:rFonts w:hint="default" w:ascii="Times New Roman" w:hAnsi="Times New Roman" w:cs="Times New Roman"/>
    </w:rPr>
  </w:style>
  <w:style w:type="character" w:customStyle="1" w:styleId="480">
    <w:name w:val="18"/>
    <w:basedOn w:val="60"/>
    <w:qFormat/>
    <w:uiPriority w:val="0"/>
    <w:rPr>
      <w:rFonts w:hint="eastAsia" w:ascii="宋体" w:hAnsi="宋体" w:eastAsia="宋体"/>
      <w:kern w:val="2"/>
      <w:sz w:val="18"/>
      <w:szCs w:val="18"/>
    </w:rPr>
  </w:style>
  <w:style w:type="character" w:customStyle="1" w:styleId="481">
    <w:name w:val="19"/>
    <w:basedOn w:val="60"/>
    <w:qFormat/>
    <w:uiPriority w:val="0"/>
    <w:rPr>
      <w:rFonts w:hint="default" w:ascii="Times New Roman" w:hAnsi="Times New Roman" w:cs="Times New Roman"/>
      <w:b/>
      <w:bCs/>
      <w:vanish/>
    </w:rPr>
  </w:style>
  <w:style w:type="character" w:customStyle="1" w:styleId="482">
    <w:name w:val="20"/>
    <w:basedOn w:val="60"/>
    <w:qFormat/>
    <w:uiPriority w:val="0"/>
    <w:rPr>
      <w:rFonts w:hint="default" w:ascii="Times New Roman" w:hAnsi="Times New Roman" w:cs="Times New Roman"/>
    </w:rPr>
  </w:style>
  <w:style w:type="character" w:customStyle="1" w:styleId="483">
    <w:name w:val="21"/>
    <w:basedOn w:val="60"/>
    <w:qFormat/>
    <w:uiPriority w:val="0"/>
    <w:rPr>
      <w:rFonts w:hint="default" w:ascii="Times New Roman" w:hAnsi="Times New Roman" w:cs="Times New Roman"/>
      <w:kern w:val="2"/>
      <w:sz w:val="18"/>
      <w:szCs w:val="18"/>
    </w:rPr>
  </w:style>
  <w:style w:type="character" w:customStyle="1" w:styleId="484">
    <w:name w:val="22"/>
    <w:basedOn w:val="60"/>
    <w:qFormat/>
    <w:uiPriority w:val="0"/>
    <w:rPr>
      <w:rFonts w:hint="default" w:ascii="Times New Roman" w:hAnsi="Times New Roman" w:cs="Times New Roman"/>
    </w:rPr>
  </w:style>
  <w:style w:type="character" w:customStyle="1" w:styleId="485">
    <w:name w:val="23"/>
    <w:basedOn w:val="60"/>
    <w:qFormat/>
    <w:uiPriority w:val="0"/>
    <w:rPr>
      <w:rFonts w:hint="default" w:ascii="Courier New" w:hAnsi="Courier New" w:cs="Courier New"/>
      <w:sz w:val="20"/>
      <w:szCs w:val="20"/>
    </w:rPr>
  </w:style>
  <w:style w:type="character" w:customStyle="1" w:styleId="486">
    <w:name w:val="24"/>
    <w:basedOn w:val="60"/>
    <w:qFormat/>
    <w:uiPriority w:val="0"/>
    <w:rPr>
      <w:rFonts w:hint="default" w:ascii="Courier New" w:hAnsi="Courier New" w:cs="Courier New"/>
    </w:rPr>
  </w:style>
  <w:style w:type="character" w:customStyle="1" w:styleId="487">
    <w:name w:val="25"/>
    <w:basedOn w:val="60"/>
    <w:qFormat/>
    <w:uiPriority w:val="0"/>
    <w:rPr>
      <w:rFonts w:hint="default" w:ascii="Times New Roman" w:hAnsi="Times New Roman" w:cs="Times New Roman"/>
      <w:b/>
      <w:bCs/>
    </w:rPr>
  </w:style>
  <w:style w:type="character" w:customStyle="1" w:styleId="488">
    <w:name w:val="26"/>
    <w:basedOn w:val="60"/>
    <w:qFormat/>
    <w:uiPriority w:val="0"/>
    <w:rPr>
      <w:rFonts w:hint="default" w:ascii="Times New Roman" w:hAnsi="Times New Roman" w:cs="Times New Roman"/>
      <w:color w:val="800080"/>
    </w:rPr>
  </w:style>
  <w:style w:type="character" w:customStyle="1" w:styleId="489">
    <w:name w:val="27"/>
    <w:basedOn w:val="60"/>
    <w:qFormat/>
    <w:uiPriority w:val="0"/>
    <w:rPr>
      <w:rFonts w:hint="default" w:ascii="Cambria" w:hAnsi="Cambria" w:eastAsia="宋体" w:cs="Times New Roman"/>
      <w:b/>
      <w:bCs/>
      <w:kern w:val="2"/>
      <w:sz w:val="28"/>
      <w:szCs w:val="28"/>
    </w:rPr>
  </w:style>
  <w:style w:type="character" w:customStyle="1" w:styleId="490">
    <w:name w:val="28"/>
    <w:basedOn w:val="60"/>
    <w:qFormat/>
    <w:uiPriority w:val="0"/>
    <w:rPr>
      <w:rFonts w:hint="default" w:ascii="Courier New" w:hAnsi="Courier New" w:cs="Courier New"/>
      <w:sz w:val="20"/>
      <w:szCs w:val="20"/>
    </w:rPr>
  </w:style>
  <w:style w:type="character" w:customStyle="1" w:styleId="491">
    <w:name w:val="29"/>
    <w:basedOn w:val="60"/>
    <w:qFormat/>
    <w:uiPriority w:val="0"/>
    <w:rPr>
      <w:rFonts w:hint="default" w:ascii="Times New Roman" w:hAnsi="Times New Roman" w:cs="Times New Roman"/>
      <w:kern w:val="2"/>
      <w:sz w:val="18"/>
      <w:szCs w:val="18"/>
    </w:rPr>
  </w:style>
  <w:style w:type="character" w:customStyle="1" w:styleId="492">
    <w:name w:val="30"/>
    <w:basedOn w:val="60"/>
    <w:qFormat/>
    <w:uiPriority w:val="0"/>
    <w:rPr>
      <w:rFonts w:hint="default" w:ascii="Times New Roman" w:hAnsi="Times New Roman" w:cs="Times New Roman"/>
    </w:rPr>
  </w:style>
  <w:style w:type="character" w:customStyle="1" w:styleId="493">
    <w:name w:val="31"/>
    <w:basedOn w:val="60"/>
    <w:qFormat/>
    <w:uiPriority w:val="0"/>
    <w:rPr>
      <w:rFonts w:hint="default" w:ascii="Courier New" w:hAnsi="Courier New" w:cs="Courier New"/>
      <w:sz w:val="20"/>
      <w:szCs w:val="20"/>
    </w:rPr>
  </w:style>
  <w:style w:type="character" w:customStyle="1" w:styleId="494">
    <w:name w:val="32"/>
    <w:basedOn w:val="60"/>
    <w:qFormat/>
    <w:uiPriority w:val="0"/>
    <w:rPr>
      <w:rFonts w:hint="default" w:ascii="Times New Roman" w:hAnsi="Times New Roman" w:cs="Times New Roman"/>
    </w:rPr>
  </w:style>
  <w:style w:type="character" w:customStyle="1" w:styleId="495">
    <w:name w:val="33"/>
    <w:basedOn w:val="60"/>
    <w:qFormat/>
    <w:uiPriority w:val="0"/>
    <w:rPr>
      <w:rFonts w:hint="default" w:ascii="Times New Roman" w:hAnsi="Times New Roman" w:cs="Times New Roman"/>
      <w:shd w:val="clear" w:color="auto" w:fill="FFFFFF"/>
    </w:rPr>
  </w:style>
  <w:style w:type="character" w:customStyle="1" w:styleId="496">
    <w:name w:val="7 正文 字符"/>
    <w:link w:val="497"/>
    <w:qFormat/>
    <w:uiPriority w:val="0"/>
    <w:rPr>
      <w:rFonts w:ascii="Arial" w:hAnsi="Arial"/>
      <w:sz w:val="24"/>
      <w:szCs w:val="24"/>
    </w:rPr>
  </w:style>
  <w:style w:type="paragraph" w:customStyle="1" w:styleId="497">
    <w:name w:val="7 正文"/>
    <w:basedOn w:val="18"/>
    <w:link w:val="496"/>
    <w:qFormat/>
    <w:uiPriority w:val="0"/>
    <w:pPr>
      <w:spacing w:before="100" w:beforeAutospacing="1" w:after="100" w:afterAutospacing="1" w:line="300" w:lineRule="auto"/>
      <w:ind w:firstLine="200"/>
      <w:jc w:val="left"/>
    </w:pPr>
    <w:rPr>
      <w:rFonts w:ascii="Arial" w:hAnsi="Arial" w:eastAsiaTheme="minorEastAsia" w:cstheme="minorBidi"/>
      <w:sz w:val="24"/>
    </w:rPr>
  </w:style>
  <w:style w:type="paragraph" w:customStyle="1" w:styleId="498">
    <w:name w:val="目录标题1"/>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9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Table Paragraph"/>
    <w:basedOn w:val="1"/>
    <w:unhideWhenUsed/>
    <w:qFormat/>
    <w:uiPriority w:val="1"/>
    <w:pPr>
      <w:spacing w:before="100" w:beforeAutospacing="1" w:after="100" w:afterAutospacing="1" w:line="360" w:lineRule="auto"/>
    </w:pPr>
    <w:rPr>
      <w:rFonts w:ascii="Times New Roman" w:hAnsi="Times New Roman" w:eastAsia="宋体" w:cs="Times New Roman"/>
      <w:szCs w:val="24"/>
    </w:rPr>
  </w:style>
  <w:style w:type="paragraph" w:customStyle="1" w:styleId="501">
    <w:name w:val="智业正文"/>
    <w:basedOn w:val="1"/>
    <w:link w:val="502"/>
    <w:qFormat/>
    <w:uiPriority w:val="0"/>
    <w:pPr>
      <w:spacing w:line="360" w:lineRule="auto"/>
      <w:ind w:firstLine="480" w:firstLineChars="200"/>
    </w:pPr>
    <w:rPr>
      <w:rFonts w:ascii="Times New Roman" w:hAnsi="Times New Roman" w:eastAsia="宋体" w:cs="Times New Roman"/>
      <w:szCs w:val="20"/>
    </w:rPr>
  </w:style>
  <w:style w:type="character" w:customStyle="1" w:styleId="502">
    <w:name w:val="智业正文 Char"/>
    <w:link w:val="501"/>
    <w:qFormat/>
    <w:uiPriority w:val="0"/>
    <w:rPr>
      <w:rFonts w:ascii="Times New Roman" w:hAnsi="Times New Roman" w:eastAsia="宋体" w:cs="Times New Roman"/>
      <w:sz w:val="24"/>
      <w:szCs w:val="20"/>
    </w:rPr>
  </w:style>
  <w:style w:type="paragraph" w:customStyle="1" w:styleId="503">
    <w:name w:val="列出段落11"/>
    <w:basedOn w:val="1"/>
    <w:qFormat/>
    <w:uiPriority w:val="0"/>
    <w:pPr>
      <w:ind w:firstLine="420" w:firstLineChars="200"/>
    </w:pPr>
    <w:rPr>
      <w:rFonts w:ascii="Calibri" w:hAnsi="Calibri" w:eastAsia="宋体" w:cs="Times New Roman"/>
      <w:sz w:val="21"/>
      <w:szCs w:val="20"/>
    </w:rPr>
  </w:style>
  <w:style w:type="character" w:customStyle="1" w:styleId="504">
    <w:name w:val="未处理的提及2"/>
    <w:basedOn w:val="60"/>
    <w:semiHidden/>
    <w:unhideWhenUsed/>
    <w:qFormat/>
    <w:uiPriority w:val="99"/>
    <w:rPr>
      <w:color w:val="605E5C"/>
      <w:shd w:val="clear" w:color="auto" w:fill="E1DFDD"/>
    </w:rPr>
  </w:style>
  <w:style w:type="character" w:customStyle="1" w:styleId="505">
    <w:name w:val="正文首行缩进 2 Char"/>
    <w:basedOn w:val="60"/>
    <w:qFormat/>
    <w:uiPriority w:val="99"/>
  </w:style>
  <w:style w:type="character" w:customStyle="1" w:styleId="506">
    <w:name w:val="明显强调1"/>
    <w:qFormat/>
    <w:uiPriority w:val="0"/>
    <w:rPr>
      <w:b/>
      <w:i/>
      <w:color w:val="4F81BD"/>
    </w:rPr>
  </w:style>
  <w:style w:type="character" w:customStyle="1" w:styleId="507">
    <w:name w:val="font12gray1"/>
    <w:qFormat/>
    <w:uiPriority w:val="0"/>
    <w:rPr>
      <w:sz w:val="18"/>
    </w:rPr>
  </w:style>
  <w:style w:type="paragraph" w:customStyle="1" w:styleId="508">
    <w:name w:val="普通(网站)1"/>
    <w:basedOn w:val="1"/>
    <w:qFormat/>
    <w:uiPriority w:val="0"/>
    <w:pPr>
      <w:widowControl/>
      <w:spacing w:before="100" w:beforeAutospacing="1" w:after="100" w:afterAutospacing="1"/>
      <w:jc w:val="left"/>
    </w:pPr>
    <w:rPr>
      <w:rFonts w:ascii="宋体" w:hAnsi="宋体" w:eastAsia="宋体" w:cs="Times New Roman"/>
      <w:kern w:val="0"/>
      <w:szCs w:val="24"/>
    </w:rPr>
  </w:style>
  <w:style w:type="character" w:customStyle="1" w:styleId="509">
    <w:name w:val="未处理的提及3"/>
    <w:basedOn w:val="60"/>
    <w:semiHidden/>
    <w:unhideWhenUsed/>
    <w:qFormat/>
    <w:uiPriority w:val="99"/>
    <w:rPr>
      <w:color w:val="605E5C"/>
      <w:shd w:val="clear" w:color="auto" w:fill="E1DFDD"/>
    </w:rPr>
  </w:style>
  <w:style w:type="character" w:customStyle="1" w:styleId="510">
    <w:name w:val="未处理的提及4"/>
    <w:basedOn w:val="60"/>
    <w:semiHidden/>
    <w:unhideWhenUsed/>
    <w:qFormat/>
    <w:uiPriority w:val="99"/>
    <w:rPr>
      <w:color w:val="605E5C"/>
      <w:shd w:val="clear" w:color="auto" w:fill="E1DFDD"/>
    </w:rPr>
  </w:style>
  <w:style w:type="paragraph" w:customStyle="1" w:styleId="511">
    <w:name w:val="姜文清定义的正文"/>
    <w:basedOn w:val="1"/>
    <w:qFormat/>
    <w:uiPriority w:val="0"/>
    <w:pPr>
      <w:spacing w:line="240" w:lineRule="atLeast"/>
      <w:ind w:firstLine="567"/>
    </w:pPr>
    <w:rPr>
      <w:rFonts w:ascii="Times New Roman" w:hAnsi="Times New Roman" w:eastAsia="宋体" w:cs="Times New Roman"/>
      <w:sz w:val="21"/>
      <w:szCs w:val="20"/>
    </w:rPr>
  </w:style>
  <w:style w:type="character" w:customStyle="1" w:styleId="512">
    <w:name w:val="标题 4 Char"/>
    <w:semiHidden/>
    <w:qFormat/>
    <w:uiPriority w:val="9"/>
    <w:rPr>
      <w:rFonts w:ascii="Cambria" w:hAnsi="Cambria" w:eastAsia="宋体" w:cs="Times New Roman"/>
      <w:b/>
      <w:bCs/>
      <w:kern w:val="2"/>
      <w:sz w:val="28"/>
      <w:szCs w:val="28"/>
    </w:rPr>
  </w:style>
  <w:style w:type="character" w:customStyle="1" w:styleId="513">
    <w:name w:val="未处理的提及5"/>
    <w:basedOn w:val="60"/>
    <w:semiHidden/>
    <w:unhideWhenUsed/>
    <w:qFormat/>
    <w:uiPriority w:val="99"/>
    <w:rPr>
      <w:color w:val="605E5C"/>
      <w:shd w:val="clear" w:color="auto" w:fill="E1DFDD"/>
    </w:rPr>
  </w:style>
  <w:style w:type="paragraph" w:customStyle="1" w:styleId="514">
    <w:name w:val="列出段落2"/>
    <w:basedOn w:val="1"/>
    <w:link w:val="515"/>
    <w:qFormat/>
    <w:uiPriority w:val="34"/>
    <w:pPr>
      <w:spacing w:line="360" w:lineRule="auto"/>
      <w:ind w:firstLine="420" w:firstLineChars="200"/>
    </w:pPr>
    <w:rPr>
      <w:rFonts w:ascii="Calibri" w:hAnsi="Calibri" w:eastAsia="宋体" w:cs="Times New Roman"/>
      <w:kern w:val="0"/>
      <w:szCs w:val="20"/>
    </w:rPr>
  </w:style>
  <w:style w:type="character" w:customStyle="1" w:styleId="515">
    <w:name w:val="列出段落 字符"/>
    <w:link w:val="514"/>
    <w:qFormat/>
    <w:uiPriority w:val="99"/>
    <w:rPr>
      <w:rFonts w:ascii="Calibri" w:hAnsi="Calibri" w:eastAsia="宋体" w:cs="Times New Roman"/>
      <w:kern w:val="0"/>
      <w:sz w:val="24"/>
      <w:szCs w:val="20"/>
    </w:rPr>
  </w:style>
  <w:style w:type="paragraph" w:customStyle="1" w:styleId="51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17">
    <w:name w:val="SANGFOR_6_正文"/>
    <w:basedOn w:val="1"/>
    <w:qFormat/>
    <w:uiPriority w:val="0"/>
    <w:rPr>
      <w:rFonts w:ascii="宋体" w:hAnsi="宋体"/>
      <w:szCs w:val="21"/>
    </w:rPr>
  </w:style>
  <w:style w:type="character" w:customStyle="1" w:styleId="518">
    <w:name w:val="未处理的提及6"/>
    <w:basedOn w:val="60"/>
    <w:semiHidden/>
    <w:unhideWhenUsed/>
    <w:qFormat/>
    <w:uiPriority w:val="99"/>
    <w:rPr>
      <w:color w:val="605E5C"/>
      <w:shd w:val="clear" w:color="auto" w:fill="E1DFDD"/>
    </w:rPr>
  </w:style>
  <w:style w:type="paragraph" w:customStyle="1" w:styleId="519">
    <w:name w:val="样式 正文缩进 + 首行缩进: 2 字符"/>
    <w:qFormat/>
    <w:uiPriority w:val="0"/>
    <w:pPr>
      <w:widowControl w:val="0"/>
      <w:spacing w:line="360" w:lineRule="auto"/>
      <w:ind w:firstLine="880" w:firstLineChars="200"/>
      <w:jc w:val="both"/>
    </w:pPr>
    <w:rPr>
      <w:rFonts w:ascii="Times New Roman" w:hAnsi="Times New Roman" w:eastAsia="宋体" w:cs="Times New Roman"/>
      <w:kern w:val="2"/>
      <w:sz w:val="24"/>
      <w:szCs w:val="24"/>
      <w:lang w:val="en-US" w:eastAsia="zh-CN" w:bidi="ar-SA"/>
    </w:rPr>
  </w:style>
  <w:style w:type="paragraph" w:customStyle="1" w:styleId="520">
    <w:name w:val="qqqqqqqqqq"/>
    <w:basedOn w:val="1"/>
    <w:qFormat/>
    <w:uiPriority w:val="0"/>
    <w:pPr>
      <w:spacing w:line="360" w:lineRule="auto"/>
      <w:ind w:firstLine="480" w:firstLineChars="200"/>
    </w:pPr>
    <w:rPr>
      <w:rFonts w:hint="eastAsia" w:ascii="宋体" w:hAnsi="宋体" w:eastAsia="宋体" w:cs="Times New Roman"/>
      <w:szCs w:val="24"/>
    </w:rPr>
  </w:style>
  <w:style w:type="character" w:customStyle="1" w:styleId="521">
    <w:name w:val="Unresolved Mention"/>
    <w:basedOn w:val="6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FC399-13F4-4484-BC22-49E532190A3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94</Pages>
  <Words>61069</Words>
  <Characters>62275</Characters>
  <Lines>1</Lines>
  <Paragraphs>1</Paragraphs>
  <TotalTime>2</TotalTime>
  <ScaleCrop>false</ScaleCrop>
  <LinksUpToDate>false</LinksUpToDate>
  <CharactersWithSpaces>62650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2021-09-05T04:43:00Z</dcterms:created>
  <dc:creator>微软用户</dc:creator>
  <cp:lastModifiedBy>lp</cp:lastModifiedBy>
  <cp:lastPrinted>2021-08-20T08:06:00Z</cp:lastPrinted>
  <dcterms:modified xsi:type="dcterms:W3CDTF">2023-11-13T08:54:09Z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F0D6CF65C91642DBBE36BD69B50AFCB3_13</vt:lpwstr>
  </property>
</Properties>
</file>