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1D" w:rsidRPr="00960A2F" w:rsidRDefault="00F958B5" w:rsidP="00DE4812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F958B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农产品质量安全检验检测站建设项目</w:t>
      </w:r>
      <w:r w:rsidR="00DE4812" w:rsidRPr="00960A2F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清单</w:t>
      </w:r>
      <w:bookmarkStart w:id="0" w:name="_GoBack"/>
      <w:bookmarkEnd w:id="0"/>
    </w:p>
    <w:p w:rsidR="00DE4812" w:rsidRPr="00960A2F" w:rsidRDefault="00DE4812" w:rsidP="00DE4812">
      <w:pPr>
        <w:jc w:val="left"/>
        <w:rPr>
          <w:rFonts w:ascii="宋体" w:eastAsia="宋体" w:hAnsi="宋体" w:cs="宋体"/>
          <w:b/>
          <w:bCs/>
          <w:color w:val="FF0000"/>
          <w:kern w:val="0"/>
          <w:sz w:val="18"/>
          <w:szCs w:val="18"/>
        </w:rPr>
      </w:pPr>
      <w:r w:rsidRPr="00960A2F">
        <w:rPr>
          <w:rFonts w:ascii="宋体" w:eastAsia="宋体" w:hAnsi="宋体" w:cs="宋体" w:hint="eastAsia"/>
          <w:b/>
          <w:bCs/>
          <w:color w:val="FF0000"/>
          <w:kern w:val="0"/>
          <w:sz w:val="18"/>
          <w:szCs w:val="18"/>
        </w:rPr>
        <w:t>说明：所采设备均为国产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1907"/>
        <w:gridCol w:w="850"/>
      </w:tblGrid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 w:rsidP="00661F3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85" w:type="dxa"/>
            <w:vAlign w:val="center"/>
          </w:tcPr>
          <w:p w:rsidR="00EE0EF9" w:rsidRPr="00960A2F" w:rsidRDefault="00EE0EF9" w:rsidP="00661F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仪器设备</w:t>
            </w:r>
          </w:p>
        </w:tc>
        <w:tc>
          <w:tcPr>
            <w:tcW w:w="11907" w:type="dxa"/>
            <w:vAlign w:val="center"/>
          </w:tcPr>
          <w:p w:rsidR="00EE0EF9" w:rsidRPr="00960A2F" w:rsidRDefault="00EE0EF9" w:rsidP="00661F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技术指标</w:t>
            </w:r>
          </w:p>
        </w:tc>
        <w:tc>
          <w:tcPr>
            <w:tcW w:w="850" w:type="dxa"/>
            <w:vAlign w:val="center"/>
          </w:tcPr>
          <w:p w:rsidR="00EE0EF9" w:rsidRPr="00960A2F" w:rsidRDefault="00EE0EF9" w:rsidP="00661F3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 w:rsidP="00661F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960A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985" w:type="dxa"/>
            <w:vAlign w:val="center"/>
          </w:tcPr>
          <w:p w:rsidR="00EE0EF9" w:rsidRPr="00960A2F" w:rsidRDefault="00EE0EF9" w:rsidP="00661F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实验室仪器设备</w:t>
            </w:r>
          </w:p>
        </w:tc>
        <w:tc>
          <w:tcPr>
            <w:tcW w:w="11907" w:type="dxa"/>
          </w:tcPr>
          <w:p w:rsidR="00EE0EF9" w:rsidRPr="00960A2F" w:rsidRDefault="00EE0EF9" w:rsidP="00DE481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0" w:type="dxa"/>
          </w:tcPr>
          <w:p w:rsidR="00EE0EF9" w:rsidRPr="00960A2F" w:rsidRDefault="00EE0EF9" w:rsidP="00DE481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 w:rsidP="0066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3E49BC" w:rsidRDefault="00EE0EF9" w:rsidP="0066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高效液相色谱仪(配自动进样器、紫外检测器与荧光检测器)</w:t>
            </w:r>
            <w:r w:rsidR="003E49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</w:t>
            </w:r>
          </w:p>
          <w:p w:rsidR="003E49BC" w:rsidRDefault="003E49BC" w:rsidP="00661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EE0EF9" w:rsidRPr="003E49BC" w:rsidRDefault="003E49BC" w:rsidP="00661F3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3E49B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（核心产品）</w:t>
            </w:r>
          </w:p>
        </w:tc>
        <w:tc>
          <w:tcPr>
            <w:tcW w:w="11907" w:type="dxa"/>
          </w:tcPr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（一）、工作条件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 工作环境温度：4～40℃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 工作环境湿度：20～85% 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 工作电压：220±10%V，50～60Hz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（二）、技术参数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 泵系统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 泵类型：串联式双柱塞高压液相色谱泵。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 溶剂数：≥ 4路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 最大输液压力：≥45MPa、450Bar、6500Psi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 流速范围：0.001-10.000ml/min，增量0.001ml/min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 流量稳定性：≤ 0.06% RSD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 流量准确度：≤ ±0.2%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1.7 压力脉动：≤ 0.1Mpa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 梯度混合精度：≤ 0.1%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 在线脱气机：≥ 4个独立通道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1.10 柱塞清洗：自动清洗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1.11 压力补偿：自动连续补偿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1.12 漏液报警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1.13 超压保护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1.14 网络通讯或光纤通讯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 自动进样器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 进样范围：0.5～100uL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 进样方式：满环进样、无损进样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2.3样品数：≥ 100个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2.4进样准确度：±1%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 进样重复性：≤ 0.3% RSD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 样品残留量： ≤0.003%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 样品室温度范围：1℃～45℃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2.8 最高耐压：≥ 42MPa，漏液报警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2.9 样品盘检测功能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2.10样品瓶检测功能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  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柱温箱</w:t>
            </w:r>
            <w:proofErr w:type="gramEnd"/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3.1 带有流动相预加热功能：5℃～85℃（1℃步进）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3.2 温度准确度：±0.3℃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3.3 温度精度：≤ 0.1℃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3.4 色谱柱容量：30cm×3根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3.5 漏液报警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3.6 过热保护功能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 紫外检测器（UV）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4.1光源：氘灯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 波长范围：190～700nm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4.3 波长准确度：±1nm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4.4波长重复性：≤ 0.1nm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4.5 噪音：≤ 5×10-6AU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4.6 漂移：±0.8×10-4AU/hr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4.7 线性范围：≥ 2.0 AU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4.8 波长校验：自动校验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4.9 光谱带宽：≥ 8nm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4.10 自动调零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  荧光检测器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5.1 光源：Xe灯（脉冲氙灯）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 波长范围：激发光200～850nm，发射光250～900nm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5.3 波长准确度：±2nm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5.4 波长重复性：±0.2nm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5.5 光谱带宽：激发光15nm，发射光15nm、30nm可调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5.6 响应时间：0.01～2s 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5.7 灵敏度：水拉曼峰S/N≥1200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5.8 波长校验：自动校验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5.9 流通池耐压：≥1.0MPa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6色谱软件操作系统   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6.1反控工作站（软件必须对仪器精确控制参数），软件界面中文显示，</w:t>
            </w:r>
            <w:r w:rsidRPr="00704F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满足多窗口</w:t>
            </w: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或模块化设计；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6.2软件具有实时采集、数据分析、谱图批量处理、自动计算统计数据的功能；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6.3软件具有自诊断提醒、自检漏、载气自节省等功能；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6.4 软</w:t>
            </w:r>
            <w:r w:rsidRPr="00704F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件可在Windows系统</w:t>
            </w: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下工作。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 配置清单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7.1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元低压液相泵 1台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7.2自动进样器（≥100位）1台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7.3紫外检测器1台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7.4 荧光检测器1台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7.5 脱气机1台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7.6  4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柱温箱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1台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7.7  C18、C8色谱柱各1根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7.8溶剂管理器1台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7.9色谱工作站1套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7.10启动工具1套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7.11溶剂瓶10个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7.12</w:t>
            </w:r>
            <w:r w:rsidRPr="00704F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终端设备、输出设备、插排   各1台/套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8.技术服务要求：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8.1提供仪器的详细操作说明书。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8.2用户现场免费安装、调试、培训，维修响应时间≤24小时，到现场时间≤72小时。 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8.3仪器安装调试合格后提供保修期一年，制造厂方提供维修服务和技术支持。</w:t>
            </w:r>
          </w:p>
        </w:tc>
        <w:tc>
          <w:tcPr>
            <w:tcW w:w="850" w:type="dxa"/>
            <w:vAlign w:val="center"/>
          </w:tcPr>
          <w:p w:rsidR="00EE0EF9" w:rsidRPr="00960A2F" w:rsidRDefault="00EE0EF9" w:rsidP="00DE48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vAlign w:val="center"/>
          </w:tcPr>
          <w:p w:rsidR="00EE0EF9" w:rsidRDefault="00EE0EF9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气相色谱仪(配自动进样器、火焰光度检测器、电子捕获检测器)</w:t>
            </w:r>
          </w:p>
          <w:p w:rsidR="003E49BC" w:rsidRDefault="003E49BC">
            <w:pPr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</w:p>
          <w:p w:rsidR="003E49BC" w:rsidRPr="003E49BC" w:rsidRDefault="003E49BC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 w:rsidRPr="003E49BC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（核心产品）</w:t>
            </w:r>
          </w:p>
        </w:tc>
        <w:tc>
          <w:tcPr>
            <w:tcW w:w="11907" w:type="dxa"/>
          </w:tcPr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一、气相色谱主机：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用于植物组织、生活饮用水、污水、废水、土壤等样品中农药残留的测定。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1.仪器工作条件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1.1电源电压要求：220V+10%，50Hz～60HZ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1.2温度：0～40℃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1.3工作适度：相对湿度5～95%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2．系统性能指标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 保留时间重现性：≤0.0008min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 峰面积重现性：≤ 0.5% RSD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3. 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柱温箱</w:t>
            </w:r>
            <w:proofErr w:type="gramEnd"/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3.3 操作温度范围：室温以上4℃到450℃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3.4 温度控制精度：±0.01℃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3.5 程序升温：≥ 30阶，程序升温和程序降温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3.6 最高升温速率：从50℃ 升温到300℃ ，升温速率 ≥ 200℃／min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3.7 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柱温箱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冷却时间：从450℃降温至50℃，≤ 4min 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3.8 温度稳定性：±0.01℃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4. 分流／不分流进样口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4.1 进样口数量：≥ 2个，毛细管进样口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 进样口温度：室温～450℃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4.3 电子流量控制压力范围：0～1000kPa（100psi）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4.4 柱头压力控制精度：±0.001psi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4.5 控制模式：恒压、恒流、程序升、降压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4.6载气流量范围：分流模式1～1000ml/min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4.7 流量设定精度：0.001ml/min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4.8 最大分流比：1：9999 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 气相色谱快速开机稳定分析，自开机到开始工作时间不长于5min；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 检测器：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   电子捕获检测器（ECD）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 最高操作温度：≥ 400℃，步进0.1℃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1.2最低检测限：≤  3.5 fg/mL,或≤3.5×10－15g/ mL （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丙体六六六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 线性范围：≥ 104 （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丙体六六六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 数据采集速率：≥ 200Hz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 基线漂移（30min）：≤ 5Hz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2火焰光度检测器（FPD）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2.1最高操作温度：≥ 350℃，步进0.1℃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2.2最低检测限：≤ 50 fg /s  (P) ；≤ 2.5 pg/s  (S)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2.3动态线性范围：≥ 104 (P)；≥ 103 (S)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2.4基线飘移（30min）：≤ 2×10-11A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2.5自动点火和熄火保护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 自动进样器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3.1液体自动进样器，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样品位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 100位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3.2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最小进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样体积：0.1µL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3.3进样精度：≤ ±0.1%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3.4 重复性：RSD ≤ 0.6%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四、色谱工作站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4.1反控工作站（软件必须对仪器精确控制参数），软件界面中文显示，多窗口或模块化设计；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4.2软件具有实时采集、数据分析、谱图批量处理、自动计算统计数据的功能；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4.3软件具有自诊断提醒、自检漏、载气自节省等功能；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4.4 软件在Windows系统下工作。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5.配置清单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5.1气相色谱仪主机（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包含柱温箱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  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5.2惰性分流/不分流进样口   2套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5.3电子捕获检测器（ECD）  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5.4火焰光度检测器(FPD)     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5.5自动进样器     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5.6专用色谱软件      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</w:t>
            </w:r>
            <w:r w:rsidRPr="00704F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7终端设备、输出设备 </w:t>
            </w: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5.8 DB-1701、DB-5气相色谱柱 （30m×0.25mm×0.25um）   各1根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5.9 氢气发生器     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5.10空气发生器    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5.11高纯氮气、减压阀、钢瓶   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5.12  10KVA不间断电源    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6.技术服务要求：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6.1提供仪器的详细操作说明书。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6.2用户现场免费安装、调试、培训，维修响应时间≤24小时，到现场时间≤72小时。 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6.3仪器安装调试合格后提供保修期一年，制造厂方提供维修服务和技术支持。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vAlign w:val="center"/>
          </w:tcPr>
          <w:p w:rsidR="00EE0EF9" w:rsidRDefault="00EE0EF9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原子吸收分光光度计(火焰石墨炉、配自动进样器)</w:t>
            </w:r>
          </w:p>
          <w:p w:rsidR="003E49BC" w:rsidRPr="003E49BC" w:rsidRDefault="003E49BC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 w:rsidRPr="003E49BC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（核心产品）</w:t>
            </w:r>
          </w:p>
        </w:tc>
        <w:tc>
          <w:tcPr>
            <w:tcW w:w="11907" w:type="dxa"/>
          </w:tcPr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 整机要求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 火焰/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石墨炉双原子化器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内置式石墨炉电源。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 仪器连接采用网口通讯方式，PC机自动控制整机参数条件，气路自动保护，实时监控压力对乙炔泄漏、空气欠压、异常灭火等情况具有报警和断电、断气各种保护功能，液封水位自动监控，笑气保护，石墨炉过热保护，冷却水流量监控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2.光学指标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 光学系统：单光束系统，自动基线补偿功能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 波长设定：190nm~900nm，计算机控制自动波长快速扫描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 波长准确度：±0.1nm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 波长重复性： ≤0.05nm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 采用单色器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 光栅刻线 ≥ 1800条/mm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2.7光谱带宽：0.1、0.2、0.4、1.0和2.0nm五档自动狭缝切换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2.8 分辨率：≤ 0.1nm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2.9 灯架：≥ 5个，自动转塔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2.10 基线稳定性：静态基线≤0.002A/30min，自动基线补偿线路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动态基线≤0.003A/30min，自动校正基线漂移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2.12 工作台切换： 2s内实现火焰/石墨炉原子化器软件快速自动切换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 元素灯与背景校正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3.1 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八灯自动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转塔，快速自动选择元素灯，顺序测定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3.2自动预热下一个元素灯，编码灯自动识别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3.3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氘灯背景校正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，校正误差＜2%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3.4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自动氘灯功能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，软件自动开关及调整氘灯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 火焰系统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4.1 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全钛雾化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室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 燃烧头2个：单缝100mm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全钛燃烧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头和50mm不锈钢燃烧头，燃烧头前后位置旋转角度可调，带有燃烧头自动升降功能，自动寻找最佳火焰位置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4.3 雾化器2个：玻璃雾化器和全钛金属雾化器；雾化效率≥20% 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4.4 液封水位自动监控，防止乙炔气体泄露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4.5 点火方式：软件控制自动点火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4.6 气体控制：电子流量控制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4.7 元素检测指标（Cu元素）：特征浓度：≤0.02 μg/ml，检出限：≤0.003 μg/ml，RSD：≤0.45%。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4.8 笑气装置为标准配置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 石墨炉系统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5.1 内置石墨炉电源，最大功率4kW，软件方法编程实现石墨炉电源自动开关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 控温方式：纵向加热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5.3 控温精度≤1%，温度重现性≤0.5%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5.4 升温速率：≥2000℃/s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5.5 冷却水流量监控功能，冷却水缺少的情况下自动切断仪器电源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5.6 元素检测指标（Cd元素）： 特征量：≤0.3×10-12g，检出限：≤0.2×10-12g，RSD%：≤2%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6火焰石墨炉一体自动进样器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6.1 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样品杯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≥ 100个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6.2 软件可自动控制取样深度及进样深度和改进剂的用量。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6.3 自动取液精度≤ 0.1微升，分析精度≥ 1%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6.4 同一样品可重复进样，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最大进样量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≥50微升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6.5 每次进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样结束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后系统立即进入自动清洗程序，防止样品交叉污染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7数据处理系统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7.1信号读数方式：瞬时值、积分值、峰高及峰面积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7.2采样时间10ms~1000ms可选,积分时间0~300秒自由设定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7.3重复测量次数1~99次任选，读数延迟时间0~100秒自动设定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7.4具备校准曲线单点斜率重置功能，校准曲线≥ 20个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7.5 软件具备最终结果打印，用户仅需要输入取样量、稀释倍数、定容体积、换算因子即可轻松得到样品的最终结果，无需繁琐的手动计算。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7.6 校准曲线、分析报告，单元素和多元素分析结果汇总列表报告。信号图谱、仪器条件、分析参数均可自动打印，亦可全部存储以备随时调用。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7.7 软件具备用户管理、添加用户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及设置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用户密码功能。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8、 设备配置要求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8.1原子吸收分光光度计主机（火焰+石墨炉原子化器）     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8.2数据处理工作站（包括：软件包，控制接口）     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8.3 高效玻璃雾化器和全钛金属雾化器      各1套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8.4无油低噪音空压机     1台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8.5元素灯（铜、铅、锌、镍、镉、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铬各2支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    12支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8.6标样（铜、铅、锌、镍、镉、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铬各2支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   12瓶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8.7一体机自动进样器     1台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8.8 进口涂层石墨管    10只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8.9 备件和专用工具      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8.10冷却循环水机      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8.1</w:t>
            </w:r>
            <w:r w:rsidRPr="00704F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1终端设备、输出设备</w:t>
            </w: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、插排     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8.12 氩气、氧气、乙炔气钢瓶及减压阀     各1套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8.13 品牌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移液枪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100~200微升、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移液枪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500~1000微升      各1支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原子荧光光谱(配自动进样器)</w:t>
            </w:r>
          </w:p>
        </w:tc>
        <w:tc>
          <w:tcPr>
            <w:tcW w:w="11907" w:type="dxa"/>
          </w:tcPr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 适用范围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适用于样品中砷As、汞Hg、硒Se测定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 工作条件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 电源: 220V±10%, 50~60Hz。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 环境温度:5~40℃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 相对湿度: ≤80%。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 技术指标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3.1 检出限：As、Se＜0.01 µg/L； Hg＜0.001µg/L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3.2 精密度：RSD＜1.0％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3.3线性范围:大于三个数量级。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 仪器要求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4.1.可双通道同时测定双元素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4.2.蠕动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泵与阀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取样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4.3.气液分离系统：二次分离(一次时空分离，一次膜分离) ，采用红外传感器控制液位.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4.4.编码空芯阴极灯：仪器自动识别元素灯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4.5.可调远红外加热原子化器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4.6.短焦距透镜聚光，全封闭无色散光学系统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4.7光电倍增管检测，波长检测范围是160~320nm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4.8仪器可实现单点配置工作曲线，自动稀释高浓度样品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4.9 开机自检、实现系统自动诊断功能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4.10.强抗腐的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液路系统</w:t>
            </w:r>
            <w:proofErr w:type="gramEnd"/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4.11.采用网口通讯，仪器联网可远程启动、远程操作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4.12.≥ 100位自动进样。工作站自动设定进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样位置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和次数。分析样品前自动清洗，防止样品污染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4.13.软件设计：Windows中文窗口操作，软件操作系统可实现自我诊断、自动报警、开机自检等功能；自动设定仪器参数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5设备配置要求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5.1双道氢化物-原子荧光光度计 （含自动进样器）  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5.2数据处理工作站      1套        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5.3</w:t>
            </w:r>
            <w:r w:rsidRPr="00704FB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终端设备</w:t>
            </w: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1套  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输出设备</w:t>
            </w: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5.5编码空心阴极元素灯及标液（砷、汞、硒，各2套）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5.6 砷、汞、硒标准溶液     各1套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5.7备件和专用工具    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5.8 高纯氩气+</w:t>
            </w:r>
            <w:proofErr w:type="gramStart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瓶+阀</w:t>
            </w:r>
            <w:proofErr w:type="gramEnd"/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1套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6.技术服务要求：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6.1提供仪器的详细操作说明书。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6.2用户现场免费安装、调试、培训，维修响应时间≤24小时，到现场时间≤72小时。 </w:t>
            </w:r>
          </w:p>
          <w:p w:rsidR="00EE0EF9" w:rsidRPr="00960A2F" w:rsidRDefault="00EE0EF9" w:rsidP="00DE481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60A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6.3仪器安装调试合格后至少提供免费保修期一年，制造厂方终生提供维修服务和免费技术支持。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火焰光度计</w:t>
            </w:r>
          </w:p>
        </w:tc>
        <w:tc>
          <w:tcPr>
            <w:tcW w:w="11907" w:type="dxa"/>
          </w:tcPr>
          <w:p w:rsidR="00EE0EF9" w:rsidRPr="00960A2F" w:rsidRDefault="00EE0EF9" w:rsidP="00704FB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 钾钠可同时检测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 熄火保护装置以及燃气泄漏报警，安全可靠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 具有相关系数自动计算功能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 具有U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盘数据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导出以及USB 通讯口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5. 具有云端互联功能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6. 显示方式：七英寸电容触控屏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7. 显示结果：浓度值/光强度，可标定曲线，直接定量测量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8. 读数范围：0.000～999.9/0～65535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9. 检测限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钾：≤0.004mmol/L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钠：≤0.008mmol/L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10.线性误差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钾：≤0.005mmol/L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钠：≤0.03mmol/L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11.响应时间：≤8S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12.最小喷量：≤6ml/min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13.稳定性：用标准溶液连续进样，15s 内仪器示值的相对大变化量≤ 3%，每分钟测1 次，共测定6 次仪器示值相对大变化量≤ 15%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14.重复性：对同一标准溶液重复进行7 次连续独立测量≤ 3%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15.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蓝牙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输出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打印：有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16.USB数据输出：有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17.线性回归自动计算：有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18.仪器安装调试合格后至少提供免费保修期一年，制造厂方提供维修服务和技术支持。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旋转蒸发仪</w:t>
            </w:r>
          </w:p>
        </w:tc>
        <w:tc>
          <w:tcPr>
            <w:tcW w:w="11907" w:type="dxa"/>
          </w:tcPr>
          <w:p w:rsidR="00EE0EF9" w:rsidRPr="00960A2F" w:rsidRDefault="00EE0EF9" w:rsidP="00704FB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1.5L 水、油浴两用加热锅，加热温度可达180℃，独立控温，可单独使用，水、油浴两种加热模式切换方便；铝合金材质，重量轻、导热快（相对于不锈钢），表面形成致密的氧化膜后不易生锈。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2.转速范围10 -280 rpm；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3.加热锅干烧保护，自动断电；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4.专利技术冷凝器，双螺旋冷凝管+中心圆弧设计，加快液体下流速度，回收率高，冷凝效果出色；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5.双层改性PTFE高弹性密封圈和压簧设计， 超强密封性，耐高温、耐腐蚀，经久耐 用；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6.手动升降+辅助升降，蒸发瓶升降操作方便；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7.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蒸发瓶带辅助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推出器，拆卸方便 ；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8.具有定时和正反转间歇定时功能；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9.USB 接口，外接电脑控制仪器并记录转速，温度数据。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10.电机类型 直流无刷电机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11.显示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装置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速度/温度/时间）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12.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正反向旋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有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13.温度范围 室温~180°C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14.温度控制精度 水浴：±1oC；油浴：±3oC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15.加热功率1300W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16.升降行程手动 110mm+辅助延长100mm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17.正反转间歇时间设定 1~999 秒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18.功率 1100W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19.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标配统一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控制系统，紧急情况下，整个系统会自动断电。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20.仪器安装调试合格后至少提供免费保修期一年，制造厂方提供维修服务和技术支持。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水循环真空泵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1.最大真空度（MPa）:0.098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2.单头抽气速率（L/min）：10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3.抽气头数：2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4.扬程（m)：10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5.水箱材质：PP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6.电压：220V~240V/50HZ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7.功率：180W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高速组织匀浆机</w:t>
            </w:r>
          </w:p>
        </w:tc>
        <w:tc>
          <w:tcPr>
            <w:tcW w:w="11907" w:type="dxa"/>
          </w:tcPr>
          <w:p w:rsidR="00EE0EF9" w:rsidRPr="00960A2F" w:rsidRDefault="00EE0EF9">
            <w:pPr>
              <w:spacing w:after="24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1.电机转速：≥22000转/分，可调，配置适配刀头2个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2.连续工作：≥20分钟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3.匀浆刀1：8000-18000转/分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4.匀浆刀2：8000-20000转/分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5.功率：≥360W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6.电源电压：220V+10%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7.调时范围：5秒、10秒、20秒可连续九级可调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恒温水浴震荡器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1.控制范围： 室温～95℃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2.摇 速： 40～200rpm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3.数显分辨率： 1℃ / 1rpm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4.加热功率： 2Kw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 xml:space="preserve">5.外形尺寸：≥550mm*350mm*300mm 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6.电 源： 220v AC 10A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电热板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1.电源电压：AC220V ±1050Hz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 xml:space="preserve">2.额定功率 ：&gt;2kw 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3.温度:&gt;200℃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4.尺寸：≥550mm*300mm*250mm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超声波清洗器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1.容量：10L 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2.频率：40KHZ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3.功率：240W   功率可调：百分之五-百分之百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 xml:space="preserve">4.加热功率：500W 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5.时间可调：1-99min（带常开功能）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6.温度可调：0-80℃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 xml:space="preserve">7.内槽尺寸：300*240*150mm 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马弗炉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1.容积(L)：2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2.最高温度（℃）：1000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3.炉膛尺寸（mm）：200*120*80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4.外形尺寸（mm）：520*360*450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5.加热方式：电阻丝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6.整机功率：2.5KW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紫外可见光光度计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1.24位高速、高精度A/D转换。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2.主机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和标配的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PC套件都可独立完成光度测量、定量测量、光谱扫描、动力学、DNA/蛋白质测试，多波长测试及数据打印等功能，PC套件控制数据处理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3.悬架式光学系统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4.同步正弦机构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5.波长范围：190-1100nm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6.光谱带宽：1.8nm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7.波长准确度：±0.5nm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8.波长重复性：≤0.2nm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9.光度准确度：±0.3%T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10.光度重复性：≤0.15%T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11.杂散光：≤0.05%T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12.稳定性：±0.001A/h（500nm处）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13.基线平直度：±0.001A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14.噪声水平：±0.0005A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15.光度范围：0-200%T、-0.3-3A、0-9999C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16.数据输出：USB接口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17.光源：钨灯、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氘灯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18.检测器：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硅光二极管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19.电源：AC 220V/50Hz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20.波长设置方式：自动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21.扫描速度：高、中、低三档可选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酸度计</w:t>
            </w:r>
          </w:p>
        </w:tc>
        <w:tc>
          <w:tcPr>
            <w:tcW w:w="11907" w:type="dxa"/>
          </w:tcPr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1.显示参数：pH, mV、温度、时间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2.pH测量范围：-2.00至19.99 pH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3.pH分辨率：0.1/0.01 pH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4.pH相对精度：±0.02pH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/>
                <w:color w:val="000000"/>
                <w:sz w:val="18"/>
                <w:szCs w:val="18"/>
              </w:rPr>
              <w:t>5.</w:t>
            </w: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稳定性</w:t>
            </w:r>
            <w:r w:rsidRPr="004144A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  <w:r w:rsidRPr="004144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±</w:t>
            </w:r>
            <w:r w:rsidRPr="004144AE">
              <w:rPr>
                <w:rFonts w:ascii="宋体" w:eastAsia="宋体" w:hAnsi="宋体"/>
                <w:color w:val="000000"/>
                <w:sz w:val="18"/>
                <w:szCs w:val="18"/>
              </w:rPr>
              <w:t>0.01 pH/3h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6.输入电流：≤2×10-12 A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7.输入阻抗：≥1×1012 Ω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8.mV测量范围：-1999～1999 mV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9.mV分辨率：1mV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10.mV相对精度：±0.1%FS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11.温度测量范围：0-100℃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12.温度分辨率：0.1℃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13.温度相对精度：±0.5℃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14.温度补偿：手动/自动（0～100）℃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15.校准：自动（3点校准)</w:t>
            </w:r>
          </w:p>
          <w:p w:rsidR="00EE0EF9" w:rsidRPr="00960A2F" w:rsidRDefault="00EE0EF9" w:rsidP="004144A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16.GLP标准：符合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定氮仪</w:t>
            </w:r>
            <w:proofErr w:type="gramEnd"/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 仪器配置：自动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凯氏定氮仪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，含蒸馏系统、软件系统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2.采用国家标准的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凯氏定氮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方法：浓硫酸环境消解样品、碱性环境蒸汽蒸馏、硼酸吸收法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3.检测范围：0.1-240mgN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4.回收率≥99.5%（1-240mgN）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5.重复性误差：RSD≤0.5%（1-240mgN）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6.测定样品重量：固体≤6g  液体≤16ml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7.操作系统：中文操作界面，可实时监测和显示实验过程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8.全自动加碱加酸加稀释剂、全自动蒸馏、全自动故障检测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9.自动淋洗控制系统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10. 蒸馏时间：0—60min 连续可调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11.具备冷凝水流量检测功能，冷凝充分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12.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防溅瓶采用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耐碱液腐蚀的高分子材质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13.具备安全门自动监测及消化管在位检测功能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14.具有紧急停止操作功能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15.具有故障自动检测及声光报警系统智能化设计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16.安全认证：通过CE认证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石墨消解仪</w:t>
            </w:r>
          </w:p>
        </w:tc>
        <w:tc>
          <w:tcPr>
            <w:tcW w:w="11907" w:type="dxa"/>
          </w:tcPr>
          <w:p w:rsidR="00EE0EF9" w:rsidRPr="00960A2F" w:rsidRDefault="00EE0EF9" w:rsidP="00704FB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1消化能力： ≥20个样品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 加热方式：采用红外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一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体式加热及高纯石墨传导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 控温方式：PID 控温；嵌入式软件控温技术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4可存储：要求可存贮10组以上消解方法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 控温范围:室温+5℃～450℃（从室温到400℃≤30 分钟）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 升温计时方式：消解开始计时或达至设定温度计时两种可选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 显示系</w:t>
            </w:r>
            <w:r w:rsidRPr="00704FB6">
              <w:rPr>
                <w:rFonts w:ascii="宋体" w:eastAsia="宋体" w:hAnsi="宋体" w:hint="eastAsia"/>
                <w:sz w:val="18"/>
                <w:szCs w:val="18"/>
              </w:rPr>
              <w:t>统：符合设备运行的显示装置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8 隔热方式：陶瓷及风道隔热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9 控温精度：±1℃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10 消化管容量：300ml（满容量水，20℃）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11 表面外壳需喷涂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特氟龙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涂层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12 自动检测加热单元工作故障并可判断出故障模块，便于维护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13具备过压、过流、过热报警，故障自动报警功能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14 具备导流槽结构，防止酸液腐蚀仪器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超纯水器</w:t>
            </w:r>
          </w:p>
        </w:tc>
        <w:tc>
          <w:tcPr>
            <w:tcW w:w="11907" w:type="dxa"/>
          </w:tcPr>
          <w:p w:rsidR="00EE0EF9" w:rsidRPr="00704FB6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04FB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1.可同时生产去离子水和超纯水集成式系统，并同时监测产水水质，水温，及TOC指标。</w:t>
            </w:r>
          </w:p>
          <w:p w:rsidR="00EE0EF9" w:rsidRPr="00704FB6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04FB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2.系统配置包括，增强型预处理系统，双级反渗透系统，超纯化系统。可使高硬度的原水(1000PPM)处理降解为纯水电导率小于1 µS/cm，符合GB6682-2008实验室用水国家三级标准并被保存在内置的水箱中。超纯水水质满足GB6682-2008实验室用水国家一级标准，电阻率18.25 MΩ.cm，吸光度（254nm,1cm光程）：≤0.001；可溶性硅[以（SiO2）计]：＜0.01ug/ml 、微颗粒（大于0.22µm ）含量：＜1个/ml、微生物：＜1CFU/ml、重金</w:t>
            </w:r>
            <w:r w:rsidRPr="00704FB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属含量:＜0.1ppb、Toc＜20ppb；</w:t>
            </w:r>
          </w:p>
          <w:p w:rsidR="00EE0EF9" w:rsidRPr="00704FB6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04FB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3.进水水源：主机可直接接高硬度地区的自来水，产水量：纯水20L/H；</w:t>
            </w:r>
          </w:p>
          <w:p w:rsidR="00EE0EF9" w:rsidRPr="00704FB6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04FB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4.出水流速： 1.5 L/min,连续可调；</w:t>
            </w:r>
          </w:p>
          <w:p w:rsidR="00EE0EF9" w:rsidRPr="00704FB6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04FB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5.严格按照</w:t>
            </w:r>
            <w:proofErr w:type="gramStart"/>
            <w:r w:rsidRPr="00704FB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标准双</w:t>
            </w:r>
            <w:proofErr w:type="gramEnd"/>
            <w:r w:rsidRPr="00704FB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级反渗透工艺：双泵双膜+中间水箱；</w:t>
            </w:r>
          </w:p>
          <w:p w:rsidR="00EE0EF9" w:rsidRPr="00704FB6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04FB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6.加强型三通道预处理（含：高分子PP纤维滤芯、KDF复合滤芯，ULU阻垢滤芯）；</w:t>
            </w:r>
          </w:p>
          <w:p w:rsidR="00EE0EF9" w:rsidRPr="00960A2F" w:rsidRDefault="00EE0EF9" w:rsidP="004144A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04FB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7.系统配置精细纯化柱，为整体注塑真空封装。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涡旋混合器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1.工作模式：连续、点动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2.转速：0-3000rpm，刻度显示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3.运行模式：圆周，振幅达6mm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4.功率：36W，电机输出功率15W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5.无刷直流电机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6.有非常多种垫片可供选择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7.配重底盘+吸盘脚垫，保证无位移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8.自由选择点动或连续运行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9.配置包含标准圆头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10.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标配强电转弱电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插头，保证用电安全，无漏电隐患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11.50mL离心管可在5秒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内起旋</w:t>
            </w:r>
            <w:proofErr w:type="gramEnd"/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可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调式移液器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:1、5、10ml各2支;8通道试剂盒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专用移液器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1支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1.100-1000ul:2支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2.1-5ml:2支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3.2-10 ul:2支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4.8道50-300ul： 1支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5.手动可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调式移液器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6.轻便且设计符合人机工效学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7.数字视窗，所设量程一目了然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电导率仪</w:t>
            </w:r>
          </w:p>
        </w:tc>
        <w:tc>
          <w:tcPr>
            <w:tcW w:w="11907" w:type="dxa"/>
          </w:tcPr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1.显示屏：触摸屏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2.测量范围：电导率：（0 ~200）mS/cm，分为五段量程：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（0.00~20.00）μS/cm     （20.0~200.0）μS/cm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（200~2000）μS/cm     （2.00~20.00）mS/cm      （20.0~200.0）mS/cm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3.电阻率：（0 ~ 100）MΩ·cm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4.TDS:  （0 ~ 100）g/L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5.盐度： （0 ~ 100）ppt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6.分辨率：0.001/0.01/0.1/1μS/cm   0.01/0.1 mS/cm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7.精确度：电计：±0.5% FS，配套：±1.0%FS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8.温度补偿范围：（0 ~ 100）℃（自动）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9.电极常数：0.1 / 1 / 10 cm-1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/>
                <w:color w:val="000000"/>
                <w:sz w:val="18"/>
                <w:szCs w:val="18"/>
              </w:rPr>
              <w:t>10.</w:t>
            </w: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基准温度：</w:t>
            </w:r>
            <w:r w:rsidRPr="004144A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  <w:r w:rsidRPr="004144AE">
              <w:rPr>
                <w:rFonts w:ascii="宋体" w:eastAsia="宋体" w:hAnsi="宋体"/>
                <w:color w:val="000000"/>
                <w:sz w:val="18"/>
                <w:szCs w:val="18"/>
              </w:rPr>
              <w:t>25</w:t>
            </w: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℃、</w:t>
            </w:r>
            <w:r w:rsidRPr="004144AE">
              <w:rPr>
                <w:rFonts w:ascii="宋体" w:eastAsia="宋体" w:hAnsi="宋体"/>
                <w:color w:val="000000"/>
                <w:sz w:val="18"/>
                <w:szCs w:val="18"/>
              </w:rPr>
              <w:t>20</w:t>
            </w: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℃、</w:t>
            </w:r>
            <w:r w:rsidRPr="004144AE">
              <w:rPr>
                <w:rFonts w:ascii="宋体" w:eastAsia="宋体" w:hAnsi="宋体"/>
                <w:color w:val="000000"/>
                <w:sz w:val="18"/>
                <w:szCs w:val="18"/>
              </w:rPr>
              <w:t>18</w:t>
            </w: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℃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11.温度测量范围：0℃~ 100℃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12.温度分辨率：0.1℃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13.温度准确度：5~ 60℃范围：±0.5℃  其余范围：±1.0℃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14.数据储存：2000组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15.储存内容：测量值编号、测量值、温度值、ATC或MTC状态、测量日期、测量时间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16.电源：DC12V/1A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17.通讯接口：标准USB2.0.USB微型接口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18.尺寸和重量：160 × 190 × 70mm/880g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19.环境温度：5 ~ 35 ℃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20.环境湿度：≤80%</w:t>
            </w:r>
          </w:p>
          <w:p w:rsidR="00EE0EF9" w:rsidRPr="00960A2F" w:rsidRDefault="00EE0EF9" w:rsidP="004144A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21.IP等级：IP54  防尘防溅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无油真空泵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1.空度 (mbar):≤100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2.抽气速度 (L/min):≤17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3.马达转速 (rpm):1450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4.接口规格 (mm):9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5.噪音 (dB):50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6.电源规格:220-240V/50Hz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7.额定功率 (W）:60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8.额定电流 (A) :0.3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万分之一/可切换十万分之一电子分析天平</w:t>
            </w:r>
          </w:p>
        </w:tc>
        <w:tc>
          <w:tcPr>
            <w:tcW w:w="11907" w:type="dxa"/>
          </w:tcPr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1.单体传感器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2.结构设计及材料选择：天平零部件材料选用PBT、不锈钢和玻璃材质。天平防风罩带有防静电涂层。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3.isoCAL功能：温度和时间触发的全自动内校功能。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4.具备称重和简单的应用程序（如百分比称量、动物称量、小件计数、总重计算、峰值保持等），及复杂的统计、密度测定、检重称量作为标准配置。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5.数据传输：</w:t>
            </w:r>
            <w:proofErr w:type="gramStart"/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标配</w:t>
            </w:r>
            <w:proofErr w:type="gramEnd"/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USB和RS232两种接口，方便连接打印机、第二显示器等附件和电脑。具有PC直连功能，不需软件即可将称量数据传输至Excel、Word等文件，便于后续的数据处理。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6.LED触摸屏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7.称重能力（g)：65/95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8.可读性(mg) ：0.01/0.1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9.重复负载性为5%时的典型值(±mg) ：0.015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10.重复满量性</w:t>
            </w:r>
            <w:proofErr w:type="gramStart"/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程典型值</w:t>
            </w:r>
            <w:proofErr w:type="gramEnd"/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(mg)：0.02/0.1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11.线性</w:t>
            </w:r>
            <w:proofErr w:type="gramStart"/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偏值差典型</w:t>
            </w:r>
            <w:proofErr w:type="gramEnd"/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值(±mg)：0.05/0.1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12.灵敏度漂移 （+10°C ~ +30°C）(±ppm/K)   ：1.0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13.稳定时间典型值  (s)：≤4.0/1.5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14.称重盘尺寸 (mm)：Ø 80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15.</w:t>
            </w:r>
            <w:proofErr w:type="gramStart"/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称量室</w:t>
            </w:r>
            <w:proofErr w:type="gramEnd"/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高度 (mm)：240</w:t>
            </w:r>
          </w:p>
          <w:p w:rsidR="00EE0EF9" w:rsidRPr="00960A2F" w:rsidRDefault="00EE0EF9" w:rsidP="004144A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16.校准方式：温度和时间触发的全自动内部校准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百分之一电子天平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1.最大称量：1000g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2.精度：0.01g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3.重复性：0.02g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酶标仪(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配洗板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机)</w:t>
            </w:r>
          </w:p>
        </w:tc>
        <w:tc>
          <w:tcPr>
            <w:tcW w:w="11907" w:type="dxa"/>
          </w:tcPr>
          <w:p w:rsidR="00EE0EF9" w:rsidRPr="00960A2F" w:rsidRDefault="00EE0EF9" w:rsidP="00704FB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一、技术参数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1、读数模式：全自动、双波长测量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2、板条类型：标准96孔或其它类型酶标板条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3、光源：卤素灯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4、检测速度：单波长&lt;6s/96孔，双波长&lt;9s/96孔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5、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振板功能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：速度和时间可调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6、测量范围：0~4.000Abs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7、光路系统：9通道高精度光纤测量系统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8分辨率：0.001Abs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9、准确性：±1% （0-3Abs)，±2% （3-4Abs)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10、精确性：CV≤0.2%(0-3Abs),CV≤1.0%(3-4Abs)标准测量模式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11、滤光片：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标配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405，450，492，630nm 4片滤光片16、计算模式：吸光度，阈值，单点定标，线性回归，折线回归，对数曲线，指数曲线，参数回归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12、测量方法：单波长，双波长，终点法，两点法，动力学法等测试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13、接口：≥3个USB接口，用于连接电脑、打印机和U盘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14、波长范围：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340nm~750nm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二、洗板机技术参数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1、残液量：≤1μl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2、液晶显示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3、暂停功能：具有暂停功能，按暂停键后可继续完整执行后面的洗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板程序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4、清洗头：≥ 1x12清洗头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5、针位控制：加样器定位系统可进行水平和垂直方向的调节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6、适用微孔板：平底，U型底，V型底和C型底96孔微孔板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7、清洗方式：中心、两点、多点清洗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 xml:space="preserve">8、清洗排数：1-12排 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9、清洗体积：50-2000μl，以50μ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L递增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10、洗液通道：≥ 3个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11、洗瓶：3个2.5L洗瓶，1个2.5L废液瓶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12、注液准确性：300μL时≤±2.0%(或96孔CV≤1.5%)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13、浸泡和振荡：可同时进行微孔板浸泡和振荡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14、防堵塞功能：洗瓶内管路内置滤网和自动冲洗功能防止洗液堵塞管道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15、自动报警功能：洗液瓶具有均匀体积刻度线，方便工作液配制，清洗用完报警功能，废液满自动报警功能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石墨消解器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1.孔数：20孔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2.孔径：42mm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3.孔深：45mm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4.控温范围：室温-200℃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5.控温精度：±1℃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6.超温报警：有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7.电源：220V/50HZ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植物茎秆粉碎机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1.转 速：25000r/min 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 xml:space="preserve">2.粉碎量：20-100g 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3.粉碎细度：30目-300目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4.粉碎室直径：120mm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5.容 积：250mL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6.机身结构：摇摆式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7.粉碎室工艺：一次拉伸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8.刀片材质：合金钢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土壤粉碎机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1、转 速：25000r/min 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 xml:space="preserve">2、粉碎量：20-100g 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3、粉碎细度：30目-300目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4、粉碎室直径：120mm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5、容 积：250mL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6、机身结构：摇摆式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7、粉碎室工艺：一次拉伸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8、刀片材质：合金钢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电热真空干燥箱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1、真空度： ≤133Pa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2、控制温度：室温+10℃-200℃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 xml:space="preserve">3、精确度： 0.1℃ 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4、可定时间：0-9999分钟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农药残留速测仪</w:t>
            </w:r>
          </w:p>
        </w:tc>
        <w:tc>
          <w:tcPr>
            <w:tcW w:w="11907" w:type="dxa"/>
          </w:tcPr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1、波长配置：410nm  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2、透射比准确度：±1.5%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 xml:space="preserve">3、透射比重复性：≤0.5% 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4、漂移：≤0.005Abs/3min  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5、抑制率示值误差：≤10%  </w:t>
            </w:r>
          </w:p>
          <w:p w:rsidR="00EE0EF9" w:rsidRPr="00960A2F" w:rsidRDefault="00EE0EF9" w:rsidP="004144A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6、抑制率重复性：≤5%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2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兽药残留检测仪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1、显示方式：液晶触摸屏显示。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2、交直流两用，直流12V供电，可连接车载电源，可配6ah大容量充电锂电池，方便户外流动测试。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3、四波长冷光源，每个通道均配置410、520、590、630nm波长光源，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标配先进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的光路切换装置，专利光路切换功能可实现最多64波长，并且所有检测项目可实现所有通道同时检测。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4、光源亮度自动调节与校准。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5、智能恒流稳压，光强自动校准，长时间连续工作光源无温漂现象。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6、内置新限量标准，与所测结果进行现场比对，并持续更新标准。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7、不间断进样，连续检测。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 xml:space="preserve">8、样本编号自动累加。                                     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土壤测试仪</w:t>
            </w:r>
          </w:p>
        </w:tc>
        <w:tc>
          <w:tcPr>
            <w:tcW w:w="11907" w:type="dxa"/>
          </w:tcPr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1、土壤水分：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.土壤容积含水量;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.单位：%(m3/m3);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.测试灵敏度：±0.01 %(m3/m3);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.量程：0-100%(m3/m3);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.测量精度：0-50%(m3/m3)范围内)±2%(m3/m3);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50-100%(m3/m3)范围内)±3%(m3/m3);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.分辨率：0.1%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.互换精度：&lt;3%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.复测误差：&lt;1%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.响应时间：&lt;1秒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.测量稳定时间：1秒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.测量区域：直径为10cm、高为10cm的圆柱体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2、土壤温度：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.范围：-40-120℃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.测量精度：±0.2℃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.分辨率：±0.1℃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.互换误差：&lt;0.2℃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.响应时间：&lt;100mS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.稳定时间：&lt;1秒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3、土壤盐分：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.范围：0-20ms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.测量精度：±2％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.分辨率：±0.1ms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4、土壤PH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.范围 0-14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.分辨率：0.1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.测量精度：±0.2%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.水分温度材料特性：不锈钢(抗电解，可经受长期电解，可经受土壤中的酸碱腐蚀)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5、通讯方式：USB2.0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6、软件：上位机软件免费赠送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7、线缆：水分国标屏蔽线2米，温度聚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四氟耐高温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导线2米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8、测量方式：插入式、埋藏式、剖面等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9、供电方式：五号电池供电、交流电两种方式</w:t>
            </w:r>
          </w:p>
          <w:p w:rsidR="00EE0EF9" w:rsidRPr="00960A2F" w:rsidRDefault="00EE0EF9" w:rsidP="00BF5F21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10、可配置GPS模块,GPRS模块,短信模块,MAX485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高速冷冻离心机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1、最高转速 15000rpm(200-15000rpm)步长：100rpm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2、最大相对离心加速度 21380×g，步长：10×g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3、容量 1.5/2ml×24；0.5ml×36；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4、PCR8排管×4；5ml×12；5ml×18；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5、温度设定范围 -20℃~40℃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6、定时 30s-99分；HOLD（连续运行）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7、驱动电机 直流无刷电机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8、安全性能 双门锁、超速、过温、状态诊断系统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9、升降速时间 25s↑19s↓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 xml:space="preserve">10、噪音 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noBreakHyphen/>
              <w:t>56dB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11、适配50ml、10mL转子各1个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氮吹仪</w:t>
            </w:r>
            <w:proofErr w:type="gramEnd"/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1、处理样品数≥24个，独立控制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2、加热方式 圆形或方形水浴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3、试管使用范围 11~28mm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4、样品盘升降高度 0--150mm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5、样品盘旋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转空间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360°C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6、控温精度 ±1℃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7、控温范围 室温---100℃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8、温控方式 4位数显/PID调节/超温报警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9、定时时间 0~99h59min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10、气体流量 可控 0-15L/min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11、氮气消耗量≤330ml/min/样品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瓶口加液器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1、用惰性材料和 glass/PTFE 活塞，化学兼容性优良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2、易于拆装、清洗和定期维护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3、可以整体进行121°C 下的高温高压蒸汽灭菌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实验室常规玻璃仪器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1.酸、碱滴定管10ml、25ml    各59个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抽滤瓶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500ml  2/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3.漏斗10cm  50/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布式漏斗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 5/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5.具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塞比色管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10ml    50/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6.烧杯100ml 50/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7.烧杯50ml、500ml、1000ml  各4个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8.量筒10ml、100ml、500ml、1000ml   各5/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9.移液管1ml、2ml、5ml、25ml   各10/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10.容量瓶5ml、10ml   各20/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11.容量瓶50ml、100ml、1000ml  各10/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12.量杯10ml、50ml、100ml    各9个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13.试管刷(中号)   20/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14.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吸耳球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小号、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大号各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5个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15.洗瓶   5/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16.蒸发皿   10/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17.酒精灯   5/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18.玻璃培养皿   10/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19.具塞量筒100ml   50/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20.塑料样品瓶10ml  20/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21.移液管10ml   50/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22.封口袋   3/包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23.漏斗架   5Y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24.玻璃试管(18*180)     10/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25.试管架  5/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26.白广口瓶50ml、100ml、250ml   5/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27.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棕广口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瓶50ml、100ml、250ml   5/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28.药勺、镊子   2/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29.盖玻片   1/盒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30.载玻片   1/盒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固相萃取装置</w:t>
            </w:r>
          </w:p>
        </w:tc>
        <w:tc>
          <w:tcPr>
            <w:tcW w:w="11907" w:type="dxa"/>
          </w:tcPr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1、试管尺寸：小于标准&amp;Oslash;16mm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2、抽气口压力：&lt;0.1MP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3、适用于：试管/离心管/样品瓶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4、相对湿度：&lt;85%RH</w:t>
            </w:r>
          </w:p>
          <w:p w:rsidR="00EE0EF9" w:rsidRPr="004144AE" w:rsidRDefault="00EE0EF9" w:rsidP="004144A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5、支撑板块： ≥20孔</w:t>
            </w:r>
          </w:p>
          <w:p w:rsidR="00EE0EF9" w:rsidRPr="00960A2F" w:rsidRDefault="00EE0EF9" w:rsidP="004144A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4144A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6、带聚四氟乙烯阀≥20 孔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数显恒温水浴锅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1、型　式：≥六孔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2、电　源： 220V+10%        50HZ+2%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 xml:space="preserve">3、控 温 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范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围：室温－100℃范围内任意调节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4、最大误差： ≤+1℃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5、温 度 波 动 ：≤+0.5℃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6、升温速度： 由室温－100℃不超过1小时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分析筛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1、筛孔尺寸：20-200目等，可根据需要配置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2、筛子直径：200mm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3、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筛振次数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：1400转/分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4、功率：120W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实验室辅助设备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实验室样品贮藏冰柜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1.总容积：≥370L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2.冷冻室容积：≥370L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3.冷冻能力：25kg/24h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4.冰冻星级：≥四星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5.制冷剂：R600a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6.额定输入功率：140W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7.能耗等级：优于等于2级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冰箱(含1台立式玻璃门标准品冷藏柜)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1.制冷方式：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风直冷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2.控温方式：机械控温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3.制冷剂：R600a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4.运转音dB(A):≤50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5.国家能效等级：≤2级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单面试验台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台面：选用耐强酸强碱、防火、防水、防腐蚀、耐刮、耐高温耐磨、耐抗击、不变形、无毒、易清洁的黑色12.7mm厚的实芯理化板或千思板，台面表面经技术处理，光滑无毛孔，所有接缝处做处理，台面下方开有防止渗流槽，台面连接处采用防止液体渗漏结构，设计合理、做工精细、实用性高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2.钢架：采用知名品牌优质30mm×50mmm型钢，钢材厚度为2.0mm,满缝焊接，连接处一体成型，专用连接件连接；表面均需经过严格的酸洗、磷化处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理后，再进行环氧树脂静电喷涂耐腐蚀处理。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3.柜体：采用18mm厚优质El级防潮三聚氰胺板。所有断面经优质2mm厚PVC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防水封边处理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。要求不翘不裂、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耐潮耐热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，质地结实、表面平整、耐承重、抗冲击、有一定的强度。所用板材的甲醛含量均低于国家标准。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4.滑轨：应开合平稳，静音性好。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5.铰链：采用进口合金铰链，开启角度不小于110度。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6.拉手：不锈钢合金拉手。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27米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中央实验台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台面：选用耐强酸强碱、防火、防水、防腐蚀、耐刮、耐高温耐磨、耐抗击、不变形、无毒、易清洁的黑色12.7mm厚的实芯理化板或千思板，台面表面经技术处理，光滑无毛孔，所有接缝处做处理，台面下方开有防止渗流槽，台面连接处采用防止液体渗漏结构，设计合理、做工精细、实用性高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2.钢架：采用知名品牌优质30mm×50mmm型钢，钢材厚度为2.0mm,满缝焊接，连接处一体成型，专用连接件连接；表面均需经过严格的酸洗、磷化处理后，再进行环氧树脂静电喷涂耐腐蚀处理。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3.柜体：采用18mm厚优质El级防潮三聚氰胺板。所有断面经优质2mm厚PVC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防水封边处理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。要求不翘不裂、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耐潮耐热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，质地结实、表面平整、耐承重、抗冲击、有一定的强度。所用板材的甲醛含量均低于国家标准。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4.滑轨：应开合平稳，静音性好。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5.铰链：采用进口合金铰链，开启角度不小于110度。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6.拉手：不锈钢合金拉手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5米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万象抽气罩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配套高效液相色谱仪和气相色谱仪使用。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原子吸收罩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配套原子吸收分光光度计、原子荧光光谱、火焰光度计使用。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试剂架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配套实验台使用。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2.6米（1套）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洗涤台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材质不锈钢。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水槽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1.高密度PP,壁厚7mm,平整不变形。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2.外径：不小于550×450×310mm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内径：不小于480×380×300mm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3.水槽表纹处理：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槽沿表面处理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为皮纹，耐刻刮，与大部分台面板表面纹理一致。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紧急喷淋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冲眼器</w:t>
            </w:r>
            <w:proofErr w:type="gramEnd"/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喷淋设备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1.涂层：高亮度环氧树脂涂层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2.冲淋器：SUS304不锈钢入水管、不锈钢球阀开关、不锈钢拉杆和不锈钢冲淋头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3.洗眼器：SUS304不锈钢入水管、不锈钢球阀开关和不锈钢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洗眼盘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4.洗眼喷头：高密度PP,内置不锈钢过滤网，可过滤水中杂物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冲淋器：高密度P P材质，用于冲洗全身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试剂柜</w:t>
            </w:r>
          </w:p>
        </w:tc>
        <w:tc>
          <w:tcPr>
            <w:tcW w:w="11907" w:type="dxa"/>
          </w:tcPr>
          <w:p w:rsidR="00EE0EF9" w:rsidRPr="00960A2F" w:rsidRDefault="00EE0EF9" w:rsidP="00141EF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1.柜体：结构采用三聚氰胺一次成型板，18mm厚，并采用PVC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封边条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，以热溶胶高温热压后作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防水封边处理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，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边缘经倒圆角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修饰。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2.柜门：玻璃柜门或三聚氰胺一次成型板，18mm厚。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3.铰链：采用自闭式不锈钢铰链，开启角度不小于110度。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4.拉手：不锈钢合金拉手。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5.尺寸：不小于900*450*1800mm。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3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天平台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理化板台面内嵌大理石台面，台面下带十万分之一减震垫，主要用于放置分析天平等精密仪器。尺寸：不小于900*750*850mm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器皿柜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1.柜体：结构采用18mm厚E1三聚氰胺一次成型板，并采用PVC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封边条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，以热溶胶高温热压后作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防水封边处理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2.柜门：玻璃柜门或18mm厚E1三聚氰胺一次成型板。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3.铰链：采用进口自闭式不锈钢铰链，开启角度110度。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4.尺寸：不小于900*450*1800mm。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通风柜（带外排处理）</w:t>
            </w:r>
          </w:p>
        </w:tc>
        <w:tc>
          <w:tcPr>
            <w:tcW w:w="11907" w:type="dxa"/>
          </w:tcPr>
          <w:p w:rsidR="00EE0EF9" w:rsidRPr="00960A2F" w:rsidRDefault="00EE0EF9" w:rsidP="0053680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1.1500*800*2350mm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2.台面板为12.7mm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厚亚实芯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理化板，加厚外沿避免台面内液体流出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3.内衬板为5mm厚抗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倍</w:t>
            </w:r>
            <w:proofErr w:type="gramEnd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特，防酸碱耐腐蚀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4.柜体全钢制以1.2mm厚优质鞍钢冷轧钢板为基材，表面经过磷化酸洗、环氧树脂喷涂处理，耐酸碱。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气瓶柜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柜体采用鞍钢用≥1.0mm优质冷扎钢板，表面均经过严格的酸洗、磷化处理后，再进行荷兰阿克苏环氧树脂静电喷涂耐腐蚀处理，柜体实际板材厚度约1.2mm,带气瓶推车。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气体钢瓶</w:t>
            </w:r>
          </w:p>
        </w:tc>
        <w:tc>
          <w:tcPr>
            <w:tcW w:w="11907" w:type="dxa"/>
          </w:tcPr>
          <w:p w:rsidR="00EE0EF9" w:rsidRPr="00960A2F" w:rsidRDefault="00EE0E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1.氮气：40L纯度：99.999%</w:t>
            </w: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br/>
              <w:t>2.氩气：40L纯度：99.999%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</w:tr>
      <w:tr w:rsidR="00EE0EF9" w:rsidRPr="00960A2F" w:rsidTr="00EE0EF9">
        <w:tc>
          <w:tcPr>
            <w:tcW w:w="67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985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实验室控温设备</w:t>
            </w:r>
          </w:p>
        </w:tc>
        <w:tc>
          <w:tcPr>
            <w:tcW w:w="11907" w:type="dxa"/>
          </w:tcPr>
          <w:p w:rsidR="00EE0EF9" w:rsidRPr="00960A2F" w:rsidRDefault="00EE0EF9" w:rsidP="007976B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1.空调类型：壁挂式</w:t>
            </w:r>
          </w:p>
          <w:p w:rsidR="00EE0EF9" w:rsidRPr="00960A2F" w:rsidRDefault="00EE0EF9" w:rsidP="007976B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2.冷暖类型：</w:t>
            </w:r>
            <w:proofErr w:type="gramStart"/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冷暖电辅</w:t>
            </w:r>
            <w:proofErr w:type="gramEnd"/>
          </w:p>
          <w:p w:rsidR="00EE0EF9" w:rsidRPr="00960A2F" w:rsidRDefault="00EE0EF9" w:rsidP="007976B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3.定/变频：定频</w:t>
            </w:r>
          </w:p>
          <w:p w:rsidR="00EE0EF9" w:rsidRPr="00960A2F" w:rsidRDefault="00EE0EF9" w:rsidP="007976BE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4.能效等级：≤二级</w:t>
            </w:r>
          </w:p>
          <w:p w:rsidR="00EE0EF9" w:rsidRPr="00960A2F" w:rsidRDefault="00EE0EF9" w:rsidP="007976B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5.制冷剂：R22                                                             </w:t>
            </w:r>
          </w:p>
        </w:tc>
        <w:tc>
          <w:tcPr>
            <w:tcW w:w="850" w:type="dxa"/>
            <w:vAlign w:val="center"/>
          </w:tcPr>
          <w:p w:rsidR="00EE0EF9" w:rsidRPr="00960A2F" w:rsidRDefault="00EE0E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60A2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</w:tr>
    </w:tbl>
    <w:p w:rsidR="00DE4812" w:rsidRPr="00960A2F" w:rsidRDefault="00DE4812" w:rsidP="00DE4812">
      <w:pPr>
        <w:jc w:val="left"/>
        <w:rPr>
          <w:rFonts w:ascii="宋体" w:eastAsia="宋体" w:hAnsi="宋体"/>
          <w:sz w:val="18"/>
          <w:szCs w:val="18"/>
        </w:rPr>
      </w:pPr>
    </w:p>
    <w:sectPr w:rsidR="00DE4812" w:rsidRPr="00960A2F" w:rsidSect="00DE4812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F3A" w:rsidRDefault="00661F3A" w:rsidP="00DE4812">
      <w:r>
        <w:separator/>
      </w:r>
    </w:p>
  </w:endnote>
  <w:endnote w:type="continuationSeparator" w:id="0">
    <w:p w:rsidR="00661F3A" w:rsidRDefault="00661F3A" w:rsidP="00DE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F3A" w:rsidRDefault="00661F3A" w:rsidP="00DE4812">
      <w:r>
        <w:separator/>
      </w:r>
    </w:p>
  </w:footnote>
  <w:footnote w:type="continuationSeparator" w:id="0">
    <w:p w:rsidR="00661F3A" w:rsidRDefault="00661F3A" w:rsidP="00DE4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A4"/>
    <w:rsid w:val="001129C8"/>
    <w:rsid w:val="00141EF0"/>
    <w:rsid w:val="001619DD"/>
    <w:rsid w:val="00193473"/>
    <w:rsid w:val="00215400"/>
    <w:rsid w:val="003E49BC"/>
    <w:rsid w:val="004144AE"/>
    <w:rsid w:val="00536809"/>
    <w:rsid w:val="00601869"/>
    <w:rsid w:val="00661F3A"/>
    <w:rsid w:val="00704FB6"/>
    <w:rsid w:val="007976BE"/>
    <w:rsid w:val="00937E1D"/>
    <w:rsid w:val="00960A2F"/>
    <w:rsid w:val="00BF5F21"/>
    <w:rsid w:val="00DE4812"/>
    <w:rsid w:val="00DE7AF0"/>
    <w:rsid w:val="00EE0EF9"/>
    <w:rsid w:val="00F169AF"/>
    <w:rsid w:val="00F958B5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8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812"/>
    <w:rPr>
      <w:sz w:val="18"/>
      <w:szCs w:val="18"/>
    </w:rPr>
  </w:style>
  <w:style w:type="table" w:styleId="a5">
    <w:name w:val="Table Grid"/>
    <w:basedOn w:val="a1"/>
    <w:uiPriority w:val="59"/>
    <w:rsid w:val="00DE4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8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812"/>
    <w:rPr>
      <w:sz w:val="18"/>
      <w:szCs w:val="18"/>
    </w:rPr>
  </w:style>
  <w:style w:type="table" w:styleId="a5">
    <w:name w:val="Table Grid"/>
    <w:basedOn w:val="a1"/>
    <w:uiPriority w:val="59"/>
    <w:rsid w:val="00DE4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22</Pages>
  <Words>2500</Words>
  <Characters>14254</Characters>
  <Application>Microsoft Office Word</Application>
  <DocSecurity>0</DocSecurity>
  <Lines>118</Lines>
  <Paragraphs>33</Paragraphs>
  <ScaleCrop>false</ScaleCrop>
  <Company/>
  <LinksUpToDate>false</LinksUpToDate>
  <CharactersWithSpaces>16721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2024-09-06T02:10:00Z</dcterms:created>
  <dcterms:modified xsi:type="dcterms:W3CDTF">2024-09-13T07:32:00Z</dcterms:modified>
</cp:coreProperties>
</file>