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kern w:val="2"/>
          <w:sz w:val="28"/>
          <w:szCs w:val="28"/>
          <w:lang w:val="en-US" w:eastAsia="zh-CN" w:bidi="ar-SA"/>
        </w:rPr>
      </w:pPr>
      <w:bookmarkStart w:id="0" w:name="_Toc28261"/>
      <w:r>
        <w:rPr>
          <w:rFonts w:hint="eastAsia" w:ascii="宋体" w:hAnsi="宋体" w:eastAsia="宋体" w:cs="宋体"/>
          <w:b/>
          <w:bCs/>
          <w:kern w:val="2"/>
          <w:sz w:val="28"/>
          <w:szCs w:val="28"/>
          <w:lang w:val="en-US" w:eastAsia="zh-CN" w:bidi="ar-SA"/>
        </w:rPr>
        <w:t>具有良好的商业信誉和健全的财务会计制度的相关材料</w:t>
      </w:r>
    </w:p>
    <w:p>
      <w:pPr>
        <w:numPr>
          <w:ilvl w:val="0"/>
          <w:numId w:val="0"/>
        </w:numPr>
        <w:rPr>
          <w:rFonts w:hint="eastAsia" w:ascii="宋体" w:hAnsi="宋体" w:eastAsia="宋体" w:cs="宋体"/>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b w:val="0"/>
          <w:bCs/>
          <w:sz w:val="24"/>
          <w:szCs w:val="24"/>
        </w:rPr>
        <w:t>1.</w:t>
      </w:r>
      <w:bookmarkEnd w:id="0"/>
      <w:r>
        <w:rPr>
          <w:rFonts w:hint="eastAsia" w:ascii="宋体" w:hAnsi="宋体" w:eastAsia="宋体" w:cs="宋体"/>
          <w:b w:val="0"/>
          <w:bCs/>
          <w:sz w:val="24"/>
          <w:szCs w:val="24"/>
        </w:rPr>
        <w:t>审查</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提供2021或2022年度经会计师事务所或审计机构出具的财务审计报告或银行出具的近一年内的银行资信证明或声明函，以上形式的证明资料提供任何一种即可</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bookmarkStart w:id="1" w:name="_GoBack"/>
      <w:bookmarkEnd w:id="1"/>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u w:val="single"/>
          <w:lang w:eastAsia="zh-CN"/>
        </w:rPr>
        <w:t>采购人</w:t>
      </w:r>
      <w:r>
        <w:rPr>
          <w:rFonts w:hint="eastAsia" w:ascii="宋体" w:hAnsi="宋体" w:eastAsia="宋体" w:cs="宋体"/>
          <w:sz w:val="24"/>
          <w:u w:val="single"/>
        </w:rPr>
        <w:t>、</w:t>
      </w:r>
      <w:r>
        <w:rPr>
          <w:rFonts w:hint="eastAsia" w:ascii="宋体" w:hAnsi="宋体" w:eastAsia="宋体" w:cs="宋体"/>
          <w:sz w:val="24"/>
          <w:u w:val="single"/>
          <w:lang w:eastAsia="zh-CN"/>
        </w:rPr>
        <w:t>采购代理机构</w:t>
      </w:r>
      <w:r>
        <w:rPr>
          <w:rFonts w:hint="eastAsia" w:ascii="宋体" w:hAnsi="宋体" w:eastAsia="宋体" w:cs="宋体"/>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我公司自愿参加本次政府采购活动（项目名称：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，项目编号：</w:t>
      </w:r>
      <w:r>
        <w:rPr>
          <w:rFonts w:hint="eastAsia" w:ascii="宋体" w:hAnsi="宋体" w:eastAsia="宋体" w:cs="宋体"/>
          <w:sz w:val="24"/>
          <w:u w:val="single"/>
          <w:lang w:val="en-US" w:eastAsia="zh-CN"/>
        </w:rPr>
        <w:t xml:space="preserve">       </w:t>
      </w:r>
      <w:r>
        <w:rPr>
          <w:rFonts w:hint="eastAsia" w:ascii="宋体" w:hAnsi="宋体" w:eastAsia="宋体" w:cs="宋体"/>
          <w:sz w:val="24"/>
        </w:rPr>
        <w:t>），严格遵守《中华人民共和国政府采购法》</w:t>
      </w:r>
      <w:r>
        <w:rPr>
          <w:rFonts w:hint="eastAsia" w:ascii="宋体" w:hAnsi="宋体" w:eastAsia="宋体" w:cs="宋体"/>
          <w:sz w:val="24"/>
          <w:lang w:eastAsia="zh-CN"/>
        </w:rPr>
        <w:t>、</w:t>
      </w:r>
      <w:r>
        <w:rPr>
          <w:rFonts w:hint="eastAsia" w:ascii="宋体" w:hAnsi="宋体" w:eastAsia="宋体" w:cs="宋体"/>
          <w:sz w:val="24"/>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p>
    <w:p>
      <w:pPr>
        <w:tabs>
          <w:tab w:val="left" w:pos="0"/>
        </w:tabs>
        <w:spacing w:line="360" w:lineRule="auto"/>
        <w:ind w:right="-212" w:firstLine="3045"/>
        <w:rPr>
          <w:rFonts w:hint="eastAsia" w:ascii="宋体" w:hAnsi="宋体" w:eastAsia="宋体" w:cs="宋体"/>
          <w:sz w:val="24"/>
          <w:u w:val="single"/>
        </w:rPr>
      </w:pP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（盖章）</w:t>
      </w:r>
    </w:p>
    <w:p>
      <w:pPr>
        <w:tabs>
          <w:tab w:val="left" w:pos="0"/>
        </w:tabs>
        <w:ind w:right="-212" w:firstLine="3045"/>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 w:val="24"/>
        </w:rPr>
      </w:pPr>
      <w:r>
        <w:rPr>
          <w:rFonts w:hint="eastAsia" w:ascii="宋体" w:hAnsi="宋体" w:eastAsia="宋体" w:cs="宋体"/>
          <w:sz w:val="24"/>
        </w:rPr>
        <w:br w:type="page"/>
      </w:r>
    </w:p>
    <w:p>
      <w:pPr>
        <w:adjustRightInd w:val="0"/>
        <w:snapToGrid w:val="0"/>
        <w:spacing w:line="520" w:lineRule="exact"/>
        <w:jc w:val="center"/>
        <w:rPr>
          <w:rFonts w:hint="eastAsia" w:ascii="宋体" w:hAnsi="宋体" w:eastAsia="宋体" w:cs="宋体"/>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九、依法缴纳税收和社会保障资金的良好记录的相关材料</w:t>
      </w:r>
    </w:p>
    <w:p>
      <w:pPr>
        <w:adjustRightInd w:val="0"/>
        <w:snapToGrid w:val="0"/>
        <w:spacing w:line="520" w:lineRule="exact"/>
        <w:jc w:val="center"/>
        <w:rPr>
          <w:rFonts w:hint="eastAsia" w:ascii="宋体" w:hAnsi="宋体" w:eastAsia="宋体" w:cs="宋体"/>
          <w:b/>
          <w:bCs/>
          <w:sz w:val="28"/>
          <w:szCs w:val="28"/>
        </w:rPr>
      </w:pPr>
    </w:p>
    <w:p>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提供递交</w:t>
      </w:r>
      <w:r>
        <w:rPr>
          <w:rFonts w:hint="eastAsia" w:ascii="宋体" w:hAnsi="宋体" w:eastAsia="宋体" w:cs="宋体"/>
          <w:b w:val="0"/>
          <w:bCs/>
          <w:sz w:val="24"/>
          <w:szCs w:val="24"/>
          <w:lang w:eastAsia="zh-CN"/>
        </w:rPr>
        <w:t>响应文件</w:t>
      </w:r>
      <w:r>
        <w:rPr>
          <w:rFonts w:hint="eastAsia" w:ascii="宋体" w:hAnsi="宋体" w:eastAsia="宋体" w:cs="宋体"/>
          <w:b w:val="0"/>
          <w:bCs/>
          <w:sz w:val="24"/>
          <w:szCs w:val="24"/>
        </w:rPr>
        <w:t>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，应提供相应文件证明其依法免税或不需要缴纳社会保障资金。）或承诺书。</w:t>
      </w:r>
    </w:p>
    <w:p>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b w:val="0"/>
          <w:bCs/>
          <w:sz w:val="24"/>
          <w:szCs w:val="24"/>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u w:val="single"/>
          <w:lang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u w:val="single"/>
          <w:lang w:eastAsia="zh-CN"/>
        </w:rPr>
        <w:t>采购人</w:t>
      </w:r>
      <w:r>
        <w:rPr>
          <w:rFonts w:hint="eastAsia" w:ascii="宋体" w:hAnsi="宋体" w:eastAsia="宋体" w:cs="宋体"/>
          <w:sz w:val="24"/>
          <w:u w:val="single"/>
        </w:rPr>
        <w:t>、</w:t>
      </w:r>
      <w:r>
        <w:rPr>
          <w:rFonts w:hint="eastAsia" w:ascii="宋体" w:hAnsi="宋体" w:eastAsia="宋体" w:cs="宋体"/>
          <w:sz w:val="24"/>
          <w:u w:val="single"/>
          <w:lang w:eastAsia="zh-CN"/>
        </w:rPr>
        <w:t>采购代理机构</w:t>
      </w:r>
      <w:r>
        <w:rPr>
          <w:rFonts w:hint="eastAsia" w:ascii="宋体" w:hAnsi="宋体" w:eastAsia="宋体" w:cs="宋体"/>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我公司自愿参加本次政府采购活动（项目名称：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，项目编号：</w:t>
      </w:r>
      <w:r>
        <w:rPr>
          <w:rFonts w:hint="eastAsia" w:ascii="宋体" w:hAnsi="宋体" w:eastAsia="宋体" w:cs="宋体"/>
          <w:sz w:val="24"/>
          <w:u w:val="single"/>
          <w:lang w:val="en-US" w:eastAsia="zh-CN"/>
        </w:rPr>
        <w:t xml:space="preserve">       </w:t>
      </w:r>
      <w:r>
        <w:rPr>
          <w:rFonts w:hint="eastAsia" w:ascii="宋体" w:hAnsi="宋体" w:eastAsia="宋体" w:cs="宋体"/>
          <w:sz w:val="24"/>
        </w:rPr>
        <w:t>），严格遵守《中华人民共和国政府采购法》</w:t>
      </w:r>
      <w:r>
        <w:rPr>
          <w:rFonts w:hint="eastAsia" w:ascii="宋体" w:hAnsi="宋体" w:eastAsia="宋体" w:cs="宋体"/>
          <w:sz w:val="24"/>
          <w:lang w:eastAsia="zh-CN"/>
        </w:rPr>
        <w:t>、</w:t>
      </w:r>
      <w:r>
        <w:rPr>
          <w:rFonts w:hint="eastAsia" w:ascii="宋体" w:hAnsi="宋体" w:eastAsia="宋体" w:cs="宋体"/>
          <w:sz w:val="24"/>
        </w:rPr>
        <w:t>《政府采购法实施条例》及所有相关法律、法规和规定，同时郑重承诺：在参加此次政府采购活动投标截止日期前已依法缴纳税收；在投标截止日期前已依法为企业员工</w:t>
      </w:r>
      <w:r>
        <w:rPr>
          <w:rFonts w:hint="eastAsia" w:ascii="宋体" w:hAnsi="宋体" w:eastAsia="宋体" w:cs="宋体"/>
          <w:sz w:val="24"/>
          <w:u w:val="single"/>
          <w:lang w:val="en-US" w:eastAsia="zh-CN"/>
        </w:rPr>
        <w:t xml:space="preserve">   </w:t>
      </w:r>
      <w:r>
        <w:rPr>
          <w:rFonts w:hint="eastAsia" w:ascii="宋体" w:hAnsi="宋体" w:eastAsia="宋体" w:cs="宋体"/>
          <w:sz w:val="24"/>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0"/>
        </w:tabs>
        <w:spacing w:line="360" w:lineRule="auto"/>
        <w:ind w:right="-212" w:firstLine="3045"/>
        <w:rPr>
          <w:rFonts w:hint="eastAsia" w:ascii="宋体" w:hAnsi="宋体" w:eastAsia="宋体" w:cs="宋体"/>
          <w:sz w:val="24"/>
        </w:rPr>
      </w:pPr>
    </w:p>
    <w:p>
      <w:pPr>
        <w:tabs>
          <w:tab w:val="left" w:pos="0"/>
        </w:tabs>
        <w:spacing w:line="360" w:lineRule="auto"/>
        <w:ind w:right="-212" w:firstLine="3045"/>
        <w:rPr>
          <w:rFonts w:hint="eastAsia" w:ascii="宋体" w:hAnsi="宋体" w:eastAsia="宋体" w:cs="宋体"/>
          <w:sz w:val="24"/>
          <w:u w:val="single"/>
        </w:rPr>
      </w:pP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（盖章）</w:t>
      </w:r>
    </w:p>
    <w:p>
      <w:pPr>
        <w:tabs>
          <w:tab w:val="left" w:pos="0"/>
        </w:tabs>
        <w:ind w:right="-212" w:firstLine="3045"/>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center"/>
        <w:rPr>
          <w:rFonts w:hint="eastAsia" w:ascii="宋体" w:hAnsi="宋体" w:eastAsia="宋体" w:cs="宋体"/>
          <w:b/>
          <w:bCs/>
          <w:sz w:val="28"/>
          <w:szCs w:val="28"/>
        </w:rPr>
      </w:pPr>
    </w:p>
    <w:p>
      <w:pPr>
        <w:adjustRightInd w:val="0"/>
        <w:snapToGrid w:val="0"/>
        <w:spacing w:line="520" w:lineRule="exact"/>
        <w:jc w:val="center"/>
        <w:rPr>
          <w:rFonts w:hint="eastAsia" w:ascii="宋体" w:hAnsi="宋体" w:eastAsia="宋体" w:cs="宋体"/>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十、具有履行合同所必需的设备和专业技术能力的证明材料</w:t>
      </w:r>
    </w:p>
    <w:p>
      <w:pPr>
        <w:adjustRightInd w:val="0"/>
        <w:snapToGrid w:val="0"/>
        <w:spacing w:line="520" w:lineRule="exact"/>
        <w:jc w:val="center"/>
        <w:rPr>
          <w:rFonts w:hint="eastAsia" w:ascii="宋体" w:hAnsi="宋体" w:eastAsia="宋体" w:cs="宋体"/>
          <w:b/>
          <w:bCs/>
          <w:sz w:val="28"/>
          <w:szCs w:val="28"/>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具有履行合同所必须的设备和专业技术能力的声明函</w:t>
      </w:r>
    </w:p>
    <w:p>
      <w:pPr>
        <w:spacing w:line="520" w:lineRule="exact"/>
        <w:jc w:val="left"/>
        <w:rPr>
          <w:rFonts w:hint="eastAsia" w:ascii="宋体" w:hAnsi="宋体" w:eastAsia="宋体" w:cs="宋体"/>
          <w:sz w:val="24"/>
          <w:szCs w:val="24"/>
          <w:u w:val="single"/>
        </w:rPr>
      </w:pPr>
    </w:p>
    <w:p>
      <w:pPr>
        <w:spacing w:line="520" w:lineRule="exact"/>
        <w:jc w:val="left"/>
        <w:rPr>
          <w:rFonts w:hint="eastAsia" w:ascii="宋体" w:hAnsi="宋体" w:eastAsia="宋体" w:cs="宋体"/>
          <w:sz w:val="24"/>
          <w:szCs w:val="24"/>
          <w:u w:val="single"/>
        </w:rPr>
      </w:pP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采购代理机构</w:t>
      </w:r>
      <w:r>
        <w:rPr>
          <w:rFonts w:hint="eastAsia" w:ascii="宋体" w:hAnsi="宋体" w:eastAsia="宋体" w:cs="宋体"/>
          <w:sz w:val="24"/>
          <w:szCs w:val="24"/>
          <w:u w:val="single"/>
        </w:rPr>
        <w:t>：</w:t>
      </w:r>
    </w:p>
    <w:p>
      <w:pPr>
        <w:spacing w:line="520" w:lineRule="exact"/>
        <w:ind w:firstLine="480" w:firstLineChars="200"/>
        <w:jc w:val="left"/>
        <w:rPr>
          <w:rFonts w:hint="eastAsia" w:ascii="宋体" w:hAnsi="宋体" w:eastAsia="宋体" w:cs="宋体"/>
          <w:sz w:val="24"/>
          <w:szCs w:val="24"/>
        </w:rPr>
      </w:pP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我公司具备履行本次投标项目合同所必须的设备和专业技术能力。 </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特此声明。 </w:t>
      </w:r>
    </w:p>
    <w:p>
      <w:pPr>
        <w:tabs>
          <w:tab w:val="left" w:pos="0"/>
        </w:tabs>
        <w:spacing w:line="360" w:lineRule="auto"/>
        <w:ind w:right="-212" w:firstLine="3045"/>
        <w:rPr>
          <w:rFonts w:hint="eastAsia" w:ascii="宋体" w:hAnsi="宋体" w:eastAsia="宋体" w:cs="宋体"/>
          <w:sz w:val="24"/>
          <w:szCs w:val="24"/>
        </w:rPr>
      </w:pPr>
    </w:p>
    <w:p>
      <w:pPr>
        <w:tabs>
          <w:tab w:val="left" w:pos="0"/>
        </w:tabs>
        <w:spacing w:line="360" w:lineRule="auto"/>
        <w:ind w:right="-212" w:firstLine="3045"/>
        <w:rPr>
          <w:rFonts w:hint="eastAsia" w:ascii="宋体" w:hAnsi="宋体" w:eastAsia="宋体" w:cs="宋体"/>
          <w:sz w:val="24"/>
          <w:szCs w:val="24"/>
        </w:rPr>
      </w:pPr>
    </w:p>
    <w:p>
      <w:pPr>
        <w:tabs>
          <w:tab w:val="left" w:pos="0"/>
        </w:tabs>
        <w:spacing w:line="360" w:lineRule="auto"/>
        <w:ind w:right="-212" w:firstLine="3045"/>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tabs>
          <w:tab w:val="left" w:pos="0"/>
        </w:tabs>
        <w:spacing w:line="360" w:lineRule="auto"/>
        <w:ind w:right="-212" w:firstLine="3045"/>
        <w:rPr>
          <w:rFonts w:hint="eastAsia" w:ascii="宋体" w:hAnsi="宋体" w:eastAsia="宋体" w:cs="宋体"/>
          <w:sz w:val="24"/>
          <w:szCs w:val="24"/>
          <w:u w:val="single"/>
        </w:rPr>
      </w:pPr>
      <w:r>
        <w:rPr>
          <w:rFonts w:hint="eastAsia" w:ascii="宋体" w:hAnsi="宋体" w:eastAsia="宋体" w:cs="宋体"/>
          <w:sz w:val="24"/>
          <w:szCs w:val="24"/>
        </w:rPr>
        <w:t xml:space="preserve">法定代表人或委托代理人： </w:t>
      </w:r>
      <w:r>
        <w:rPr>
          <w:rFonts w:hint="eastAsia" w:ascii="宋体" w:hAnsi="宋体" w:eastAsia="宋体" w:cs="宋体"/>
          <w:sz w:val="24"/>
          <w:szCs w:val="24"/>
          <w:u w:val="single"/>
        </w:rPr>
        <w:t xml:space="preserve">       （签字或盖章）</w:t>
      </w:r>
    </w:p>
    <w:p>
      <w:pPr>
        <w:tabs>
          <w:tab w:val="left" w:pos="0"/>
        </w:tabs>
        <w:ind w:right="-212" w:firstLine="3045"/>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DMxODJjYjMxMzk2NGEwZDcxZWZlYjFlZDE4ZTAifQ=="/>
  </w:docVars>
  <w:rsids>
    <w:rsidRoot w:val="20C32EAF"/>
    <w:rsid w:val="01F47E7F"/>
    <w:rsid w:val="05A23A05"/>
    <w:rsid w:val="0DFC7113"/>
    <w:rsid w:val="10E7669E"/>
    <w:rsid w:val="16801448"/>
    <w:rsid w:val="19F41902"/>
    <w:rsid w:val="20C32EAF"/>
    <w:rsid w:val="2DAE7F08"/>
    <w:rsid w:val="31AC6896"/>
    <w:rsid w:val="3E9F6DA5"/>
    <w:rsid w:val="4E855505"/>
    <w:rsid w:val="4F5200E9"/>
    <w:rsid w:val="53AC3219"/>
    <w:rsid w:val="644A6E59"/>
    <w:rsid w:val="6F4C29A7"/>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autoRedefine/>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1 Char1"/>
    <w:link w:val="3"/>
    <w:autoRedefine/>
    <w:semiHidden/>
    <w:qFormat/>
    <w:uiPriority w:val="0"/>
    <w:rPr>
      <w:rFonts w:ascii="Times New Roman" w:hAnsi="Times New Roman" w:eastAsia="仿宋_GB2312"/>
      <w:b/>
      <w:kern w:val="44"/>
      <w:sz w:val="44"/>
      <w:szCs w:val="20"/>
    </w:rPr>
  </w:style>
  <w:style w:type="character" w:customStyle="1" w:styleId="8">
    <w:name w:val="标题 2 Char"/>
    <w:link w:val="2"/>
    <w:autoRedefine/>
    <w:qFormat/>
    <w:uiPriority w:val="0"/>
    <w:rPr>
      <w:rFonts w:ascii="Arial" w:hAnsi="Arial" w:eastAsia="仿宋_GB2312"/>
      <w:b/>
      <w:kern w:val="2"/>
      <w:sz w:val="32"/>
    </w:rPr>
  </w:style>
  <w:style w:type="character" w:customStyle="1" w:styleId="9">
    <w:name w:val="标题 3 Char"/>
    <w:link w:val="4"/>
    <w:autoRedefine/>
    <w:qFormat/>
    <w:uiPriority w:val="0"/>
    <w:rPr>
      <w:rFonts w:ascii="Times New Roman" w:hAnsi="Times New Roman" w:eastAsia="仿宋_GB2312"/>
      <w:b/>
      <w:bCs/>
      <w:kern w:val="2"/>
      <w:sz w:val="32"/>
      <w:szCs w:val="32"/>
      <w:lang w:val="en-US" w:eastAsia="zh-CN"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831</Words>
  <Characters>840</Characters>
  <Lines>0</Lines>
  <Paragraphs>0</Paragraphs>
  <TotalTime>5</TotalTime>
  <ScaleCrop>false</ScaleCrop>
  <LinksUpToDate>false</LinksUpToDate>
  <CharactersWithSpaces>1034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只若初见</cp:lastModifiedBy>
  <dcterms:modified xsi:type="dcterms:W3CDTF">2024-02-26T03:03:03Z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C26AC240B5694368BB723E64C1BD91A7_13</vt:lpwstr>
  </property>
</Properties>
</file>