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left"/>
        <w:rPr>
          <w:rFonts w:hint="eastAsia"/>
          <w:sz w:val="30"/>
          <w:szCs w:val="30"/>
          <w:lang w:val="en-US" w:eastAsia="zh-CN"/>
        </w:rPr>
      </w:pPr>
      <w:bookmarkStart w:id="0" w:name="_Toc208"/>
      <w:r>
        <w:rPr>
          <w:rFonts w:hint="eastAsia"/>
          <w:sz w:val="30"/>
          <w:szCs w:val="30"/>
          <w:lang w:val="en-US" w:eastAsia="zh-CN"/>
        </w:rPr>
        <w:t>光网络弱电箱</w:t>
      </w:r>
      <w:bookmarkEnd w:id="0"/>
    </w:p>
    <w:tbl>
      <w:tblPr>
        <w:tblStyle w:val="3"/>
        <w:tblW w:w="8080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7"/>
        <w:gridCol w:w="974"/>
        <w:gridCol w:w="59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87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参数性质</w:t>
            </w:r>
          </w:p>
        </w:tc>
        <w:tc>
          <w:tcPr>
            <w:tcW w:w="97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59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具体技术(参数)要求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87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7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59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八爪型卡槽设计，宽度55mm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eastAsia="zh-CN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87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7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59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尺寸400*300*120mm；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87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7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59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充足的空间设计，底部能放入电源线，顶部为光纤和网线预留空间；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87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7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59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出厂自带插排，无需另外采购。</w:t>
            </w:r>
          </w:p>
        </w:tc>
      </w:tr>
    </w:tbl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kMWYzM2RjZTM0MmE5MGUzN2Y4YWQ4N2NhMGIyY2IifQ=="/>
  </w:docVars>
  <w:rsids>
    <w:rsidRoot w:val="3B555295"/>
    <w:rsid w:val="2BC124E9"/>
    <w:rsid w:val="3B555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2022-06-23T02:55:00Z</dcterms:created>
  <dc:creator>A妞、</dc:creator>
  <cp:lastModifiedBy>A妞、</cp:lastModifiedBy>
  <dcterms:modified xsi:type="dcterms:W3CDTF">2022-06-24T04:29:26Z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97A8C8E4DE74468181F0C5C93FB83124</vt:lpwstr>
  </property>
</Properties>
</file>