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spacing w:before="10"/>
        <w:rPr>
          <w:rFonts w:eastAsia="Times New Roman"/>
          <w:sz w:val="27"/>
          <w:szCs w:val="27"/>
        </w:rPr>
      </w:pPr>
    </w:p>
    <w:p>
      <w:pPr>
        <w:spacing w:before="72"/>
        <w:ind w:left="115" w:right="19"/>
        <w:jc w:val="center"/>
        <w:rPr>
          <w:rFonts w:eastAsia="Times New Roman"/>
          <w:szCs w:val="21"/>
        </w:rPr>
      </w:pPr>
      <w:r>
        <w:rPr>
          <w:rFonts w:eastAsia="Times New Roman"/>
          <w:szCs w:val="21"/>
        </w:rPr>
        <w:t>※※※※※※※※※※※※※※※※※※※※※※※※※※※※※※※※※※※※</w:t>
      </w:r>
    </w:p>
    <w:p>
      <w:pPr>
        <w:spacing w:before="134" w:line="316" w:lineRule="auto"/>
        <w:ind w:left="120" w:right="19"/>
        <w:jc w:val="center"/>
        <w:rPr>
          <w:rFonts w:ascii="黑体" w:hAnsi="黑体" w:eastAsia="黑体" w:cs="黑体"/>
          <w:sz w:val="36"/>
          <w:szCs w:val="36"/>
        </w:rPr>
      </w:pPr>
      <w:r>
        <w:rPr>
          <w:rFonts w:hint="eastAsia" w:ascii="黑体" w:hAnsi="黑体" w:eastAsia="黑体" w:cs="黑体"/>
          <w:sz w:val="36"/>
          <w:szCs w:val="36"/>
          <w:lang w:eastAsia="zh-Hans"/>
        </w:rPr>
        <w:t>内蒙古包头钢铁冶金开发区金山产业园智慧园区建设项目技术指标及服务要求</w:t>
      </w:r>
    </w:p>
    <w:p>
      <w:pPr>
        <w:spacing w:before="130"/>
        <w:ind w:left="115" w:right="19"/>
        <w:jc w:val="center"/>
        <w:rPr>
          <w:rFonts w:eastAsia="Times New Roman"/>
          <w:szCs w:val="21"/>
        </w:rPr>
      </w:pPr>
      <w:r>
        <w:rPr>
          <w:rFonts w:eastAsia="Times New Roman"/>
          <w:szCs w:val="21"/>
        </w:rPr>
        <w:t>※※※※※※※※※※※※※※※※※※※※※※※※※※※※※※※※※※※※</w:t>
      </w: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imes New Roman"/>
          <w:sz w:val="20"/>
          <w:szCs w:val="20"/>
        </w:rPr>
      </w:pPr>
    </w:p>
    <w:p>
      <w:pPr>
        <w:rPr>
          <w:rFonts w:eastAsiaTheme="minorEastAsia"/>
          <w:sz w:val="20"/>
          <w:szCs w:val="20"/>
        </w:rPr>
      </w:pPr>
    </w:p>
    <w:p>
      <w:pPr>
        <w:pStyle w:val="33"/>
        <w:ind w:firstLine="210"/>
      </w:pPr>
    </w:p>
    <w:p>
      <w:pPr>
        <w:pStyle w:val="33"/>
        <w:ind w:firstLine="210"/>
      </w:pPr>
    </w:p>
    <w:p>
      <w:pPr>
        <w:pStyle w:val="33"/>
        <w:ind w:firstLine="210"/>
      </w:pPr>
    </w:p>
    <w:p>
      <w:pPr>
        <w:pStyle w:val="33"/>
        <w:ind w:firstLine="210"/>
      </w:pPr>
    </w:p>
    <w:p>
      <w:pPr>
        <w:pStyle w:val="33"/>
        <w:ind w:firstLine="210"/>
      </w:pPr>
    </w:p>
    <w:p>
      <w:pPr>
        <w:rPr>
          <w:rFonts w:ascii="仿宋" w:hAnsi="仿宋" w:eastAsiaTheme="minorEastAsia"/>
          <w:sz w:val="28"/>
          <w:szCs w:val="28"/>
        </w:rPr>
      </w:pPr>
    </w:p>
    <w:p>
      <w:pPr>
        <w:jc w:val="center"/>
        <w:rPr>
          <w:rFonts w:ascii="黑体" w:hAnsi="黑体" w:eastAsia="黑体"/>
          <w:sz w:val="28"/>
          <w:szCs w:val="28"/>
        </w:rPr>
      </w:pPr>
      <w:r>
        <w:rPr>
          <w:rFonts w:hint="eastAsia" w:ascii="黑体" w:hAnsi="黑体" w:eastAsia="黑体" w:cs="宋体"/>
          <w:sz w:val="28"/>
          <w:szCs w:val="28"/>
        </w:rPr>
        <w:t>***************有限公司</w:t>
      </w:r>
    </w:p>
    <w:p>
      <w:pPr>
        <w:jc w:val="center"/>
        <w:rPr>
          <w:rFonts w:ascii="黑体" w:hAnsi="黑体" w:eastAsia="黑体"/>
          <w:sz w:val="28"/>
          <w:szCs w:val="28"/>
        </w:rPr>
      </w:pPr>
      <w:r>
        <w:rPr>
          <w:rFonts w:ascii="黑体" w:hAnsi="黑体" w:eastAsia="黑体"/>
          <w:sz w:val="28"/>
          <w:szCs w:val="28"/>
        </w:rPr>
        <w:t>二〇二二年</w:t>
      </w:r>
      <w:r>
        <w:rPr>
          <w:rFonts w:hint="eastAsia" w:ascii="黑体" w:hAnsi="黑体" w:eastAsia="黑体"/>
          <w:sz w:val="28"/>
          <w:szCs w:val="28"/>
        </w:rPr>
        <w:t>**</w:t>
      </w:r>
      <w:r>
        <w:rPr>
          <w:rFonts w:ascii="黑体" w:hAnsi="黑体" w:eastAsia="黑体"/>
          <w:sz w:val="28"/>
          <w:szCs w:val="28"/>
        </w:rPr>
        <w:t>月</w:t>
      </w:r>
    </w:p>
    <w:p>
      <w:pPr>
        <w:tabs>
          <w:tab w:val="left" w:pos="3553"/>
        </w:tabs>
        <w:spacing w:before="312" w:beforeLines="100" w:line="0" w:lineRule="atLeast"/>
        <w:ind w:left="-210" w:leftChars="-100" w:right="-210" w:rightChars="-100" w:firstLine="720" w:firstLineChars="200"/>
        <w:jc w:val="center"/>
        <w:rPr>
          <w:rFonts w:ascii="微软雅黑" w:hAnsi="微软雅黑" w:eastAsia="微软雅黑"/>
          <w:b/>
          <w:sz w:val="36"/>
          <w:szCs w:val="36"/>
          <w:lang w:val="zh-CN"/>
        </w:rPr>
        <w:sectPr>
          <w:headerReference r:id="rId3" w:type="default"/>
          <w:pgSz w:w="11906" w:h="16838"/>
          <w:pgMar w:top="1440" w:right="1800" w:bottom="1440" w:left="1800" w:header="851" w:footer="992" w:gutter="0"/>
          <w:cols w:space="425" w:num="1"/>
          <w:docGrid w:type="lines" w:linePitch="312" w:charSpace="0"/>
        </w:sectPr>
      </w:pPr>
    </w:p>
    <w:p>
      <w:pPr>
        <w:tabs>
          <w:tab w:val="left" w:pos="3553"/>
        </w:tabs>
        <w:spacing w:before="480" w:after="240" w:line="360" w:lineRule="exact"/>
        <w:ind w:left="-210" w:leftChars="-100" w:right="-210" w:rightChars="-100" w:firstLine="643" w:firstLineChars="200"/>
        <w:jc w:val="center"/>
        <w:rPr>
          <w:rFonts w:ascii="宋体" w:hAnsi="宋体"/>
          <w:b/>
          <w:sz w:val="32"/>
          <w:szCs w:val="32"/>
          <w:lang w:val="zh-CN"/>
        </w:rPr>
      </w:pPr>
      <w:r>
        <w:rPr>
          <w:rFonts w:hint="eastAsia" w:ascii="宋体" w:hAnsi="宋体"/>
          <w:b/>
          <w:sz w:val="32"/>
          <w:szCs w:val="32"/>
          <w:lang w:val="zh-CN"/>
        </w:rPr>
        <w:t>目      录</w:t>
      </w:r>
    </w:p>
    <w:p>
      <w:pPr>
        <w:pStyle w:val="26"/>
        <w:rPr>
          <w:rFonts w:asciiTheme="minorHAnsi" w:hAnsiTheme="minorHAnsi" w:eastAsiaTheme="minorEastAsia" w:cstheme="minorBidi"/>
          <w:szCs w:val="22"/>
        </w:rPr>
      </w:pPr>
      <w:r>
        <w:rPr>
          <w:rFonts w:ascii="宋体" w:hAnsi="宋体"/>
          <w:kern w:val="44"/>
          <w:sz w:val="22"/>
          <w:szCs w:val="22"/>
          <w:lang w:val="zh-CN"/>
        </w:rPr>
        <w:fldChar w:fldCharType="begin"/>
      </w:r>
      <w:r>
        <w:rPr>
          <w:rFonts w:ascii="宋体" w:hAnsi="宋体"/>
          <w:kern w:val="44"/>
          <w:sz w:val="22"/>
          <w:szCs w:val="22"/>
          <w:lang w:val="zh-CN"/>
        </w:rPr>
        <w:instrText xml:space="preserve"> TOC \o "1-3" \h \z \u </w:instrText>
      </w:r>
      <w:r>
        <w:rPr>
          <w:rFonts w:ascii="宋体" w:hAnsi="宋体"/>
          <w:kern w:val="44"/>
          <w:sz w:val="22"/>
          <w:szCs w:val="22"/>
          <w:lang w:val="zh-CN"/>
        </w:rPr>
        <w:fldChar w:fldCharType="separate"/>
      </w:r>
      <w:r>
        <w:fldChar w:fldCharType="begin"/>
      </w:r>
      <w:r>
        <w:instrText xml:space="preserve"> HYPERLINK \l "_Toc112858952" </w:instrText>
      </w:r>
      <w:r>
        <w:fldChar w:fldCharType="separate"/>
      </w:r>
      <w:r>
        <w:rPr>
          <w:rStyle w:val="41"/>
        </w:rPr>
        <w:t>1</w:t>
      </w:r>
      <w:r>
        <w:rPr>
          <w:rFonts w:asciiTheme="minorHAnsi" w:hAnsiTheme="minorHAnsi" w:eastAsiaTheme="minorEastAsia" w:cstheme="minorBidi"/>
          <w:szCs w:val="22"/>
        </w:rPr>
        <w:tab/>
      </w:r>
      <w:r>
        <w:rPr>
          <w:rStyle w:val="41"/>
        </w:rPr>
        <w:t>项目概述</w:t>
      </w:r>
      <w:r>
        <w:tab/>
      </w:r>
      <w:r>
        <w:fldChar w:fldCharType="begin"/>
      </w:r>
      <w:r>
        <w:instrText xml:space="preserve"> PAGEREF _Toc112858952 \h </w:instrText>
      </w:r>
      <w:r>
        <w:fldChar w:fldCharType="separate"/>
      </w:r>
      <w:r>
        <w:t>1</w:t>
      </w:r>
      <w:r>
        <w:fldChar w:fldCharType="end"/>
      </w:r>
      <w:r>
        <w:fldChar w:fldCharType="end"/>
      </w:r>
    </w:p>
    <w:p>
      <w:pPr>
        <w:pStyle w:val="29"/>
        <w:tabs>
          <w:tab w:val="left" w:pos="840"/>
          <w:tab w:val="right" w:leader="dot" w:pos="9515"/>
        </w:tabs>
        <w:rPr>
          <w:rFonts w:asciiTheme="minorHAnsi" w:hAnsiTheme="minorHAnsi" w:eastAsiaTheme="minorEastAsia" w:cstheme="minorBidi"/>
          <w:szCs w:val="22"/>
        </w:rPr>
      </w:pPr>
      <w:r>
        <w:fldChar w:fldCharType="begin"/>
      </w:r>
      <w:r>
        <w:instrText xml:space="preserve"> HYPERLINK \l "_Toc112858953" </w:instrText>
      </w:r>
      <w:r>
        <w:fldChar w:fldCharType="separate"/>
      </w:r>
      <w:r>
        <w:rPr>
          <w:rStyle w:val="41"/>
          <w:lang w:val="zh-CN"/>
        </w:rPr>
        <w:t>1.1</w:t>
      </w:r>
      <w:r>
        <w:rPr>
          <w:rFonts w:asciiTheme="minorHAnsi" w:hAnsiTheme="minorHAnsi" w:eastAsiaTheme="minorEastAsia" w:cstheme="minorBidi"/>
          <w:szCs w:val="22"/>
        </w:rPr>
        <w:tab/>
      </w:r>
      <w:r>
        <w:rPr>
          <w:rStyle w:val="41"/>
          <w:lang w:val="zh-CN"/>
        </w:rPr>
        <w:t>项目名称</w:t>
      </w:r>
      <w:r>
        <w:tab/>
      </w:r>
      <w:r>
        <w:fldChar w:fldCharType="begin"/>
      </w:r>
      <w:r>
        <w:instrText xml:space="preserve"> PAGEREF _Toc112858953 \h </w:instrText>
      </w:r>
      <w:r>
        <w:fldChar w:fldCharType="separate"/>
      </w:r>
      <w:r>
        <w:t>1</w:t>
      </w:r>
      <w:r>
        <w:fldChar w:fldCharType="end"/>
      </w:r>
      <w:r>
        <w:fldChar w:fldCharType="end"/>
      </w:r>
    </w:p>
    <w:p>
      <w:pPr>
        <w:pStyle w:val="29"/>
        <w:tabs>
          <w:tab w:val="left" w:pos="840"/>
          <w:tab w:val="right" w:leader="dot" w:pos="9515"/>
        </w:tabs>
        <w:rPr>
          <w:rFonts w:asciiTheme="minorHAnsi" w:hAnsiTheme="minorHAnsi" w:eastAsiaTheme="minorEastAsia" w:cstheme="minorBidi"/>
          <w:szCs w:val="22"/>
        </w:rPr>
      </w:pPr>
      <w:r>
        <w:fldChar w:fldCharType="begin"/>
      </w:r>
      <w:r>
        <w:instrText xml:space="preserve"> HYPERLINK \l "_Toc112858954" </w:instrText>
      </w:r>
      <w:r>
        <w:fldChar w:fldCharType="separate"/>
      </w:r>
      <w:r>
        <w:rPr>
          <w:rStyle w:val="41"/>
          <w:lang w:val="zh-CN"/>
        </w:rPr>
        <w:t>1.2</w:t>
      </w:r>
      <w:r>
        <w:rPr>
          <w:rFonts w:asciiTheme="minorHAnsi" w:hAnsiTheme="minorHAnsi" w:eastAsiaTheme="minorEastAsia" w:cstheme="minorBidi"/>
          <w:szCs w:val="22"/>
        </w:rPr>
        <w:tab/>
      </w:r>
      <w:r>
        <w:rPr>
          <w:rStyle w:val="41"/>
          <w:lang w:val="zh-CN"/>
        </w:rPr>
        <w:t>项目背景</w:t>
      </w:r>
      <w:r>
        <w:tab/>
      </w:r>
      <w:r>
        <w:fldChar w:fldCharType="begin"/>
      </w:r>
      <w:r>
        <w:instrText xml:space="preserve"> PAGEREF _Toc112858954 \h </w:instrText>
      </w:r>
      <w:r>
        <w:fldChar w:fldCharType="separate"/>
      </w:r>
      <w:r>
        <w:t>1</w:t>
      </w:r>
      <w:r>
        <w:fldChar w:fldCharType="end"/>
      </w:r>
      <w:r>
        <w:fldChar w:fldCharType="end"/>
      </w:r>
    </w:p>
    <w:p>
      <w:pPr>
        <w:pStyle w:val="29"/>
        <w:tabs>
          <w:tab w:val="left" w:pos="840"/>
          <w:tab w:val="right" w:leader="dot" w:pos="9515"/>
        </w:tabs>
        <w:rPr>
          <w:rFonts w:asciiTheme="minorHAnsi" w:hAnsiTheme="minorHAnsi" w:eastAsiaTheme="minorEastAsia" w:cstheme="minorBidi"/>
          <w:szCs w:val="22"/>
        </w:rPr>
      </w:pPr>
      <w:r>
        <w:fldChar w:fldCharType="begin"/>
      </w:r>
      <w:r>
        <w:instrText xml:space="preserve"> HYPERLINK \l "_Toc112858955" </w:instrText>
      </w:r>
      <w:r>
        <w:fldChar w:fldCharType="separate"/>
      </w:r>
      <w:r>
        <w:rPr>
          <w:rStyle w:val="41"/>
          <w:lang w:val="zh-CN"/>
        </w:rPr>
        <w:t>1.3</w:t>
      </w:r>
      <w:r>
        <w:rPr>
          <w:rFonts w:asciiTheme="minorHAnsi" w:hAnsiTheme="minorHAnsi" w:eastAsiaTheme="minorEastAsia" w:cstheme="minorBidi"/>
          <w:szCs w:val="22"/>
        </w:rPr>
        <w:tab/>
      </w:r>
      <w:r>
        <w:rPr>
          <w:rStyle w:val="41"/>
          <w:lang w:val="zh-CN"/>
        </w:rPr>
        <w:t>项目目标</w:t>
      </w:r>
      <w:r>
        <w:tab/>
      </w:r>
      <w:r>
        <w:fldChar w:fldCharType="begin"/>
      </w:r>
      <w:r>
        <w:instrText xml:space="preserve"> PAGEREF _Toc112858955 \h </w:instrText>
      </w:r>
      <w:r>
        <w:fldChar w:fldCharType="separate"/>
      </w:r>
      <w:r>
        <w:t>1</w:t>
      </w:r>
      <w:r>
        <w:fldChar w:fldCharType="end"/>
      </w:r>
      <w:r>
        <w:fldChar w:fldCharType="end"/>
      </w:r>
    </w:p>
    <w:p>
      <w:pPr>
        <w:pStyle w:val="29"/>
        <w:tabs>
          <w:tab w:val="left" w:pos="840"/>
          <w:tab w:val="right" w:leader="dot" w:pos="9515"/>
        </w:tabs>
        <w:rPr>
          <w:rFonts w:asciiTheme="minorHAnsi" w:hAnsiTheme="minorHAnsi" w:eastAsiaTheme="minorEastAsia" w:cstheme="minorBidi"/>
          <w:szCs w:val="22"/>
        </w:rPr>
      </w:pPr>
      <w:r>
        <w:fldChar w:fldCharType="begin"/>
      </w:r>
      <w:r>
        <w:instrText xml:space="preserve"> HYPERLINK \l "_Toc112858956" </w:instrText>
      </w:r>
      <w:r>
        <w:fldChar w:fldCharType="separate"/>
      </w:r>
      <w:r>
        <w:rPr>
          <w:rStyle w:val="41"/>
          <w:lang w:val="zh-CN"/>
        </w:rPr>
        <w:t>1.4</w:t>
      </w:r>
      <w:r>
        <w:rPr>
          <w:rFonts w:asciiTheme="minorHAnsi" w:hAnsiTheme="minorHAnsi" w:eastAsiaTheme="minorEastAsia" w:cstheme="minorBidi"/>
          <w:szCs w:val="22"/>
        </w:rPr>
        <w:tab/>
      </w:r>
      <w:r>
        <w:rPr>
          <w:rStyle w:val="41"/>
          <w:lang w:val="zh-CN"/>
        </w:rPr>
        <w:t>建设原则</w:t>
      </w:r>
      <w:r>
        <w:tab/>
      </w:r>
      <w:r>
        <w:fldChar w:fldCharType="begin"/>
      </w:r>
      <w:r>
        <w:instrText xml:space="preserve"> PAGEREF _Toc112858956 \h </w:instrText>
      </w:r>
      <w:r>
        <w:fldChar w:fldCharType="separate"/>
      </w:r>
      <w:r>
        <w:t>2</w:t>
      </w:r>
      <w:r>
        <w:fldChar w:fldCharType="end"/>
      </w:r>
      <w:r>
        <w:fldChar w:fldCharType="end"/>
      </w:r>
    </w:p>
    <w:p>
      <w:pPr>
        <w:pStyle w:val="29"/>
        <w:tabs>
          <w:tab w:val="left" w:pos="840"/>
          <w:tab w:val="right" w:leader="dot" w:pos="9515"/>
        </w:tabs>
        <w:rPr>
          <w:rFonts w:asciiTheme="minorHAnsi" w:hAnsiTheme="minorHAnsi" w:eastAsiaTheme="minorEastAsia" w:cstheme="minorBidi"/>
          <w:szCs w:val="22"/>
        </w:rPr>
      </w:pPr>
      <w:r>
        <w:fldChar w:fldCharType="begin"/>
      </w:r>
      <w:r>
        <w:instrText xml:space="preserve"> HYPERLINK \l "_Toc112858957" </w:instrText>
      </w:r>
      <w:r>
        <w:fldChar w:fldCharType="separate"/>
      </w:r>
      <w:r>
        <w:rPr>
          <w:rStyle w:val="41"/>
          <w:lang w:val="zh-CN"/>
        </w:rPr>
        <w:t>1.5</w:t>
      </w:r>
      <w:r>
        <w:rPr>
          <w:rFonts w:asciiTheme="minorHAnsi" w:hAnsiTheme="minorHAnsi" w:eastAsiaTheme="minorEastAsia" w:cstheme="minorBidi"/>
          <w:szCs w:val="22"/>
        </w:rPr>
        <w:tab/>
      </w:r>
      <w:r>
        <w:rPr>
          <w:rStyle w:val="41"/>
          <w:lang w:val="zh-CN"/>
        </w:rPr>
        <w:t>项目范围</w:t>
      </w:r>
      <w:r>
        <w:tab/>
      </w:r>
      <w:r>
        <w:fldChar w:fldCharType="begin"/>
      </w:r>
      <w:r>
        <w:instrText xml:space="preserve"> PAGEREF _Toc112858957 \h </w:instrText>
      </w:r>
      <w:r>
        <w:fldChar w:fldCharType="separate"/>
      </w:r>
      <w:r>
        <w:t>3</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"_Toc112858958" </w:instrText>
      </w:r>
      <w:r>
        <w:fldChar w:fldCharType="separate"/>
      </w:r>
      <w:r>
        <w:rPr>
          <w:rStyle w:val="41"/>
          <w:lang w:val="zh-CN"/>
        </w:rPr>
        <w:t>1.5.1</w:t>
      </w:r>
      <w:r>
        <w:rPr>
          <w:rFonts w:asciiTheme="minorHAnsi" w:hAnsiTheme="minorHAnsi" w:eastAsiaTheme="minorEastAsia" w:cstheme="minorBidi"/>
          <w:szCs w:val="22"/>
        </w:rPr>
        <w:tab/>
      </w:r>
      <w:r>
        <w:rPr>
          <w:rStyle w:val="41"/>
          <w:lang w:val="zh-CN"/>
        </w:rPr>
        <w:t>功能范围</w:t>
      </w:r>
      <w:r>
        <w:tab/>
      </w:r>
      <w:r>
        <w:fldChar w:fldCharType="begin"/>
      </w:r>
      <w:r>
        <w:instrText xml:space="preserve"> PAGEREF _Toc112858958 \h </w:instrText>
      </w:r>
      <w:r>
        <w:fldChar w:fldCharType="separate"/>
      </w:r>
      <w:r>
        <w:t>3</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"_Toc112858959" </w:instrText>
      </w:r>
      <w:r>
        <w:fldChar w:fldCharType="separate"/>
      </w:r>
      <w:r>
        <w:rPr>
          <w:rStyle w:val="41"/>
          <w:lang w:val="zh-CN"/>
        </w:rPr>
        <w:t>1.5.2</w:t>
      </w:r>
      <w:r>
        <w:rPr>
          <w:rFonts w:asciiTheme="minorHAnsi" w:hAnsiTheme="minorHAnsi" w:eastAsiaTheme="minorEastAsia" w:cstheme="minorBidi"/>
          <w:szCs w:val="22"/>
        </w:rPr>
        <w:tab/>
      </w:r>
      <w:r>
        <w:rPr>
          <w:rStyle w:val="41"/>
          <w:lang w:val="zh-CN"/>
        </w:rPr>
        <w:t>实施周期</w:t>
      </w:r>
      <w:r>
        <w:tab/>
      </w:r>
      <w:r>
        <w:fldChar w:fldCharType="begin"/>
      </w:r>
      <w:r>
        <w:instrText xml:space="preserve"> PAGEREF _Toc112858959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"_Toc112858960" </w:instrText>
      </w:r>
      <w:r>
        <w:fldChar w:fldCharType="separate"/>
      </w:r>
      <w:r>
        <w:rPr>
          <w:rStyle w:val="41"/>
          <w:lang w:val="zh-CN"/>
        </w:rPr>
        <w:t>2</w:t>
      </w:r>
      <w:r>
        <w:rPr>
          <w:rFonts w:asciiTheme="minorHAnsi" w:hAnsiTheme="minorHAnsi" w:eastAsiaTheme="minorEastAsia" w:cstheme="minorBidi"/>
          <w:szCs w:val="22"/>
        </w:rPr>
        <w:tab/>
      </w:r>
      <w:r>
        <w:rPr>
          <w:rStyle w:val="41"/>
          <w:lang w:val="zh-CN"/>
        </w:rPr>
        <w:t>技术标准</w:t>
      </w:r>
      <w:r>
        <w:tab/>
      </w:r>
      <w:r>
        <w:fldChar w:fldCharType="begin"/>
      </w:r>
      <w:r>
        <w:instrText xml:space="preserve"> PAGEREF _Toc112858960 \h </w:instrText>
      </w:r>
      <w:r>
        <w:fldChar w:fldCharType="separate"/>
      </w:r>
      <w:r>
        <w:t>5</w:t>
      </w:r>
      <w:r>
        <w:fldChar w:fldCharType="end"/>
      </w:r>
      <w:r>
        <w:fldChar w:fldCharType="end"/>
      </w:r>
    </w:p>
    <w:p>
      <w:pPr>
        <w:pStyle w:val="29"/>
        <w:tabs>
          <w:tab w:val="left" w:pos="840"/>
          <w:tab w:val="right" w:leader="dot" w:pos="9515"/>
        </w:tabs>
        <w:rPr>
          <w:rFonts w:asciiTheme="minorHAnsi" w:hAnsiTheme="minorHAnsi" w:eastAsiaTheme="minorEastAsia" w:cstheme="minorBidi"/>
          <w:szCs w:val="22"/>
        </w:rPr>
      </w:pPr>
      <w:r>
        <w:fldChar w:fldCharType="begin"/>
      </w:r>
      <w:r>
        <w:instrText xml:space="preserve"> HYPERLINK \l "_Toc112858961" </w:instrText>
      </w:r>
      <w:r>
        <w:fldChar w:fldCharType="separate"/>
      </w:r>
      <w:r>
        <w:rPr>
          <w:rStyle w:val="41"/>
          <w:lang w:val="zh-CN"/>
        </w:rPr>
        <w:t>2.1</w:t>
      </w:r>
      <w:r>
        <w:rPr>
          <w:rFonts w:asciiTheme="minorHAnsi" w:hAnsiTheme="minorHAnsi" w:eastAsiaTheme="minorEastAsia" w:cstheme="minorBidi"/>
          <w:szCs w:val="22"/>
        </w:rPr>
        <w:tab/>
      </w:r>
      <w:r>
        <w:rPr>
          <w:rStyle w:val="41"/>
          <w:lang w:val="zh-CN"/>
        </w:rPr>
        <w:t>建设总体技术要求：</w:t>
      </w:r>
      <w:r>
        <w:tab/>
      </w:r>
      <w:r>
        <w:fldChar w:fldCharType="begin"/>
      </w:r>
      <w:r>
        <w:instrText xml:space="preserve"> PAGEREF _Toc112858961 \h </w:instrText>
      </w:r>
      <w:r>
        <w:fldChar w:fldCharType="separate"/>
      </w:r>
      <w:r>
        <w:t>5</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"_Toc112858962" </w:instrText>
      </w:r>
      <w:r>
        <w:fldChar w:fldCharType="separate"/>
      </w:r>
      <w:r>
        <w:rPr>
          <w:rStyle w:val="41"/>
        </w:rPr>
        <w:t>2.1.1</w:t>
      </w:r>
      <w:r>
        <w:rPr>
          <w:rFonts w:asciiTheme="minorHAnsi" w:hAnsiTheme="minorHAnsi" w:eastAsiaTheme="minorEastAsia" w:cstheme="minorBidi"/>
          <w:szCs w:val="22"/>
        </w:rPr>
        <w:tab/>
      </w:r>
      <w:r>
        <w:rPr>
          <w:rStyle w:val="41"/>
        </w:rPr>
        <w:t>平台架构技术要求</w:t>
      </w:r>
      <w:r>
        <w:tab/>
      </w:r>
      <w:r>
        <w:fldChar w:fldCharType="begin"/>
      </w:r>
      <w:r>
        <w:instrText xml:space="preserve"> PAGEREF _Toc112858962 \h </w:instrText>
      </w:r>
      <w:r>
        <w:fldChar w:fldCharType="separate"/>
      </w:r>
      <w:r>
        <w:t>5</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"_Toc112858963" </w:instrText>
      </w:r>
      <w:r>
        <w:fldChar w:fldCharType="separate"/>
      </w:r>
      <w:r>
        <w:rPr>
          <w:rStyle w:val="41"/>
        </w:rPr>
        <w:t>2.1.2</w:t>
      </w:r>
      <w:r>
        <w:rPr>
          <w:rFonts w:asciiTheme="minorHAnsi" w:hAnsiTheme="minorHAnsi" w:eastAsiaTheme="minorEastAsia" w:cstheme="minorBidi"/>
          <w:szCs w:val="22"/>
        </w:rPr>
        <w:tab/>
      </w:r>
      <w:r>
        <w:rPr>
          <w:rStyle w:val="41"/>
        </w:rPr>
        <w:t>网络架构技术要求</w:t>
      </w:r>
      <w:r>
        <w:tab/>
      </w:r>
      <w:r>
        <w:fldChar w:fldCharType="begin"/>
      </w:r>
      <w:r>
        <w:instrText xml:space="preserve"> PAGEREF _Toc112858963 \h </w:instrText>
      </w:r>
      <w:r>
        <w:fldChar w:fldCharType="separate"/>
      </w:r>
      <w:r>
        <w:t>6</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"_Toc112858964" </w:instrText>
      </w:r>
      <w:r>
        <w:fldChar w:fldCharType="separate"/>
      </w:r>
      <w:r>
        <w:rPr>
          <w:rStyle w:val="41"/>
        </w:rPr>
        <w:t>2.1.3</w:t>
      </w:r>
      <w:r>
        <w:rPr>
          <w:rFonts w:asciiTheme="minorHAnsi" w:hAnsiTheme="minorHAnsi" w:eastAsiaTheme="minorEastAsia" w:cstheme="minorBidi"/>
          <w:szCs w:val="22"/>
        </w:rPr>
        <w:tab/>
      </w:r>
      <w:r>
        <w:rPr>
          <w:rStyle w:val="41"/>
        </w:rPr>
        <w:t>数据架构技术要求</w:t>
      </w:r>
      <w:r>
        <w:tab/>
      </w:r>
      <w:r>
        <w:fldChar w:fldCharType="begin"/>
      </w:r>
      <w:r>
        <w:instrText xml:space="preserve"> PAGEREF _Toc112858964 \h </w:instrText>
      </w:r>
      <w:r>
        <w:fldChar w:fldCharType="separate"/>
      </w:r>
      <w:r>
        <w:t>6</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"_Toc112858965" </w:instrText>
      </w:r>
      <w:r>
        <w:fldChar w:fldCharType="separate"/>
      </w:r>
      <w:r>
        <w:rPr>
          <w:rStyle w:val="41"/>
        </w:rPr>
        <w:t>2.1.4</w:t>
      </w:r>
      <w:r>
        <w:rPr>
          <w:rFonts w:asciiTheme="minorHAnsi" w:hAnsiTheme="minorHAnsi" w:eastAsiaTheme="minorEastAsia" w:cstheme="minorBidi"/>
          <w:szCs w:val="22"/>
        </w:rPr>
        <w:tab/>
      </w:r>
      <w:r>
        <w:rPr>
          <w:rStyle w:val="41"/>
        </w:rPr>
        <w:t>系统安全性指标要求</w:t>
      </w:r>
      <w:r>
        <w:tab/>
      </w:r>
      <w:r>
        <w:fldChar w:fldCharType="begin"/>
      </w:r>
      <w:r>
        <w:instrText xml:space="preserve"> PAGEREF _Toc112858965 \h </w:instrText>
      </w:r>
      <w:r>
        <w:fldChar w:fldCharType="separate"/>
      </w:r>
      <w:r>
        <w:t>7</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"_Toc112858966" </w:instrText>
      </w:r>
      <w:r>
        <w:fldChar w:fldCharType="separate"/>
      </w:r>
      <w:r>
        <w:rPr>
          <w:rStyle w:val="41"/>
        </w:rPr>
        <w:t>2.1.5</w:t>
      </w:r>
      <w:r>
        <w:rPr>
          <w:rFonts w:asciiTheme="minorHAnsi" w:hAnsiTheme="minorHAnsi" w:eastAsiaTheme="minorEastAsia" w:cstheme="minorBidi"/>
          <w:szCs w:val="22"/>
        </w:rPr>
        <w:tab/>
      </w:r>
      <w:r>
        <w:rPr>
          <w:rStyle w:val="41"/>
        </w:rPr>
        <w:t>系统稳定性指标要求</w:t>
      </w:r>
      <w:r>
        <w:tab/>
      </w:r>
      <w:r>
        <w:fldChar w:fldCharType="begin"/>
      </w:r>
      <w:r>
        <w:instrText xml:space="preserve"> PAGEREF _Toc112858966 \h </w:instrText>
      </w:r>
      <w:r>
        <w:fldChar w:fldCharType="separate"/>
      </w:r>
      <w:r>
        <w:t>7</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"_Toc112858967" </w:instrText>
      </w:r>
      <w:r>
        <w:fldChar w:fldCharType="separate"/>
      </w:r>
      <w:r>
        <w:rPr>
          <w:rStyle w:val="41"/>
        </w:rPr>
        <w:t>2.1.6</w:t>
      </w:r>
      <w:r>
        <w:rPr>
          <w:rFonts w:asciiTheme="minorHAnsi" w:hAnsiTheme="minorHAnsi" w:eastAsiaTheme="minorEastAsia" w:cstheme="minorBidi"/>
          <w:szCs w:val="22"/>
        </w:rPr>
        <w:tab/>
      </w:r>
      <w:r>
        <w:rPr>
          <w:rStyle w:val="41"/>
        </w:rPr>
        <w:t>系统应用性指标要求</w:t>
      </w:r>
      <w:r>
        <w:tab/>
      </w:r>
      <w:r>
        <w:fldChar w:fldCharType="begin"/>
      </w:r>
      <w:r>
        <w:instrText xml:space="preserve"> PAGEREF _Toc112858967 \h </w:instrText>
      </w:r>
      <w:r>
        <w:fldChar w:fldCharType="separate"/>
      </w:r>
      <w:r>
        <w:t>7</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"_Toc112858968" </w:instrText>
      </w:r>
      <w:r>
        <w:fldChar w:fldCharType="separate"/>
      </w:r>
      <w:r>
        <w:rPr>
          <w:rStyle w:val="41"/>
        </w:rPr>
        <w:t>2.1.7</w:t>
      </w:r>
      <w:r>
        <w:rPr>
          <w:rFonts w:asciiTheme="minorHAnsi" w:hAnsiTheme="minorHAnsi" w:eastAsiaTheme="minorEastAsia" w:cstheme="minorBidi"/>
          <w:szCs w:val="22"/>
        </w:rPr>
        <w:tab/>
      </w:r>
      <w:r>
        <w:rPr>
          <w:rStyle w:val="41"/>
        </w:rPr>
        <w:t>应用系统指标要求</w:t>
      </w:r>
      <w:r>
        <w:tab/>
      </w:r>
      <w:r>
        <w:fldChar w:fldCharType="begin"/>
      </w:r>
      <w:r>
        <w:instrText xml:space="preserve"> PAGEREF _Toc112858968 \h </w:instrText>
      </w:r>
      <w:r>
        <w:fldChar w:fldCharType="separate"/>
      </w:r>
      <w:r>
        <w:t>8</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"_Toc112858969" </w:instrText>
      </w:r>
      <w:r>
        <w:fldChar w:fldCharType="separate"/>
      </w:r>
      <w:r>
        <w:rPr>
          <w:rStyle w:val="41"/>
        </w:rPr>
        <w:t>2.1.8</w:t>
      </w:r>
      <w:r>
        <w:rPr>
          <w:rFonts w:asciiTheme="minorHAnsi" w:hAnsiTheme="minorHAnsi" w:eastAsiaTheme="minorEastAsia" w:cstheme="minorBidi"/>
          <w:szCs w:val="22"/>
        </w:rPr>
        <w:tab/>
      </w:r>
      <w:r>
        <w:rPr>
          <w:rStyle w:val="41"/>
        </w:rPr>
        <w:t>技术规范性指标要求</w:t>
      </w:r>
      <w:r>
        <w:tab/>
      </w:r>
      <w:r>
        <w:fldChar w:fldCharType="begin"/>
      </w:r>
      <w:r>
        <w:instrText xml:space="preserve"> PAGEREF _Toc112858969 \h </w:instrText>
      </w:r>
      <w:r>
        <w:fldChar w:fldCharType="separate"/>
      </w:r>
      <w:r>
        <w:t>9</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"_Toc112858970" </w:instrText>
      </w:r>
      <w:r>
        <w:fldChar w:fldCharType="separate"/>
      </w:r>
      <w:r>
        <w:rPr>
          <w:rStyle w:val="41"/>
        </w:rPr>
        <w:t>2.1.9</w:t>
      </w:r>
      <w:r>
        <w:rPr>
          <w:rFonts w:asciiTheme="minorHAnsi" w:hAnsiTheme="minorHAnsi" w:eastAsiaTheme="minorEastAsia" w:cstheme="minorBidi"/>
          <w:szCs w:val="22"/>
        </w:rPr>
        <w:tab/>
      </w:r>
      <w:r>
        <w:rPr>
          <w:rStyle w:val="41"/>
        </w:rPr>
        <w:t>系统恢复性指标要求</w:t>
      </w:r>
      <w:r>
        <w:tab/>
      </w:r>
      <w:r>
        <w:fldChar w:fldCharType="begin"/>
      </w:r>
      <w:r>
        <w:instrText xml:space="preserve"> PAGEREF _Toc112858970 \h </w:instrText>
      </w:r>
      <w:r>
        <w:fldChar w:fldCharType="separate"/>
      </w:r>
      <w:r>
        <w:t>9</w:t>
      </w:r>
      <w:r>
        <w:fldChar w:fldCharType="end"/>
      </w:r>
      <w:r>
        <w:fldChar w:fldCharType="end"/>
      </w:r>
    </w:p>
    <w:p>
      <w:pPr>
        <w:pStyle w:val="29"/>
        <w:tabs>
          <w:tab w:val="left" w:pos="840"/>
          <w:tab w:val="right" w:leader="dot" w:pos="9515"/>
        </w:tabs>
        <w:rPr>
          <w:rFonts w:asciiTheme="minorHAnsi" w:hAnsiTheme="minorHAnsi" w:eastAsiaTheme="minorEastAsia" w:cstheme="minorBidi"/>
          <w:szCs w:val="22"/>
        </w:rPr>
      </w:pPr>
      <w:r>
        <w:fldChar w:fldCharType="begin"/>
      </w:r>
      <w:r>
        <w:instrText xml:space="preserve"> HYPERLINK \l "_Toc112858971" </w:instrText>
      </w:r>
      <w:r>
        <w:fldChar w:fldCharType="separate"/>
      </w:r>
      <w:r>
        <w:rPr>
          <w:rStyle w:val="41"/>
          <w:lang w:val="zh-CN"/>
        </w:rPr>
        <w:t>2.2</w:t>
      </w:r>
      <w:r>
        <w:rPr>
          <w:rFonts w:asciiTheme="minorHAnsi" w:hAnsiTheme="minorHAnsi" w:eastAsiaTheme="minorEastAsia" w:cstheme="minorBidi"/>
          <w:szCs w:val="22"/>
        </w:rPr>
        <w:tab/>
      </w:r>
      <w:r>
        <w:rPr>
          <w:rStyle w:val="41"/>
          <w:lang w:val="zh-CN"/>
        </w:rPr>
        <w:t>功能需求</w:t>
      </w:r>
      <w:r>
        <w:tab/>
      </w:r>
      <w:r>
        <w:fldChar w:fldCharType="begin"/>
      </w:r>
      <w:r>
        <w:instrText xml:space="preserve"> PAGEREF _Toc112858971 \h </w:instrText>
      </w:r>
      <w:r>
        <w:fldChar w:fldCharType="separate"/>
      </w:r>
      <w:r>
        <w:t>10</w:t>
      </w:r>
      <w:r>
        <w:fldChar w:fldCharType="end"/>
      </w:r>
      <w:r>
        <w:fldChar w:fldCharType="end"/>
      </w:r>
    </w:p>
    <w:p>
      <w:pPr>
        <w:pStyle w:val="19"/>
        <w:tabs>
          <w:tab w:val="left" w:pos="1680"/>
          <w:tab w:val="right" w:leader="dot" w:pos="9515"/>
        </w:tabs>
        <w:rPr>
          <w:rFonts w:asciiTheme="minorHAnsi" w:hAnsiTheme="minorHAnsi" w:eastAsiaTheme="minorEastAsia" w:cstheme="minorBidi"/>
          <w:szCs w:val="22"/>
        </w:rPr>
      </w:pPr>
      <w:r>
        <w:fldChar w:fldCharType="begin"/>
      </w:r>
      <w:r>
        <w:instrText xml:space="preserve"> HYPERLINK \l "_Toc112858972" </w:instrText>
      </w:r>
      <w:r>
        <w:fldChar w:fldCharType="separate"/>
      </w:r>
      <w:r>
        <w:rPr>
          <w:rStyle w:val="41"/>
        </w:rPr>
        <w:t>2.2.1</w:t>
      </w:r>
      <w:r>
        <w:rPr>
          <w:rFonts w:asciiTheme="minorHAnsi" w:hAnsiTheme="minorHAnsi" w:eastAsiaTheme="minorEastAsia" w:cstheme="minorBidi"/>
          <w:szCs w:val="22"/>
        </w:rPr>
        <w:tab/>
      </w:r>
      <w:r>
        <w:rPr>
          <w:rStyle w:val="41"/>
        </w:rPr>
        <w:t>系统功能需求包括（但不限于）：</w:t>
      </w:r>
      <w:r>
        <w:tab/>
      </w:r>
      <w:r>
        <w:fldChar w:fldCharType="begin"/>
      </w:r>
      <w:r>
        <w:instrText xml:space="preserve"> PAGEREF _Toc112858972 \h </w:instrText>
      </w:r>
      <w:r>
        <w:fldChar w:fldCharType="separate"/>
      </w:r>
      <w:r>
        <w:t>10</w:t>
      </w:r>
      <w:r>
        <w:fldChar w:fldCharType="end"/>
      </w:r>
      <w:r>
        <w:fldChar w:fldCharType="end"/>
      </w:r>
    </w:p>
    <w:p>
      <w:pPr>
        <w:tabs>
          <w:tab w:val="right" w:leader="dot" w:pos="9214"/>
        </w:tabs>
        <w:spacing w:before="200" w:after="100" w:line="360" w:lineRule="exact"/>
        <w:ind w:right="-210" w:rightChars="-100"/>
        <w:rPr>
          <w:rFonts w:ascii="微软雅黑" w:hAnsi="微软雅黑" w:eastAsia="微软雅黑"/>
          <w:b/>
          <w:bCs/>
          <w:kern w:val="44"/>
          <w:sz w:val="30"/>
          <w:szCs w:val="44"/>
          <w:lang w:val="zh-CN"/>
        </w:rPr>
        <w:sectPr>
          <w:headerReference r:id="rId4" w:type="default"/>
          <w:pgSz w:w="11906" w:h="16838"/>
          <w:pgMar w:top="1134" w:right="1134" w:bottom="1134" w:left="1247" w:header="851" w:footer="992" w:gutter="0"/>
          <w:cols w:space="425" w:num="1"/>
          <w:docGrid w:type="lines" w:linePitch="312" w:charSpace="0"/>
        </w:sectPr>
      </w:pPr>
      <w:r>
        <w:rPr>
          <w:rFonts w:ascii="宋体" w:hAnsi="宋体"/>
          <w:kern w:val="44"/>
          <w:sz w:val="22"/>
          <w:szCs w:val="22"/>
          <w:lang w:val="zh-CN"/>
        </w:rPr>
        <w:fldChar w:fldCharType="end"/>
      </w:r>
    </w:p>
    <w:p>
      <w:pPr>
        <w:pStyle w:val="2"/>
      </w:pPr>
      <w:bookmarkStart w:id="0" w:name="_Toc112858952"/>
      <w:bookmarkStart w:id="1" w:name="_Toc9245001"/>
      <w:bookmarkStart w:id="2" w:name="_Toc9244695"/>
      <w:bookmarkStart w:id="3" w:name="_Toc8986396"/>
      <w:bookmarkStart w:id="4" w:name="_Toc8986871"/>
      <w:r>
        <w:rPr>
          <w:rFonts w:hint="eastAsia"/>
        </w:rPr>
        <w:t>项目概述</w:t>
      </w:r>
      <w:bookmarkEnd w:id="0"/>
    </w:p>
    <w:p>
      <w:pPr>
        <w:pStyle w:val="3"/>
        <w:rPr>
          <w:lang w:val="zh-CN"/>
        </w:rPr>
      </w:pPr>
      <w:bookmarkStart w:id="5" w:name="_Toc112858953"/>
      <w:r>
        <w:rPr>
          <w:rFonts w:hint="eastAsia"/>
          <w:lang w:val="zh-CN"/>
        </w:rPr>
        <w:t>项目名称</w:t>
      </w:r>
      <w:bookmarkEnd w:id="5"/>
    </w:p>
    <w:p>
      <w:pPr>
        <w:spacing w:line="360" w:lineRule="auto"/>
        <w:ind w:right="25" w:rightChars="12" w:firstLine="420"/>
        <w:jc w:val="left"/>
        <w:rPr>
          <w:rFonts w:asciiTheme="minorEastAsia" w:hAnsiTheme="minorEastAsia" w:eastAsiaTheme="minorEastAsia"/>
          <w:sz w:val="24"/>
          <w:szCs w:val="22"/>
        </w:rPr>
      </w:pPr>
      <w:r>
        <w:rPr>
          <w:rFonts w:hint="eastAsia" w:asciiTheme="minorEastAsia" w:hAnsiTheme="minorEastAsia" w:eastAsiaTheme="minorEastAsia"/>
          <w:sz w:val="24"/>
          <w:szCs w:val="22"/>
        </w:rPr>
        <w:t>内蒙古包头钢铁冶金开发区金山产业园智慧园区建设项目</w:t>
      </w:r>
    </w:p>
    <w:p>
      <w:pPr>
        <w:pStyle w:val="3"/>
        <w:rPr>
          <w:lang w:val="zh-CN"/>
        </w:rPr>
      </w:pPr>
      <w:bookmarkStart w:id="6" w:name="_Toc112858954"/>
      <w:r>
        <w:rPr>
          <w:rFonts w:hint="eastAsia"/>
          <w:lang w:val="zh-CN"/>
        </w:rPr>
        <w:t>项目背景</w:t>
      </w:r>
      <w:bookmarkEnd w:id="6"/>
    </w:p>
    <w:p>
      <w:pPr>
        <w:pStyle w:val="16"/>
        <w:kinsoku w:val="0"/>
        <w:overflowPunct w:val="0"/>
        <w:spacing w:after="0" w:line="360" w:lineRule="auto"/>
        <w:ind w:firstLine="480" w:firstLineChars="200"/>
        <w:rPr>
          <w:rFonts w:ascii="Arial" w:hAnsi="Arial" w:cs="Arial"/>
          <w:sz w:val="24"/>
          <w:szCs w:val="22"/>
        </w:rPr>
      </w:pPr>
      <w:r>
        <w:rPr>
          <w:rFonts w:hint="eastAsia" w:ascii="Arial" w:hAnsi="Arial" w:cs="Arial"/>
          <w:sz w:val="24"/>
          <w:szCs w:val="22"/>
        </w:rPr>
        <w:t>金山产业园规划建设于</w:t>
      </w:r>
      <w:r>
        <w:rPr>
          <w:rFonts w:ascii="Arial" w:hAnsi="Arial" w:cs="Arial"/>
          <w:sz w:val="24"/>
          <w:szCs w:val="22"/>
        </w:rPr>
        <w:t xml:space="preserve"> 2009 </w:t>
      </w:r>
      <w:r>
        <w:rPr>
          <w:rFonts w:hint="eastAsia" w:ascii="Arial" w:hAnsi="Arial" w:cs="Arial"/>
          <w:sz w:val="24"/>
          <w:szCs w:val="22"/>
        </w:rPr>
        <w:t>年</w:t>
      </w:r>
      <w:r>
        <w:rPr>
          <w:rFonts w:ascii="Arial" w:hAnsi="Arial" w:cs="Arial"/>
          <w:sz w:val="24"/>
          <w:szCs w:val="22"/>
        </w:rPr>
        <w:t xml:space="preserve"> 5 </w:t>
      </w:r>
      <w:r>
        <w:rPr>
          <w:rFonts w:hint="eastAsia" w:ascii="Arial" w:hAnsi="Arial" w:cs="Arial"/>
          <w:sz w:val="24"/>
          <w:szCs w:val="22"/>
        </w:rPr>
        <w:t>月，是以黑色、有色金属生产及加工为特色的工业园区，园区规划用地面积</w:t>
      </w:r>
      <w:r>
        <w:rPr>
          <w:rFonts w:ascii="Arial" w:hAnsi="Arial" w:cs="Arial"/>
          <w:sz w:val="24"/>
          <w:szCs w:val="22"/>
        </w:rPr>
        <w:t xml:space="preserve"> 20.5 </w:t>
      </w:r>
      <w:r>
        <w:rPr>
          <w:rFonts w:hint="eastAsia" w:ascii="Arial" w:hAnsi="Arial" w:cs="Arial"/>
          <w:sz w:val="24"/>
          <w:szCs w:val="22"/>
        </w:rPr>
        <w:t>平方公里。至</w:t>
      </w:r>
      <w:r>
        <w:rPr>
          <w:rFonts w:ascii="Arial" w:hAnsi="Arial" w:cs="Arial"/>
          <w:sz w:val="24"/>
          <w:szCs w:val="22"/>
        </w:rPr>
        <w:t xml:space="preserve"> 2022 </w:t>
      </w:r>
      <w:r>
        <w:rPr>
          <w:rFonts w:hint="eastAsia" w:ascii="Arial" w:hAnsi="Arial" w:cs="Arial"/>
          <w:sz w:val="24"/>
          <w:szCs w:val="22"/>
        </w:rPr>
        <w:t>年园区现有及在建企业</w:t>
      </w:r>
      <w:r>
        <w:rPr>
          <w:rFonts w:ascii="Arial" w:hAnsi="Arial" w:cs="Arial"/>
          <w:sz w:val="24"/>
          <w:szCs w:val="22"/>
        </w:rPr>
        <w:t xml:space="preserve"> 52 </w:t>
      </w:r>
      <w:r>
        <w:rPr>
          <w:rFonts w:hint="eastAsia" w:ascii="Arial" w:hAnsi="Arial" w:cs="Arial"/>
          <w:sz w:val="24"/>
          <w:szCs w:val="22"/>
        </w:rPr>
        <w:t>家，其中生产型企业</w:t>
      </w:r>
      <w:r>
        <w:rPr>
          <w:rFonts w:ascii="Arial" w:hAnsi="Arial" w:cs="Arial"/>
          <w:sz w:val="24"/>
          <w:szCs w:val="22"/>
        </w:rPr>
        <w:t xml:space="preserve"> 34 </w:t>
      </w:r>
      <w:r>
        <w:rPr>
          <w:rFonts w:hint="eastAsia" w:ascii="Arial" w:hAnsi="Arial" w:cs="Arial"/>
          <w:sz w:val="24"/>
          <w:szCs w:val="22"/>
        </w:rPr>
        <w:t>家，在建企业</w:t>
      </w:r>
      <w:r>
        <w:rPr>
          <w:rFonts w:ascii="Arial" w:hAnsi="Arial" w:cs="Arial"/>
          <w:sz w:val="24"/>
          <w:szCs w:val="22"/>
        </w:rPr>
        <w:t xml:space="preserve"> 10 </w:t>
      </w:r>
      <w:r>
        <w:rPr>
          <w:rFonts w:hint="eastAsia" w:ascii="Arial" w:hAnsi="Arial" w:cs="Arial"/>
          <w:sz w:val="24"/>
          <w:szCs w:val="22"/>
        </w:rPr>
        <w:t>家；其中服务型企业</w:t>
      </w:r>
      <w:r>
        <w:rPr>
          <w:rFonts w:ascii="Arial" w:hAnsi="Arial" w:cs="Arial"/>
          <w:sz w:val="24"/>
          <w:szCs w:val="22"/>
        </w:rPr>
        <w:t xml:space="preserve"> 18 </w:t>
      </w:r>
      <w:r>
        <w:rPr>
          <w:rFonts w:hint="eastAsia" w:ascii="Arial" w:hAnsi="Arial" w:cs="Arial"/>
          <w:sz w:val="24"/>
          <w:szCs w:val="22"/>
        </w:rPr>
        <w:t>家，在建企业</w:t>
      </w:r>
      <w:r>
        <w:rPr>
          <w:rFonts w:ascii="Arial" w:hAnsi="Arial" w:cs="Arial"/>
          <w:sz w:val="24"/>
          <w:szCs w:val="22"/>
        </w:rPr>
        <w:t xml:space="preserve"> 3 </w:t>
      </w:r>
      <w:r>
        <w:rPr>
          <w:rFonts w:hint="eastAsia" w:ascii="Arial" w:hAnsi="Arial" w:cs="Arial"/>
          <w:sz w:val="24"/>
          <w:szCs w:val="22"/>
        </w:rPr>
        <w:t>家。是内蒙古自治区级工业园区、自治区级承接产业转移示范园区、自治区工业循环经济试点示</w:t>
      </w:r>
      <w:r>
        <w:rPr>
          <w:rFonts w:ascii="Arial" w:hAnsi="Arial" w:cs="Arial"/>
          <w:sz w:val="24"/>
          <w:szCs w:val="22"/>
        </w:rPr>
        <w:t xml:space="preserve"> </w:t>
      </w:r>
      <w:r>
        <w:rPr>
          <w:rFonts w:hint="eastAsia" w:ascii="Arial" w:hAnsi="Arial" w:cs="Arial"/>
          <w:sz w:val="24"/>
          <w:szCs w:val="22"/>
        </w:rPr>
        <w:t>范园区、自治区沿黄沿线重点工业园区</w:t>
      </w:r>
      <w:r>
        <w:rPr>
          <w:rFonts w:ascii="Arial" w:hAnsi="Arial" w:cs="Arial"/>
          <w:sz w:val="24"/>
          <w:szCs w:val="22"/>
        </w:rPr>
        <w:t>,</w:t>
      </w:r>
      <w:r>
        <w:rPr>
          <w:rFonts w:hint="eastAsia" w:ascii="Arial" w:hAnsi="Arial" w:cs="Arial"/>
          <w:sz w:val="24"/>
          <w:szCs w:val="22"/>
        </w:rPr>
        <w:t>是包头钢铁冶金开发区三大产业园之一。</w:t>
      </w:r>
    </w:p>
    <w:p>
      <w:pPr>
        <w:pStyle w:val="16"/>
        <w:kinsoku w:val="0"/>
        <w:overflowPunct w:val="0"/>
        <w:spacing w:before="109" w:line="360" w:lineRule="auto"/>
        <w:ind w:right="34" w:firstLine="480" w:firstLineChars="200"/>
        <w:rPr>
          <w:rFonts w:ascii="Arial" w:hAnsi="Arial" w:cs="Arial"/>
          <w:sz w:val="24"/>
          <w:szCs w:val="22"/>
        </w:rPr>
      </w:pPr>
      <w:r>
        <w:rPr>
          <w:rFonts w:hint="eastAsia" w:ascii="Arial" w:hAnsi="Arial" w:cs="Arial"/>
          <w:sz w:val="24"/>
          <w:szCs w:val="22"/>
        </w:rPr>
        <w:t>根据内蒙古自治区工业和信信息化厅印发的《内蒙古自治区智慧工业园区建设指南》【内工信园区字</w:t>
      </w:r>
      <w:r>
        <w:rPr>
          <w:rFonts w:ascii="Arial" w:hAnsi="Arial" w:cs="Arial"/>
          <w:sz w:val="24"/>
          <w:szCs w:val="22"/>
        </w:rPr>
        <w:t xml:space="preserve">{2020}333 </w:t>
      </w:r>
      <w:r>
        <w:rPr>
          <w:rFonts w:hint="eastAsia" w:ascii="Arial" w:hAnsi="Arial" w:cs="Arial"/>
          <w:sz w:val="24"/>
          <w:szCs w:val="22"/>
        </w:rPr>
        <w:t>号】、《内蒙古</w:t>
      </w:r>
      <w:r>
        <w:rPr>
          <w:rFonts w:ascii="Arial" w:hAnsi="Arial" w:cs="Arial"/>
          <w:sz w:val="24"/>
          <w:szCs w:val="22"/>
        </w:rPr>
        <w:t xml:space="preserve"> </w:t>
      </w:r>
      <w:r>
        <w:rPr>
          <w:rFonts w:hint="eastAsia" w:ascii="Arial" w:hAnsi="Arial" w:cs="Arial"/>
          <w:sz w:val="24"/>
          <w:szCs w:val="22"/>
        </w:rPr>
        <w:t>自治区智慧工业园区建设实施方案》【内工信园区字</w:t>
      </w:r>
      <w:r>
        <w:rPr>
          <w:rFonts w:ascii="Arial" w:hAnsi="Arial" w:cs="Arial"/>
          <w:sz w:val="24"/>
          <w:szCs w:val="22"/>
        </w:rPr>
        <w:t xml:space="preserve">{2021}389 </w:t>
      </w:r>
      <w:r>
        <w:rPr>
          <w:rFonts w:hint="eastAsia" w:ascii="Arial" w:hAnsi="Arial" w:cs="Arial"/>
          <w:sz w:val="24"/>
          <w:szCs w:val="22"/>
        </w:rPr>
        <w:t>号】</w:t>
      </w:r>
      <w:r>
        <w:rPr>
          <w:rFonts w:ascii="Arial" w:hAnsi="Arial" w:cs="Arial"/>
          <w:sz w:val="24"/>
          <w:szCs w:val="22"/>
        </w:rPr>
        <w:t xml:space="preserve"> </w:t>
      </w:r>
      <w:r>
        <w:rPr>
          <w:rFonts w:hint="eastAsia" w:ascii="Arial" w:hAnsi="Arial" w:cs="Arial"/>
          <w:sz w:val="24"/>
          <w:szCs w:val="22"/>
        </w:rPr>
        <w:t>的相关指导及要求，到</w:t>
      </w:r>
      <w:r>
        <w:rPr>
          <w:rFonts w:ascii="Arial" w:hAnsi="Arial" w:cs="Arial"/>
          <w:sz w:val="24"/>
          <w:szCs w:val="22"/>
        </w:rPr>
        <w:t xml:space="preserve"> 2022 </w:t>
      </w:r>
      <w:r>
        <w:rPr>
          <w:rFonts w:hint="eastAsia" w:ascii="Arial" w:hAnsi="Arial" w:cs="Arial"/>
          <w:sz w:val="24"/>
          <w:szCs w:val="22"/>
        </w:rPr>
        <w:t>年力争所有工业园区实现可视化、集约化，智慧化平台建设达到</w:t>
      </w:r>
      <w:r>
        <w:rPr>
          <w:rFonts w:ascii="Arial" w:hAnsi="Arial" w:cs="Arial"/>
          <w:sz w:val="24"/>
          <w:szCs w:val="22"/>
        </w:rPr>
        <w:t xml:space="preserve"> 100%</w:t>
      </w:r>
      <w:r>
        <w:rPr>
          <w:rFonts w:hint="eastAsia" w:ascii="Arial" w:hAnsi="Arial" w:cs="Arial"/>
          <w:sz w:val="24"/>
          <w:szCs w:val="22"/>
        </w:rPr>
        <w:t>，通过智慧工业园区建设帮助园区提</w:t>
      </w:r>
      <w:r>
        <w:rPr>
          <w:rFonts w:ascii="Arial" w:hAnsi="Arial" w:cs="Arial"/>
          <w:sz w:val="24"/>
          <w:szCs w:val="22"/>
        </w:rPr>
        <w:t xml:space="preserve"> </w:t>
      </w:r>
      <w:r>
        <w:rPr>
          <w:rFonts w:hint="eastAsia" w:ascii="Arial" w:hAnsi="Arial" w:cs="Arial"/>
          <w:sz w:val="24"/>
          <w:szCs w:val="22"/>
        </w:rPr>
        <w:t>高经济运行、安全、环保、能控等管理水平。自治区工业信息化厅</w:t>
      </w:r>
      <w:r>
        <w:rPr>
          <w:rFonts w:ascii="Arial" w:hAnsi="Arial" w:cs="Arial"/>
          <w:sz w:val="24"/>
          <w:szCs w:val="22"/>
        </w:rPr>
        <w:t xml:space="preserve"> </w:t>
      </w:r>
      <w:r>
        <w:rPr>
          <w:rFonts w:hint="eastAsia" w:ascii="Arial" w:hAnsi="Arial" w:cs="Arial"/>
          <w:sz w:val="24"/>
          <w:szCs w:val="22"/>
        </w:rPr>
        <w:t>统筹全区智慧工业园区建设进度，为减少投资成本，避免重复和无序建设，按照“统一规划、统一标准、统一平台、统一管理”原则，</w:t>
      </w:r>
      <w:r>
        <w:rPr>
          <w:rFonts w:ascii="Arial" w:hAnsi="Arial" w:cs="Arial"/>
          <w:sz w:val="24"/>
          <w:szCs w:val="22"/>
        </w:rPr>
        <w:t xml:space="preserve"> </w:t>
      </w:r>
      <w:r>
        <w:rPr>
          <w:rFonts w:hint="eastAsia" w:ascii="Arial" w:hAnsi="Arial" w:cs="Arial"/>
          <w:sz w:val="24"/>
          <w:szCs w:val="22"/>
        </w:rPr>
        <w:t>采取“统建</w:t>
      </w:r>
      <w:r>
        <w:rPr>
          <w:rFonts w:ascii="Arial" w:hAnsi="Arial" w:cs="Arial"/>
          <w:sz w:val="24"/>
          <w:szCs w:val="22"/>
        </w:rPr>
        <w:t>+</w:t>
      </w:r>
      <w:r>
        <w:rPr>
          <w:rFonts w:hint="eastAsia" w:ascii="Arial" w:hAnsi="Arial" w:cs="Arial"/>
          <w:sz w:val="24"/>
          <w:szCs w:val="22"/>
        </w:rPr>
        <w:t>自建</w:t>
      </w:r>
      <w:r>
        <w:rPr>
          <w:rFonts w:ascii="Arial" w:hAnsi="Arial" w:cs="Arial"/>
          <w:sz w:val="24"/>
          <w:szCs w:val="22"/>
        </w:rPr>
        <w:t>+</w:t>
      </w:r>
      <w:r>
        <w:rPr>
          <w:rFonts w:hint="eastAsia" w:ascii="Arial" w:hAnsi="Arial" w:cs="Arial"/>
          <w:sz w:val="24"/>
          <w:szCs w:val="22"/>
        </w:rPr>
        <w:t>引导”模式，推进智慧工业园区建设。</w:t>
      </w:r>
    </w:p>
    <w:p>
      <w:pPr>
        <w:pStyle w:val="2"/>
      </w:pPr>
      <w:bookmarkStart w:id="7" w:name="_Toc112858955"/>
      <w:r>
        <w:rPr>
          <w:rFonts w:hint="eastAsia"/>
        </w:rPr>
        <w:t>建设目标</w:t>
      </w:r>
      <w:bookmarkEnd w:id="7"/>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金山产业园将按照科学的智慧园区发展理念，结合新一代通讯技术、物联网技术、</w:t>
      </w:r>
      <w:r>
        <w:rPr>
          <w:rFonts w:ascii="Arial" w:hAnsi="Arial" w:cs="Arial"/>
          <w:sz w:val="24"/>
          <w:szCs w:val="22"/>
        </w:rPr>
        <w:t xml:space="preserve">AI </w:t>
      </w:r>
      <w:r>
        <w:rPr>
          <w:rFonts w:hint="eastAsia" w:ascii="Arial" w:hAnsi="Arial" w:cs="Arial"/>
          <w:sz w:val="24"/>
          <w:szCs w:val="22"/>
        </w:rPr>
        <w:t>技术、大数据技术，将数据应用与业务使用相结合，实现监管服务实时，应用精准智能，打造新形势下智慧园区。智慧园区建设将全面整合园区内外的资源，实现环境、设备、人员、系统运行状态的全面感知，打通从企业到园区到政府监管的数据信息壁垒，充分利用园区已建设系统现有资源，完善园区智慧化建设，实现从快速感知、智能分析、有效预警、问题处置到事件统计分析的业务闭环建设。从安全应急、生产环保、能耗统计、公共闭环建设。从安全应急、生产环保、能耗统计、公共运营服务等方面进行规划设计，形成安全生产、绿色节能、精准服务的信息化能力，实现基础设施网络化、开发管理信息化、功能服务精细化和产业发展智能化。</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为加快金山产业园智慧园区建设，减少投资成本，避免重复无序建设，智慧园区平台要按照统一规划、统一标准、统一管理原则建设统一化应用平台。统一应用平台建设，应按照《内蒙古自治区智慧工业园区建设指南》【内工信园区字</w:t>
      </w:r>
      <w:r>
        <w:rPr>
          <w:rFonts w:ascii="Arial" w:hAnsi="Arial" w:cs="Arial"/>
          <w:sz w:val="24"/>
          <w:szCs w:val="22"/>
        </w:rPr>
        <w:t xml:space="preserve">{2020}333 </w:t>
      </w:r>
      <w:r>
        <w:rPr>
          <w:rFonts w:hint="eastAsia" w:ascii="Arial" w:hAnsi="Arial" w:cs="Arial"/>
          <w:sz w:val="24"/>
          <w:szCs w:val="22"/>
        </w:rPr>
        <w:t>号】内容以统建+自建模式规划建设</w:t>
      </w:r>
      <w:r>
        <w:rPr>
          <w:rFonts w:ascii="Arial" w:hAnsi="Arial" w:cs="Arial"/>
          <w:sz w:val="24"/>
          <w:szCs w:val="22"/>
        </w:rPr>
        <w:t xml:space="preserve"> 7 </w:t>
      </w:r>
      <w:r>
        <w:rPr>
          <w:rFonts w:hint="eastAsia" w:ascii="Arial" w:hAnsi="Arial" w:cs="Arial"/>
          <w:sz w:val="24"/>
          <w:szCs w:val="22"/>
        </w:rPr>
        <w:t>大基础业务功能模块和基础数据管理维护功能及系统管理功能模块，功能模块建设将以《内蒙古自治区智慧工业园区建设实施方案》为基础，兼容园区自身特点及建设需求进行规划，需要满足园区业务使用需求，具备扩展性、前瞻性、可提供数据共享交换接口、数据资源目录。</w:t>
      </w:r>
      <w:r>
        <w:rPr>
          <w:rFonts w:ascii="Arial" w:hAnsi="Arial" w:cs="Arial"/>
          <w:sz w:val="24"/>
          <w:szCs w:val="22"/>
        </w:rPr>
        <w:t>综合利用网络技术、大数据技术等高新技术，根据信息化智能管理理念，建设</w:t>
      </w:r>
      <w:r>
        <w:rPr>
          <w:rFonts w:hint="eastAsia" w:ascii="Arial" w:hAnsi="Arial" w:cs="Arial"/>
          <w:sz w:val="24"/>
          <w:szCs w:val="22"/>
        </w:rPr>
        <w:t>智能化运营管理系统及智慧化</w:t>
      </w:r>
      <w:r>
        <w:rPr>
          <w:rFonts w:ascii="Arial" w:hAnsi="Arial" w:cs="Arial"/>
          <w:sz w:val="24"/>
          <w:szCs w:val="22"/>
        </w:rPr>
        <w:t>综合服务系统</w:t>
      </w:r>
      <w:r>
        <w:rPr>
          <w:rFonts w:hint="eastAsia" w:ascii="Arial" w:hAnsi="Arial" w:cs="Arial"/>
          <w:sz w:val="24"/>
          <w:szCs w:val="22"/>
        </w:rPr>
        <w:t>。</w:t>
      </w:r>
    </w:p>
    <w:p>
      <w:pPr>
        <w:pStyle w:val="2"/>
        <w:rPr>
          <w:lang w:val="zh-CN"/>
        </w:rPr>
      </w:pPr>
      <w:bookmarkStart w:id="8" w:name="_Toc112858956"/>
      <w:r>
        <w:rPr>
          <w:rFonts w:hint="eastAsia"/>
          <w:lang w:val="zh-CN"/>
        </w:rPr>
        <w:t>建设原则</w:t>
      </w:r>
      <w:bookmarkEnd w:id="8"/>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包头金山工业园区管理委员会主要职责包括园区的整体规划、道路建设、用地管理、招商引资、社区管理等等。包头金山产业园</w:t>
      </w:r>
      <w:r>
        <w:rPr>
          <w:rFonts w:ascii="Arial" w:hAnsi="Arial" w:cs="Arial"/>
          <w:sz w:val="24"/>
          <w:szCs w:val="22"/>
        </w:rPr>
        <w:t xml:space="preserve"> </w:t>
      </w:r>
      <w:r>
        <w:rPr>
          <w:rFonts w:hint="eastAsia" w:ascii="Arial" w:hAnsi="Arial" w:cs="Arial"/>
          <w:sz w:val="24"/>
          <w:szCs w:val="22"/>
        </w:rPr>
        <w:t>企业主要通过招商引资的方式进驻园区。从园区主体的业务角度，此次招标方案中，系统业务功能建设的原则主要集中表现在以下几个方面：</w:t>
      </w:r>
    </w:p>
    <w:p>
      <w:pPr>
        <w:pStyle w:val="16"/>
        <w:kinsoku w:val="0"/>
        <w:overflowPunct w:val="0"/>
        <w:adjustRightInd w:val="0"/>
        <w:snapToGrid w:val="0"/>
        <w:spacing w:after="0" w:line="360" w:lineRule="auto"/>
        <w:rPr>
          <w:rFonts w:ascii="Arial" w:hAnsi="Arial" w:cs="Arial"/>
          <w:sz w:val="24"/>
          <w:szCs w:val="22"/>
        </w:rPr>
      </w:pPr>
      <w:bookmarkStart w:id="9" w:name="bookmark29"/>
      <w:bookmarkEnd w:id="9"/>
      <w:r>
        <w:rPr>
          <w:rFonts w:ascii="Arial" w:hAnsi="Arial" w:cs="Arial"/>
          <w:sz w:val="24"/>
          <w:szCs w:val="22"/>
        </w:rPr>
        <w:t>1</w:t>
      </w:r>
      <w:r>
        <w:rPr>
          <w:rFonts w:hint="eastAsia" w:ascii="Arial" w:hAnsi="Arial" w:cs="Arial"/>
          <w:sz w:val="24"/>
          <w:szCs w:val="22"/>
        </w:rPr>
        <w:t>）发展经济需求</w:t>
      </w:r>
      <w:r>
        <w:rPr>
          <w:rFonts w:ascii="Arial" w:hAnsi="Arial" w:cs="Arial"/>
          <w:sz w:val="24"/>
          <w:szCs w:val="22"/>
        </w:rPr>
        <w:t xml:space="preserve"> </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全面掌握包头金山产业园各工业规模、质量、效益等综合经济态势。对园区经济运行动态进行分析研判，促进招商、投资、创新、集群、集约、开放，推动园区发展。同时，通过依托园区众多企业与科技资源，以市场为导向，以共享产业协作配套、信息资源为服务手段，采用“科学、规范、高</w:t>
      </w:r>
      <w:r>
        <w:rPr>
          <w:rFonts w:ascii="Arial" w:hAnsi="Arial" w:cs="Arial"/>
          <w:sz w:val="24"/>
          <w:szCs w:val="22"/>
        </w:rPr>
        <w:t xml:space="preserve"> </w:t>
      </w:r>
      <w:r>
        <w:rPr>
          <w:rFonts w:hint="eastAsia" w:ascii="Arial" w:hAnsi="Arial" w:cs="Arial"/>
          <w:sz w:val="24"/>
          <w:szCs w:val="22"/>
        </w:rPr>
        <w:t>效、共赢”的模式，组成资源专业化服务体系，为园区相关企业解</w:t>
      </w:r>
      <w:r>
        <w:rPr>
          <w:rFonts w:ascii="Arial" w:hAnsi="Arial" w:cs="Arial"/>
          <w:sz w:val="24"/>
          <w:szCs w:val="22"/>
        </w:rPr>
        <w:t xml:space="preserve"> </w:t>
      </w:r>
      <w:r>
        <w:rPr>
          <w:rFonts w:hint="eastAsia" w:ascii="Arial" w:hAnsi="Arial" w:cs="Arial"/>
          <w:sz w:val="24"/>
          <w:szCs w:val="22"/>
        </w:rPr>
        <w:t>决发展共性技术问题，“智慧园区”营造良好自主创新环境。转变经济增长方式、促进经济结构调整和产业转型升级。通过</w:t>
      </w:r>
      <w:r>
        <w:rPr>
          <w:rFonts w:ascii="Arial" w:hAnsi="Arial" w:cs="Arial"/>
          <w:sz w:val="24"/>
          <w:szCs w:val="22"/>
        </w:rPr>
        <w:t xml:space="preserve"> </w:t>
      </w:r>
      <w:r>
        <w:rPr>
          <w:rFonts w:hint="eastAsia" w:ascii="Arial" w:hAnsi="Arial" w:cs="Arial"/>
          <w:sz w:val="24"/>
          <w:szCs w:val="22"/>
        </w:rPr>
        <w:t>智慧技术的广泛应用，提高信息、知识、技术和脑力资源对经济发</w:t>
      </w:r>
      <w:r>
        <w:rPr>
          <w:rFonts w:ascii="Arial" w:hAnsi="Arial" w:cs="Arial"/>
          <w:sz w:val="24"/>
          <w:szCs w:val="22"/>
        </w:rPr>
        <w:t xml:space="preserve"> </w:t>
      </w:r>
      <w:r>
        <w:rPr>
          <w:rFonts w:hint="eastAsia" w:ascii="Arial" w:hAnsi="Arial" w:cs="Arial"/>
          <w:sz w:val="24"/>
          <w:szCs w:val="22"/>
        </w:rPr>
        <w:t>展的贡献率，“智慧园区”转变经济增长方式和经济结构，推动产</w:t>
      </w:r>
      <w:r>
        <w:rPr>
          <w:rFonts w:ascii="Arial" w:hAnsi="Arial" w:cs="Arial"/>
          <w:sz w:val="24"/>
          <w:szCs w:val="22"/>
        </w:rPr>
        <w:t xml:space="preserve"> </w:t>
      </w:r>
      <w:r>
        <w:rPr>
          <w:rFonts w:hint="eastAsia" w:ascii="Arial" w:hAnsi="Arial" w:cs="Arial"/>
          <w:sz w:val="24"/>
          <w:szCs w:val="22"/>
        </w:rPr>
        <w:t>业结构优化升级，实现由劳动力密集型、资本密集型向知识密集型、技术密集型的转变，从而使经济发展更具“智慧”。</w:t>
      </w:r>
    </w:p>
    <w:p>
      <w:pPr>
        <w:pStyle w:val="16"/>
        <w:kinsoku w:val="0"/>
        <w:overflowPunct w:val="0"/>
        <w:adjustRightInd w:val="0"/>
        <w:snapToGrid w:val="0"/>
        <w:spacing w:after="0" w:line="360" w:lineRule="auto"/>
        <w:rPr>
          <w:rFonts w:ascii="Arial" w:hAnsi="Arial" w:cs="Arial"/>
          <w:sz w:val="24"/>
          <w:szCs w:val="22"/>
        </w:rPr>
      </w:pPr>
      <w:bookmarkStart w:id="10" w:name="bookmark30"/>
      <w:bookmarkEnd w:id="10"/>
      <w:r>
        <w:rPr>
          <w:rFonts w:ascii="Arial" w:hAnsi="Arial" w:cs="Arial"/>
          <w:sz w:val="24"/>
          <w:szCs w:val="22"/>
        </w:rPr>
        <w:t>2</w:t>
      </w:r>
      <w:r>
        <w:rPr>
          <w:rFonts w:hint="eastAsia" w:ascii="Arial" w:hAnsi="Arial" w:cs="Arial"/>
          <w:sz w:val="24"/>
          <w:szCs w:val="22"/>
        </w:rPr>
        <w:t>）能耗双控的需求</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目前国家、自治区对能耗双控的要求逐步提高，尤其对于包头金山产业园内的相关能源化工企业、高耗能企业及相关涉环企业，对节能降耗提出了实际的要求，项目建设运用物联网、大数据、人</w:t>
      </w:r>
      <w:r>
        <w:rPr>
          <w:rFonts w:ascii="Arial" w:hAnsi="Arial" w:cs="Arial"/>
          <w:sz w:val="24"/>
          <w:szCs w:val="22"/>
        </w:rPr>
        <w:t xml:space="preserve"> </w:t>
      </w:r>
      <w:r>
        <w:rPr>
          <w:rFonts w:hint="eastAsia" w:ascii="Arial" w:hAnsi="Arial" w:cs="Arial"/>
          <w:sz w:val="24"/>
          <w:szCs w:val="22"/>
        </w:rPr>
        <w:t>工智能等新一代前沿技术，建立完善的自动化、智能化能耗监管体</w:t>
      </w:r>
      <w:r>
        <w:rPr>
          <w:rFonts w:ascii="Arial" w:hAnsi="Arial" w:cs="Arial"/>
          <w:sz w:val="24"/>
          <w:szCs w:val="22"/>
        </w:rPr>
        <w:t xml:space="preserve"> </w:t>
      </w:r>
      <w:r>
        <w:rPr>
          <w:rFonts w:hint="eastAsia" w:ascii="Arial" w:hAnsi="Arial" w:cs="Arial"/>
          <w:sz w:val="24"/>
          <w:szCs w:val="22"/>
        </w:rPr>
        <w:t>系，提高监管效率，使园区物联感知能力和能耗监测能力明显提升。</w:t>
      </w:r>
    </w:p>
    <w:p>
      <w:pPr>
        <w:pStyle w:val="16"/>
        <w:kinsoku w:val="0"/>
        <w:overflowPunct w:val="0"/>
        <w:adjustRightInd w:val="0"/>
        <w:snapToGrid w:val="0"/>
        <w:spacing w:after="0" w:line="360" w:lineRule="auto"/>
        <w:rPr>
          <w:rFonts w:ascii="Arial" w:hAnsi="Arial" w:cs="Arial"/>
          <w:sz w:val="24"/>
          <w:szCs w:val="22"/>
        </w:rPr>
      </w:pPr>
      <w:bookmarkStart w:id="11" w:name="bookmark31"/>
      <w:bookmarkEnd w:id="11"/>
      <w:r>
        <w:rPr>
          <w:rFonts w:ascii="Arial" w:hAnsi="Arial" w:cs="Arial"/>
          <w:sz w:val="24"/>
          <w:szCs w:val="22"/>
        </w:rPr>
        <w:t>3</w:t>
      </w:r>
      <w:r>
        <w:rPr>
          <w:rFonts w:hint="eastAsia" w:ascii="Arial" w:hAnsi="Arial" w:cs="Arial"/>
          <w:sz w:val="24"/>
          <w:szCs w:val="22"/>
        </w:rPr>
        <w:t>）精细管理的需求</w:t>
      </w:r>
      <w:r>
        <w:rPr>
          <w:rFonts w:ascii="Arial" w:hAnsi="Arial" w:cs="Arial"/>
          <w:sz w:val="24"/>
          <w:szCs w:val="22"/>
        </w:rPr>
        <w:t xml:space="preserve"> </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基本形成园区管理、公共安全、应急管理等管理领域的信息化体系，“智慧园区”统筹数字化园区管理信息系统、园区地理空间信息及建（构）筑物数据库等资源，实现园区规划和园区基础设施</w:t>
      </w:r>
      <w:r>
        <w:rPr>
          <w:rFonts w:ascii="Arial" w:hAnsi="Arial" w:cs="Arial"/>
          <w:sz w:val="24"/>
          <w:szCs w:val="22"/>
        </w:rPr>
        <w:t xml:space="preserve"> </w:t>
      </w:r>
      <w:r>
        <w:rPr>
          <w:rFonts w:hint="eastAsia" w:ascii="Arial" w:hAnsi="Arial" w:cs="Arial"/>
          <w:sz w:val="24"/>
          <w:szCs w:val="22"/>
        </w:rPr>
        <w:t>管理的数字化、精准化水平大幅提升，整合内蒙古包头产业园的公共服务资源，为政府、企业提供各类基于园区综合信息的查询服务，</w:t>
      </w:r>
      <w:r>
        <w:rPr>
          <w:rFonts w:ascii="Arial" w:hAnsi="Arial" w:cs="Arial"/>
          <w:sz w:val="24"/>
          <w:szCs w:val="22"/>
        </w:rPr>
        <w:t xml:space="preserve"> </w:t>
      </w:r>
      <w:r>
        <w:rPr>
          <w:rFonts w:hint="eastAsia" w:ascii="Arial" w:hAnsi="Arial" w:cs="Arial"/>
          <w:sz w:val="24"/>
          <w:szCs w:val="22"/>
        </w:rPr>
        <w:t>推动行政效能和园区管理水平大幅提升。</w:t>
      </w:r>
    </w:p>
    <w:p>
      <w:pPr>
        <w:pStyle w:val="16"/>
        <w:kinsoku w:val="0"/>
        <w:overflowPunct w:val="0"/>
        <w:adjustRightInd w:val="0"/>
        <w:snapToGrid w:val="0"/>
        <w:spacing w:after="0" w:line="360" w:lineRule="auto"/>
        <w:rPr>
          <w:rFonts w:ascii="Arial" w:hAnsi="Arial" w:cs="Arial"/>
          <w:sz w:val="24"/>
          <w:szCs w:val="22"/>
        </w:rPr>
      </w:pPr>
      <w:bookmarkStart w:id="12" w:name="bookmark32"/>
      <w:bookmarkEnd w:id="12"/>
      <w:r>
        <w:rPr>
          <w:rFonts w:ascii="Arial" w:hAnsi="Arial" w:cs="Arial"/>
          <w:sz w:val="24"/>
          <w:szCs w:val="22"/>
        </w:rPr>
        <w:t>4</w:t>
      </w:r>
      <w:r>
        <w:rPr>
          <w:rFonts w:hint="eastAsia" w:ascii="Arial" w:hAnsi="Arial" w:cs="Arial"/>
          <w:sz w:val="24"/>
          <w:szCs w:val="22"/>
        </w:rPr>
        <w:t>）数据支撑的需求</w:t>
      </w:r>
      <w:r>
        <w:rPr>
          <w:rFonts w:ascii="Arial" w:hAnsi="Arial" w:cs="Arial"/>
          <w:sz w:val="24"/>
          <w:szCs w:val="22"/>
        </w:rPr>
        <w:t xml:space="preserve"> </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统一技术规范、标准，消除“信息孤岛”，实现数据融合与共享交换，“智慧园区”保障数据的可靠性、有效性与时效性。</w:t>
      </w:r>
    </w:p>
    <w:p>
      <w:pPr>
        <w:pStyle w:val="16"/>
        <w:kinsoku w:val="0"/>
        <w:overflowPunct w:val="0"/>
        <w:adjustRightInd w:val="0"/>
        <w:snapToGrid w:val="0"/>
        <w:spacing w:after="0" w:line="360" w:lineRule="auto"/>
        <w:rPr>
          <w:rFonts w:ascii="Arial" w:hAnsi="Arial" w:cs="Arial"/>
          <w:sz w:val="24"/>
          <w:szCs w:val="22"/>
        </w:rPr>
      </w:pPr>
      <w:bookmarkStart w:id="13" w:name="bookmark33"/>
      <w:bookmarkEnd w:id="13"/>
      <w:r>
        <w:rPr>
          <w:rFonts w:ascii="Arial" w:hAnsi="Arial" w:cs="Arial"/>
          <w:sz w:val="24"/>
          <w:szCs w:val="22"/>
        </w:rPr>
        <w:t>5</w:t>
      </w:r>
      <w:r>
        <w:rPr>
          <w:rFonts w:hint="eastAsia" w:ascii="Arial" w:hAnsi="Arial" w:cs="Arial"/>
          <w:sz w:val="24"/>
          <w:szCs w:val="22"/>
        </w:rPr>
        <w:t>）高效应急的需求</w:t>
      </w:r>
      <w:r>
        <w:rPr>
          <w:rFonts w:ascii="Arial" w:hAnsi="Arial" w:cs="Arial"/>
          <w:sz w:val="24"/>
          <w:szCs w:val="22"/>
        </w:rPr>
        <w:t xml:space="preserve"> </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构建常态化的监测预警系统，并结合融合通信平台，实现对突发事件的快速响应和科学、高效应急的处理。</w:t>
      </w:r>
    </w:p>
    <w:p>
      <w:pPr>
        <w:pStyle w:val="16"/>
        <w:kinsoku w:val="0"/>
        <w:overflowPunct w:val="0"/>
        <w:adjustRightInd w:val="0"/>
        <w:snapToGrid w:val="0"/>
        <w:spacing w:after="0" w:line="360" w:lineRule="auto"/>
        <w:rPr>
          <w:rFonts w:ascii="Arial" w:hAnsi="Arial" w:cs="Arial"/>
          <w:sz w:val="24"/>
          <w:szCs w:val="22"/>
        </w:rPr>
      </w:pPr>
      <w:bookmarkStart w:id="14" w:name="bookmark34"/>
      <w:bookmarkEnd w:id="14"/>
      <w:r>
        <w:rPr>
          <w:rFonts w:hint="eastAsia" w:ascii="Arial" w:hAnsi="Arial" w:cs="Arial"/>
          <w:sz w:val="24"/>
          <w:szCs w:val="22"/>
        </w:rPr>
        <w:t>6）全面感知的需求</w:t>
      </w:r>
      <w:r>
        <w:rPr>
          <w:rFonts w:ascii="Arial" w:hAnsi="Arial" w:cs="Arial"/>
          <w:sz w:val="24"/>
          <w:szCs w:val="22"/>
        </w:rPr>
        <w:t xml:space="preserve"> </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通过智能标记、安防监控、高空瞭望、空气监测、噪音检测等终端传感器设备建设，并结合物联网手段，建立能耗、安防、安监、环保等园区全面智慧应用一张网。</w:t>
      </w:r>
    </w:p>
    <w:bookmarkEnd w:id="1"/>
    <w:bookmarkEnd w:id="2"/>
    <w:bookmarkEnd w:id="3"/>
    <w:bookmarkEnd w:id="4"/>
    <w:p>
      <w:pPr>
        <w:pStyle w:val="2"/>
        <w:rPr>
          <w:lang w:val="zh-CN"/>
        </w:rPr>
      </w:pPr>
      <w:r>
        <w:rPr>
          <w:rFonts w:hint="eastAsia"/>
          <w:lang w:val="zh-CN"/>
        </w:rPr>
        <w:t>建设内容</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根据《内蒙古自治区人民政府办公厅关于印发自治区“十四五”工</w:t>
      </w:r>
      <w:r>
        <w:rPr>
          <w:rFonts w:ascii="Arial" w:hAnsi="Arial" w:cs="Arial"/>
          <w:sz w:val="24"/>
          <w:szCs w:val="22"/>
        </w:rPr>
        <w:t xml:space="preserve"> </w:t>
      </w:r>
      <w:r>
        <w:rPr>
          <w:rFonts w:hint="eastAsia" w:ascii="Arial" w:hAnsi="Arial" w:cs="Arial"/>
          <w:sz w:val="24"/>
          <w:szCs w:val="22"/>
        </w:rPr>
        <w:t>业和信息化发展规划的通知》指出：“建设智慧园区重点打造“一平台、两中心、六系统”。《内蒙古自治区智慧工业园区建设指南》指出：“智慧园区技术架构包括基础设施层、网络传输层、公共支</w:t>
      </w:r>
      <w:r>
        <w:rPr>
          <w:rFonts w:ascii="Arial" w:hAnsi="Arial" w:cs="Arial"/>
          <w:sz w:val="24"/>
          <w:szCs w:val="22"/>
        </w:rPr>
        <w:t xml:space="preserve"> </w:t>
      </w:r>
      <w:r>
        <w:rPr>
          <w:rFonts w:hint="eastAsia" w:ascii="Arial" w:hAnsi="Arial" w:cs="Arial"/>
          <w:sz w:val="24"/>
          <w:szCs w:val="22"/>
        </w:rPr>
        <w:t>撑平台层、智慧应用层及指挥中心层。本项目以完成自治区工业信息化厅验收为目标，并同步完成园区自建定制化功能模块建设和信息化平台建设：</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智慧园区平台框架建设软件：园区公共服务平台底座、园区大数据平台、落地数据库建设、园区平台初始化、园区全时空数据建设、手机移动端开发</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智慧园区平台统建应用软件：经济调度模块、能耗管理模块、应急管理模块、环保监测模块、交通物流模块、人力资源模块、综合服务模块</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智慧园区平台定制应用软件：绿色低碳监管服务系统、智慧运营中心IOC、园区OA办公系统、园区数字化三维服务平台、隐患排查治理、应急融合管理、智慧招商、操作系统等</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项目管理方面，按标准要求开展项目建设及管理，规划采用“第三方服务”方式开展智慧园区运营及运维。硬件建设方面，能够通过接入现有网络、设备及设施实现数据采集、系统应用的，本着节约共享的原则充分利用。现有设备设施不满足建设要求的，按标准配置、安装、建设。</w:t>
      </w:r>
    </w:p>
    <w:p>
      <w:pPr>
        <w:pStyle w:val="16"/>
        <w:kinsoku w:val="0"/>
        <w:overflowPunct w:val="0"/>
        <w:adjustRightInd w:val="0"/>
        <w:snapToGrid w:val="0"/>
        <w:spacing w:after="0" w:line="360" w:lineRule="auto"/>
        <w:ind w:firstLine="480" w:firstLineChars="200"/>
        <w:rPr>
          <w:rFonts w:ascii="Arial" w:hAnsi="Arial" w:cs="Arial"/>
          <w:sz w:val="24"/>
          <w:szCs w:val="22"/>
        </w:rPr>
      </w:pPr>
      <w:r>
        <w:rPr>
          <w:rFonts w:hint="eastAsia" w:ascii="Arial" w:hAnsi="Arial" w:cs="Arial"/>
          <w:sz w:val="24"/>
          <w:szCs w:val="22"/>
        </w:rPr>
        <w:t>本次园区项目组网整体的网络层次采用业界成熟的三层架构：接入、汇聚和核心，最后园区通过出口层网络设备进行整体的互联互通。</w:t>
      </w:r>
    </w:p>
    <w:p>
      <w:pPr>
        <w:pStyle w:val="48"/>
        <w:adjustRightInd w:val="0"/>
        <w:snapToGrid w:val="0"/>
        <w:ind w:firstLine="480"/>
        <w:rPr>
          <w:rFonts w:ascii="Arial" w:hAnsi="Arial" w:cs="Arial"/>
          <w:sz w:val="24"/>
        </w:rPr>
      </w:pPr>
      <w:r>
        <w:rPr>
          <w:rFonts w:hint="eastAsia" w:ascii="Arial" w:hAnsi="Arial" w:cs="Arial"/>
          <w:sz w:val="24"/>
        </w:rPr>
        <w:t xml:space="preserve">本次园区组网涉运营商服务器平台、管委会和入园企业网络接入。包头市政务云未覆盖金山产业园，本次智慧园区建设租赁运营商云服务器，涉及计算、存储等资源一部分放置在运营商云服务器，一部分存储于园区指挥中心服务器。入园企业可通过租用运营商光缆建成数据专线，或者利用政务外网接口接入到管委会出口网关设备，管委会出口安全网关通过运营商专网线路实现与自治区工业信息化厅平台互通。 </w:t>
      </w:r>
    </w:p>
    <w:p>
      <w:pPr>
        <w:pStyle w:val="2"/>
      </w:pPr>
      <w:bookmarkStart w:id="15" w:name="_Toc112858960"/>
      <w:r>
        <w:rPr>
          <w:rFonts w:hint="eastAsia"/>
        </w:rPr>
        <w:t>技术</w:t>
      </w:r>
      <w:bookmarkEnd w:id="15"/>
      <w:r>
        <w:rPr>
          <w:rFonts w:hint="eastAsia"/>
        </w:rPr>
        <w:t>要求</w:t>
      </w:r>
    </w:p>
    <w:p>
      <w:pPr>
        <w:pStyle w:val="3"/>
      </w:pPr>
      <w:bookmarkStart w:id="16" w:name="_Toc112858961"/>
      <w:r>
        <w:rPr>
          <w:rFonts w:hint="eastAsia"/>
        </w:rPr>
        <w:t>系统建设总体要求</w:t>
      </w:r>
      <w:bookmarkEnd w:id="16"/>
    </w:p>
    <w:p>
      <w:pPr>
        <w:pStyle w:val="16"/>
        <w:kinsoku w:val="0"/>
        <w:overflowPunct w:val="0"/>
        <w:adjustRightInd w:val="0"/>
        <w:snapToGrid w:val="0"/>
        <w:spacing w:after="0" w:line="360" w:lineRule="auto"/>
        <w:ind w:firstLine="480" w:firstLineChars="200"/>
        <w:rPr>
          <w:rFonts w:asciiTheme="minorEastAsia" w:hAnsiTheme="minorEastAsia" w:eastAsiaTheme="minorEastAsia"/>
          <w:sz w:val="24"/>
        </w:rPr>
      </w:pPr>
      <w:bookmarkStart w:id="17" w:name="_Toc393366644"/>
      <w:r>
        <w:rPr>
          <w:rFonts w:hint="eastAsia" w:asciiTheme="minorEastAsia" w:hAnsiTheme="minorEastAsia" w:eastAsiaTheme="minorEastAsia"/>
          <w:sz w:val="24"/>
        </w:rPr>
        <w:t>根据内蒙古自治区工业和信息化厅印发的《内蒙古自治区智慧工业园区建设指南》【内工信园区字</w:t>
      </w:r>
      <w:r>
        <w:rPr>
          <w:rFonts w:asciiTheme="minorEastAsia" w:hAnsiTheme="minorEastAsia" w:eastAsiaTheme="minorEastAsia"/>
          <w:sz w:val="24"/>
        </w:rPr>
        <w:t>{2020}333</w:t>
      </w:r>
      <w:r>
        <w:rPr>
          <w:rFonts w:hint="eastAsia" w:asciiTheme="minorEastAsia" w:hAnsiTheme="minorEastAsia" w:eastAsiaTheme="minorEastAsia"/>
          <w:sz w:val="24"/>
        </w:rPr>
        <w:t>号】、《内蒙古自</w:t>
      </w:r>
      <w:r>
        <w:rPr>
          <w:rFonts w:asciiTheme="minorEastAsia" w:hAnsiTheme="minorEastAsia" w:eastAsiaTheme="minorEastAsia"/>
          <w:sz w:val="24"/>
        </w:rPr>
        <w:t xml:space="preserve"> </w:t>
      </w:r>
      <w:r>
        <w:rPr>
          <w:rFonts w:hint="eastAsia" w:asciiTheme="minorEastAsia" w:hAnsiTheme="minorEastAsia" w:eastAsiaTheme="minorEastAsia"/>
          <w:sz w:val="24"/>
        </w:rPr>
        <w:t>治区智慧工业园区建设实施方案》【内工信园区字</w:t>
      </w:r>
      <w:r>
        <w:rPr>
          <w:rFonts w:asciiTheme="minorEastAsia" w:hAnsiTheme="minorEastAsia" w:eastAsiaTheme="minorEastAsia"/>
          <w:sz w:val="24"/>
        </w:rPr>
        <w:t>{2021}389</w:t>
      </w:r>
      <w:r>
        <w:rPr>
          <w:rFonts w:hint="eastAsia" w:asciiTheme="minorEastAsia" w:hAnsiTheme="minorEastAsia" w:eastAsiaTheme="minorEastAsia"/>
          <w:sz w:val="24"/>
        </w:rPr>
        <w:t>号】文件的相关内容并结合包头金山产业园自身特点，完成园区内企业全覆盖，实现园区管理信息化、企业应用服务化、平台运作市场化、运行数据档案化，安全事件责任化。</w:t>
      </w:r>
    </w:p>
    <w:p>
      <w:pPr>
        <w:pStyle w:val="4"/>
      </w:pPr>
      <w:r>
        <w:rPr>
          <w:rFonts w:hint="eastAsia"/>
        </w:rPr>
        <w:t>系统稳定性指标要求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稳定高效实用、数据更新及时方便、数据调用快捷准确、操作维护简便、数据组织合理、可扩展性和兼容性好。主要性能指标如下：</w:t>
      </w:r>
    </w:p>
    <w:p>
      <w:pPr>
        <w:numPr>
          <w:ilvl w:val="0"/>
          <w:numId w:val="3"/>
        </w:numPr>
        <w:spacing w:line="360" w:lineRule="auto"/>
        <w:ind w:left="480" w:hanging="480" w:hangingChars="200"/>
        <w:rPr>
          <w:rFonts w:asciiTheme="minorEastAsia" w:hAnsiTheme="minorEastAsia" w:eastAsiaTheme="minorEastAsia"/>
          <w:sz w:val="24"/>
        </w:rPr>
      </w:pPr>
      <w:r>
        <w:rPr>
          <w:rFonts w:hint="eastAsia" w:asciiTheme="minorEastAsia" w:hAnsiTheme="minorEastAsia" w:eastAsiaTheme="minorEastAsia"/>
          <w:sz w:val="24"/>
        </w:rPr>
        <w:t>应用系统具有7*24小时稳定运行的能力；关键业务系统或数据库系统支持集群系统，避免意外的系统宕机；</w:t>
      </w:r>
    </w:p>
    <w:p>
      <w:pPr>
        <w:numPr>
          <w:ilvl w:val="0"/>
          <w:numId w:val="3"/>
        </w:numPr>
        <w:spacing w:line="360" w:lineRule="auto"/>
        <w:ind w:left="480" w:hanging="480" w:hangingChars="200"/>
        <w:rPr>
          <w:rFonts w:asciiTheme="minorEastAsia" w:hAnsiTheme="minorEastAsia" w:eastAsiaTheme="minorEastAsia"/>
          <w:sz w:val="24"/>
        </w:rPr>
      </w:pPr>
      <w:r>
        <w:rPr>
          <w:rFonts w:hint="eastAsia" w:asciiTheme="minorEastAsia" w:hAnsiTheme="minorEastAsia" w:eastAsiaTheme="minorEastAsia"/>
          <w:sz w:val="24"/>
        </w:rPr>
        <w:t>平均故障间隔时间（MTBF）≥8000小时；</w:t>
      </w:r>
    </w:p>
    <w:p>
      <w:pPr>
        <w:numPr>
          <w:ilvl w:val="0"/>
          <w:numId w:val="3"/>
        </w:numPr>
        <w:spacing w:line="360" w:lineRule="auto"/>
        <w:ind w:left="480" w:hanging="480" w:hangingChars="200"/>
        <w:rPr>
          <w:rFonts w:asciiTheme="minorEastAsia" w:hAnsiTheme="minorEastAsia" w:eastAsiaTheme="minorEastAsia"/>
          <w:sz w:val="24"/>
        </w:rPr>
      </w:pPr>
      <w:r>
        <w:rPr>
          <w:rFonts w:hint="eastAsia" w:asciiTheme="minorEastAsia" w:hAnsiTheme="minorEastAsia" w:eastAsiaTheme="minorEastAsia"/>
          <w:sz w:val="24"/>
        </w:rPr>
        <w:t>平均修复时间MTTR≤2小时；</w:t>
      </w:r>
    </w:p>
    <w:p>
      <w:pPr>
        <w:numPr>
          <w:ilvl w:val="0"/>
          <w:numId w:val="3"/>
        </w:numPr>
        <w:spacing w:line="360" w:lineRule="auto"/>
        <w:ind w:left="480" w:hanging="480" w:hangingChars="200"/>
        <w:rPr>
          <w:rFonts w:asciiTheme="minorEastAsia" w:hAnsiTheme="minorEastAsia" w:eastAsiaTheme="minorEastAsia"/>
          <w:sz w:val="24"/>
        </w:rPr>
      </w:pPr>
      <w:r>
        <w:rPr>
          <w:rFonts w:hint="eastAsia" w:asciiTheme="minorEastAsia" w:hAnsiTheme="minorEastAsia" w:eastAsiaTheme="minorEastAsia"/>
          <w:sz w:val="24"/>
        </w:rPr>
        <w:t>可用率≥99%。</w:t>
      </w:r>
    </w:p>
    <w:p>
      <w:pPr>
        <w:pStyle w:val="4"/>
      </w:pPr>
      <w:r>
        <w:rPr>
          <w:rFonts w:hint="eastAsia"/>
        </w:rPr>
        <w:t>系统安全性指标要求</w:t>
      </w:r>
    </w:p>
    <w:p>
      <w:pPr>
        <w:numPr>
          <w:ilvl w:val="0"/>
          <w:numId w:val="3"/>
        </w:numPr>
        <w:spacing w:line="360" w:lineRule="auto"/>
        <w:ind w:left="0" w:firstLine="0"/>
        <w:rPr>
          <w:rFonts w:asciiTheme="minorEastAsia" w:hAnsiTheme="minorEastAsia" w:eastAsiaTheme="minorEastAsia"/>
          <w:sz w:val="24"/>
        </w:rPr>
      </w:pPr>
      <w:r>
        <w:rPr>
          <w:rFonts w:hint="eastAsia" w:asciiTheme="minorEastAsia" w:hAnsiTheme="minorEastAsia" w:eastAsiaTheme="minorEastAsia"/>
          <w:sz w:val="24"/>
        </w:rPr>
        <w:t>系统的设计、应用与数据的要求：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设计、应用与数据必须安全、可靠、准确、可信、可用、完整。</w:t>
      </w:r>
    </w:p>
    <w:p>
      <w:pPr>
        <w:numPr>
          <w:ilvl w:val="0"/>
          <w:numId w:val="3"/>
        </w:numPr>
        <w:spacing w:line="360" w:lineRule="auto"/>
        <w:ind w:left="0" w:firstLine="0"/>
        <w:rPr>
          <w:rFonts w:asciiTheme="minorEastAsia" w:hAnsiTheme="minorEastAsia" w:eastAsiaTheme="minorEastAsia"/>
          <w:sz w:val="24"/>
        </w:rPr>
      </w:pPr>
      <w:r>
        <w:rPr>
          <w:rFonts w:hint="eastAsia" w:asciiTheme="minorEastAsia" w:hAnsiTheme="minorEastAsia" w:eastAsiaTheme="minorEastAsia"/>
          <w:sz w:val="24"/>
        </w:rPr>
        <w:t>系统安全访问功能要求：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系统应具有严格的权限管理、身份认证、和访问控制功能。</w:t>
      </w:r>
    </w:p>
    <w:p>
      <w:pPr>
        <w:numPr>
          <w:ilvl w:val="0"/>
          <w:numId w:val="3"/>
        </w:numPr>
        <w:spacing w:line="360" w:lineRule="auto"/>
        <w:ind w:left="0" w:firstLine="0"/>
        <w:rPr>
          <w:rFonts w:asciiTheme="minorEastAsia" w:hAnsiTheme="minorEastAsia" w:eastAsiaTheme="minorEastAsia"/>
          <w:sz w:val="24"/>
        </w:rPr>
      </w:pPr>
      <w:r>
        <w:rPr>
          <w:rFonts w:hint="eastAsia" w:asciiTheme="minorEastAsia" w:hAnsiTheme="minorEastAsia" w:eastAsiaTheme="minorEastAsia"/>
          <w:sz w:val="24"/>
        </w:rPr>
        <w:t>重要数据保密性功能要求：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重要数据资料必须遵守国家有关保密制度的规定。系统应保证个人的隐私在非授权条件下不受侵犯。</w:t>
      </w:r>
    </w:p>
    <w:p>
      <w:pPr>
        <w:numPr>
          <w:ilvl w:val="0"/>
          <w:numId w:val="3"/>
        </w:numPr>
        <w:spacing w:line="360" w:lineRule="auto"/>
        <w:ind w:left="0" w:firstLine="0"/>
        <w:rPr>
          <w:rFonts w:asciiTheme="minorEastAsia" w:hAnsiTheme="minorEastAsia" w:eastAsiaTheme="minorEastAsia"/>
          <w:sz w:val="24"/>
        </w:rPr>
      </w:pPr>
      <w:r>
        <w:rPr>
          <w:rFonts w:hint="eastAsia" w:asciiTheme="minorEastAsia" w:hAnsiTheme="minorEastAsia" w:eastAsiaTheme="minorEastAsia"/>
          <w:sz w:val="24"/>
        </w:rPr>
        <w:t>重要数据可追溯性功能要求：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系统应对重要数据提供痕迹保留、数据追踪和防范非法扩散的功能。</w:t>
      </w:r>
    </w:p>
    <w:p>
      <w:pPr>
        <w:numPr>
          <w:ilvl w:val="0"/>
          <w:numId w:val="3"/>
        </w:numPr>
        <w:spacing w:line="360" w:lineRule="auto"/>
        <w:ind w:left="0" w:firstLine="0"/>
        <w:rPr>
          <w:rFonts w:asciiTheme="minorEastAsia" w:hAnsiTheme="minorEastAsia" w:eastAsiaTheme="minorEastAsia"/>
          <w:sz w:val="24"/>
        </w:rPr>
      </w:pPr>
      <w:r>
        <w:rPr>
          <w:rFonts w:hint="eastAsia" w:asciiTheme="minorEastAsia" w:hAnsiTheme="minorEastAsia" w:eastAsiaTheme="minorEastAsia"/>
          <w:sz w:val="24"/>
        </w:rPr>
        <w:t>数据备份功能要求：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系统应实现数据自主备份功能，所有运行数据、静态数据表和录入的资料需在运行机器以外位置完成备份。且不得以移动存储介质形式保存。备份内容为数据库备份和通用格式文件备份。</w:t>
      </w:r>
    </w:p>
    <w:p>
      <w:pPr>
        <w:pStyle w:val="4"/>
      </w:pPr>
      <w:r>
        <w:rPr>
          <w:rFonts w:hint="eastAsia"/>
        </w:rPr>
        <w:t>系统恢复性指标要求</w:t>
      </w:r>
    </w:p>
    <w:p>
      <w:pPr>
        <w:pStyle w:val="72"/>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平均无故障时间不小于8000小时（平均333天内最多出一个故障）。</w:t>
      </w:r>
    </w:p>
    <w:p>
      <w:pPr>
        <w:pStyle w:val="72"/>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平均恢复时间不大于2小时。</w:t>
      </w:r>
    </w:p>
    <w:p>
      <w:pPr>
        <w:pStyle w:val="72"/>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可用性用软件故障4小时内恢复；指标不低于99%；</w:t>
      </w:r>
    </w:p>
    <w:p>
      <w:pPr>
        <w:pStyle w:val="72"/>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停机时间≤42分钟/年。</w:t>
      </w:r>
    </w:p>
    <w:p>
      <w:pPr>
        <w:pStyle w:val="72"/>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应用级配置数据恢复时间≤10分钟。</w:t>
      </w:r>
    </w:p>
    <w:p>
      <w:pPr>
        <w:pStyle w:val="72"/>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复原时间目标≤5小时。</w:t>
      </w:r>
    </w:p>
    <w:p>
      <w:pPr>
        <w:pStyle w:val="72"/>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恢复点目标≤24小时。</w:t>
      </w:r>
    </w:p>
    <w:p>
      <w:pPr>
        <w:pStyle w:val="4"/>
      </w:pPr>
      <w:r>
        <w:rPr>
          <w:rFonts w:hint="eastAsia"/>
        </w:rPr>
        <w:t>技术规范性指标要求</w:t>
      </w:r>
    </w:p>
    <w:p>
      <w:pPr>
        <w:pStyle w:val="72"/>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兼容不同的操作系统和主流浏览器，浏览器包括360浏览器、火狐浏览器、腾讯浏览器、搜狗浏览器等国产浏览器；。</w:t>
      </w:r>
    </w:p>
    <w:p>
      <w:pPr>
        <w:pStyle w:val="72"/>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信息交换格式符合XML数据交换标准。</w:t>
      </w:r>
    </w:p>
    <w:p>
      <w:pPr>
        <w:pStyle w:val="72"/>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互操作服务接口符合WebServices和HTTP标准。</w:t>
      </w:r>
    </w:p>
    <w:p>
      <w:pPr>
        <w:pStyle w:val="72"/>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用户访问日志保存时间不少于6个月。</w:t>
      </w:r>
    </w:p>
    <w:p>
      <w:pPr>
        <w:pStyle w:val="4"/>
      </w:pPr>
      <w:r>
        <w:rPr>
          <w:rFonts w:hint="eastAsia"/>
        </w:rPr>
        <w:t>应用性能指标要求</w:t>
      </w:r>
    </w:p>
    <w:p>
      <w:pPr>
        <w:pStyle w:val="72"/>
        <w:numPr>
          <w:ilvl w:val="0"/>
          <w:numId w:val="6"/>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数据库内核指标：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分布式文件系统要求：每个DataNode节点写数据性能不低于160MB/S，“智慧园区”读数据性能不低于320MB/S；</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分布式存储数据库要求：NoSQL存储系统100%随机读性能，平均每节点吞吐量不低于1.5万条/S，单条记录平均响应时间不超过200ms；NoSQL存储系统100%随机写性能平均每节点吞吐量不低于1万条/S，单条记录平均响应时间不超过200ms；NoSQL存储系统顺序扫描性能，平均每节点吞吐量不低于1万条/S，单条记录平均响应时间不超过200ms；</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仓库要求：结构化数据存储系统导入/导出性能单节点平均吞吐量不低于40MB/S；结构化数据存储系统HiveAggregation处理性能，单节点平均可达到5GB/M；结构化数据存储系统HiveJoin处理性能，单节点平均可达到3.8GB/M。</w:t>
      </w:r>
    </w:p>
    <w:p>
      <w:pPr>
        <w:pStyle w:val="4"/>
      </w:pPr>
      <w:r>
        <w:rPr>
          <w:rFonts w:hint="eastAsia"/>
        </w:rPr>
        <w:t>应用系统指标要求</w:t>
      </w:r>
    </w:p>
    <w:p>
      <w:pPr>
        <w:pStyle w:val="72"/>
        <w:numPr>
          <w:ilvl w:val="0"/>
          <w:numId w:val="7"/>
        </w:numPr>
        <w:spacing w:line="360" w:lineRule="auto"/>
        <w:ind w:firstLineChars="0"/>
        <w:rPr>
          <w:rFonts w:asciiTheme="minorEastAsia" w:hAnsiTheme="minorEastAsia" w:eastAsiaTheme="minorEastAsia"/>
          <w:b/>
          <w:bCs/>
          <w:sz w:val="24"/>
        </w:rPr>
      </w:pPr>
      <w:r>
        <w:rPr>
          <w:rFonts w:hint="eastAsia" w:asciiTheme="minorEastAsia" w:hAnsiTheme="minorEastAsia" w:eastAsiaTheme="minorEastAsia"/>
          <w:b/>
          <w:bCs/>
          <w:sz w:val="24"/>
        </w:rPr>
        <w:t>地理信息平台</w:t>
      </w:r>
    </w:p>
    <w:p>
      <w:pPr>
        <w:numPr>
          <w:ilvl w:val="0"/>
          <w:numId w:val="3"/>
        </w:numPr>
        <w:spacing w:line="360" w:lineRule="auto"/>
        <w:ind w:firstLine="200"/>
        <w:rPr>
          <w:rFonts w:asciiTheme="minorEastAsia" w:hAnsiTheme="minorEastAsia" w:eastAsiaTheme="minorEastAsia"/>
          <w:sz w:val="24"/>
        </w:rPr>
      </w:pPr>
      <w:r>
        <w:rPr>
          <w:rFonts w:hint="eastAsia" w:asciiTheme="minorEastAsia" w:hAnsiTheme="minorEastAsia" w:eastAsiaTheme="minorEastAsia"/>
          <w:sz w:val="24"/>
        </w:rPr>
        <w:t>二维地图服务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地图瓦片并发访问性能1000并发/每秒（单瓦片请求）属性/空间bounds查询100并发/每秒，网络分析城市级路网50并发/每秒。</w:t>
      </w:r>
    </w:p>
    <w:p>
      <w:pPr>
        <w:numPr>
          <w:ilvl w:val="0"/>
          <w:numId w:val="3"/>
        </w:numPr>
        <w:spacing w:line="360" w:lineRule="auto"/>
        <w:ind w:firstLine="200"/>
        <w:rPr>
          <w:rFonts w:asciiTheme="minorEastAsia" w:hAnsiTheme="minorEastAsia" w:eastAsiaTheme="minorEastAsia"/>
          <w:sz w:val="24"/>
        </w:rPr>
      </w:pPr>
      <w:r>
        <w:rPr>
          <w:rFonts w:hint="eastAsia" w:asciiTheme="minorEastAsia" w:hAnsiTheme="minorEastAsia" w:eastAsiaTheme="minorEastAsia"/>
          <w:sz w:val="24"/>
        </w:rPr>
        <w:t>三维地图服务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支持流畅加载与显示TB级的地形与影像数据、千万以上数量的矢量地物与文字标签、城市级别（1000平方公里以上）的精细模型、TB级倾斜摄影模型等海量数据。</w:t>
      </w:r>
    </w:p>
    <w:p>
      <w:pPr>
        <w:numPr>
          <w:ilvl w:val="0"/>
          <w:numId w:val="3"/>
        </w:numPr>
        <w:spacing w:line="360" w:lineRule="auto"/>
        <w:ind w:firstLine="200"/>
        <w:rPr>
          <w:rFonts w:asciiTheme="minorEastAsia" w:hAnsiTheme="minorEastAsia" w:eastAsiaTheme="minorEastAsia"/>
          <w:sz w:val="24"/>
        </w:rPr>
      </w:pPr>
      <w:r>
        <w:rPr>
          <w:rFonts w:hint="eastAsia" w:asciiTheme="minorEastAsia" w:hAnsiTheme="minorEastAsia" w:eastAsiaTheme="minorEastAsia"/>
          <w:sz w:val="24"/>
        </w:rPr>
        <w:t>应用系统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系统应支持500个或以上的并发用户，且100个并发用户在线时，登录的时间不应大于3秒，系统基本操作功能及非模糊查询操作回应时间小于3秒，“智慧园区”进行信息系统下的业务要求操作回应时间不应大于30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WEB发布的实时画面的刷新速度不大于1秒，统计分析、趋势显示等页面不大于3。</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具有良好的并发响应能力，整体响应性能在3秒以内，能满足今后的整体应用需求。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系统响应速度在非硬件系统问题的情况下，数据量对软件系统响应速度的速率影响不超过20%。</w:t>
      </w:r>
    </w:p>
    <w:p>
      <w:pPr>
        <w:numPr>
          <w:ilvl w:val="0"/>
          <w:numId w:val="3"/>
        </w:numPr>
        <w:spacing w:line="360" w:lineRule="auto"/>
        <w:ind w:firstLine="200"/>
        <w:rPr>
          <w:rFonts w:asciiTheme="minorEastAsia" w:hAnsiTheme="minorEastAsia" w:eastAsiaTheme="minorEastAsia"/>
          <w:sz w:val="24"/>
        </w:rPr>
      </w:pPr>
      <w:r>
        <w:rPr>
          <w:rFonts w:hint="eastAsia" w:asciiTheme="minorEastAsia" w:hAnsiTheme="minorEastAsia" w:eastAsiaTheme="minorEastAsia"/>
          <w:sz w:val="24"/>
        </w:rPr>
        <w:t>交互类业务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交互类业务是指平时工作中在系统中进行的业务处理，如录入，修改或删除一条单据等操作。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平均响应时间：1-2(秒)，峰值响应时间：2-6(秒)。</w:t>
      </w:r>
    </w:p>
    <w:p>
      <w:pPr>
        <w:numPr>
          <w:ilvl w:val="0"/>
          <w:numId w:val="3"/>
        </w:numPr>
        <w:spacing w:line="360" w:lineRule="auto"/>
        <w:ind w:firstLine="200"/>
        <w:rPr>
          <w:rFonts w:asciiTheme="minorEastAsia" w:hAnsiTheme="minorEastAsia" w:eastAsiaTheme="minorEastAsia"/>
          <w:sz w:val="24"/>
        </w:rPr>
      </w:pPr>
      <w:r>
        <w:rPr>
          <w:rFonts w:hint="eastAsia" w:asciiTheme="minorEastAsia" w:hAnsiTheme="minorEastAsia" w:eastAsiaTheme="minorEastAsia"/>
          <w:sz w:val="24"/>
        </w:rPr>
        <w:t>查询类业务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如信息查询、统计报表生成等。查询业务由于受到查询的复杂程度、查询的数据量大小等因素的影响，需要根据具体情况而定，在此给出一个参考范围。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简单查询平均响应时间：1-3(秒)。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复杂查询平均响应时间：2-6(秒)。</w:t>
      </w:r>
    </w:p>
    <w:p>
      <w:pPr>
        <w:pStyle w:val="4"/>
      </w:pPr>
      <w:bookmarkStart w:id="18" w:name="_Toc112858963"/>
      <w:bookmarkStart w:id="19" w:name="_Toc1090062905"/>
      <w:r>
        <w:rPr>
          <w:rFonts w:hint="eastAsia"/>
        </w:rPr>
        <w:t>网络架构指标要求</w:t>
      </w:r>
      <w:bookmarkEnd w:id="18"/>
    </w:p>
    <w:p>
      <w:pPr>
        <w:pStyle w:val="16"/>
        <w:kinsoku w:val="0"/>
        <w:overflowPunct w:val="0"/>
        <w:adjustRightInd w:val="0"/>
        <w:snapToGrid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此次项目网络平台将租用运营商外网云资源，结合金山产业园专用网和互联网。整体网络需提供稳定可靠、快速高效的各种网络服务，支持系统数据处理和应用的要求，满足“智慧园区”各项业务需求，并能适应未来技术的发展。</w:t>
      </w:r>
    </w:p>
    <w:p>
      <w:pPr>
        <w:pStyle w:val="16"/>
        <w:kinsoku w:val="0"/>
        <w:overflowPunct w:val="0"/>
        <w:adjustRightInd w:val="0"/>
        <w:snapToGrid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内蒙古自治区智慧工业园区建设指南》的指导规范、《内蒙古自治区智慧工业园区建设标准》要求，智慧园区网络传输层需要建设园区内部专网、园区外部网络。按照“有线宽带网、无线通信网、园区感知网、互联接入、政务专网接入、云计算中心接入“的要求，结合工业园区规上、用能、应急、环保企业监测视频，数据采集、数据汇聚等实际需求，推出以数据专线、互联网专线、物联网、</w:t>
      </w:r>
      <w:r>
        <w:rPr>
          <w:rFonts w:asciiTheme="minorEastAsia" w:hAnsiTheme="minorEastAsia" w:eastAsiaTheme="minorEastAsia"/>
          <w:sz w:val="24"/>
        </w:rPr>
        <w:t xml:space="preserve">TD-LTE </w:t>
      </w:r>
      <w:r>
        <w:rPr>
          <w:rFonts w:hint="eastAsia" w:asciiTheme="minorEastAsia" w:hAnsiTheme="minorEastAsia" w:eastAsiaTheme="minorEastAsia"/>
          <w:sz w:val="24"/>
        </w:rPr>
        <w:t>相结合的网络建设解决方案。</w:t>
      </w:r>
    </w:p>
    <w:p>
      <w:pPr>
        <w:pStyle w:val="16"/>
        <w:kinsoku w:val="0"/>
        <w:overflowPunct w:val="0"/>
        <w:adjustRightInd w:val="0"/>
        <w:snapToGrid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金山产业园智慧园区建设工程网络建设中，因为不涉及新建网络，故不新增</w:t>
      </w:r>
      <w:r>
        <w:rPr>
          <w:rFonts w:asciiTheme="minorEastAsia" w:hAnsiTheme="minorEastAsia" w:eastAsiaTheme="minorEastAsia"/>
          <w:sz w:val="24"/>
        </w:rPr>
        <w:t xml:space="preserve"> IPV6 </w:t>
      </w:r>
      <w:r>
        <w:rPr>
          <w:rFonts w:hint="eastAsia" w:asciiTheme="minorEastAsia" w:hAnsiTheme="minorEastAsia" w:eastAsiaTheme="minorEastAsia"/>
          <w:sz w:val="24"/>
        </w:rPr>
        <w:t>的部署和应用，数据采集层通过购买运营商网络进行数据传输，智慧园区指挥中心主网络租用政务云的服务完成主网架构，智慧园区二级平台存储及应用是租用运营商云服务器，与自治区平台对接是通过政务外网，以上建设均不涉及新增</w:t>
      </w:r>
      <w:r>
        <w:rPr>
          <w:rFonts w:asciiTheme="minorEastAsia" w:hAnsiTheme="minorEastAsia" w:eastAsiaTheme="minorEastAsia"/>
          <w:sz w:val="24"/>
        </w:rPr>
        <w:t xml:space="preserve"> IPV6 </w:t>
      </w:r>
      <w:r>
        <w:rPr>
          <w:rFonts w:hint="eastAsia" w:asciiTheme="minorEastAsia" w:hAnsiTheme="minorEastAsia" w:eastAsiaTheme="minorEastAsia"/>
          <w:sz w:val="24"/>
        </w:rPr>
        <w:t>的部署。在未来可能涉及针对</w:t>
      </w:r>
      <w:r>
        <w:rPr>
          <w:rFonts w:asciiTheme="minorEastAsia" w:hAnsiTheme="minorEastAsia" w:eastAsiaTheme="minorEastAsia"/>
          <w:sz w:val="24"/>
        </w:rPr>
        <w:t xml:space="preserve"> IPV4 </w:t>
      </w:r>
      <w:r>
        <w:rPr>
          <w:rFonts w:hint="eastAsia" w:asciiTheme="minorEastAsia" w:hAnsiTheme="minorEastAsia" w:eastAsiaTheme="minorEastAsia"/>
          <w:sz w:val="24"/>
        </w:rPr>
        <w:t>升级</w:t>
      </w:r>
      <w:r>
        <w:rPr>
          <w:rFonts w:asciiTheme="minorEastAsia" w:hAnsiTheme="minorEastAsia" w:eastAsiaTheme="minorEastAsia"/>
          <w:sz w:val="24"/>
        </w:rPr>
        <w:t xml:space="preserve"> IPV6 </w:t>
      </w:r>
      <w:r>
        <w:rPr>
          <w:rFonts w:hint="eastAsia" w:asciiTheme="minorEastAsia" w:hAnsiTheme="minorEastAsia" w:eastAsiaTheme="minorEastAsia"/>
          <w:sz w:val="24"/>
        </w:rPr>
        <w:t>的事项，因此在设备选型中，要求所有网络设备均支持</w:t>
      </w:r>
      <w:r>
        <w:rPr>
          <w:rFonts w:asciiTheme="minorEastAsia" w:hAnsiTheme="minorEastAsia" w:eastAsiaTheme="minorEastAsia"/>
          <w:sz w:val="24"/>
        </w:rPr>
        <w:t xml:space="preserve">IPV6 </w:t>
      </w:r>
      <w:r>
        <w:rPr>
          <w:rFonts w:hint="eastAsia" w:asciiTheme="minorEastAsia" w:hAnsiTheme="minorEastAsia" w:eastAsiaTheme="minorEastAsia"/>
          <w:sz w:val="24"/>
        </w:rPr>
        <w:t>配置，为后期</w:t>
      </w:r>
      <w:r>
        <w:rPr>
          <w:rFonts w:asciiTheme="minorEastAsia" w:hAnsiTheme="minorEastAsia" w:eastAsiaTheme="minorEastAsia"/>
          <w:sz w:val="24"/>
        </w:rPr>
        <w:t xml:space="preserve"> IPV6 </w:t>
      </w:r>
      <w:r>
        <w:rPr>
          <w:rFonts w:hint="eastAsia" w:asciiTheme="minorEastAsia" w:hAnsiTheme="minorEastAsia" w:eastAsiaTheme="minorEastAsia"/>
          <w:sz w:val="24"/>
        </w:rPr>
        <w:t>升级预留接口。</w:t>
      </w:r>
    </w:p>
    <w:bookmarkEnd w:id="19"/>
    <w:p>
      <w:pPr>
        <w:pStyle w:val="4"/>
      </w:pPr>
      <w:bookmarkStart w:id="20" w:name="_Toc112858964"/>
      <w:bookmarkStart w:id="21" w:name="_Toc504251778"/>
      <w:r>
        <w:rPr>
          <w:rFonts w:hint="eastAsia"/>
        </w:rPr>
        <w:t>数据接入指标要求</w:t>
      </w:r>
      <w:bookmarkEnd w:id="20"/>
    </w:p>
    <w:p>
      <w:pPr>
        <w:pStyle w:val="16"/>
        <w:kinsoku w:val="0"/>
        <w:overflowPunct w:val="0"/>
        <w:adjustRightInd w:val="0"/>
        <w:snapToGrid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数据接入上级平台需符合《内蒙古自治区智慧工业园区建设实施方案》的通知（内工信园区字〔2021〕389号）中接口描述内容标准进行数据整理上传，能够提供数据描述、传输、安全加密/解密、转换、汇总、分发、转发、对等交换、同步、上载/下载、组装等功能服务；数据交换接口能够为相关的应用提供统一的数据共享途径，为每一个参与数据共享的应用提供访问其所需数据的接口，并且在结构上能够将数据交换与数据传输、数据访问和数据处理相隔离；数据传输过程满足基于数据库和数据文件的集成，满足通用协议和特定应用需求的数据集成，提供一个结构开放、功能可扩展的传输控制方式，同时满足工信信息化建设中信息资源数据共享要求。</w:t>
      </w:r>
    </w:p>
    <w:p>
      <w:pPr>
        <w:pStyle w:val="3"/>
        <w:rPr>
          <w:lang w:val="zh-CN"/>
        </w:rPr>
      </w:pPr>
      <w:r>
        <w:rPr>
          <w:rFonts w:hint="eastAsia"/>
          <w:lang w:val="zh-CN"/>
        </w:rPr>
        <w:t xml:space="preserve">平台建设要求 </w:t>
      </w:r>
    </w:p>
    <w:p>
      <w:pPr>
        <w:pStyle w:val="4"/>
      </w:pPr>
      <w:r>
        <w:rPr>
          <w:rFonts w:hint="eastAsia"/>
        </w:rPr>
        <w:t>智慧园区平台框架建设软件要求</w:t>
      </w:r>
    </w:p>
    <w:p>
      <w:pPr>
        <w:pStyle w:val="5"/>
        <w:numPr>
          <w:ilvl w:val="0"/>
          <w:numId w:val="0"/>
        </w:numPr>
        <w:spacing w:before="260" w:after="260" w:line="416" w:lineRule="auto"/>
        <w:rPr>
          <w:rFonts w:ascii="Times New Roman" w:hAnsi="Times New Roman" w:eastAsia="宋体"/>
          <w:sz w:val="32"/>
          <w:szCs w:val="32"/>
        </w:rPr>
      </w:pPr>
      <w:r>
        <w:rPr>
          <w:rFonts w:hint="eastAsia" w:ascii="Times New Roman" w:hAnsi="Times New Roman" w:eastAsia="宋体"/>
          <w:sz w:val="32"/>
          <w:szCs w:val="32"/>
          <w:lang w:val="en-US" w:eastAsia="zh-CN"/>
        </w:rPr>
        <w:t>5</w:t>
      </w:r>
      <w:r>
        <w:rPr>
          <w:rFonts w:ascii="Times New Roman" w:hAnsi="Times New Roman" w:eastAsia="宋体"/>
          <w:sz w:val="32"/>
          <w:szCs w:val="32"/>
        </w:rPr>
        <w:t xml:space="preserve">.2.1.1 </w:t>
      </w:r>
      <w:r>
        <w:rPr>
          <w:rFonts w:hint="eastAsia" w:ascii="Times New Roman" w:hAnsi="Times New Roman" w:eastAsia="宋体"/>
          <w:sz w:val="32"/>
          <w:szCs w:val="32"/>
        </w:rPr>
        <w:t>园区公共服务平台底座</w:t>
      </w:r>
    </w:p>
    <w:p>
      <w:pPr>
        <w:pStyle w:val="16"/>
        <w:adjustRightInd w:val="0"/>
        <w:snapToGrid w:val="0"/>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园区公共服务平台底座为云平台提供基本的应用服务功能，包括统一用户、统一权限、统一角色、统一日志、单点登录、统一配置、统一鉴权、组织机构、系统参数、定时任务、熔断限流、服务监控、服务容器、网管软件、3DGIS引擎、模型算法等一系列基本功能，为应用层提供统一服务，支撑快捷化的应用服务，基于核心业务对象或核心业务管理能力的聚合，形成各个能力中心化服务，更好的支撑前端应用，以及支持动态部署、横向扩展。对外提供内部能力中心，实现第三方服务共享平台系统能力。能有效支撑智慧园区多样化数据、应用对平台能力的支撑、集成需求，支持未来创新业务扩展等，是智慧园区建设的重要基础。</w:t>
      </w:r>
    </w:p>
    <w:tbl>
      <w:tblPr>
        <w:tblStyle w:val="35"/>
        <w:tblW w:w="4998" w:type="pct"/>
        <w:tblInd w:w="0" w:type="dxa"/>
        <w:tblLayout w:type="autofit"/>
        <w:tblCellMar>
          <w:top w:w="0" w:type="dxa"/>
          <w:left w:w="108" w:type="dxa"/>
          <w:bottom w:w="0" w:type="dxa"/>
          <w:right w:w="108" w:type="dxa"/>
        </w:tblCellMar>
      </w:tblPr>
      <w:tblGrid>
        <w:gridCol w:w="1341"/>
        <w:gridCol w:w="2826"/>
        <w:gridCol w:w="4352"/>
      </w:tblGrid>
      <w:tr>
        <w:tblPrEx>
          <w:tblCellMar>
            <w:top w:w="0" w:type="dxa"/>
            <w:left w:w="108" w:type="dxa"/>
            <w:bottom w:w="0" w:type="dxa"/>
            <w:right w:w="108" w:type="dxa"/>
          </w:tblCellMar>
        </w:tblPrEx>
        <w:trPr>
          <w:trHeight w:val="618" w:hRule="atLeast"/>
          <w:tblHeader/>
        </w:trPr>
        <w:tc>
          <w:tcPr>
            <w:tcW w:w="787"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65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2553"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CellMar>
            <w:top w:w="0" w:type="dxa"/>
            <w:left w:w="108" w:type="dxa"/>
            <w:bottom w:w="0" w:type="dxa"/>
            <w:right w:w="108" w:type="dxa"/>
          </w:tblCellMar>
        </w:tblPrEx>
        <w:trPr>
          <w:trHeight w:val="1080"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统一用户</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bottom"/>
              <w:rPr>
                <w:rFonts w:asciiTheme="minorEastAsia" w:hAnsiTheme="minorEastAsia" w:eastAsiaTheme="minorEastAsia"/>
                <w:sz w:val="24"/>
              </w:rPr>
            </w:pPr>
            <w:r>
              <w:rPr>
                <w:rFonts w:hint="eastAsia" w:asciiTheme="minorEastAsia" w:hAnsiTheme="minorEastAsia" w:eastAsiaTheme="minorEastAsia"/>
                <w:sz w:val="24"/>
              </w:rPr>
              <w:t>为平台提供统一管理用户的界面。用户管理集中统一后，每个用户账号只申请一次，这样可以减少用户身份的副本，增加安全性，用户数据只维护一次即可到处使用</w:t>
            </w:r>
          </w:p>
        </w:tc>
      </w:tr>
      <w:tr>
        <w:tblPrEx>
          <w:tblCellMar>
            <w:top w:w="0" w:type="dxa"/>
            <w:left w:w="108" w:type="dxa"/>
            <w:bottom w:w="0" w:type="dxa"/>
            <w:right w:w="108" w:type="dxa"/>
          </w:tblCellMar>
        </w:tblPrEx>
        <w:trPr>
          <w:trHeight w:val="1080"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统一权限</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bottom"/>
              <w:rPr>
                <w:rFonts w:asciiTheme="minorEastAsia" w:hAnsiTheme="minorEastAsia" w:eastAsiaTheme="minorEastAsia"/>
                <w:sz w:val="24"/>
              </w:rPr>
            </w:pPr>
            <w:r>
              <w:rPr>
                <w:rFonts w:hint="eastAsia" w:asciiTheme="minorEastAsia" w:hAnsiTheme="minorEastAsia" w:eastAsiaTheme="minorEastAsia"/>
                <w:sz w:val="24"/>
              </w:rPr>
              <w:t>角色定义明确清晰，权限划分细致，保证角色属性的正确性和机构部门之间关系的确定性。从而避免了角色混乱，越级操作等现象的发生</w:t>
            </w:r>
          </w:p>
        </w:tc>
      </w:tr>
      <w:tr>
        <w:tblPrEx>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单点登录</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bottom"/>
              <w:rPr>
                <w:rFonts w:asciiTheme="minorEastAsia" w:hAnsiTheme="minorEastAsia" w:eastAsiaTheme="minorEastAsia"/>
                <w:sz w:val="24"/>
              </w:rPr>
            </w:pPr>
            <w:r>
              <w:rPr>
                <w:rFonts w:hint="eastAsia" w:asciiTheme="minorEastAsia" w:hAnsiTheme="minorEastAsia" w:eastAsiaTheme="minorEastAsia"/>
                <w:sz w:val="24"/>
              </w:rPr>
              <w:t>建立基于角色的权限管理分配模型，通过与统一身份认证平台的结合，并做到对园区所有系统的单点登录功能</w:t>
            </w:r>
          </w:p>
        </w:tc>
      </w:tr>
      <w:tr>
        <w:tblPrEx>
          <w:tblCellMar>
            <w:top w:w="0" w:type="dxa"/>
            <w:left w:w="108" w:type="dxa"/>
            <w:bottom w:w="0" w:type="dxa"/>
            <w:right w:w="108" w:type="dxa"/>
          </w:tblCellMar>
        </w:tblPrEx>
        <w:trPr>
          <w:trHeight w:val="1080"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定时任务</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bottom"/>
              <w:rPr>
                <w:rFonts w:asciiTheme="minorEastAsia" w:hAnsiTheme="minorEastAsia" w:eastAsiaTheme="minorEastAsia"/>
                <w:sz w:val="24"/>
              </w:rPr>
            </w:pPr>
            <w:r>
              <w:rPr>
                <w:rFonts w:hint="eastAsia" w:asciiTheme="minorEastAsia" w:hAnsiTheme="minorEastAsia" w:eastAsiaTheme="minorEastAsia"/>
                <w:sz w:val="24"/>
              </w:rPr>
              <w:t>定时任务功能可以按照配置的调度规则调用授权的API，适用于一些后台任务</w:t>
            </w:r>
          </w:p>
        </w:tc>
      </w:tr>
      <w:tr>
        <w:tblPrEx>
          <w:tblCellMar>
            <w:top w:w="0" w:type="dxa"/>
            <w:left w:w="108" w:type="dxa"/>
            <w:bottom w:w="0" w:type="dxa"/>
            <w:right w:w="108" w:type="dxa"/>
          </w:tblCellMar>
        </w:tblPrEx>
        <w:trPr>
          <w:trHeight w:val="540"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网关服务</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bottom"/>
              <w:rPr>
                <w:rFonts w:asciiTheme="minorEastAsia" w:hAnsiTheme="minorEastAsia" w:eastAsiaTheme="minorEastAsia"/>
                <w:sz w:val="24"/>
              </w:rPr>
            </w:pPr>
            <w:r>
              <w:rPr>
                <w:rFonts w:hint="eastAsia" w:asciiTheme="minorEastAsia" w:hAnsiTheme="minorEastAsia" w:eastAsiaTheme="minorEastAsia"/>
                <w:sz w:val="24"/>
              </w:rPr>
              <w:t>对应用程序、业务中台所提供的服务进行统一标准化输出</w:t>
            </w:r>
          </w:p>
        </w:tc>
      </w:tr>
      <w:tr>
        <w:tblPrEx>
          <w:tblCellMar>
            <w:top w:w="0" w:type="dxa"/>
            <w:left w:w="108" w:type="dxa"/>
            <w:bottom w:w="0" w:type="dxa"/>
            <w:right w:w="108" w:type="dxa"/>
          </w:tblCellMar>
        </w:tblPrEx>
        <w:trPr>
          <w:trHeight w:val="1080"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熔断限流</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bottom"/>
              <w:rPr>
                <w:rFonts w:asciiTheme="minorEastAsia" w:hAnsiTheme="minorEastAsia" w:eastAsiaTheme="minorEastAsia"/>
                <w:sz w:val="24"/>
              </w:rPr>
            </w:pPr>
            <w:r>
              <w:rPr>
                <w:rFonts w:hint="eastAsia" w:asciiTheme="minorEastAsia" w:hAnsiTheme="minorEastAsia" w:eastAsiaTheme="minorEastAsia"/>
                <w:sz w:val="24"/>
              </w:rPr>
              <w:t>智能调配系统资源，保证系统稳定性</w:t>
            </w:r>
          </w:p>
        </w:tc>
      </w:tr>
      <w:tr>
        <w:tblPrEx>
          <w:tblCellMar>
            <w:top w:w="0" w:type="dxa"/>
            <w:left w:w="108" w:type="dxa"/>
            <w:bottom w:w="0" w:type="dxa"/>
            <w:right w:w="108" w:type="dxa"/>
          </w:tblCellMar>
        </w:tblPrEx>
        <w:trPr>
          <w:trHeight w:val="1080"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服务治理</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bottom"/>
              <w:rPr>
                <w:rFonts w:asciiTheme="minorEastAsia" w:hAnsiTheme="minorEastAsia" w:eastAsiaTheme="minorEastAsia"/>
                <w:sz w:val="24"/>
              </w:rPr>
            </w:pPr>
            <w:r>
              <w:rPr>
                <w:rFonts w:hint="eastAsia" w:asciiTheme="minorEastAsia" w:hAnsiTheme="minorEastAsia" w:eastAsiaTheme="minorEastAsia"/>
                <w:sz w:val="24"/>
              </w:rPr>
              <w:t>提供对服务的实时的健康检查，阻止向不健康的主机或服务实例发送请求</w:t>
            </w:r>
          </w:p>
        </w:tc>
      </w:tr>
      <w:tr>
        <w:tblPrEx>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配置中心</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bottom"/>
              <w:rPr>
                <w:rFonts w:asciiTheme="minorEastAsia" w:hAnsiTheme="minorEastAsia" w:eastAsiaTheme="minorEastAsia"/>
                <w:sz w:val="24"/>
              </w:rPr>
            </w:pPr>
            <w:r>
              <w:rPr>
                <w:rFonts w:hint="eastAsia" w:asciiTheme="minorEastAsia" w:hAnsiTheme="minorEastAsia" w:eastAsiaTheme="minorEastAsia"/>
                <w:sz w:val="24"/>
              </w:rPr>
              <w:t>动态配置服务可以让以中心化、外部化和动态化的方式管理所有环境的应用配置和服务配置</w:t>
            </w:r>
          </w:p>
        </w:tc>
      </w:tr>
      <w:tr>
        <w:tblPrEx>
          <w:tblCellMar>
            <w:top w:w="0" w:type="dxa"/>
            <w:left w:w="108" w:type="dxa"/>
            <w:bottom w:w="0" w:type="dxa"/>
            <w:right w:w="108" w:type="dxa"/>
          </w:tblCellMar>
        </w:tblPrEx>
        <w:trPr>
          <w:trHeight w:val="540"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链路追踪</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center"/>
              <w:rPr>
                <w:rFonts w:asciiTheme="minorEastAsia" w:hAnsiTheme="minorEastAsia" w:eastAsiaTheme="minorEastAsia"/>
                <w:sz w:val="24"/>
              </w:rPr>
            </w:pPr>
            <w:r>
              <w:rPr>
                <w:rFonts w:hint="eastAsia" w:asciiTheme="minorEastAsia" w:hAnsiTheme="minorEastAsia" w:eastAsiaTheme="minorEastAsia"/>
                <w:sz w:val="24"/>
              </w:rPr>
              <w:t>分布式调用链查询和诊断；慢服务和端点检测</w:t>
            </w:r>
          </w:p>
        </w:tc>
      </w:tr>
      <w:tr>
        <w:tblPrEx>
          <w:tblCellMar>
            <w:top w:w="0" w:type="dxa"/>
            <w:left w:w="108" w:type="dxa"/>
            <w:bottom w:w="0" w:type="dxa"/>
            <w:right w:w="108" w:type="dxa"/>
          </w:tblCellMar>
        </w:tblPrEx>
        <w:trPr>
          <w:trHeight w:val="285" w:hRule="atLeast"/>
        </w:trPr>
        <w:tc>
          <w:tcPr>
            <w:tcW w:w="78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ELK日志</w:t>
            </w:r>
          </w:p>
        </w:tc>
        <w:tc>
          <w:tcPr>
            <w:tcW w:w="255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center"/>
              <w:rPr>
                <w:rFonts w:asciiTheme="minorEastAsia" w:hAnsiTheme="minorEastAsia" w:eastAsiaTheme="minorEastAsia"/>
                <w:sz w:val="24"/>
              </w:rPr>
            </w:pPr>
            <w:r>
              <w:rPr>
                <w:rFonts w:hint="eastAsia" w:asciiTheme="minorEastAsia" w:hAnsiTheme="minorEastAsia" w:eastAsiaTheme="minorEastAsia"/>
                <w:sz w:val="24"/>
              </w:rPr>
              <w:t>完整的日志采集、处理与查询</w:t>
            </w:r>
          </w:p>
        </w:tc>
      </w:tr>
    </w:tbl>
    <w:p>
      <w:pPr>
        <w:pStyle w:val="5"/>
        <w:numPr>
          <w:ilvl w:val="0"/>
          <w:numId w:val="0"/>
        </w:numPr>
        <w:spacing w:before="260" w:after="260" w:line="416" w:lineRule="auto"/>
        <w:ind w:left="864" w:hanging="864"/>
        <w:rPr>
          <w:rFonts w:ascii="Times New Roman" w:hAnsi="Times New Roman" w:eastAsia="宋体"/>
          <w:sz w:val="32"/>
          <w:szCs w:val="32"/>
        </w:rPr>
      </w:pPr>
      <w:r>
        <w:rPr>
          <w:rFonts w:hint="eastAsia" w:ascii="Times New Roman" w:hAnsi="Times New Roman" w:eastAsia="宋体"/>
          <w:sz w:val="32"/>
          <w:szCs w:val="32"/>
          <w:lang w:val="en-US" w:eastAsia="zh-CN"/>
        </w:rPr>
        <w:t>5</w:t>
      </w:r>
      <w:r>
        <w:rPr>
          <w:rFonts w:ascii="Times New Roman" w:hAnsi="Times New Roman" w:eastAsia="宋体"/>
          <w:sz w:val="32"/>
          <w:szCs w:val="32"/>
        </w:rPr>
        <w:t xml:space="preserve">.2.1.2 </w:t>
      </w:r>
      <w:r>
        <w:rPr>
          <w:rFonts w:hint="eastAsia" w:ascii="Times New Roman" w:hAnsi="Times New Roman" w:eastAsia="宋体"/>
          <w:sz w:val="32"/>
          <w:szCs w:val="32"/>
        </w:rPr>
        <w:t>园区大数据平台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按照自治区工信厅智慧工业园区建设标准，完成七个必建模块的园区层建设，并根据园区实际需求进行定制化开发和扩展集成。园区大数据平台即为园区二级平台，其基本功能为对应自治区工信厅大数据平台的七个必建功能模块，包括经济运行监测、能耗监测、应急管理模块、环保监测、交通物流管理、人力资源管理、综合服务。园区二级平台是园区层进行日常工作管理和对入园企业监管的直接载体，所有前端采集设备所采集的各类型数据，经过加工后再通过园区二级平台进行展示。同时该平台依托园区公共服务平台底座，实现第三方服务共享平台系统能力，为智慧园区建设提供扩展功能接口，方便园区后期深化功能开发。</w:t>
      </w:r>
    </w:p>
    <w:tbl>
      <w:tblPr>
        <w:tblStyle w:val="35"/>
        <w:tblW w:w="4998" w:type="pct"/>
        <w:tblInd w:w="0" w:type="dxa"/>
        <w:tblLayout w:type="autofit"/>
        <w:tblCellMar>
          <w:top w:w="0" w:type="dxa"/>
          <w:left w:w="108" w:type="dxa"/>
          <w:bottom w:w="0" w:type="dxa"/>
          <w:right w:w="108" w:type="dxa"/>
        </w:tblCellMar>
      </w:tblPr>
      <w:tblGrid>
        <w:gridCol w:w="1339"/>
        <w:gridCol w:w="2827"/>
        <w:gridCol w:w="4353"/>
      </w:tblGrid>
      <w:tr>
        <w:tblPrEx>
          <w:tblCellMar>
            <w:top w:w="0" w:type="dxa"/>
            <w:left w:w="108" w:type="dxa"/>
            <w:bottom w:w="0" w:type="dxa"/>
            <w:right w:w="108" w:type="dxa"/>
          </w:tblCellMar>
        </w:tblPrEx>
        <w:trPr>
          <w:trHeight w:val="522" w:hRule="atLeast"/>
          <w:tblHeader/>
        </w:trPr>
        <w:tc>
          <w:tcPr>
            <w:tcW w:w="786"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659"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255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CellMar>
            <w:top w:w="0" w:type="dxa"/>
            <w:left w:w="108" w:type="dxa"/>
            <w:bottom w:w="0" w:type="dxa"/>
            <w:right w:w="108" w:type="dxa"/>
          </w:tblCellMar>
        </w:tblPrEx>
        <w:trPr>
          <w:trHeight w:val="1080" w:hRule="atLeast"/>
        </w:trPr>
        <w:tc>
          <w:tcPr>
            <w:tcW w:w="78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65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业务中台</w:t>
            </w:r>
          </w:p>
        </w:tc>
        <w:tc>
          <w:tcPr>
            <w:tcW w:w="255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系统规划5个业务中台服务支撑现有应用系统，分别为：企业中台、园区中台、用户中台、内容中台、数据中台。</w:t>
            </w:r>
          </w:p>
        </w:tc>
      </w:tr>
      <w:tr>
        <w:tblPrEx>
          <w:tblCellMar>
            <w:top w:w="0" w:type="dxa"/>
            <w:left w:w="108" w:type="dxa"/>
            <w:bottom w:w="0" w:type="dxa"/>
            <w:right w:w="108" w:type="dxa"/>
          </w:tblCellMar>
        </w:tblPrEx>
        <w:trPr>
          <w:trHeight w:val="1080" w:hRule="atLeast"/>
        </w:trPr>
        <w:tc>
          <w:tcPr>
            <w:tcW w:w="78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5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大数据处理</w:t>
            </w:r>
          </w:p>
        </w:tc>
        <w:tc>
          <w:tcPr>
            <w:tcW w:w="255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大数据平台不断的收集数据，通过数据治理，可输出更高价值的数据服务，能够更好的支撑园区运营和管理工作</w:t>
            </w:r>
          </w:p>
        </w:tc>
      </w:tr>
      <w:tr>
        <w:tblPrEx>
          <w:tblCellMar>
            <w:top w:w="0" w:type="dxa"/>
            <w:left w:w="108" w:type="dxa"/>
            <w:bottom w:w="0" w:type="dxa"/>
            <w:right w:w="108" w:type="dxa"/>
          </w:tblCellMar>
        </w:tblPrEx>
        <w:trPr>
          <w:trHeight w:val="540" w:hRule="atLeast"/>
        </w:trPr>
        <w:tc>
          <w:tcPr>
            <w:tcW w:w="78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65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实时分析</w:t>
            </w:r>
          </w:p>
        </w:tc>
        <w:tc>
          <w:tcPr>
            <w:tcW w:w="255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通过浏览器进行编写对应的数据SQL脚本，实现灵活业务数据统计和分析需求，快速满足数据实时在线分析</w:t>
            </w:r>
          </w:p>
        </w:tc>
      </w:tr>
      <w:tr>
        <w:tblPrEx>
          <w:tblCellMar>
            <w:top w:w="0" w:type="dxa"/>
            <w:left w:w="108" w:type="dxa"/>
            <w:bottom w:w="0" w:type="dxa"/>
            <w:right w:w="108" w:type="dxa"/>
          </w:tblCellMar>
        </w:tblPrEx>
        <w:trPr>
          <w:trHeight w:val="1080" w:hRule="atLeast"/>
        </w:trPr>
        <w:tc>
          <w:tcPr>
            <w:tcW w:w="78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65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数据展示</w:t>
            </w:r>
          </w:p>
        </w:tc>
        <w:tc>
          <w:tcPr>
            <w:tcW w:w="255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输出标准图表展示：柱状图、趋势图、条形图、饼图、折线图、3D柱状图、3D饼图、3D条形图</w:t>
            </w:r>
          </w:p>
        </w:tc>
      </w:tr>
    </w:tbl>
    <w:p>
      <w:pPr>
        <w:pStyle w:val="5"/>
        <w:numPr>
          <w:ilvl w:val="0"/>
          <w:numId w:val="0"/>
        </w:numPr>
        <w:spacing w:before="260" w:after="260" w:line="416" w:lineRule="auto"/>
        <w:ind w:left="864" w:hanging="864"/>
        <w:rPr>
          <w:rFonts w:ascii="Times New Roman" w:hAnsi="Times New Roman" w:eastAsia="宋体"/>
          <w:sz w:val="32"/>
          <w:szCs w:val="32"/>
        </w:rPr>
      </w:pPr>
      <w:bookmarkStart w:id="22" w:name="_Toc24164"/>
      <w:r>
        <w:rPr>
          <w:rFonts w:hint="eastAsia" w:ascii="Times New Roman" w:hAnsi="Times New Roman" w:eastAsia="宋体"/>
          <w:sz w:val="32"/>
          <w:szCs w:val="32"/>
          <w:lang w:val="en-US" w:eastAsia="zh-CN"/>
        </w:rPr>
        <w:t>5</w:t>
      </w:r>
      <w:r>
        <w:rPr>
          <w:rFonts w:ascii="Times New Roman" w:hAnsi="Times New Roman" w:eastAsia="宋体"/>
          <w:sz w:val="32"/>
          <w:szCs w:val="32"/>
        </w:rPr>
        <w:t>.2.1.3</w:t>
      </w:r>
      <w:r>
        <w:rPr>
          <w:rFonts w:hint="eastAsia" w:ascii="Times New Roman" w:hAnsi="Times New Roman" w:eastAsia="宋体"/>
          <w:sz w:val="32"/>
          <w:szCs w:val="32"/>
        </w:rPr>
        <w:t>落地数据库建设</w:t>
      </w:r>
      <w:bookmarkEnd w:id="22"/>
    </w:p>
    <w:p>
      <w:pPr>
        <w:widowControl/>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建设数据库涉及落地数据库、原始基础库、标准数据基础库、模型基础库、园区行业应用数据库、经济运行监测数据库、能耗监测数据库、应急管理模块数据库、环保监测数据库、交通物流管理数据库、人力资源数据库和综合服务数据库。</w:t>
      </w:r>
    </w:p>
    <w:tbl>
      <w:tblPr>
        <w:tblStyle w:val="35"/>
        <w:tblW w:w="4998" w:type="pct"/>
        <w:tblInd w:w="0" w:type="dxa"/>
        <w:tblLayout w:type="autofit"/>
        <w:tblCellMar>
          <w:top w:w="0" w:type="dxa"/>
          <w:left w:w="108" w:type="dxa"/>
          <w:bottom w:w="0" w:type="dxa"/>
          <w:right w:w="108" w:type="dxa"/>
        </w:tblCellMar>
      </w:tblPr>
      <w:tblGrid>
        <w:gridCol w:w="1342"/>
        <w:gridCol w:w="2825"/>
        <w:gridCol w:w="4352"/>
      </w:tblGrid>
      <w:tr>
        <w:tblPrEx>
          <w:tblCellMar>
            <w:top w:w="0" w:type="dxa"/>
            <w:left w:w="108" w:type="dxa"/>
            <w:bottom w:w="0" w:type="dxa"/>
            <w:right w:w="108" w:type="dxa"/>
          </w:tblCellMar>
        </w:tblPrEx>
        <w:trPr>
          <w:trHeight w:val="618" w:hRule="atLeast"/>
          <w:tblHeader/>
        </w:trPr>
        <w:tc>
          <w:tcPr>
            <w:tcW w:w="78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65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255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CellMar>
            <w:top w:w="0" w:type="dxa"/>
            <w:left w:w="108" w:type="dxa"/>
            <w:bottom w:w="0" w:type="dxa"/>
            <w:right w:w="108" w:type="dxa"/>
          </w:tblCellMar>
        </w:tblPrEx>
        <w:trPr>
          <w:trHeight w:val="1080"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原始数据库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数据范围涵盖工业园区管理、企业服务、产业服务、园区生活服务、应急处置等所有领域的业务数据，形成开发区一体化的全量数据资源</w:t>
            </w:r>
          </w:p>
        </w:tc>
      </w:tr>
      <w:tr>
        <w:tblPrEx>
          <w:tblCellMar>
            <w:top w:w="0" w:type="dxa"/>
            <w:left w:w="108" w:type="dxa"/>
            <w:bottom w:w="0" w:type="dxa"/>
            <w:right w:w="108" w:type="dxa"/>
          </w:tblCellMar>
        </w:tblPrEx>
        <w:trPr>
          <w:trHeight w:val="1080"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标准数据基础库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提供一套服务协同平台，能够适配各自数据规范的数据标准体系，统一数据规范。并能够借助统一的标准化数据定义，实现数据质量的监控和提升</w:t>
            </w:r>
          </w:p>
        </w:tc>
      </w:tr>
      <w:tr>
        <w:tblPrEx>
          <w:tblCellMar>
            <w:top w:w="0" w:type="dxa"/>
            <w:left w:w="108" w:type="dxa"/>
            <w:bottom w:w="0" w:type="dxa"/>
            <w:right w:w="108" w:type="dxa"/>
          </w:tblCellMar>
        </w:tblPrEx>
        <w:trPr>
          <w:trHeight w:val="285"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模型基础库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包含人、地、物、机构</w:t>
            </w:r>
          </w:p>
        </w:tc>
      </w:tr>
      <w:tr>
        <w:tblPrEx>
          <w:tblCellMar>
            <w:top w:w="0" w:type="dxa"/>
            <w:left w:w="108" w:type="dxa"/>
            <w:bottom w:w="0" w:type="dxa"/>
            <w:right w:w="108" w:type="dxa"/>
          </w:tblCellMar>
        </w:tblPrEx>
        <w:trPr>
          <w:trHeight w:val="1080"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工业园区行业应用数据库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由应用系统基于数据需求和数据管理关系进行设计建设，数据资源平台提供基础数据库、融合业务数据、社会侧数据，以及数据共享交换服务</w:t>
            </w:r>
          </w:p>
        </w:tc>
      </w:tr>
      <w:tr>
        <w:tblPrEx>
          <w:tblCellMar>
            <w:top w:w="0" w:type="dxa"/>
            <w:left w:w="108" w:type="dxa"/>
            <w:bottom w:w="0" w:type="dxa"/>
            <w:right w:w="108" w:type="dxa"/>
          </w:tblCellMar>
        </w:tblPrEx>
        <w:trPr>
          <w:trHeight w:val="540"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asciiTheme="minorEastAsia" w:hAnsiTheme="minorEastAsia" w:eastAsiaTheme="minorEastAsia"/>
                <w:sz w:val="24"/>
              </w:rPr>
              <w:t>5</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经济运行监测数据库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通过经济运行指标填报系统进行经济运行数据填报、统计分析</w:t>
            </w:r>
          </w:p>
        </w:tc>
      </w:tr>
      <w:tr>
        <w:tblPrEx>
          <w:tblCellMar>
            <w:top w:w="0" w:type="dxa"/>
            <w:left w:w="108" w:type="dxa"/>
            <w:bottom w:w="0" w:type="dxa"/>
            <w:right w:w="108" w:type="dxa"/>
          </w:tblCellMar>
        </w:tblPrEx>
        <w:trPr>
          <w:trHeight w:val="1080"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asciiTheme="minorEastAsia" w:hAnsiTheme="minorEastAsia" w:eastAsiaTheme="minorEastAsia"/>
                <w:sz w:val="24"/>
              </w:rPr>
              <w:t>6</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能耗监测数据库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入园企业的水电煤气油等各类能源的实时计量数据，按日、周、旬、月、季度进行统计分析，并形成能源消耗量、发生量、回收量等</w:t>
            </w:r>
          </w:p>
        </w:tc>
      </w:tr>
      <w:tr>
        <w:tblPrEx>
          <w:tblCellMar>
            <w:top w:w="0" w:type="dxa"/>
            <w:left w:w="108" w:type="dxa"/>
            <w:bottom w:w="0" w:type="dxa"/>
            <w:right w:w="108" w:type="dxa"/>
          </w:tblCellMar>
        </w:tblPrEx>
        <w:trPr>
          <w:trHeight w:val="1080"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asciiTheme="minorEastAsia" w:hAnsiTheme="minorEastAsia" w:eastAsiaTheme="minorEastAsia"/>
                <w:sz w:val="24"/>
              </w:rPr>
              <w:t>7</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应急管理模块数据库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应急管理系统应动态呈现开发区运行状态、人员动态、突发事件等信息，实现应急预案管理、应急指挥、应急处置、应急联动、应急值守、应急决策等</w:t>
            </w:r>
          </w:p>
        </w:tc>
      </w:tr>
      <w:tr>
        <w:tblPrEx>
          <w:tblCellMar>
            <w:top w:w="0" w:type="dxa"/>
            <w:left w:w="108" w:type="dxa"/>
            <w:bottom w:w="0" w:type="dxa"/>
            <w:right w:w="108" w:type="dxa"/>
          </w:tblCellMar>
        </w:tblPrEx>
        <w:trPr>
          <w:trHeight w:val="285"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asciiTheme="minorEastAsia" w:hAnsiTheme="minorEastAsia" w:eastAsiaTheme="minorEastAsia"/>
                <w:sz w:val="24"/>
              </w:rPr>
              <w:t>8</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环保监测数据库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企业环保档案、固废管理、环境监测、</w:t>
            </w:r>
          </w:p>
        </w:tc>
      </w:tr>
      <w:tr>
        <w:tblPrEx>
          <w:tblCellMar>
            <w:top w:w="0" w:type="dxa"/>
            <w:left w:w="108" w:type="dxa"/>
            <w:bottom w:w="0" w:type="dxa"/>
            <w:right w:w="108" w:type="dxa"/>
          </w:tblCellMar>
        </w:tblPrEx>
        <w:trPr>
          <w:trHeight w:val="540"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交通物流管理数据库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运输车辆的实时动态信息、工业园区内车辆违章信息</w:t>
            </w:r>
          </w:p>
        </w:tc>
      </w:tr>
      <w:tr>
        <w:tblPrEx>
          <w:tblCellMar>
            <w:top w:w="0" w:type="dxa"/>
            <w:left w:w="108" w:type="dxa"/>
            <w:bottom w:w="0" w:type="dxa"/>
            <w:right w:w="108" w:type="dxa"/>
          </w:tblCellMar>
        </w:tblPrEx>
        <w:trPr>
          <w:trHeight w:val="285"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人力资源数据库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人员信息、考试信息、用工信息等</w:t>
            </w:r>
          </w:p>
        </w:tc>
      </w:tr>
      <w:tr>
        <w:tblPrEx>
          <w:tblCellMar>
            <w:top w:w="0" w:type="dxa"/>
            <w:left w:w="108" w:type="dxa"/>
            <w:bottom w:w="0" w:type="dxa"/>
            <w:right w:w="108" w:type="dxa"/>
          </w:tblCellMar>
        </w:tblPrEx>
        <w:trPr>
          <w:trHeight w:val="285" w:hRule="atLeast"/>
        </w:trPr>
        <w:tc>
          <w:tcPr>
            <w:tcW w:w="7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165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综合服务数据库</w:t>
            </w:r>
          </w:p>
        </w:tc>
        <w:tc>
          <w:tcPr>
            <w:tcW w:w="25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asciiTheme="minorEastAsia" w:hAnsiTheme="minorEastAsia" w:eastAsiaTheme="minorEastAsia"/>
                <w:sz w:val="24"/>
              </w:rPr>
            </w:pPr>
            <w:r>
              <w:rPr>
                <w:rFonts w:hint="eastAsia" w:asciiTheme="minorEastAsia" w:hAnsiTheme="minorEastAsia" w:eastAsiaTheme="minorEastAsia"/>
                <w:sz w:val="24"/>
              </w:rPr>
              <w:t>党建、知识库</w:t>
            </w:r>
          </w:p>
        </w:tc>
      </w:tr>
    </w:tbl>
    <w:p>
      <w:pPr>
        <w:pStyle w:val="5"/>
        <w:numPr>
          <w:ilvl w:val="0"/>
          <w:numId w:val="0"/>
        </w:numPr>
        <w:spacing w:before="260" w:after="260" w:line="416" w:lineRule="auto"/>
        <w:ind w:left="864" w:hanging="864"/>
        <w:rPr>
          <w:rFonts w:ascii="Times New Roman" w:hAnsi="Times New Roman" w:eastAsia="宋体"/>
          <w:sz w:val="32"/>
          <w:szCs w:val="32"/>
        </w:rPr>
      </w:pPr>
      <w:r>
        <w:rPr>
          <w:rFonts w:hint="eastAsia" w:ascii="Times New Roman" w:hAnsi="Times New Roman" w:eastAsia="宋体"/>
          <w:sz w:val="32"/>
          <w:szCs w:val="32"/>
          <w:lang w:val="en-US" w:eastAsia="zh-CN"/>
        </w:rPr>
        <w:t>5</w:t>
      </w:r>
      <w:r>
        <w:rPr>
          <w:rFonts w:ascii="Times New Roman" w:hAnsi="Times New Roman" w:eastAsia="宋体"/>
          <w:sz w:val="32"/>
          <w:szCs w:val="32"/>
        </w:rPr>
        <w:t>.2.1.4</w:t>
      </w:r>
      <w:r>
        <w:rPr>
          <w:rFonts w:hint="eastAsia" w:ascii="Times New Roman" w:hAnsi="Times New Roman" w:eastAsia="宋体"/>
          <w:sz w:val="32"/>
          <w:szCs w:val="32"/>
        </w:rPr>
        <w:t>园区平台初始化</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2782"/>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trPr>
        <w:tc>
          <w:tcPr>
            <w:tcW w:w="1329" w:type="dxa"/>
            <w:shd w:val="clear" w:color="auto" w:fill="D7D7D7" w:themeFill="background1" w:themeFillShade="D8"/>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782" w:type="dxa"/>
            <w:shd w:val="clear" w:color="auto" w:fill="D7D7D7" w:themeFill="background1" w:themeFillShade="D8"/>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4190"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329"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782"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数字化建档</w:t>
            </w:r>
          </w:p>
        </w:tc>
        <w:tc>
          <w:tcPr>
            <w:tcW w:w="4190" w:type="dxa"/>
          </w:tcPr>
          <w:p>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在智慧园区平台上，对园区公共设施，如污水处理厂，变电站，污水管道，重要设施等进行数字化建档，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329"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782"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一企一档</w:t>
            </w:r>
          </w:p>
        </w:tc>
        <w:tc>
          <w:tcPr>
            <w:tcW w:w="4190" w:type="dxa"/>
          </w:tcPr>
          <w:p>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本功能的重点是将企业基本信息、建设项目信息、企业平面图等进行管理。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329"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782"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园区企业账号设置</w:t>
            </w:r>
          </w:p>
        </w:tc>
        <w:tc>
          <w:tcPr>
            <w:tcW w:w="4190" w:type="dxa"/>
          </w:tcPr>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园区-片区-企业三层管理账号设置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329"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782"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数据管理设置</w:t>
            </w:r>
          </w:p>
        </w:tc>
        <w:tc>
          <w:tcPr>
            <w:tcW w:w="4190" w:type="dxa"/>
          </w:tcPr>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智慧园区数据初始化主要包括企业能耗数据初始化，环保数据初始化，应急数据初始化，交通物流数据初始化</w:t>
            </w:r>
          </w:p>
        </w:tc>
      </w:tr>
    </w:tbl>
    <w:p>
      <w:pPr>
        <w:pStyle w:val="5"/>
        <w:numPr>
          <w:ilvl w:val="0"/>
          <w:numId w:val="0"/>
        </w:numPr>
        <w:spacing w:before="260" w:after="260" w:line="416" w:lineRule="auto"/>
        <w:ind w:left="864" w:hanging="864"/>
        <w:rPr>
          <w:rFonts w:ascii="Times New Roman" w:hAnsi="Times New Roman" w:eastAsia="宋体"/>
          <w:sz w:val="32"/>
          <w:szCs w:val="32"/>
        </w:rPr>
      </w:pPr>
      <w:r>
        <w:rPr>
          <w:rFonts w:hint="eastAsia" w:ascii="Times New Roman" w:hAnsi="Times New Roman" w:eastAsia="宋体"/>
          <w:sz w:val="32"/>
          <w:szCs w:val="32"/>
          <w:lang w:val="en-US" w:eastAsia="zh-CN"/>
        </w:rPr>
        <w:t>5</w:t>
      </w:r>
      <w:r>
        <w:rPr>
          <w:rFonts w:ascii="Times New Roman" w:hAnsi="Times New Roman" w:eastAsia="宋体"/>
          <w:sz w:val="32"/>
          <w:szCs w:val="32"/>
        </w:rPr>
        <w:t>.2.1.5园区全时空数据建设</w:t>
      </w:r>
    </w:p>
    <w:tbl>
      <w:tblPr>
        <w:tblStyle w:val="35"/>
        <w:tblW w:w="4998" w:type="pct"/>
        <w:tblInd w:w="0" w:type="dxa"/>
        <w:tblLayout w:type="autofit"/>
        <w:tblCellMar>
          <w:top w:w="0" w:type="dxa"/>
          <w:left w:w="108" w:type="dxa"/>
          <w:bottom w:w="0" w:type="dxa"/>
          <w:right w:w="108" w:type="dxa"/>
        </w:tblCellMar>
      </w:tblPr>
      <w:tblGrid>
        <w:gridCol w:w="1395"/>
        <w:gridCol w:w="7124"/>
      </w:tblGrid>
      <w:tr>
        <w:tblPrEx>
          <w:tblCellMar>
            <w:top w:w="0" w:type="dxa"/>
            <w:left w:w="108" w:type="dxa"/>
            <w:bottom w:w="0" w:type="dxa"/>
            <w:right w:w="108" w:type="dxa"/>
          </w:tblCellMar>
        </w:tblPrEx>
        <w:trPr>
          <w:trHeight w:val="45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序号</w:t>
            </w:r>
          </w:p>
        </w:tc>
        <w:tc>
          <w:tcPr>
            <w:tcW w:w="69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adjustRightInd w:val="0"/>
              <w:snapToGrid w:val="0"/>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numPr>
                <w:ilvl w:val="2"/>
                <w:numId w:val="0"/>
              </w:numPr>
              <w:tabs>
                <w:tab w:val="left" w:pos="420"/>
              </w:tabs>
              <w:adjustRightInd w:val="0"/>
              <w:snapToGrid w:val="0"/>
              <w:spacing w:before="0" w:after="0" w:line="360" w:lineRule="auto"/>
              <w:ind w:left="720" w:hanging="720" w:hangingChars="300"/>
              <w:jc w:val="center"/>
              <w:rPr>
                <w:rFonts w:asciiTheme="minorEastAsia" w:hAnsiTheme="minorEastAsia" w:eastAsiaTheme="minorEastAsia"/>
                <w:b w:val="0"/>
                <w:bCs w:val="0"/>
                <w:sz w:val="24"/>
                <w:szCs w:val="24"/>
              </w:rPr>
            </w:pPr>
            <w:bookmarkStart w:id="23" w:name="_Toc111071122"/>
            <w:r>
              <w:rPr>
                <w:rFonts w:hint="eastAsia" w:asciiTheme="minorEastAsia" w:hAnsiTheme="minorEastAsia" w:eastAsiaTheme="minorEastAsia"/>
                <w:b w:val="0"/>
                <w:bCs w:val="0"/>
                <w:sz w:val="24"/>
                <w:szCs w:val="24"/>
              </w:rPr>
              <w:t>实景三维数据建设</w:t>
            </w:r>
            <w:bookmarkEnd w:id="23"/>
          </w:p>
        </w:tc>
      </w:tr>
      <w:tr>
        <w:tblPrEx>
          <w:tblCellMar>
            <w:top w:w="0" w:type="dxa"/>
            <w:left w:w="108" w:type="dxa"/>
            <w:bottom w:w="0" w:type="dxa"/>
            <w:right w:w="108" w:type="dxa"/>
          </w:tblCellMar>
        </w:tblPrEx>
        <w:trPr>
          <w:trHeight w:val="45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numPr>
                <w:ilvl w:val="2"/>
                <w:numId w:val="0"/>
              </w:numPr>
              <w:tabs>
                <w:tab w:val="left" w:pos="420"/>
              </w:tabs>
              <w:adjustRightInd w:val="0"/>
              <w:snapToGrid w:val="0"/>
              <w:spacing w:before="0" w:after="0" w:line="360" w:lineRule="auto"/>
              <w:ind w:left="720" w:hanging="720" w:hangingChars="300"/>
              <w:jc w:val="center"/>
              <w:rPr>
                <w:rFonts w:asciiTheme="minorEastAsia" w:hAnsiTheme="minorEastAsia" w:eastAsiaTheme="minorEastAsia"/>
                <w:b w:val="0"/>
                <w:bCs w:val="0"/>
                <w:sz w:val="24"/>
                <w:szCs w:val="24"/>
              </w:rPr>
            </w:pPr>
            <w:bookmarkStart w:id="24" w:name="_Toc109050908"/>
            <w:bookmarkStart w:id="25" w:name="_Toc111071123"/>
            <w:r>
              <w:rPr>
                <w:rFonts w:hint="eastAsia" w:asciiTheme="minorEastAsia" w:hAnsiTheme="minorEastAsia" w:eastAsiaTheme="minorEastAsia"/>
                <w:b w:val="0"/>
                <w:bCs w:val="0"/>
                <w:sz w:val="24"/>
                <w:szCs w:val="24"/>
              </w:rPr>
              <w:t>地名地址数据整合</w:t>
            </w:r>
            <w:bookmarkEnd w:id="24"/>
            <w:bookmarkEnd w:id="25"/>
          </w:p>
        </w:tc>
      </w:tr>
      <w:tr>
        <w:tblPrEx>
          <w:tblCellMar>
            <w:top w:w="0" w:type="dxa"/>
            <w:left w:w="108" w:type="dxa"/>
            <w:bottom w:w="0" w:type="dxa"/>
            <w:right w:w="108" w:type="dxa"/>
          </w:tblCellMar>
        </w:tblPrEx>
        <w:trPr>
          <w:trHeight w:val="45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numPr>
                <w:ilvl w:val="2"/>
                <w:numId w:val="0"/>
              </w:numPr>
              <w:tabs>
                <w:tab w:val="left" w:pos="420"/>
              </w:tabs>
              <w:adjustRightInd w:val="0"/>
              <w:snapToGrid w:val="0"/>
              <w:spacing w:before="0" w:after="0" w:line="360" w:lineRule="auto"/>
              <w:ind w:left="720" w:hanging="720" w:hangingChars="300"/>
              <w:jc w:val="center"/>
              <w:rPr>
                <w:rFonts w:asciiTheme="minorEastAsia" w:hAnsiTheme="minorEastAsia" w:eastAsiaTheme="minorEastAsia"/>
                <w:b w:val="0"/>
                <w:bCs w:val="0"/>
                <w:sz w:val="24"/>
                <w:szCs w:val="24"/>
              </w:rPr>
            </w:pPr>
            <w:bookmarkStart w:id="26" w:name="_Toc109050909"/>
            <w:bookmarkStart w:id="27" w:name="_Toc111071124"/>
            <w:r>
              <w:rPr>
                <w:rFonts w:hint="eastAsia" w:asciiTheme="minorEastAsia" w:hAnsiTheme="minorEastAsia" w:eastAsiaTheme="minorEastAsia"/>
                <w:b w:val="0"/>
                <w:bCs w:val="0"/>
                <w:sz w:val="24"/>
                <w:szCs w:val="24"/>
              </w:rPr>
              <w:t>企业信息接入</w:t>
            </w:r>
            <w:bookmarkEnd w:id="26"/>
            <w:bookmarkEnd w:id="27"/>
          </w:p>
        </w:tc>
      </w:tr>
      <w:tr>
        <w:tblPrEx>
          <w:tblCellMar>
            <w:top w:w="0" w:type="dxa"/>
            <w:left w:w="108" w:type="dxa"/>
            <w:bottom w:w="0" w:type="dxa"/>
            <w:right w:w="108" w:type="dxa"/>
          </w:tblCellMar>
        </w:tblPrEx>
        <w:trPr>
          <w:trHeight w:val="45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numPr>
                <w:ilvl w:val="2"/>
                <w:numId w:val="0"/>
              </w:numPr>
              <w:tabs>
                <w:tab w:val="left" w:pos="420"/>
              </w:tabs>
              <w:adjustRightInd w:val="0"/>
              <w:snapToGrid w:val="0"/>
              <w:spacing w:before="0" w:after="0" w:line="360" w:lineRule="auto"/>
              <w:ind w:left="720" w:hanging="720" w:hangingChars="300"/>
              <w:jc w:val="center"/>
              <w:rPr>
                <w:rFonts w:asciiTheme="minorEastAsia" w:hAnsiTheme="minorEastAsia" w:eastAsiaTheme="minorEastAsia"/>
                <w:b w:val="0"/>
                <w:bCs w:val="0"/>
                <w:sz w:val="24"/>
                <w:szCs w:val="24"/>
              </w:rPr>
            </w:pPr>
            <w:bookmarkStart w:id="28" w:name="_Toc111071125"/>
            <w:bookmarkStart w:id="29" w:name="_Toc109050910"/>
            <w:r>
              <w:rPr>
                <w:rFonts w:hint="eastAsia" w:asciiTheme="minorEastAsia" w:hAnsiTheme="minorEastAsia" w:eastAsiaTheme="minorEastAsia"/>
                <w:b w:val="0"/>
                <w:bCs w:val="0"/>
                <w:sz w:val="24"/>
                <w:szCs w:val="24"/>
              </w:rPr>
              <w:t>环保信息接入</w:t>
            </w:r>
            <w:bookmarkEnd w:id="28"/>
            <w:bookmarkEnd w:id="29"/>
          </w:p>
        </w:tc>
      </w:tr>
      <w:tr>
        <w:tblPrEx>
          <w:tblCellMar>
            <w:top w:w="0" w:type="dxa"/>
            <w:left w:w="108" w:type="dxa"/>
            <w:bottom w:w="0" w:type="dxa"/>
            <w:right w:w="108" w:type="dxa"/>
          </w:tblCellMar>
        </w:tblPrEx>
        <w:trPr>
          <w:trHeight w:val="45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numPr>
                <w:ilvl w:val="2"/>
                <w:numId w:val="0"/>
              </w:numPr>
              <w:tabs>
                <w:tab w:val="left" w:pos="420"/>
              </w:tabs>
              <w:adjustRightInd w:val="0"/>
              <w:snapToGrid w:val="0"/>
              <w:spacing w:before="0" w:after="0" w:line="360" w:lineRule="auto"/>
              <w:ind w:left="720" w:hanging="720" w:hangingChars="300"/>
              <w:jc w:val="center"/>
              <w:rPr>
                <w:rFonts w:asciiTheme="minorEastAsia" w:hAnsiTheme="minorEastAsia" w:eastAsiaTheme="minorEastAsia"/>
                <w:b w:val="0"/>
                <w:bCs w:val="0"/>
                <w:sz w:val="24"/>
                <w:szCs w:val="24"/>
              </w:rPr>
            </w:pPr>
            <w:bookmarkStart w:id="30" w:name="_Toc107246047"/>
            <w:bookmarkStart w:id="31" w:name="_Toc109050911"/>
            <w:bookmarkStart w:id="32" w:name="_Toc111071126"/>
            <w:r>
              <w:rPr>
                <w:rFonts w:hint="eastAsia" w:asciiTheme="minorEastAsia" w:hAnsiTheme="minorEastAsia" w:eastAsiaTheme="minorEastAsia"/>
                <w:b w:val="0"/>
                <w:bCs w:val="0"/>
                <w:sz w:val="24"/>
                <w:szCs w:val="24"/>
              </w:rPr>
              <w:t>时空数据汇聚与处理</w:t>
            </w:r>
            <w:bookmarkEnd w:id="30"/>
            <w:bookmarkEnd w:id="31"/>
            <w:bookmarkEnd w:id="32"/>
          </w:p>
        </w:tc>
      </w:tr>
      <w:tr>
        <w:tblPrEx>
          <w:tblCellMar>
            <w:top w:w="0" w:type="dxa"/>
            <w:left w:w="108" w:type="dxa"/>
            <w:bottom w:w="0" w:type="dxa"/>
            <w:right w:w="108" w:type="dxa"/>
          </w:tblCellMar>
        </w:tblPrEx>
        <w:trPr>
          <w:trHeight w:val="45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numPr>
                <w:ilvl w:val="2"/>
                <w:numId w:val="0"/>
              </w:numPr>
              <w:tabs>
                <w:tab w:val="left" w:pos="420"/>
              </w:tabs>
              <w:adjustRightInd w:val="0"/>
              <w:snapToGrid w:val="0"/>
              <w:spacing w:before="0" w:after="0" w:line="360" w:lineRule="auto"/>
              <w:ind w:left="720" w:hanging="720" w:hangingChars="300"/>
              <w:jc w:val="center"/>
              <w:rPr>
                <w:rFonts w:asciiTheme="minorEastAsia" w:hAnsiTheme="minorEastAsia" w:eastAsiaTheme="minorEastAsia"/>
                <w:b w:val="0"/>
                <w:bCs w:val="0"/>
                <w:sz w:val="24"/>
                <w:szCs w:val="24"/>
              </w:rPr>
            </w:pPr>
            <w:bookmarkStart w:id="33" w:name="_Toc111071127"/>
            <w:r>
              <w:rPr>
                <w:rFonts w:hint="eastAsia" w:asciiTheme="minorEastAsia" w:hAnsiTheme="minorEastAsia" w:eastAsiaTheme="minorEastAsia"/>
                <w:b w:val="0"/>
                <w:bCs w:val="0"/>
                <w:sz w:val="24"/>
                <w:szCs w:val="24"/>
              </w:rPr>
              <w:t>时空信息数据建库</w:t>
            </w:r>
            <w:bookmarkEnd w:id="33"/>
          </w:p>
        </w:tc>
      </w:tr>
    </w:tbl>
    <w:p>
      <w:pPr>
        <w:pStyle w:val="5"/>
        <w:numPr>
          <w:ilvl w:val="3"/>
          <w:numId w:val="0"/>
        </w:numPr>
        <w:rPr>
          <w:rFonts w:ascii="Times New Roman" w:hAnsi="Times New Roman" w:eastAsia="宋体" w:cs="Times New Roman"/>
          <w:sz w:val="32"/>
          <w:szCs w:val="32"/>
        </w:rPr>
      </w:pPr>
      <w:r>
        <w:rPr>
          <w:rFonts w:hint="eastAsia" w:ascii="Times New Roman" w:hAnsi="Times New Roman" w:eastAsia="宋体" w:cs="Times New Roman"/>
          <w:sz w:val="32"/>
          <w:szCs w:val="32"/>
          <w:lang w:val="en-US" w:eastAsia="zh-CN"/>
        </w:rPr>
        <w:t>5</w:t>
      </w:r>
      <w:r>
        <w:rPr>
          <w:rFonts w:hint="eastAsia" w:ascii="Times New Roman" w:hAnsi="Times New Roman" w:eastAsia="宋体" w:cs="Times New Roman"/>
          <w:sz w:val="32"/>
          <w:szCs w:val="32"/>
        </w:rPr>
        <w:t>.2.1.6手机移动端开发</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移动端可通过微信公众号进行开发，入园企业也可以通过登录移动微信公众号进行数据填报和信息交互，功能模块建设，包含经济调度模块、能耗管理模块、固废管理等功能模块，且具备扩展开发能力，根据园区实际情况和要求进行扩展开发。</w:t>
      </w:r>
    </w:p>
    <w:p>
      <w:pPr>
        <w:pStyle w:val="4"/>
      </w:pPr>
      <w:r>
        <w:rPr>
          <w:rFonts w:hint="eastAsia"/>
        </w:rPr>
        <w:t>智慧园区平台统建应用软件要求</w:t>
      </w:r>
    </w:p>
    <w:p>
      <w:pPr>
        <w:pStyle w:val="5"/>
        <w:rPr>
          <w:rFonts w:ascii="Times New Roman" w:hAnsi="Times New Roman" w:eastAsia="宋体" w:cs="Times New Roman"/>
          <w:sz w:val="32"/>
          <w:szCs w:val="32"/>
        </w:rPr>
      </w:pPr>
      <w:r>
        <w:rPr>
          <w:rFonts w:hint="eastAsia" w:ascii="Times New Roman" w:hAnsi="Times New Roman" w:eastAsia="宋体" w:cs="Times New Roman"/>
          <w:sz w:val="32"/>
          <w:szCs w:val="32"/>
        </w:rPr>
        <w:t>经济调度模块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经济调度模块将采用自治区工业信息化厅统建模式接入，采集内容为企业经济数据统计、企业生产数据统计、企业经济运行情况、企业效益和企业生产数据汇总统计和经济运行情况简报。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经济调度模块包括经济总览、企业情况累计、产品情况，企业通过填报经济数据，经过分析汇总，有效捕捉经济运行趋势，为园区提供经济运行简报，全面掌握工业园区经济运行情况。</w:t>
      </w:r>
    </w:p>
    <w:tbl>
      <w:tblPr>
        <w:tblStyle w:val="35"/>
        <w:tblW w:w="4999" w:type="pct"/>
        <w:jc w:val="center"/>
        <w:tblLayout w:type="autofit"/>
        <w:tblCellMar>
          <w:top w:w="0" w:type="dxa"/>
          <w:left w:w="108" w:type="dxa"/>
          <w:bottom w:w="0" w:type="dxa"/>
          <w:right w:w="108" w:type="dxa"/>
        </w:tblCellMar>
      </w:tblPr>
      <w:tblGrid>
        <w:gridCol w:w="1585"/>
        <w:gridCol w:w="6935"/>
      </w:tblGrid>
      <w:tr>
        <w:tblPrEx>
          <w:tblCellMar>
            <w:top w:w="0" w:type="dxa"/>
            <w:left w:w="108" w:type="dxa"/>
            <w:bottom w:w="0" w:type="dxa"/>
            <w:right w:w="108" w:type="dxa"/>
          </w:tblCellMar>
        </w:tblPrEx>
        <w:trPr>
          <w:trHeight w:val="454" w:hRule="atLeast"/>
          <w:jc w:val="center"/>
        </w:trPr>
        <w:tc>
          <w:tcPr>
            <w:tcW w:w="93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07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jc w:val="center"/>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企业效益概况</w:t>
            </w:r>
          </w:p>
        </w:tc>
      </w:tr>
      <w:tr>
        <w:tblPrEx>
          <w:tblCellMar>
            <w:top w:w="0" w:type="dxa"/>
            <w:left w:w="108" w:type="dxa"/>
            <w:bottom w:w="0" w:type="dxa"/>
            <w:right w:w="108" w:type="dxa"/>
          </w:tblCellMar>
        </w:tblPrEx>
        <w:trPr>
          <w:trHeight w:val="454" w:hRule="atLeast"/>
          <w:jc w:val="center"/>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企业生产概况</w:t>
            </w:r>
          </w:p>
        </w:tc>
      </w:tr>
      <w:tr>
        <w:tblPrEx>
          <w:tblCellMar>
            <w:top w:w="0" w:type="dxa"/>
            <w:left w:w="108" w:type="dxa"/>
            <w:bottom w:w="0" w:type="dxa"/>
            <w:right w:w="108" w:type="dxa"/>
          </w:tblCellMar>
        </w:tblPrEx>
        <w:trPr>
          <w:trHeight w:val="454" w:hRule="atLeast"/>
          <w:jc w:val="center"/>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经济综合查询</w:t>
            </w:r>
          </w:p>
        </w:tc>
      </w:tr>
      <w:tr>
        <w:tblPrEx>
          <w:tblCellMar>
            <w:top w:w="0" w:type="dxa"/>
            <w:left w:w="108" w:type="dxa"/>
            <w:bottom w:w="0" w:type="dxa"/>
            <w:right w:w="108" w:type="dxa"/>
          </w:tblCellMar>
        </w:tblPrEx>
        <w:trPr>
          <w:trHeight w:val="454" w:hRule="atLeast"/>
          <w:jc w:val="center"/>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经济运行分析</w:t>
            </w:r>
          </w:p>
        </w:tc>
      </w:tr>
      <w:tr>
        <w:tblPrEx>
          <w:tblCellMar>
            <w:top w:w="0" w:type="dxa"/>
            <w:left w:w="108" w:type="dxa"/>
            <w:bottom w:w="0" w:type="dxa"/>
            <w:right w:w="108" w:type="dxa"/>
          </w:tblCellMar>
        </w:tblPrEx>
        <w:trPr>
          <w:trHeight w:val="454" w:hRule="atLeast"/>
          <w:jc w:val="center"/>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企业经济运行档案</w:t>
            </w:r>
          </w:p>
        </w:tc>
      </w:tr>
      <w:tr>
        <w:tblPrEx>
          <w:tblCellMar>
            <w:top w:w="0" w:type="dxa"/>
            <w:left w:w="108" w:type="dxa"/>
            <w:bottom w:w="0" w:type="dxa"/>
            <w:right w:w="108" w:type="dxa"/>
          </w:tblCellMar>
        </w:tblPrEx>
        <w:trPr>
          <w:trHeight w:val="454" w:hRule="atLeast"/>
          <w:jc w:val="center"/>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经济运行简报</w:t>
            </w:r>
          </w:p>
        </w:tc>
      </w:tr>
    </w:tbl>
    <w:p>
      <w:pPr>
        <w:pStyle w:val="5"/>
        <w:rPr>
          <w:rFonts w:ascii="Times New Roman" w:hAnsi="Times New Roman" w:eastAsia="宋体" w:cs="Times New Roman"/>
          <w:sz w:val="32"/>
          <w:szCs w:val="32"/>
        </w:rPr>
      </w:pPr>
      <w:r>
        <w:rPr>
          <w:rFonts w:hint="eastAsia" w:ascii="Times New Roman" w:hAnsi="Times New Roman" w:eastAsia="宋体" w:cs="Times New Roman"/>
          <w:sz w:val="32"/>
          <w:szCs w:val="32"/>
        </w:rPr>
        <w:t>能耗管理模块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由传感器自动采集到的数据，需要经过数据清洗然后根据自治区数据接口标准传输到指定地址，由能耗管理模块自动进行数据校验、统计、汇总、分析，核算最终会以宏观分析的方式展现给管理者。</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能耗管理模块提供园区能耗概况、能耗预警、企业用能分析、用能简报、企业用能明细、企业启停情况等功能，通过对行业、企业的能耗进度全程跟踪与管理，及时把握能源消费进度总量自动将能耗数据分类分项，并且通过环比、同比等分析功能，并提供能耗对标及能耗预警功能，使管理人员及时发现不合理用能现象，及时采取用能措施，提示其补齐能源短板，有效提高园区能源管理的及时性和科学性，通过能源监测模块的应用，为园区双碳管理提供强有力的基础数据支撑。</w:t>
      </w:r>
    </w:p>
    <w:tbl>
      <w:tblPr>
        <w:tblStyle w:val="35"/>
        <w:tblW w:w="4999" w:type="pct"/>
        <w:tblInd w:w="0" w:type="dxa"/>
        <w:tblLayout w:type="autofit"/>
        <w:tblCellMar>
          <w:top w:w="0" w:type="dxa"/>
          <w:left w:w="108" w:type="dxa"/>
          <w:bottom w:w="0" w:type="dxa"/>
          <w:right w:w="108" w:type="dxa"/>
        </w:tblCellMar>
      </w:tblPr>
      <w:tblGrid>
        <w:gridCol w:w="1585"/>
        <w:gridCol w:w="6935"/>
      </w:tblGrid>
      <w:tr>
        <w:tblPrEx>
          <w:tblCellMar>
            <w:top w:w="0" w:type="dxa"/>
            <w:left w:w="108" w:type="dxa"/>
            <w:bottom w:w="0" w:type="dxa"/>
            <w:right w:w="108" w:type="dxa"/>
          </w:tblCellMar>
        </w:tblPrEx>
        <w:trPr>
          <w:trHeight w:val="454" w:hRule="atLeast"/>
          <w:tblHeader/>
        </w:trPr>
        <w:tc>
          <w:tcPr>
            <w:tcW w:w="93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06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基础数据</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行业能源汇总</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企业能耗汇总</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产品能耗汇总</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企业能耗详情</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企业能源利用状况报告</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能耗综合查询</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能耗双控管理</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能耗在线监测</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企业用电监测</w:t>
            </w:r>
          </w:p>
        </w:tc>
      </w:tr>
    </w:tbl>
    <w:p>
      <w:pPr>
        <w:pStyle w:val="26"/>
        <w:adjustRightInd w:val="0"/>
        <w:snapToGrid w:val="0"/>
        <w:spacing w:after="0" w:line="360" w:lineRule="auto"/>
        <w:ind w:firstLine="480" w:firstLineChars="200"/>
        <w:rPr>
          <w:rFonts w:asciiTheme="minorEastAsia" w:hAnsiTheme="minorEastAsia" w:eastAsiaTheme="minorEastAsia"/>
          <w:sz w:val="24"/>
        </w:rPr>
      </w:pPr>
    </w:p>
    <w:p>
      <w:pPr>
        <w:pStyle w:val="5"/>
        <w:rPr>
          <w:rFonts w:ascii="Times New Roman" w:hAnsi="Times New Roman" w:eastAsia="宋体"/>
          <w:sz w:val="32"/>
          <w:szCs w:val="32"/>
        </w:rPr>
      </w:pPr>
      <w:r>
        <w:rPr>
          <w:rFonts w:hint="eastAsia" w:ascii="Times New Roman" w:hAnsi="Times New Roman" w:eastAsia="宋体"/>
          <w:sz w:val="32"/>
          <w:szCs w:val="32"/>
        </w:rPr>
        <w:t>应急管理模块</w:t>
      </w:r>
    </w:p>
    <w:p>
      <w:pPr>
        <w:pStyle w:val="116"/>
        <w:adjustRightInd w:val="0"/>
        <w:snapToGrid w:val="0"/>
        <w:spacing w:before="0" w:beforeLines="0" w:after="0" w:afterLines="0"/>
        <w:ind w:right="0" w:rightChars="0" w:firstLine="480" w:firstLineChars="200"/>
        <w:rPr>
          <w:rFonts w:asciiTheme="minorEastAsia" w:hAnsiTheme="minorEastAsia" w:eastAsiaTheme="minorEastAsia"/>
          <w:kern w:val="2"/>
        </w:rPr>
      </w:pPr>
      <w:r>
        <w:rPr>
          <w:rFonts w:hint="eastAsia" w:asciiTheme="minorEastAsia" w:hAnsiTheme="minorEastAsia" w:eastAsiaTheme="minorEastAsia"/>
          <w:kern w:val="2"/>
        </w:rPr>
        <w:t>按照指南要求，实现对工业企业重点敏感区域的视频监控以及态势感知工作,应急管理模块是对整个区域的安全问题进行统一管理，包括重大危险源、危险源巡检管理、危险气体区域预警、企业实时画面、园区危化品统计、应急预案管理、应急资源管理、应急事件管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平台融合了园区的所有资源，包括视频、安全监测、环境、应急资源、告警事件等要素的地图可视化管理；实现在一张图能够进行视频调度、资源分析等事件处置的应用；达到状态可视、业务可管、事件可控的目标。</w:t>
      </w:r>
    </w:p>
    <w:p>
      <w:pPr>
        <w:pStyle w:val="116"/>
        <w:adjustRightInd w:val="0"/>
        <w:snapToGrid w:val="0"/>
        <w:spacing w:before="0" w:beforeLines="0" w:after="0" w:afterLines="0"/>
        <w:ind w:right="0" w:rightChars="0" w:firstLine="480" w:firstLineChars="200"/>
        <w:rPr>
          <w:rFonts w:asciiTheme="minorEastAsia" w:hAnsiTheme="minorEastAsia" w:eastAsiaTheme="minorEastAsia"/>
          <w:kern w:val="2"/>
        </w:rPr>
      </w:pPr>
      <w:r>
        <w:rPr>
          <w:rFonts w:hint="eastAsia" w:asciiTheme="minorEastAsia" w:hAnsiTheme="minorEastAsia" w:eastAsiaTheme="minorEastAsia"/>
          <w:kern w:val="2"/>
        </w:rPr>
        <w:t>通过整合视频监控系统、车辆出入口控制系统、车辆测速系统等多种安防的硬件子系统，实现各子系统的数据同步、实时告警上报到指挥中心，在监控大屏上通过GIS地图或三维地图展示告警信息、告警设备、告警位置，配合使用一键指挥、智能终端等多种手段对告警事件进行及时处理。</w:t>
      </w:r>
    </w:p>
    <w:p>
      <w:pPr>
        <w:pStyle w:val="116"/>
        <w:adjustRightInd w:val="0"/>
        <w:snapToGrid w:val="0"/>
        <w:spacing w:before="0" w:beforeLines="0" w:after="0" w:afterLines="0"/>
        <w:ind w:right="0" w:rightChars="0" w:firstLine="480" w:firstLineChars="200"/>
        <w:rPr>
          <w:rFonts w:asciiTheme="minorEastAsia" w:hAnsiTheme="minorEastAsia" w:eastAsiaTheme="minorEastAsia"/>
          <w:kern w:val="2"/>
        </w:rPr>
      </w:pPr>
    </w:p>
    <w:tbl>
      <w:tblPr>
        <w:tblStyle w:val="35"/>
        <w:tblW w:w="4998" w:type="pct"/>
        <w:tblInd w:w="0" w:type="dxa"/>
        <w:tblLayout w:type="autofit"/>
        <w:tblCellMar>
          <w:top w:w="0" w:type="dxa"/>
          <w:left w:w="108" w:type="dxa"/>
          <w:bottom w:w="0" w:type="dxa"/>
          <w:right w:w="108" w:type="dxa"/>
        </w:tblCellMar>
      </w:tblPr>
      <w:tblGrid>
        <w:gridCol w:w="1585"/>
        <w:gridCol w:w="6934"/>
      </w:tblGrid>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07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重大危险源管理</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隐患排查</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应急融合</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企业实时画面</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园区危化品统计</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应急预案管理</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应急资源管理</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应急事件管理</w:t>
            </w:r>
          </w:p>
        </w:tc>
      </w:tr>
    </w:tbl>
    <w:p>
      <w:pPr>
        <w:pStyle w:val="5"/>
        <w:rPr>
          <w:rFonts w:ascii="Times New Roman" w:hAnsi="Times New Roman" w:eastAsia="宋体"/>
          <w:sz w:val="32"/>
          <w:szCs w:val="32"/>
        </w:rPr>
      </w:pPr>
      <w:r>
        <w:rPr>
          <w:rFonts w:hint="eastAsia" w:ascii="Times New Roman" w:hAnsi="Times New Roman" w:eastAsia="宋体"/>
          <w:sz w:val="32"/>
          <w:szCs w:val="32"/>
        </w:rPr>
        <w:t>环保监测模块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环保监测模块基于物联网传感和无线传输技术，对园区内的空气质量、重点污染源等进行动态采集和实时监测，实现对园区基本环保数据、重点企业污染物排放及治理、重点项目施工现场环保整治等的在线监测，对园区环境质量进行综合评价和预警分析。通过环保监测数据库，对园区内所有涉环企业创建对应环保电子档案，提供全历史查询功能。</w:t>
      </w:r>
    </w:p>
    <w:tbl>
      <w:tblPr>
        <w:tblStyle w:val="35"/>
        <w:tblW w:w="4999" w:type="pct"/>
        <w:tblInd w:w="0" w:type="dxa"/>
        <w:tblLayout w:type="autofit"/>
        <w:tblCellMar>
          <w:top w:w="0" w:type="dxa"/>
          <w:left w:w="108" w:type="dxa"/>
          <w:bottom w:w="0" w:type="dxa"/>
          <w:right w:w="108" w:type="dxa"/>
        </w:tblCellMar>
      </w:tblPr>
      <w:tblGrid>
        <w:gridCol w:w="1585"/>
        <w:gridCol w:w="6935"/>
      </w:tblGrid>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06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企业固废综合利用情况汇总（季报）</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园区固废运输监控</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企业水资源利用情况汇总</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企业环保档案</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大气环境质量检测</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环保信息中心</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碳排放概况</w:t>
            </w:r>
          </w:p>
        </w:tc>
      </w:tr>
    </w:tbl>
    <w:p>
      <w:pPr>
        <w:pStyle w:val="5"/>
        <w:rPr>
          <w:rFonts w:ascii="Times New Roman" w:hAnsi="Times New Roman" w:eastAsia="宋体"/>
          <w:sz w:val="32"/>
          <w:szCs w:val="32"/>
        </w:rPr>
      </w:pPr>
      <w:r>
        <w:rPr>
          <w:rFonts w:hint="eastAsia" w:ascii="Times New Roman" w:hAnsi="Times New Roman" w:eastAsia="宋体"/>
          <w:sz w:val="32"/>
          <w:szCs w:val="32"/>
        </w:rPr>
        <w:t>交通物流模块</w:t>
      </w:r>
    </w:p>
    <w:p>
      <w:pPr>
        <w:pStyle w:val="116"/>
        <w:adjustRightInd w:val="0"/>
        <w:snapToGrid w:val="0"/>
        <w:spacing w:before="0" w:beforeLines="0" w:after="0" w:afterLines="0"/>
        <w:ind w:right="0" w:rightChars="0" w:firstLine="480" w:firstLineChars="200"/>
        <w:rPr>
          <w:rFonts w:asciiTheme="minorEastAsia" w:hAnsiTheme="minorEastAsia" w:eastAsiaTheme="minorEastAsia"/>
          <w:kern w:val="2"/>
        </w:rPr>
      </w:pPr>
      <w:r>
        <w:rPr>
          <w:rFonts w:hint="eastAsia" w:asciiTheme="minorEastAsia" w:hAnsiTheme="minorEastAsia" w:eastAsiaTheme="minorEastAsia"/>
          <w:kern w:val="2"/>
        </w:rPr>
        <w:t>通过新建园区卡口视频监测，对运输车辆加装GPS实现车辆全程监控，同时实现对特殊车辆的运行调度工作。用户打开交通路况功能可以便捷的查看实时路况，软件实时采集开发区内摄像头信息，界面直接显示实时路况视频、图片，园区管理者可以直观的看到路上车辆的情况，一目了然，简洁实用。本功能提供实时路况视频、图片数据。员工出行时,可以通过实时路况查询，选择比较畅通的线路，避开拥堵路段，节省时间成本，改善出行难问题。</w:t>
      </w:r>
    </w:p>
    <w:tbl>
      <w:tblPr>
        <w:tblStyle w:val="35"/>
        <w:tblW w:w="4999" w:type="pct"/>
        <w:tblInd w:w="0" w:type="dxa"/>
        <w:tblLayout w:type="autofit"/>
        <w:tblCellMar>
          <w:top w:w="0" w:type="dxa"/>
          <w:left w:w="108" w:type="dxa"/>
          <w:bottom w:w="0" w:type="dxa"/>
          <w:right w:w="108" w:type="dxa"/>
        </w:tblCellMar>
      </w:tblPr>
      <w:tblGrid>
        <w:gridCol w:w="1585"/>
        <w:gridCol w:w="6935"/>
      </w:tblGrid>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07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车辆运行数据监控</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车辆历史轨迹追踪（固废）</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园区人员车辆统计</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园区卡口视频监控</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车辆调度管理</w:t>
            </w:r>
          </w:p>
        </w:tc>
      </w:tr>
    </w:tbl>
    <w:p>
      <w:pPr>
        <w:pStyle w:val="5"/>
        <w:rPr>
          <w:rFonts w:ascii="Times New Roman" w:hAnsi="Times New Roman" w:eastAsia="宋体"/>
          <w:sz w:val="32"/>
          <w:szCs w:val="32"/>
        </w:rPr>
      </w:pPr>
      <w:bookmarkStart w:id="34" w:name="_Toc4233"/>
      <w:bookmarkStart w:id="35" w:name="_Toc25256"/>
      <w:bookmarkStart w:id="36" w:name="_Toc6440"/>
      <w:bookmarkStart w:id="37" w:name="_Toc101734997"/>
      <w:bookmarkStart w:id="38" w:name="_Toc24807"/>
      <w:bookmarkStart w:id="39" w:name="_Toc99358162"/>
      <w:bookmarkStart w:id="40" w:name="_Toc97885016"/>
      <w:bookmarkStart w:id="41" w:name="_Toc36"/>
      <w:bookmarkStart w:id="42" w:name="_Toc14452"/>
      <w:bookmarkStart w:id="43" w:name="_Toc90742643"/>
      <w:r>
        <w:rPr>
          <w:rFonts w:hint="eastAsia" w:ascii="Times New Roman" w:hAnsi="Times New Roman" w:eastAsia="宋体"/>
          <w:sz w:val="32"/>
          <w:szCs w:val="32"/>
        </w:rPr>
        <w:t>人力资源</w:t>
      </w:r>
      <w:bookmarkEnd w:id="34"/>
      <w:bookmarkEnd w:id="35"/>
      <w:bookmarkEnd w:id="36"/>
      <w:bookmarkEnd w:id="37"/>
      <w:bookmarkEnd w:id="38"/>
      <w:bookmarkEnd w:id="39"/>
      <w:bookmarkEnd w:id="40"/>
      <w:bookmarkEnd w:id="41"/>
      <w:bookmarkEnd w:id="42"/>
      <w:bookmarkEnd w:id="43"/>
      <w:r>
        <w:rPr>
          <w:rFonts w:hint="eastAsia" w:ascii="Times New Roman" w:hAnsi="Times New Roman" w:eastAsia="宋体"/>
          <w:sz w:val="32"/>
          <w:szCs w:val="32"/>
        </w:rPr>
        <w:t>模块</w:t>
      </w:r>
    </w:p>
    <w:p>
      <w:pPr>
        <w:pStyle w:val="116"/>
        <w:adjustRightInd w:val="0"/>
        <w:snapToGrid w:val="0"/>
        <w:spacing w:before="0" w:beforeLines="0" w:after="0" w:afterLines="0"/>
        <w:ind w:right="0" w:rightChars="0" w:firstLine="480" w:firstLineChars="200"/>
        <w:rPr>
          <w:rFonts w:asciiTheme="minorEastAsia" w:hAnsiTheme="minorEastAsia" w:eastAsiaTheme="minorEastAsia"/>
          <w:kern w:val="2"/>
        </w:rPr>
      </w:pPr>
      <w:r>
        <w:rPr>
          <w:rFonts w:hint="eastAsia" w:asciiTheme="minorEastAsia" w:hAnsiTheme="minorEastAsia" w:eastAsiaTheme="minorEastAsia"/>
          <w:kern w:val="2"/>
        </w:rPr>
        <w:t>本次建设对接自治区工业和信息化厅平台，严格按照自治区接口规范标准进行对接。系统具体功能包括企业用工统计、企业职业技能在线培训、企业职业技能在线考核等。按照“内蒙古自治区智慧工业园区基础设施及数据接入建设标准”按要求接入办公楼现有高清监控，不足部分进行补装。</w:t>
      </w:r>
    </w:p>
    <w:tbl>
      <w:tblPr>
        <w:tblStyle w:val="35"/>
        <w:tblW w:w="4999" w:type="pct"/>
        <w:tblInd w:w="0" w:type="dxa"/>
        <w:tblLayout w:type="autofit"/>
        <w:tblCellMar>
          <w:top w:w="0" w:type="dxa"/>
          <w:left w:w="108" w:type="dxa"/>
          <w:bottom w:w="0" w:type="dxa"/>
          <w:right w:w="108" w:type="dxa"/>
        </w:tblCellMar>
      </w:tblPr>
      <w:tblGrid>
        <w:gridCol w:w="1585"/>
        <w:gridCol w:w="6935"/>
      </w:tblGrid>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07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企业用工统计</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企业职业技能在线培训</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企业职业技能在线考核</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题库管理</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培训资料</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070"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考试管理</w:t>
            </w:r>
          </w:p>
        </w:tc>
      </w:tr>
    </w:tbl>
    <w:p>
      <w:pPr>
        <w:pStyle w:val="5"/>
        <w:rPr>
          <w:rFonts w:ascii="Times New Roman" w:hAnsi="Times New Roman" w:eastAsia="宋体"/>
          <w:sz w:val="32"/>
          <w:szCs w:val="32"/>
        </w:rPr>
      </w:pPr>
      <w:bookmarkStart w:id="44" w:name="_Toc26520"/>
      <w:r>
        <w:rPr>
          <w:rFonts w:hint="eastAsia" w:ascii="Times New Roman" w:hAnsi="Times New Roman" w:eastAsia="宋体"/>
          <w:sz w:val="32"/>
          <w:szCs w:val="32"/>
        </w:rPr>
        <w:t>综合服务</w:t>
      </w:r>
      <w:bookmarkEnd w:id="44"/>
      <w:r>
        <w:rPr>
          <w:rFonts w:hint="eastAsia" w:ascii="Times New Roman" w:hAnsi="Times New Roman" w:eastAsia="宋体"/>
          <w:sz w:val="32"/>
          <w:szCs w:val="32"/>
        </w:rPr>
        <w:t>模块</w:t>
      </w:r>
    </w:p>
    <w:p>
      <w:pPr>
        <w:pStyle w:val="116"/>
        <w:adjustRightInd w:val="0"/>
        <w:snapToGrid w:val="0"/>
        <w:spacing w:before="0" w:beforeLines="0" w:after="0" w:afterLines="0"/>
        <w:ind w:right="0" w:rightChars="0" w:firstLine="480" w:firstLineChars="200"/>
        <w:rPr>
          <w:rFonts w:asciiTheme="minorEastAsia" w:hAnsiTheme="minorEastAsia" w:eastAsiaTheme="minorEastAsia"/>
          <w:kern w:val="2"/>
        </w:rPr>
      </w:pPr>
      <w:r>
        <w:rPr>
          <w:rFonts w:hint="eastAsia" w:asciiTheme="minorEastAsia" w:hAnsiTheme="minorEastAsia" w:eastAsiaTheme="minorEastAsia"/>
          <w:kern w:val="2"/>
        </w:rPr>
        <w:t>综合服务模块目前包括视频会议、智慧党建、知识库等，也可以新增用户需要的其他综合服务功能。</w:t>
      </w:r>
    </w:p>
    <w:tbl>
      <w:tblPr>
        <w:tblStyle w:val="35"/>
        <w:tblW w:w="4998" w:type="pct"/>
        <w:tblInd w:w="0" w:type="dxa"/>
        <w:tblLayout w:type="autofit"/>
        <w:tblCellMar>
          <w:top w:w="0" w:type="dxa"/>
          <w:left w:w="108" w:type="dxa"/>
          <w:bottom w:w="0" w:type="dxa"/>
          <w:right w:w="108" w:type="dxa"/>
        </w:tblCellMar>
      </w:tblPr>
      <w:tblGrid>
        <w:gridCol w:w="1584"/>
        <w:gridCol w:w="6935"/>
      </w:tblGrid>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93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视频会议</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智慧党建</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知识库</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信息公示系统</w:t>
            </w:r>
          </w:p>
        </w:tc>
      </w:tr>
    </w:tbl>
    <w:p/>
    <w:p>
      <w:pPr>
        <w:pStyle w:val="4"/>
      </w:pPr>
      <w:r>
        <w:rPr>
          <w:rFonts w:hint="eastAsia"/>
        </w:rPr>
        <w:t>智慧园区平台定制应用软件要求</w:t>
      </w:r>
    </w:p>
    <w:p>
      <w:pPr>
        <w:pStyle w:val="5"/>
      </w:pPr>
      <w:r>
        <w:t>绿色低碳监管服务系统</w:t>
      </w:r>
    </w:p>
    <w:tbl>
      <w:tblPr>
        <w:tblStyle w:val="35"/>
        <w:tblW w:w="4999" w:type="pct"/>
        <w:tblInd w:w="0" w:type="dxa"/>
        <w:tblLayout w:type="autofit"/>
        <w:tblCellMar>
          <w:top w:w="0" w:type="dxa"/>
          <w:left w:w="108" w:type="dxa"/>
          <w:bottom w:w="0" w:type="dxa"/>
          <w:right w:w="108" w:type="dxa"/>
        </w:tblCellMar>
      </w:tblPr>
      <w:tblGrid>
        <w:gridCol w:w="1585"/>
        <w:gridCol w:w="6935"/>
      </w:tblGrid>
      <w:tr>
        <w:tblPrEx>
          <w:tblCellMar>
            <w:top w:w="0" w:type="dxa"/>
            <w:left w:w="108" w:type="dxa"/>
            <w:bottom w:w="0" w:type="dxa"/>
            <w:right w:w="108" w:type="dxa"/>
          </w:tblCellMar>
        </w:tblPrEx>
        <w:trPr>
          <w:trHeight w:val="454" w:hRule="atLeast"/>
          <w:tblHeader/>
        </w:trPr>
        <w:tc>
          <w:tcPr>
            <w:tcW w:w="15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9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asciiTheme="minorEastAsia" w:hAnsiTheme="minorEastAsia" w:eastAsiaTheme="minorEastAsia"/>
                <w:sz w:val="24"/>
              </w:rPr>
              <w:t>企业碳排放管理服务平台</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企业注册登录</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企业主体信息</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核算单元管理</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数据填报</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数据审核</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凭证管理</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核算报告</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企业碳监测</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企业碳分析</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企业碳画像</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69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asciiTheme="minorEastAsia" w:hAnsiTheme="minorEastAsia" w:eastAsiaTheme="minorEastAsia"/>
                <w:sz w:val="24"/>
              </w:rPr>
              <w:t>园区碳排放管理平台</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核算标准管理</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企业管理名录</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园区管理名录</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园区碳监测</w:t>
            </w:r>
          </w:p>
        </w:tc>
      </w:tr>
      <w:tr>
        <w:tblPrEx>
          <w:tblCellMar>
            <w:top w:w="0" w:type="dxa"/>
            <w:left w:w="108" w:type="dxa"/>
            <w:bottom w:w="0" w:type="dxa"/>
            <w:right w:w="108" w:type="dxa"/>
          </w:tblCellMar>
        </w:tblPrEx>
        <w:trPr>
          <w:trHeight w:val="43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6"/>
              <w:adjustRightInd w:val="0"/>
              <w:snapToGrid w:val="0"/>
              <w:spacing w:before="0" w:beforeLines="0" w:after="0" w:afterLines="0"/>
              <w:ind w:right="0" w:rightChars="0" w:firstLine="480" w:firstLineChars="200"/>
              <w:jc w:val="center"/>
              <w:rPr>
                <w:rFonts w:asciiTheme="minorEastAsia" w:hAnsiTheme="minorEastAsia" w:eastAsiaTheme="minorEastAsia"/>
                <w:kern w:val="2"/>
              </w:rPr>
            </w:pPr>
            <w:r>
              <w:rPr>
                <w:rFonts w:hint="eastAsia" w:asciiTheme="minorEastAsia" w:hAnsiTheme="minorEastAsia" w:eastAsiaTheme="minorEastAsia"/>
                <w:kern w:val="2"/>
              </w:rPr>
              <w:t>园区碳分析</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（三）</w:t>
            </w:r>
          </w:p>
        </w:tc>
        <w:tc>
          <w:tcPr>
            <w:tcW w:w="69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asciiTheme="minorEastAsia" w:hAnsiTheme="minorEastAsia" w:eastAsiaTheme="minorEastAsia"/>
                <w:sz w:val="24"/>
              </w:rPr>
              <w:t>零碳/低碳园区绿色发展一张图</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碳排放分析的维度</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综合趋势分析</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减排措施分析维度</w:t>
            </w:r>
          </w:p>
        </w:tc>
      </w:tr>
      <w:tr>
        <w:tblPrEx>
          <w:tblCellMar>
            <w:top w:w="0" w:type="dxa"/>
            <w:left w:w="108" w:type="dxa"/>
            <w:bottom w:w="0" w:type="dxa"/>
            <w:right w:w="108" w:type="dxa"/>
          </w:tblCellMar>
        </w:tblPrEx>
        <w:trPr>
          <w:trHeight w:val="4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6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园区能耗分析</w:t>
            </w:r>
          </w:p>
        </w:tc>
      </w:tr>
    </w:tbl>
    <w:p>
      <w:pPr>
        <w:pStyle w:val="5"/>
      </w:pPr>
      <w:r>
        <w:rPr>
          <w:rFonts w:hint="eastAsia"/>
        </w:rPr>
        <w:t>智慧运营中心IOC</w:t>
      </w:r>
    </w:p>
    <w:p>
      <w:pPr>
        <w:pStyle w:val="116"/>
        <w:adjustRightInd w:val="0"/>
        <w:snapToGrid w:val="0"/>
        <w:spacing w:before="0" w:beforeLines="0" w:after="0" w:afterLines="0"/>
        <w:ind w:right="0" w:rightChars="0" w:firstLine="480" w:firstLineChars="200"/>
        <w:rPr>
          <w:rFonts w:asciiTheme="minorEastAsia" w:hAnsiTheme="minorEastAsia" w:eastAsiaTheme="minorEastAsia"/>
          <w:kern w:val="2"/>
        </w:rPr>
      </w:pPr>
      <w:r>
        <w:rPr>
          <w:rFonts w:hint="eastAsia" w:asciiTheme="minorEastAsia" w:hAnsiTheme="minorEastAsia" w:eastAsiaTheme="minorEastAsia"/>
          <w:kern w:val="2"/>
        </w:rPr>
        <w:t>为实现园区管委会对工业园区及企业的智慧化管理、对工业园区运营过程中需要从经济运行、安全应急、环境监测、能耗监管、综合服务、园区运营等多个角度进行数据监控分析，提升各工业园区承载能力、推进全市工业经济与安全和环保的高质量发展，建设智慧运营中心IOC打造“可视、可管、可控”的智慧园区数字大脑。</w:t>
      </w:r>
    </w:p>
    <w:tbl>
      <w:tblPr>
        <w:tblStyle w:val="35"/>
        <w:tblW w:w="4998" w:type="pct"/>
        <w:tblInd w:w="0" w:type="dxa"/>
        <w:tblLayout w:type="autofit"/>
        <w:tblCellMar>
          <w:top w:w="0" w:type="dxa"/>
          <w:left w:w="108" w:type="dxa"/>
          <w:bottom w:w="0" w:type="dxa"/>
          <w:right w:w="108" w:type="dxa"/>
        </w:tblCellMar>
      </w:tblPr>
      <w:tblGrid>
        <w:gridCol w:w="1585"/>
        <w:gridCol w:w="6934"/>
      </w:tblGrid>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06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功能模块</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园区综合“一张图”</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园区概况“一张图”</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园区环保“一张图”</w:t>
            </w:r>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pStyle w:val="4"/>
              <w:numPr>
                <w:ilvl w:val="0"/>
                <w:numId w:val="0"/>
              </w:numPr>
              <w:adjustRightInd w:val="0"/>
              <w:snapToGrid w:val="0"/>
              <w:spacing w:before="0" w:after="0" w:line="360" w:lineRule="auto"/>
              <w:ind w:left="720" w:hanging="720" w:hangingChars="300"/>
              <w:jc w:val="center"/>
              <w:rPr>
                <w:rFonts w:asciiTheme="minorEastAsia" w:hAnsiTheme="minorEastAsia" w:eastAsiaTheme="minorEastAsia"/>
                <w:b w:val="0"/>
                <w:bCs w:val="0"/>
                <w:sz w:val="24"/>
                <w:szCs w:val="24"/>
              </w:rPr>
            </w:pPr>
            <w:bookmarkStart w:id="45" w:name="_Toc28840"/>
            <w:r>
              <w:rPr>
                <w:rFonts w:hint="eastAsia" w:asciiTheme="minorEastAsia" w:hAnsiTheme="minorEastAsia" w:eastAsiaTheme="minorEastAsia"/>
                <w:b w:val="0"/>
                <w:bCs w:val="0"/>
                <w:sz w:val="24"/>
                <w:szCs w:val="24"/>
              </w:rPr>
              <w:t>园区经济“一张图”</w:t>
            </w:r>
            <w:bookmarkEnd w:id="45"/>
          </w:p>
        </w:tc>
      </w:tr>
      <w:tr>
        <w:tblPrEx>
          <w:tblCellMar>
            <w:top w:w="0" w:type="dxa"/>
            <w:left w:w="108" w:type="dxa"/>
            <w:bottom w:w="0" w:type="dxa"/>
            <w:right w:w="108" w:type="dxa"/>
          </w:tblCellMar>
        </w:tblPrEx>
        <w:trPr>
          <w:trHeight w:val="454" w:hRule="atLeast"/>
        </w:trPr>
        <w:tc>
          <w:tcPr>
            <w:tcW w:w="93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06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园区应急“一张图”</w:t>
            </w:r>
          </w:p>
        </w:tc>
      </w:tr>
    </w:tbl>
    <w:p>
      <w:pPr>
        <w:pStyle w:val="5"/>
      </w:pPr>
      <w:r>
        <w:t>园区OA办公系统</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工业园区行政管理采用二级结构：工业园区本部、企业，应用统一部署在工业园区服务器上。各企业的管理相对独立，工业园区OA系统可分为工业园区和企业应用</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824"/>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824"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5088"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公文流转</w:t>
            </w:r>
          </w:p>
        </w:tc>
        <w:tc>
          <w:tcPr>
            <w:tcW w:w="5088" w:type="dxa"/>
          </w:tcPr>
          <w:p>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实现企业文件的审批及分发功能</w:t>
            </w:r>
            <w:r>
              <w:rPr>
                <w:rFonts w:hint="eastAsia" w:asciiTheme="minorEastAsia" w:hAnsiTheme="minorEastAsia" w:eastAsiaTheme="minorEastAsia"/>
                <w:sz w:val="24"/>
              </w:rPr>
              <w:t>；</w:t>
            </w:r>
            <w:r>
              <w:rPr>
                <w:rFonts w:asciiTheme="minorEastAsia" w:hAnsiTheme="minorEastAsia" w:eastAsiaTheme="minorEastAsia"/>
                <w:sz w:val="24"/>
              </w:rPr>
              <w:t>实现文件成文的套红及套打功能</w:t>
            </w:r>
            <w:r>
              <w:rPr>
                <w:rFonts w:hint="eastAsia" w:asciiTheme="minorEastAsia" w:hAnsiTheme="minorEastAsia" w:eastAsiaTheme="minorEastAsia"/>
                <w:sz w:val="24"/>
              </w:rPr>
              <w:t>；</w:t>
            </w:r>
            <w:r>
              <w:rPr>
                <w:rFonts w:asciiTheme="minorEastAsia" w:hAnsiTheme="minorEastAsia" w:eastAsiaTheme="minorEastAsia"/>
                <w:sz w:val="24"/>
              </w:rPr>
              <w:t>实现公文流转过程记录和管理</w:t>
            </w:r>
            <w:r>
              <w:rPr>
                <w:rFonts w:hint="eastAsia" w:asciiTheme="minorEastAsia" w:hAnsiTheme="minorEastAsia" w:eastAsiaTheme="minorEastAsia"/>
                <w:sz w:val="24"/>
              </w:rPr>
              <w:t>；</w:t>
            </w:r>
            <w:r>
              <w:rPr>
                <w:rFonts w:asciiTheme="minorEastAsia" w:hAnsiTheme="minorEastAsia" w:eastAsiaTheme="minorEastAsia"/>
                <w:sz w:val="24"/>
              </w:rPr>
              <w:t>实现公文的维护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工业园区公文下发</w:t>
            </w:r>
          </w:p>
        </w:tc>
        <w:tc>
          <w:tcPr>
            <w:tcW w:w="5088" w:type="dxa"/>
          </w:tcPr>
          <w:p>
            <w:pPr>
              <w:pStyle w:val="228"/>
              <w:ind w:firstLine="0"/>
              <w:rPr>
                <w:rFonts w:asciiTheme="minorEastAsia" w:hAnsiTheme="minorEastAsia" w:eastAsiaTheme="minorEastAsia"/>
                <w:kern w:val="2"/>
                <w:szCs w:val="24"/>
              </w:rPr>
            </w:pPr>
            <w:r>
              <w:rPr>
                <w:rFonts w:asciiTheme="minorEastAsia" w:hAnsiTheme="minorEastAsia" w:eastAsiaTheme="minorEastAsia"/>
                <w:kern w:val="2"/>
                <w:szCs w:val="24"/>
              </w:rPr>
              <w:t>实现工业园区把文件下发到各个企业。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工业园区上报</w:t>
            </w:r>
          </w:p>
        </w:tc>
        <w:tc>
          <w:tcPr>
            <w:tcW w:w="5088" w:type="dxa"/>
          </w:tcPr>
          <w:p>
            <w:pPr>
              <w:pStyle w:val="228"/>
              <w:ind w:firstLine="0"/>
              <w:rPr>
                <w:rFonts w:asciiTheme="minorEastAsia" w:hAnsiTheme="minorEastAsia" w:eastAsiaTheme="minorEastAsia"/>
                <w:kern w:val="2"/>
                <w:szCs w:val="24"/>
              </w:rPr>
            </w:pPr>
            <w:r>
              <w:rPr>
                <w:rFonts w:asciiTheme="minorEastAsia" w:hAnsiTheme="minorEastAsia" w:eastAsiaTheme="minorEastAsia"/>
                <w:kern w:val="2"/>
                <w:szCs w:val="24"/>
              </w:rPr>
              <w:t>实现各个企业上报报表等相关的信息。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通讯录</w:t>
            </w:r>
          </w:p>
        </w:tc>
        <w:tc>
          <w:tcPr>
            <w:tcW w:w="5088" w:type="dxa"/>
          </w:tcPr>
          <w:p>
            <w:pPr>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提供公司员工的通讯录，如办公电话，手机、电子邮箱、者家庭联系地址等信息。员工有权限随时修改自己的相关信息如办公电话等，但不能修改别人的信息。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用户管理</w:t>
            </w:r>
          </w:p>
        </w:tc>
        <w:tc>
          <w:tcPr>
            <w:tcW w:w="5088" w:type="dxa"/>
          </w:tcPr>
          <w:p>
            <w:pPr>
              <w:pStyle w:val="228"/>
              <w:ind w:firstLine="0"/>
              <w:rPr>
                <w:rFonts w:asciiTheme="minorEastAsia" w:hAnsiTheme="minorEastAsia" w:eastAsiaTheme="minorEastAsia"/>
                <w:kern w:val="2"/>
                <w:szCs w:val="24"/>
              </w:rPr>
            </w:pPr>
            <w:r>
              <w:rPr>
                <w:rFonts w:asciiTheme="minorEastAsia" w:hAnsiTheme="minorEastAsia" w:eastAsiaTheme="minorEastAsia"/>
                <w:kern w:val="2"/>
                <w:szCs w:val="24"/>
              </w:rPr>
              <w:t>用户管理模块包括增加、修改、删除，列表显示功能。定义用户相关的一些基本信息，同时定义用户的权限。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后台管理</w:t>
            </w:r>
          </w:p>
        </w:tc>
        <w:tc>
          <w:tcPr>
            <w:tcW w:w="5088" w:type="dxa"/>
          </w:tcPr>
          <w:p>
            <w:pPr>
              <w:pStyle w:val="228"/>
              <w:ind w:firstLine="0"/>
              <w:rPr>
                <w:rFonts w:asciiTheme="minorEastAsia" w:hAnsiTheme="minorEastAsia" w:eastAsiaTheme="minorEastAsia"/>
                <w:kern w:val="2"/>
                <w:szCs w:val="24"/>
              </w:rPr>
            </w:pPr>
            <w:r>
              <w:rPr>
                <w:rFonts w:asciiTheme="minorEastAsia" w:hAnsiTheme="minorEastAsia" w:eastAsiaTheme="minorEastAsia"/>
                <w:kern w:val="2"/>
                <w:szCs w:val="24"/>
              </w:rPr>
              <w:t>缓存设置</w:t>
            </w:r>
            <w:r>
              <w:rPr>
                <w:rFonts w:hint="eastAsia" w:asciiTheme="minorEastAsia" w:hAnsiTheme="minorEastAsia" w:eastAsiaTheme="minorEastAsia"/>
                <w:kern w:val="2"/>
                <w:szCs w:val="24"/>
              </w:rPr>
              <w:t>、</w:t>
            </w:r>
            <w:r>
              <w:rPr>
                <w:rFonts w:asciiTheme="minorEastAsia" w:hAnsiTheme="minorEastAsia" w:eastAsiaTheme="minorEastAsia"/>
                <w:kern w:val="2"/>
                <w:szCs w:val="24"/>
              </w:rPr>
              <w:t>模块管理</w:t>
            </w:r>
            <w:r>
              <w:rPr>
                <w:rFonts w:hint="eastAsia" w:asciiTheme="minorEastAsia" w:hAnsiTheme="minorEastAsia" w:eastAsiaTheme="minorEastAsia"/>
                <w:kern w:val="2"/>
                <w:szCs w:val="24"/>
              </w:rPr>
              <w:t>、</w:t>
            </w:r>
            <w:r>
              <w:rPr>
                <w:rFonts w:asciiTheme="minorEastAsia" w:hAnsiTheme="minorEastAsia" w:eastAsiaTheme="minorEastAsia"/>
                <w:kern w:val="2"/>
                <w:szCs w:val="24"/>
              </w:rPr>
              <w:t>运行日志</w:t>
            </w:r>
            <w:r>
              <w:rPr>
                <w:rFonts w:hint="eastAsia" w:asciiTheme="minorEastAsia" w:hAnsiTheme="minorEastAsia" w:eastAsiaTheme="minorEastAsia"/>
                <w:kern w:val="2"/>
                <w:szCs w:val="24"/>
              </w:rPr>
              <w:t>、</w:t>
            </w:r>
            <w:r>
              <w:rPr>
                <w:rFonts w:asciiTheme="minorEastAsia" w:hAnsiTheme="minorEastAsia" w:eastAsiaTheme="minorEastAsia"/>
                <w:kern w:val="2"/>
                <w:szCs w:val="24"/>
              </w:rPr>
              <w:t>在线用户</w:t>
            </w:r>
          </w:p>
        </w:tc>
      </w:tr>
    </w:tbl>
    <w:p>
      <w:pPr>
        <w:pStyle w:val="5"/>
        <w:numPr>
          <w:ilvl w:val="0"/>
          <w:numId w:val="0"/>
        </w:numPr>
        <w:spacing w:before="260" w:after="260" w:line="416" w:lineRule="auto"/>
        <w:ind w:left="864" w:hanging="864"/>
        <w:rPr>
          <w:rFonts w:ascii="Times New Roman" w:hAnsi="Times New Roman" w:eastAsia="宋体"/>
          <w:sz w:val="32"/>
          <w:szCs w:val="32"/>
        </w:rPr>
      </w:pPr>
      <w:r>
        <w:rPr>
          <w:rFonts w:hint="eastAsia" w:ascii="Times New Roman" w:hAnsi="Times New Roman" w:eastAsia="宋体"/>
          <w:sz w:val="32"/>
          <w:szCs w:val="32"/>
          <w:lang w:val="en-US" w:eastAsia="zh-CN"/>
        </w:rPr>
        <w:t>5</w:t>
      </w:r>
      <w:r>
        <w:rPr>
          <w:rFonts w:ascii="Times New Roman" w:hAnsi="Times New Roman" w:eastAsia="宋体"/>
          <w:sz w:val="32"/>
          <w:szCs w:val="32"/>
        </w:rPr>
        <w:t>.2.</w:t>
      </w:r>
      <w:r>
        <w:rPr>
          <w:rFonts w:hint="eastAsia" w:ascii="Times New Roman" w:hAnsi="Times New Roman" w:eastAsia="宋体"/>
          <w:sz w:val="32"/>
          <w:szCs w:val="32"/>
        </w:rPr>
        <w:t>3</w:t>
      </w:r>
      <w:r>
        <w:rPr>
          <w:rFonts w:ascii="Times New Roman" w:hAnsi="Times New Roman" w:eastAsia="宋体"/>
          <w:sz w:val="32"/>
          <w:szCs w:val="32"/>
        </w:rPr>
        <w:t>.</w:t>
      </w:r>
      <w:r>
        <w:rPr>
          <w:rFonts w:hint="eastAsia" w:ascii="Times New Roman" w:hAnsi="Times New Roman" w:eastAsia="宋体"/>
          <w:sz w:val="32"/>
          <w:szCs w:val="32"/>
        </w:rPr>
        <w:t>4</w:t>
      </w:r>
      <w:r>
        <w:rPr>
          <w:rFonts w:ascii="Times New Roman" w:hAnsi="Times New Roman" w:eastAsia="宋体"/>
          <w:sz w:val="32"/>
          <w:szCs w:val="32"/>
        </w:rPr>
        <w:t>园区数字化三维服务平台</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824"/>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824"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5088"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服务发布管理系统</w:t>
            </w:r>
          </w:p>
        </w:tc>
        <w:tc>
          <w:tcPr>
            <w:tcW w:w="5088" w:type="dxa"/>
          </w:tcPr>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服务发布与管理系统用于发布与管理各类时空信息服务，主要包括服务引擎、地名地址引擎和云端服务发布和服务管理系统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云平台门户系统</w:t>
            </w:r>
          </w:p>
        </w:tc>
        <w:tc>
          <w:tcPr>
            <w:tcW w:w="5088" w:type="dxa"/>
          </w:tcPr>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在线二、三维地图，在线进行地图的定制；</w:t>
            </w:r>
            <w:r>
              <w:rPr>
                <w:rFonts w:asciiTheme="minorEastAsia" w:hAnsiTheme="minorEastAsia" w:eastAsiaTheme="minorEastAsia"/>
                <w:sz w:val="24"/>
              </w:rPr>
              <w:t>包括资源目录、资源查询、资源浏览、资源统计</w:t>
            </w:r>
            <w:r>
              <w:rPr>
                <w:rFonts w:hint="eastAsia" w:asciiTheme="minorEastAsia" w:hAnsiTheme="minorEastAsia" w:eastAsiaTheme="minorEastAsia"/>
                <w:sz w:val="24"/>
              </w:rPr>
              <w:t>；在线提供</w:t>
            </w:r>
            <w:r>
              <w:rPr>
                <w:rFonts w:asciiTheme="minorEastAsia" w:hAnsiTheme="minorEastAsia" w:eastAsiaTheme="minorEastAsia"/>
                <w:sz w:val="24"/>
              </w:rPr>
              <w:t>地理编码</w:t>
            </w:r>
            <w:r>
              <w:rPr>
                <w:rFonts w:hint="eastAsia" w:asciiTheme="minorEastAsia" w:hAnsiTheme="minorEastAsia" w:eastAsiaTheme="minorEastAsia"/>
                <w:sz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824" w:type="dxa"/>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运维管理系统</w:t>
            </w:r>
          </w:p>
        </w:tc>
        <w:tc>
          <w:tcPr>
            <w:tcW w:w="5088" w:type="dxa"/>
          </w:tcPr>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运维管理系统支持数据的采集、存储、同步、使用、共享等整个生命周期中的安全性和保密性</w:t>
            </w:r>
          </w:p>
        </w:tc>
      </w:tr>
    </w:tbl>
    <w:p>
      <w:pPr>
        <w:pStyle w:val="5"/>
        <w:numPr>
          <w:ilvl w:val="3"/>
          <w:numId w:val="0"/>
        </w:numPr>
      </w:pPr>
      <w:r>
        <w:rPr>
          <w:rFonts w:hint="eastAsia"/>
          <w:lang w:val="en-US" w:eastAsia="zh-CN"/>
        </w:rPr>
        <w:t>5</w:t>
      </w:r>
      <w:r>
        <w:rPr>
          <w:rFonts w:hint="eastAsia"/>
        </w:rPr>
        <w:t>.2.3.5隐患排查治理</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824"/>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824"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5088"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auto"/>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824" w:type="dxa"/>
            <w:shd w:val="clear" w:color="auto" w:fill="auto"/>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安全检查</w:t>
            </w:r>
          </w:p>
        </w:tc>
        <w:tc>
          <w:tcPr>
            <w:tcW w:w="5088" w:type="dxa"/>
            <w:shd w:val="clear" w:color="auto" w:fill="auto"/>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上传、记录企业安全检查计划、表格、记录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auto"/>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824" w:type="dxa"/>
            <w:shd w:val="clear" w:color="auto" w:fill="auto"/>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隐患登记</w:t>
            </w:r>
          </w:p>
        </w:tc>
        <w:tc>
          <w:tcPr>
            <w:tcW w:w="5088" w:type="dxa"/>
            <w:shd w:val="clear" w:color="auto" w:fill="auto"/>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记录企业隐患相关数据</w:t>
            </w:r>
          </w:p>
        </w:tc>
      </w:tr>
    </w:tbl>
    <w:p>
      <w:pPr>
        <w:pStyle w:val="5"/>
        <w:numPr>
          <w:ilvl w:val="3"/>
          <w:numId w:val="0"/>
        </w:numPr>
      </w:pPr>
      <w:r>
        <w:rPr>
          <w:rFonts w:hint="eastAsia"/>
          <w:lang w:val="en-US" w:eastAsia="zh-CN"/>
        </w:rPr>
        <w:t>5</w:t>
      </w:r>
      <w:r>
        <w:rPr>
          <w:rFonts w:hint="eastAsia"/>
        </w:rPr>
        <w:t>.2.3.6应急融合管理</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应急融合指挥系统是在“平时”的应急管理和“战时”的应急救援指挥过程中发挥至关重要的作用。应急融合指挥系统充分利用已建的公众与专用通信网络、有线与无线通信资源实现与上下级应急救援指挥管理平台以及突发安全生产事故现场间的信息传送，确保应急处置时通信联络的安全、可靠、通畅。</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824"/>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1596" w:type="dxa"/>
            <w:shd w:val="clear" w:color="auto" w:fill="D7D7D7" w:themeFill="background1" w:themeFillShade="D8"/>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824" w:type="dxa"/>
            <w:shd w:val="clear" w:color="auto" w:fill="D7D7D7" w:themeFill="background1" w:themeFillShade="D8"/>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5088"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1596"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824"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集群对讲</w:t>
            </w:r>
          </w:p>
        </w:tc>
        <w:tc>
          <w:tcPr>
            <w:tcW w:w="5088" w:type="dxa"/>
            <w:shd w:val="clear" w:color="auto" w:fill="auto"/>
          </w:tcPr>
          <w:p>
            <w:pPr>
              <w:adjustRightInd w:val="0"/>
              <w:snapToGrid w:val="0"/>
              <w:spacing w:line="360" w:lineRule="auto"/>
              <w:jc w:val="left"/>
              <w:rPr>
                <w:rFonts w:asciiTheme="minorEastAsia" w:hAnsiTheme="minorEastAsia" w:eastAsiaTheme="minorEastAsia"/>
                <w:sz w:val="24"/>
              </w:rPr>
            </w:pPr>
            <w:r>
              <w:rPr>
                <w:rFonts w:hint="eastAsia" w:ascii="宋体" w:hAnsi="宋体" w:cs="宋体"/>
                <w:kern w:val="0"/>
                <w:sz w:val="24"/>
              </w:rPr>
              <w:t>系统</w:t>
            </w:r>
            <w:r>
              <w:rPr>
                <w:rFonts w:ascii="宋体" w:hAnsi="宋体" w:cs="宋体"/>
                <w:kern w:val="0"/>
                <w:sz w:val="24"/>
              </w:rPr>
              <w:t>通过部署专用集群</w:t>
            </w:r>
            <w:r>
              <w:rPr>
                <w:rFonts w:hint="eastAsia" w:ascii="宋体" w:hAnsi="宋体" w:cs="宋体"/>
                <w:kern w:val="0"/>
                <w:sz w:val="24"/>
              </w:rPr>
              <w:t>对讲</w:t>
            </w:r>
            <w:r>
              <w:rPr>
                <w:rFonts w:ascii="宋体" w:hAnsi="宋体" w:cs="宋体"/>
                <w:kern w:val="0"/>
                <w:sz w:val="24"/>
              </w:rPr>
              <w:t>接入网关，把不同制式、不同频点/信道、不同厂家的集群系统统一接入到IP网络中，通过多媒体调度台实现统一调度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1596"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824"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GIS定位</w:t>
            </w:r>
          </w:p>
        </w:tc>
        <w:tc>
          <w:tcPr>
            <w:tcW w:w="5088" w:type="dxa"/>
            <w:shd w:val="clear" w:color="auto" w:fill="auto"/>
          </w:tcPr>
          <w:p>
            <w:pPr>
              <w:adjustRightInd w:val="0"/>
              <w:snapToGrid w:val="0"/>
              <w:spacing w:line="360" w:lineRule="auto"/>
              <w:jc w:val="left"/>
              <w:rPr>
                <w:rFonts w:asciiTheme="minorEastAsia" w:hAnsiTheme="minorEastAsia" w:eastAsiaTheme="minorEastAsia"/>
                <w:sz w:val="24"/>
              </w:rPr>
            </w:pPr>
            <w:r>
              <w:rPr>
                <w:rFonts w:hint="eastAsia"/>
                <w:sz w:val="24"/>
              </w:rPr>
              <w:t>在指挥过程中，通过GIS地理信息平台可以查看各个终端的位置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1596"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824"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语音调度</w:t>
            </w:r>
          </w:p>
        </w:tc>
        <w:tc>
          <w:tcPr>
            <w:tcW w:w="5088" w:type="dxa"/>
            <w:shd w:val="clear" w:color="auto" w:fill="auto"/>
          </w:tcPr>
          <w:p>
            <w:pPr>
              <w:adjustRightInd w:val="0"/>
              <w:snapToGrid w:val="0"/>
              <w:spacing w:line="360" w:lineRule="auto"/>
              <w:jc w:val="left"/>
              <w:rPr>
                <w:rFonts w:asciiTheme="minorEastAsia" w:hAnsiTheme="minorEastAsia" w:eastAsiaTheme="minorEastAsia"/>
                <w:sz w:val="24"/>
              </w:rPr>
            </w:pPr>
            <w:r>
              <w:rPr>
                <w:rFonts w:hint="eastAsia"/>
                <w:sz w:val="24"/>
                <w:lang w:val="da-DK"/>
              </w:rPr>
              <w:t>有线和无线宽带上的语音指挥</w:t>
            </w:r>
            <w:r>
              <w:rPr>
                <w:sz w:val="24"/>
                <w:lang w:val="da-DK"/>
              </w:rPr>
              <w:t>调度</w:t>
            </w:r>
            <w:r>
              <w:rPr>
                <w:rFonts w:hint="eastAsia"/>
                <w:sz w:val="24"/>
                <w:lang w:val="da-DK"/>
              </w:rPr>
              <w:t>功能，可进行更广域的人员部署，跨区域、异地亦能轻松实现调度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1596"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824"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信息推送</w:t>
            </w:r>
          </w:p>
        </w:tc>
        <w:tc>
          <w:tcPr>
            <w:tcW w:w="5088" w:type="dxa"/>
            <w:shd w:val="clear" w:color="auto" w:fill="auto"/>
          </w:tcPr>
          <w:p>
            <w:pPr>
              <w:adjustRightInd w:val="0"/>
              <w:snapToGrid w:val="0"/>
              <w:spacing w:line="360" w:lineRule="auto"/>
              <w:jc w:val="left"/>
              <w:rPr>
                <w:rFonts w:asciiTheme="minorEastAsia" w:hAnsiTheme="minorEastAsia" w:eastAsiaTheme="minorEastAsia"/>
                <w:sz w:val="24"/>
              </w:rPr>
            </w:pPr>
            <w:r>
              <w:rPr>
                <w:rFonts w:hint="eastAsia" w:cs="Arial"/>
                <w:kern w:val="0"/>
                <w:sz w:val="24"/>
              </w:rPr>
              <w:t>系统支持信息</w:t>
            </w:r>
            <w:r>
              <w:rPr>
                <w:rFonts w:cs="Arial"/>
                <w:kern w:val="0"/>
                <w:sz w:val="24"/>
              </w:rPr>
              <w:t>推送功能，</w:t>
            </w:r>
            <w:r>
              <w:rPr>
                <w:rFonts w:hint="eastAsia" w:cs="Arial"/>
                <w:kern w:val="0"/>
                <w:sz w:val="24"/>
              </w:rPr>
              <w:t>实现</w:t>
            </w:r>
            <w:r>
              <w:rPr>
                <w:rFonts w:cs="Arial"/>
                <w:kern w:val="0"/>
                <w:sz w:val="24"/>
              </w:rPr>
              <w:t>Push To X</w:t>
            </w:r>
            <w:r>
              <w:rPr>
                <w:rFonts w:hint="eastAsia" w:cs="Arial"/>
                <w:kern w:val="0"/>
                <w:sz w:val="24"/>
              </w:rPr>
              <w:t>功能，</w:t>
            </w:r>
            <w:r>
              <w:rPr>
                <w:rFonts w:cs="Arial"/>
                <w:kern w:val="0"/>
                <w:sz w:val="24"/>
              </w:rPr>
              <w:t>可以</w:t>
            </w:r>
            <w:r>
              <w:rPr>
                <w:rFonts w:hint="eastAsia" w:cs="Arial"/>
                <w:kern w:val="0"/>
                <w:sz w:val="24"/>
              </w:rPr>
              <w:t>将</w:t>
            </w:r>
            <w:r>
              <w:rPr>
                <w:rFonts w:cs="Arial"/>
                <w:kern w:val="0"/>
                <w:sz w:val="24"/>
              </w:rPr>
              <w:t>语音、对讲、视频、图片和信息等多媒体信息实现推送功能，</w:t>
            </w:r>
            <w:r>
              <w:rPr>
                <w:rFonts w:hint="eastAsia" w:cs="Arial"/>
                <w:kern w:val="0"/>
                <w:sz w:val="24"/>
              </w:rPr>
              <w:t>实现</w:t>
            </w:r>
            <w:r>
              <w:rPr>
                <w:rFonts w:cs="Arial"/>
                <w:kern w:val="0"/>
                <w:sz w:val="24"/>
              </w:rPr>
              <w:t>多媒体信息的即时到达</w:t>
            </w:r>
          </w:p>
        </w:tc>
      </w:tr>
    </w:tbl>
    <w:p>
      <w:pPr>
        <w:pStyle w:val="5"/>
        <w:numPr>
          <w:ilvl w:val="3"/>
          <w:numId w:val="0"/>
        </w:numPr>
      </w:pPr>
      <w:r>
        <w:rPr>
          <w:rFonts w:hint="eastAsia"/>
          <w:lang w:val="en-US" w:eastAsia="zh-CN"/>
        </w:rPr>
        <w:t>5</w:t>
      </w:r>
      <w:r>
        <w:rPr>
          <w:rFonts w:hint="eastAsia"/>
        </w:rPr>
        <w:t>.2.3.7智慧招商</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提供园区三维数字化沙盘，并融合园区基本情况、企业基本情况、产业链梳理和招商方案模拟等功能。</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824"/>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824"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功能</w:t>
            </w:r>
          </w:p>
        </w:tc>
        <w:tc>
          <w:tcPr>
            <w:tcW w:w="5088" w:type="dxa"/>
            <w:shd w:val="clear" w:color="auto" w:fill="D7D7D7" w:themeFill="background1" w:themeFillShade="D8"/>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824"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招商管理平台</w:t>
            </w:r>
          </w:p>
        </w:tc>
        <w:tc>
          <w:tcPr>
            <w:tcW w:w="5088" w:type="dxa"/>
            <w:shd w:val="clear" w:color="auto" w:fill="auto"/>
          </w:tcPr>
          <w:p>
            <w:pPr>
              <w:adjustRightInd w:val="0"/>
              <w:snapToGrid w:val="0"/>
              <w:spacing w:line="360" w:lineRule="auto"/>
              <w:jc w:val="left"/>
              <w:rPr>
                <w:rFonts w:ascii="宋体" w:hAnsi="宋体" w:cs="宋体"/>
                <w:sz w:val="24"/>
              </w:rPr>
            </w:pPr>
            <w:r>
              <w:rPr>
                <w:rFonts w:hint="eastAsia" w:ascii="宋体" w:hAnsi="宋体" w:cs="宋体"/>
                <w:spacing w:val="1"/>
                <w:sz w:val="24"/>
              </w:rPr>
              <w:t>招商管理平台中所有信息均以直观的图表形式展现，数据来自于金山产业园管理平台中的各功能模块，便于用户了解整体情况和查看项目详细信息。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824"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招商项目中心</w:t>
            </w:r>
          </w:p>
        </w:tc>
        <w:tc>
          <w:tcPr>
            <w:tcW w:w="5088" w:type="dxa"/>
            <w:shd w:val="clear" w:color="auto" w:fill="auto"/>
          </w:tcPr>
          <w:p>
            <w:pPr>
              <w:adjustRightInd w:val="0"/>
              <w:snapToGrid w:val="0"/>
              <w:spacing w:line="360" w:lineRule="auto"/>
              <w:jc w:val="left"/>
              <w:rPr>
                <w:rFonts w:ascii="宋体" w:hAnsi="宋体" w:cs="宋体"/>
                <w:sz w:val="24"/>
              </w:rPr>
            </w:pPr>
            <w:r>
              <w:rPr>
                <w:rFonts w:hint="eastAsia" w:ascii="宋体" w:hAnsi="宋体" w:cs="宋体"/>
                <w:spacing w:val="1"/>
                <w:sz w:val="24"/>
              </w:rPr>
              <w:t>系统支持目标客户按照招商进度管理划分，包括但不限于线索、意向客户、签约客户、待入园客户、入驻客户等多种客户进度类型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96"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824" w:type="dxa"/>
            <w:shd w:val="clear" w:color="auto" w:fill="auto"/>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招商方案多样化</w:t>
            </w:r>
          </w:p>
        </w:tc>
        <w:tc>
          <w:tcPr>
            <w:tcW w:w="5088" w:type="dxa"/>
            <w:shd w:val="clear" w:color="auto" w:fill="auto"/>
          </w:tcPr>
          <w:p>
            <w:pPr>
              <w:adjustRightInd w:val="0"/>
              <w:snapToGrid w:val="0"/>
              <w:spacing w:line="360" w:lineRule="auto"/>
              <w:jc w:val="left"/>
              <w:rPr>
                <w:rFonts w:ascii="宋体" w:hAnsi="宋体" w:cs="宋体"/>
                <w:sz w:val="24"/>
              </w:rPr>
            </w:pPr>
            <w:r>
              <w:rPr>
                <w:rFonts w:hint="eastAsia" w:ascii="宋体" w:hAnsi="宋体" w:cs="宋体"/>
                <w:spacing w:val="1"/>
                <w:sz w:val="24"/>
              </w:rPr>
              <w:t>智慧招商平台基于园区三维图，对园区空白土地性质、面积及其他相关属性进行标注演示，根据园区的土地规划，对空白土地做三个不同的演示方案</w:t>
            </w:r>
          </w:p>
        </w:tc>
      </w:tr>
      <w:bookmarkEnd w:id="21"/>
    </w:tbl>
    <w:p>
      <w:pPr>
        <w:pStyle w:val="3"/>
        <w:rPr>
          <w:lang w:val="zh-CN"/>
        </w:rPr>
      </w:pPr>
      <w:r>
        <w:rPr>
          <w:rFonts w:hint="eastAsia"/>
          <w:lang w:val="zh-CN"/>
        </w:rPr>
        <w:t xml:space="preserve">设备清单及技术要求 </w:t>
      </w:r>
    </w:p>
    <w:tbl>
      <w:tblPr>
        <w:tblStyle w:val="35"/>
        <w:tblW w:w="5637" w:type="pct"/>
        <w:tblInd w:w="-5" w:type="dxa"/>
        <w:tblLayout w:type="fixed"/>
        <w:tblCellMar>
          <w:top w:w="0" w:type="dxa"/>
          <w:left w:w="108" w:type="dxa"/>
          <w:bottom w:w="0" w:type="dxa"/>
          <w:right w:w="108" w:type="dxa"/>
        </w:tblCellMar>
      </w:tblPr>
      <w:tblGrid>
        <w:gridCol w:w="801"/>
        <w:gridCol w:w="1382"/>
        <w:gridCol w:w="4951"/>
        <w:gridCol w:w="728"/>
        <w:gridCol w:w="873"/>
        <w:gridCol w:w="873"/>
      </w:tblGrid>
      <w:tr>
        <w:tblPrEx>
          <w:tblCellMar>
            <w:top w:w="0" w:type="dxa"/>
            <w:left w:w="108" w:type="dxa"/>
            <w:bottom w:w="0" w:type="dxa"/>
            <w:right w:w="108" w:type="dxa"/>
          </w:tblCellMar>
        </w:tblPrEx>
        <w:trPr>
          <w:trHeight w:val="1044" w:hRule="atLeast"/>
          <w:tblHeader/>
        </w:trPr>
        <w:tc>
          <w:tcPr>
            <w:tcW w:w="416" w:type="pct"/>
            <w:tcBorders>
              <w:top w:val="nil"/>
              <w:left w:val="single" w:color="auto" w:sz="4" w:space="0"/>
              <w:bottom w:val="single" w:color="auto" w:sz="4" w:space="0"/>
              <w:right w:val="single" w:color="auto" w:sz="4" w:space="0"/>
            </w:tcBorders>
            <w:shd w:val="clear" w:color="000000" w:fill="8497B0"/>
            <w:vAlign w:val="center"/>
          </w:tcPr>
          <w:p>
            <w:pPr>
              <w:jc w:val="center"/>
              <w:rPr>
                <w:rFonts w:ascii="仿宋" w:hAnsi="仿宋" w:eastAsia="仿宋" w:cs="宋体"/>
                <w:b/>
                <w:bCs/>
                <w:sz w:val="28"/>
                <w:szCs w:val="28"/>
              </w:rPr>
            </w:pPr>
            <w:r>
              <w:rPr>
                <w:rFonts w:ascii="仿宋" w:hAnsi="仿宋" w:eastAsia="仿宋" w:cs="宋体"/>
                <w:b/>
                <w:bCs/>
                <w:sz w:val="28"/>
                <w:szCs w:val="28"/>
              </w:rPr>
              <w:t>序号</w:t>
            </w:r>
          </w:p>
        </w:tc>
        <w:tc>
          <w:tcPr>
            <w:tcW w:w="719" w:type="pct"/>
            <w:tcBorders>
              <w:top w:val="nil"/>
              <w:left w:val="nil"/>
              <w:bottom w:val="single" w:color="auto" w:sz="4" w:space="0"/>
              <w:right w:val="single" w:color="auto" w:sz="4" w:space="0"/>
            </w:tcBorders>
            <w:shd w:val="clear" w:color="000000" w:fill="8497B0"/>
            <w:vAlign w:val="center"/>
          </w:tcPr>
          <w:p>
            <w:pPr>
              <w:jc w:val="center"/>
              <w:rPr>
                <w:rFonts w:ascii="仿宋" w:hAnsi="仿宋" w:eastAsia="仿宋" w:cs="宋体"/>
                <w:b/>
                <w:bCs/>
                <w:sz w:val="28"/>
                <w:szCs w:val="28"/>
              </w:rPr>
            </w:pPr>
            <w:r>
              <w:rPr>
                <w:rFonts w:ascii="仿宋" w:hAnsi="仿宋" w:eastAsia="仿宋" w:cs="宋体"/>
                <w:b/>
                <w:bCs/>
                <w:sz w:val="28"/>
                <w:szCs w:val="28"/>
              </w:rPr>
              <w:t>设备及软件名称</w:t>
            </w:r>
          </w:p>
        </w:tc>
        <w:tc>
          <w:tcPr>
            <w:tcW w:w="2576" w:type="pct"/>
            <w:tcBorders>
              <w:top w:val="nil"/>
              <w:left w:val="nil"/>
              <w:bottom w:val="single" w:color="auto" w:sz="4" w:space="0"/>
              <w:right w:val="single" w:color="auto" w:sz="4" w:space="0"/>
            </w:tcBorders>
            <w:shd w:val="clear" w:color="000000" w:fill="8497B0"/>
            <w:vAlign w:val="center"/>
          </w:tcPr>
          <w:p>
            <w:pPr>
              <w:jc w:val="center"/>
              <w:rPr>
                <w:rFonts w:ascii="仿宋" w:hAnsi="仿宋" w:eastAsia="仿宋" w:cs="宋体"/>
                <w:b/>
                <w:bCs/>
                <w:sz w:val="28"/>
                <w:szCs w:val="28"/>
              </w:rPr>
            </w:pPr>
            <w:bookmarkStart w:id="46" w:name="_GoBack"/>
            <w:bookmarkEnd w:id="46"/>
            <w:r>
              <w:rPr>
                <w:rFonts w:ascii="仿宋" w:hAnsi="仿宋" w:eastAsia="仿宋" w:cs="宋体"/>
                <w:b/>
                <w:bCs/>
                <w:sz w:val="28"/>
                <w:szCs w:val="28"/>
              </w:rPr>
              <w:t>技术参数</w:t>
            </w:r>
          </w:p>
        </w:tc>
        <w:tc>
          <w:tcPr>
            <w:tcW w:w="378" w:type="pct"/>
            <w:tcBorders>
              <w:top w:val="nil"/>
              <w:left w:val="nil"/>
              <w:bottom w:val="single" w:color="auto" w:sz="4" w:space="0"/>
              <w:right w:val="single" w:color="auto" w:sz="4" w:space="0"/>
            </w:tcBorders>
            <w:shd w:val="clear" w:color="000000" w:fill="8497B0"/>
            <w:vAlign w:val="center"/>
          </w:tcPr>
          <w:p>
            <w:pPr>
              <w:jc w:val="center"/>
              <w:rPr>
                <w:rFonts w:ascii="仿宋" w:hAnsi="仿宋" w:eastAsia="仿宋" w:cs="宋体"/>
                <w:b/>
                <w:bCs/>
                <w:sz w:val="28"/>
                <w:szCs w:val="28"/>
              </w:rPr>
            </w:pPr>
            <w:r>
              <w:rPr>
                <w:rFonts w:ascii="仿宋" w:hAnsi="仿宋" w:eastAsia="仿宋" w:cs="宋体"/>
                <w:b/>
                <w:bCs/>
                <w:sz w:val="28"/>
                <w:szCs w:val="28"/>
              </w:rPr>
              <w:t>单位</w:t>
            </w:r>
          </w:p>
        </w:tc>
        <w:tc>
          <w:tcPr>
            <w:tcW w:w="454" w:type="pct"/>
            <w:tcBorders>
              <w:top w:val="nil"/>
              <w:left w:val="nil"/>
              <w:bottom w:val="single" w:color="auto" w:sz="4" w:space="0"/>
              <w:right w:val="single" w:color="auto" w:sz="4" w:space="0"/>
            </w:tcBorders>
            <w:shd w:val="clear" w:color="000000" w:fill="8497B0"/>
            <w:vAlign w:val="center"/>
          </w:tcPr>
          <w:p>
            <w:pPr>
              <w:jc w:val="center"/>
              <w:rPr>
                <w:rFonts w:ascii="仿宋" w:hAnsi="仿宋" w:eastAsia="仿宋" w:cs="宋体"/>
                <w:b/>
                <w:bCs/>
                <w:sz w:val="28"/>
                <w:szCs w:val="28"/>
              </w:rPr>
            </w:pPr>
            <w:r>
              <w:rPr>
                <w:rFonts w:ascii="仿宋" w:hAnsi="仿宋" w:eastAsia="仿宋" w:cs="宋体"/>
                <w:b/>
                <w:bCs/>
                <w:sz w:val="28"/>
                <w:szCs w:val="28"/>
              </w:rPr>
              <w:t>数量</w:t>
            </w:r>
          </w:p>
        </w:tc>
        <w:tc>
          <w:tcPr>
            <w:tcW w:w="454" w:type="pct"/>
            <w:tcBorders>
              <w:top w:val="nil"/>
              <w:left w:val="nil"/>
              <w:bottom w:val="single" w:color="auto" w:sz="4" w:space="0"/>
              <w:right w:val="single" w:color="auto" w:sz="4" w:space="0"/>
            </w:tcBorders>
            <w:shd w:val="clear" w:color="000000" w:fill="8497B0"/>
            <w:vAlign w:val="center"/>
          </w:tcPr>
          <w:p>
            <w:pPr>
              <w:jc w:val="center"/>
              <w:rPr>
                <w:rFonts w:ascii="仿宋" w:hAnsi="仿宋" w:eastAsia="仿宋" w:cs="宋体"/>
                <w:b/>
                <w:bCs/>
                <w:sz w:val="28"/>
                <w:szCs w:val="28"/>
              </w:rPr>
            </w:pPr>
            <w:r>
              <w:rPr>
                <w:rFonts w:ascii="仿宋" w:hAnsi="仿宋" w:eastAsia="仿宋" w:cs="宋体"/>
                <w:b/>
                <w:bCs/>
                <w:sz w:val="28"/>
                <w:szCs w:val="28"/>
              </w:rPr>
              <w:t>说明</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A6A6A6"/>
            <w:vAlign w:val="center"/>
          </w:tcPr>
          <w:p>
            <w:pPr>
              <w:jc w:val="center"/>
              <w:rPr>
                <w:rFonts w:ascii="仿宋" w:hAnsi="仿宋" w:eastAsia="仿宋" w:cs="宋体"/>
              </w:rPr>
            </w:pPr>
            <w:r>
              <w:rPr>
                <w:rFonts w:ascii="仿宋" w:hAnsi="仿宋" w:eastAsia="仿宋" w:cs="宋体"/>
              </w:rPr>
              <w:t>一</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智慧园区平台框架建设（软件）</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园区公共服务平台底座</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可集成第三方软件，具有统一用户管理、统一认证、统一微服务架构、单点登录和应用集成等能力。</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93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园区大数据平台</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可汇聚各种格式的工业实时数据、管理关系型数据、文件数据等，实现数据融合贯通，为园区各项应用提供数据融合、分析、报表和展示。</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落地数据库建设</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统一平台端专用前置机配置标准的园区落地库，提供免费访问接口。</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园区平台初始化</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完成园区及企业的档案数据装载、用户及授权配置开发等。</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手机移动端开发</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系统功能对应的为园区管理使用的手机移动端开发。</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vAlign w:val="center"/>
          </w:tcPr>
          <w:p>
            <w:pPr>
              <w:jc w:val="center"/>
              <w:rPr>
                <w:rFonts w:ascii="仿宋" w:hAnsi="仿宋" w:eastAsia="仿宋" w:cs="宋体"/>
              </w:rPr>
            </w:pPr>
            <w:r>
              <w:rPr>
                <w:rFonts w:ascii="仿宋" w:hAnsi="仿宋" w:eastAsia="仿宋" w:cs="宋体"/>
              </w:rPr>
              <w:t>二</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智慧园区平台定制应用软件</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智慧招商</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提供园区三维数字化沙盘，并融合园区基本情况、企业基本情况、产业链梳理和招商方案模拟等功能。</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智慧运营中心IOC</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园区海量信息一网打尽，通过智能化的分析，为园区管理者提供一个可视化的平台，实时展示园区状态，对园区的规划管理决策提供依据。智慧运营中心打造“可视、可管、可控”的数字大脑。</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84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园区数字化三维服务平台</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宋体"/>
              </w:rPr>
            </w:pPr>
            <w:r>
              <w:rPr>
                <w:rFonts w:ascii="仿宋" w:hAnsi="仿宋" w:eastAsia="仿宋" w:cs="宋体"/>
              </w:rPr>
              <w:t>3.1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服务发布与管理系统</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1、服务引擎：通用数据服务、基础功能服务、三维分析服务；</w:t>
            </w:r>
          </w:p>
          <w:p>
            <w:pPr>
              <w:rPr>
                <w:rFonts w:hint="eastAsia" w:ascii="仿宋" w:hAnsi="仿宋" w:eastAsia="仿宋" w:cs="宋体"/>
                <w:lang w:eastAsia="zh-CN"/>
              </w:rPr>
            </w:pPr>
            <w:r>
              <w:rPr>
                <w:rFonts w:ascii="仿宋" w:hAnsi="仿宋" w:eastAsia="仿宋" w:cs="宋体"/>
              </w:rPr>
              <w:t>2、地名地址引擎：精确匹配功能、模糊匹配功能、正向匹配功能：</w:t>
            </w:r>
          </w:p>
          <w:p>
            <w:pPr>
              <w:rPr>
                <w:rFonts w:hint="eastAsia" w:ascii="仿宋" w:hAnsi="仿宋" w:eastAsia="仿宋" w:cs="宋体"/>
                <w:lang w:eastAsia="zh-CN"/>
              </w:rPr>
            </w:pPr>
            <w:r>
              <w:rPr>
                <w:rFonts w:ascii="仿宋" w:hAnsi="仿宋" w:eastAsia="仿宋" w:cs="宋体"/>
              </w:rPr>
              <w:t>3、服务发布：元数据服务、矢量要素服务、矢量瓦片服务、瓦片地图服务、三维模型服务、三维地形服务、三维注记服务、地名地址服务；</w:t>
            </w:r>
          </w:p>
          <w:p>
            <w:pPr>
              <w:rPr>
                <w:rFonts w:hint="eastAsia" w:ascii="仿宋" w:hAnsi="仿宋" w:eastAsia="仿宋" w:cs="宋体"/>
                <w:lang w:eastAsia="zh-CN"/>
              </w:rPr>
            </w:pPr>
            <w:r>
              <w:rPr>
                <w:rFonts w:ascii="仿宋" w:hAnsi="仿宋" w:eastAsia="仿宋" w:cs="宋体"/>
              </w:rPr>
              <w:t>4、服务管理：服务概览、服务列表、服务详情、词库管理、服务统计、服务查询；</w:t>
            </w:r>
          </w:p>
          <w:p>
            <w:pPr>
              <w:rPr>
                <w:rFonts w:hint="eastAsia" w:ascii="仿宋" w:hAnsi="仿宋" w:eastAsia="仿宋" w:cs="宋体"/>
                <w:lang w:eastAsia="zh-CN"/>
              </w:rPr>
            </w:pPr>
            <w:r>
              <w:rPr>
                <w:rFonts w:ascii="仿宋" w:hAnsi="仿宋" w:eastAsia="仿宋" w:cs="宋体"/>
              </w:rPr>
              <w:t>5、数据源管理：栅格瓦片数据管理、矢量瓦片数据管理、地名地址数据管理、文件数据管理、空间数据库管理、实景三维数据管理；</w:t>
            </w:r>
          </w:p>
          <w:p>
            <w:pPr>
              <w:rPr>
                <w:rFonts w:ascii="仿宋" w:hAnsi="仿宋" w:eastAsia="仿宋" w:cs="宋体"/>
              </w:rPr>
            </w:pPr>
            <w:r>
              <w:rPr>
                <w:rFonts w:ascii="仿宋" w:hAnsi="仿宋" w:eastAsia="仿宋" w:cs="宋体"/>
              </w:rPr>
              <w:t>6、服务监控：服务状态总览、监控管理、服务性能监控、服务统计分析。</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宋体"/>
              </w:rPr>
            </w:pPr>
            <w:r>
              <w:rPr>
                <w:rFonts w:ascii="仿宋" w:hAnsi="仿宋" w:eastAsia="仿宋" w:cs="宋体"/>
              </w:rPr>
              <w:t>3.2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云平台门户系统</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1、平台首页：运行概览、功能导航、运维概览、友情链接、应用案例、用户注册、用户登录、快速链接、资讯中心；</w:t>
            </w:r>
          </w:p>
          <w:p>
            <w:pPr>
              <w:rPr>
                <w:rFonts w:hint="eastAsia" w:ascii="仿宋" w:hAnsi="仿宋" w:eastAsia="仿宋" w:cs="宋体"/>
                <w:lang w:eastAsia="zh-CN"/>
              </w:rPr>
            </w:pPr>
            <w:r>
              <w:rPr>
                <w:rFonts w:ascii="仿宋" w:hAnsi="仿宋" w:eastAsia="仿宋" w:cs="宋体"/>
              </w:rPr>
              <w:t>2、在线地图：二维地图、三维地图、三维分析；</w:t>
            </w:r>
          </w:p>
          <w:p>
            <w:pPr>
              <w:rPr>
                <w:rFonts w:hint="eastAsia" w:ascii="仿宋" w:hAnsi="仿宋" w:eastAsia="仿宋" w:cs="宋体"/>
                <w:lang w:eastAsia="zh-CN"/>
              </w:rPr>
            </w:pPr>
            <w:r>
              <w:rPr>
                <w:rFonts w:ascii="仿宋" w:hAnsi="仿宋" w:eastAsia="仿宋" w:cs="宋体"/>
              </w:rPr>
              <w:t>3、资源中心：资源展示中心、资源管理中心；</w:t>
            </w:r>
          </w:p>
          <w:p>
            <w:pPr>
              <w:rPr>
                <w:rFonts w:hint="eastAsia" w:ascii="仿宋" w:hAnsi="仿宋" w:eastAsia="仿宋" w:cs="宋体"/>
                <w:lang w:eastAsia="zh-CN"/>
              </w:rPr>
            </w:pPr>
            <w:r>
              <w:rPr>
                <w:rFonts w:ascii="仿宋" w:hAnsi="仿宋" w:eastAsia="仿宋" w:cs="宋体"/>
              </w:rPr>
              <w:t>4、地理编码：正向地理编码匹配、在线匹配、成果数据管理等功能；</w:t>
            </w:r>
          </w:p>
          <w:p>
            <w:pPr>
              <w:rPr>
                <w:rFonts w:ascii="仿宋" w:hAnsi="仿宋" w:eastAsia="仿宋" w:cs="宋体"/>
              </w:rPr>
            </w:pPr>
            <w:r>
              <w:rPr>
                <w:rFonts w:ascii="仿宋" w:hAnsi="仿宋" w:eastAsia="仿宋" w:cs="宋体"/>
              </w:rPr>
              <w:t>5、开发中心：开发指南、相关技术文档、地图API下载、接口规范。</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宋体"/>
              </w:rPr>
            </w:pPr>
            <w:r>
              <w:rPr>
                <w:rFonts w:ascii="仿宋" w:hAnsi="仿宋" w:eastAsia="仿宋" w:cs="宋体"/>
              </w:rPr>
              <w:t>3.3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运维管理系统</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1、资源管理：资源中心、资源管理、目录管理；</w:t>
            </w:r>
          </w:p>
          <w:p>
            <w:pPr>
              <w:rPr>
                <w:rFonts w:hint="eastAsia" w:ascii="仿宋" w:hAnsi="仿宋" w:eastAsia="仿宋" w:cs="宋体"/>
                <w:lang w:eastAsia="zh-CN"/>
              </w:rPr>
            </w:pPr>
            <w:r>
              <w:rPr>
                <w:rFonts w:ascii="仿宋" w:hAnsi="仿宋" w:eastAsia="仿宋" w:cs="宋体"/>
              </w:rPr>
              <w:t>2、运行监控：应用服务器监控、资源统计监控、平台用户监控、服务访问统计、服务运行统计；</w:t>
            </w:r>
          </w:p>
          <w:p>
            <w:pPr>
              <w:rPr>
                <w:rFonts w:ascii="仿宋" w:hAnsi="仿宋" w:eastAsia="仿宋" w:cs="宋体"/>
              </w:rPr>
            </w:pPr>
            <w:r>
              <w:rPr>
                <w:rFonts w:ascii="仿宋" w:hAnsi="仿宋" w:eastAsia="仿宋" w:cs="宋体"/>
              </w:rPr>
              <w:t>3、系统配置：日志管理、应用案例管理、字典管理、地图配置、用户审核、部门管理、用户管理、角色管理、功能模块管理、系统参数配置。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cs" w:ascii="仿宋" w:hAnsi="仿宋" w:eastAsia="仿宋" w:cs="宋体"/>
              </w:rPr>
              <w:t>企业碳排放管理服务平台</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hint="cs" w:ascii="仿宋" w:hAnsi="仿宋" w:eastAsia="仿宋" w:cs="宋体"/>
              </w:rPr>
              <w:t>企业碳排放管理服务平台是针对园区内管辖企业能耗情况、碳排放情况的数据采集、填报、监测和管理平台，能够帮助企业动态监测自身各种类能源的消耗情况，温室气体排放情况，通过数据汇总，来分析园区整体的能耗和排放趋势，对园区因企制宜、精准施策，对园区内不同企业开展</w:t>
            </w:r>
            <w:r>
              <w:rPr>
                <w:rFonts w:ascii="仿宋" w:hAnsi="仿宋" w:eastAsia="仿宋" w:cs="宋体"/>
              </w:rPr>
              <w:t>“</w:t>
            </w:r>
            <w:r>
              <w:rPr>
                <w:rFonts w:hint="cs" w:ascii="仿宋" w:hAnsi="仿宋" w:eastAsia="仿宋" w:cs="宋体"/>
              </w:rPr>
              <w:t>关转调替</w:t>
            </w:r>
            <w:r>
              <w:rPr>
                <w:rFonts w:ascii="仿宋" w:hAnsi="仿宋" w:eastAsia="仿宋" w:cs="宋体"/>
              </w:rPr>
              <w:t>”</w:t>
            </w:r>
            <w:r>
              <w:rPr>
                <w:rFonts w:hint="cs" w:ascii="仿宋" w:hAnsi="仿宋" w:eastAsia="仿宋" w:cs="宋体"/>
              </w:rPr>
              <w:t>提供数据辅助依据。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87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园区碳排放管理平台</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园区碳排放管理平台通过采集、汇总园区下属企业的碳排放数据，计算整合园区基础设施、公共设施等碳排放数据，实现对园区整体能耗情况、碳排放情况的计算，并提供能耗趋势、碳排放趋势等动态监测和分析手段，方便园区在能耗双控、低碳化发展方面做出政策调整和管控手段。</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56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零碳/低碳园区绿色发展一张图</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零碳/低碳园区绿色发展一张图”目的在于通过一张图可以从园区能耗、园区碳排放、产业结构发展情况、园区绿色发展健康度、园区施政成效等多个方面总结园区现有发展情况，推算园区未来发展趋势，并对园区的健康发展规划提供数据支撑。</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隐患排查治理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安全检查计划、表格和记录；隐患登记、台账</w:t>
            </w:r>
            <w:r>
              <w:rPr>
                <w:rFonts w:ascii="仿宋" w:hAnsi="仿宋" w:eastAsia="仿宋" w:cs="宋体"/>
                <w:color w:val="FF0000"/>
              </w:rPr>
              <w:t>合</w:t>
            </w:r>
            <w:r>
              <w:rPr>
                <w:rFonts w:ascii="仿宋" w:hAnsi="仿宋" w:eastAsia="仿宋" w:cs="宋体"/>
              </w:rPr>
              <w:t>数据分析。</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应急融合管理</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应急资源登记与定位、应急事件管理与响应、应急人员融合通讯与指挥等。</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园区OA办公系统</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基础软件包、工作流程管理模块和项目管理模块。</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操作系统</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国产操作系统。</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9</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三</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经济调度模块</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A6A6A6"/>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val="en-US" w:eastAsia="zh-CN"/>
              </w:rPr>
            </w:pPr>
            <w:r>
              <w:rPr>
                <w:rFonts w:ascii="仿宋" w:hAnsi="仿宋" w:eastAsia="仿宋" w:cs="宋体"/>
              </w:rPr>
              <w:t>经济调度软件</w:t>
            </w:r>
            <w:r>
              <w:rPr>
                <w:rFonts w:hint="eastAsia" w:ascii="仿宋" w:hAnsi="仿宋" w:eastAsia="仿宋" w:cs="宋体"/>
                <w:lang w:val="en-US" w:eastAsia="zh-CN"/>
              </w:rPr>
              <w:t>及</w:t>
            </w:r>
            <w:r>
              <w:rPr>
                <w:rFonts w:ascii="仿宋" w:hAnsi="仿宋" w:eastAsia="仿宋" w:cs="宋体"/>
              </w:rPr>
              <w:t>经济调度模块调试服务</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按工信厅平台功能实现规上企业经济调度。</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四</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能耗管理模块</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能耗采集设备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能耗采集柜</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≥400*500*200配电采集箱，含电源和接线端子。</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141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99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DTU（含物联卡）</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需内嵌PPP、TCP/IP协议栈、需支持RTU与DSC透明数据传输、需支持移动运营商的APN专网、DSC寻址方式需支持固定IP地址和域名；</w:t>
            </w:r>
          </w:p>
          <w:p>
            <w:pPr>
              <w:rPr>
                <w:rFonts w:hint="eastAsia" w:ascii="仿宋" w:hAnsi="仿宋" w:eastAsia="仿宋" w:cs="宋体"/>
                <w:lang w:eastAsia="zh-CN"/>
              </w:rPr>
            </w:pPr>
            <w:r>
              <w:rPr>
                <w:rFonts w:ascii="仿宋" w:hAnsi="仿宋" w:eastAsia="仿宋" w:cs="宋体"/>
              </w:rPr>
              <w:t>需支持TCP/UDP/短信三种通信方式；</w:t>
            </w:r>
          </w:p>
          <w:p>
            <w:pPr>
              <w:rPr>
                <w:rFonts w:hint="eastAsia" w:ascii="仿宋" w:hAnsi="仿宋" w:eastAsia="仿宋" w:cs="宋体"/>
                <w:lang w:eastAsia="zh-CN"/>
              </w:rPr>
            </w:pPr>
            <w:r>
              <w:rPr>
                <w:rFonts w:ascii="仿宋" w:hAnsi="仿宋" w:eastAsia="仿宋" w:cs="宋体"/>
              </w:rPr>
              <w:t>TCP/UDP链路需支持心跳功能；</w:t>
            </w:r>
          </w:p>
          <w:p>
            <w:pPr>
              <w:rPr>
                <w:rFonts w:hint="eastAsia" w:ascii="仿宋" w:hAnsi="仿宋" w:eastAsia="仿宋" w:cs="宋体"/>
                <w:lang w:eastAsia="zh-CN"/>
              </w:rPr>
            </w:pPr>
            <w:r>
              <w:rPr>
                <w:rFonts w:ascii="仿宋" w:hAnsi="仿宋" w:eastAsia="仿宋" w:cs="宋体"/>
              </w:rPr>
              <w:t>TCP/UDP链路重链接时间可配置；</w:t>
            </w:r>
          </w:p>
          <w:p>
            <w:pPr>
              <w:rPr>
                <w:rFonts w:hint="eastAsia" w:ascii="仿宋" w:hAnsi="仿宋" w:eastAsia="仿宋" w:cs="宋体"/>
                <w:lang w:eastAsia="zh-CN"/>
              </w:rPr>
            </w:pPr>
            <w:r>
              <w:rPr>
                <w:rFonts w:ascii="仿宋" w:hAnsi="仿宋" w:eastAsia="仿宋" w:cs="宋体"/>
              </w:rPr>
              <w:t>需支持空闲下线和定时强制下线方式；</w:t>
            </w:r>
          </w:p>
          <w:p>
            <w:pPr>
              <w:rPr>
                <w:rFonts w:hint="eastAsia" w:ascii="仿宋" w:hAnsi="仿宋" w:eastAsia="仿宋" w:cs="宋体"/>
                <w:lang w:eastAsia="zh-CN"/>
              </w:rPr>
            </w:pPr>
            <w:r>
              <w:rPr>
                <w:rFonts w:ascii="仿宋" w:hAnsi="仿宋" w:eastAsia="仿宋" w:cs="宋体"/>
              </w:rPr>
              <w:t>短信需支持7bit、8bit、UCS2编码，可以进行中文短信收发；</w:t>
            </w:r>
          </w:p>
          <w:p>
            <w:pPr>
              <w:rPr>
                <w:rFonts w:hint="eastAsia" w:ascii="仿宋" w:hAnsi="仿宋" w:eastAsia="仿宋" w:cs="宋体"/>
                <w:lang w:eastAsia="zh-CN"/>
              </w:rPr>
            </w:pPr>
            <w:r>
              <w:rPr>
                <w:rFonts w:ascii="仿宋" w:hAnsi="仿宋" w:eastAsia="仿宋" w:cs="宋体"/>
              </w:rPr>
              <w:t>短信号码需支持国际区号及本地号码；</w:t>
            </w:r>
          </w:p>
          <w:p>
            <w:pPr>
              <w:rPr>
                <w:rFonts w:hint="eastAsia" w:ascii="仿宋" w:hAnsi="仿宋" w:eastAsia="仿宋" w:cs="宋体"/>
                <w:lang w:eastAsia="zh-CN"/>
              </w:rPr>
            </w:pPr>
            <w:r>
              <w:rPr>
                <w:rFonts w:ascii="仿宋" w:hAnsi="仿宋" w:eastAsia="仿宋" w:cs="宋体"/>
              </w:rPr>
              <w:t>需支持自动上线工作模式；</w:t>
            </w:r>
          </w:p>
          <w:p>
            <w:pPr>
              <w:rPr>
                <w:rFonts w:hint="eastAsia" w:ascii="仿宋" w:hAnsi="仿宋" w:eastAsia="仿宋" w:cs="宋体"/>
                <w:lang w:eastAsia="zh-CN"/>
              </w:rPr>
            </w:pPr>
            <w:r>
              <w:rPr>
                <w:rFonts w:ascii="仿宋" w:hAnsi="仿宋" w:eastAsia="仿宋" w:cs="宋体"/>
              </w:rPr>
              <w:t>需支持唤醒上线工作模式，可以通过短信、电话、RTU数据三种方式唤醒；</w:t>
            </w:r>
          </w:p>
          <w:p>
            <w:pPr>
              <w:rPr>
                <w:rFonts w:hint="eastAsia" w:ascii="仿宋" w:hAnsi="仿宋" w:eastAsia="仿宋" w:cs="宋体"/>
                <w:lang w:eastAsia="zh-CN"/>
              </w:rPr>
            </w:pPr>
            <w:r>
              <w:rPr>
                <w:rFonts w:ascii="仿宋" w:hAnsi="仿宋" w:eastAsia="仿宋" w:cs="宋体"/>
              </w:rPr>
              <w:t>需支持串口输出调试信息；</w:t>
            </w:r>
          </w:p>
          <w:p>
            <w:pPr>
              <w:rPr>
                <w:rFonts w:hint="eastAsia" w:ascii="仿宋" w:hAnsi="仿宋" w:eastAsia="仿宋" w:cs="宋体"/>
                <w:lang w:eastAsia="zh-CN"/>
              </w:rPr>
            </w:pPr>
            <w:r>
              <w:rPr>
                <w:rFonts w:ascii="仿宋" w:hAnsi="仿宋" w:eastAsia="仿宋" w:cs="宋体"/>
              </w:rPr>
              <w:t>需支持</w:t>
            </w:r>
            <w:r>
              <w:rPr>
                <w:rFonts w:ascii="仿宋" w:hAnsi="仿宋" w:eastAsia="仿宋" w:cs="宋体"/>
                <w:highlight w:val="none"/>
              </w:rPr>
              <w:t>最高115200</w:t>
            </w:r>
            <w:r>
              <w:rPr>
                <w:rFonts w:ascii="仿宋" w:hAnsi="仿宋" w:eastAsia="仿宋" w:cs="宋体"/>
              </w:rPr>
              <w:t>的串口波特率；</w:t>
            </w:r>
          </w:p>
          <w:p>
            <w:pPr>
              <w:rPr>
                <w:rFonts w:ascii="仿宋" w:hAnsi="仿宋" w:eastAsia="仿宋" w:cs="宋体"/>
              </w:rPr>
            </w:pPr>
            <w:r>
              <w:rPr>
                <w:rFonts w:ascii="仿宋" w:hAnsi="仿宋" w:eastAsia="仿宋" w:cs="宋体"/>
              </w:rPr>
              <w:t>需支持通过专门的图形化配置工具进行参数配置。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141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9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边缘采集器</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需具备强大的图像显示和数据处理功能，需支持工业现场各类主流PLC、DSC、仪器仪表通信协议，具备一定的边缘数据处理功能。</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141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709"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highlight w:val="none"/>
              </w:rPr>
              <w:t>双向隔离网闸</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hint="eastAsia" w:ascii="仿宋" w:hAnsi="仿宋" w:eastAsia="仿宋" w:cs="宋体"/>
              </w:rPr>
              <w:t>性能指标：≥300Mbps网络层吞吐量，最大并发连接数不小于2万，含全功能。</w:t>
            </w:r>
          </w:p>
          <w:p>
            <w:pPr>
              <w:rPr>
                <w:rFonts w:ascii="仿宋" w:hAnsi="仿宋" w:eastAsia="仿宋" w:cs="宋体"/>
              </w:rPr>
            </w:pPr>
            <w:r>
              <w:rPr>
                <w:rFonts w:hint="eastAsia" w:ascii="仿宋" w:hAnsi="仿宋" w:eastAsia="仿宋" w:cs="宋体"/>
              </w:rPr>
              <w:t>硬件规格：内网主机：≥4GE，≥2个Combo口（即2GE、2SFP，光电互斥使用），≥1个串口，≥2个USB口，1块液晶屏。</w:t>
            </w:r>
          </w:p>
          <w:p>
            <w:pPr>
              <w:rPr>
                <w:rFonts w:ascii="仿宋" w:hAnsi="仿宋" w:eastAsia="仿宋" w:cs="宋体"/>
              </w:rPr>
            </w:pPr>
            <w:r>
              <w:rPr>
                <w:rFonts w:hint="eastAsia" w:ascii="仿宋" w:hAnsi="仿宋" w:eastAsia="仿宋" w:cs="宋体"/>
              </w:rPr>
              <w:t>外网主机：≥4GE，≥2个Combo口（即2GE、2SFP，光电互斥使用），≥1个串口，≥2个USB口，1块液晶屏。2U机架式机箱，冗余电源。</w:t>
            </w:r>
          </w:p>
          <w:p>
            <w:pPr>
              <w:rPr>
                <w:rFonts w:ascii="仿宋" w:hAnsi="仿宋" w:eastAsia="仿宋" w:cs="宋体"/>
              </w:rPr>
            </w:pPr>
            <w:r>
              <w:rPr>
                <w:rFonts w:hint="eastAsia" w:ascii="仿宋" w:hAnsi="仿宋" w:eastAsia="仿宋" w:cs="宋体"/>
              </w:rPr>
              <w:t>▲物理架构:采用2+1系统架构即内网单元+外网单元+专用隔离硬件。不采用网线等形式直通。（提供公安部检测报告证明并加盖设备生产商公章）</w:t>
            </w:r>
          </w:p>
          <w:p>
            <w:pPr>
              <w:rPr>
                <w:rFonts w:ascii="仿宋" w:hAnsi="仿宋" w:eastAsia="仿宋" w:cs="宋体"/>
              </w:rPr>
            </w:pPr>
            <w:r>
              <w:rPr>
                <w:rFonts w:hint="eastAsia" w:ascii="仿宋" w:hAnsi="仿宋" w:eastAsia="仿宋" w:cs="宋体"/>
              </w:rPr>
              <w:t>▲网络接口:支持IPV4/IPV6双栈接入。（提供首页具有CNAS及CMA标识的第三方检测报告复印件并加盖厂家公章）</w:t>
            </w:r>
          </w:p>
          <w:p>
            <w:pPr>
              <w:rPr>
                <w:rFonts w:ascii="仿宋" w:hAnsi="仿宋" w:eastAsia="仿宋" w:cs="宋体"/>
              </w:rPr>
            </w:pPr>
            <w:r>
              <w:rPr>
                <w:rFonts w:hint="eastAsia" w:ascii="仿宋" w:hAnsi="仿宋" w:eastAsia="仿宋" w:cs="宋体"/>
              </w:rPr>
              <w:t>文件交换:支持SMB、FTP、NFS、FTPS、SFTP文件传输协议。支持基于私有文件传输协议的的主动文件交换功能。</w:t>
            </w:r>
          </w:p>
          <w:p>
            <w:pPr>
              <w:rPr>
                <w:rFonts w:ascii="仿宋" w:hAnsi="仿宋" w:eastAsia="仿宋" w:cs="宋体"/>
              </w:rPr>
            </w:pPr>
            <w:r>
              <w:rPr>
                <w:rFonts w:hint="eastAsia" w:ascii="仿宋" w:hAnsi="仿宋" w:eastAsia="仿宋" w:cs="宋体"/>
              </w:rPr>
              <w:t>★视频交换:支持RTSP、SIP、RTP/RTCP、MMS、HLS、H.323等协议。符合GB/T 28181国家标准要求。（提供公安部检测报告证明并加盖设备生产商公章）</w:t>
            </w:r>
          </w:p>
          <w:p>
            <w:pPr>
              <w:rPr>
                <w:rFonts w:ascii="仿宋" w:hAnsi="仿宋" w:eastAsia="仿宋" w:cs="宋体"/>
              </w:rPr>
            </w:pPr>
            <w:r>
              <w:rPr>
                <w:rFonts w:hint="eastAsia" w:ascii="仿宋" w:hAnsi="仿宋" w:eastAsia="仿宋" w:cs="宋体"/>
              </w:rPr>
              <w:t>数据库同步:支持Oracle、SQL Server、MySQL、SYBASE、DB2、PostgreSQL、MariaDB等多种主流国外数据库的同步。支持达梦、人大金仓、神舟通用、南大通用、优炫等国产数据库的同步。</w:t>
            </w:r>
          </w:p>
          <w:p>
            <w:pPr>
              <w:rPr>
                <w:rFonts w:ascii="仿宋" w:hAnsi="仿宋" w:eastAsia="仿宋" w:cs="宋体"/>
              </w:rPr>
            </w:pPr>
            <w:r>
              <w:rPr>
                <w:rFonts w:hint="eastAsia" w:ascii="仿宋" w:hAnsi="仿宋" w:eastAsia="仿宋" w:cs="宋体"/>
              </w:rPr>
              <w:t>警用信息交换:支持基于pSIP协议的警用数字集群通信，实现警用PDT对讲机与交换中心数据互通，支持语音呼叫、消息实时传输。符合GA/T 1364-2017警用数字集群（PDT）通信系统互联技术规范要求。</w:t>
            </w:r>
          </w:p>
          <w:p>
            <w:pPr>
              <w:rPr>
                <w:rFonts w:ascii="仿宋" w:hAnsi="仿宋" w:eastAsia="仿宋" w:cs="宋体"/>
              </w:rPr>
            </w:pPr>
            <w:r>
              <w:rPr>
                <w:rFonts w:hint="eastAsia" w:ascii="仿宋" w:hAnsi="仿宋" w:eastAsia="仿宋" w:cs="宋体"/>
              </w:rPr>
              <w:t>组播代理:支持组播代理功能，支持SSM、ASM、SFM三种组播类型。</w:t>
            </w:r>
          </w:p>
          <w:p>
            <w:pPr>
              <w:rPr>
                <w:rFonts w:ascii="仿宋" w:hAnsi="仿宋" w:eastAsia="仿宋" w:cs="宋体"/>
              </w:rPr>
            </w:pPr>
            <w:r>
              <w:rPr>
                <w:rFonts w:hint="eastAsia" w:ascii="仿宋" w:hAnsi="仿宋" w:eastAsia="仿宋" w:cs="宋体"/>
              </w:rPr>
              <w:t>自定义应用:支持自定义的TCP、UDP协议的数据隔离交换，以用户定制的命令、参数等来限定隔离通道内的数据内容。</w:t>
            </w:r>
          </w:p>
          <w:p>
            <w:pPr>
              <w:rPr>
                <w:rFonts w:ascii="仿宋" w:hAnsi="仿宋" w:eastAsia="仿宋" w:cs="宋体"/>
              </w:rPr>
            </w:pPr>
            <w:r>
              <w:rPr>
                <w:rFonts w:hint="eastAsia" w:ascii="仿宋" w:hAnsi="仿宋" w:eastAsia="仿宋" w:cs="宋体"/>
              </w:rPr>
              <w:t>抗攻击:支持抗DDoS攻击功能，能够识别SYN FLOOD、UDP FLOOD、ICMP FLOOD等攻击。</w:t>
            </w:r>
          </w:p>
        </w:tc>
        <w:tc>
          <w:tcPr>
            <w:tcW w:w="378" w:type="pct"/>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lang w:val="en-US" w:eastAsia="zh-CN"/>
              </w:rPr>
            </w:pPr>
            <w:r>
              <w:rPr>
                <w:rFonts w:hint="eastAsia" w:ascii="仿宋" w:hAnsi="仿宋" w:eastAsia="仿宋" w:cs="宋体"/>
                <w:lang w:val="en-US" w:eastAsia="zh-CN"/>
              </w:rPr>
              <w:t>组</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93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智能数据采集终端</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需具备强大的图像显示和数据处理功能。</w:t>
            </w:r>
          </w:p>
          <w:p>
            <w:pPr>
              <w:rPr>
                <w:rFonts w:ascii="仿宋" w:hAnsi="仿宋" w:eastAsia="仿宋" w:cs="宋体"/>
              </w:rPr>
            </w:pPr>
            <w:r>
              <w:rPr>
                <w:rFonts w:ascii="仿宋" w:hAnsi="仿宋" w:eastAsia="仿宋" w:cs="宋体"/>
              </w:rPr>
              <w:t>需支持工业现场各类主流PLC、DSC、仪器仪表通信协议，需具备一定的边缘数据处理功能。</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条</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49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红外抄表仪</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工作电压：9~36V；/工作电流：＜100mA；</w:t>
            </w:r>
          </w:p>
          <w:p>
            <w:pPr>
              <w:rPr>
                <w:rFonts w:hint="eastAsia" w:ascii="仿宋" w:hAnsi="仿宋" w:eastAsia="仿宋" w:cs="宋体"/>
                <w:lang w:eastAsia="zh-CN"/>
              </w:rPr>
            </w:pPr>
            <w:r>
              <w:rPr>
                <w:rFonts w:ascii="仿宋" w:hAnsi="仿宋" w:eastAsia="仿宋" w:cs="宋体"/>
              </w:rPr>
              <w:t>红外发射管中心波长：≥940nm；/红外接收管中心波长：≥980nm；/调制频率：≥38KHz（±1%）；/最大波特率：≥2400BPS；</w:t>
            </w:r>
          </w:p>
          <w:p>
            <w:pPr>
              <w:rPr>
                <w:rFonts w:hint="eastAsia" w:ascii="仿宋" w:hAnsi="仿宋" w:eastAsia="仿宋" w:cs="宋体"/>
                <w:lang w:eastAsia="zh-CN"/>
              </w:rPr>
            </w:pPr>
            <w:r>
              <w:rPr>
                <w:rFonts w:ascii="仿宋" w:hAnsi="仿宋" w:eastAsia="仿宋" w:cs="宋体"/>
              </w:rPr>
              <w:t>有效通讯距离：＞4m（环境光强度小于5000lx时）；</w:t>
            </w:r>
          </w:p>
          <w:p>
            <w:pPr>
              <w:rPr>
                <w:rFonts w:hint="eastAsia" w:ascii="仿宋" w:hAnsi="仿宋" w:eastAsia="仿宋" w:cs="宋体"/>
                <w:lang w:eastAsia="zh-CN"/>
              </w:rPr>
            </w:pPr>
            <w:r>
              <w:rPr>
                <w:rFonts w:ascii="仿宋" w:hAnsi="仿宋" w:eastAsia="仿宋" w:cs="宋体"/>
              </w:rPr>
              <w:t>符合DL/T645通讯技术规范；</w:t>
            </w:r>
          </w:p>
          <w:p>
            <w:pPr>
              <w:rPr>
                <w:rFonts w:ascii="仿宋" w:hAnsi="仿宋" w:eastAsia="仿宋" w:cs="宋体"/>
              </w:rPr>
            </w:pPr>
            <w:r>
              <w:rPr>
                <w:rFonts w:hint="eastAsia" w:ascii="仿宋" w:hAnsi="仿宋" w:eastAsia="仿宋" w:cs="宋体"/>
              </w:rPr>
              <w:t>接线端子采用 4PIN 免焊式带螺丝对插端子；</w:t>
            </w:r>
            <w:r>
              <w:rPr>
                <w:rFonts w:ascii="仿宋" w:hAnsi="仿宋" w:eastAsia="仿宋" w:cs="宋体"/>
              </w:rPr>
              <w:t>输出：RS485。</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70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智能电表</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三相三线、三项四线多功能表通信协议：DL/T645协议；</w:t>
            </w:r>
          </w:p>
          <w:p>
            <w:pPr>
              <w:rPr>
                <w:rFonts w:hint="eastAsia" w:ascii="仿宋" w:hAnsi="仿宋" w:eastAsia="仿宋" w:cs="宋体"/>
                <w:lang w:eastAsia="zh-CN"/>
              </w:rPr>
            </w:pPr>
            <w:r>
              <w:rPr>
                <w:rFonts w:ascii="仿宋" w:hAnsi="仿宋" w:eastAsia="仿宋" w:cs="宋体"/>
              </w:rPr>
              <w:t>接口：≥两路RS485，红外通信；</w:t>
            </w:r>
          </w:p>
          <w:p>
            <w:pPr>
              <w:rPr>
                <w:rFonts w:ascii="仿宋" w:hAnsi="仿宋" w:eastAsia="仿宋" w:cs="宋体"/>
              </w:rPr>
            </w:pPr>
            <w:r>
              <w:rPr>
                <w:rFonts w:ascii="仿宋" w:hAnsi="仿宋" w:eastAsia="仿宋" w:cs="宋体"/>
              </w:rPr>
              <w:t>测量精度：</w:t>
            </w:r>
            <w:r>
              <w:rPr>
                <w:rFonts w:hint="eastAsia" w:ascii="仿宋" w:hAnsi="仿宋" w:eastAsia="仿宋" w:cs="宋体"/>
              </w:rPr>
              <w:t>≤</w:t>
            </w:r>
            <w:r>
              <w:rPr>
                <w:rFonts w:ascii="仿宋" w:hAnsi="仿宋" w:eastAsia="仿宋" w:cs="宋体"/>
              </w:rPr>
              <w:t>0.5S。</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443"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超声波流量计</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流速范围：0~10m/s；</w:t>
            </w:r>
          </w:p>
          <w:p>
            <w:pPr>
              <w:rPr>
                <w:rFonts w:hint="eastAsia" w:ascii="仿宋" w:hAnsi="仿宋" w:eastAsia="仿宋" w:cs="宋体"/>
                <w:lang w:eastAsia="zh-CN"/>
              </w:rPr>
            </w:pPr>
            <w:r>
              <w:rPr>
                <w:rFonts w:ascii="仿宋" w:hAnsi="仿宋" w:eastAsia="仿宋" w:cs="宋体"/>
              </w:rPr>
              <w:t>准确度：测量值的±1%；</w:t>
            </w:r>
          </w:p>
          <w:p>
            <w:pPr>
              <w:rPr>
                <w:rFonts w:hint="eastAsia" w:ascii="仿宋" w:hAnsi="仿宋" w:eastAsia="仿宋" w:cs="宋体"/>
                <w:lang w:eastAsia="zh-CN"/>
              </w:rPr>
            </w:pPr>
            <w:r>
              <w:rPr>
                <w:rFonts w:ascii="仿宋" w:hAnsi="仿宋" w:eastAsia="仿宋" w:cs="宋体"/>
              </w:rPr>
              <w:t>重复性：≤0.2%；</w:t>
            </w:r>
          </w:p>
          <w:p>
            <w:pPr>
              <w:rPr>
                <w:rFonts w:hint="eastAsia" w:ascii="仿宋" w:hAnsi="仿宋" w:eastAsia="仿宋" w:cs="宋体"/>
                <w:lang w:eastAsia="zh-CN"/>
              </w:rPr>
            </w:pP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39</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09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隔离栅</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电源电压：24VDC±10%；</w:t>
            </w:r>
          </w:p>
          <w:p>
            <w:pPr>
              <w:rPr>
                <w:rFonts w:hint="eastAsia" w:ascii="仿宋" w:hAnsi="仿宋" w:eastAsia="仿宋" w:cs="宋体"/>
                <w:lang w:eastAsia="zh-CN"/>
              </w:rPr>
            </w:pPr>
            <w:r>
              <w:rPr>
                <w:rFonts w:ascii="仿宋" w:hAnsi="仿宋" w:eastAsia="仿宋" w:cs="宋体"/>
              </w:rPr>
              <w:t>电流消耗：＜60mA（24VDC供电时）；</w:t>
            </w:r>
          </w:p>
          <w:p>
            <w:pPr>
              <w:rPr>
                <w:rFonts w:hint="eastAsia" w:ascii="仿宋" w:hAnsi="仿宋" w:eastAsia="仿宋" w:cs="宋体"/>
                <w:lang w:eastAsia="zh-CN"/>
              </w:rPr>
            </w:pPr>
            <w:r>
              <w:rPr>
                <w:rFonts w:ascii="仿宋" w:hAnsi="仿宋" w:eastAsia="仿宋" w:cs="宋体"/>
              </w:rPr>
              <w:t>功率损耗：＜1.5W,（24VDC供电时）；</w:t>
            </w:r>
          </w:p>
          <w:p>
            <w:pPr>
              <w:rPr>
                <w:rFonts w:hint="eastAsia" w:ascii="仿宋" w:hAnsi="仿宋" w:eastAsia="仿宋" w:cs="宋体"/>
                <w:lang w:eastAsia="zh-CN"/>
              </w:rPr>
            </w:pPr>
            <w:r>
              <w:rPr>
                <w:rFonts w:ascii="仿宋" w:hAnsi="仿宋" w:eastAsia="仿宋" w:cs="宋体"/>
              </w:rPr>
              <w:t>输入信号：直流电流（电压）信号；</w:t>
            </w:r>
          </w:p>
          <w:p>
            <w:pPr>
              <w:rPr>
                <w:rFonts w:hint="eastAsia" w:ascii="仿宋" w:hAnsi="仿宋" w:eastAsia="仿宋" w:cs="宋体"/>
                <w:lang w:eastAsia="zh-CN"/>
              </w:rPr>
            </w:pPr>
            <w:r>
              <w:rPr>
                <w:rFonts w:ascii="仿宋" w:hAnsi="仿宋" w:eastAsia="仿宋" w:cs="宋体"/>
              </w:rPr>
              <w:t>电流输入阻抗：50Ω（4-20mA、±10mA、0~20mA）；</w:t>
            </w:r>
          </w:p>
          <w:p>
            <w:pPr>
              <w:rPr>
                <w:rFonts w:hint="eastAsia" w:ascii="仿宋" w:hAnsi="仿宋" w:eastAsia="仿宋" w:cs="宋体"/>
                <w:lang w:eastAsia="zh-CN"/>
              </w:rPr>
            </w:pPr>
            <w:r>
              <w:rPr>
                <w:rFonts w:ascii="仿宋" w:hAnsi="仿宋" w:eastAsia="仿宋" w:cs="宋体"/>
              </w:rPr>
              <w:t>电压输入阻抗：100K（电压范围≤10V）；</w:t>
            </w:r>
          </w:p>
          <w:p>
            <w:pPr>
              <w:rPr>
                <w:rFonts w:hint="eastAsia" w:ascii="仿宋" w:hAnsi="仿宋" w:eastAsia="仿宋" w:cs="宋体"/>
                <w:lang w:eastAsia="zh-CN"/>
              </w:rPr>
            </w:pPr>
            <w:r>
              <w:rPr>
                <w:rFonts w:ascii="仿宋" w:hAnsi="仿宋" w:eastAsia="仿宋" w:cs="宋体"/>
              </w:rPr>
              <w:t>输出：RS485通信MODBUS-RTU协议。</w:t>
            </w:r>
          </w:p>
          <w:p>
            <w:pPr>
              <w:rPr>
                <w:rFonts w:hint="eastAsia" w:ascii="仿宋" w:hAnsi="仿宋" w:eastAsia="仿宋" w:cs="宋体"/>
                <w:lang w:eastAsia="zh-CN"/>
              </w:rPr>
            </w:pPr>
            <w:r>
              <w:rPr>
                <w:rFonts w:ascii="仿宋" w:hAnsi="仿宋" w:eastAsia="仿宋" w:cs="宋体"/>
              </w:rPr>
              <w:t>标准精度：±0.2%F.S，±0.5%F.S；</w:t>
            </w:r>
          </w:p>
          <w:p>
            <w:pPr>
              <w:rPr>
                <w:rFonts w:hint="eastAsia" w:ascii="仿宋" w:hAnsi="仿宋" w:eastAsia="仿宋" w:cs="宋体"/>
                <w:lang w:eastAsia="zh-CN"/>
              </w:rPr>
            </w:pPr>
            <w:r>
              <w:rPr>
                <w:rFonts w:ascii="仿宋" w:hAnsi="仿宋" w:eastAsia="仿宋" w:cs="宋体"/>
              </w:rPr>
              <w:t>温度漂移：±0.015%/℃；</w:t>
            </w:r>
          </w:p>
          <w:p>
            <w:pPr>
              <w:rPr>
                <w:rFonts w:hint="eastAsia" w:ascii="仿宋" w:hAnsi="仿宋" w:eastAsia="仿宋" w:cs="宋体"/>
                <w:lang w:eastAsia="zh-CN"/>
              </w:rPr>
            </w:pPr>
            <w:r>
              <w:rPr>
                <w:rFonts w:ascii="仿宋" w:hAnsi="仿宋" w:eastAsia="仿宋" w:cs="宋体"/>
              </w:rPr>
              <w:t>响应时间：＜0.03s（10~90％）；</w:t>
            </w:r>
          </w:p>
          <w:p>
            <w:pPr>
              <w:rPr>
                <w:rFonts w:hint="eastAsia" w:ascii="仿宋" w:hAnsi="仿宋" w:eastAsia="仿宋" w:cs="宋体"/>
                <w:lang w:eastAsia="zh-CN"/>
              </w:rPr>
            </w:pPr>
            <w:r>
              <w:rPr>
                <w:rFonts w:ascii="仿宋" w:hAnsi="仿宋" w:eastAsia="仿宋" w:cs="宋体"/>
              </w:rPr>
              <w:t>稳定时间：≤0.5s；</w:t>
            </w:r>
          </w:p>
          <w:p>
            <w:pPr>
              <w:rPr>
                <w:rFonts w:hint="eastAsia" w:ascii="宋体" w:hAnsi="宋体" w:eastAsia="宋体" w:cs="宋体"/>
                <w:lang w:eastAsia="zh-CN"/>
              </w:rPr>
            </w:pPr>
            <w:r>
              <w:rPr>
                <w:rFonts w:ascii="仿宋" w:hAnsi="仿宋" w:eastAsia="仿宋" w:cs="宋体"/>
              </w:rPr>
              <w:t>电源变化影响：＜±0.1%（允许电压范围）；</w:t>
            </w:r>
            <w:r>
              <w:rPr>
                <w:rFonts w:ascii="宋体" w:hAnsi="宋体" w:cs="宋体"/>
              </w:rPr>
              <w:t> </w:t>
            </w:r>
          </w:p>
          <w:p>
            <w:pPr>
              <w:rPr>
                <w:rFonts w:hint="eastAsia" w:ascii="仿宋" w:hAnsi="仿宋" w:eastAsia="仿宋" w:cs="宋体"/>
                <w:lang w:eastAsia="zh-CN"/>
              </w:rPr>
            </w:pPr>
            <w:r>
              <w:rPr>
                <w:rFonts w:ascii="仿宋" w:hAnsi="仿宋" w:eastAsia="仿宋" w:cs="宋体"/>
              </w:rPr>
              <w:t>隔离耐压:2500VDC/分钟；</w:t>
            </w:r>
          </w:p>
          <w:p>
            <w:pPr>
              <w:rPr>
                <w:rFonts w:hint="eastAsia" w:ascii="仿宋" w:hAnsi="仿宋" w:eastAsia="仿宋" w:cs="宋体"/>
                <w:lang w:eastAsia="zh-CN"/>
              </w:rPr>
            </w:pPr>
            <w:r>
              <w:rPr>
                <w:rFonts w:ascii="仿宋" w:hAnsi="仿宋" w:eastAsia="仿宋" w:cs="宋体"/>
              </w:rPr>
              <w:t>绝缘电阻:＞100MΩ；</w:t>
            </w:r>
          </w:p>
          <w:p>
            <w:pPr>
              <w:rPr>
                <w:rFonts w:ascii="仿宋" w:hAnsi="仿宋" w:eastAsia="仿宋" w:cs="宋体"/>
              </w:rPr>
            </w:pPr>
            <w:r>
              <w:rPr>
                <w:rFonts w:ascii="仿宋" w:hAnsi="仿宋" w:eastAsia="仿宋" w:cs="宋体"/>
              </w:rPr>
              <w:t>通讯距离：≥1200m。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个</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电源线</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RVV2*1.5，3C认证，高纯无氧铜，防水防潮。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5640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1.11</w:t>
            </w:r>
          </w:p>
        </w:tc>
        <w:tc>
          <w:tcPr>
            <w:tcW w:w="719"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val="en-US" w:eastAsia="zh-CN"/>
              </w:rPr>
            </w:pPr>
            <w:r>
              <w:rPr>
                <w:rFonts w:hint="eastAsia" w:ascii="仿宋" w:hAnsi="仿宋" w:eastAsia="仿宋" w:cs="宋体"/>
              </w:rPr>
              <w:t>配管</w:t>
            </w:r>
            <w:r>
              <w:rPr>
                <w:rFonts w:hint="eastAsia" w:ascii="仿宋" w:hAnsi="仿宋" w:eastAsia="仿宋" w:cs="宋体"/>
                <w:lang w:val="en-US" w:eastAsia="zh-CN"/>
              </w:rPr>
              <w:t xml:space="preserve"> </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25镀锌管，直径25mm，厚度≥1mm。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2000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六类网线</w:t>
            </w:r>
          </w:p>
        </w:tc>
        <w:tc>
          <w:tcPr>
            <w:tcW w:w="2576" w:type="pct"/>
            <w:tcBorders>
              <w:top w:val="nil"/>
              <w:left w:val="nil"/>
              <w:bottom w:val="single" w:color="auto" w:sz="4" w:space="0"/>
              <w:right w:val="single" w:color="auto" w:sz="4" w:space="0"/>
            </w:tcBorders>
            <w:shd w:val="clear" w:color="auto" w:fill="auto"/>
          </w:tcPr>
          <w:p>
            <w:pPr>
              <w:rPr>
                <w:rFonts w:hint="eastAsia" w:ascii="仿宋" w:hAnsi="仿宋" w:eastAsia="仿宋" w:cs="宋体"/>
                <w:lang w:eastAsia="zh-CN"/>
              </w:rPr>
            </w:pPr>
            <w:r>
              <w:rPr>
                <w:rFonts w:ascii="仿宋" w:hAnsi="仿宋" w:eastAsia="仿宋" w:cs="宋体"/>
              </w:rPr>
              <w:t>类型：防水防晒，六类屏蔽室外网线；</w:t>
            </w:r>
          </w:p>
          <w:p>
            <w:pPr>
              <w:rPr>
                <w:rFonts w:hint="eastAsia" w:ascii="仿宋" w:hAnsi="仿宋" w:eastAsia="仿宋" w:cs="宋体"/>
                <w:lang w:eastAsia="zh-CN"/>
              </w:rPr>
            </w:pPr>
            <w:r>
              <w:rPr>
                <w:rFonts w:ascii="仿宋" w:hAnsi="仿宋" w:eastAsia="仿宋" w:cs="宋体"/>
              </w:rPr>
              <w:t>导体：铜芯；</w:t>
            </w:r>
          </w:p>
          <w:p>
            <w:pPr>
              <w:rPr>
                <w:rFonts w:hint="eastAsia" w:ascii="仿宋" w:hAnsi="仿宋" w:eastAsia="仿宋" w:cs="宋体"/>
                <w:lang w:eastAsia="zh-CN"/>
              </w:rPr>
            </w:pPr>
            <w:r>
              <w:rPr>
                <w:rFonts w:ascii="仿宋" w:hAnsi="仿宋" w:eastAsia="仿宋" w:cs="宋体"/>
              </w:rPr>
              <w:t>线芯：0.54mm±0.02；</w:t>
            </w:r>
          </w:p>
          <w:p>
            <w:pPr>
              <w:rPr>
                <w:rFonts w:ascii="仿宋" w:hAnsi="仿宋" w:eastAsia="仿宋" w:cs="宋体"/>
              </w:rPr>
            </w:pPr>
            <w:r>
              <w:rPr>
                <w:rFonts w:ascii="仿宋" w:hAnsi="仿宋" w:eastAsia="仿宋" w:cs="宋体"/>
              </w:rPr>
              <w:t>成品外径：≥9.0mm。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2000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能耗管理软件</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w:t>
            </w:r>
          </w:p>
        </w:tc>
        <w:tc>
          <w:tcPr>
            <w:tcW w:w="719"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能耗监测</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按工信厅平台功能实现高耗能企业实时数据分析、展示、报表等。覆盖园区所有需管理的企业能耗数据填报、汇总、分析、出简报等。</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ascii="仿宋" w:hAnsi="仿宋" w:eastAsia="仿宋" w:cs="宋体"/>
              </w:rPr>
              <w:t>2.</w:t>
            </w:r>
            <w:r>
              <w:rPr>
                <w:rFonts w:hint="eastAsia" w:ascii="仿宋" w:hAnsi="仿宋" w:eastAsia="仿宋" w:cs="宋体"/>
                <w:lang w:val="en-US" w:eastAsia="zh-CN"/>
              </w:rPr>
              <w:t>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系统接口类</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与第三方软件及硬件资源对接。</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五</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应急管理模块</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应急视频采集设备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04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硬盘录像机</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支持RAID0、1、5、6、10，支持全局热备盘</w:t>
            </w:r>
          </w:p>
          <w:p>
            <w:pPr>
              <w:rPr>
                <w:rFonts w:ascii="仿宋" w:hAnsi="仿宋" w:eastAsia="仿宋" w:cs="宋体"/>
              </w:rPr>
            </w:pPr>
            <w:r>
              <w:rPr>
                <w:rFonts w:hint="eastAsia" w:ascii="仿宋" w:hAnsi="仿宋" w:eastAsia="仿宋" w:cs="宋体"/>
              </w:rPr>
              <w:t>报警IO：16进4出</w:t>
            </w:r>
          </w:p>
          <w:p>
            <w:pPr>
              <w:rPr>
                <w:rFonts w:ascii="仿宋" w:hAnsi="仿宋" w:eastAsia="仿宋" w:cs="宋体"/>
              </w:rPr>
            </w:pPr>
            <w:r>
              <w:rPr>
                <w:rFonts w:hint="eastAsia" w:ascii="仿宋" w:hAnsi="仿宋" w:eastAsia="仿宋" w:cs="宋体"/>
              </w:rPr>
              <w:t>输入带宽：不小于320M，输出带宽：不小于256M</w:t>
            </w:r>
          </w:p>
          <w:p>
            <w:pPr>
              <w:rPr>
                <w:rFonts w:ascii="仿宋" w:hAnsi="仿宋" w:eastAsia="仿宋" w:cs="宋体"/>
              </w:rPr>
            </w:pPr>
            <w:r>
              <w:rPr>
                <w:rFonts w:hint="eastAsia" w:ascii="仿宋" w:hAnsi="仿宋" w:eastAsia="仿宋" w:cs="宋体"/>
              </w:rPr>
              <w:t>32路H.264、H.265混合接入</w:t>
            </w:r>
          </w:p>
          <w:p>
            <w:pPr>
              <w:rPr>
                <w:rFonts w:ascii="仿宋" w:hAnsi="仿宋" w:eastAsia="仿宋" w:cs="宋体"/>
              </w:rPr>
            </w:pPr>
            <w:r>
              <w:rPr>
                <w:rFonts w:hint="eastAsia" w:ascii="仿宋" w:hAnsi="仿宋" w:eastAsia="仿宋" w:cs="宋体"/>
              </w:rPr>
              <w:t>8盘位</w:t>
            </w:r>
          </w:p>
          <w:p>
            <w:pPr>
              <w:rPr>
                <w:rFonts w:ascii="仿宋" w:hAnsi="仿宋" w:eastAsia="仿宋" w:cs="宋体"/>
              </w:rPr>
            </w:pPr>
            <w:r>
              <w:rPr>
                <w:rFonts w:hint="eastAsia" w:ascii="仿宋" w:hAnsi="仿宋" w:eastAsia="仿宋" w:cs="宋体"/>
              </w:rPr>
              <w:t>最大支持16×1080P解码</w:t>
            </w:r>
          </w:p>
          <w:p>
            <w:pPr>
              <w:rPr>
                <w:rFonts w:ascii="仿宋" w:hAnsi="仿宋" w:eastAsia="仿宋" w:cs="宋体"/>
              </w:rPr>
            </w:pPr>
            <w:r>
              <w:rPr>
                <w:rFonts w:hint="eastAsia" w:ascii="仿宋" w:hAnsi="仿宋" w:eastAsia="仿宋" w:cs="宋体"/>
              </w:rPr>
              <w:t>支持H.265、H.264解码</w:t>
            </w:r>
          </w:p>
          <w:p>
            <w:pPr>
              <w:rPr>
                <w:rFonts w:ascii="仿宋" w:hAnsi="仿宋" w:eastAsia="仿宋" w:cs="宋体"/>
              </w:rPr>
            </w:pPr>
            <w:r>
              <w:rPr>
                <w:rFonts w:hint="eastAsia" w:ascii="仿宋" w:hAnsi="仿宋" w:eastAsia="仿宋" w:cs="宋体"/>
              </w:rPr>
              <w:t>可接入1T、2T、3T、4T、6T、8T、10T、12TB、14TB、16TB、18TB、20TB容量的SATA接口硬盘</w:t>
            </w:r>
          </w:p>
          <w:p>
            <w:pPr>
              <w:rPr>
                <w:rFonts w:ascii="仿宋" w:hAnsi="仿宋" w:eastAsia="仿宋" w:cs="宋体"/>
              </w:rPr>
            </w:pPr>
            <w:r>
              <w:rPr>
                <w:rFonts w:hint="eastAsia" w:ascii="仿宋" w:hAnsi="仿宋" w:eastAsia="仿宋" w:cs="宋体"/>
              </w:rPr>
              <w:t>▲设备可在预览界面随意选择一个或多个通道，在预警面板实时展示此通道的目标抓拍信息，包括：事件名称、事件触发时间、人脸抓图；针对人脸比对同时显示姓名、相似度；针对车辆报警同时显示车牌；针对人体和车辆目标，可分别显示“人体”、“车辆”。（提供公安部检测报告证明并加盖设备生产商公章）</w:t>
            </w:r>
          </w:p>
          <w:p>
            <w:r>
              <w:rPr>
                <w:rFonts w:hint="eastAsia" w:ascii="仿宋" w:hAnsi="仿宋" w:eastAsia="仿宋" w:cs="宋体"/>
              </w:rPr>
              <w:t>▲人脸库建模成功率不低于99.99%。（提供公安部检测报告证明并加盖设备生产商公章）</w:t>
            </w:r>
          </w:p>
          <w:p>
            <w:pPr>
              <w:rPr>
                <w:rFonts w:hint="eastAsia" w:eastAsia="宋体"/>
                <w:lang w:eastAsia="zh-CN"/>
              </w:rPr>
            </w:pPr>
            <w:r>
              <w:rPr>
                <w:rFonts w:hint="eastAsia" w:ascii="仿宋" w:hAnsi="仿宋" w:eastAsia="仿宋" w:cs="宋体"/>
              </w:rPr>
              <w:t>含监控级硬盘3.5 寸 AI 硬盘 SEAGATE,SKYHAWK,6TB,256MB,SATA6Gb/s。12块</w:t>
            </w:r>
            <w:r>
              <w:rPr>
                <w:rFonts w:hint="eastAsia" w:ascii="仿宋" w:hAnsi="仿宋" w:eastAsia="仿宋" w:cs="宋体"/>
                <w:lang w:eastAsia="zh-CN"/>
              </w:rPr>
              <w:t>。</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287"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ascii="仿宋" w:hAnsi="仿宋" w:eastAsia="仿宋" w:cs="宋体"/>
              </w:rPr>
              <w:t>1.</w:t>
            </w:r>
            <w:r>
              <w:rPr>
                <w:rFonts w:hint="eastAsia" w:ascii="仿宋" w:hAnsi="仿宋" w:eastAsia="仿宋" w:cs="宋体"/>
                <w:lang w:val="en-US" w:eastAsia="zh-CN"/>
              </w:rPr>
              <w:t>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球型鹰眼</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2400万270°AR球型鹰眼摄像机</w:t>
            </w:r>
          </w:p>
          <w:p>
            <w:pPr>
              <w:rPr>
                <w:rFonts w:ascii="仿宋" w:hAnsi="仿宋" w:eastAsia="仿宋" w:cs="宋体"/>
              </w:rPr>
            </w:pPr>
            <w:r>
              <w:rPr>
                <w:rFonts w:hint="eastAsia" w:ascii="仿宋" w:hAnsi="仿宋" w:eastAsia="仿宋" w:cs="宋体"/>
              </w:rPr>
              <w:t>需支持GB35114安全加密。</w:t>
            </w:r>
          </w:p>
          <w:p>
            <w:pPr>
              <w:rPr>
                <w:rFonts w:ascii="仿宋" w:hAnsi="仿宋" w:eastAsia="仿宋" w:cs="宋体"/>
              </w:rPr>
            </w:pPr>
            <w:r>
              <w:rPr>
                <w:rFonts w:hint="eastAsia" w:ascii="仿宋" w:hAnsi="仿宋" w:eastAsia="仿宋" w:cs="宋体"/>
              </w:rPr>
              <w:t>★自带镜头，另配6个图像采集模块，可输出1路主视频图像和6路辅视频图像。可将辅视频图像进行无缝拼接，拼接后的辅视频图像：水平视场角不小于270°，垂直视场角不小于80°（提供公安部检测报告证明并加盖设备生产商公章）</w:t>
            </w:r>
          </w:p>
          <w:p>
            <w:pPr>
              <w:rPr>
                <w:rFonts w:ascii="仿宋" w:hAnsi="仿宋" w:eastAsia="仿宋" w:cs="宋体"/>
              </w:rPr>
            </w:pPr>
            <w:r>
              <w:rPr>
                <w:rFonts w:hint="eastAsia" w:ascii="仿宋" w:hAnsi="仿宋" w:eastAsia="仿宋" w:cs="宋体"/>
              </w:rPr>
              <w:t>★为保证设备在各类环境下的正常使用，摄像机内置除湿器，可对设备内部进行除湿，除去玻璃罩上的水状附着物。（提供公安部检测报告证明并加盖设备生产商公章）</w:t>
            </w:r>
          </w:p>
          <w:p>
            <w:pPr>
              <w:rPr>
                <w:rFonts w:ascii="仿宋" w:hAnsi="仿宋" w:eastAsia="仿宋" w:cs="宋体"/>
              </w:rPr>
            </w:pPr>
            <w:r>
              <w:rPr>
                <w:rFonts w:hint="eastAsia" w:ascii="仿宋" w:hAnsi="仿宋" w:eastAsia="仿宋" w:cs="宋体"/>
              </w:rPr>
              <w:t>▲为保证摄像机的成像效果，摄像机全景镜头光圈均不小于F1.0（提供公安部检测报告证明并加盖设备生产商公章）</w:t>
            </w:r>
          </w:p>
          <w:p>
            <w:pPr>
              <w:rPr>
                <w:rFonts w:ascii="仿宋" w:hAnsi="仿宋" w:eastAsia="仿宋" w:cs="宋体"/>
              </w:rPr>
            </w:pPr>
            <w:r>
              <w:rPr>
                <w:rFonts w:hint="eastAsia" w:ascii="仿宋" w:hAnsi="仿宋" w:eastAsia="仿宋" w:cs="宋体"/>
              </w:rPr>
              <w:t>最低照度:不小于全景0.0005Lux/F1.0（彩色），0.0001Lux/F1.0（黑白）；</w:t>
            </w:r>
          </w:p>
          <w:p>
            <w:pPr>
              <w:rPr>
                <w:rFonts w:ascii="仿宋" w:hAnsi="仿宋" w:eastAsia="仿宋" w:cs="宋体"/>
              </w:rPr>
            </w:pPr>
            <w:r>
              <w:rPr>
                <w:rFonts w:hint="eastAsia" w:ascii="仿宋" w:hAnsi="仿宋" w:eastAsia="仿宋" w:cs="宋体"/>
              </w:rPr>
              <w:t>细节星光级超低照度：不小于0.0005Lux/F1.5（彩色），0.0001Lux/F1.5（黑白），0LuxwithIR；</w:t>
            </w:r>
          </w:p>
          <w:p>
            <w:pPr>
              <w:rPr>
                <w:rFonts w:ascii="仿宋" w:hAnsi="仿宋" w:eastAsia="仿宋" w:cs="宋体"/>
              </w:rPr>
            </w:pPr>
            <w:r>
              <w:rPr>
                <w:rFonts w:hint="eastAsia" w:ascii="仿宋" w:hAnsi="仿宋" w:eastAsia="仿宋" w:cs="宋体"/>
              </w:rPr>
              <w:t>宽动态:细节需支持不小于120dB超宽动态；</w:t>
            </w:r>
          </w:p>
          <w:p>
            <w:pPr>
              <w:rPr>
                <w:rFonts w:ascii="仿宋" w:hAnsi="仿宋" w:eastAsia="仿宋" w:cs="宋体"/>
              </w:rPr>
            </w:pPr>
            <w:r>
              <w:rPr>
                <w:rFonts w:hint="eastAsia" w:ascii="仿宋" w:hAnsi="仿宋" w:eastAsia="仿宋" w:cs="宋体"/>
              </w:rPr>
              <w:t>▲主视频支持不小于45倍光学变倍（提供公安部检测报告证明并加盖设备生产商公章）</w:t>
            </w:r>
          </w:p>
          <w:p>
            <w:pPr>
              <w:rPr>
                <w:rFonts w:ascii="仿宋" w:hAnsi="仿宋" w:eastAsia="仿宋" w:cs="宋体"/>
              </w:rPr>
            </w:pPr>
            <w:r>
              <w:rPr>
                <w:rFonts w:hint="eastAsia" w:ascii="仿宋" w:hAnsi="仿宋" w:eastAsia="仿宋" w:cs="宋体"/>
              </w:rPr>
              <w:t>焦距:全景大于2.8mm；细节7.1~320mm；</w:t>
            </w:r>
          </w:p>
          <w:p>
            <w:pPr>
              <w:rPr>
                <w:rFonts w:ascii="仿宋" w:hAnsi="仿宋" w:eastAsia="仿宋" w:cs="宋体"/>
              </w:rPr>
            </w:pPr>
            <w:r>
              <w:rPr>
                <w:rFonts w:hint="eastAsia" w:ascii="仿宋" w:hAnsi="仿宋" w:eastAsia="仿宋" w:cs="宋体"/>
              </w:rPr>
              <w:t>网络存储:NAS（NFS，SMB/CIFS），ANR；</w:t>
            </w:r>
          </w:p>
          <w:p>
            <w:pPr>
              <w:rPr>
                <w:rFonts w:ascii="仿宋" w:hAnsi="仿宋" w:eastAsia="仿宋" w:cs="宋体"/>
              </w:rPr>
            </w:pPr>
            <w:r>
              <w:rPr>
                <w:rFonts w:hint="eastAsia" w:ascii="仿宋" w:hAnsi="仿宋" w:eastAsia="仿宋" w:cs="宋体"/>
              </w:rPr>
              <w:t>网络接口:RJ45网口，自适应10M/100M/1000M网络数据；</w:t>
            </w:r>
          </w:p>
          <w:p>
            <w:pPr>
              <w:rPr>
                <w:rFonts w:ascii="仿宋" w:hAnsi="仿宋" w:eastAsia="仿宋" w:cs="宋体"/>
              </w:rPr>
            </w:pPr>
            <w:r>
              <w:rPr>
                <w:rFonts w:hint="eastAsia" w:ascii="仿宋" w:hAnsi="仿宋" w:eastAsia="仿宋" w:cs="宋体"/>
              </w:rPr>
              <w:t>光纤接口:FC接口，内置光纤模块，1000M网络数据，单模单纤，传输距离不小于20km；</w:t>
            </w:r>
          </w:p>
          <w:p>
            <w:pPr>
              <w:rPr>
                <w:rFonts w:ascii="仿宋" w:hAnsi="仿宋" w:eastAsia="仿宋" w:cs="宋体"/>
              </w:rPr>
            </w:pPr>
            <w:r>
              <w:rPr>
                <w:rFonts w:hint="eastAsia" w:ascii="仿宋" w:hAnsi="仿宋" w:eastAsia="仿宋" w:cs="宋体"/>
              </w:rPr>
              <w:t>▲产品支持人员密度功能，支持通过IE浏览器对辅助视频的全景画面设备不少于6个检测框，检测区域人数可通过 OSD 叠加的形式显示，并且可设置3个等级的人数，当检测框中的人数在3个等级之间变化时可触发报警。（提供公安部检测报告证明并加盖设备生产商公章）</w:t>
            </w:r>
          </w:p>
          <w:p>
            <w:pPr>
              <w:rPr>
                <w:rFonts w:ascii="仿宋" w:hAnsi="仿宋" w:eastAsia="仿宋" w:cs="宋体"/>
              </w:rPr>
            </w:pPr>
            <w:r>
              <w:rPr>
                <w:rFonts w:hint="eastAsia" w:ascii="仿宋" w:hAnsi="仿宋" w:eastAsia="仿宋" w:cs="宋体"/>
              </w:rPr>
              <w:t>具有RS485接口；</w:t>
            </w:r>
          </w:p>
          <w:p>
            <w:pPr>
              <w:rPr>
                <w:rFonts w:hint="eastAsia" w:ascii="仿宋" w:hAnsi="仿宋" w:eastAsia="仿宋" w:cs="宋体"/>
              </w:rPr>
            </w:pPr>
            <w:r>
              <w:rPr>
                <w:rFonts w:hint="eastAsia" w:ascii="仿宋" w:hAnsi="仿宋" w:eastAsia="仿宋" w:cs="宋体"/>
              </w:rPr>
              <w:t>防护:≥IP67。</w:t>
            </w:r>
          </w:p>
          <w:p>
            <w:pPr>
              <w:rPr>
                <w:rFonts w:hint="default" w:ascii="仿宋" w:hAnsi="仿宋" w:eastAsia="仿宋" w:cs="宋体"/>
                <w:lang w:val="en-US" w:eastAsia="zh-CN"/>
              </w:rPr>
            </w:pPr>
            <w:r>
              <w:rPr>
                <w:rFonts w:hint="eastAsia" w:ascii="仿宋" w:hAnsi="仿宋" w:eastAsia="仿宋" w:cs="宋体"/>
                <w:lang w:val="en-US" w:eastAsia="zh-CN"/>
              </w:rPr>
              <w:t>含支架：</w:t>
            </w:r>
            <w:r>
              <w:rPr>
                <w:rFonts w:ascii="仿宋" w:hAnsi="仿宋" w:eastAsia="仿宋" w:cs="宋体"/>
              </w:rPr>
              <w:t>长壁装、铝合金</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282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ascii="仿宋" w:hAnsi="仿宋" w:eastAsia="仿宋" w:cs="宋体"/>
              </w:rPr>
              <w:t>1.</w:t>
            </w:r>
            <w:r>
              <w:rPr>
                <w:rFonts w:hint="eastAsia" w:ascii="仿宋" w:hAnsi="仿宋" w:eastAsia="仿宋" w:cs="宋体"/>
                <w:lang w:val="en-US" w:eastAsia="zh-CN"/>
              </w:rPr>
              <w:t>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热成像双光谱中载云台</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热成像分辨率不低于384×288；焦距不小于50mm；</w:t>
            </w:r>
          </w:p>
          <w:p>
            <w:pPr>
              <w:rPr>
                <w:rFonts w:ascii="仿宋" w:hAnsi="仿宋" w:eastAsia="仿宋" w:cs="宋体"/>
              </w:rPr>
            </w:pPr>
            <w:r>
              <w:rPr>
                <w:rFonts w:hint="eastAsia" w:ascii="仿宋" w:hAnsi="仿宋" w:eastAsia="仿宋" w:cs="宋体"/>
              </w:rPr>
              <w:t xml:space="preserve">可见光分辨率不低于400万；焦距：不小于6-240mm； </w:t>
            </w:r>
          </w:p>
          <w:p>
            <w:pPr>
              <w:rPr>
                <w:rFonts w:ascii="仿宋" w:hAnsi="仿宋" w:eastAsia="仿宋" w:cs="宋体"/>
              </w:rPr>
            </w:pPr>
            <w:r>
              <w:rPr>
                <w:rFonts w:hint="eastAsia" w:ascii="仿宋" w:hAnsi="仿宋" w:eastAsia="仿宋" w:cs="宋体"/>
              </w:rPr>
              <w:t>人员最远报警距离（以1.8米*0.5米为准）≥500m</w:t>
            </w:r>
          </w:p>
          <w:p>
            <w:pPr>
              <w:rPr>
                <w:rFonts w:ascii="仿宋" w:hAnsi="仿宋" w:eastAsia="仿宋" w:cs="宋体"/>
              </w:rPr>
            </w:pPr>
            <w:r>
              <w:rPr>
                <w:rFonts w:hint="eastAsia" w:ascii="仿宋" w:hAnsi="仿宋" w:eastAsia="仿宋" w:cs="宋体"/>
              </w:rPr>
              <w:t>车辆最远报警距离（以4米*1.4米为准）≥1500m</w:t>
            </w:r>
          </w:p>
          <w:p>
            <w:pPr>
              <w:rPr>
                <w:rFonts w:ascii="仿宋" w:hAnsi="仿宋" w:eastAsia="仿宋" w:cs="宋体"/>
              </w:rPr>
            </w:pPr>
            <w:r>
              <w:rPr>
                <w:rFonts w:hint="eastAsia" w:ascii="仿宋" w:hAnsi="仿宋" w:eastAsia="仿宋" w:cs="宋体"/>
              </w:rPr>
              <w:t>船只最远报警距离（以10米*5米为准）≥1500m</w:t>
            </w:r>
          </w:p>
          <w:p>
            <w:pPr>
              <w:rPr>
                <w:rFonts w:ascii="仿宋" w:hAnsi="仿宋" w:eastAsia="仿宋" w:cs="宋体"/>
              </w:rPr>
            </w:pPr>
            <w:r>
              <w:rPr>
                <w:rFonts w:hint="eastAsia" w:ascii="仿宋" w:hAnsi="仿宋" w:eastAsia="仿宋" w:cs="宋体"/>
              </w:rPr>
              <w:t>火点最远报警距离（以2米*2米为准）≥3000m</w:t>
            </w:r>
          </w:p>
          <w:p>
            <w:pPr>
              <w:rPr>
                <w:rFonts w:ascii="仿宋" w:hAnsi="仿宋" w:eastAsia="仿宋" w:cs="宋体"/>
              </w:rPr>
            </w:pPr>
            <w:r>
              <w:rPr>
                <w:rFonts w:hint="eastAsia" w:ascii="仿宋" w:hAnsi="仿宋" w:eastAsia="仿宋" w:cs="宋体"/>
              </w:rPr>
              <w:t>烟雾最远报警距离（以5米*5米为准）≥4km</w:t>
            </w:r>
          </w:p>
          <w:p>
            <w:pPr>
              <w:rPr>
                <w:rFonts w:ascii="仿宋" w:hAnsi="仿宋" w:eastAsia="仿宋" w:cs="宋体"/>
              </w:rPr>
            </w:pPr>
            <w:r>
              <w:rPr>
                <w:rFonts w:hint="eastAsia" w:ascii="仿宋" w:hAnsi="仿宋" w:eastAsia="仿宋" w:cs="宋体"/>
              </w:rPr>
              <w:t>支持不小于800米激光补光</w:t>
            </w:r>
          </w:p>
          <w:p>
            <w:pPr>
              <w:rPr>
                <w:rFonts w:ascii="仿宋" w:hAnsi="仿宋" w:eastAsia="仿宋" w:cs="宋体"/>
              </w:rPr>
            </w:pPr>
            <w:r>
              <w:rPr>
                <w:rFonts w:hint="eastAsia" w:ascii="仿宋" w:hAnsi="仿宋" w:eastAsia="仿宋" w:cs="宋体"/>
              </w:rPr>
              <w:t>支持光学透雾</w:t>
            </w:r>
          </w:p>
          <w:p>
            <w:pPr>
              <w:rPr>
                <w:rFonts w:ascii="仿宋" w:hAnsi="仿宋" w:eastAsia="仿宋" w:cs="宋体"/>
              </w:rPr>
            </w:pPr>
            <w:r>
              <w:rPr>
                <w:rFonts w:hint="eastAsia" w:ascii="仿宋" w:hAnsi="仿宋" w:eastAsia="仿宋" w:cs="宋体"/>
              </w:rPr>
              <w:t>★为保证设备在雾天环境下的正常使用，设备需支持自动透雾设置，可对监控场景中雾气情况进行检测并自动调整相关透雾参数及成像效果；（提供公安部检测报告证明并加盖设备生产商公章）</w:t>
            </w:r>
          </w:p>
          <w:p>
            <w:pPr>
              <w:rPr>
                <w:rFonts w:ascii="仿宋" w:hAnsi="仿宋" w:eastAsia="仿宋" w:cs="宋体"/>
              </w:rPr>
            </w:pPr>
            <w:r>
              <w:rPr>
                <w:rFonts w:hint="eastAsia" w:ascii="仿宋" w:hAnsi="仿宋" w:eastAsia="仿宋" w:cs="宋体"/>
              </w:rPr>
              <w:t>★为保证设备可以长时间使用，单台设备连续运行时间不小于3288小时，水平平均无故障运行次数（MCBF）≥262万次；（提供公安部检测报告证明并加盖设备生产商公章）</w:t>
            </w:r>
          </w:p>
          <w:p>
            <w:pPr>
              <w:rPr>
                <w:rFonts w:ascii="仿宋" w:hAnsi="仿宋" w:eastAsia="仿宋" w:cs="宋体"/>
              </w:rPr>
            </w:pPr>
            <w:r>
              <w:rPr>
                <w:rFonts w:hint="eastAsia" w:ascii="仿宋" w:hAnsi="仿宋" w:eastAsia="仿宋" w:cs="宋体"/>
              </w:rPr>
              <w:t>▲可对可见光聚焦位置、变倍等信息进行回传显示；（提供公安部检测报告证明并加盖设备生产商公章）</w:t>
            </w:r>
          </w:p>
          <w:p>
            <w:pPr>
              <w:rPr>
                <w:rFonts w:ascii="仿宋" w:hAnsi="仿宋" w:eastAsia="仿宋" w:cs="宋体"/>
              </w:rPr>
            </w:pPr>
            <w:r>
              <w:rPr>
                <w:rFonts w:hint="eastAsia" w:ascii="仿宋" w:hAnsi="仿宋" w:eastAsia="仿宋" w:cs="宋体"/>
              </w:rPr>
              <w:t>▲可对设备进行自适应巡航设置，可根据监控场景中天空边界自动生成巡航路径；（提供公安部检测报告证明并加盖设备生产商公章）</w:t>
            </w:r>
          </w:p>
          <w:p>
            <w:pPr>
              <w:rPr>
                <w:rFonts w:ascii="仿宋" w:hAnsi="仿宋" w:eastAsia="仿宋" w:cs="宋体"/>
              </w:rPr>
            </w:pPr>
            <w:r>
              <w:rPr>
                <w:rFonts w:hint="eastAsia" w:ascii="仿宋" w:hAnsi="仿宋" w:eastAsia="仿宋" w:cs="宋体"/>
              </w:rPr>
              <w:t>▲设备可对当前设备安装倾角进行检测，并可将检测结果与烟火定位功能进行参数同步；（提供公安部检测报告证明并加盖设备生产商公章）</w:t>
            </w:r>
          </w:p>
          <w:p>
            <w:pPr>
              <w:rPr>
                <w:rFonts w:ascii="仿宋" w:hAnsi="仿宋" w:eastAsia="仿宋" w:cs="宋体"/>
              </w:rPr>
            </w:pPr>
            <w:r>
              <w:rPr>
                <w:rFonts w:hint="eastAsia" w:ascii="仿宋" w:hAnsi="仿宋" w:eastAsia="仿宋" w:cs="宋体"/>
              </w:rPr>
              <w:t>▲当设备从长焦端变焦至广角端，通过监控画面查看，设备画面中心点偏移像素数量应小于等于对角线像素数量的5%；（提供公安部检测报告证明并加盖设备生产商公章）</w:t>
            </w:r>
          </w:p>
          <w:p>
            <w:pPr>
              <w:rPr>
                <w:rFonts w:ascii="仿宋" w:hAnsi="仿宋" w:eastAsia="仿宋" w:cs="宋体"/>
              </w:rPr>
            </w:pPr>
            <w:r>
              <w:rPr>
                <w:rFonts w:hint="eastAsia" w:ascii="仿宋" w:hAnsi="仿宋" w:eastAsia="仿宋" w:cs="宋体"/>
              </w:rPr>
              <w:t>具有雨刷的云台摄像机可通过手动或自动方式开启雨刷；</w:t>
            </w:r>
          </w:p>
          <w:p>
            <w:pPr>
              <w:rPr>
                <w:rFonts w:ascii="仿宋" w:hAnsi="仿宋" w:eastAsia="仿宋" w:cs="宋体"/>
              </w:rPr>
            </w:pPr>
            <w:r>
              <w:rPr>
                <w:rFonts w:hint="eastAsia" w:ascii="仿宋" w:hAnsi="仿宋" w:eastAsia="仿宋" w:cs="宋体"/>
              </w:rPr>
              <w:t>需支持防太阳灼伤功能；</w:t>
            </w:r>
          </w:p>
          <w:p>
            <w:pPr>
              <w:rPr>
                <w:rFonts w:ascii="仿宋" w:hAnsi="仿宋" w:eastAsia="仿宋" w:cs="宋体"/>
              </w:rPr>
            </w:pPr>
            <w:r>
              <w:rPr>
                <w:rFonts w:hint="eastAsia" w:ascii="仿宋" w:hAnsi="仿宋" w:eastAsia="仿宋" w:cs="宋体"/>
              </w:rPr>
              <w:t>单IP：可通过1个IP同时预览热成像视频通道及可见光视频通道视频图像，并通过客户端软件或IE浏览器同时对两路通道进行控制；</w:t>
            </w:r>
          </w:p>
          <w:p>
            <w:pPr>
              <w:rPr>
                <w:rFonts w:ascii="仿宋" w:hAnsi="仿宋" w:eastAsia="仿宋" w:cs="宋体"/>
              </w:rPr>
            </w:pPr>
            <w:r>
              <w:rPr>
                <w:rFonts w:hint="eastAsia" w:ascii="仿宋" w:hAnsi="仿宋" w:eastAsia="仿宋" w:cs="宋体"/>
              </w:rPr>
              <w:t>最大电子放大倍数不低于32倍；</w:t>
            </w:r>
          </w:p>
          <w:p>
            <w:pPr>
              <w:rPr>
                <w:rFonts w:ascii="仿宋" w:hAnsi="仿宋" w:eastAsia="仿宋" w:cs="宋体"/>
              </w:rPr>
            </w:pPr>
            <w:r>
              <w:rPr>
                <w:rFonts w:hint="eastAsia" w:ascii="仿宋" w:hAnsi="仿宋" w:eastAsia="仿宋" w:cs="宋体"/>
              </w:rPr>
              <w:t>需支持热成像视频区域入侵侦测、越界侦测、进入区域侦测、离开区域侦测功能；</w:t>
            </w:r>
          </w:p>
          <w:p>
            <w:pPr>
              <w:rPr>
                <w:rFonts w:ascii="仿宋" w:hAnsi="仿宋" w:eastAsia="仿宋" w:cs="宋体"/>
              </w:rPr>
            </w:pPr>
            <w:r>
              <w:rPr>
                <w:rFonts w:hint="eastAsia" w:ascii="仿宋" w:hAnsi="仿宋" w:eastAsia="仿宋" w:cs="宋体"/>
              </w:rPr>
              <w:t>需支持温度异常报警功能，在热成像视频图像探测温度区域中有超过预设温度可进行报警；</w:t>
            </w:r>
          </w:p>
          <w:p>
            <w:pPr>
              <w:rPr>
                <w:rFonts w:ascii="仿宋" w:hAnsi="仿宋" w:eastAsia="仿宋" w:cs="宋体"/>
              </w:rPr>
            </w:pPr>
            <w:r>
              <w:rPr>
                <w:rFonts w:hint="eastAsia" w:ascii="仿宋" w:hAnsi="仿宋" w:eastAsia="仿宋" w:cs="宋体"/>
              </w:rPr>
              <w:t>需支持历史温度查询功能，可通过客户端软件查询热成像画面中任意点、线、区域的历史温度记录，并以图表形式显示；</w:t>
            </w:r>
          </w:p>
          <w:p>
            <w:pPr>
              <w:rPr>
                <w:rFonts w:ascii="仿宋" w:hAnsi="仿宋" w:eastAsia="仿宋" w:cs="宋体"/>
              </w:rPr>
            </w:pPr>
            <w:r>
              <w:rPr>
                <w:rFonts w:hint="eastAsia" w:ascii="仿宋" w:hAnsi="仿宋" w:eastAsia="仿宋" w:cs="宋体"/>
              </w:rPr>
              <w:t>当设备检测到雾的浓度达到设定的阀值时，可自动在算法透雾和光学透雾之间进行切换；</w:t>
            </w:r>
          </w:p>
          <w:p>
            <w:pPr>
              <w:rPr>
                <w:rFonts w:ascii="仿宋" w:hAnsi="仿宋" w:eastAsia="仿宋" w:cs="宋体"/>
              </w:rPr>
            </w:pPr>
            <w:r>
              <w:rPr>
                <w:rFonts w:hint="eastAsia" w:ascii="仿宋" w:hAnsi="仿宋" w:eastAsia="仿宋" w:cs="宋体"/>
              </w:rPr>
              <w:t>具有烟火自动识别能力，系统应能有效过滤雾、霾、雪、云、阴天、光线、树枝晃动、建筑、水体、车辆等干扰因素；</w:t>
            </w:r>
          </w:p>
          <w:p>
            <w:pPr>
              <w:rPr>
                <w:rFonts w:ascii="仿宋" w:hAnsi="仿宋" w:eastAsia="仿宋" w:cs="宋体"/>
              </w:rPr>
            </w:pPr>
            <w:r>
              <w:rPr>
                <w:rFonts w:hint="eastAsia" w:ascii="仿宋" w:hAnsi="仿宋" w:eastAsia="仿宋" w:cs="宋体"/>
              </w:rPr>
              <w:t>系统应具有报警火点的定位功能，定位误差≤100m；</w:t>
            </w:r>
          </w:p>
          <w:p>
            <w:pPr>
              <w:rPr>
                <w:rFonts w:ascii="仿宋" w:hAnsi="仿宋" w:eastAsia="仿宋" w:cs="宋体"/>
              </w:rPr>
            </w:pPr>
            <w:r>
              <w:rPr>
                <w:rFonts w:hint="eastAsia" w:ascii="仿宋" w:hAnsi="仿宋" w:eastAsia="仿宋" w:cs="宋体"/>
              </w:rPr>
              <w:t>高温点屏蔽区域设置检验：热成像视频图像和可见光视频图像可分别设置8500个云台位置点，每个云台位置点可分别设置1500个高温点屏蔽区域；</w:t>
            </w:r>
          </w:p>
          <w:p>
            <w:pPr>
              <w:rPr>
                <w:rFonts w:ascii="仿宋" w:hAnsi="仿宋" w:eastAsia="仿宋" w:cs="宋体"/>
              </w:rPr>
            </w:pPr>
            <w:r>
              <w:rPr>
                <w:rFonts w:hint="eastAsia" w:ascii="仿宋" w:hAnsi="仿宋" w:eastAsia="仿宋" w:cs="宋体"/>
              </w:rPr>
              <w:t>显示模式检验：热成像视频图像具有白热，黑热，聚变，彩虹，金秋，午日，铁红，琥珀，玉石，夕阳，冰火，油画，石榴，翡翠，融合等≥45种显示模式；</w:t>
            </w:r>
          </w:p>
          <w:p>
            <w:pPr>
              <w:rPr>
                <w:rFonts w:ascii="仿宋" w:hAnsi="仿宋" w:eastAsia="仿宋" w:cs="宋体"/>
              </w:rPr>
            </w:pPr>
            <w:r>
              <w:rPr>
                <w:rFonts w:hint="eastAsia" w:ascii="仿宋" w:hAnsi="仿宋" w:eastAsia="仿宋" w:cs="宋体"/>
              </w:rPr>
              <w:t>火点定位示值误差检验：通过谷歌地图定位设备的经纬度后，依此坐标为圆心，半径小于等于3000米范围内，对同一经纬度的有明火的位置，实时视频画面内经纬度坐标与谷歌地图指示的位置在地图上相差不超过15米；</w:t>
            </w:r>
          </w:p>
          <w:p>
            <w:pPr>
              <w:rPr>
                <w:rFonts w:ascii="仿宋" w:hAnsi="仿宋" w:eastAsia="仿宋" w:cs="宋体"/>
              </w:rPr>
            </w:pPr>
            <w:r>
              <w:rPr>
                <w:rFonts w:hint="eastAsia" w:ascii="仿宋" w:hAnsi="仿宋" w:eastAsia="仿宋" w:cs="宋体"/>
              </w:rPr>
              <w:t>定位功能检验：设备需支持GPS定位、北斗定位，具有远程定位功能，并需支持位置信息上传；</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ascii="仿宋" w:hAnsi="仿宋" w:eastAsia="仿宋" w:cs="宋体"/>
              </w:rPr>
              <w:t>1.</w:t>
            </w:r>
            <w:r>
              <w:rPr>
                <w:rFonts w:hint="eastAsia" w:ascii="仿宋" w:hAnsi="仿宋" w:eastAsia="仿宋" w:cs="宋体"/>
                <w:lang w:val="en-US" w:eastAsia="zh-CN"/>
              </w:rPr>
              <w:t>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电力电缆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国标纯铜芯软电线电缆线3芯16平方。</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ascii="仿宋" w:hAnsi="仿宋" w:eastAsia="仿宋" w:cs="宋体"/>
              </w:rPr>
              <w:t>1.</w:t>
            </w:r>
            <w:r>
              <w:rPr>
                <w:rFonts w:hint="eastAsia" w:ascii="仿宋" w:hAnsi="仿宋" w:eastAsia="仿宋" w:cs="宋体"/>
                <w:lang w:val="en-US" w:eastAsia="zh-CN"/>
              </w:rPr>
              <w:t>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配管</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25镀锌管，直径25mm，厚度≥1mm。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592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光纤收发器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千兆单模单纤光纤收发器；</w:t>
            </w:r>
          </w:p>
          <w:p>
            <w:pPr>
              <w:rPr>
                <w:rFonts w:hint="eastAsia" w:ascii="仿宋" w:hAnsi="仿宋" w:eastAsia="仿宋" w:cs="宋体"/>
                <w:lang w:eastAsia="zh-CN"/>
              </w:rPr>
            </w:pPr>
            <w:r>
              <w:rPr>
                <w:rFonts w:ascii="仿宋" w:hAnsi="仿宋" w:eastAsia="仿宋" w:cs="宋体"/>
              </w:rPr>
              <w:t>需支持标准：IEEE802.3、IEEE802.3u、IEEE802.3ab、IEEE802.3z、IEEE802.3x；</w:t>
            </w:r>
          </w:p>
          <w:p>
            <w:pPr>
              <w:rPr>
                <w:rFonts w:hint="eastAsia" w:ascii="仿宋" w:hAnsi="仿宋" w:eastAsia="仿宋" w:cs="宋体"/>
                <w:lang w:eastAsia="zh-CN"/>
              </w:rPr>
            </w:pPr>
            <w:r>
              <w:rPr>
                <w:rFonts w:ascii="仿宋" w:hAnsi="仿宋" w:eastAsia="仿宋" w:cs="宋体"/>
              </w:rPr>
              <w:t>接口：≥1个1.25GbpsSC光纤接口、≥1个100Mbps/1000Mbps自适应RJ45口；</w:t>
            </w:r>
          </w:p>
          <w:p>
            <w:pPr>
              <w:rPr>
                <w:rFonts w:hint="eastAsia" w:ascii="仿宋" w:hAnsi="仿宋" w:eastAsia="仿宋" w:cs="宋体"/>
                <w:lang w:eastAsia="zh-CN"/>
              </w:rPr>
            </w:pPr>
            <w:r>
              <w:rPr>
                <w:rFonts w:ascii="仿宋" w:hAnsi="仿宋" w:eastAsia="仿宋" w:cs="宋体"/>
              </w:rPr>
              <w:t>传输波长：TX：≥1550nm；RX：≥1310nm；</w:t>
            </w:r>
          </w:p>
          <w:p>
            <w:pPr>
              <w:rPr>
                <w:rFonts w:hint="eastAsia" w:ascii="仿宋" w:hAnsi="仿宋" w:eastAsia="仿宋" w:cs="宋体"/>
                <w:lang w:eastAsia="zh-CN"/>
              </w:rPr>
            </w:pPr>
            <w:r>
              <w:rPr>
                <w:rFonts w:ascii="仿宋" w:hAnsi="仿宋" w:eastAsia="仿宋" w:cs="宋体"/>
              </w:rPr>
              <w:t>传输介质：网线：超五类或以上UTP和STP；光纤：9/125um单模光纤；</w:t>
            </w:r>
          </w:p>
          <w:p>
            <w:pPr>
              <w:rPr>
                <w:rFonts w:hint="eastAsia" w:ascii="仿宋" w:hAnsi="仿宋" w:eastAsia="仿宋" w:cs="宋体"/>
                <w:lang w:eastAsia="zh-CN"/>
              </w:rPr>
            </w:pPr>
            <w:r>
              <w:rPr>
                <w:rFonts w:ascii="仿宋" w:hAnsi="仿宋" w:eastAsia="仿宋" w:cs="宋体"/>
              </w:rPr>
              <w:t>指示灯：光口和电口Link/Act、PWR；</w:t>
            </w:r>
          </w:p>
          <w:p>
            <w:pPr>
              <w:rPr>
                <w:rFonts w:hint="eastAsia" w:ascii="仿宋" w:hAnsi="仿宋" w:eastAsia="仿宋" w:cs="宋体"/>
                <w:lang w:eastAsia="zh-CN"/>
              </w:rPr>
            </w:pPr>
            <w:r>
              <w:rPr>
                <w:rFonts w:ascii="仿宋" w:hAnsi="仿宋" w:eastAsia="仿宋" w:cs="宋体"/>
              </w:rPr>
              <w:t>电源：5VDC/0.4A；</w:t>
            </w:r>
          </w:p>
          <w:p>
            <w:pPr>
              <w:rPr>
                <w:rFonts w:hint="eastAsia" w:ascii="仿宋" w:hAnsi="仿宋" w:eastAsia="仿宋" w:cs="宋体"/>
                <w:lang w:eastAsia="zh-CN"/>
              </w:rPr>
            </w:pPr>
            <w:r>
              <w:rPr>
                <w:rFonts w:ascii="仿宋" w:hAnsi="仿宋" w:eastAsia="仿宋" w:cs="宋体"/>
              </w:rPr>
              <w:t>光参数：平均发射光功率：－17~-6dBm；接收灵敏度：≥－22dBm；</w:t>
            </w:r>
          </w:p>
          <w:p>
            <w:pPr>
              <w:rPr>
                <w:rFonts w:hint="eastAsia" w:ascii="仿宋" w:hAnsi="仿宋" w:eastAsia="仿宋" w:cs="宋体"/>
                <w:lang w:eastAsia="zh-CN"/>
              </w:rPr>
            </w:pPr>
            <w:r>
              <w:rPr>
                <w:rFonts w:ascii="仿宋" w:hAnsi="仿宋" w:eastAsia="仿宋" w:cs="宋体"/>
              </w:rPr>
              <w:t>每端口数据传输速率：≥2Gbps全双工；</w:t>
            </w:r>
          </w:p>
          <w:p>
            <w:pPr>
              <w:rPr>
                <w:rFonts w:hint="eastAsia" w:ascii="仿宋" w:hAnsi="仿宋" w:eastAsia="仿宋" w:cs="宋体"/>
                <w:lang w:eastAsia="zh-CN"/>
              </w:rPr>
            </w:pPr>
            <w:r>
              <w:rPr>
                <w:rFonts w:ascii="仿宋" w:hAnsi="仿宋" w:eastAsia="仿宋" w:cs="宋体"/>
              </w:rPr>
              <w:t>包转发速率：≥3Mpps；</w:t>
            </w:r>
          </w:p>
          <w:p>
            <w:pPr>
              <w:rPr>
                <w:rFonts w:hint="eastAsia" w:ascii="仿宋" w:hAnsi="仿宋" w:eastAsia="仿宋" w:cs="宋体"/>
                <w:lang w:eastAsia="zh-CN"/>
              </w:rPr>
            </w:pPr>
            <w:r>
              <w:rPr>
                <w:rFonts w:ascii="仿宋" w:hAnsi="仿宋" w:eastAsia="仿宋" w:cs="宋体"/>
              </w:rPr>
              <w:t>MAC地址深度：≥2K；</w:t>
            </w:r>
          </w:p>
          <w:p>
            <w:pPr>
              <w:rPr>
                <w:rFonts w:hint="eastAsia" w:ascii="仿宋" w:hAnsi="仿宋" w:eastAsia="仿宋" w:cs="宋体"/>
                <w:lang w:eastAsia="zh-CN"/>
              </w:rPr>
            </w:pPr>
            <w:r>
              <w:rPr>
                <w:rFonts w:ascii="仿宋" w:hAnsi="仿宋" w:eastAsia="仿宋" w:cs="宋体"/>
              </w:rPr>
              <w:t>内部缓存：≥1Mbit；</w:t>
            </w:r>
          </w:p>
          <w:p>
            <w:pPr>
              <w:rPr>
                <w:rFonts w:hint="eastAsia" w:ascii="仿宋" w:hAnsi="仿宋" w:eastAsia="仿宋" w:cs="宋体"/>
                <w:lang w:eastAsia="zh-CN"/>
              </w:rPr>
            </w:pPr>
            <w:r>
              <w:rPr>
                <w:rFonts w:ascii="仿宋" w:hAnsi="仿宋" w:eastAsia="仿宋" w:cs="宋体"/>
              </w:rPr>
              <w:t>使用环境：工作温度：－20℃~60℃；</w:t>
            </w:r>
          </w:p>
          <w:p>
            <w:pPr>
              <w:rPr>
                <w:rFonts w:hint="eastAsia" w:ascii="仿宋" w:hAnsi="仿宋" w:eastAsia="仿宋" w:cs="宋体"/>
                <w:lang w:eastAsia="zh-CN"/>
              </w:rPr>
            </w:pPr>
            <w:r>
              <w:rPr>
                <w:rFonts w:ascii="仿宋" w:hAnsi="仿宋" w:eastAsia="仿宋" w:cs="宋体"/>
              </w:rPr>
              <w:t>工作湿度：10%~90%RH不凝结；</w:t>
            </w:r>
          </w:p>
          <w:p>
            <w:pPr>
              <w:rPr>
                <w:rFonts w:ascii="仿宋" w:hAnsi="仿宋" w:eastAsia="仿宋" w:cs="宋体"/>
              </w:rPr>
            </w:pPr>
            <w:r>
              <w:rPr>
                <w:rFonts w:ascii="仿宋" w:hAnsi="仿宋" w:eastAsia="仿宋" w:cs="宋体"/>
              </w:rPr>
              <w:t>存储温度：－40℃~70℃；存储湿度：5%~90%RH不凝结。</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43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光缆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光缆类型：铠装光缆；</w:t>
            </w:r>
          </w:p>
          <w:p>
            <w:pPr>
              <w:rPr>
                <w:rFonts w:hint="eastAsia" w:ascii="仿宋" w:hAnsi="仿宋" w:eastAsia="仿宋" w:cs="宋体"/>
                <w:lang w:eastAsia="zh-CN"/>
              </w:rPr>
            </w:pPr>
            <w:r>
              <w:rPr>
                <w:rFonts w:ascii="仿宋" w:hAnsi="仿宋" w:eastAsia="仿宋" w:cs="宋体"/>
              </w:rPr>
              <w:t>光缆芯数：12芯；</w:t>
            </w:r>
          </w:p>
          <w:p>
            <w:pPr>
              <w:rPr>
                <w:rFonts w:hint="eastAsia" w:ascii="仿宋" w:hAnsi="仿宋" w:eastAsia="仿宋" w:cs="宋体"/>
                <w:lang w:eastAsia="zh-CN"/>
              </w:rPr>
            </w:pPr>
            <w:r>
              <w:rPr>
                <w:rFonts w:ascii="仿宋" w:hAnsi="仿宋" w:eastAsia="仿宋" w:cs="宋体"/>
              </w:rPr>
              <w:t>光缆外径：0.95cm；</w:t>
            </w:r>
          </w:p>
          <w:p>
            <w:pPr>
              <w:rPr>
                <w:rFonts w:hint="eastAsia" w:ascii="仿宋" w:hAnsi="仿宋" w:eastAsia="仿宋" w:cs="宋体"/>
                <w:lang w:eastAsia="zh-CN"/>
              </w:rPr>
            </w:pPr>
            <w:r>
              <w:rPr>
                <w:rFonts w:ascii="仿宋" w:hAnsi="仿宋" w:eastAsia="仿宋" w:cs="宋体"/>
              </w:rPr>
              <w:t>铺设方式：架空／管道直埋；</w:t>
            </w:r>
          </w:p>
          <w:p>
            <w:pPr>
              <w:rPr>
                <w:rFonts w:hint="eastAsia" w:ascii="仿宋" w:hAnsi="仿宋" w:eastAsia="仿宋" w:cs="宋体"/>
                <w:lang w:eastAsia="zh-CN"/>
              </w:rPr>
            </w:pPr>
            <w:r>
              <w:rPr>
                <w:rFonts w:ascii="仿宋" w:hAnsi="仿宋" w:eastAsia="仿宋" w:cs="宋体"/>
              </w:rPr>
              <w:t>衰减：（@1310nm)≤0.35dB,(@1550nm)≤0.22dB；</w:t>
            </w:r>
          </w:p>
          <w:p>
            <w:pPr>
              <w:rPr>
                <w:rFonts w:hint="eastAsia" w:ascii="仿宋" w:hAnsi="仿宋" w:eastAsia="仿宋" w:cs="宋体"/>
                <w:lang w:eastAsia="zh-CN"/>
              </w:rPr>
            </w:pPr>
            <w:r>
              <w:rPr>
                <w:rFonts w:ascii="仿宋" w:hAnsi="仿宋" w:eastAsia="仿宋" w:cs="宋体"/>
              </w:rPr>
              <w:t>弯曲半径：静态10D(mm)/动态20D(mm)；</w:t>
            </w:r>
          </w:p>
          <w:p>
            <w:pPr>
              <w:rPr>
                <w:rFonts w:hint="eastAsia" w:ascii="仿宋" w:hAnsi="仿宋" w:eastAsia="仿宋" w:cs="宋体"/>
                <w:lang w:eastAsia="zh-CN"/>
              </w:rPr>
            </w:pPr>
            <w:r>
              <w:rPr>
                <w:rFonts w:ascii="仿宋" w:hAnsi="仿宋" w:eastAsia="仿宋" w:cs="宋体"/>
              </w:rPr>
              <w:t>允许拉伸力：长期≥600N/短期≥1500N；</w:t>
            </w:r>
          </w:p>
          <w:p>
            <w:pPr>
              <w:rPr>
                <w:rFonts w:hint="eastAsia" w:ascii="仿宋" w:hAnsi="仿宋" w:eastAsia="仿宋" w:cs="宋体"/>
                <w:lang w:eastAsia="zh-CN"/>
              </w:rPr>
            </w:pPr>
            <w:r>
              <w:rPr>
                <w:rFonts w:ascii="仿宋" w:hAnsi="仿宋" w:eastAsia="仿宋" w:cs="宋体"/>
              </w:rPr>
              <w:t>允许压扁力：长期≥300N/短期≥1000(N/100mm)；</w:t>
            </w:r>
          </w:p>
          <w:p>
            <w:pPr>
              <w:rPr>
                <w:rFonts w:hint="eastAsia" w:ascii="仿宋" w:hAnsi="仿宋" w:eastAsia="仿宋" w:cs="宋体"/>
                <w:lang w:eastAsia="zh-CN"/>
              </w:rPr>
            </w:pPr>
            <w:r>
              <w:rPr>
                <w:rFonts w:ascii="仿宋" w:hAnsi="仿宋" w:eastAsia="仿宋" w:cs="宋体"/>
              </w:rPr>
              <w:t>外皮材质：聚乙烯（PE)保护管；</w:t>
            </w:r>
          </w:p>
          <w:p>
            <w:pPr>
              <w:rPr>
                <w:rFonts w:ascii="仿宋" w:hAnsi="仿宋" w:eastAsia="仿宋" w:cs="宋体"/>
              </w:rPr>
            </w:pPr>
            <w:r>
              <w:rPr>
                <w:rFonts w:ascii="仿宋" w:hAnsi="仿宋" w:eastAsia="仿宋" w:cs="宋体"/>
              </w:rPr>
              <w:t>加强钢丝：加粗磷化钢丝。</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电源线</w:t>
            </w:r>
          </w:p>
        </w:tc>
        <w:tc>
          <w:tcPr>
            <w:tcW w:w="2576" w:type="pct"/>
            <w:tcBorders>
              <w:top w:val="nil"/>
              <w:left w:val="nil"/>
              <w:bottom w:val="single" w:color="auto" w:sz="4" w:space="0"/>
              <w:right w:val="single" w:color="auto" w:sz="4" w:space="0"/>
            </w:tcBorders>
            <w:shd w:val="clear" w:color="auto" w:fill="auto"/>
          </w:tcPr>
          <w:p>
            <w:pPr>
              <w:rPr>
                <w:rFonts w:ascii="仿宋" w:hAnsi="仿宋" w:eastAsia="仿宋" w:cs="宋体"/>
              </w:rPr>
            </w:pPr>
            <w:r>
              <w:rPr>
                <w:rFonts w:ascii="仿宋" w:hAnsi="仿宋" w:eastAsia="仿宋" w:cs="宋体"/>
              </w:rPr>
              <w:t>RVV2*1.5护套电缆，3C认证，高纯无氧铜，防水防潮。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1469"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室外机柜</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内含双路220V电源防雷，双路10A空气开关≥1个，3芯插座≥1个，抱杆安装；</w:t>
            </w:r>
          </w:p>
          <w:p>
            <w:pPr>
              <w:rPr>
                <w:rFonts w:hint="eastAsia" w:ascii="仿宋" w:hAnsi="仿宋" w:eastAsia="仿宋" w:cs="宋体"/>
                <w:lang w:eastAsia="zh-CN"/>
              </w:rPr>
            </w:pPr>
            <w:r>
              <w:rPr>
                <w:rFonts w:ascii="仿宋" w:hAnsi="仿宋" w:eastAsia="仿宋" w:cs="宋体"/>
              </w:rPr>
              <w:t>结构：整体结构采用拼焊结构；</w:t>
            </w:r>
          </w:p>
          <w:p>
            <w:pPr>
              <w:rPr>
                <w:rFonts w:ascii="仿宋" w:hAnsi="仿宋" w:eastAsia="仿宋" w:cs="宋体"/>
              </w:rPr>
            </w:pPr>
            <w:r>
              <w:rPr>
                <w:rFonts w:ascii="仿宋" w:hAnsi="仿宋" w:eastAsia="仿宋" w:cs="宋体"/>
              </w:rPr>
              <w:t>防护等级≥IP55。</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六类网线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类型：防水防晒，六类屏蔽室外网线；</w:t>
            </w:r>
          </w:p>
          <w:p>
            <w:pPr>
              <w:rPr>
                <w:rFonts w:hint="eastAsia" w:ascii="仿宋" w:hAnsi="仿宋" w:eastAsia="仿宋" w:cs="宋体"/>
                <w:lang w:eastAsia="zh-CN"/>
              </w:rPr>
            </w:pPr>
            <w:r>
              <w:rPr>
                <w:rFonts w:ascii="仿宋" w:hAnsi="仿宋" w:eastAsia="仿宋" w:cs="宋体"/>
              </w:rPr>
              <w:t>导体：铜芯；</w:t>
            </w:r>
          </w:p>
          <w:p>
            <w:pPr>
              <w:rPr>
                <w:rFonts w:hint="eastAsia" w:ascii="仿宋" w:hAnsi="仿宋" w:eastAsia="仿宋" w:cs="宋体"/>
                <w:lang w:eastAsia="zh-CN"/>
              </w:rPr>
            </w:pPr>
            <w:r>
              <w:rPr>
                <w:rFonts w:ascii="仿宋" w:hAnsi="仿宋" w:eastAsia="仿宋" w:cs="宋体"/>
              </w:rPr>
              <w:t>线芯：0.54mm±0.02；</w:t>
            </w:r>
          </w:p>
          <w:p>
            <w:pPr>
              <w:rPr>
                <w:rFonts w:ascii="仿宋" w:hAnsi="仿宋" w:eastAsia="仿宋" w:cs="宋体"/>
              </w:rPr>
            </w:pPr>
            <w:r>
              <w:rPr>
                <w:rFonts w:ascii="仿宋" w:hAnsi="仿宋" w:eastAsia="仿宋" w:cs="宋体"/>
              </w:rPr>
              <w:t>成品外径：≥9.0mm。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280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应急数据采集设备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359"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智能数据采集终端</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具备强大的图像显示和数据处理功能。</w:t>
            </w:r>
          </w:p>
          <w:p>
            <w:pPr>
              <w:rPr>
                <w:rFonts w:ascii="仿宋" w:hAnsi="仿宋" w:eastAsia="仿宋" w:cs="宋体"/>
              </w:rPr>
            </w:pPr>
            <w:r>
              <w:rPr>
                <w:rFonts w:ascii="仿宋" w:hAnsi="仿宋" w:eastAsia="仿宋" w:cs="宋体"/>
              </w:rPr>
              <w:t>需支持工业现场各类主流PLC、DSC、仪器仪表通信协议，具备一定的边缘数据处理功能。</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8</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4家危险气体监测数据采集</w:t>
            </w:r>
          </w:p>
        </w:tc>
      </w:tr>
      <w:tr>
        <w:tblPrEx>
          <w:tblCellMar>
            <w:top w:w="0" w:type="dxa"/>
            <w:left w:w="108" w:type="dxa"/>
            <w:bottom w:w="0" w:type="dxa"/>
            <w:right w:w="108" w:type="dxa"/>
          </w:tblCellMar>
        </w:tblPrEx>
        <w:trPr>
          <w:trHeight w:val="499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DTU（含物联卡）</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需内嵌PPP、TCP/IP协议栈、需支持RTU与DSC透明数据传输、需支持移动运营商的APN专网、DSC寻址方式需支持固定IP地址和域名；</w:t>
            </w:r>
          </w:p>
          <w:p>
            <w:pPr>
              <w:rPr>
                <w:rFonts w:hint="eastAsia" w:ascii="仿宋" w:hAnsi="仿宋" w:eastAsia="仿宋" w:cs="宋体"/>
                <w:lang w:eastAsia="zh-CN"/>
              </w:rPr>
            </w:pPr>
            <w:r>
              <w:rPr>
                <w:rFonts w:ascii="仿宋" w:hAnsi="仿宋" w:eastAsia="仿宋" w:cs="宋体"/>
              </w:rPr>
              <w:t>需支持TCP/UDP/短信三种通信方式；</w:t>
            </w:r>
          </w:p>
          <w:p>
            <w:pPr>
              <w:rPr>
                <w:rFonts w:hint="eastAsia" w:ascii="仿宋" w:hAnsi="仿宋" w:eastAsia="仿宋" w:cs="宋体"/>
                <w:lang w:eastAsia="zh-CN"/>
              </w:rPr>
            </w:pPr>
            <w:r>
              <w:rPr>
                <w:rFonts w:ascii="仿宋" w:hAnsi="仿宋" w:eastAsia="仿宋" w:cs="宋体"/>
              </w:rPr>
              <w:t>TCP/UDP链路需支持心跳功能；</w:t>
            </w:r>
          </w:p>
          <w:p>
            <w:pPr>
              <w:rPr>
                <w:rFonts w:hint="eastAsia" w:ascii="仿宋" w:hAnsi="仿宋" w:eastAsia="仿宋" w:cs="宋体"/>
                <w:lang w:eastAsia="zh-CN"/>
              </w:rPr>
            </w:pPr>
            <w:r>
              <w:rPr>
                <w:rFonts w:ascii="仿宋" w:hAnsi="仿宋" w:eastAsia="仿宋" w:cs="宋体"/>
              </w:rPr>
              <w:t>TCP/UDP链路重链接时间可配置；</w:t>
            </w:r>
          </w:p>
          <w:p>
            <w:pPr>
              <w:rPr>
                <w:rFonts w:hint="eastAsia" w:ascii="仿宋" w:hAnsi="仿宋" w:eastAsia="仿宋" w:cs="宋体"/>
                <w:lang w:eastAsia="zh-CN"/>
              </w:rPr>
            </w:pPr>
            <w:r>
              <w:rPr>
                <w:rFonts w:ascii="仿宋" w:hAnsi="仿宋" w:eastAsia="仿宋" w:cs="宋体"/>
              </w:rPr>
              <w:t>需支持空闲下线和定时强制下线方式；</w:t>
            </w:r>
          </w:p>
          <w:p>
            <w:pPr>
              <w:rPr>
                <w:rFonts w:hint="eastAsia" w:ascii="仿宋" w:hAnsi="仿宋" w:eastAsia="仿宋" w:cs="宋体"/>
                <w:lang w:eastAsia="zh-CN"/>
              </w:rPr>
            </w:pPr>
            <w:r>
              <w:rPr>
                <w:rFonts w:ascii="仿宋" w:hAnsi="仿宋" w:eastAsia="仿宋" w:cs="宋体"/>
              </w:rPr>
              <w:t>短信需支持7bit、8bit、UCS2编码，可以进行中文短信收发；</w:t>
            </w:r>
          </w:p>
          <w:p>
            <w:pPr>
              <w:rPr>
                <w:rFonts w:hint="eastAsia" w:ascii="仿宋" w:hAnsi="仿宋" w:eastAsia="仿宋" w:cs="宋体"/>
                <w:lang w:eastAsia="zh-CN"/>
              </w:rPr>
            </w:pPr>
            <w:r>
              <w:rPr>
                <w:rFonts w:ascii="仿宋" w:hAnsi="仿宋" w:eastAsia="仿宋" w:cs="宋体"/>
              </w:rPr>
              <w:t>短信号码需支持国际区号及本地号码；</w:t>
            </w:r>
          </w:p>
          <w:p>
            <w:pPr>
              <w:rPr>
                <w:rFonts w:hint="eastAsia" w:ascii="仿宋" w:hAnsi="仿宋" w:eastAsia="仿宋" w:cs="宋体"/>
                <w:lang w:eastAsia="zh-CN"/>
              </w:rPr>
            </w:pPr>
            <w:r>
              <w:rPr>
                <w:rFonts w:ascii="仿宋" w:hAnsi="仿宋" w:eastAsia="仿宋" w:cs="宋体"/>
              </w:rPr>
              <w:t>需支持自动上线工作模式；</w:t>
            </w:r>
          </w:p>
          <w:p>
            <w:pPr>
              <w:rPr>
                <w:rFonts w:hint="eastAsia" w:ascii="仿宋" w:hAnsi="仿宋" w:eastAsia="仿宋" w:cs="宋体"/>
                <w:lang w:eastAsia="zh-CN"/>
              </w:rPr>
            </w:pPr>
            <w:r>
              <w:rPr>
                <w:rFonts w:ascii="仿宋" w:hAnsi="仿宋" w:eastAsia="仿宋" w:cs="宋体"/>
              </w:rPr>
              <w:t>需支持唤醒上线工作模式，可以通过短信、电话、RTU数据三种方式唤醒；</w:t>
            </w:r>
          </w:p>
          <w:p>
            <w:pPr>
              <w:rPr>
                <w:rFonts w:hint="eastAsia" w:ascii="仿宋" w:hAnsi="仿宋" w:eastAsia="仿宋" w:cs="宋体"/>
                <w:lang w:eastAsia="zh-CN"/>
              </w:rPr>
            </w:pPr>
            <w:r>
              <w:rPr>
                <w:rFonts w:ascii="仿宋" w:hAnsi="仿宋" w:eastAsia="仿宋" w:cs="宋体"/>
              </w:rPr>
              <w:t>需支持串口输出调试信息；</w:t>
            </w:r>
          </w:p>
          <w:p>
            <w:pPr>
              <w:rPr>
                <w:rFonts w:hint="eastAsia" w:ascii="仿宋" w:hAnsi="仿宋" w:eastAsia="仿宋" w:cs="宋体"/>
                <w:lang w:eastAsia="zh-CN"/>
              </w:rPr>
            </w:pPr>
            <w:r>
              <w:rPr>
                <w:rFonts w:ascii="仿宋" w:hAnsi="仿宋" w:eastAsia="仿宋" w:cs="宋体"/>
              </w:rPr>
              <w:t>需支持最高115200的串口波特率；</w:t>
            </w:r>
          </w:p>
          <w:p>
            <w:pPr>
              <w:rPr>
                <w:rFonts w:ascii="仿宋" w:hAnsi="仿宋" w:eastAsia="仿宋" w:cs="宋体"/>
              </w:rPr>
            </w:pPr>
            <w:r>
              <w:rPr>
                <w:rFonts w:ascii="仿宋" w:hAnsi="仿宋" w:eastAsia="仿宋" w:cs="宋体"/>
              </w:rPr>
              <w:t>需支持通过专门的图形化配置工具进行参数配置。</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8</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电源线</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RVV2*1.5，3C认证，高纯无氧铜，防水防潮。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配管</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25镀锌管，直径25mm，厚度≥1mm。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六类网线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类型：防水防晒，六类屏蔽室外网线；</w:t>
            </w:r>
          </w:p>
          <w:p>
            <w:pPr>
              <w:rPr>
                <w:rFonts w:hint="eastAsia" w:ascii="仿宋" w:hAnsi="仿宋" w:eastAsia="仿宋" w:cs="宋体"/>
                <w:lang w:eastAsia="zh-CN"/>
              </w:rPr>
            </w:pPr>
            <w:r>
              <w:rPr>
                <w:rFonts w:ascii="仿宋" w:hAnsi="仿宋" w:eastAsia="仿宋" w:cs="宋体"/>
              </w:rPr>
              <w:t>导体：铜芯；</w:t>
            </w:r>
          </w:p>
          <w:p>
            <w:pPr>
              <w:rPr>
                <w:rFonts w:hint="eastAsia" w:ascii="仿宋" w:hAnsi="仿宋" w:eastAsia="仿宋" w:cs="宋体"/>
                <w:lang w:eastAsia="zh-CN"/>
              </w:rPr>
            </w:pPr>
            <w:r>
              <w:rPr>
                <w:rFonts w:ascii="仿宋" w:hAnsi="仿宋" w:eastAsia="仿宋" w:cs="宋体"/>
              </w:rPr>
              <w:t>线芯：0.54mm±0.02；</w:t>
            </w:r>
          </w:p>
          <w:p>
            <w:pPr>
              <w:rPr>
                <w:rFonts w:ascii="仿宋" w:hAnsi="仿宋" w:eastAsia="仿宋" w:cs="宋体"/>
              </w:rPr>
            </w:pPr>
            <w:r>
              <w:rPr>
                <w:rFonts w:ascii="仿宋" w:hAnsi="仿宋" w:eastAsia="仿宋" w:cs="宋体"/>
              </w:rPr>
              <w:t>成品外径：≥9.0mm。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3</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应急管理软件</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lang w:eastAsia="zh-CN"/>
              </w:rPr>
            </w:pPr>
            <w:r>
              <w:rPr>
                <w:rFonts w:ascii="仿宋" w:hAnsi="仿宋" w:eastAsia="仿宋" w:cs="宋体"/>
              </w:rPr>
              <w:t>3.</w:t>
            </w:r>
            <w:r>
              <w:rPr>
                <w:rFonts w:hint="eastAsia" w:ascii="仿宋" w:hAnsi="仿宋" w:eastAsia="仿宋" w:cs="宋体"/>
                <w:lang w:val="en-US" w:eastAsia="zh-CN"/>
              </w:rPr>
              <w:t>1</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应急数据采集接口</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按工信厅平台功能实现应急重点监管企业数据展示、分析等。第三方数据接口。</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4家企业</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六</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环保监测模块</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环保监测设备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环保数采仪模块扩展</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烟气在线监测设备数采仪第二数据接口扩展。</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28</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13家重点企业烟气监测数据采集</w:t>
            </w:r>
          </w:p>
        </w:tc>
      </w:tr>
      <w:tr>
        <w:tblPrEx>
          <w:tblCellMar>
            <w:top w:w="0" w:type="dxa"/>
            <w:left w:w="108" w:type="dxa"/>
            <w:bottom w:w="0" w:type="dxa"/>
            <w:right w:w="108" w:type="dxa"/>
          </w:tblCellMar>
        </w:tblPrEx>
        <w:trPr>
          <w:trHeight w:val="499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DTU（含物联卡）</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需内嵌PPP、TCP/IP协议栈、需支持RTU与DSC透明数据传输</w:t>
            </w:r>
            <w:r>
              <w:rPr>
                <w:rFonts w:ascii="宋体" w:hAnsi="宋体" w:cs="宋体"/>
              </w:rPr>
              <w:t> </w:t>
            </w:r>
            <w:r>
              <w:rPr>
                <w:rFonts w:ascii="仿宋" w:hAnsi="仿宋" w:eastAsia="仿宋" w:cs="宋体"/>
              </w:rPr>
              <w:t>、需支持移动运营商的APN专网、DSC寻址方式需支持固定IP地址和域名；</w:t>
            </w:r>
          </w:p>
          <w:p>
            <w:pPr>
              <w:rPr>
                <w:rFonts w:hint="eastAsia" w:ascii="仿宋" w:hAnsi="仿宋" w:eastAsia="仿宋" w:cs="宋体"/>
                <w:lang w:eastAsia="zh-CN"/>
              </w:rPr>
            </w:pPr>
            <w:r>
              <w:rPr>
                <w:rFonts w:ascii="仿宋" w:hAnsi="仿宋" w:eastAsia="仿宋" w:cs="宋体"/>
              </w:rPr>
              <w:t>需支持TCP/UDP/短信三种通信方式；</w:t>
            </w:r>
          </w:p>
          <w:p>
            <w:pPr>
              <w:rPr>
                <w:rFonts w:hint="eastAsia" w:ascii="仿宋" w:hAnsi="仿宋" w:eastAsia="仿宋" w:cs="宋体"/>
                <w:lang w:eastAsia="zh-CN"/>
              </w:rPr>
            </w:pPr>
            <w:r>
              <w:rPr>
                <w:rFonts w:ascii="仿宋" w:hAnsi="仿宋" w:eastAsia="仿宋" w:cs="宋体"/>
              </w:rPr>
              <w:t>TCP/UDP链路需支持心跳功能；</w:t>
            </w:r>
          </w:p>
          <w:p>
            <w:pPr>
              <w:rPr>
                <w:rFonts w:hint="eastAsia" w:ascii="仿宋" w:hAnsi="仿宋" w:eastAsia="仿宋" w:cs="宋体"/>
                <w:lang w:eastAsia="zh-CN"/>
              </w:rPr>
            </w:pPr>
            <w:r>
              <w:rPr>
                <w:rFonts w:ascii="仿宋" w:hAnsi="仿宋" w:eastAsia="仿宋" w:cs="宋体"/>
              </w:rPr>
              <w:t>TCP/UDP链路重链接时间可配置；</w:t>
            </w:r>
          </w:p>
          <w:p>
            <w:pPr>
              <w:rPr>
                <w:rFonts w:hint="eastAsia" w:ascii="仿宋" w:hAnsi="仿宋" w:eastAsia="仿宋" w:cs="宋体"/>
                <w:lang w:eastAsia="zh-CN"/>
              </w:rPr>
            </w:pPr>
            <w:r>
              <w:rPr>
                <w:rFonts w:ascii="仿宋" w:hAnsi="仿宋" w:eastAsia="仿宋" w:cs="宋体"/>
              </w:rPr>
              <w:t>需支持空闲下线和定时强制下线方式；</w:t>
            </w:r>
          </w:p>
          <w:p>
            <w:pPr>
              <w:rPr>
                <w:rFonts w:hint="eastAsia" w:ascii="仿宋" w:hAnsi="仿宋" w:eastAsia="仿宋" w:cs="宋体"/>
                <w:lang w:eastAsia="zh-CN"/>
              </w:rPr>
            </w:pPr>
            <w:r>
              <w:rPr>
                <w:rFonts w:ascii="仿宋" w:hAnsi="仿宋" w:eastAsia="仿宋" w:cs="宋体"/>
              </w:rPr>
              <w:t>短信需支持7bit、8bit、UCS2编码，可以进行中文短信收发；</w:t>
            </w:r>
          </w:p>
          <w:p>
            <w:pPr>
              <w:rPr>
                <w:rFonts w:hint="eastAsia" w:ascii="仿宋" w:hAnsi="仿宋" w:eastAsia="仿宋" w:cs="宋体"/>
                <w:lang w:eastAsia="zh-CN"/>
              </w:rPr>
            </w:pPr>
            <w:r>
              <w:rPr>
                <w:rFonts w:ascii="仿宋" w:hAnsi="仿宋" w:eastAsia="仿宋" w:cs="宋体"/>
              </w:rPr>
              <w:t>短信号码需支持国际区号及本地号码；</w:t>
            </w:r>
          </w:p>
          <w:p>
            <w:pPr>
              <w:rPr>
                <w:rFonts w:hint="eastAsia" w:ascii="仿宋" w:hAnsi="仿宋" w:eastAsia="仿宋" w:cs="宋体"/>
                <w:lang w:eastAsia="zh-CN"/>
              </w:rPr>
            </w:pPr>
            <w:r>
              <w:rPr>
                <w:rFonts w:ascii="仿宋" w:hAnsi="仿宋" w:eastAsia="仿宋" w:cs="宋体"/>
              </w:rPr>
              <w:t>需支持自动上线工作模式；</w:t>
            </w:r>
          </w:p>
          <w:p>
            <w:pPr>
              <w:rPr>
                <w:rFonts w:hint="eastAsia" w:ascii="仿宋" w:hAnsi="仿宋" w:eastAsia="仿宋" w:cs="宋体"/>
                <w:lang w:eastAsia="zh-CN"/>
              </w:rPr>
            </w:pPr>
            <w:r>
              <w:rPr>
                <w:rFonts w:ascii="仿宋" w:hAnsi="仿宋" w:eastAsia="仿宋" w:cs="宋体"/>
              </w:rPr>
              <w:t>需支持唤醒上线工作模式，可以通过短信、电话、RTU数据三种方式唤醒；</w:t>
            </w:r>
          </w:p>
          <w:p>
            <w:pPr>
              <w:rPr>
                <w:rFonts w:hint="eastAsia" w:ascii="仿宋" w:hAnsi="仿宋" w:eastAsia="仿宋" w:cs="宋体"/>
                <w:lang w:eastAsia="zh-CN"/>
              </w:rPr>
            </w:pPr>
            <w:r>
              <w:rPr>
                <w:rFonts w:ascii="仿宋" w:hAnsi="仿宋" w:eastAsia="仿宋" w:cs="宋体"/>
              </w:rPr>
              <w:t>需支持串口输出调试信息；</w:t>
            </w:r>
          </w:p>
          <w:p>
            <w:pPr>
              <w:rPr>
                <w:rFonts w:hint="eastAsia" w:ascii="仿宋" w:hAnsi="仿宋" w:eastAsia="仿宋" w:cs="宋体"/>
                <w:lang w:eastAsia="zh-CN"/>
              </w:rPr>
            </w:pPr>
            <w:r>
              <w:rPr>
                <w:rFonts w:ascii="仿宋" w:hAnsi="仿宋" w:eastAsia="仿宋" w:cs="宋体"/>
              </w:rPr>
              <w:t>需支持最高115200的串口波特率；</w:t>
            </w:r>
          </w:p>
          <w:p>
            <w:pPr>
              <w:rPr>
                <w:rFonts w:ascii="仿宋" w:hAnsi="仿宋" w:eastAsia="仿宋" w:cs="宋体"/>
              </w:rPr>
            </w:pPr>
            <w:r>
              <w:rPr>
                <w:rFonts w:ascii="仿宋" w:hAnsi="仿宋" w:eastAsia="仿宋" w:cs="宋体"/>
              </w:rPr>
              <w:t>需支持通过专门的图形化配置工具进行参数配置。</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247"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数据隔离网关</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性能指标：≥600Mbps网络层吞吐量，最大并发连接数≥10万。支持≥3000点位采集与转发。</w:t>
            </w:r>
          </w:p>
          <w:p>
            <w:pPr>
              <w:rPr>
                <w:rFonts w:ascii="仿宋" w:hAnsi="仿宋" w:eastAsia="仿宋" w:cs="宋体"/>
              </w:rPr>
            </w:pPr>
            <w:r>
              <w:rPr>
                <w:rFonts w:hint="eastAsia" w:ascii="仿宋" w:hAnsi="仿宋" w:eastAsia="仿宋" w:cs="宋体"/>
              </w:rPr>
              <w:t>硬件规格：内网主机：≥4GE，≥2个Combo口（光电互斥使用），≥1个串口，≥2个USB口，1块液晶屏。外网主机：≥4GE，≥2个Combo口（光电互斥使用），≥1个串口，≥2个USB口，1块液晶屏。</w:t>
            </w:r>
          </w:p>
          <w:p>
            <w:pPr>
              <w:rPr>
                <w:rFonts w:ascii="仿宋" w:hAnsi="仿宋" w:eastAsia="仿宋" w:cs="宋体"/>
              </w:rPr>
            </w:pPr>
            <w:r>
              <w:rPr>
                <w:rFonts w:hint="eastAsia" w:ascii="仿宋" w:hAnsi="仿宋" w:eastAsia="仿宋" w:cs="宋体"/>
              </w:rPr>
              <w:t>2U机架式机箱，冗余电源。</w:t>
            </w:r>
          </w:p>
          <w:p>
            <w:pPr>
              <w:rPr>
                <w:rFonts w:ascii="仿宋" w:hAnsi="仿宋" w:eastAsia="仿宋" w:cs="宋体"/>
              </w:rPr>
            </w:pPr>
            <w:r>
              <w:rPr>
                <w:rFonts w:hint="eastAsia" w:ascii="仿宋" w:hAnsi="仿宋" w:eastAsia="仿宋" w:cs="宋体"/>
              </w:rPr>
              <w:t>数采网关： Cortex-A8、主频：800MHZ、内存：512MB、接口：≥2网，≥4串。</w:t>
            </w:r>
          </w:p>
          <w:p>
            <w:pPr>
              <w:rPr>
                <w:rFonts w:ascii="仿宋" w:hAnsi="仿宋" w:eastAsia="仿宋" w:cs="宋体"/>
              </w:rPr>
            </w:pPr>
            <w:r>
              <w:rPr>
                <w:rFonts w:hint="eastAsia" w:ascii="仿宋" w:hAnsi="仿宋" w:eastAsia="仿宋" w:cs="宋体"/>
              </w:rPr>
              <w:t>▲物理架构:采用2+1系统架构，即内网主机、外网主机及安全数据交换单元三部分组成，安全数据交换单元不同时与内外网主机连接。（提供公安部检测报告证明并加盖设备生产商公章）</w:t>
            </w:r>
          </w:p>
          <w:p>
            <w:pPr>
              <w:rPr>
                <w:rFonts w:ascii="仿宋" w:hAnsi="仿宋" w:eastAsia="仿宋" w:cs="宋体"/>
              </w:rPr>
            </w:pPr>
            <w:r>
              <w:rPr>
                <w:rFonts w:hint="eastAsia" w:ascii="仿宋" w:hAnsi="仿宋" w:eastAsia="仿宋" w:cs="宋体"/>
              </w:rPr>
              <w:t>采用符合工业环境要求的硬件平台，适应温差大、湿度大、多尘等应用环境。</w:t>
            </w:r>
          </w:p>
          <w:p>
            <w:pPr>
              <w:rPr>
                <w:rFonts w:ascii="仿宋" w:hAnsi="仿宋" w:eastAsia="仿宋" w:cs="宋体"/>
              </w:rPr>
            </w:pPr>
            <w:r>
              <w:rPr>
                <w:rFonts w:hint="eastAsia" w:ascii="仿宋" w:hAnsi="仿宋" w:eastAsia="仿宋" w:cs="宋体"/>
              </w:rPr>
              <w:t>★内置模块:系统内置安全浏览、邮件转发、文件同步、数据库交换、视频交换、OPC.DA、OPC.UA、MODBUS、S7、IEC104、IEC61850（MMS）、CSM、DNP3、电力无反馈、组播代理、用户自定义等应用模块,并可控制协议的的动作、参数、内容。（提供首页具有CNAS及CMA标识的第三方检测报告复印件并加盖厂家公章）</w:t>
            </w:r>
          </w:p>
          <w:p>
            <w:pPr>
              <w:rPr>
                <w:rFonts w:ascii="仿宋" w:hAnsi="仿宋" w:eastAsia="仿宋" w:cs="宋体"/>
              </w:rPr>
            </w:pPr>
            <w:r>
              <w:rPr>
                <w:rFonts w:hint="eastAsia" w:ascii="仿宋" w:hAnsi="仿宋" w:eastAsia="仿宋" w:cs="宋体"/>
              </w:rPr>
              <w:t>实时数据库：支持Aspen、Historian、PI、GE、PHD等多种实时数据库。</w:t>
            </w:r>
          </w:p>
          <w:p>
            <w:pPr>
              <w:rPr>
                <w:rFonts w:ascii="仿宋" w:hAnsi="仿宋" w:eastAsia="仿宋" w:cs="宋体"/>
              </w:rPr>
            </w:pPr>
            <w:r>
              <w:rPr>
                <w:rFonts w:hint="eastAsia" w:ascii="仿宋" w:hAnsi="仿宋" w:eastAsia="仿宋" w:cs="宋体"/>
              </w:rPr>
              <w:t>文件同步；支持SMB、FTP、NFS等多种文件传输协议；支持在主流机床（如发那科、西门子）与生产管理网络传输图纸，可过滤图纸格式。</w:t>
            </w:r>
          </w:p>
          <w:p>
            <w:pPr>
              <w:rPr>
                <w:rFonts w:ascii="仿宋" w:hAnsi="仿宋" w:eastAsia="仿宋" w:cs="宋体"/>
              </w:rPr>
            </w:pPr>
            <w:r>
              <w:rPr>
                <w:rFonts w:hint="eastAsia" w:ascii="仿宋" w:hAnsi="仿宋" w:eastAsia="仿宋" w:cs="宋体"/>
              </w:rPr>
              <w:t>▲视频交换：支持平台级联、平台互联、视频点播功能；支持海康、大华、宇视、科达、新华三等多种主流视频厂商；支持SIP、RTSP、RTMP等主流视频传输及控制协议，提供高效率的视频信息交换，并可控制视频数据的单向传输；符合GB/T 28181视频通信国家标准要求；（提供公安部检测报告证明并加盖设备生产商公章）</w:t>
            </w:r>
          </w:p>
          <w:p>
            <w:pPr>
              <w:rPr>
                <w:rFonts w:ascii="仿宋" w:hAnsi="仿宋" w:eastAsia="仿宋" w:cs="宋体"/>
              </w:rPr>
            </w:pPr>
            <w:r>
              <w:rPr>
                <w:rFonts w:hint="eastAsia" w:ascii="仿宋" w:hAnsi="仿宋" w:eastAsia="仿宋" w:cs="宋体"/>
              </w:rPr>
              <w:t xml:space="preserve">数据库交换：支持数据库的代理访问及同步功能； </w:t>
            </w:r>
          </w:p>
          <w:p>
            <w:pPr>
              <w:rPr>
                <w:rFonts w:ascii="仿宋" w:hAnsi="仿宋" w:eastAsia="仿宋" w:cs="宋体"/>
              </w:rPr>
            </w:pPr>
            <w:r>
              <w:rPr>
                <w:rFonts w:hint="eastAsia" w:ascii="仿宋" w:hAnsi="仿宋" w:eastAsia="仿宋" w:cs="宋体"/>
              </w:rPr>
              <w:t>自定义应用：支持自定义应用通信格式，以定制的命令、参数等信息过滤通信内容，防止不符合规则的数据进入工控网络。</w:t>
            </w:r>
          </w:p>
          <w:p>
            <w:pPr>
              <w:rPr>
                <w:rFonts w:ascii="仿宋" w:hAnsi="仿宋" w:eastAsia="仿宋" w:cs="宋体"/>
              </w:rPr>
            </w:pPr>
            <w:r>
              <w:rPr>
                <w:rFonts w:hint="eastAsia" w:ascii="仿宋" w:hAnsi="仿宋" w:eastAsia="仿宋" w:cs="宋体"/>
              </w:rPr>
              <w:t>部署模式：支持多种工作模式，可依据实际网络环境选择适合的模式，避免因增加隔离设备调整网络。</w:t>
            </w:r>
          </w:p>
          <w:p>
            <w:pPr>
              <w:rPr>
                <w:rFonts w:ascii="仿宋" w:hAnsi="仿宋" w:eastAsia="仿宋" w:cs="宋体"/>
              </w:rPr>
            </w:pPr>
            <w:r>
              <w:rPr>
                <w:rFonts w:hint="eastAsia" w:ascii="仿宋" w:hAnsi="仿宋" w:eastAsia="仿宋" w:cs="宋体"/>
              </w:rPr>
              <w:t>安全通道：支持通信方向控制，可依据实际网络情况自行设定安全通道的单向/双向。</w:t>
            </w:r>
          </w:p>
          <w:p>
            <w:pPr>
              <w:rPr>
                <w:rFonts w:ascii="仿宋" w:hAnsi="仿宋" w:eastAsia="仿宋" w:cs="宋体"/>
              </w:rPr>
            </w:pPr>
            <w:r>
              <w:rPr>
                <w:rFonts w:hint="eastAsia" w:ascii="仿宋" w:hAnsi="仿宋" w:eastAsia="仿宋" w:cs="宋体"/>
              </w:rPr>
              <w:t>安全管理：采用HTTPS方式管理，支持文件、Ukey等双因子认证方式；通过内网专用的管理口完成所有管理操作，外网端不允许配置任何形式的管理接口。</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污水处理厂数据采集</w:t>
            </w:r>
          </w:p>
        </w:tc>
      </w:tr>
      <w:tr>
        <w:tblPrEx>
          <w:tblCellMar>
            <w:top w:w="0" w:type="dxa"/>
            <w:left w:w="108" w:type="dxa"/>
            <w:bottom w:w="0" w:type="dxa"/>
            <w:right w:w="108" w:type="dxa"/>
          </w:tblCellMar>
        </w:tblPrEx>
        <w:trPr>
          <w:trHeight w:val="196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恶臭监测站</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监测指标氨气、硫化氢、臭气（OU）、TVOC、温度、湿度、气压、风速、风向等，需支持不断电非接触式设备重启功能。</w:t>
            </w:r>
          </w:p>
          <w:p>
            <w:pPr>
              <w:rPr>
                <w:rFonts w:ascii="仿宋" w:hAnsi="仿宋" w:eastAsia="仿宋" w:cs="宋体"/>
              </w:rPr>
            </w:pPr>
            <w:r>
              <w:rPr>
                <w:rFonts w:ascii="仿宋" w:hAnsi="仿宋" w:eastAsia="仿宋" w:cs="宋体"/>
              </w:rPr>
              <w:t>传感器可插拔式设计，可根据需求选择不同的监测参数自由组合，设备泵吸式采样，及时反映污染物浓度变化情况。</w:t>
            </w:r>
          </w:p>
          <w:p>
            <w:pPr>
              <w:rPr>
                <w:rFonts w:ascii="仿宋" w:hAnsi="仿宋" w:eastAsia="仿宋" w:cs="宋体"/>
              </w:rPr>
            </w:pPr>
            <w:r>
              <w:rPr>
                <w:rFonts w:hint="eastAsia" w:ascii="仿宋" w:hAnsi="仿宋" w:eastAsia="仿宋" w:cs="宋体"/>
              </w:rPr>
              <w:t>立杆及预埋件：立杆高度 3 米，壁厚 1mm，地笼尺寸： 16 螺 母， 40 高， 180 对角线。</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18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微型空气质量监测站</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光离子气体传感器以及激光散射原理的颗粒物传感器对NO2、SO2、CO、O3、TVOC、PM2.5、PM10等被监测物质进行实时监测，泵吸式采样，内置微型泵，保证流量稳定均匀，准确度更高</w:t>
            </w:r>
            <w:r>
              <w:rPr>
                <w:rFonts w:hint="eastAsia" w:ascii="仿宋" w:hAnsi="仿宋" w:eastAsia="仿宋" w:cs="宋体"/>
                <w:lang w:eastAsia="zh-CN"/>
              </w:rPr>
              <w:t>，支持选配集成气象模块对监测环境中的风速、风向、温  度、湿度等多种气象参数进行监测；监测参数： PM2.5、</w:t>
            </w:r>
          </w:p>
          <w:p>
            <w:pPr>
              <w:rPr>
                <w:rFonts w:ascii="仿宋" w:hAnsi="仿宋" w:eastAsia="仿宋" w:cs="宋体"/>
              </w:rPr>
            </w:pPr>
            <w:r>
              <w:rPr>
                <w:rFonts w:hint="eastAsia" w:ascii="仿宋" w:hAnsi="仿宋" w:eastAsia="仿宋" w:cs="宋体"/>
                <w:lang w:eastAsia="zh-CN"/>
              </w:rPr>
              <w:t>PM10、SO2、NO2、CO、O3、TVOC、风速、风向、温度、湿度、 大气压、降雨量等监测四气</w:t>
            </w:r>
            <w:r>
              <w:rPr>
                <w:rFonts w:ascii="仿宋" w:hAnsi="仿宋" w:eastAsia="仿宋" w:cs="宋体"/>
              </w:rPr>
              <w:t>。</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8</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213"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硬盘录像机</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支持RAID0、1、5、6、10，支持全局热备盘</w:t>
            </w:r>
          </w:p>
          <w:p>
            <w:pPr>
              <w:rPr>
                <w:rFonts w:ascii="仿宋" w:hAnsi="仿宋" w:eastAsia="仿宋" w:cs="宋体"/>
              </w:rPr>
            </w:pPr>
            <w:r>
              <w:rPr>
                <w:rFonts w:hint="eastAsia" w:ascii="仿宋" w:hAnsi="仿宋" w:eastAsia="仿宋" w:cs="宋体"/>
              </w:rPr>
              <w:t>报警IO：16进4出</w:t>
            </w:r>
          </w:p>
          <w:p>
            <w:pPr>
              <w:rPr>
                <w:rFonts w:ascii="仿宋" w:hAnsi="仿宋" w:eastAsia="仿宋" w:cs="宋体"/>
              </w:rPr>
            </w:pPr>
            <w:r>
              <w:rPr>
                <w:rFonts w:hint="eastAsia" w:ascii="仿宋" w:hAnsi="仿宋" w:eastAsia="仿宋" w:cs="宋体"/>
              </w:rPr>
              <w:t>输入带宽：≥320M，输出带宽：≥256M</w:t>
            </w:r>
          </w:p>
          <w:p>
            <w:pPr>
              <w:rPr>
                <w:rFonts w:ascii="仿宋" w:hAnsi="仿宋" w:eastAsia="仿宋" w:cs="宋体"/>
              </w:rPr>
            </w:pPr>
            <w:r>
              <w:rPr>
                <w:rFonts w:hint="eastAsia" w:ascii="仿宋" w:hAnsi="仿宋" w:eastAsia="仿宋" w:cs="宋体"/>
              </w:rPr>
              <w:t>不小于32路H.264、H.265混合接入</w:t>
            </w:r>
          </w:p>
          <w:p>
            <w:pPr>
              <w:rPr>
                <w:rFonts w:ascii="仿宋" w:hAnsi="仿宋" w:eastAsia="仿宋" w:cs="宋体"/>
              </w:rPr>
            </w:pPr>
            <w:r>
              <w:rPr>
                <w:rFonts w:hint="eastAsia" w:ascii="仿宋" w:hAnsi="仿宋" w:eastAsia="仿宋" w:cs="宋体"/>
              </w:rPr>
              <w:t>不小于8盘位</w:t>
            </w:r>
          </w:p>
          <w:p>
            <w:pPr>
              <w:rPr>
                <w:rFonts w:ascii="仿宋" w:hAnsi="仿宋" w:eastAsia="仿宋" w:cs="宋体"/>
              </w:rPr>
            </w:pPr>
            <w:r>
              <w:rPr>
                <w:rFonts w:hint="eastAsia" w:ascii="仿宋" w:hAnsi="仿宋" w:eastAsia="仿宋" w:cs="宋体"/>
              </w:rPr>
              <w:t>最大支持16×1080P解码</w:t>
            </w:r>
          </w:p>
          <w:p>
            <w:pPr>
              <w:rPr>
                <w:rFonts w:ascii="仿宋" w:hAnsi="仿宋" w:eastAsia="仿宋" w:cs="宋体"/>
              </w:rPr>
            </w:pPr>
            <w:r>
              <w:rPr>
                <w:rFonts w:hint="eastAsia" w:ascii="仿宋" w:hAnsi="仿宋" w:eastAsia="仿宋" w:cs="宋体"/>
              </w:rPr>
              <w:t>支持H.265、H.264解码</w:t>
            </w:r>
          </w:p>
          <w:p>
            <w:pPr>
              <w:rPr>
                <w:rFonts w:ascii="仿宋" w:hAnsi="仿宋" w:eastAsia="仿宋" w:cs="宋体"/>
              </w:rPr>
            </w:pPr>
            <w:r>
              <w:rPr>
                <w:rFonts w:hint="eastAsia" w:ascii="仿宋" w:hAnsi="仿宋" w:eastAsia="仿宋" w:cs="宋体"/>
              </w:rPr>
              <w:t>可接入1T、2T、3T、4T、6T、8T、10T、12TB、14TB、16TB、18TB、20TB容量的SATA接口硬盘</w:t>
            </w:r>
          </w:p>
          <w:p>
            <w:pPr>
              <w:rPr>
                <w:rFonts w:ascii="仿宋" w:hAnsi="仿宋" w:eastAsia="仿宋" w:cs="宋体"/>
              </w:rPr>
            </w:pPr>
            <w:r>
              <w:rPr>
                <w:rFonts w:hint="eastAsia" w:ascii="仿宋" w:hAnsi="仿宋" w:eastAsia="仿宋" w:cs="宋体"/>
              </w:rPr>
              <w:t>▲设备可在预览界面随意选择一个或多个通道，在预警面板实时展示此通道的目标抓拍信息，包括：事件名称、事件触发时间、人脸抓图；针对人脸比对同时显示姓名、相似度；针对车辆报警同时显示车牌；针对人体和车辆目标，可分别显示“人体”、“车辆”。（提供公安部检测报告证明并加盖设备生产商公章）</w:t>
            </w:r>
          </w:p>
          <w:p>
            <w:pPr>
              <w:rPr>
                <w:rFonts w:ascii="仿宋" w:hAnsi="仿宋" w:eastAsia="仿宋" w:cs="宋体"/>
              </w:rPr>
            </w:pPr>
            <w:r>
              <w:rPr>
                <w:rFonts w:hint="eastAsia" w:ascii="仿宋" w:hAnsi="仿宋" w:eastAsia="仿宋" w:cs="宋体"/>
              </w:rPr>
              <w:t>▲人脸库建模成功率不低于99.99%。（提供公安部检测报告证明并加盖设备生产商公章）硬件规格：（含监控级硬盘3.5HDD,8TB,7200RPM,256MB,SATA6Gb/s。48块）</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16</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13家重点企业、污水厂、固废厂、园区管委会环保视频采集</w:t>
            </w:r>
          </w:p>
        </w:tc>
      </w:tr>
      <w:tr>
        <w:tblPrEx>
          <w:tblCellMar>
            <w:top w:w="0" w:type="dxa"/>
            <w:left w:w="108" w:type="dxa"/>
            <w:bottom w:w="0" w:type="dxa"/>
            <w:right w:w="108" w:type="dxa"/>
          </w:tblCellMar>
        </w:tblPrEx>
        <w:trPr>
          <w:trHeight w:val="79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工业级交换机</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8口</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15</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87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不锈钢配电箱</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防水不锈钢配电箱，按现场要求定制。</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8</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8个空气监测站配套</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电源线</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RVV2*1.5，3C认证，高纯无氧铜，防水防潮。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配管</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25镀锌管，直径25mm，厚度≥1mm。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六类网线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类型：防水防晒，六类屏蔽室外网线；</w:t>
            </w:r>
          </w:p>
          <w:p>
            <w:pPr>
              <w:rPr>
                <w:rFonts w:hint="eastAsia" w:ascii="仿宋" w:hAnsi="仿宋" w:eastAsia="仿宋" w:cs="宋体"/>
                <w:lang w:eastAsia="zh-CN"/>
              </w:rPr>
            </w:pPr>
            <w:r>
              <w:rPr>
                <w:rFonts w:ascii="仿宋" w:hAnsi="仿宋" w:eastAsia="仿宋" w:cs="宋体"/>
              </w:rPr>
              <w:t>导体：铜芯；</w:t>
            </w:r>
          </w:p>
          <w:p>
            <w:pPr>
              <w:rPr>
                <w:rFonts w:hint="eastAsia" w:ascii="仿宋" w:hAnsi="仿宋" w:eastAsia="仿宋" w:cs="宋体"/>
                <w:lang w:eastAsia="zh-CN"/>
              </w:rPr>
            </w:pPr>
            <w:r>
              <w:rPr>
                <w:rFonts w:ascii="仿宋" w:hAnsi="仿宋" w:eastAsia="仿宋" w:cs="宋体"/>
              </w:rPr>
              <w:t>线芯：0.54mm±0.02；</w:t>
            </w:r>
          </w:p>
          <w:p>
            <w:pPr>
              <w:rPr>
                <w:rFonts w:ascii="仿宋" w:hAnsi="仿宋" w:eastAsia="仿宋" w:cs="宋体"/>
              </w:rPr>
            </w:pPr>
            <w:r>
              <w:rPr>
                <w:rFonts w:ascii="仿宋" w:hAnsi="仿宋" w:eastAsia="仿宋" w:cs="宋体"/>
              </w:rPr>
              <w:t>成品外径：≥9.0mm。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430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928"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1.13</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光纤收发器</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千兆单模单纤光纤收发器；</w:t>
            </w:r>
          </w:p>
          <w:p>
            <w:pPr>
              <w:rPr>
                <w:rFonts w:hint="eastAsia" w:ascii="仿宋" w:hAnsi="仿宋" w:eastAsia="仿宋" w:cs="宋体"/>
                <w:lang w:eastAsia="zh-CN"/>
              </w:rPr>
            </w:pPr>
            <w:r>
              <w:rPr>
                <w:rFonts w:ascii="仿宋" w:hAnsi="仿宋" w:eastAsia="仿宋" w:cs="宋体"/>
              </w:rPr>
              <w:t>需支持标准：IEEE802.3、IEEE802.3u、IEEE802.3ab、IEEE802.3z、IEEE802.3x；</w:t>
            </w:r>
          </w:p>
          <w:p>
            <w:pPr>
              <w:rPr>
                <w:rFonts w:hint="eastAsia" w:ascii="仿宋" w:hAnsi="仿宋" w:eastAsia="仿宋" w:cs="宋体"/>
                <w:lang w:eastAsia="zh-CN"/>
              </w:rPr>
            </w:pPr>
            <w:r>
              <w:rPr>
                <w:rFonts w:ascii="仿宋" w:hAnsi="仿宋" w:eastAsia="仿宋" w:cs="宋体"/>
              </w:rPr>
              <w:t>接口：≥1个1.25GbpsSC光纤接口、≥1个100Mbps/1000Mbps自适应RJ45口；</w:t>
            </w:r>
          </w:p>
          <w:p>
            <w:pPr>
              <w:rPr>
                <w:rFonts w:hint="eastAsia" w:ascii="仿宋" w:hAnsi="仿宋" w:eastAsia="仿宋" w:cs="宋体"/>
                <w:lang w:eastAsia="zh-CN"/>
              </w:rPr>
            </w:pPr>
            <w:r>
              <w:rPr>
                <w:rFonts w:ascii="仿宋" w:hAnsi="仿宋" w:eastAsia="仿宋" w:cs="宋体"/>
              </w:rPr>
              <w:t>传输波长：TX：≥1550nm；RX：≥1310nm；</w:t>
            </w:r>
          </w:p>
          <w:p>
            <w:pPr>
              <w:rPr>
                <w:rFonts w:hint="eastAsia" w:ascii="仿宋" w:hAnsi="仿宋" w:eastAsia="仿宋" w:cs="宋体"/>
                <w:lang w:eastAsia="zh-CN"/>
              </w:rPr>
            </w:pPr>
            <w:r>
              <w:rPr>
                <w:rFonts w:ascii="仿宋" w:hAnsi="仿宋" w:eastAsia="仿宋" w:cs="宋体"/>
              </w:rPr>
              <w:t>传输介质：网线：超五类或以上UTP和STP；光纤：9/125um单模光纤；</w:t>
            </w:r>
          </w:p>
          <w:p>
            <w:pPr>
              <w:rPr>
                <w:rFonts w:hint="eastAsia" w:ascii="仿宋" w:hAnsi="仿宋" w:eastAsia="仿宋" w:cs="宋体"/>
                <w:lang w:eastAsia="zh-CN"/>
              </w:rPr>
            </w:pPr>
            <w:r>
              <w:rPr>
                <w:rFonts w:ascii="仿宋" w:hAnsi="仿宋" w:eastAsia="仿宋" w:cs="宋体"/>
              </w:rPr>
              <w:t>指示灯：光口和电口Link/Act、PWR；</w:t>
            </w:r>
          </w:p>
          <w:p>
            <w:pPr>
              <w:rPr>
                <w:rFonts w:hint="eastAsia" w:ascii="仿宋" w:hAnsi="仿宋" w:eastAsia="仿宋" w:cs="宋体"/>
                <w:lang w:eastAsia="zh-CN"/>
              </w:rPr>
            </w:pPr>
            <w:r>
              <w:rPr>
                <w:rFonts w:ascii="仿宋" w:hAnsi="仿宋" w:eastAsia="仿宋" w:cs="宋体"/>
              </w:rPr>
              <w:t>电源：5VDC/0.4A；</w:t>
            </w:r>
          </w:p>
          <w:p>
            <w:pPr>
              <w:rPr>
                <w:rFonts w:hint="eastAsia" w:ascii="仿宋" w:hAnsi="仿宋" w:eastAsia="仿宋" w:cs="宋体"/>
                <w:lang w:eastAsia="zh-CN"/>
              </w:rPr>
            </w:pPr>
            <w:r>
              <w:rPr>
                <w:rFonts w:ascii="仿宋" w:hAnsi="仿宋" w:eastAsia="仿宋" w:cs="宋体"/>
              </w:rPr>
              <w:t>光参数：平均发射光功率：－17~-6dBm；接收灵敏度：≥－22dBm；</w:t>
            </w:r>
          </w:p>
          <w:p>
            <w:pPr>
              <w:rPr>
                <w:rFonts w:hint="eastAsia" w:ascii="仿宋" w:hAnsi="仿宋" w:eastAsia="仿宋" w:cs="宋体"/>
                <w:lang w:eastAsia="zh-CN"/>
              </w:rPr>
            </w:pPr>
            <w:r>
              <w:rPr>
                <w:rFonts w:ascii="仿宋" w:hAnsi="仿宋" w:eastAsia="仿宋" w:cs="宋体"/>
              </w:rPr>
              <w:t>每端口数据传输速率：≥2Gbps全双工；</w:t>
            </w:r>
          </w:p>
          <w:p>
            <w:pPr>
              <w:rPr>
                <w:rFonts w:hint="eastAsia" w:ascii="仿宋" w:hAnsi="仿宋" w:eastAsia="仿宋" w:cs="宋体"/>
                <w:lang w:eastAsia="zh-CN"/>
              </w:rPr>
            </w:pPr>
            <w:r>
              <w:rPr>
                <w:rFonts w:ascii="仿宋" w:hAnsi="仿宋" w:eastAsia="仿宋" w:cs="宋体"/>
              </w:rPr>
              <w:t>包转发速率：≥3Mpps；</w:t>
            </w:r>
          </w:p>
          <w:p>
            <w:pPr>
              <w:rPr>
                <w:rFonts w:hint="eastAsia" w:ascii="仿宋" w:hAnsi="仿宋" w:eastAsia="仿宋" w:cs="宋体"/>
                <w:lang w:eastAsia="zh-CN"/>
              </w:rPr>
            </w:pPr>
            <w:r>
              <w:rPr>
                <w:rFonts w:ascii="仿宋" w:hAnsi="仿宋" w:eastAsia="仿宋" w:cs="宋体"/>
              </w:rPr>
              <w:t>MAC地址深度：≥2K；</w:t>
            </w:r>
          </w:p>
          <w:p>
            <w:pPr>
              <w:rPr>
                <w:rFonts w:hint="eastAsia" w:ascii="仿宋" w:hAnsi="仿宋" w:eastAsia="仿宋" w:cs="宋体"/>
                <w:lang w:eastAsia="zh-CN"/>
              </w:rPr>
            </w:pPr>
            <w:r>
              <w:rPr>
                <w:rFonts w:ascii="仿宋" w:hAnsi="仿宋" w:eastAsia="仿宋" w:cs="宋体"/>
              </w:rPr>
              <w:t>内部缓存：≥1Mbit；</w:t>
            </w:r>
          </w:p>
          <w:p>
            <w:pPr>
              <w:rPr>
                <w:rFonts w:hint="eastAsia" w:ascii="仿宋" w:hAnsi="仿宋" w:eastAsia="仿宋" w:cs="宋体"/>
                <w:lang w:eastAsia="zh-CN"/>
              </w:rPr>
            </w:pPr>
            <w:r>
              <w:rPr>
                <w:rFonts w:ascii="仿宋" w:hAnsi="仿宋" w:eastAsia="仿宋" w:cs="宋体"/>
              </w:rPr>
              <w:t>使用环境：工作温度：－20℃~60℃；</w:t>
            </w:r>
          </w:p>
          <w:p>
            <w:pPr>
              <w:rPr>
                <w:rFonts w:hint="eastAsia" w:ascii="仿宋" w:hAnsi="仿宋" w:eastAsia="仿宋" w:cs="宋体"/>
                <w:lang w:eastAsia="zh-CN"/>
              </w:rPr>
            </w:pPr>
            <w:r>
              <w:rPr>
                <w:rFonts w:ascii="仿宋" w:hAnsi="仿宋" w:eastAsia="仿宋" w:cs="宋体"/>
              </w:rPr>
              <w:t>工作湿度：10%~90%RH不凝结；</w:t>
            </w:r>
          </w:p>
          <w:p>
            <w:pPr>
              <w:rPr>
                <w:rFonts w:ascii="仿宋" w:hAnsi="仿宋" w:eastAsia="仿宋" w:cs="宋体"/>
              </w:rPr>
            </w:pPr>
            <w:r>
              <w:rPr>
                <w:rFonts w:ascii="仿宋" w:hAnsi="仿宋" w:eastAsia="仿宋" w:cs="宋体"/>
              </w:rPr>
              <w:t>存储温度：－40℃~70℃；存储湿度：5%~90%RH不凝结。</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对</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432"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1.14</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光缆</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光缆类型：铠装光缆；</w:t>
            </w:r>
          </w:p>
          <w:p>
            <w:pPr>
              <w:rPr>
                <w:rFonts w:hint="eastAsia" w:ascii="仿宋" w:hAnsi="仿宋" w:eastAsia="仿宋" w:cs="宋体"/>
                <w:lang w:eastAsia="zh-CN"/>
              </w:rPr>
            </w:pPr>
            <w:r>
              <w:rPr>
                <w:rFonts w:ascii="仿宋" w:hAnsi="仿宋" w:eastAsia="仿宋" w:cs="宋体"/>
              </w:rPr>
              <w:t>光缆芯数：12芯；</w:t>
            </w:r>
          </w:p>
          <w:p>
            <w:pPr>
              <w:rPr>
                <w:rFonts w:hint="eastAsia" w:ascii="仿宋" w:hAnsi="仿宋" w:eastAsia="仿宋" w:cs="宋体"/>
                <w:lang w:eastAsia="zh-CN"/>
              </w:rPr>
            </w:pPr>
            <w:r>
              <w:rPr>
                <w:rFonts w:ascii="仿宋" w:hAnsi="仿宋" w:eastAsia="仿宋" w:cs="宋体"/>
              </w:rPr>
              <w:t>光缆外径：0.95cm；</w:t>
            </w:r>
          </w:p>
          <w:p>
            <w:pPr>
              <w:rPr>
                <w:rFonts w:hint="eastAsia" w:ascii="仿宋" w:hAnsi="仿宋" w:eastAsia="仿宋" w:cs="宋体"/>
                <w:lang w:eastAsia="zh-CN"/>
              </w:rPr>
            </w:pPr>
            <w:r>
              <w:rPr>
                <w:rFonts w:ascii="仿宋" w:hAnsi="仿宋" w:eastAsia="仿宋" w:cs="宋体"/>
              </w:rPr>
              <w:t>铺设方式：架空／管道直埋；</w:t>
            </w:r>
          </w:p>
          <w:p>
            <w:pPr>
              <w:rPr>
                <w:rFonts w:hint="eastAsia" w:ascii="仿宋" w:hAnsi="仿宋" w:eastAsia="仿宋" w:cs="宋体"/>
                <w:lang w:eastAsia="zh-CN"/>
              </w:rPr>
            </w:pPr>
            <w:r>
              <w:rPr>
                <w:rFonts w:ascii="仿宋" w:hAnsi="仿宋" w:eastAsia="仿宋" w:cs="宋体"/>
              </w:rPr>
              <w:t>衰减：（@1310nm)≤0.35dB,(@1550nm)≤0.22dB；</w:t>
            </w:r>
          </w:p>
          <w:p>
            <w:pPr>
              <w:rPr>
                <w:rFonts w:hint="eastAsia" w:ascii="仿宋" w:hAnsi="仿宋" w:eastAsia="仿宋" w:cs="宋体"/>
                <w:lang w:eastAsia="zh-CN"/>
              </w:rPr>
            </w:pPr>
            <w:r>
              <w:rPr>
                <w:rFonts w:ascii="仿宋" w:hAnsi="仿宋" w:eastAsia="仿宋" w:cs="宋体"/>
              </w:rPr>
              <w:t>弯曲半径：静态10D(mm)/动态20D(mm)；</w:t>
            </w:r>
          </w:p>
          <w:p>
            <w:pPr>
              <w:rPr>
                <w:rFonts w:hint="eastAsia" w:ascii="仿宋" w:hAnsi="仿宋" w:eastAsia="仿宋" w:cs="宋体"/>
                <w:lang w:eastAsia="zh-CN"/>
              </w:rPr>
            </w:pPr>
            <w:r>
              <w:rPr>
                <w:rFonts w:ascii="仿宋" w:hAnsi="仿宋" w:eastAsia="仿宋" w:cs="宋体"/>
              </w:rPr>
              <w:t>允许拉伸力：长期≥600N/短期≥1500N；</w:t>
            </w:r>
          </w:p>
          <w:p>
            <w:pPr>
              <w:rPr>
                <w:rFonts w:hint="eastAsia" w:ascii="仿宋" w:hAnsi="仿宋" w:eastAsia="仿宋" w:cs="宋体"/>
                <w:lang w:eastAsia="zh-CN"/>
              </w:rPr>
            </w:pPr>
            <w:r>
              <w:rPr>
                <w:rFonts w:ascii="仿宋" w:hAnsi="仿宋" w:eastAsia="仿宋" w:cs="宋体"/>
              </w:rPr>
              <w:t>允许压扁力：长期≥300N/短期≥1000(N/100mm)；</w:t>
            </w:r>
          </w:p>
          <w:p>
            <w:pPr>
              <w:rPr>
                <w:rFonts w:hint="eastAsia" w:ascii="仿宋" w:hAnsi="仿宋" w:eastAsia="仿宋" w:cs="宋体"/>
                <w:lang w:eastAsia="zh-CN"/>
              </w:rPr>
            </w:pPr>
            <w:r>
              <w:rPr>
                <w:rFonts w:ascii="仿宋" w:hAnsi="仿宋" w:eastAsia="仿宋" w:cs="宋体"/>
              </w:rPr>
              <w:t>外皮材质：聚乙烯（PE)保护管；</w:t>
            </w:r>
          </w:p>
          <w:p>
            <w:pPr>
              <w:rPr>
                <w:rFonts w:ascii="仿宋" w:hAnsi="仿宋" w:eastAsia="仿宋" w:cs="宋体"/>
              </w:rPr>
            </w:pPr>
            <w:r>
              <w:rPr>
                <w:rFonts w:ascii="仿宋" w:hAnsi="仿宋" w:eastAsia="仿宋" w:cs="宋体"/>
              </w:rPr>
              <w:t>加强钢丝：加粗磷化钢丝。</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100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固废无人值守计量系统块设备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vAlign w:val="center"/>
          </w:tcPr>
          <w:p>
            <w:pPr>
              <w:jc w:val="cente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70"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2.1</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挡车器</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需采用一体化机芯，平行齿轮减速连杆传动，传动平稳、效率高。</w:t>
            </w:r>
          </w:p>
          <w:p>
            <w:pPr>
              <w:rPr>
                <w:rFonts w:hint="eastAsia" w:ascii="仿宋" w:hAnsi="仿宋" w:eastAsia="仿宋" w:cs="宋体"/>
                <w:lang w:eastAsia="zh-CN"/>
              </w:rPr>
            </w:pPr>
            <w:r>
              <w:rPr>
                <w:rFonts w:ascii="仿宋" w:hAnsi="仿宋" w:eastAsia="仿宋" w:cs="宋体"/>
              </w:rPr>
              <w:t>需采用侧贴式安装，安装方便、结构紧凑；</w:t>
            </w:r>
          </w:p>
          <w:p>
            <w:pPr>
              <w:rPr>
                <w:rFonts w:hint="eastAsia" w:ascii="仿宋" w:hAnsi="仿宋" w:eastAsia="仿宋" w:cs="宋体"/>
                <w:lang w:eastAsia="zh-CN"/>
              </w:rPr>
            </w:pPr>
            <w:r>
              <w:rPr>
                <w:rFonts w:ascii="仿宋" w:hAnsi="仿宋" w:eastAsia="仿宋" w:cs="宋体"/>
              </w:rPr>
              <w:t>齿轮需采用碳钢材质，淬火处理工艺，抗磨损、抗冲击，寿命长；</w:t>
            </w:r>
          </w:p>
          <w:p>
            <w:pPr>
              <w:rPr>
                <w:rFonts w:hint="eastAsia" w:ascii="仿宋" w:hAnsi="仿宋" w:eastAsia="仿宋" w:cs="宋体"/>
                <w:lang w:eastAsia="zh-CN"/>
              </w:rPr>
            </w:pPr>
            <w:r>
              <w:rPr>
                <w:rFonts w:ascii="仿宋" w:hAnsi="仿宋" w:eastAsia="仿宋" w:cs="宋体"/>
              </w:rPr>
              <w:t>需采用直流无刷电机、输出力矩大、体积小，噪音低，精确智能控制；</w:t>
            </w:r>
          </w:p>
          <w:p>
            <w:pPr>
              <w:rPr>
                <w:rFonts w:hint="eastAsia" w:ascii="仿宋" w:hAnsi="仿宋" w:eastAsia="仿宋" w:cs="宋体"/>
                <w:lang w:eastAsia="zh-CN"/>
              </w:rPr>
            </w:pPr>
            <w:r>
              <w:rPr>
                <w:rFonts w:ascii="仿宋" w:hAnsi="仿宋" w:eastAsia="仿宋" w:cs="宋体"/>
              </w:rPr>
              <w:t>需支持遇阻反弹，开优先保护功能；</w:t>
            </w:r>
          </w:p>
          <w:p>
            <w:pPr>
              <w:rPr>
                <w:rFonts w:hint="eastAsia" w:ascii="仿宋" w:hAnsi="仿宋" w:eastAsia="仿宋" w:cs="宋体"/>
                <w:lang w:eastAsia="zh-CN"/>
              </w:rPr>
            </w:pPr>
            <w:r>
              <w:rPr>
                <w:rFonts w:ascii="仿宋" w:hAnsi="仿宋" w:eastAsia="仿宋" w:cs="宋体"/>
              </w:rPr>
              <w:t>需采用直流变频控制，快速抬杆慢速落杆，运行平稳；</w:t>
            </w:r>
          </w:p>
          <w:p>
            <w:pPr>
              <w:rPr>
                <w:rFonts w:hint="eastAsia" w:ascii="仿宋" w:hAnsi="仿宋" w:eastAsia="仿宋" w:cs="宋体"/>
                <w:lang w:eastAsia="zh-CN"/>
              </w:rPr>
            </w:pPr>
            <w:r>
              <w:rPr>
                <w:rFonts w:ascii="仿宋" w:hAnsi="仿宋" w:eastAsia="仿宋" w:cs="宋体"/>
              </w:rPr>
              <w:t>需支持事件日志记录、方便操作追踪；</w:t>
            </w:r>
          </w:p>
          <w:p>
            <w:pPr>
              <w:rPr>
                <w:rFonts w:hint="eastAsia" w:ascii="仿宋" w:hAnsi="仿宋" w:eastAsia="仿宋" w:cs="宋体"/>
                <w:lang w:eastAsia="zh-CN"/>
              </w:rPr>
            </w:pPr>
            <w:r>
              <w:rPr>
                <w:rFonts w:ascii="仿宋" w:hAnsi="仿宋" w:eastAsia="仿宋" w:cs="宋体"/>
              </w:rPr>
              <w:t>需支持红外，地感，雷达等多种防砸；</w:t>
            </w:r>
          </w:p>
          <w:p>
            <w:pPr>
              <w:rPr>
                <w:rFonts w:hint="eastAsia" w:ascii="仿宋" w:hAnsi="仿宋" w:eastAsia="仿宋" w:cs="宋体"/>
                <w:lang w:eastAsia="zh-CN"/>
              </w:rPr>
            </w:pPr>
            <w:r>
              <w:rPr>
                <w:rFonts w:ascii="仿宋" w:hAnsi="仿宋" w:eastAsia="仿宋" w:cs="宋体"/>
              </w:rPr>
              <w:t>需支持故障码数码管检测，日志记录、丰富状态指示，故障码数码管显示、问题定位快捷、方便维护；</w:t>
            </w:r>
          </w:p>
          <w:p>
            <w:pPr>
              <w:rPr>
                <w:rFonts w:hint="eastAsia" w:ascii="仿宋" w:hAnsi="仿宋" w:eastAsia="仿宋" w:cs="宋体"/>
                <w:lang w:eastAsia="zh-CN"/>
              </w:rPr>
            </w:pPr>
            <w:r>
              <w:rPr>
                <w:rFonts w:ascii="仿宋" w:hAnsi="仿宋" w:eastAsia="仿宋" w:cs="宋体"/>
              </w:rPr>
              <w:t>需支持手动开闸功能：停电时可转动手轮，使道闸保持开状态。</w:t>
            </w:r>
          </w:p>
          <w:p>
            <w:pPr>
              <w:rPr>
                <w:rFonts w:hint="eastAsia" w:ascii="仿宋" w:hAnsi="仿宋" w:eastAsia="仿宋" w:cs="宋体"/>
              </w:rPr>
            </w:pPr>
            <w:r>
              <w:rPr>
                <w:rFonts w:hint="eastAsia" w:ascii="仿宋" w:hAnsi="仿宋" w:eastAsia="仿宋" w:cs="宋体"/>
              </w:rPr>
              <w:t>接口参数</w:t>
            </w:r>
          </w:p>
          <w:p>
            <w:pPr>
              <w:rPr>
                <w:rFonts w:hint="eastAsia" w:ascii="仿宋" w:hAnsi="仿宋" w:eastAsia="仿宋" w:cs="宋体"/>
                <w:lang w:eastAsia="zh-CN"/>
              </w:rPr>
            </w:pPr>
            <w:r>
              <w:rPr>
                <w:rFonts w:ascii="仿宋" w:hAnsi="仿宋" w:eastAsia="仿宋" w:cs="宋体"/>
              </w:rPr>
              <w:t>开/关到位输出接口：各≥1组；</w:t>
            </w:r>
          </w:p>
          <w:p>
            <w:pPr>
              <w:rPr>
                <w:rFonts w:hint="eastAsia" w:ascii="仿宋" w:hAnsi="仿宋" w:eastAsia="仿宋" w:cs="宋体"/>
                <w:lang w:eastAsia="zh-CN"/>
              </w:rPr>
            </w:pPr>
            <w:r>
              <w:rPr>
                <w:rFonts w:ascii="仿宋" w:hAnsi="仿宋" w:eastAsia="仿宋" w:cs="宋体"/>
              </w:rPr>
              <w:t>开/关/停控制信号接口：各≥1组；</w:t>
            </w:r>
          </w:p>
          <w:p>
            <w:pPr>
              <w:rPr>
                <w:rFonts w:hint="eastAsia" w:ascii="仿宋" w:hAnsi="仿宋" w:eastAsia="仿宋" w:cs="宋体"/>
                <w:lang w:eastAsia="zh-CN"/>
              </w:rPr>
            </w:pPr>
            <w:r>
              <w:rPr>
                <w:rFonts w:ascii="仿宋" w:hAnsi="仿宋" w:eastAsia="仿宋" w:cs="宋体"/>
              </w:rPr>
              <w:t>红外/地感防砸信号接口：≥1组；</w:t>
            </w:r>
          </w:p>
          <w:p>
            <w:pPr>
              <w:rPr>
                <w:rFonts w:ascii="仿宋" w:hAnsi="仿宋" w:eastAsia="仿宋" w:cs="宋体"/>
              </w:rPr>
            </w:pPr>
            <w:r>
              <w:rPr>
                <w:rFonts w:ascii="仿宋" w:hAnsi="仿宋" w:eastAsia="仿宋" w:cs="宋体"/>
              </w:rPr>
              <w:t>485控制接口：≥1组。</w:t>
            </w:r>
          </w:p>
        </w:tc>
        <w:tc>
          <w:tcPr>
            <w:tcW w:w="378"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处</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653"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2.2</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定位器</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主机需自带≥2个有线防区，通过总线可外接≥127个防区扩展模块或≥8防区总线报警主机，最大需支持≥1018个防区；</w:t>
            </w:r>
          </w:p>
          <w:p>
            <w:pPr>
              <w:rPr>
                <w:rFonts w:hint="eastAsia" w:ascii="仿宋" w:hAnsi="仿宋" w:eastAsia="仿宋" w:cs="宋体"/>
                <w:lang w:eastAsia="zh-CN"/>
              </w:rPr>
            </w:pPr>
            <w:r>
              <w:rPr>
                <w:rFonts w:ascii="仿宋" w:hAnsi="仿宋" w:eastAsia="仿宋" w:cs="宋体"/>
              </w:rPr>
              <w:t>双通讯485总线输出，通讯距离≥2400米；</w:t>
            </w:r>
          </w:p>
          <w:p>
            <w:pPr>
              <w:rPr>
                <w:rFonts w:hint="eastAsia" w:ascii="仿宋" w:hAnsi="仿宋" w:eastAsia="仿宋" w:cs="宋体"/>
                <w:lang w:eastAsia="zh-CN"/>
              </w:rPr>
            </w:pPr>
            <w:r>
              <w:rPr>
                <w:rFonts w:ascii="仿宋" w:hAnsi="仿宋" w:eastAsia="仿宋" w:cs="宋体"/>
              </w:rPr>
              <w:t>通过电脑可替代键盘编程，可远程发送编程配置文件，直接写入主机；</w:t>
            </w:r>
          </w:p>
          <w:p>
            <w:pPr>
              <w:rPr>
                <w:rFonts w:hint="eastAsia" w:ascii="仿宋" w:hAnsi="仿宋" w:eastAsia="仿宋" w:cs="宋体"/>
                <w:lang w:eastAsia="zh-CN"/>
              </w:rPr>
            </w:pPr>
            <w:r>
              <w:rPr>
                <w:rFonts w:ascii="仿宋" w:hAnsi="仿宋" w:eastAsia="仿宋" w:cs="宋体"/>
              </w:rPr>
              <w:t>通过软件点位界面的方式设置一对多，多对一，一对一对应的输出关系，需支持继电器220V强电设备联动模块，≥32路继电器模块和≥64路指示灯驱动模块；</w:t>
            </w:r>
          </w:p>
          <w:p>
            <w:pPr>
              <w:rPr>
                <w:rFonts w:hint="eastAsia" w:ascii="仿宋" w:hAnsi="仿宋" w:eastAsia="仿宋" w:cs="宋体"/>
                <w:lang w:eastAsia="zh-CN"/>
              </w:rPr>
            </w:pPr>
            <w:r>
              <w:rPr>
                <w:rFonts w:ascii="仿宋" w:hAnsi="仿宋" w:eastAsia="仿宋" w:cs="宋体"/>
              </w:rPr>
              <w:t>主键盘可对单个分区、防区进行独立布防、撤防操作，实现单个设备，防区独立布、撤防等管理；可与多个分区，单个分区，单个防区进行布防、撤防操作；</w:t>
            </w:r>
          </w:p>
          <w:p>
            <w:pPr>
              <w:rPr>
                <w:rFonts w:hint="eastAsia" w:ascii="仿宋" w:hAnsi="仿宋" w:eastAsia="仿宋" w:cs="宋体"/>
                <w:lang w:eastAsia="zh-CN"/>
              </w:rPr>
            </w:pPr>
            <w:r>
              <w:rPr>
                <w:rFonts w:ascii="仿宋" w:hAnsi="仿宋" w:eastAsia="仿宋" w:cs="宋体"/>
              </w:rPr>
              <w:t>需内置双总线驱动器，串口模块及串口连接线，可实现与中心计算机的直接；</w:t>
            </w:r>
          </w:p>
          <w:p>
            <w:pPr>
              <w:rPr>
                <w:rFonts w:hint="eastAsia" w:ascii="仿宋" w:hAnsi="仿宋" w:eastAsia="仿宋" w:cs="宋体"/>
                <w:lang w:eastAsia="zh-CN"/>
              </w:rPr>
            </w:pPr>
            <w:r>
              <w:rPr>
                <w:rFonts w:ascii="仿宋" w:hAnsi="仿宋" w:eastAsia="仿宋" w:cs="宋体"/>
              </w:rPr>
              <w:t>需支持≥8个中文液晶键，≥1个主键盘、≥7个从键盘，通过主键盘或管理密码编程可以让任意键盘跟随所有报警并显示报警信息；</w:t>
            </w:r>
          </w:p>
          <w:p>
            <w:pPr>
              <w:rPr>
                <w:rFonts w:hint="eastAsia" w:ascii="仿宋" w:hAnsi="仿宋" w:eastAsia="仿宋" w:cs="宋体"/>
                <w:lang w:eastAsia="zh-CN"/>
              </w:rPr>
            </w:pPr>
            <w:r>
              <w:rPr>
                <w:rFonts w:ascii="仿宋" w:hAnsi="仿宋" w:eastAsia="仿宋" w:cs="宋体"/>
              </w:rPr>
              <w:t>多种联动输出功能，最多4096路联动输出；联动需支持防区异常、报警、撤布防、手动输出；在通讯总线上的设备都可以带有1-64个输出，其中报警模块最多带有1个输出；</w:t>
            </w:r>
          </w:p>
          <w:p>
            <w:pPr>
              <w:rPr>
                <w:rFonts w:hint="eastAsia" w:ascii="仿宋" w:hAnsi="仿宋" w:eastAsia="仿宋" w:cs="宋体"/>
                <w:lang w:eastAsia="zh-CN"/>
              </w:rPr>
            </w:pPr>
            <w:r>
              <w:rPr>
                <w:rFonts w:ascii="仿宋" w:hAnsi="仿宋" w:eastAsia="仿宋" w:cs="宋体"/>
              </w:rPr>
              <w:t>每个防区可以联动最多3个输出，联动包括：防区报警联动、防区布撤防联动、防区异常联动。可以达到电子地图、DVR报警输入、就地报警等功能；</w:t>
            </w:r>
          </w:p>
          <w:p>
            <w:pPr>
              <w:rPr>
                <w:rFonts w:hint="eastAsia" w:ascii="仿宋" w:hAnsi="仿宋" w:eastAsia="仿宋" w:cs="宋体"/>
                <w:lang w:eastAsia="zh-CN"/>
              </w:rPr>
            </w:pPr>
            <w:r>
              <w:rPr>
                <w:rFonts w:ascii="仿宋" w:hAnsi="仿宋" w:eastAsia="仿宋" w:cs="宋体"/>
              </w:rPr>
              <w:t>可为客户远程升级，针对客户的特殊要求定制程序，远程进行编程配置；</w:t>
            </w:r>
          </w:p>
          <w:p>
            <w:pPr>
              <w:rPr>
                <w:rFonts w:hint="eastAsia" w:ascii="仿宋" w:hAnsi="仿宋" w:eastAsia="仿宋" w:cs="宋体"/>
                <w:lang w:eastAsia="zh-CN"/>
              </w:rPr>
            </w:pPr>
            <w:r>
              <w:rPr>
                <w:rFonts w:ascii="仿宋" w:hAnsi="仿宋" w:eastAsia="仿宋" w:cs="宋体"/>
              </w:rPr>
              <w:t>≥64路指示灯最多可带≥8块指示灯板，需支持≥512路输出；</w:t>
            </w:r>
          </w:p>
          <w:p>
            <w:pPr>
              <w:rPr>
                <w:rFonts w:hint="eastAsia" w:ascii="仿宋" w:hAnsi="仿宋" w:eastAsia="仿宋" w:cs="宋体"/>
                <w:lang w:eastAsia="zh-CN"/>
              </w:rPr>
            </w:pPr>
            <w:r>
              <w:rPr>
                <w:rFonts w:ascii="仿宋" w:hAnsi="仿宋" w:eastAsia="仿宋" w:cs="宋体"/>
              </w:rPr>
              <w:t>通过RS232串口或TCP/IP（广域网或局域网）网络模块实现与中心计算机的连接；协议对外开放，需支持丛文管理平台。</w:t>
            </w:r>
          </w:p>
          <w:p>
            <w:pPr>
              <w:rPr>
                <w:rFonts w:hint="eastAsia" w:ascii="仿宋" w:hAnsi="仿宋" w:eastAsia="仿宋" w:cs="宋体"/>
                <w:lang w:eastAsia="zh-CN"/>
              </w:rPr>
            </w:pPr>
            <w:r>
              <w:rPr>
                <w:rFonts w:ascii="仿宋" w:hAnsi="仿宋" w:eastAsia="仿宋" w:cs="宋体"/>
              </w:rPr>
              <w:t>电话、总线、IP网络报警集于一身；通过键盘密码、遥控器、中心计算机、电话进行撤/布防；</w:t>
            </w:r>
          </w:p>
          <w:p>
            <w:pPr>
              <w:rPr>
                <w:rFonts w:hint="eastAsia" w:ascii="仿宋" w:hAnsi="仿宋" w:eastAsia="仿宋" w:cs="宋体"/>
                <w:lang w:eastAsia="zh-CN"/>
              </w:rPr>
            </w:pPr>
            <w:r>
              <w:rPr>
                <w:rFonts w:ascii="仿宋" w:hAnsi="仿宋" w:eastAsia="仿宋" w:cs="宋体"/>
              </w:rPr>
              <w:t>需支持汉字打印办输出；各防区、设备名称可随意进行汉字修改，需支持</w:t>
            </w:r>
            <w:r>
              <w:rPr>
                <w:rFonts w:hint="eastAsia" w:ascii="仿宋" w:hAnsi="仿宋" w:eastAsia="仿宋" w:cs="宋体"/>
              </w:rPr>
              <w:t>不少于</w:t>
            </w:r>
            <w:r>
              <w:rPr>
                <w:rFonts w:ascii="仿宋" w:hAnsi="仿宋" w:eastAsia="仿宋" w:cs="宋体"/>
              </w:rPr>
              <w:t>7个中文汉字；</w:t>
            </w:r>
          </w:p>
          <w:p>
            <w:pPr>
              <w:rPr>
                <w:rFonts w:hint="eastAsia" w:ascii="仿宋" w:hAnsi="仿宋" w:eastAsia="仿宋" w:cs="宋体"/>
                <w:lang w:eastAsia="zh-CN"/>
              </w:rPr>
            </w:pPr>
            <w:r>
              <w:rPr>
                <w:rFonts w:ascii="仿宋" w:hAnsi="仿宋" w:eastAsia="仿宋" w:cs="宋体"/>
              </w:rPr>
              <w:t>三级权限操作，分别为：管理、编程、操作，可为用户远程进行编程配置；</w:t>
            </w:r>
          </w:p>
          <w:p>
            <w:pPr>
              <w:rPr>
                <w:rFonts w:ascii="仿宋" w:hAnsi="仿宋" w:eastAsia="仿宋" w:cs="宋体"/>
              </w:rPr>
            </w:pPr>
            <w:r>
              <w:rPr>
                <w:rFonts w:ascii="仿宋" w:hAnsi="仿宋" w:eastAsia="仿宋" w:cs="宋体"/>
              </w:rPr>
              <w:t>电话联网需支持CID协议，电话联网可接BOSCH/Honeywell/DSC大型接警中心，可电话通知用户。</w:t>
            </w:r>
          </w:p>
        </w:tc>
        <w:tc>
          <w:tcPr>
            <w:tcW w:w="378"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652"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2.3</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摄像头</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最大图像尺寸:≥2560×1440；视频压缩标准:H.265/H.264/MJPEG；电源输出:DC12V，50mA；RS-485报警:≥1路输入，≥1路输出（报警输入需支持开关量，报警输出最大需支持DC12V，30mA）；音频：≥1路输入（Linein），≥1路输出（Lineout），≥2个内置麦克风，≥1个内置扬声器；</w:t>
            </w:r>
          </w:p>
          <w:p>
            <w:pPr>
              <w:rPr>
                <w:rFonts w:hint="eastAsia" w:ascii="仿宋" w:hAnsi="仿宋" w:eastAsia="仿宋" w:cs="宋体"/>
                <w:lang w:eastAsia="zh-CN"/>
              </w:rPr>
            </w:pPr>
            <w:r>
              <w:rPr>
                <w:rFonts w:ascii="仿宋" w:hAnsi="仿宋" w:eastAsia="仿宋" w:cs="宋体"/>
              </w:rPr>
              <w:t>≥2个内置麦克风，≥1个内置扬声器；网络:≥1个RJ4510M/100M自适应以太网口；传感器类型:1/1.8"ProgressiveScanCMOS；最低照度:彩色：≤0.0005Lux@（F1.0，AGCON）；</w:t>
            </w:r>
          </w:p>
          <w:p>
            <w:pPr>
              <w:rPr>
                <w:rFonts w:hint="eastAsia" w:ascii="仿宋" w:hAnsi="仿宋" w:eastAsia="仿宋" w:cs="宋体"/>
                <w:lang w:eastAsia="zh-CN"/>
              </w:rPr>
            </w:pPr>
            <w:r>
              <w:rPr>
                <w:rFonts w:ascii="仿宋" w:hAnsi="仿宋" w:eastAsia="仿宋" w:cs="宋体"/>
              </w:rPr>
              <w:t>黑白：≤0.0001Lux@（F1.0，AGCON），0LuxwithLight；宽动态:120dB；焦距&amp;视场角:2.8~12mm，水平视场角：97.5°~53.6°，垂直视场角：50.8°~29.9°，对角视场角：120.6°~61.7°；补光灯类型:暖白光；补光距离:普通监控：≥30m；</w:t>
            </w:r>
          </w:p>
          <w:p>
            <w:pPr>
              <w:rPr>
                <w:rFonts w:hint="eastAsia" w:ascii="仿宋" w:hAnsi="仿宋" w:eastAsia="仿宋" w:cs="宋体"/>
                <w:lang w:eastAsia="zh-CN"/>
              </w:rPr>
            </w:pPr>
            <w:r>
              <w:rPr>
                <w:rFonts w:ascii="仿宋" w:hAnsi="仿宋" w:eastAsia="仿宋" w:cs="宋体"/>
              </w:rPr>
              <w:t>人脸抓拍：≥5m；防补光过曝:需支持防补光过曝开启和关闭，开启下需支持自动和手动，手动需支持根据距离等级控制补光灯亮度；防护:≥IP67；产品尺寸:227.74×120.59×101.5mm；供电方式:DC：12V±20%，需支持防反接保护。</w:t>
            </w:r>
            <w:r>
              <w:rPr>
                <w:rFonts w:hint="eastAsia"/>
                <w:lang w:val="en-US" w:eastAsia="zh-CN"/>
              </w:rPr>
              <w:t>含</w:t>
            </w:r>
            <w:r>
              <w:rPr>
                <w:rFonts w:ascii="仿宋" w:hAnsi="仿宋" w:eastAsia="仿宋" w:cs="宋体"/>
              </w:rPr>
              <w:t>枪机摄像头支架</w:t>
            </w:r>
            <w:r>
              <w:rPr>
                <w:rFonts w:hint="eastAsia" w:ascii="仿宋" w:hAnsi="仿宋" w:eastAsia="仿宋" w:cs="宋体"/>
                <w:lang w:eastAsia="zh-CN"/>
              </w:rPr>
              <w:t>，</w:t>
            </w:r>
            <w:r>
              <w:rPr>
                <w:rFonts w:hint="eastAsia" w:ascii="仿宋" w:hAnsi="仿宋" w:eastAsia="仿宋" w:cs="宋体"/>
                <w:lang w:val="en-US" w:eastAsia="zh-CN"/>
              </w:rPr>
              <w:t>壁装支架，适用范围：</w:t>
            </w:r>
            <w:r>
              <w:rPr>
                <w:rFonts w:ascii="仿宋" w:hAnsi="仿宋" w:eastAsia="仿宋" w:cs="宋体"/>
              </w:rPr>
              <w:t>适合枪型、筒型、一体型摄像机壁装；</w:t>
            </w:r>
          </w:p>
          <w:p>
            <w:pPr>
              <w:rPr>
                <w:rFonts w:hint="eastAsia" w:ascii="仿宋" w:hAnsi="仿宋" w:eastAsia="仿宋" w:cs="宋体"/>
                <w:lang w:eastAsia="zh-CN"/>
              </w:rPr>
            </w:pPr>
            <w:r>
              <w:rPr>
                <w:rFonts w:ascii="仿宋" w:hAnsi="仿宋" w:eastAsia="仿宋" w:cs="宋体"/>
              </w:rPr>
              <w:t>材料：铝合金</w:t>
            </w:r>
          </w:p>
          <w:p>
            <w:pPr>
              <w:rPr>
                <w:rFonts w:hint="default" w:ascii="仿宋" w:hAnsi="仿宋" w:eastAsia="仿宋" w:cs="宋体"/>
                <w:lang w:val="en-US" w:eastAsia="zh-CN"/>
              </w:rPr>
            </w:pPr>
            <w:r>
              <w:rPr>
                <w:rFonts w:ascii="仿宋" w:hAnsi="仿宋" w:eastAsia="仿宋" w:cs="宋体"/>
              </w:rPr>
              <w:t>调整角度：水平：360°，垂直：-45°~45°</w:t>
            </w:r>
          </w:p>
        </w:tc>
        <w:tc>
          <w:tcPr>
            <w:tcW w:w="378"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61"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2.5</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抓拍显示一体机</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hint="eastAsia" w:ascii="仿宋" w:hAnsi="仿宋" w:eastAsia="仿宋" w:cs="宋体"/>
              </w:rPr>
              <w:t>包含高清一体化嵌入式摄像机、高清镜头、室外防护罩、相机内置网络信号防雷器、电源适配器等</w:t>
            </w:r>
          </w:p>
          <w:p>
            <w:pPr>
              <w:rPr>
                <w:rFonts w:ascii="仿宋" w:hAnsi="仿宋" w:eastAsia="仿宋" w:cs="宋体"/>
              </w:rPr>
            </w:pPr>
            <w:r>
              <w:rPr>
                <w:rFonts w:hint="eastAsia" w:ascii="仿宋" w:hAnsi="仿宋" w:eastAsia="仿宋" w:cs="宋体"/>
              </w:rPr>
              <w:t>★为保证环保补光效果，设备应具有独立三角分光棱镜分光结构装置，分别接收可见光和红外光。（提供公安部检测报告证明并加盖设备生产商公章）</w:t>
            </w:r>
          </w:p>
          <w:p>
            <w:pPr>
              <w:rPr>
                <w:rFonts w:ascii="仿宋" w:hAnsi="仿宋" w:eastAsia="仿宋" w:cs="宋体"/>
              </w:rPr>
            </w:pPr>
            <w:r>
              <w:rPr>
                <w:rFonts w:hint="eastAsia" w:ascii="仿宋" w:hAnsi="仿宋" w:eastAsia="仿宋" w:cs="宋体"/>
              </w:rPr>
              <w:t>▲抓拍支持输出三张同时刻目标图片，包括可见光路图片（全彩）、红外路图片（黑白）和融合图片（全彩），三张图片抓拍时间为同一时刻，抓拍运动目标，三张图片中目标位置相同无位移。（提供公安部检测报告证明并加盖设备生产商公章）</w:t>
            </w:r>
          </w:p>
          <w:p>
            <w:pPr>
              <w:rPr>
                <w:rFonts w:ascii="仿宋" w:hAnsi="仿宋" w:eastAsia="仿宋" w:cs="宋体"/>
              </w:rPr>
            </w:pPr>
            <w:r>
              <w:rPr>
                <w:rFonts w:hint="eastAsia" w:ascii="仿宋" w:hAnsi="仿宋" w:eastAsia="仿宋" w:cs="宋体"/>
              </w:rPr>
              <w:t>▲支持同时预览两路sensor视频，设备场景中放置红外LED常亮灯，朝向摄像机镜头，可见光路视频图像中补光灯灯珠完全无光，同时红外路视频图像补光灯可清晰看到灯珠亮光。（提供公安部检测报告证明并加盖设备生产商公章）</w:t>
            </w:r>
          </w:p>
          <w:p>
            <w:pPr>
              <w:rPr>
                <w:rFonts w:ascii="仿宋" w:hAnsi="仿宋" w:eastAsia="仿宋" w:cs="宋体"/>
              </w:rPr>
            </w:pPr>
            <w:r>
              <w:rPr>
                <w:rFonts w:hint="eastAsia" w:ascii="仿宋" w:hAnsi="仿宋" w:eastAsia="仿宋" w:cs="宋体"/>
              </w:rPr>
              <w:t>最大图像尺寸：2448×2048像素</w:t>
            </w:r>
          </w:p>
          <w:p>
            <w:pPr>
              <w:rPr>
                <w:rFonts w:ascii="仿宋" w:hAnsi="仿宋" w:eastAsia="仿宋" w:cs="宋体"/>
              </w:rPr>
            </w:pPr>
            <w:r>
              <w:rPr>
                <w:rFonts w:hint="eastAsia" w:ascii="仿宋" w:hAnsi="仿宋" w:eastAsia="仿宋" w:cs="宋体"/>
              </w:rPr>
              <w:t>视频帧率（1-50）fps可设置</w:t>
            </w:r>
          </w:p>
          <w:p>
            <w:pPr>
              <w:rPr>
                <w:rFonts w:ascii="仿宋" w:hAnsi="仿宋" w:eastAsia="仿宋" w:cs="宋体"/>
              </w:rPr>
            </w:pPr>
            <w:r>
              <w:rPr>
                <w:rFonts w:hint="eastAsia" w:ascii="仿宋" w:hAnsi="仿宋" w:eastAsia="仿宋" w:cs="宋体"/>
              </w:rPr>
              <w:t>视频压缩支持H.265、H.264、M-JPEG</w:t>
            </w:r>
          </w:p>
          <w:p>
            <w:pPr>
              <w:rPr>
                <w:rFonts w:ascii="仿宋" w:hAnsi="仿宋" w:eastAsia="仿宋" w:cs="宋体"/>
              </w:rPr>
            </w:pPr>
            <w:r>
              <w:rPr>
                <w:rFonts w:hint="eastAsia" w:ascii="仿宋" w:hAnsi="仿宋" w:eastAsia="仿宋" w:cs="宋体"/>
              </w:rPr>
              <w:t>支持车辆捕获抓拍功能，在天气晴朗无雾，号牌无遮挡、无污损，白天环境光照度不低于200lx，晚上辅助光照度不高于30lx的条件下测试，白天和晚上的捕获率均≥99%</w:t>
            </w:r>
          </w:p>
          <w:p>
            <w:pPr>
              <w:rPr>
                <w:rFonts w:ascii="仿宋" w:hAnsi="仿宋" w:eastAsia="仿宋" w:cs="宋体"/>
              </w:rPr>
            </w:pPr>
            <w:r>
              <w:rPr>
                <w:rFonts w:hint="eastAsia" w:ascii="仿宋" w:hAnsi="仿宋" w:eastAsia="仿宋" w:cs="宋体"/>
              </w:rPr>
              <w:t>支持车牌识别功能（含新能源），在白天环境光照度不低于200lx，晚上辅助光照度不高于30lx的条件下测试，白天和晚上的识别率均≥99%</w:t>
            </w:r>
          </w:p>
          <w:p>
            <w:pPr>
              <w:rPr>
                <w:rFonts w:ascii="仿宋" w:hAnsi="仿宋" w:eastAsia="仿宋" w:cs="宋体"/>
              </w:rPr>
            </w:pPr>
            <w:r>
              <w:rPr>
                <w:rFonts w:hint="eastAsia" w:ascii="仿宋" w:hAnsi="仿宋" w:eastAsia="仿宋" w:cs="宋体"/>
              </w:rPr>
              <w:t>支持主/副驾驶人脸检出和抓拍功能</w:t>
            </w:r>
          </w:p>
          <w:p>
            <w:pPr>
              <w:rPr>
                <w:rFonts w:ascii="仿宋" w:hAnsi="仿宋" w:eastAsia="仿宋" w:cs="宋体"/>
              </w:rPr>
            </w:pPr>
            <w:r>
              <w:rPr>
                <w:rFonts w:hint="eastAsia" w:ascii="仿宋" w:hAnsi="仿宋" w:eastAsia="仿宋" w:cs="宋体"/>
              </w:rPr>
              <w:t>支持识别主/副驾驶是否系安全带功能</w:t>
            </w:r>
          </w:p>
          <w:p>
            <w:pPr>
              <w:rPr>
                <w:rFonts w:ascii="仿宋" w:hAnsi="仿宋" w:eastAsia="仿宋" w:cs="宋体"/>
              </w:rPr>
            </w:pPr>
            <w:r>
              <w:rPr>
                <w:rFonts w:hint="eastAsia" w:ascii="仿宋" w:hAnsi="仿宋" w:eastAsia="仿宋" w:cs="宋体"/>
              </w:rPr>
              <w:t>▲支持不少于14种车身颜色识别，包括黑、白、灰、红、绿、蓝、黄、粉、紫、棕、青、金、橙、银灰（提供公安部检测报告证明并加盖设备生产商公章）</w:t>
            </w:r>
          </w:p>
          <w:p>
            <w:pPr>
              <w:rPr>
                <w:rFonts w:ascii="仿宋" w:hAnsi="仿宋" w:eastAsia="仿宋" w:cs="宋体"/>
              </w:rPr>
            </w:pPr>
            <w:r>
              <w:rPr>
                <w:rFonts w:hint="eastAsia" w:ascii="仿宋" w:hAnsi="仿宋" w:eastAsia="仿宋" w:cs="宋体"/>
              </w:rPr>
              <w:t>▲支持检测并跟踪指定区域内不少于200个目标,目标包括机动车、非机动车以及行人等。（提供公安部检测报告证明并加盖设备生产商公章）</w:t>
            </w:r>
          </w:p>
          <w:p>
            <w:pPr>
              <w:rPr>
                <w:rFonts w:ascii="仿宋" w:hAnsi="仿宋" w:eastAsia="仿宋" w:cs="宋体"/>
              </w:rPr>
            </w:pPr>
            <w:r>
              <w:rPr>
                <w:rFonts w:hint="eastAsia" w:ascii="仿宋" w:hAnsi="仿宋" w:eastAsia="仿宋" w:cs="宋体"/>
              </w:rPr>
              <w:t>▲支持识别车标类型≥450种；在天气晴朗无雾，车辆无遮挡，白天环境光照度不低于200lx，夜晚辅助光照度不高于30lx的情况下进行测试；白天车标识别准确率≥99%；晚上车标识别准确率≥99%。（提供公安部检测报告证明并加盖设备生产商公章）</w:t>
            </w:r>
          </w:p>
          <w:p>
            <w:pPr>
              <w:rPr>
                <w:rFonts w:ascii="仿宋" w:hAnsi="仿宋" w:eastAsia="仿宋" w:cs="宋体"/>
              </w:rPr>
            </w:pPr>
            <w:r>
              <w:rPr>
                <w:rFonts w:hint="eastAsia" w:ascii="仿宋" w:hAnsi="仿宋" w:eastAsia="仿宋" w:cs="宋体"/>
              </w:rPr>
              <w:t>支持驾驶人脸部特征信息大于50×50个像素点、夜间环境照度在10lx~30lx范围的情况下，配合LED补光与红外爆闪补光，输出高清人脸抠图。</w:t>
            </w:r>
          </w:p>
          <w:p>
            <w:pPr>
              <w:rPr>
                <w:rFonts w:ascii="仿宋" w:hAnsi="仿宋" w:eastAsia="仿宋" w:cs="宋体"/>
              </w:rPr>
            </w:pPr>
            <w:r>
              <w:rPr>
                <w:rFonts w:hint="eastAsia" w:ascii="仿宋" w:hAnsi="仿宋" w:eastAsia="仿宋" w:cs="宋体"/>
              </w:rPr>
              <w:t>配合爆闪灯，样机可穿透车窗遮光条显示驾驶员头部画面。</w:t>
            </w:r>
          </w:p>
          <w:p>
            <w:pPr>
              <w:rPr>
                <w:rFonts w:ascii="仿宋" w:hAnsi="仿宋" w:eastAsia="仿宋" w:cs="宋体"/>
              </w:rPr>
            </w:pPr>
            <w:r>
              <w:rPr>
                <w:rFonts w:hint="eastAsia" w:ascii="仿宋" w:hAnsi="仿宋" w:eastAsia="仿宋" w:cs="宋体"/>
              </w:rPr>
              <w:t>▲支持识别改装牛眼灯的大货车的车牌。</w:t>
            </w:r>
          </w:p>
          <w:p>
            <w:pPr>
              <w:rPr>
                <w:rFonts w:ascii="仿宋" w:hAnsi="仿宋" w:eastAsia="仿宋" w:cs="宋体"/>
              </w:rPr>
            </w:pPr>
            <w:r>
              <w:rPr>
                <w:rFonts w:hint="eastAsia" w:ascii="仿宋" w:hAnsi="仿宋" w:eastAsia="仿宋" w:cs="宋体"/>
              </w:rPr>
              <w:t>▲支持分别对9种车型（大货车、中货车、小货车、客车、小轿车、中客车、危险品运输车、校车、其他车型等）进行不同超速比设置，可设置16个超速比区间。在相同道路上，设备支持根据不同的超速比设置对不同车型进行超速抓拍，并输出不同的超速抓拍结果及违法代码</w:t>
            </w:r>
          </w:p>
        </w:tc>
        <w:tc>
          <w:tcPr>
            <w:tcW w:w="378"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2.6</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工控机</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hint="eastAsia" w:ascii="仿宋" w:hAnsi="仿宋" w:eastAsia="仿宋" w:cs="宋体"/>
              </w:rPr>
              <w:t>4U 高 14 槽背板架装工业机箱,配置前置风扇,灵活的机械设计 支持 PS/2 单电源和冗余电源。</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341"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2.7</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24口交换机</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端口：24个千兆电口，≥2个千兆光口；</w:t>
            </w:r>
          </w:p>
          <w:p>
            <w:pPr>
              <w:rPr>
                <w:rFonts w:hint="eastAsia" w:ascii="仿宋" w:hAnsi="仿宋" w:eastAsia="仿宋" w:cs="宋体"/>
                <w:lang w:eastAsia="zh-CN"/>
              </w:rPr>
            </w:pPr>
            <w:r>
              <w:rPr>
                <w:rFonts w:ascii="仿宋" w:hAnsi="仿宋" w:eastAsia="仿宋" w:cs="宋体"/>
              </w:rPr>
              <w:t>交换容量：≥52Gbps；包转发率：≥38.688Mpps；</w:t>
            </w:r>
          </w:p>
          <w:p>
            <w:pPr>
              <w:rPr>
                <w:rFonts w:hint="eastAsia" w:ascii="仿宋" w:hAnsi="仿宋" w:eastAsia="仿宋" w:cs="宋体"/>
                <w:lang w:eastAsia="zh-CN"/>
              </w:rPr>
            </w:pPr>
            <w:r>
              <w:rPr>
                <w:rFonts w:ascii="仿宋" w:hAnsi="仿宋" w:eastAsia="仿宋" w:cs="宋体"/>
              </w:rPr>
              <w:t>需支持IEEE802.3、IEEE802.3u、IEEE802.3x、IEEE802.3ab标准；</w:t>
            </w:r>
          </w:p>
          <w:p>
            <w:pPr>
              <w:rPr>
                <w:rFonts w:hint="eastAsia" w:ascii="仿宋" w:hAnsi="仿宋" w:eastAsia="仿宋" w:cs="宋体"/>
                <w:lang w:eastAsia="zh-CN"/>
              </w:rPr>
            </w:pPr>
            <w:r>
              <w:rPr>
                <w:rFonts w:ascii="仿宋" w:hAnsi="仿宋" w:eastAsia="仿宋" w:cs="宋体"/>
              </w:rPr>
              <w:t>千兆网络接入设计；</w:t>
            </w:r>
          </w:p>
          <w:p>
            <w:pPr>
              <w:rPr>
                <w:rFonts w:hint="eastAsia" w:ascii="仿宋" w:hAnsi="仿宋" w:eastAsia="仿宋" w:cs="宋体"/>
                <w:lang w:eastAsia="zh-CN"/>
              </w:rPr>
            </w:pPr>
            <w:r>
              <w:rPr>
                <w:rFonts w:ascii="仿宋" w:hAnsi="仿宋" w:eastAsia="仿宋" w:cs="宋体"/>
              </w:rPr>
              <w:t>需支持存储转发交换方式；</w:t>
            </w:r>
          </w:p>
          <w:p>
            <w:pPr>
              <w:rPr>
                <w:rFonts w:hint="eastAsia" w:ascii="仿宋" w:hAnsi="仿宋" w:eastAsia="仿宋" w:cs="宋体"/>
                <w:lang w:eastAsia="zh-CN"/>
              </w:rPr>
            </w:pPr>
            <w:r>
              <w:rPr>
                <w:rFonts w:ascii="仿宋" w:hAnsi="仿宋" w:eastAsia="仿宋" w:cs="宋体"/>
              </w:rPr>
              <w:t>需支持安防网络拓扑管理、链路聚合、端口管理；</w:t>
            </w:r>
          </w:p>
          <w:p>
            <w:pPr>
              <w:rPr>
                <w:rFonts w:ascii="仿宋" w:hAnsi="仿宋" w:eastAsia="仿宋" w:cs="宋体"/>
              </w:rPr>
            </w:pPr>
            <w:r>
              <w:rPr>
                <w:rFonts w:ascii="仿宋" w:hAnsi="仿宋" w:eastAsia="仿宋" w:cs="宋体"/>
              </w:rPr>
              <w:t>需支持远程升级性。</w:t>
            </w:r>
          </w:p>
          <w:p>
            <w:pPr>
              <w:rPr>
                <w:rFonts w:ascii="仿宋" w:hAnsi="仿宋" w:eastAsia="仿宋" w:cs="宋体"/>
              </w:rPr>
            </w:pPr>
            <w:r>
              <w:rPr>
                <w:rFonts w:hint="eastAsia" w:ascii="仿宋" w:hAnsi="仿宋" w:eastAsia="仿宋" w:cs="宋体"/>
              </w:rPr>
              <w:t>坚固式高强度金属外壳，                               无风扇设计，高可靠性。</w:t>
            </w:r>
          </w:p>
        </w:tc>
        <w:tc>
          <w:tcPr>
            <w:tcW w:w="378"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06"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2.8</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网络音柱</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1.一体壁挂式室外防水设计、整合网络音频解码，数字功放及音箱；</w:t>
            </w:r>
          </w:p>
          <w:p>
            <w:pPr>
              <w:rPr>
                <w:rFonts w:hint="eastAsia" w:ascii="仿宋" w:hAnsi="仿宋" w:eastAsia="仿宋" w:cs="宋体"/>
                <w:lang w:eastAsia="zh-CN"/>
              </w:rPr>
            </w:pPr>
            <w:r>
              <w:rPr>
                <w:rFonts w:ascii="仿宋" w:hAnsi="仿宋" w:eastAsia="仿宋" w:cs="宋体"/>
              </w:rPr>
              <w:t>2.需采用高速工业级双核(ARM+DSP)芯片、启动时间≤1秒；</w:t>
            </w:r>
          </w:p>
          <w:p>
            <w:pPr>
              <w:rPr>
                <w:rFonts w:hint="eastAsia" w:ascii="仿宋" w:hAnsi="仿宋" w:eastAsia="仿宋" w:cs="宋体"/>
                <w:lang w:eastAsia="zh-CN"/>
              </w:rPr>
            </w:pPr>
            <w:r>
              <w:rPr>
                <w:rFonts w:ascii="仿宋" w:hAnsi="仿宋" w:eastAsia="仿宋" w:cs="宋体"/>
              </w:rPr>
              <w:t>3.需支持通过远程IP网络（局域网/公网）、本地采集（音频线路输入）进行实时广播；</w:t>
            </w:r>
          </w:p>
          <w:p>
            <w:pPr>
              <w:rPr>
                <w:rFonts w:hint="eastAsia" w:ascii="仿宋" w:hAnsi="仿宋" w:eastAsia="仿宋" w:cs="宋体"/>
                <w:lang w:eastAsia="zh-CN"/>
              </w:rPr>
            </w:pPr>
            <w:r>
              <w:rPr>
                <w:rFonts w:ascii="仿宋" w:hAnsi="仿宋" w:eastAsia="仿宋" w:cs="宋体"/>
              </w:rPr>
              <w:t>4.需支持通过远程IP网络（局域网/公网）下发定时广播任务，到点后自动播放定时广播任务；</w:t>
            </w:r>
          </w:p>
          <w:p>
            <w:pPr>
              <w:rPr>
                <w:rFonts w:hint="eastAsia" w:ascii="仿宋" w:hAnsi="仿宋" w:eastAsia="仿宋" w:cs="宋体"/>
                <w:lang w:eastAsia="zh-CN"/>
              </w:rPr>
            </w:pPr>
            <w:r>
              <w:rPr>
                <w:rFonts w:ascii="仿宋" w:hAnsi="仿宋" w:eastAsia="仿宋" w:cs="宋体"/>
              </w:rPr>
              <w:t>5.需具有离线广播功能，内置大容量存储器，需支持接收通过管理机或平台远程下发的音频文件、定时广播任务和报警触发任务；</w:t>
            </w:r>
          </w:p>
          <w:p>
            <w:pPr>
              <w:rPr>
                <w:rFonts w:hint="eastAsia" w:ascii="仿宋" w:hAnsi="仿宋" w:eastAsia="仿宋" w:cs="宋体"/>
                <w:lang w:eastAsia="zh-CN"/>
              </w:rPr>
            </w:pPr>
            <w:r>
              <w:rPr>
                <w:rFonts w:ascii="仿宋" w:hAnsi="仿宋" w:eastAsia="仿宋" w:cs="宋体"/>
              </w:rPr>
              <w:t>6.需支持中心下发报警联动信息、或检测到本地报警输入时，联动输出报警信号、或联动播放指定的音频文件；</w:t>
            </w:r>
          </w:p>
          <w:p>
            <w:pPr>
              <w:rPr>
                <w:rFonts w:hint="eastAsia" w:ascii="仿宋" w:hAnsi="仿宋" w:eastAsia="仿宋" w:cs="宋体"/>
                <w:lang w:eastAsia="zh-CN"/>
              </w:rPr>
            </w:pPr>
            <w:r>
              <w:rPr>
                <w:rFonts w:ascii="仿宋" w:hAnsi="仿宋" w:eastAsia="仿宋" w:cs="宋体"/>
              </w:rPr>
              <w:t>7.需具有NTP自动校时功能，离线时自动与时钟服务器对时，避免长时间离线造成离线任务差异；</w:t>
            </w:r>
          </w:p>
          <w:p>
            <w:pPr>
              <w:rPr>
                <w:rFonts w:hint="eastAsia" w:ascii="仿宋" w:hAnsi="仿宋" w:eastAsia="仿宋" w:cs="宋体"/>
                <w:lang w:eastAsia="zh-CN"/>
              </w:rPr>
            </w:pPr>
            <w:r>
              <w:rPr>
                <w:rFonts w:ascii="仿宋" w:hAnsi="仿宋" w:eastAsia="仿宋" w:cs="宋体"/>
              </w:rPr>
              <w:t>8.需具有红绿双色指示灯，显示设备工作状态；</w:t>
            </w:r>
          </w:p>
          <w:p>
            <w:pPr>
              <w:rPr>
                <w:rFonts w:hint="eastAsia" w:ascii="仿宋" w:hAnsi="仿宋" w:eastAsia="仿宋" w:cs="宋体"/>
                <w:lang w:eastAsia="zh-CN"/>
              </w:rPr>
            </w:pPr>
            <w:r>
              <w:rPr>
                <w:rFonts w:ascii="仿宋" w:hAnsi="仿宋" w:eastAsia="仿宋" w:cs="宋体"/>
              </w:rPr>
              <w:t>9.音箱不进行广播时，自动关闭扬声器电源，节能环保；</w:t>
            </w:r>
          </w:p>
          <w:p>
            <w:pPr>
              <w:rPr>
                <w:rFonts w:hint="eastAsia" w:ascii="仿宋" w:hAnsi="仿宋" w:eastAsia="仿宋" w:cs="宋体"/>
                <w:lang w:eastAsia="zh-CN"/>
              </w:rPr>
            </w:pPr>
            <w:r>
              <w:rPr>
                <w:rFonts w:ascii="仿宋" w:hAnsi="仿宋" w:eastAsia="仿宋" w:cs="宋体"/>
              </w:rPr>
              <w:t>10.需支持web进行系统配置、网络配置、系统维护等操作；</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1.广播采样率：8KHz～48KHz；</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2.对讲采样率：≥8kHz；</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3.量化位数：≥16bit；</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4.信噪比：≥90dB；</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5</w:t>
            </w:r>
            <w:r>
              <w:rPr>
                <w:rFonts w:hint="eastAsia" w:ascii="仿宋" w:hAnsi="仿宋" w:eastAsia="仿宋" w:cs="宋体"/>
              </w:rPr>
              <w:t>.</w:t>
            </w:r>
            <w:r>
              <w:rPr>
                <w:rFonts w:ascii="仿宋" w:hAnsi="仿宋" w:eastAsia="仿宋" w:cs="宋体"/>
              </w:rPr>
              <w:t>灵敏度：≥90dB；</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6.频率响应：100Hz-16KHz；</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7.音频压缩标准：/G.711U/G.711A/MP3；</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8.音频压缩码率：≥64Kbps；</w:t>
            </w:r>
          </w:p>
          <w:p>
            <w:pPr>
              <w:rPr>
                <w:rFonts w:hint="eastAsia" w:ascii="仿宋" w:hAnsi="仿宋" w:eastAsia="仿宋" w:cs="宋体"/>
                <w:lang w:eastAsia="zh-CN"/>
              </w:rPr>
            </w:pPr>
            <w:r>
              <w:rPr>
                <w:rFonts w:hint="eastAsia" w:ascii="仿宋" w:hAnsi="仿宋" w:eastAsia="仿宋" w:cs="宋体"/>
              </w:rPr>
              <w:t>1</w:t>
            </w:r>
            <w:r>
              <w:rPr>
                <w:rFonts w:ascii="仿宋" w:hAnsi="仿宋" w:eastAsia="仿宋" w:cs="宋体"/>
              </w:rPr>
              <w:t>9.指示灯：红、绿双色；</w:t>
            </w:r>
          </w:p>
          <w:p>
            <w:pPr>
              <w:rPr>
                <w:rFonts w:hint="eastAsia" w:ascii="仿宋" w:hAnsi="仿宋" w:eastAsia="仿宋" w:cs="宋体"/>
              </w:rPr>
            </w:pPr>
            <w:r>
              <w:rPr>
                <w:rFonts w:hint="eastAsia" w:ascii="仿宋" w:hAnsi="仿宋" w:eastAsia="仿宋" w:cs="宋体"/>
              </w:rPr>
              <w:t>2</w:t>
            </w:r>
            <w:r>
              <w:rPr>
                <w:rFonts w:ascii="仿宋" w:hAnsi="仿宋" w:eastAsia="仿宋" w:cs="宋体"/>
              </w:rPr>
              <w:t>0.防水等级：≥IP65。</w:t>
            </w:r>
            <w:r>
              <w:rPr>
                <w:rFonts w:hint="eastAsia" w:ascii="仿宋" w:hAnsi="仿宋" w:eastAsia="仿宋" w:cs="宋体"/>
              </w:rPr>
              <w:t>输入接口*≥1；线路输入接口*≥1；</w:t>
            </w:r>
          </w:p>
          <w:p>
            <w:pPr>
              <w:rPr>
                <w:rFonts w:hint="eastAsia" w:ascii="仿宋" w:hAnsi="仿宋" w:eastAsia="仿宋" w:cs="宋体"/>
              </w:rPr>
            </w:pPr>
            <w:r>
              <w:rPr>
                <w:rFonts w:hint="eastAsia" w:ascii="仿宋" w:hAnsi="仿宋" w:eastAsia="仿宋" w:cs="宋体"/>
              </w:rPr>
              <w:t>音频输出：广播扬声器输出*≥1；</w:t>
            </w:r>
          </w:p>
          <w:p>
            <w:pPr>
              <w:rPr>
                <w:rFonts w:hint="eastAsia" w:ascii="仿宋" w:hAnsi="仿宋" w:eastAsia="仿宋" w:cs="宋体"/>
              </w:rPr>
            </w:pPr>
            <w:r>
              <w:rPr>
                <w:rFonts w:hint="eastAsia" w:ascii="仿宋" w:hAnsi="仿宋" w:eastAsia="仿宋" w:cs="宋体"/>
              </w:rPr>
              <w:t>音频文件格式：.mp3/.wav；</w:t>
            </w:r>
          </w:p>
          <w:p>
            <w:pPr>
              <w:rPr>
                <w:rFonts w:hint="eastAsia" w:ascii="仿宋" w:hAnsi="仿宋" w:eastAsia="仿宋" w:cs="宋体"/>
              </w:rPr>
            </w:pPr>
            <w:r>
              <w:rPr>
                <w:rFonts w:hint="eastAsia" w:ascii="仿宋" w:hAnsi="仿宋" w:eastAsia="仿宋" w:cs="宋体"/>
              </w:rPr>
              <w:t>物理接口：网口*1；报警输入*1；复位按钮*1；</w:t>
            </w:r>
          </w:p>
          <w:p>
            <w:pPr>
              <w:rPr>
                <w:rFonts w:hint="eastAsia" w:ascii="仿宋" w:hAnsi="仿宋" w:eastAsia="仿宋" w:cs="宋体"/>
              </w:rPr>
            </w:pPr>
            <w:r>
              <w:rPr>
                <w:rFonts w:hint="eastAsia" w:ascii="仿宋" w:hAnsi="仿宋" w:eastAsia="仿宋" w:cs="宋体"/>
              </w:rPr>
              <w:t>RTC*1 路；</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526"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2.9</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网络机柜</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≥32U，玻璃门，落地空机柜。</w:t>
            </w:r>
          </w:p>
          <w:p>
            <w:pPr>
              <w:rPr>
                <w:rFonts w:hint="eastAsia" w:ascii="仿宋" w:hAnsi="仿宋" w:eastAsia="仿宋" w:cs="宋体"/>
                <w:lang w:eastAsia="zh-CN"/>
              </w:rPr>
            </w:pPr>
            <w:r>
              <w:rPr>
                <w:rFonts w:ascii="仿宋" w:hAnsi="仿宋" w:eastAsia="仿宋" w:cs="宋体"/>
              </w:rPr>
              <w:t>承重：静态≥800KG；</w:t>
            </w:r>
          </w:p>
          <w:p>
            <w:pPr>
              <w:rPr>
                <w:rFonts w:hint="eastAsia" w:ascii="仿宋" w:hAnsi="仿宋" w:eastAsia="仿宋" w:cs="宋体"/>
                <w:lang w:eastAsia="zh-CN"/>
              </w:rPr>
            </w:pPr>
            <w:r>
              <w:rPr>
                <w:rFonts w:ascii="仿宋" w:hAnsi="仿宋" w:eastAsia="仿宋" w:cs="宋体"/>
              </w:rPr>
              <w:t>前后门材质：前单开玻璃门，后双开铁门，冷轧板T=1.5；</w:t>
            </w:r>
          </w:p>
          <w:p>
            <w:pPr>
              <w:rPr>
                <w:rFonts w:hint="eastAsia" w:ascii="仿宋" w:hAnsi="仿宋" w:eastAsia="仿宋" w:cs="宋体"/>
                <w:lang w:eastAsia="zh-CN"/>
              </w:rPr>
            </w:pPr>
            <w:r>
              <w:rPr>
                <w:rFonts w:ascii="仿宋" w:hAnsi="仿宋" w:eastAsia="仿宋" w:cs="宋体"/>
              </w:rPr>
              <w:t>门敞开百分比：前门≥78%，后门≥77.2%；</w:t>
            </w:r>
          </w:p>
          <w:p>
            <w:pPr>
              <w:rPr>
                <w:rFonts w:hint="eastAsia" w:ascii="仿宋" w:hAnsi="仿宋" w:eastAsia="仿宋" w:cs="宋体"/>
                <w:lang w:eastAsia="zh-CN"/>
              </w:rPr>
            </w:pPr>
            <w:r>
              <w:rPr>
                <w:rFonts w:ascii="仿宋" w:hAnsi="仿宋" w:eastAsia="仿宋" w:cs="宋体"/>
              </w:rPr>
              <w:t>侧门材质：冷轧板T=1.0；</w:t>
            </w:r>
          </w:p>
          <w:p>
            <w:pPr>
              <w:rPr>
                <w:rFonts w:hint="eastAsia" w:ascii="仿宋" w:hAnsi="仿宋" w:eastAsia="仿宋" w:cs="宋体"/>
                <w:lang w:eastAsia="zh-CN"/>
              </w:rPr>
            </w:pPr>
            <w:r>
              <w:rPr>
                <w:rFonts w:ascii="仿宋" w:hAnsi="仿宋" w:eastAsia="仿宋" w:cs="宋体"/>
              </w:rPr>
              <w:t>门框左右立柱材质：冷轧板T=2.0；</w:t>
            </w:r>
          </w:p>
          <w:p>
            <w:pPr>
              <w:rPr>
                <w:rFonts w:hint="eastAsia" w:ascii="仿宋" w:hAnsi="仿宋" w:eastAsia="仿宋" w:cs="宋体"/>
                <w:lang w:eastAsia="zh-CN"/>
              </w:rPr>
            </w:pPr>
            <w:r>
              <w:rPr>
                <w:rFonts w:ascii="仿宋" w:hAnsi="仿宋" w:eastAsia="仿宋" w:cs="宋体"/>
              </w:rPr>
              <w:t>左右支架：冷轧板T=1.5；</w:t>
            </w:r>
          </w:p>
          <w:p>
            <w:pPr>
              <w:rPr>
                <w:rFonts w:hint="eastAsia" w:ascii="仿宋" w:hAnsi="仿宋" w:eastAsia="仿宋" w:cs="宋体"/>
                <w:lang w:eastAsia="zh-CN"/>
              </w:rPr>
            </w:pPr>
            <w:r>
              <w:rPr>
                <w:rFonts w:ascii="仿宋" w:hAnsi="仿宋" w:eastAsia="仿宋" w:cs="宋体"/>
              </w:rPr>
              <w:t>横梁：冷轧板T=1.5；</w:t>
            </w:r>
          </w:p>
          <w:p>
            <w:pPr>
              <w:rPr>
                <w:rFonts w:hint="eastAsia" w:ascii="仿宋" w:hAnsi="仿宋" w:eastAsia="仿宋" w:cs="宋体"/>
                <w:lang w:eastAsia="zh-CN"/>
              </w:rPr>
            </w:pPr>
            <w:r>
              <w:rPr>
                <w:rFonts w:ascii="仿宋" w:hAnsi="仿宋" w:eastAsia="仿宋" w:cs="宋体"/>
              </w:rPr>
              <w:t>层板：1个，承重≥60KG；</w:t>
            </w:r>
          </w:p>
          <w:p>
            <w:pPr>
              <w:rPr>
                <w:rFonts w:hint="eastAsia" w:ascii="仿宋" w:hAnsi="仿宋" w:eastAsia="仿宋" w:cs="宋体"/>
                <w:lang w:eastAsia="zh-CN"/>
              </w:rPr>
            </w:pPr>
            <w:r>
              <w:rPr>
                <w:rFonts w:ascii="仿宋" w:hAnsi="仿宋" w:eastAsia="仿宋" w:cs="宋体"/>
              </w:rPr>
              <w:t>L型隔条/支架：1对，承重≥30KG；</w:t>
            </w:r>
          </w:p>
          <w:p>
            <w:pPr>
              <w:rPr>
                <w:rFonts w:ascii="仿宋" w:hAnsi="仿宋" w:eastAsia="仿宋" w:cs="宋体"/>
              </w:rPr>
            </w:pPr>
            <w:r>
              <w:rPr>
                <w:rFonts w:ascii="仿宋" w:hAnsi="仿宋" w:eastAsia="仿宋" w:cs="宋体"/>
              </w:rPr>
              <w:t>PDU：≥1个，≥8口PDU，输入10A，带≥2M线；</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2.10</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监控立杆</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全不锈钢、防腐立杆，直径≥110mm，壁厚≥2mm，高度≥4米，不低于现场要求。立杆基础</w:t>
            </w:r>
            <w:r>
              <w:rPr>
                <w:rFonts w:hint="eastAsia" w:ascii="仿宋" w:hAnsi="仿宋" w:eastAsia="仿宋" w:cs="宋体"/>
                <w:lang w:eastAsia="zh-CN"/>
              </w:rPr>
              <w:t>：</w:t>
            </w:r>
            <w:r>
              <w:rPr>
                <w:rFonts w:hint="eastAsia" w:ascii="仿宋" w:hAnsi="仿宋" w:eastAsia="仿宋" w:cs="宋体"/>
              </w:rPr>
              <w:t>不小于</w:t>
            </w:r>
            <w:r>
              <w:rPr>
                <w:rFonts w:ascii="仿宋" w:hAnsi="仿宋" w:eastAsia="仿宋" w:cs="宋体"/>
              </w:rPr>
              <w:t>1m*1m*1m，C25混凝土浇筑，含地笼。</w:t>
            </w:r>
          </w:p>
        </w:tc>
        <w:tc>
          <w:tcPr>
            <w:tcW w:w="378"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宋体"/>
                <w:lang w:eastAsia="zh-CN"/>
              </w:rPr>
            </w:pPr>
            <w:r>
              <w:rPr>
                <w:rFonts w:hint="eastAsia" w:ascii="仿宋" w:hAnsi="仿宋" w:eastAsia="仿宋" w:cs="宋体"/>
                <w:lang w:val="en-US" w:eastAsia="zh-CN"/>
              </w:rPr>
              <w:t>根</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928"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2.12</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光纤收发器</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千兆单模单纤光纤收发器；</w:t>
            </w:r>
          </w:p>
          <w:p>
            <w:pPr>
              <w:rPr>
                <w:rFonts w:hint="eastAsia" w:ascii="仿宋" w:hAnsi="仿宋" w:eastAsia="仿宋" w:cs="宋体"/>
                <w:lang w:eastAsia="zh-CN"/>
              </w:rPr>
            </w:pPr>
            <w:r>
              <w:rPr>
                <w:rFonts w:ascii="仿宋" w:hAnsi="仿宋" w:eastAsia="仿宋" w:cs="宋体"/>
              </w:rPr>
              <w:t>需支持标准：IEEE802.3、IEEE802.3u、IEEE802.3ab、IEEE802.3z、IEEE802.3x；</w:t>
            </w:r>
          </w:p>
          <w:p>
            <w:pPr>
              <w:rPr>
                <w:rFonts w:hint="eastAsia" w:ascii="仿宋" w:hAnsi="仿宋" w:eastAsia="仿宋" w:cs="宋体"/>
                <w:lang w:eastAsia="zh-CN"/>
              </w:rPr>
            </w:pPr>
            <w:r>
              <w:rPr>
                <w:rFonts w:ascii="仿宋" w:hAnsi="仿宋" w:eastAsia="仿宋" w:cs="宋体"/>
              </w:rPr>
              <w:t>接口：≥1个1.25GbpsSC光纤接口、≥1个100Mbps/1000Mbps自适应RJ45口；</w:t>
            </w:r>
          </w:p>
          <w:p>
            <w:pPr>
              <w:rPr>
                <w:rFonts w:hint="eastAsia" w:ascii="仿宋" w:hAnsi="仿宋" w:eastAsia="仿宋" w:cs="宋体"/>
                <w:lang w:eastAsia="zh-CN"/>
              </w:rPr>
            </w:pPr>
            <w:r>
              <w:rPr>
                <w:rFonts w:ascii="仿宋" w:hAnsi="仿宋" w:eastAsia="仿宋" w:cs="宋体"/>
              </w:rPr>
              <w:t>传输波长：TX：≥1550nm；RX：≥1310nm；</w:t>
            </w:r>
          </w:p>
          <w:p>
            <w:pPr>
              <w:rPr>
                <w:rFonts w:hint="eastAsia" w:ascii="仿宋" w:hAnsi="仿宋" w:eastAsia="仿宋" w:cs="宋体"/>
                <w:lang w:eastAsia="zh-CN"/>
              </w:rPr>
            </w:pPr>
            <w:r>
              <w:rPr>
                <w:rFonts w:ascii="仿宋" w:hAnsi="仿宋" w:eastAsia="仿宋" w:cs="宋体"/>
              </w:rPr>
              <w:t>传输介质：网线：超五类或以上UTP和STP；光纤：9/125um单模光纤；</w:t>
            </w:r>
          </w:p>
          <w:p>
            <w:pPr>
              <w:rPr>
                <w:rFonts w:hint="eastAsia" w:ascii="仿宋" w:hAnsi="仿宋" w:eastAsia="仿宋" w:cs="宋体"/>
                <w:lang w:eastAsia="zh-CN"/>
              </w:rPr>
            </w:pPr>
            <w:r>
              <w:rPr>
                <w:rFonts w:ascii="仿宋" w:hAnsi="仿宋" w:eastAsia="仿宋" w:cs="宋体"/>
              </w:rPr>
              <w:t>指示灯：光口和电口Link/Act、PWR；</w:t>
            </w:r>
          </w:p>
          <w:p>
            <w:pPr>
              <w:rPr>
                <w:rFonts w:hint="eastAsia" w:ascii="仿宋" w:hAnsi="仿宋" w:eastAsia="仿宋" w:cs="宋体"/>
                <w:lang w:eastAsia="zh-CN"/>
              </w:rPr>
            </w:pPr>
            <w:r>
              <w:rPr>
                <w:rFonts w:ascii="仿宋" w:hAnsi="仿宋" w:eastAsia="仿宋" w:cs="宋体"/>
              </w:rPr>
              <w:t>电源：5VDC/0.4A；</w:t>
            </w:r>
          </w:p>
          <w:p>
            <w:pPr>
              <w:rPr>
                <w:rFonts w:hint="eastAsia" w:ascii="仿宋" w:hAnsi="仿宋" w:eastAsia="仿宋" w:cs="宋体"/>
                <w:lang w:eastAsia="zh-CN"/>
              </w:rPr>
            </w:pPr>
            <w:r>
              <w:rPr>
                <w:rFonts w:ascii="仿宋" w:hAnsi="仿宋" w:eastAsia="仿宋" w:cs="宋体"/>
              </w:rPr>
              <w:t>光参数：平均发射光功率：－17~-6dBm；接收灵敏度：≥－22dBm；</w:t>
            </w:r>
          </w:p>
          <w:p>
            <w:pPr>
              <w:rPr>
                <w:rFonts w:hint="eastAsia" w:ascii="仿宋" w:hAnsi="仿宋" w:eastAsia="仿宋" w:cs="宋体"/>
                <w:lang w:eastAsia="zh-CN"/>
              </w:rPr>
            </w:pPr>
            <w:r>
              <w:rPr>
                <w:rFonts w:ascii="仿宋" w:hAnsi="仿宋" w:eastAsia="仿宋" w:cs="宋体"/>
              </w:rPr>
              <w:t>每端口数据传输速率：≥2Gbps全双工；</w:t>
            </w:r>
          </w:p>
          <w:p>
            <w:pPr>
              <w:rPr>
                <w:rFonts w:hint="eastAsia" w:ascii="仿宋" w:hAnsi="仿宋" w:eastAsia="仿宋" w:cs="宋体"/>
                <w:lang w:eastAsia="zh-CN"/>
              </w:rPr>
            </w:pPr>
            <w:r>
              <w:rPr>
                <w:rFonts w:ascii="仿宋" w:hAnsi="仿宋" w:eastAsia="仿宋" w:cs="宋体"/>
              </w:rPr>
              <w:t>包转发速率：≥3Mpps；</w:t>
            </w:r>
          </w:p>
          <w:p>
            <w:pPr>
              <w:rPr>
                <w:rFonts w:hint="eastAsia" w:ascii="仿宋" w:hAnsi="仿宋" w:eastAsia="仿宋" w:cs="宋体"/>
                <w:lang w:eastAsia="zh-CN"/>
              </w:rPr>
            </w:pPr>
            <w:r>
              <w:rPr>
                <w:rFonts w:ascii="仿宋" w:hAnsi="仿宋" w:eastAsia="仿宋" w:cs="宋体"/>
              </w:rPr>
              <w:t>MAC地址深度：≥2K；</w:t>
            </w:r>
          </w:p>
          <w:p>
            <w:pPr>
              <w:rPr>
                <w:rFonts w:hint="eastAsia" w:ascii="仿宋" w:hAnsi="仿宋" w:eastAsia="仿宋" w:cs="宋体"/>
                <w:lang w:eastAsia="zh-CN"/>
              </w:rPr>
            </w:pPr>
            <w:r>
              <w:rPr>
                <w:rFonts w:ascii="仿宋" w:hAnsi="仿宋" w:eastAsia="仿宋" w:cs="宋体"/>
              </w:rPr>
              <w:t>内部缓存：≥1Mbit；</w:t>
            </w:r>
          </w:p>
          <w:p>
            <w:pPr>
              <w:rPr>
                <w:rFonts w:hint="eastAsia" w:ascii="仿宋" w:hAnsi="仿宋" w:eastAsia="仿宋" w:cs="宋体"/>
                <w:lang w:eastAsia="zh-CN"/>
              </w:rPr>
            </w:pPr>
            <w:r>
              <w:rPr>
                <w:rFonts w:ascii="仿宋" w:hAnsi="仿宋" w:eastAsia="仿宋" w:cs="宋体"/>
              </w:rPr>
              <w:t>使用环境：工作温度：－20℃~60℃；</w:t>
            </w:r>
          </w:p>
          <w:p>
            <w:pPr>
              <w:rPr>
                <w:rFonts w:hint="eastAsia" w:ascii="仿宋" w:hAnsi="仿宋" w:eastAsia="仿宋" w:cs="宋体"/>
                <w:lang w:eastAsia="zh-CN"/>
              </w:rPr>
            </w:pPr>
            <w:r>
              <w:rPr>
                <w:rFonts w:ascii="仿宋" w:hAnsi="仿宋" w:eastAsia="仿宋" w:cs="宋体"/>
              </w:rPr>
              <w:t>工作湿度：10%~90%RH不凝结；</w:t>
            </w:r>
          </w:p>
          <w:p>
            <w:pPr>
              <w:rPr>
                <w:rFonts w:ascii="仿宋" w:hAnsi="仿宋" w:eastAsia="仿宋" w:cs="宋体"/>
              </w:rPr>
            </w:pPr>
            <w:r>
              <w:rPr>
                <w:rFonts w:ascii="仿宋" w:hAnsi="仿宋" w:eastAsia="仿宋" w:cs="宋体"/>
              </w:rPr>
              <w:t>存储温度：－40℃~70℃；存储湿度：5%~90%RH不凝结。</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对</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2.13</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防水机柜</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含3位电源插座、空开、防雷模块。</w:t>
            </w:r>
          </w:p>
        </w:tc>
        <w:tc>
          <w:tcPr>
            <w:tcW w:w="378"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432"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2.14</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光缆</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光缆类型：铠装光缆；</w:t>
            </w:r>
          </w:p>
          <w:p>
            <w:pPr>
              <w:rPr>
                <w:rFonts w:hint="eastAsia" w:ascii="仿宋" w:hAnsi="仿宋" w:eastAsia="仿宋" w:cs="宋体"/>
                <w:lang w:eastAsia="zh-CN"/>
              </w:rPr>
            </w:pPr>
            <w:r>
              <w:rPr>
                <w:rFonts w:ascii="仿宋" w:hAnsi="仿宋" w:eastAsia="仿宋" w:cs="宋体"/>
              </w:rPr>
              <w:t>光缆芯数：12芯；</w:t>
            </w:r>
          </w:p>
          <w:p>
            <w:pPr>
              <w:rPr>
                <w:rFonts w:hint="eastAsia" w:ascii="仿宋" w:hAnsi="仿宋" w:eastAsia="仿宋" w:cs="宋体"/>
                <w:lang w:eastAsia="zh-CN"/>
              </w:rPr>
            </w:pPr>
            <w:r>
              <w:rPr>
                <w:rFonts w:ascii="仿宋" w:hAnsi="仿宋" w:eastAsia="仿宋" w:cs="宋体"/>
              </w:rPr>
              <w:t>光缆外径：0.95cm；</w:t>
            </w:r>
          </w:p>
          <w:p>
            <w:pPr>
              <w:rPr>
                <w:rFonts w:hint="eastAsia" w:ascii="仿宋" w:hAnsi="仿宋" w:eastAsia="仿宋" w:cs="宋体"/>
                <w:lang w:eastAsia="zh-CN"/>
              </w:rPr>
            </w:pPr>
            <w:r>
              <w:rPr>
                <w:rFonts w:ascii="仿宋" w:hAnsi="仿宋" w:eastAsia="仿宋" w:cs="宋体"/>
              </w:rPr>
              <w:t>铺设方式：架空／管道直埋；</w:t>
            </w:r>
          </w:p>
          <w:p>
            <w:pPr>
              <w:rPr>
                <w:rFonts w:hint="eastAsia" w:ascii="仿宋" w:hAnsi="仿宋" w:eastAsia="仿宋" w:cs="宋体"/>
                <w:lang w:eastAsia="zh-CN"/>
              </w:rPr>
            </w:pPr>
            <w:r>
              <w:rPr>
                <w:rFonts w:ascii="仿宋" w:hAnsi="仿宋" w:eastAsia="仿宋" w:cs="宋体"/>
              </w:rPr>
              <w:t>衰减：（@1310nm)≤0.35dB,(@1550nm)≤0.22dB；</w:t>
            </w:r>
          </w:p>
          <w:p>
            <w:pPr>
              <w:rPr>
                <w:rFonts w:hint="eastAsia" w:ascii="仿宋" w:hAnsi="仿宋" w:eastAsia="仿宋" w:cs="宋体"/>
                <w:lang w:eastAsia="zh-CN"/>
              </w:rPr>
            </w:pPr>
            <w:r>
              <w:rPr>
                <w:rFonts w:ascii="仿宋" w:hAnsi="仿宋" w:eastAsia="仿宋" w:cs="宋体"/>
              </w:rPr>
              <w:t>弯曲半径：静态10D(mm)/动态20D(mm)；</w:t>
            </w:r>
          </w:p>
          <w:p>
            <w:pPr>
              <w:rPr>
                <w:rFonts w:hint="eastAsia" w:ascii="仿宋" w:hAnsi="仿宋" w:eastAsia="仿宋" w:cs="宋体"/>
                <w:lang w:eastAsia="zh-CN"/>
              </w:rPr>
            </w:pPr>
            <w:r>
              <w:rPr>
                <w:rFonts w:ascii="仿宋" w:hAnsi="仿宋" w:eastAsia="仿宋" w:cs="宋体"/>
              </w:rPr>
              <w:t>允许拉伸力：长期≥600N/短期≥1500N；</w:t>
            </w:r>
          </w:p>
          <w:p>
            <w:pPr>
              <w:rPr>
                <w:rFonts w:hint="eastAsia" w:ascii="仿宋" w:hAnsi="仿宋" w:eastAsia="仿宋" w:cs="宋体"/>
                <w:lang w:eastAsia="zh-CN"/>
              </w:rPr>
            </w:pPr>
            <w:r>
              <w:rPr>
                <w:rFonts w:ascii="仿宋" w:hAnsi="仿宋" w:eastAsia="仿宋" w:cs="宋体"/>
              </w:rPr>
              <w:t>允许压扁力：长期≥300N/短期≥1000(N/100mm)；</w:t>
            </w:r>
          </w:p>
          <w:p>
            <w:pPr>
              <w:rPr>
                <w:rFonts w:hint="eastAsia" w:ascii="仿宋" w:hAnsi="仿宋" w:eastAsia="仿宋" w:cs="宋体"/>
                <w:lang w:eastAsia="zh-CN"/>
              </w:rPr>
            </w:pPr>
            <w:r>
              <w:rPr>
                <w:rFonts w:ascii="仿宋" w:hAnsi="仿宋" w:eastAsia="仿宋" w:cs="宋体"/>
              </w:rPr>
              <w:t>外皮材质：聚乙烯（PE)保护管；</w:t>
            </w:r>
          </w:p>
          <w:p>
            <w:pPr>
              <w:rPr>
                <w:rFonts w:ascii="仿宋" w:hAnsi="仿宋" w:eastAsia="仿宋" w:cs="宋体"/>
              </w:rPr>
            </w:pPr>
            <w:r>
              <w:rPr>
                <w:rFonts w:ascii="仿宋" w:hAnsi="仿宋" w:eastAsia="仿宋" w:cs="宋体"/>
              </w:rPr>
              <w:t>加强钢丝：加粗磷化钢丝。</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300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2.15</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hint="eastAsia" w:ascii="仿宋" w:hAnsi="仿宋" w:eastAsia="仿宋" w:cs="宋体"/>
              </w:rPr>
              <w:t>电源线</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RVV2*1.5护套电源线，3C认证，高纯无氧铜，防水防潮。</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100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2.16</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hint="eastAsia" w:ascii="仿宋" w:hAnsi="仿宋" w:eastAsia="仿宋" w:cs="宋体"/>
              </w:rPr>
              <w:t>配管</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SC25镀锌穿线管，直径25mm，壁厚不低于1.0mm。</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hint="eastAsia" w:ascii="仿宋" w:hAnsi="仿宋" w:eastAsia="仿宋" w:cs="宋体"/>
                <w:lang w:val="en-US" w:eastAsia="zh-CN"/>
              </w:rPr>
              <w:t>2</w:t>
            </w:r>
            <w:r>
              <w:rPr>
                <w:rFonts w:ascii="仿宋" w:hAnsi="仿宋" w:eastAsia="仿宋" w:cs="宋体"/>
              </w:rPr>
              <w:t>00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3</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环保监测软件</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11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ascii="仿宋" w:hAnsi="仿宋" w:eastAsia="仿宋" w:cs="宋体"/>
              </w:rPr>
              <w:t>3.</w:t>
            </w:r>
            <w:r>
              <w:rPr>
                <w:rFonts w:hint="eastAsia" w:ascii="仿宋" w:hAnsi="仿宋" w:eastAsia="仿宋" w:cs="宋体"/>
                <w:lang w:val="en-US" w:eastAsia="zh-CN"/>
              </w:rPr>
              <w:t>1</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环保数据采集接口</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按工信厅平台功能实现涉环企业环保数据分析、展示等。自采设备不取费，只收现有环保设备数据接口费。</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污水处理厂第三方数据采集</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lang w:eastAsia="zh-CN"/>
              </w:rPr>
            </w:pPr>
            <w:r>
              <w:rPr>
                <w:rFonts w:ascii="仿宋" w:hAnsi="仿宋" w:eastAsia="仿宋" w:cs="宋体"/>
              </w:rPr>
              <w:t>3.</w:t>
            </w:r>
            <w:r>
              <w:rPr>
                <w:rFonts w:hint="eastAsia" w:ascii="仿宋" w:hAnsi="仿宋" w:eastAsia="仿宋" w:cs="宋体"/>
                <w:lang w:val="en-US" w:eastAsia="zh-CN"/>
              </w:rPr>
              <w:t>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固废无人计量系统</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称重计量、统计、回皮计量。</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七</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交通物流模块</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GPS车辆管理设备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94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G4 行车记录仪</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无线通讯：需内置Wi-Fi模块</w:t>
            </w:r>
            <w:r>
              <w:rPr>
                <w:rFonts w:hint="eastAsia" w:ascii="仿宋" w:hAnsi="仿宋" w:eastAsia="仿宋" w:cs="宋体"/>
                <w:lang w:eastAsia="zh-CN"/>
              </w:rPr>
              <w:t>，支持 Wi-Fi 热点和客户端模式；</w:t>
            </w:r>
            <w:r>
              <w:rPr>
                <w:rFonts w:ascii="仿宋" w:hAnsi="仿宋" w:eastAsia="仿宋" w:cs="宋体"/>
              </w:rPr>
              <w:t>；</w:t>
            </w:r>
          </w:p>
          <w:p>
            <w:pPr>
              <w:rPr>
                <w:rFonts w:hint="eastAsia" w:ascii="仿宋" w:hAnsi="仿宋" w:eastAsia="仿宋" w:cs="宋体"/>
                <w:lang w:eastAsia="zh-CN"/>
              </w:rPr>
            </w:pPr>
            <w:r>
              <w:rPr>
                <w:rFonts w:ascii="仿宋" w:hAnsi="仿宋" w:eastAsia="仿宋" w:cs="宋体"/>
              </w:rPr>
              <w:t>4G通讯：需支持4G模块国内全网通，MiniSIM卡插槽；</w:t>
            </w:r>
          </w:p>
          <w:p>
            <w:pPr>
              <w:rPr>
                <w:rFonts w:hint="eastAsia" w:ascii="仿宋" w:hAnsi="仿宋" w:eastAsia="仿宋" w:cs="宋体"/>
                <w:lang w:eastAsia="zh-CN"/>
              </w:rPr>
            </w:pPr>
            <w:r>
              <w:rPr>
                <w:rFonts w:ascii="仿宋" w:hAnsi="仿宋" w:eastAsia="仿宋" w:cs="宋体"/>
              </w:rPr>
              <w:t>录像存储：需支持双TF卡存储，单卡最大需支持256GB，循环录像，无缝连接不漏秒；</w:t>
            </w:r>
          </w:p>
          <w:p>
            <w:pPr>
              <w:rPr>
                <w:rFonts w:hint="eastAsia" w:ascii="仿宋" w:hAnsi="仿宋" w:eastAsia="仿宋" w:cs="宋体"/>
                <w:lang w:eastAsia="zh-CN"/>
              </w:rPr>
            </w:pPr>
            <w:r>
              <w:rPr>
                <w:rFonts w:ascii="仿宋" w:hAnsi="仿宋" w:eastAsia="仿宋" w:cs="宋体"/>
              </w:rPr>
              <w:t>APP功能：需支持视频实时查看、录像回放和参数设置等；</w:t>
            </w:r>
          </w:p>
          <w:p>
            <w:pPr>
              <w:rPr>
                <w:rFonts w:hint="eastAsia" w:ascii="仿宋" w:hAnsi="仿宋" w:eastAsia="仿宋" w:cs="宋体"/>
                <w:lang w:eastAsia="zh-CN"/>
              </w:rPr>
            </w:pPr>
            <w:r>
              <w:rPr>
                <w:rFonts w:ascii="仿宋" w:hAnsi="仿宋" w:eastAsia="仿宋" w:cs="宋体"/>
              </w:rPr>
              <w:t>平台对接：需支持JT808、JT1078音视频协议；需支持苏标主动安全协议；实时上传视频、录像回放、经纬度和速度等信息上传</w:t>
            </w:r>
          </w:p>
          <w:p>
            <w:pPr>
              <w:rPr>
                <w:rFonts w:hint="eastAsia" w:ascii="仿宋" w:hAnsi="仿宋" w:eastAsia="仿宋" w:cs="宋体"/>
                <w:lang w:eastAsia="zh-CN"/>
              </w:rPr>
            </w:pPr>
            <w:r>
              <w:rPr>
                <w:rFonts w:ascii="仿宋" w:hAnsi="仿宋" w:eastAsia="仿宋" w:cs="宋体"/>
              </w:rPr>
              <w:t>一键报警：需支持2路有线报警或1路蓝牙报警；</w:t>
            </w:r>
          </w:p>
          <w:p>
            <w:pPr>
              <w:rPr>
                <w:rFonts w:ascii="仿宋" w:hAnsi="仿宋" w:eastAsia="仿宋" w:cs="宋体"/>
              </w:rPr>
            </w:pPr>
            <w:r>
              <w:rPr>
                <w:rFonts w:ascii="仿宋" w:hAnsi="仿宋" w:eastAsia="仿宋" w:cs="宋体"/>
              </w:rPr>
              <w:t>蓝牙遥控：需支持选配蓝牙遥控，一键抓图(可配置联动录像)；</w:t>
            </w:r>
          </w:p>
          <w:p>
            <w:pPr>
              <w:rPr>
                <w:rFonts w:hint="eastAsia" w:ascii="仿宋" w:hAnsi="仿宋" w:eastAsia="仿宋" w:cs="宋体"/>
              </w:rPr>
            </w:pPr>
            <w:r>
              <w:rPr>
                <w:rFonts w:hint="eastAsia" w:ascii="仿宋" w:hAnsi="仿宋" w:eastAsia="仿宋" w:cs="宋体"/>
              </w:rPr>
              <w:t xml:space="preserve">智能功能：支持司机人脸签到，支持驾驶员驾驶行为分析 (DBA)；                                         </w:t>
            </w:r>
          </w:p>
          <w:p>
            <w:pPr>
              <w:rPr>
                <w:rFonts w:hint="eastAsia" w:ascii="仿宋" w:hAnsi="仿宋" w:eastAsia="仿宋" w:cs="宋体"/>
                <w:lang w:eastAsia="zh-CN"/>
              </w:rPr>
            </w:pPr>
            <w:r>
              <w:rPr>
                <w:rFonts w:hint="eastAsia" w:ascii="仿宋" w:hAnsi="仿宋" w:eastAsia="仿宋" w:cs="宋体"/>
              </w:rPr>
              <w:t>安装方便，操作简单，即插即录，通电后自动录像；</w:t>
            </w:r>
          </w:p>
          <w:p>
            <w:pPr>
              <w:rPr>
                <w:rFonts w:hint="eastAsia" w:ascii="仿宋" w:hAnsi="仿宋" w:eastAsia="仿宋" w:cs="宋体"/>
                <w:lang w:eastAsia="zh-CN"/>
              </w:rPr>
            </w:pPr>
            <w:r>
              <w:rPr>
                <w:rFonts w:ascii="仿宋" w:hAnsi="仿宋" w:eastAsia="仿宋" w:cs="宋体"/>
              </w:rPr>
              <w:t>摄像头分辨率：≥1440P(2560*1440)；</w:t>
            </w:r>
          </w:p>
          <w:p>
            <w:pPr>
              <w:rPr>
                <w:rFonts w:hint="eastAsia" w:ascii="仿宋" w:hAnsi="仿宋" w:eastAsia="仿宋" w:cs="宋体"/>
                <w:lang w:eastAsia="zh-CN"/>
              </w:rPr>
            </w:pPr>
            <w:r>
              <w:rPr>
                <w:rFonts w:ascii="仿宋" w:hAnsi="仿宋" w:eastAsia="仿宋" w:cs="宋体"/>
              </w:rPr>
              <w:t>录像分辨率：≥1080P@25fps（默认）、720P@25fps；</w:t>
            </w:r>
          </w:p>
          <w:p>
            <w:pPr>
              <w:rPr>
                <w:rFonts w:hint="eastAsia" w:ascii="仿宋" w:hAnsi="仿宋" w:eastAsia="仿宋" w:cs="宋体"/>
                <w:lang w:eastAsia="zh-CN"/>
              </w:rPr>
            </w:pPr>
            <w:r>
              <w:rPr>
                <w:rFonts w:ascii="仿宋" w:hAnsi="仿宋" w:eastAsia="仿宋" w:cs="宋体"/>
              </w:rPr>
              <w:t>镜头最大角度：对角线153°、水平127°；</w:t>
            </w:r>
          </w:p>
          <w:p>
            <w:pPr>
              <w:rPr>
                <w:rFonts w:hint="eastAsia" w:ascii="仿宋" w:hAnsi="仿宋" w:eastAsia="仿宋" w:cs="宋体"/>
                <w:lang w:eastAsia="zh-CN"/>
              </w:rPr>
            </w:pPr>
            <w:r>
              <w:rPr>
                <w:rFonts w:ascii="仿宋" w:hAnsi="仿宋" w:eastAsia="仿宋" w:cs="宋体"/>
              </w:rPr>
              <w:t>传感器类型：CMOS；</w:t>
            </w:r>
          </w:p>
          <w:p>
            <w:pPr>
              <w:rPr>
                <w:rFonts w:hint="eastAsia" w:ascii="仿宋" w:hAnsi="仿宋" w:eastAsia="仿宋" w:cs="宋体"/>
                <w:lang w:eastAsia="zh-CN"/>
              </w:rPr>
            </w:pPr>
            <w:r>
              <w:rPr>
                <w:rFonts w:ascii="仿宋" w:hAnsi="仿宋" w:eastAsia="仿宋" w:cs="宋体"/>
              </w:rPr>
              <w:t>视频压缩标准：H.264或H.265；</w:t>
            </w:r>
          </w:p>
          <w:p>
            <w:pPr>
              <w:rPr>
                <w:rFonts w:hint="eastAsia" w:ascii="仿宋" w:hAnsi="仿宋" w:eastAsia="仿宋" w:cs="宋体"/>
                <w:lang w:eastAsia="zh-CN"/>
              </w:rPr>
            </w:pPr>
            <w:r>
              <w:rPr>
                <w:rFonts w:ascii="仿宋" w:hAnsi="仿宋" w:eastAsia="仿宋" w:cs="宋体"/>
              </w:rPr>
              <w:t>OSD叠加：显示记录的日期、时间、GPS速度等内容；</w:t>
            </w:r>
          </w:p>
          <w:p>
            <w:pPr>
              <w:rPr>
                <w:rFonts w:hint="eastAsia" w:ascii="仿宋" w:hAnsi="仿宋" w:eastAsia="仿宋" w:cs="宋体"/>
                <w:lang w:eastAsia="zh-CN"/>
              </w:rPr>
            </w:pPr>
            <w:r>
              <w:rPr>
                <w:rFonts w:ascii="仿宋" w:hAnsi="仿宋" w:eastAsia="仿宋" w:cs="宋体"/>
              </w:rPr>
              <w:t>图片格式：采用JPEG编码；</w:t>
            </w:r>
          </w:p>
          <w:p>
            <w:pPr>
              <w:rPr>
                <w:rFonts w:hint="eastAsia" w:ascii="仿宋" w:hAnsi="仿宋" w:eastAsia="仿宋" w:cs="宋体"/>
                <w:lang w:eastAsia="zh-CN"/>
              </w:rPr>
            </w:pPr>
            <w:r>
              <w:rPr>
                <w:rFonts w:ascii="仿宋" w:hAnsi="仿宋" w:eastAsia="仿宋" w:cs="宋体"/>
              </w:rPr>
              <w:t>光圈：≥F1.8；</w:t>
            </w:r>
          </w:p>
          <w:p>
            <w:pPr>
              <w:rPr>
                <w:rFonts w:hint="eastAsia" w:ascii="仿宋" w:hAnsi="仿宋" w:eastAsia="仿宋" w:cs="宋体"/>
                <w:lang w:eastAsia="zh-CN"/>
              </w:rPr>
            </w:pPr>
            <w:r>
              <w:rPr>
                <w:rFonts w:ascii="仿宋" w:hAnsi="仿宋" w:eastAsia="仿宋" w:cs="宋体"/>
              </w:rPr>
              <w:t>存储介质：双TF卡，单卡最大需支持256GB（汽车电子存储卡）；</w:t>
            </w:r>
          </w:p>
          <w:p>
            <w:pPr>
              <w:rPr>
                <w:rFonts w:hint="eastAsia" w:ascii="仿宋" w:hAnsi="仿宋" w:eastAsia="仿宋" w:cs="宋体"/>
                <w:lang w:eastAsia="zh-CN"/>
              </w:rPr>
            </w:pPr>
            <w:r>
              <w:rPr>
                <w:rFonts w:ascii="仿宋" w:hAnsi="仿宋" w:eastAsia="仿宋" w:cs="宋体"/>
              </w:rPr>
              <w:t>通讯模块：Wi-Fi、蓝牙、4G；</w:t>
            </w:r>
          </w:p>
          <w:p>
            <w:pPr>
              <w:rPr>
                <w:rFonts w:ascii="仿宋" w:hAnsi="仿宋" w:eastAsia="仿宋" w:cs="宋体"/>
              </w:rPr>
            </w:pPr>
            <w:r>
              <w:rPr>
                <w:rFonts w:ascii="仿宋" w:hAnsi="仿宋" w:eastAsia="仿宋" w:cs="宋体"/>
              </w:rPr>
              <w:t>传感器：GPS/北斗、六轴陀螺仪。</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卡口系统设备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44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测速雷达</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窄波测速雷达。</w:t>
            </w:r>
          </w:p>
          <w:p>
            <w:pPr>
              <w:rPr>
                <w:rFonts w:hint="eastAsia" w:ascii="仿宋" w:hAnsi="仿宋" w:eastAsia="仿宋" w:cs="宋体"/>
                <w:lang w:eastAsia="zh-CN"/>
              </w:rPr>
            </w:pPr>
            <w:r>
              <w:rPr>
                <w:rFonts w:ascii="仿宋" w:hAnsi="仿宋" w:eastAsia="仿宋" w:cs="宋体"/>
              </w:rPr>
              <w:t>单车道测速雷达，频率24G；</w:t>
            </w:r>
          </w:p>
          <w:p>
            <w:pPr>
              <w:rPr>
                <w:rFonts w:hint="eastAsia" w:ascii="仿宋" w:hAnsi="仿宋" w:eastAsia="仿宋" w:cs="宋体"/>
                <w:lang w:eastAsia="zh-CN"/>
              </w:rPr>
            </w:pPr>
            <w:r>
              <w:rPr>
                <w:rFonts w:ascii="仿宋" w:hAnsi="仿宋" w:eastAsia="仿宋" w:cs="宋体"/>
              </w:rPr>
              <w:t>测速距离：单车道18～38m(可调整)；</w:t>
            </w:r>
          </w:p>
          <w:p>
            <w:pPr>
              <w:rPr>
                <w:rFonts w:hint="eastAsia" w:ascii="仿宋" w:hAnsi="仿宋" w:eastAsia="仿宋" w:cs="宋体"/>
                <w:lang w:eastAsia="zh-CN"/>
              </w:rPr>
            </w:pPr>
            <w:r>
              <w:rPr>
                <w:rFonts w:ascii="仿宋" w:hAnsi="仿宋" w:eastAsia="仿宋" w:cs="宋体"/>
              </w:rPr>
              <w:t>测速范围：10km/h～250km/h；</w:t>
            </w:r>
          </w:p>
          <w:p>
            <w:pPr>
              <w:rPr>
                <w:rFonts w:hint="eastAsia" w:ascii="仿宋" w:hAnsi="仿宋" w:eastAsia="仿宋" w:cs="宋体"/>
                <w:lang w:eastAsia="zh-CN"/>
              </w:rPr>
            </w:pPr>
            <w:r>
              <w:rPr>
                <w:rFonts w:ascii="仿宋" w:hAnsi="仿宋" w:eastAsia="仿宋" w:cs="宋体"/>
              </w:rPr>
              <w:t>WIFI功能：可通过雷达WIFI进行雷达各项参数设置，调试简单快捷；</w:t>
            </w:r>
          </w:p>
          <w:p>
            <w:pPr>
              <w:rPr>
                <w:rFonts w:hint="eastAsia" w:ascii="仿宋" w:hAnsi="仿宋" w:eastAsia="仿宋" w:cs="宋体"/>
                <w:lang w:eastAsia="zh-CN"/>
              </w:rPr>
            </w:pPr>
            <w:r>
              <w:rPr>
                <w:rFonts w:ascii="仿宋" w:hAnsi="仿宋" w:eastAsia="仿宋" w:cs="宋体"/>
              </w:rPr>
              <w:t>工作电压：9-12VDC；</w:t>
            </w:r>
          </w:p>
          <w:p>
            <w:pPr>
              <w:rPr>
                <w:rFonts w:ascii="仿宋" w:hAnsi="仿宋" w:eastAsia="仿宋" w:cs="宋体"/>
              </w:rPr>
            </w:pPr>
            <w:r>
              <w:rPr>
                <w:rFonts w:ascii="仿宋" w:hAnsi="仿宋" w:eastAsia="仿宋" w:cs="宋体"/>
              </w:rPr>
              <w:t>工作功耗：≤2W。</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抓拍单元</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包含高清一体化嵌入式摄像机、高清镜头、室外防护罩、相机内置网络信号防雷器、电源适配器等</w:t>
            </w:r>
          </w:p>
          <w:p>
            <w:pPr>
              <w:rPr>
                <w:rFonts w:ascii="仿宋" w:hAnsi="仿宋" w:eastAsia="仿宋" w:cs="宋体"/>
              </w:rPr>
            </w:pPr>
            <w:r>
              <w:rPr>
                <w:rFonts w:hint="eastAsia" w:ascii="仿宋" w:hAnsi="仿宋" w:eastAsia="仿宋" w:cs="宋体"/>
              </w:rPr>
              <w:t>★为保证环保补光效果，设备应具有独立三角分光棱镜分光结构装置，分别接收可见光和红外光。（提供公安部检测报告证明并加盖设备生产商公章）</w:t>
            </w:r>
          </w:p>
          <w:p>
            <w:pPr>
              <w:rPr>
                <w:rFonts w:ascii="仿宋" w:hAnsi="仿宋" w:eastAsia="仿宋" w:cs="宋体"/>
              </w:rPr>
            </w:pPr>
            <w:r>
              <w:rPr>
                <w:rFonts w:hint="eastAsia" w:ascii="仿宋" w:hAnsi="仿宋" w:eastAsia="仿宋" w:cs="宋体"/>
              </w:rPr>
              <w:t>▲抓拍支持输出三张同时刻目标图片，包括可见光路图片（全彩），红外路图片（黑白）和融合图片（全彩），三张图片抓拍时间为同一时刻，抓拍运动目标，三张图片中目标位置相同无位移。（提供公安部检测报告证明并加盖设备生产商公章）</w:t>
            </w:r>
          </w:p>
          <w:p>
            <w:pPr>
              <w:rPr>
                <w:rFonts w:ascii="仿宋" w:hAnsi="仿宋" w:eastAsia="仿宋" w:cs="宋体"/>
              </w:rPr>
            </w:pPr>
            <w:r>
              <w:rPr>
                <w:rFonts w:hint="eastAsia" w:ascii="仿宋" w:hAnsi="仿宋" w:eastAsia="仿宋" w:cs="宋体"/>
              </w:rPr>
              <w:t>▲支持同时预览两路sensor视频，设备场景中放置红外LED常亮灯，朝向摄像机镜头，可见光路视频图像中补光灯灯珠完全无光，同时红外路视频图像补光灯可清晰看到灯珠亮光。（提供公安部检测报告证明并加盖设备生产商公章）</w:t>
            </w:r>
          </w:p>
          <w:p>
            <w:pPr>
              <w:rPr>
                <w:rFonts w:ascii="仿宋" w:hAnsi="仿宋" w:eastAsia="仿宋" w:cs="宋体"/>
              </w:rPr>
            </w:pPr>
            <w:r>
              <w:rPr>
                <w:rFonts w:hint="eastAsia" w:ascii="仿宋" w:hAnsi="仿宋" w:eastAsia="仿宋" w:cs="宋体"/>
              </w:rPr>
              <w:t>最大图像尺寸：2448×2048像素</w:t>
            </w:r>
          </w:p>
          <w:p>
            <w:pPr>
              <w:rPr>
                <w:rFonts w:ascii="仿宋" w:hAnsi="仿宋" w:eastAsia="仿宋" w:cs="宋体"/>
              </w:rPr>
            </w:pPr>
            <w:r>
              <w:rPr>
                <w:rFonts w:hint="eastAsia" w:ascii="仿宋" w:hAnsi="仿宋" w:eastAsia="仿宋" w:cs="宋体"/>
              </w:rPr>
              <w:t>视频帧率（1-50）fps可设置</w:t>
            </w:r>
          </w:p>
          <w:p>
            <w:pPr>
              <w:rPr>
                <w:rFonts w:ascii="仿宋" w:hAnsi="仿宋" w:eastAsia="仿宋" w:cs="宋体"/>
              </w:rPr>
            </w:pPr>
            <w:r>
              <w:rPr>
                <w:rFonts w:hint="eastAsia" w:ascii="仿宋" w:hAnsi="仿宋" w:eastAsia="仿宋" w:cs="宋体"/>
              </w:rPr>
              <w:t>视频压缩支持H.265、H.264、M-JPEG</w:t>
            </w:r>
          </w:p>
          <w:p>
            <w:pPr>
              <w:rPr>
                <w:rFonts w:ascii="仿宋" w:hAnsi="仿宋" w:eastAsia="仿宋" w:cs="宋体"/>
              </w:rPr>
            </w:pPr>
            <w:r>
              <w:rPr>
                <w:rFonts w:hint="eastAsia" w:ascii="仿宋" w:hAnsi="仿宋" w:eastAsia="仿宋" w:cs="宋体"/>
              </w:rPr>
              <w:t>支持车辆捕获抓拍功能，在天气晴朗无雾，号牌无遮挡、无污损，白天环境光照度不低于200lx，晚上辅助光照度不高于30lx的条件下测试，白天和晚上的捕获率均≥99%</w:t>
            </w:r>
          </w:p>
          <w:p>
            <w:pPr>
              <w:rPr>
                <w:rFonts w:ascii="仿宋" w:hAnsi="仿宋" w:eastAsia="仿宋" w:cs="宋体"/>
              </w:rPr>
            </w:pPr>
            <w:r>
              <w:rPr>
                <w:rFonts w:hint="eastAsia" w:ascii="仿宋" w:hAnsi="仿宋" w:eastAsia="仿宋" w:cs="宋体"/>
              </w:rPr>
              <w:t>支持车牌识别功能（含新能源），在白天环境光照度不低于200lx，晚上辅助光照度不高于30lx的条件下测试，白天和晚上的识别率均≥99%</w:t>
            </w:r>
          </w:p>
          <w:p>
            <w:pPr>
              <w:rPr>
                <w:rFonts w:ascii="仿宋" w:hAnsi="仿宋" w:eastAsia="仿宋" w:cs="宋体"/>
              </w:rPr>
            </w:pPr>
            <w:r>
              <w:rPr>
                <w:rFonts w:hint="eastAsia" w:ascii="仿宋" w:hAnsi="仿宋" w:eastAsia="仿宋" w:cs="宋体"/>
              </w:rPr>
              <w:t>支持主/副驾驶人脸检出和抓拍功能</w:t>
            </w:r>
          </w:p>
          <w:p>
            <w:pPr>
              <w:rPr>
                <w:rFonts w:ascii="仿宋" w:hAnsi="仿宋" w:eastAsia="仿宋" w:cs="宋体"/>
              </w:rPr>
            </w:pPr>
            <w:r>
              <w:rPr>
                <w:rFonts w:hint="eastAsia" w:ascii="仿宋" w:hAnsi="仿宋" w:eastAsia="仿宋" w:cs="宋体"/>
              </w:rPr>
              <w:t>支持识别主/副驾驶是否系安全带功能</w:t>
            </w:r>
          </w:p>
          <w:p>
            <w:pPr>
              <w:rPr>
                <w:rFonts w:ascii="仿宋" w:hAnsi="仿宋" w:eastAsia="仿宋" w:cs="宋体"/>
              </w:rPr>
            </w:pPr>
            <w:r>
              <w:rPr>
                <w:rFonts w:hint="eastAsia" w:ascii="仿宋" w:hAnsi="仿宋" w:eastAsia="仿宋" w:cs="宋体"/>
              </w:rPr>
              <w:t>▲支持车辆子品牌识别功能，通过车头可识别7100种，通过车尾可识别3800种，全天识别准确率不低于99%（提供公安部检测报告证明并加盖设备生产商公章）</w:t>
            </w:r>
          </w:p>
          <w:p>
            <w:pPr>
              <w:rPr>
                <w:rFonts w:ascii="仿宋" w:hAnsi="仿宋" w:eastAsia="仿宋" w:cs="宋体"/>
              </w:rPr>
            </w:pPr>
            <w:r>
              <w:rPr>
                <w:rFonts w:hint="eastAsia" w:ascii="仿宋" w:hAnsi="仿宋" w:eastAsia="仿宋" w:cs="宋体"/>
              </w:rPr>
              <w:t>▲支持不少于14种车身颜色识别，包括黑、白、灰、红、绿、蓝、黄、粉、紫、棕、青、金、橙、银灰（提供公安部检测报告证明并加盖设备生产商公章）</w:t>
            </w:r>
          </w:p>
          <w:p>
            <w:pPr>
              <w:rPr>
                <w:rFonts w:ascii="仿宋" w:hAnsi="仿宋" w:eastAsia="仿宋" w:cs="宋体"/>
              </w:rPr>
            </w:pPr>
            <w:r>
              <w:rPr>
                <w:rFonts w:hint="eastAsia" w:ascii="仿宋" w:hAnsi="仿宋" w:eastAsia="仿宋" w:cs="宋体"/>
              </w:rPr>
              <w:t>▲支持检测并跟踪指定区域内不少于200个目标,目标包括机动车、非机动车以及行人等。（提供公安部检测报告证明并加盖设备生产商公章）</w:t>
            </w:r>
          </w:p>
          <w:p>
            <w:pPr>
              <w:rPr>
                <w:rFonts w:ascii="仿宋" w:hAnsi="仿宋" w:eastAsia="仿宋" w:cs="宋体"/>
              </w:rPr>
            </w:pPr>
            <w:r>
              <w:rPr>
                <w:rFonts w:hint="eastAsia" w:ascii="仿宋" w:hAnsi="仿宋" w:eastAsia="仿宋" w:cs="宋体"/>
              </w:rPr>
              <w:t>▲支持识别车标类型≥450种；在天气晴朗无雾，车辆无遮挡，白天环境光照度不低于200lx，夜晚辅助光照度不高于30lx的情况下进行测试；白天车标识别准确率≥99%；晚上车标识别准确率≥99%。（提供公安部检测报告证明并加盖设备生产商公章）</w:t>
            </w:r>
          </w:p>
          <w:p>
            <w:pPr>
              <w:rPr>
                <w:rFonts w:ascii="仿宋" w:hAnsi="仿宋" w:eastAsia="仿宋" w:cs="宋体"/>
              </w:rPr>
            </w:pPr>
            <w:r>
              <w:rPr>
                <w:rFonts w:hint="eastAsia" w:ascii="仿宋" w:hAnsi="仿宋" w:eastAsia="仿宋" w:cs="宋体"/>
              </w:rPr>
              <w:t>支持驾驶人脸部特征信息大于50×50个像素点、夜间环境照度在10lx~30lx范围的情况下，配合LED补光与红外爆闪补光，输出高清人脸抠图。</w:t>
            </w:r>
          </w:p>
          <w:p>
            <w:pPr>
              <w:rPr>
                <w:rFonts w:ascii="仿宋" w:hAnsi="仿宋" w:eastAsia="仿宋" w:cs="宋体"/>
              </w:rPr>
            </w:pPr>
            <w:r>
              <w:rPr>
                <w:rFonts w:hint="eastAsia" w:ascii="仿宋" w:hAnsi="仿宋" w:eastAsia="仿宋" w:cs="宋体"/>
              </w:rPr>
              <w:t>配合爆闪灯，样机可穿透车窗遮光条显示驾驶员头部画面。</w:t>
            </w:r>
          </w:p>
          <w:p>
            <w:pPr>
              <w:rPr>
                <w:rFonts w:ascii="仿宋" w:hAnsi="仿宋" w:eastAsia="仿宋" w:cs="宋体"/>
              </w:rPr>
            </w:pPr>
            <w:r>
              <w:rPr>
                <w:rFonts w:hint="eastAsia" w:ascii="仿宋" w:hAnsi="仿宋" w:eastAsia="仿宋" w:cs="宋体"/>
              </w:rPr>
              <w:t>▲支持分别对9种车型（大货车、中货车、小货车、客车、小轿车、中客车、危险品运输车、校车、其他车型等）进行不同超速比设置，可设置16个超速比区间。在相同道路上，设备支持根据不同的超速比设置对不同车型进行超速抓拍，并输出不同的超速抓拍结果及违法代码。（提供公安部检测报告证明并加盖设备生产商公章）</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16</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68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补光灯产品</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防护等级≥IP66；</w:t>
            </w:r>
          </w:p>
          <w:p>
            <w:pPr>
              <w:rPr>
                <w:rFonts w:hint="eastAsia" w:ascii="仿宋" w:hAnsi="仿宋" w:eastAsia="仿宋" w:cs="宋体"/>
                <w:lang w:eastAsia="zh-CN"/>
              </w:rPr>
            </w:pPr>
            <w:r>
              <w:rPr>
                <w:rFonts w:ascii="仿宋" w:hAnsi="仿宋" w:eastAsia="仿宋" w:cs="宋体"/>
              </w:rPr>
              <w:t>可通过软件记录记录闪光灯闪光次数；</w:t>
            </w:r>
          </w:p>
          <w:p>
            <w:pPr>
              <w:rPr>
                <w:rFonts w:hint="eastAsia" w:ascii="仿宋" w:hAnsi="仿宋" w:eastAsia="仿宋" w:cs="宋体"/>
                <w:lang w:eastAsia="zh-CN"/>
              </w:rPr>
            </w:pPr>
            <w:r>
              <w:rPr>
                <w:rFonts w:ascii="仿宋" w:hAnsi="仿宋" w:eastAsia="仿宋" w:cs="宋体"/>
              </w:rPr>
              <w:t>可通过RS485进行远程升级；</w:t>
            </w:r>
          </w:p>
          <w:p>
            <w:pPr>
              <w:rPr>
                <w:rFonts w:hint="eastAsia" w:ascii="仿宋" w:hAnsi="仿宋" w:eastAsia="仿宋" w:cs="宋体"/>
                <w:lang w:eastAsia="zh-CN"/>
              </w:rPr>
            </w:pPr>
            <w:r>
              <w:rPr>
                <w:rFonts w:ascii="仿宋" w:hAnsi="仿宋" w:eastAsia="仿宋" w:cs="宋体"/>
              </w:rPr>
              <w:t>最大功耗≤48W（补光灯在频闪模式下，亮度等级设置为255）；</w:t>
            </w:r>
          </w:p>
          <w:p>
            <w:pPr>
              <w:rPr>
                <w:rFonts w:hint="eastAsia" w:ascii="仿宋" w:hAnsi="仿宋" w:eastAsia="仿宋" w:cs="宋体"/>
                <w:lang w:eastAsia="zh-CN"/>
              </w:rPr>
            </w:pPr>
            <w:r>
              <w:rPr>
                <w:rFonts w:ascii="仿宋" w:hAnsi="仿宋" w:eastAsia="仿宋" w:cs="宋体"/>
              </w:rPr>
              <w:t>闪光指数GN≥64m；</w:t>
            </w:r>
          </w:p>
          <w:p>
            <w:pPr>
              <w:rPr>
                <w:rFonts w:hint="eastAsia" w:ascii="仿宋" w:hAnsi="仿宋" w:eastAsia="仿宋" w:cs="宋体"/>
                <w:lang w:eastAsia="zh-CN"/>
              </w:rPr>
            </w:pPr>
            <w:r>
              <w:rPr>
                <w:rFonts w:ascii="仿宋" w:hAnsi="仿宋" w:eastAsia="仿宋" w:cs="宋体"/>
              </w:rPr>
              <w:t>需支持通过485接口对补光灯亮度进行调节，可设置为1－255级；</w:t>
            </w:r>
          </w:p>
          <w:p>
            <w:pPr>
              <w:rPr>
                <w:rFonts w:hint="eastAsia" w:ascii="仿宋" w:hAnsi="仿宋" w:eastAsia="仿宋" w:cs="宋体"/>
                <w:lang w:eastAsia="zh-CN"/>
              </w:rPr>
            </w:pPr>
            <w:r>
              <w:rPr>
                <w:rFonts w:ascii="仿宋" w:hAnsi="仿宋" w:eastAsia="仿宋" w:cs="宋体"/>
              </w:rPr>
              <w:t>最小回电时间≤50ms；</w:t>
            </w:r>
          </w:p>
          <w:p>
            <w:pPr>
              <w:rPr>
                <w:rFonts w:hint="eastAsia" w:ascii="仿宋" w:hAnsi="仿宋" w:eastAsia="仿宋" w:cs="宋体"/>
                <w:lang w:eastAsia="zh-CN"/>
              </w:rPr>
            </w:pPr>
            <w:r>
              <w:rPr>
                <w:rFonts w:ascii="仿宋" w:hAnsi="仿宋" w:eastAsia="仿宋" w:cs="宋体"/>
              </w:rPr>
              <w:t>需支持气体脉冲补光、LED频闪补光闪方式，可通过远程控制切换补光方式；</w:t>
            </w:r>
          </w:p>
          <w:p>
            <w:pPr>
              <w:rPr>
                <w:rFonts w:hint="eastAsia" w:ascii="仿宋" w:hAnsi="仿宋" w:eastAsia="仿宋" w:cs="宋体"/>
                <w:lang w:eastAsia="zh-CN"/>
              </w:rPr>
            </w:pPr>
            <w:r>
              <w:rPr>
                <w:rFonts w:ascii="仿宋" w:hAnsi="仿宋" w:eastAsia="仿宋" w:cs="宋体"/>
              </w:rPr>
              <w:t>具有LED和气体灯管两种光源，需支持可见光补光，红外补光；</w:t>
            </w:r>
          </w:p>
          <w:p>
            <w:pPr>
              <w:rPr>
                <w:rFonts w:ascii="仿宋" w:hAnsi="仿宋" w:eastAsia="仿宋" w:cs="宋体"/>
              </w:rPr>
            </w:pPr>
            <w:r>
              <w:rPr>
                <w:rFonts w:hint="eastAsia" w:ascii="仿宋" w:hAnsi="仿宋" w:eastAsia="仿宋" w:cs="宋体"/>
              </w:rPr>
              <w:t>不少于</w:t>
            </w:r>
            <w:r>
              <w:rPr>
                <w:rFonts w:ascii="仿宋" w:hAnsi="仿宋" w:eastAsia="仿宋" w:cs="宋体"/>
              </w:rPr>
              <w:t>1路RS485接口、1路爆闪输入接口，一路光源切换接口，1路频闪输入接口。</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终端记忆设备</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嵌入式操作系统，内置≥1块2T硬盘；</w:t>
            </w:r>
          </w:p>
          <w:p>
            <w:pPr>
              <w:rPr>
                <w:rFonts w:hint="eastAsia" w:ascii="仿宋" w:hAnsi="仿宋" w:eastAsia="仿宋" w:cs="宋体"/>
                <w:lang w:eastAsia="zh-CN"/>
              </w:rPr>
            </w:pPr>
            <w:r>
              <w:rPr>
                <w:rFonts w:ascii="仿宋" w:hAnsi="仿宋" w:eastAsia="仿宋" w:cs="宋体"/>
              </w:rPr>
              <w:t>双网卡，具备≥4个100M以太网接口及≥2个1000M以太网接口、≥2个1000MSFP光纤接口；</w:t>
            </w:r>
          </w:p>
          <w:p>
            <w:pPr>
              <w:rPr>
                <w:rFonts w:hint="eastAsia" w:ascii="仿宋" w:hAnsi="仿宋" w:eastAsia="仿宋" w:cs="宋体"/>
                <w:lang w:eastAsia="zh-CN"/>
              </w:rPr>
            </w:pPr>
            <w:r>
              <w:rPr>
                <w:rFonts w:ascii="仿宋" w:hAnsi="仿宋" w:eastAsia="仿宋" w:cs="宋体"/>
              </w:rPr>
              <w:t>最大需支持≥2TB硬盘存储，图片与录像可设置配额；</w:t>
            </w:r>
          </w:p>
          <w:p>
            <w:pPr>
              <w:rPr>
                <w:rFonts w:hint="eastAsia" w:ascii="仿宋" w:hAnsi="仿宋" w:eastAsia="仿宋" w:cs="宋体"/>
                <w:lang w:eastAsia="zh-CN"/>
              </w:rPr>
            </w:pPr>
            <w:r>
              <w:rPr>
                <w:rFonts w:ascii="仿宋" w:hAnsi="仿宋" w:eastAsia="仿宋" w:cs="宋体"/>
              </w:rPr>
              <w:t>需支持对通行车辆的信息（记录和图片、录像）存储；</w:t>
            </w:r>
          </w:p>
          <w:p>
            <w:pPr>
              <w:rPr>
                <w:rFonts w:hint="eastAsia" w:ascii="仿宋" w:hAnsi="仿宋" w:eastAsia="仿宋" w:cs="宋体"/>
                <w:lang w:eastAsia="zh-CN"/>
              </w:rPr>
            </w:pPr>
            <w:r>
              <w:rPr>
                <w:rFonts w:ascii="仿宋" w:hAnsi="仿宋" w:eastAsia="仿宋" w:cs="宋体"/>
              </w:rPr>
              <w:t>可配置多种字符叠加、图片合成模式；</w:t>
            </w:r>
          </w:p>
          <w:p>
            <w:pPr>
              <w:rPr>
                <w:rFonts w:hint="eastAsia" w:ascii="仿宋" w:hAnsi="仿宋" w:eastAsia="仿宋" w:cs="宋体"/>
                <w:lang w:eastAsia="zh-CN"/>
              </w:rPr>
            </w:pPr>
            <w:r>
              <w:rPr>
                <w:rFonts w:ascii="仿宋" w:hAnsi="仿宋" w:eastAsia="仿宋" w:cs="宋体"/>
              </w:rPr>
              <w:t>需支持区间测速功能；</w:t>
            </w:r>
          </w:p>
          <w:p>
            <w:pPr>
              <w:rPr>
                <w:rFonts w:ascii="仿宋" w:hAnsi="仿宋" w:eastAsia="仿宋" w:cs="宋体"/>
              </w:rPr>
            </w:pPr>
            <w:r>
              <w:rPr>
                <w:rFonts w:ascii="仿宋" w:hAnsi="仿宋" w:eastAsia="仿宋" w:cs="宋体"/>
              </w:rPr>
              <w:t>需支持GPS校时模块。</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8</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01"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抱杆机柜</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hint="eastAsia" w:ascii="仿宋" w:hAnsi="仿宋" w:eastAsia="仿宋" w:cs="宋体"/>
              </w:rPr>
              <w:t>尺寸： 400mmX300mmX500mm；</w:t>
            </w:r>
            <w:r>
              <w:rPr>
                <w:rFonts w:ascii="仿宋" w:hAnsi="仿宋" w:eastAsia="仿宋" w:cs="宋体"/>
              </w:rPr>
              <w:t>内含双路220V电源防雷，双路10A空气开关≥1个，3芯插座≥1个，抱杆安装；</w:t>
            </w:r>
          </w:p>
          <w:p>
            <w:pPr>
              <w:rPr>
                <w:rFonts w:hint="eastAsia" w:ascii="仿宋" w:hAnsi="仿宋" w:eastAsia="仿宋" w:cs="宋体"/>
                <w:lang w:eastAsia="zh-CN"/>
              </w:rPr>
            </w:pPr>
            <w:r>
              <w:rPr>
                <w:rFonts w:ascii="仿宋" w:hAnsi="仿宋" w:eastAsia="仿宋" w:cs="宋体"/>
              </w:rPr>
              <w:t>结构：整体结构采用拼焊结构；</w:t>
            </w:r>
          </w:p>
          <w:p>
            <w:pPr>
              <w:rPr>
                <w:rFonts w:hint="eastAsia" w:ascii="仿宋" w:hAnsi="仿宋" w:eastAsia="仿宋" w:cs="宋体"/>
              </w:rPr>
            </w:pPr>
            <w:r>
              <w:rPr>
                <w:rFonts w:ascii="仿宋" w:hAnsi="仿宋" w:eastAsia="仿宋" w:cs="宋体"/>
              </w:rPr>
              <w:t>防护等级≥IP55。</w:t>
            </w:r>
            <w:r>
              <w:rPr>
                <w:rFonts w:hint="eastAsia" w:ascii="仿宋" w:hAnsi="仿宋" w:eastAsia="仿宋" w:cs="宋体"/>
              </w:rPr>
              <w:t>保护内部设备不受外界恶劣环境的干扰；</w:t>
            </w:r>
          </w:p>
          <w:p>
            <w:pPr>
              <w:rPr>
                <w:rFonts w:hint="eastAsia" w:ascii="仿宋" w:hAnsi="仿宋" w:eastAsia="仿宋" w:cs="宋体"/>
              </w:rPr>
            </w:pPr>
            <w:r>
              <w:rPr>
                <w:rFonts w:hint="eastAsia" w:ascii="仿宋" w:hAnsi="仿宋" w:eastAsia="仿宋" w:cs="宋体"/>
              </w:rPr>
              <w:t>机柜采用主体焊接、部分拼装的结构，保证了防护性；</w:t>
            </w:r>
          </w:p>
          <w:p>
            <w:pPr>
              <w:rPr>
                <w:rFonts w:hint="eastAsia" w:ascii="仿宋" w:hAnsi="仿宋" w:eastAsia="仿宋" w:cs="宋体"/>
              </w:rPr>
            </w:pPr>
            <w:r>
              <w:rPr>
                <w:rFonts w:hint="eastAsia" w:ascii="仿宋" w:hAnsi="仿宋" w:eastAsia="仿宋" w:cs="宋体"/>
              </w:rPr>
              <w:t>采用的是专用户外柜锁，具有良好的防水、防盗性能；</w:t>
            </w:r>
          </w:p>
          <w:p>
            <w:pPr>
              <w:rPr>
                <w:rFonts w:hint="eastAsia" w:ascii="仿宋" w:hAnsi="仿宋" w:eastAsia="仿宋" w:cs="宋体"/>
              </w:rPr>
            </w:pPr>
            <w:r>
              <w:rPr>
                <w:rFonts w:hint="eastAsia" w:ascii="仿宋" w:hAnsi="仿宋" w:eastAsia="仿宋" w:cs="宋体"/>
              </w:rPr>
              <w:t>环境适应性好，能最大限度地降低设备对环境的要求接地系统 安全可靠；</w:t>
            </w:r>
          </w:p>
          <w:p>
            <w:pPr>
              <w:rPr>
                <w:rFonts w:hint="eastAsia" w:ascii="仿宋" w:hAnsi="仿宋" w:eastAsia="仿宋" w:cs="宋体"/>
              </w:rPr>
            </w:pPr>
            <w:r>
              <w:rPr>
                <w:rFonts w:hint="eastAsia" w:ascii="仿宋" w:hAnsi="仿宋" w:eastAsia="仿宋" w:cs="宋体"/>
              </w:rPr>
              <w:t>机柜底部进出线缆，有效实现防水、防尘；</w:t>
            </w:r>
          </w:p>
          <w:p>
            <w:pPr>
              <w:rPr>
                <w:rFonts w:hint="eastAsia" w:ascii="仿宋" w:hAnsi="仿宋" w:eastAsia="仿宋" w:cs="宋体"/>
              </w:rPr>
            </w:pPr>
            <w:r>
              <w:rPr>
                <w:rFonts w:hint="eastAsia" w:ascii="仿宋" w:hAnsi="仿宋" w:eastAsia="仿宋" w:cs="宋体"/>
              </w:rPr>
              <w:t>机柜采用抱杆安装方式，具有防虫、防鼠功效；</w:t>
            </w:r>
          </w:p>
          <w:p>
            <w:pPr>
              <w:rPr>
                <w:rFonts w:hint="eastAsia" w:ascii="仿宋" w:hAnsi="仿宋" w:eastAsia="仿宋" w:cs="宋体"/>
              </w:rPr>
            </w:pPr>
            <w:r>
              <w:rPr>
                <w:rFonts w:hint="eastAsia" w:ascii="仿宋" w:hAnsi="仿宋" w:eastAsia="仿宋" w:cs="宋体"/>
              </w:rPr>
              <w:t>一般规范</w:t>
            </w:r>
          </w:p>
          <w:p>
            <w:pPr>
              <w:rPr>
                <w:rFonts w:hint="eastAsia" w:ascii="仿宋" w:hAnsi="仿宋" w:eastAsia="仿宋" w:cs="宋体"/>
              </w:rPr>
            </w:pPr>
            <w:r>
              <w:rPr>
                <w:rFonts w:hint="eastAsia" w:ascii="仿宋" w:hAnsi="仿宋" w:eastAsia="仿宋" w:cs="宋体"/>
              </w:rPr>
              <w:t>工作湿度：湿度 5%~95%@40℃，无凝结；</w:t>
            </w:r>
          </w:p>
          <w:p>
            <w:pPr>
              <w:rPr>
                <w:rFonts w:ascii="仿宋" w:hAnsi="仿宋" w:eastAsia="仿宋" w:cs="宋体"/>
              </w:rPr>
            </w:pPr>
            <w:r>
              <w:rPr>
                <w:rFonts w:hint="eastAsia" w:ascii="仿宋" w:hAnsi="仿宋" w:eastAsia="仿宋" w:cs="宋体"/>
              </w:rPr>
              <w:t>工作温度：温度-40℃~70℃。</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8</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57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智能球形摄像机</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★摄像机内置不少于2个镜头，可输出至少一路全景视频和一路细节视频，其中全景路内置1个镜头，细节路内置1个镜头；（提供公安部检测报告证明并加盖设备生产商公章）</w:t>
            </w:r>
          </w:p>
          <w:p>
            <w:pPr>
              <w:rPr>
                <w:rFonts w:ascii="仿宋" w:hAnsi="仿宋" w:eastAsia="仿宋" w:cs="宋体"/>
              </w:rPr>
            </w:pPr>
            <w:r>
              <w:rPr>
                <w:rFonts w:hint="eastAsia" w:ascii="仿宋" w:hAnsi="仿宋" w:eastAsia="仿宋" w:cs="宋体"/>
              </w:rPr>
              <w:t>★细节通道内置镜头，支持不小于40倍光学变倍，镜头最大焦距不小于240mm，具备不小于1/1.8靶面尺寸，内置10颗红外补光灯及1颗白光灯（提供公安部检测报告证明并加盖设备生产商公章）</w:t>
            </w:r>
          </w:p>
          <w:p>
            <w:pPr>
              <w:rPr>
                <w:rFonts w:ascii="仿宋" w:hAnsi="仿宋" w:eastAsia="仿宋" w:cs="宋体"/>
              </w:rPr>
            </w:pPr>
            <w:r>
              <w:rPr>
                <w:rFonts w:hint="eastAsia" w:ascii="仿宋" w:hAnsi="仿宋" w:eastAsia="仿宋" w:cs="宋体"/>
              </w:rPr>
              <w:t>▲全景通道内置1个镜头，光圈不小于F1.0，具有不小于1/1.8靶面尺寸，内置4颗补光灯（提供公安部检测报告证明并加盖设备生产商公章）</w:t>
            </w:r>
          </w:p>
          <w:p>
            <w:pPr>
              <w:rPr>
                <w:rFonts w:ascii="仿宋" w:hAnsi="仿宋" w:eastAsia="仿宋" w:cs="宋体"/>
              </w:rPr>
            </w:pPr>
            <w:r>
              <w:rPr>
                <w:rFonts w:hint="eastAsia" w:ascii="仿宋" w:hAnsi="仿宋" w:eastAsia="仿宋" w:cs="宋体"/>
              </w:rPr>
              <w:t>全景路视频图像分辨率不小于2560 × 1440，细节路视频图像分辨率不小于2560x1440</w:t>
            </w:r>
          </w:p>
          <w:p>
            <w:pPr>
              <w:rPr>
                <w:rFonts w:ascii="仿宋" w:hAnsi="仿宋" w:eastAsia="仿宋" w:cs="宋体"/>
              </w:rPr>
            </w:pPr>
            <w:r>
              <w:rPr>
                <w:rFonts w:hint="eastAsia" w:ascii="仿宋" w:hAnsi="仿宋" w:eastAsia="仿宋" w:cs="宋体"/>
              </w:rPr>
              <w:t>支持最低照度可达彩色0.0002 lx，黑白0.0001 lx</w:t>
            </w:r>
          </w:p>
          <w:p>
            <w:pPr>
              <w:rPr>
                <w:rFonts w:ascii="仿宋" w:hAnsi="仿宋" w:eastAsia="仿宋" w:cs="宋体"/>
              </w:rPr>
            </w:pPr>
            <w:r>
              <w:rPr>
                <w:rFonts w:hint="eastAsia" w:ascii="仿宋" w:hAnsi="仿宋" w:eastAsia="仿宋" w:cs="宋体"/>
              </w:rPr>
              <w:t>全景通道水平视场角90°，垂直视场角50°</w:t>
            </w:r>
          </w:p>
          <w:p>
            <w:pPr>
              <w:rPr>
                <w:rFonts w:ascii="仿宋" w:hAnsi="仿宋" w:eastAsia="仿宋" w:cs="宋体"/>
              </w:rPr>
            </w:pPr>
            <w:r>
              <w:rPr>
                <w:rFonts w:hint="eastAsia" w:ascii="仿宋" w:hAnsi="仿宋" w:eastAsia="仿宋" w:cs="宋体"/>
              </w:rPr>
              <w:t>▲全景通道可进行垂直旋转，旋转范围不低于10°可调（提供公安部检测报告证明并加盖设备生产商公章）</w:t>
            </w:r>
          </w:p>
          <w:p>
            <w:pPr>
              <w:rPr>
                <w:rFonts w:ascii="仿宋" w:hAnsi="仿宋" w:eastAsia="仿宋" w:cs="宋体"/>
              </w:rPr>
            </w:pPr>
            <w:r>
              <w:rPr>
                <w:rFonts w:hint="eastAsia" w:ascii="仿宋" w:hAnsi="仿宋" w:eastAsia="仿宋" w:cs="宋体"/>
              </w:rPr>
              <w:t>▲摄像机可在预览画面及抓拍图片中叠加人员和车辆的移动轨迹，轨迹颜色支持红色、黄色、蓝色、绿色、及紫色，轨迹末尾具有一个方向箭头，指向目标离开的方向，抓拍图片大小不大于500KB。（提供公安部检测报告证明并加盖设备生产商公章）</w:t>
            </w:r>
          </w:p>
          <w:p>
            <w:pPr>
              <w:rPr>
                <w:rFonts w:ascii="仿宋" w:hAnsi="仿宋" w:eastAsia="仿宋" w:cs="宋体"/>
              </w:rPr>
            </w:pPr>
            <w:r>
              <w:rPr>
                <w:rFonts w:hint="eastAsia" w:ascii="仿宋" w:hAnsi="仿宋" w:eastAsia="仿宋" w:cs="宋体"/>
              </w:rPr>
              <w:t>红外距离不小于200米</w:t>
            </w:r>
          </w:p>
          <w:p>
            <w:pPr>
              <w:rPr>
                <w:rFonts w:ascii="仿宋" w:hAnsi="仿宋" w:eastAsia="仿宋" w:cs="宋体"/>
              </w:rPr>
            </w:pPr>
            <w:r>
              <w:rPr>
                <w:rFonts w:hint="eastAsia" w:ascii="仿宋" w:hAnsi="仿宋" w:eastAsia="仿宋" w:cs="宋体"/>
              </w:rPr>
              <w:t>具备声音警戒功能，可设置11种警戒音、提示音、自定义语音，报警次数1～50次可设；可通过区域入侵侦测、越界侦测、进入区域侦测、离开区域侦测等报警事件，联动声音报警。</w:t>
            </w:r>
          </w:p>
          <w:p>
            <w:pPr>
              <w:rPr>
                <w:rFonts w:ascii="仿宋" w:hAnsi="仿宋" w:eastAsia="仿宋" w:cs="宋体"/>
              </w:rPr>
            </w:pPr>
            <w:r>
              <w:rPr>
                <w:rFonts w:hint="eastAsia" w:ascii="仿宋" w:hAnsi="仿宋" w:eastAsia="仿宋" w:cs="宋体"/>
              </w:rPr>
              <w:t>具备闪光灯警戒功能，可设置闪光灯闪烁时间（1-300），闪烁频率（高、中、低、常亮），亮度（1-100），当监控画面中有目标触发区域入侵侦测、越界侦测、进入区域侦测、离开区域侦测等报警时，可联动白光灯闪烁进行报警。</w:t>
            </w:r>
          </w:p>
          <w:p>
            <w:pPr>
              <w:rPr>
                <w:rFonts w:ascii="仿宋" w:hAnsi="仿宋" w:eastAsia="仿宋" w:cs="宋体"/>
              </w:rPr>
            </w:pPr>
            <w:r>
              <w:rPr>
                <w:rFonts w:hint="eastAsia" w:ascii="仿宋" w:hAnsi="仿宋" w:eastAsia="仿宋" w:cs="宋体"/>
              </w:rPr>
              <w:t>当预置违法检测场景内有违法规则被触发时，设备可联动报警输出和上传视频图像，并输出设定的语音信息</w:t>
            </w:r>
          </w:p>
          <w:p>
            <w:pPr>
              <w:rPr>
                <w:rFonts w:ascii="仿宋" w:hAnsi="仿宋" w:eastAsia="仿宋" w:cs="宋体"/>
              </w:rPr>
            </w:pPr>
            <w:r>
              <w:rPr>
                <w:rFonts w:hint="eastAsia" w:ascii="仿宋" w:hAnsi="仿宋" w:eastAsia="仿宋" w:cs="宋体"/>
              </w:rPr>
              <w:t>▲设备支持掉头检测、压线抓拍、违法变道抓拍、逆行抓拍、机占非抓拍。图片模式应符合《GA/T832-2014道路交通安全违法行为图像取证技术规范》中的相关规定（提供公安部检测报告证明并加盖设备生产商公章）</w:t>
            </w:r>
          </w:p>
          <w:p>
            <w:pPr>
              <w:rPr>
                <w:rFonts w:ascii="仿宋" w:hAnsi="仿宋" w:eastAsia="仿宋" w:cs="宋体"/>
              </w:rPr>
            </w:pPr>
            <w:r>
              <w:rPr>
                <w:rFonts w:hint="eastAsia" w:ascii="仿宋" w:hAnsi="仿宋" w:eastAsia="仿宋" w:cs="宋体"/>
              </w:rPr>
              <w:t>▲设备支持违法取证图片单张上传或者多张合成上传，合成图片的数量（1~6张可选）可配置（提供公安部检测报告证明并加盖设备生产商公章）</w:t>
            </w:r>
          </w:p>
          <w:p>
            <w:pPr>
              <w:rPr>
                <w:rFonts w:ascii="仿宋" w:hAnsi="仿宋" w:eastAsia="仿宋" w:cs="宋体"/>
              </w:rPr>
            </w:pPr>
            <w:r>
              <w:rPr>
                <w:rFonts w:hint="eastAsia" w:ascii="仿宋" w:hAnsi="仿宋" w:eastAsia="仿宋" w:cs="宋体"/>
              </w:rPr>
              <w:t>▲当有停车、逆行、压线、变道、掉头、拥堵、机动车占非机动车道现象被触发时，设备可分别发出不同的语音提示（提供公安部检测报告证明并加盖设备生产商公章）</w:t>
            </w:r>
          </w:p>
          <w:p>
            <w:pPr>
              <w:rPr>
                <w:rFonts w:ascii="仿宋" w:hAnsi="仿宋" w:eastAsia="仿宋" w:cs="宋体"/>
              </w:rPr>
            </w:pPr>
            <w:r>
              <w:rPr>
                <w:rFonts w:hint="eastAsia" w:ascii="仿宋" w:hAnsi="仿宋" w:eastAsia="仿宋" w:cs="宋体"/>
              </w:rPr>
              <w:t>支持违法停车抓拍功能，白天违法停车捕获率、捕获有效率均不小于98%</w:t>
            </w:r>
          </w:p>
          <w:p>
            <w:pPr>
              <w:rPr>
                <w:rFonts w:hint="eastAsia" w:ascii="仿宋" w:hAnsi="仿宋" w:eastAsia="仿宋" w:cs="宋体"/>
              </w:rPr>
            </w:pPr>
            <w:r>
              <w:rPr>
                <w:rFonts w:hint="eastAsia" w:ascii="仿宋" w:hAnsi="仿宋" w:eastAsia="仿宋" w:cs="宋体"/>
              </w:rPr>
              <w:t>▲支持数据感知功能，可同时支持3路web监听通道，设备响应web端发送的查询请求，并返回对应的感知数据；断网重连后，报警信息可继续上传。（提供公安部检测报告证明并加盖设备生产商公章）</w:t>
            </w:r>
          </w:p>
          <w:p>
            <w:pPr>
              <w:rPr>
                <w:rFonts w:hint="default" w:ascii="仿宋" w:hAnsi="仿宋" w:eastAsia="仿宋" w:cs="宋体"/>
                <w:lang w:val="en-US" w:eastAsia="zh-CN"/>
              </w:rPr>
            </w:pPr>
            <w:r>
              <w:rPr>
                <w:rFonts w:hint="eastAsia" w:ascii="仿宋" w:hAnsi="仿宋" w:eastAsia="仿宋" w:cs="宋体"/>
              </w:rPr>
              <w:t>（壁装支架；适用范围适合枪型、筒型、一体型摄像机壁装；材 料：铝合金；调整角度水平： 360°，垂直： -45°~45°。）</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16</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9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抓拍显示一体机</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由抓拍机、显示屏、语音对讲模块、语音播报模块、LED补光灯、雷达等组成。</w:t>
            </w:r>
          </w:p>
          <w:p>
            <w:pPr>
              <w:rPr>
                <w:rFonts w:ascii="仿宋" w:hAnsi="仿宋" w:eastAsia="仿宋" w:cs="宋体"/>
              </w:rPr>
            </w:pPr>
            <w:r>
              <w:rPr>
                <w:rFonts w:hint="eastAsia" w:ascii="仿宋" w:hAnsi="仿宋" w:eastAsia="仿宋" w:cs="宋体"/>
              </w:rPr>
              <w:t>最低照度：0.002lx（F=1.5，AGC ON，彩色模式），能基本分辨被摄目标的轮廓特征和色彩。0.0002lx（F=1.5，AGC ON，黑白模式），能基本分辨被摄目标的轮廓特征。</w:t>
            </w:r>
          </w:p>
          <w:p>
            <w:pPr>
              <w:rPr>
                <w:rFonts w:ascii="仿宋" w:hAnsi="仿宋" w:eastAsia="仿宋" w:cs="宋体"/>
              </w:rPr>
            </w:pPr>
            <w:r>
              <w:rPr>
                <w:rFonts w:hint="eastAsia" w:ascii="仿宋" w:hAnsi="仿宋" w:eastAsia="仿宋" w:cs="宋体"/>
              </w:rPr>
              <w:t>图像分辨率和帧率：最大支持2688×1520（不含字符叠加），帧率在（1～25）fps可调。</w:t>
            </w:r>
          </w:p>
          <w:p>
            <w:pPr>
              <w:rPr>
                <w:rFonts w:ascii="仿宋" w:hAnsi="仿宋" w:eastAsia="仿宋" w:cs="宋体"/>
              </w:rPr>
            </w:pPr>
            <w:r>
              <w:rPr>
                <w:rFonts w:hint="eastAsia" w:ascii="仿宋" w:hAnsi="仿宋" w:eastAsia="仿宋" w:cs="宋体"/>
              </w:rPr>
              <w:t>亮度自适应：当环境照度在最高值≥30000Lx、最低值≤200Lx之间变化时，视频图像均具有尚好的清晰度、层次感和色彩还原度。</w:t>
            </w:r>
          </w:p>
          <w:p>
            <w:pPr>
              <w:rPr>
                <w:rFonts w:ascii="仿宋" w:hAnsi="仿宋" w:eastAsia="仿宋" w:cs="宋体"/>
              </w:rPr>
            </w:pPr>
            <w:r>
              <w:rPr>
                <w:rFonts w:hint="eastAsia" w:ascii="仿宋" w:hAnsi="仿宋" w:eastAsia="仿宋" w:cs="宋体"/>
              </w:rPr>
              <w:t>报警功能：发生以下情况之一时应产生本地报警或异地传输报警：（1）当识读到未授权的车辆标识时。（2）当识读到已设定须提示的车辆标识时。（3）当未经正常操作而使出入口挡车器开启时。（4）当通讯发生故障时。</w:t>
            </w:r>
          </w:p>
          <w:p>
            <w:pPr>
              <w:rPr>
                <w:rFonts w:ascii="仿宋" w:hAnsi="仿宋" w:eastAsia="仿宋" w:cs="宋体"/>
              </w:rPr>
            </w:pPr>
            <w:r>
              <w:rPr>
                <w:rFonts w:hint="eastAsia" w:ascii="仿宋" w:hAnsi="仿宋" w:eastAsia="仿宋" w:cs="宋体"/>
              </w:rPr>
              <w:t>支持本地存储黑名单，数据最大可达100000条。</w:t>
            </w:r>
          </w:p>
          <w:p>
            <w:pPr>
              <w:rPr>
                <w:rFonts w:ascii="仿宋" w:hAnsi="仿宋" w:eastAsia="仿宋" w:cs="宋体"/>
              </w:rPr>
            </w:pPr>
            <w:r>
              <w:rPr>
                <w:rFonts w:hint="eastAsia" w:ascii="仿宋" w:hAnsi="仿宋" w:eastAsia="仿宋" w:cs="宋体"/>
              </w:rPr>
              <w:t>支持对污损以及遮挡面积不超过1/3的车牌进行检测和识别。</w:t>
            </w:r>
          </w:p>
          <w:p>
            <w:pPr>
              <w:rPr>
                <w:rFonts w:ascii="仿宋" w:hAnsi="仿宋" w:eastAsia="仿宋" w:cs="宋体"/>
              </w:rPr>
            </w:pPr>
            <w:r>
              <w:rPr>
                <w:rFonts w:hint="eastAsia" w:ascii="仿宋" w:hAnsi="仿宋" w:eastAsia="仿宋" w:cs="宋体"/>
              </w:rPr>
              <w:t>★为保证设备车配的识别率，日间机动车识别率≥99.9%；夜间机动车车牌号识别准确率≥99.9%。日间机动车类型识别率≥95%；夜间机动车车型识别准确率≥90%。（提供公安部检测报告证明并加盖设备生产商公章）</w:t>
            </w:r>
          </w:p>
          <w:p>
            <w:pPr>
              <w:rPr>
                <w:rFonts w:ascii="仿宋" w:hAnsi="仿宋" w:eastAsia="仿宋" w:cs="宋体"/>
              </w:rPr>
            </w:pPr>
            <w:r>
              <w:rPr>
                <w:rFonts w:hint="eastAsia" w:ascii="仿宋" w:hAnsi="仿宋" w:eastAsia="仿宋" w:cs="宋体"/>
              </w:rPr>
              <w:t>▲支持对打印车牌、单独车牌照片和单独车牌等虚假车牌进行过滤。（提供公安部检测报告证明并加盖设备生产商公章）</w:t>
            </w:r>
          </w:p>
          <w:p>
            <w:pPr>
              <w:rPr>
                <w:rFonts w:ascii="仿宋" w:hAnsi="仿宋" w:eastAsia="仿宋" w:cs="宋体"/>
              </w:rPr>
            </w:pPr>
            <w:r>
              <w:rPr>
                <w:rFonts w:hint="eastAsia" w:ascii="仿宋" w:hAnsi="仿宋" w:eastAsia="仿宋" w:cs="宋体"/>
              </w:rPr>
              <w:t>▲支持大车锁闸功能，当视频判断为大货车过车时道闸不落杆。（提供公安部检测报告证明并加盖设备生产商公章）</w:t>
            </w:r>
          </w:p>
          <w:p>
            <w:pPr>
              <w:rPr>
                <w:rFonts w:ascii="仿宋" w:hAnsi="仿宋" w:eastAsia="仿宋" w:cs="宋体"/>
              </w:rPr>
            </w:pPr>
            <w:r>
              <w:rPr>
                <w:rFonts w:hint="eastAsia" w:ascii="仿宋" w:hAnsi="仿宋" w:eastAsia="仿宋" w:cs="宋体"/>
              </w:rPr>
              <w:t>支持连续过车模式，连续过车时道闸不落杆。</w:t>
            </w:r>
          </w:p>
          <w:p>
            <w:pPr>
              <w:rPr>
                <w:rFonts w:ascii="仿宋" w:hAnsi="仿宋" w:eastAsia="仿宋" w:cs="宋体"/>
              </w:rPr>
            </w:pPr>
            <w:r>
              <w:rPr>
                <w:rFonts w:hint="eastAsia" w:ascii="仿宋" w:hAnsi="仿宋" w:eastAsia="仿宋" w:cs="宋体"/>
              </w:rPr>
              <w:t>断网下事件记录数最大为100000条，用户数最大为15000条。</w:t>
            </w:r>
          </w:p>
          <w:p>
            <w:pPr>
              <w:rPr>
                <w:rFonts w:ascii="仿宋" w:hAnsi="仿宋" w:eastAsia="仿宋" w:cs="宋体"/>
              </w:rPr>
            </w:pPr>
            <w:r>
              <w:rPr>
                <w:rFonts w:hint="eastAsia" w:ascii="仿宋" w:hAnsi="仿宋" w:eastAsia="仿宋" w:cs="宋体"/>
              </w:rPr>
              <w:t>支持红外ICR切换，可设置为手动、自动、定时三种方式。</w:t>
            </w:r>
          </w:p>
          <w:p>
            <w:pPr>
              <w:rPr>
                <w:rFonts w:ascii="仿宋" w:hAnsi="仿宋" w:eastAsia="仿宋" w:cs="宋体"/>
              </w:rPr>
            </w:pPr>
            <w:r>
              <w:rPr>
                <w:rFonts w:hint="eastAsia" w:ascii="仿宋" w:hAnsi="仿宋" w:eastAsia="仿宋" w:cs="宋体"/>
              </w:rPr>
              <w:t>采用直流电机控制，可以实现抬落杆时间调整，抬落杆速度默认三档可调。</w:t>
            </w:r>
          </w:p>
          <w:p>
            <w:pPr>
              <w:rPr>
                <w:rFonts w:ascii="仿宋" w:hAnsi="仿宋" w:eastAsia="仿宋" w:cs="宋体"/>
              </w:rPr>
            </w:pPr>
            <w:r>
              <w:rPr>
                <w:rFonts w:hint="eastAsia" w:ascii="仿宋" w:hAnsi="仿宋" w:eastAsia="仿宋" w:cs="宋体"/>
              </w:rPr>
              <w:t>可以实现快速起杆、慢速落杆。最快抬杆速度为0.6s（2米杆）。</w:t>
            </w:r>
          </w:p>
          <w:p>
            <w:pPr>
              <w:rPr>
                <w:rFonts w:ascii="仿宋" w:hAnsi="仿宋" w:eastAsia="仿宋" w:cs="宋体"/>
              </w:rPr>
            </w:pPr>
            <w:r>
              <w:rPr>
                <w:rFonts w:hint="eastAsia" w:ascii="仿宋" w:hAnsi="仿宋" w:eastAsia="仿宋" w:cs="宋体"/>
              </w:rPr>
              <w:t>▲道闸同时满足开到位状态、无其他控制开信号、计时到设定时间、防砸线圈上无车条件时，道闸会自动落杆。（提供公安部检测报告证明并加盖设备生产商公章）</w:t>
            </w:r>
          </w:p>
          <w:p>
            <w:pPr>
              <w:rPr>
                <w:rFonts w:ascii="仿宋" w:hAnsi="仿宋" w:eastAsia="仿宋" w:cs="宋体"/>
              </w:rPr>
            </w:pPr>
            <w:r>
              <w:rPr>
                <w:rFonts w:hint="eastAsia" w:ascii="仿宋" w:hAnsi="仿宋" w:eastAsia="仿宋" w:cs="宋体"/>
              </w:rPr>
              <w:t>▲断电后，可通过工具手动操作使道闸处于开闸状态;支持断电自动抬杆（提供公安部检测报告证明并加盖设备生产商公章）</w:t>
            </w:r>
          </w:p>
          <w:p>
            <w:pPr>
              <w:rPr>
                <w:rFonts w:ascii="仿宋" w:hAnsi="仿宋" w:eastAsia="仿宋" w:cs="宋体"/>
              </w:rPr>
            </w:pPr>
            <w:r>
              <w:rPr>
                <w:rFonts w:hint="eastAsia" w:ascii="仿宋" w:hAnsi="仿宋" w:eastAsia="仿宋" w:cs="宋体"/>
              </w:rPr>
              <w:t>▲道闸落杆过程中，收到开闸信号，会立即抬杆并运行到开到位状态。道闸开闸过程中，按关按键和停按键应不响应。（提供公安部检测报告证明并加盖设备生产商公章）</w:t>
            </w:r>
          </w:p>
          <w:p>
            <w:pPr>
              <w:rPr>
                <w:rFonts w:ascii="仿宋" w:hAnsi="仿宋" w:eastAsia="仿宋" w:cs="宋体"/>
              </w:rPr>
            </w:pPr>
            <w:r>
              <w:rPr>
                <w:rFonts w:hint="eastAsia" w:ascii="仿宋" w:hAnsi="仿宋" w:eastAsia="仿宋" w:cs="宋体"/>
              </w:rPr>
              <w:t>设备具有遇阻反弹功能，当闸杆下落时，遇到物体阻挡将立即开闸</w:t>
            </w:r>
          </w:p>
          <w:p>
            <w:pPr>
              <w:rPr>
                <w:rFonts w:hint="eastAsia" w:ascii="仿宋" w:hAnsi="仿宋" w:eastAsia="仿宋" w:cs="宋体"/>
              </w:rPr>
            </w:pPr>
            <w:r>
              <w:rPr>
                <w:rFonts w:hint="eastAsia" w:ascii="仿宋" w:hAnsi="仿宋" w:eastAsia="仿宋" w:cs="宋体"/>
              </w:rPr>
              <w:t>防护等级：不小于IP54</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卡口道闸用，单干式</w:t>
            </w:r>
          </w:p>
        </w:tc>
      </w:tr>
      <w:tr>
        <w:tblPrEx>
          <w:tblCellMar>
            <w:top w:w="0" w:type="dxa"/>
            <w:left w:w="108" w:type="dxa"/>
            <w:bottom w:w="0" w:type="dxa"/>
            <w:right w:w="108" w:type="dxa"/>
          </w:tblCellMar>
        </w:tblPrEx>
        <w:trPr>
          <w:trHeight w:val="3127"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出入口控制终端</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网络接入功能检验：可直接接入网络。同时需支持6路10M/100M/1000M网口和1路4G全网通无线通信功能。</w:t>
            </w:r>
          </w:p>
          <w:p>
            <w:pPr>
              <w:rPr>
                <w:rFonts w:hint="eastAsia" w:ascii="仿宋" w:hAnsi="仿宋" w:eastAsia="仿宋" w:cs="宋体"/>
                <w:lang w:eastAsia="zh-CN"/>
              </w:rPr>
            </w:pPr>
            <w:r>
              <w:rPr>
                <w:rFonts w:ascii="仿宋" w:hAnsi="仿宋" w:eastAsia="仿宋" w:cs="宋体"/>
              </w:rPr>
              <w:t>VGA输出功能：可通过VGA输出进行显示。</w:t>
            </w:r>
          </w:p>
          <w:p>
            <w:pPr>
              <w:rPr>
                <w:rFonts w:hint="eastAsia" w:ascii="仿宋" w:hAnsi="仿宋" w:eastAsia="仿宋" w:cs="宋体"/>
                <w:lang w:eastAsia="zh-CN"/>
              </w:rPr>
            </w:pPr>
            <w:r>
              <w:rPr>
                <w:rFonts w:ascii="仿宋" w:hAnsi="仿宋" w:eastAsia="仿宋" w:cs="宋体"/>
              </w:rPr>
              <w:t>HDMI输出功能检验：可通过HDMI输出进行显示。</w:t>
            </w:r>
          </w:p>
          <w:p>
            <w:pPr>
              <w:rPr>
                <w:rFonts w:hint="eastAsia" w:ascii="仿宋" w:hAnsi="仿宋" w:eastAsia="仿宋" w:cs="宋体"/>
                <w:lang w:eastAsia="zh-CN"/>
              </w:rPr>
            </w:pPr>
            <w:r>
              <w:rPr>
                <w:rFonts w:ascii="仿宋" w:hAnsi="仿宋" w:eastAsia="仿宋" w:cs="宋体"/>
              </w:rPr>
              <w:t>报警输入输出功能检验：设备可控制报警输出，并获取报警输入信息</w:t>
            </w:r>
          </w:p>
          <w:p>
            <w:pPr>
              <w:rPr>
                <w:rFonts w:hint="eastAsia" w:ascii="仿宋" w:hAnsi="仿宋" w:eastAsia="仿宋" w:cs="宋体"/>
                <w:lang w:eastAsia="zh-CN"/>
              </w:rPr>
            </w:pPr>
            <w:r>
              <w:rPr>
                <w:rFonts w:ascii="仿宋" w:hAnsi="仿宋" w:eastAsia="仿宋" w:cs="宋体"/>
              </w:rPr>
              <w:t>交换机功能检验：设备具有多口交换机功能，能够使用5个10M/100M/1000M自适应RJ45接口进行网络交换功能。</w:t>
            </w:r>
          </w:p>
          <w:p>
            <w:pPr>
              <w:rPr>
                <w:rFonts w:hint="eastAsia" w:ascii="仿宋" w:hAnsi="仿宋" w:eastAsia="仿宋" w:cs="宋体"/>
                <w:lang w:eastAsia="zh-CN"/>
              </w:rPr>
            </w:pPr>
            <w:r>
              <w:rPr>
                <w:rFonts w:ascii="仿宋" w:hAnsi="仿宋" w:eastAsia="仿宋" w:cs="宋体"/>
              </w:rPr>
              <w:t>双IP地址检验：设备可设置两个独立的IP地址。</w:t>
            </w:r>
          </w:p>
          <w:p>
            <w:pPr>
              <w:rPr>
                <w:rFonts w:hint="eastAsia" w:ascii="仿宋" w:hAnsi="仿宋" w:eastAsia="仿宋" w:cs="宋体"/>
                <w:lang w:eastAsia="zh-CN"/>
              </w:rPr>
            </w:pPr>
            <w:r>
              <w:rPr>
                <w:rFonts w:ascii="仿宋" w:hAnsi="仿宋" w:eastAsia="仿宋" w:cs="宋体"/>
              </w:rPr>
              <w:t>校时功能检验：可通过WEB、NTP、客户端软件模块对设备进行校时。设备可自动对连接的IP摄像机等设备进行校时。</w:t>
            </w:r>
          </w:p>
          <w:p>
            <w:pPr>
              <w:rPr>
                <w:rFonts w:hint="eastAsia" w:ascii="仿宋" w:hAnsi="仿宋" w:eastAsia="仿宋" w:cs="宋体"/>
                <w:lang w:eastAsia="zh-CN"/>
              </w:rPr>
            </w:pPr>
            <w:r>
              <w:rPr>
                <w:rFonts w:ascii="仿宋" w:hAnsi="仿宋" w:eastAsia="仿宋" w:cs="宋体"/>
              </w:rPr>
              <w:t>单机模式检验：能够进行单机收费，单机发卡，单机配置收费规则等，</w:t>
            </w:r>
          </w:p>
          <w:p>
            <w:pPr>
              <w:rPr>
                <w:rFonts w:hint="eastAsia" w:ascii="仿宋" w:hAnsi="仿宋" w:eastAsia="仿宋" w:cs="宋体"/>
                <w:lang w:eastAsia="zh-CN"/>
              </w:rPr>
            </w:pPr>
            <w:r>
              <w:rPr>
                <w:rFonts w:hint="eastAsia" w:ascii="微软雅黑" w:hAnsi="微软雅黑" w:eastAsia="微软雅黑"/>
                <w:color w:val="000000"/>
                <w:szCs w:val="21"/>
                <w:shd w:val="clear" w:color="auto" w:fill="FFFFFF"/>
              </w:rPr>
              <w:t>▲</w:t>
            </w:r>
            <w:r>
              <w:rPr>
                <w:rFonts w:ascii="仿宋" w:hAnsi="仿宋" w:eastAsia="仿宋" w:cs="宋体"/>
              </w:rPr>
              <w:t>级联功能检验：能够需</w:t>
            </w:r>
            <w:r>
              <w:rPr>
                <w:rFonts w:hint="eastAsia" w:ascii="仿宋" w:hAnsi="仿宋" w:eastAsia="仿宋" w:cs="宋体"/>
              </w:rPr>
              <w:t>最小</w:t>
            </w:r>
            <w:r>
              <w:rPr>
                <w:rFonts w:ascii="仿宋" w:hAnsi="仿宋" w:eastAsia="仿宋" w:cs="宋体"/>
              </w:rPr>
              <w:t>支持5个终端同时运行管理独立停车场，无需平台。</w:t>
            </w:r>
            <w:r>
              <w:rPr>
                <w:rFonts w:hint="eastAsia" w:ascii="仿宋" w:hAnsi="仿宋" w:eastAsia="仿宋" w:cs="宋体"/>
              </w:rPr>
              <w:t>（提供公安部检测报告证明并加盖设备生产商公章）</w:t>
            </w:r>
          </w:p>
          <w:p>
            <w:pPr>
              <w:rPr>
                <w:rFonts w:hint="eastAsia" w:ascii="仿宋" w:hAnsi="仿宋" w:eastAsia="仿宋" w:cs="宋体"/>
                <w:lang w:eastAsia="zh-CN"/>
              </w:rPr>
            </w:pPr>
            <w:r>
              <w:rPr>
                <w:rFonts w:ascii="仿宋" w:hAnsi="仿宋" w:eastAsia="仿宋" w:cs="宋体"/>
              </w:rPr>
              <w:t>内嵌停车场功能检验：设备需支持内嵌停车场，需支持一个大停车场嵌套四个同级内嵌子停车场</w:t>
            </w:r>
          </w:p>
          <w:p>
            <w:pPr>
              <w:rPr>
                <w:rFonts w:hint="eastAsia" w:ascii="仿宋" w:hAnsi="仿宋" w:eastAsia="仿宋" w:cs="宋体"/>
                <w:lang w:eastAsia="zh-CN"/>
              </w:rPr>
            </w:pPr>
            <w:r>
              <w:rPr>
                <w:rFonts w:ascii="仿宋" w:hAnsi="仿宋" w:eastAsia="仿宋" w:cs="宋体"/>
              </w:rPr>
              <w:t>出入口控制机同步功能检验：设备能够将黑白名单、收费规则等信息和接入的票箱进行同步。</w:t>
            </w:r>
          </w:p>
          <w:p>
            <w:pPr>
              <w:rPr>
                <w:rFonts w:hint="eastAsia" w:ascii="仿宋" w:hAnsi="仿宋" w:eastAsia="仿宋" w:cs="宋体"/>
                <w:lang w:eastAsia="zh-CN"/>
              </w:rPr>
            </w:pPr>
            <w:r>
              <w:rPr>
                <w:rFonts w:ascii="仿宋" w:hAnsi="仿宋" w:eastAsia="仿宋" w:cs="宋体"/>
              </w:rPr>
              <w:t>角色以及角色权限管理功能检验：需支持增加、修改、删除角色，并给不同角色分配不同的权限</w:t>
            </w:r>
          </w:p>
          <w:p>
            <w:pPr>
              <w:rPr>
                <w:rFonts w:hint="eastAsia" w:ascii="仿宋" w:hAnsi="仿宋" w:eastAsia="仿宋" w:cs="宋体"/>
                <w:lang w:eastAsia="zh-CN"/>
              </w:rPr>
            </w:pPr>
            <w:r>
              <w:rPr>
                <w:rFonts w:ascii="仿宋" w:hAnsi="仿宋" w:eastAsia="仿宋" w:cs="宋体"/>
              </w:rPr>
              <w:t>用户管理功能检验：需支持用户的增加、删除、修改功能。</w:t>
            </w:r>
          </w:p>
          <w:p>
            <w:pPr>
              <w:rPr>
                <w:rFonts w:hint="eastAsia" w:ascii="仿宋" w:hAnsi="仿宋" w:eastAsia="仿宋" w:cs="宋体"/>
                <w:lang w:eastAsia="zh-CN"/>
              </w:rPr>
            </w:pPr>
            <w:r>
              <w:rPr>
                <w:rFonts w:ascii="仿宋" w:hAnsi="仿宋" w:eastAsia="仿宋" w:cs="宋体"/>
              </w:rPr>
              <w:t>需支持非管理员用户的单点用户功能：非管理员用户只能在一台终端上进行登录</w:t>
            </w:r>
          </w:p>
          <w:p>
            <w:pPr>
              <w:rPr>
                <w:rFonts w:hint="eastAsia" w:ascii="仿宋" w:hAnsi="仿宋" w:eastAsia="仿宋" w:cs="宋体"/>
                <w:lang w:eastAsia="zh-CN"/>
              </w:rPr>
            </w:pPr>
            <w:r>
              <w:rPr>
                <w:rFonts w:ascii="仿宋" w:hAnsi="仿宋" w:eastAsia="仿宋" w:cs="宋体"/>
              </w:rPr>
              <w:t>自定义LED显示文字检验：在LED的配置界面中，需支持配置该LED在空闲时显示的文字，如：“欢迎光临”、“XXX停车场欢迎您！”等。</w:t>
            </w:r>
          </w:p>
          <w:p>
            <w:pPr>
              <w:rPr>
                <w:rFonts w:hint="eastAsia" w:ascii="仿宋" w:hAnsi="仿宋" w:eastAsia="仿宋" w:cs="宋体"/>
                <w:lang w:eastAsia="zh-CN"/>
              </w:rPr>
            </w:pPr>
            <w:r>
              <w:rPr>
                <w:rFonts w:ascii="仿宋" w:hAnsi="仿宋" w:eastAsia="仿宋" w:cs="宋体"/>
              </w:rPr>
              <w:t>固定车过期提醒功能检验：需支持声、光、软件三重报警功能，使管理人员和车主都能及时了解包期情况</w:t>
            </w:r>
          </w:p>
          <w:p>
            <w:pPr>
              <w:rPr>
                <w:rFonts w:hint="eastAsia" w:ascii="仿宋" w:hAnsi="仿宋" w:eastAsia="仿宋" w:cs="宋体"/>
                <w:lang w:eastAsia="zh-CN"/>
              </w:rPr>
            </w:pPr>
            <w:r>
              <w:rPr>
                <w:rFonts w:ascii="仿宋" w:hAnsi="仿宋" w:eastAsia="仿宋" w:cs="宋体"/>
              </w:rPr>
              <w:t>车卡分类管理功能检验：需支持车卡分类的增加、删除、修改功能</w:t>
            </w:r>
          </w:p>
          <w:p>
            <w:pPr>
              <w:rPr>
                <w:rFonts w:hint="eastAsia" w:ascii="仿宋" w:hAnsi="仿宋" w:eastAsia="仿宋" w:cs="宋体"/>
                <w:lang w:eastAsia="zh-CN"/>
              </w:rPr>
            </w:pPr>
            <w:r>
              <w:rPr>
                <w:rFonts w:ascii="仿宋" w:hAnsi="仿宋" w:eastAsia="仿宋" w:cs="宋体"/>
              </w:rPr>
              <w:t>包期规则管理功能检验：需支持包期规则的增加、删除、修改功能，并可自由选择不同的包期规则</w:t>
            </w:r>
          </w:p>
          <w:p>
            <w:pPr>
              <w:rPr>
                <w:rFonts w:hint="eastAsia" w:ascii="仿宋" w:hAnsi="仿宋" w:eastAsia="仿宋" w:cs="宋体"/>
                <w:lang w:eastAsia="zh-CN"/>
              </w:rPr>
            </w:pPr>
            <w:r>
              <w:rPr>
                <w:rFonts w:ascii="仿宋" w:hAnsi="仿宋" w:eastAsia="仿宋" w:cs="宋体"/>
              </w:rPr>
              <w:t>车卡资料管理功能检验：需支持增加、修改和删除车卡资料</w:t>
            </w:r>
          </w:p>
          <w:p>
            <w:pPr>
              <w:rPr>
                <w:rFonts w:hint="eastAsia" w:ascii="仿宋" w:hAnsi="仿宋" w:eastAsia="仿宋" w:cs="宋体"/>
                <w:lang w:eastAsia="zh-CN"/>
              </w:rPr>
            </w:pPr>
            <w:r>
              <w:rPr>
                <w:rFonts w:ascii="仿宋" w:hAnsi="仿宋" w:eastAsia="仿宋" w:cs="宋体"/>
              </w:rPr>
              <w:t>布控信息管理功能检验：布控信息需支持增加、删除、修改功能</w:t>
            </w:r>
          </w:p>
          <w:p>
            <w:pPr>
              <w:rPr>
                <w:rFonts w:hint="eastAsia" w:ascii="仿宋" w:hAnsi="仿宋" w:eastAsia="仿宋" w:cs="宋体"/>
                <w:lang w:eastAsia="zh-CN"/>
              </w:rPr>
            </w:pPr>
            <w:r>
              <w:rPr>
                <w:rFonts w:ascii="仿宋" w:hAnsi="仿宋" w:eastAsia="仿宋" w:cs="宋体"/>
              </w:rPr>
              <w:t>卡片管理功能检验需支持近距离IC卡、900MHZ/2.45GHZ远距离RFID卡、蓝牙卡等卡片的单独和批量发卡功能，需支持续期功能</w:t>
            </w:r>
          </w:p>
          <w:p>
            <w:pPr>
              <w:rPr>
                <w:rFonts w:hint="eastAsia" w:ascii="仿宋" w:hAnsi="仿宋" w:eastAsia="仿宋" w:cs="宋体"/>
                <w:lang w:eastAsia="zh-CN"/>
              </w:rPr>
            </w:pPr>
            <w:r>
              <w:rPr>
                <w:rFonts w:ascii="仿宋" w:hAnsi="仿宋" w:eastAsia="仿宋" w:cs="宋体"/>
              </w:rPr>
              <w:t>无卡固定车和无车固定卡功能检验：需支持无卡固定车和无车固定卡放行，车卡一致时，该类型默认通过</w:t>
            </w:r>
          </w:p>
          <w:p>
            <w:pPr>
              <w:rPr>
                <w:rFonts w:hint="eastAsia" w:ascii="仿宋" w:hAnsi="仿宋" w:eastAsia="仿宋" w:cs="宋体"/>
                <w:lang w:eastAsia="zh-CN"/>
              </w:rPr>
            </w:pPr>
            <w:r>
              <w:rPr>
                <w:rFonts w:ascii="仿宋" w:hAnsi="仿宋" w:eastAsia="仿宋" w:cs="宋体"/>
              </w:rPr>
              <w:t>收费管理功能检验：需支持收费规则和减免规则的增加、删除、修改功能</w:t>
            </w:r>
          </w:p>
          <w:p>
            <w:pPr>
              <w:rPr>
                <w:rFonts w:hint="eastAsia" w:ascii="仿宋" w:hAnsi="仿宋" w:eastAsia="仿宋" w:cs="宋体"/>
                <w:lang w:eastAsia="zh-CN"/>
              </w:rPr>
            </w:pPr>
            <w:r>
              <w:rPr>
                <w:rFonts w:ascii="仿宋" w:hAnsi="仿宋" w:eastAsia="仿宋" w:cs="宋体"/>
              </w:rPr>
              <w:t>车卡资料与布控信息的导入导出检验：需支持车卡资料和布控信息的导入和导出</w:t>
            </w:r>
          </w:p>
          <w:p>
            <w:pPr>
              <w:rPr>
                <w:rFonts w:hint="eastAsia" w:ascii="仿宋" w:hAnsi="仿宋" w:eastAsia="仿宋" w:cs="宋体"/>
                <w:lang w:eastAsia="zh-CN"/>
              </w:rPr>
            </w:pPr>
            <w:r>
              <w:rPr>
                <w:rFonts w:ascii="仿宋" w:hAnsi="仿宋" w:eastAsia="仿宋" w:cs="宋体"/>
              </w:rPr>
              <w:t>信息备份与还原功能检验：需支持车卡分类、包期规则、收费规则、减免规则的备份和还原</w:t>
            </w:r>
          </w:p>
          <w:p>
            <w:pPr>
              <w:rPr>
                <w:rFonts w:ascii="仿宋" w:hAnsi="仿宋" w:eastAsia="仿宋" w:cs="宋体"/>
              </w:rPr>
            </w:pPr>
            <w:r>
              <w:rPr>
                <w:rFonts w:ascii="仿宋" w:hAnsi="仿宋" w:eastAsia="仿宋" w:cs="宋体"/>
              </w:rPr>
              <w:t>查询结果导出功能检验：需支持通行信息、过车收费信息、场内信息、缴费信息、交接班信息、操作记录信息、行人信息查询结果的导出。</w:t>
            </w:r>
          </w:p>
          <w:p>
            <w:pPr>
              <w:rPr>
                <w:rFonts w:ascii="仿宋" w:hAnsi="仿宋" w:eastAsia="仿宋" w:cs="宋体"/>
              </w:rPr>
            </w:pPr>
            <w:r>
              <w:rPr>
                <w:rFonts w:ascii="仿宋" w:hAnsi="仿宋" w:eastAsia="仿宋" w:cs="宋体"/>
              </w:rPr>
              <w:t>自定义播报内容：自定义车辆入场和车辆出场的语音播报内容，如入场播报”欢迎光临”，出场播报”一路顺风”等</w:t>
            </w:r>
            <w:r>
              <w:rPr>
                <w:rFonts w:hint="eastAsia" w:ascii="仿宋" w:hAnsi="仿宋" w:eastAsia="仿宋" w:cs="宋体"/>
              </w:rPr>
              <w:t>。</w:t>
            </w:r>
          </w:p>
          <w:p>
            <w:pPr>
              <w:rPr>
                <w:rFonts w:hint="eastAsia" w:ascii="仿宋" w:hAnsi="仿宋" w:eastAsia="仿宋" w:cs="宋体"/>
                <w:lang w:eastAsia="zh-CN"/>
              </w:rPr>
            </w:pPr>
            <w:r>
              <w:rPr>
                <w:rFonts w:ascii="仿宋" w:hAnsi="仿宋" w:eastAsia="仿宋" w:cs="宋体"/>
              </w:rPr>
              <w:t>数据统计功能检验：需支持按月、日、年统计收费情况、车流量，需支持按交接班统计收费情况。</w:t>
            </w:r>
          </w:p>
          <w:p>
            <w:pPr>
              <w:rPr>
                <w:rFonts w:hint="eastAsia" w:ascii="仿宋" w:hAnsi="仿宋" w:eastAsia="仿宋" w:cs="宋体"/>
                <w:lang w:eastAsia="zh-CN"/>
              </w:rPr>
            </w:pPr>
            <w:r>
              <w:rPr>
                <w:rFonts w:ascii="仿宋" w:hAnsi="仿宋" w:eastAsia="仿宋" w:cs="宋体"/>
              </w:rPr>
              <w:t>卡片工本费配置功能检验：能够进行工本费的修改操作，配置后可以作为工本费的凭据。</w:t>
            </w:r>
          </w:p>
          <w:p>
            <w:pPr>
              <w:rPr>
                <w:rFonts w:ascii="仿宋" w:hAnsi="仿宋" w:eastAsia="仿宋" w:cs="宋体"/>
              </w:rPr>
            </w:pPr>
            <w:r>
              <w:rPr>
                <w:rFonts w:ascii="仿宋" w:hAnsi="仿宋" w:eastAsia="仿宋" w:cs="宋体"/>
              </w:rPr>
              <w:t>强制放行规则配置功能检验：能够进行强制放行规则的增删改操作，配置后能够进行强制规则进行收费。</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8</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80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工业级交换机</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≥8个千兆电口（POE、POE+），≥1个千兆电口；</w:t>
            </w:r>
          </w:p>
          <w:p>
            <w:pPr>
              <w:rPr>
                <w:rFonts w:hint="eastAsia" w:ascii="仿宋" w:hAnsi="仿宋" w:eastAsia="仿宋" w:cs="宋体"/>
                <w:lang w:eastAsia="zh-CN"/>
              </w:rPr>
            </w:pPr>
            <w:r>
              <w:rPr>
                <w:rFonts w:ascii="仿宋" w:hAnsi="仿宋" w:eastAsia="仿宋" w:cs="宋体"/>
              </w:rPr>
              <w:t>单个POE端口最大功率≥30W；</w:t>
            </w:r>
          </w:p>
          <w:p>
            <w:pPr>
              <w:rPr>
                <w:rFonts w:hint="eastAsia" w:ascii="仿宋" w:hAnsi="仿宋" w:eastAsia="仿宋" w:cs="宋体"/>
                <w:lang w:eastAsia="zh-CN"/>
              </w:rPr>
            </w:pPr>
            <w:r>
              <w:rPr>
                <w:rFonts w:ascii="仿宋" w:hAnsi="仿宋" w:eastAsia="仿宋" w:cs="宋体"/>
              </w:rPr>
              <w:t>交换容量≥18Gbps；</w:t>
            </w:r>
          </w:p>
          <w:p>
            <w:pPr>
              <w:rPr>
                <w:rFonts w:hint="eastAsia" w:ascii="仿宋" w:hAnsi="仿宋" w:eastAsia="仿宋" w:cs="宋体"/>
                <w:lang w:eastAsia="zh-CN"/>
              </w:rPr>
            </w:pPr>
            <w:r>
              <w:rPr>
                <w:rFonts w:ascii="仿宋" w:hAnsi="仿宋" w:eastAsia="仿宋" w:cs="宋体"/>
              </w:rPr>
              <w:t>整机包转发率≥13.392Mpps；</w:t>
            </w:r>
          </w:p>
          <w:p>
            <w:pPr>
              <w:rPr>
                <w:rFonts w:hint="eastAsia" w:ascii="仿宋" w:hAnsi="仿宋" w:eastAsia="仿宋" w:cs="宋体"/>
                <w:lang w:eastAsia="zh-CN"/>
              </w:rPr>
            </w:pPr>
            <w:r>
              <w:rPr>
                <w:rFonts w:ascii="仿宋" w:hAnsi="仿宋" w:eastAsia="仿宋" w:cs="宋体"/>
              </w:rPr>
              <w:t>端口防雷需支持共模4KV；</w:t>
            </w:r>
          </w:p>
          <w:p>
            <w:pPr>
              <w:rPr>
                <w:rFonts w:hint="eastAsia" w:ascii="仿宋" w:hAnsi="仿宋" w:eastAsia="仿宋" w:cs="宋体"/>
                <w:lang w:eastAsia="zh-CN"/>
              </w:rPr>
            </w:pPr>
            <w:r>
              <w:rPr>
                <w:rFonts w:ascii="仿宋" w:hAnsi="仿宋" w:eastAsia="仿宋" w:cs="宋体"/>
              </w:rPr>
              <w:t>MTBF&gt;200K；</w:t>
            </w:r>
          </w:p>
          <w:p>
            <w:pPr>
              <w:rPr>
                <w:rFonts w:hint="eastAsia" w:ascii="仿宋" w:hAnsi="仿宋" w:eastAsia="仿宋" w:cs="宋体"/>
                <w:lang w:eastAsia="zh-CN"/>
              </w:rPr>
            </w:pPr>
            <w:r>
              <w:rPr>
                <w:rFonts w:ascii="仿宋" w:hAnsi="仿宋" w:eastAsia="仿宋" w:cs="宋体"/>
              </w:rPr>
              <w:t>需支持802.1QVLAN；</w:t>
            </w:r>
          </w:p>
          <w:p>
            <w:pPr>
              <w:rPr>
                <w:rFonts w:hint="eastAsia" w:ascii="仿宋" w:hAnsi="仿宋" w:eastAsia="仿宋" w:cs="宋体"/>
                <w:lang w:eastAsia="zh-CN"/>
              </w:rPr>
            </w:pPr>
            <w:r>
              <w:rPr>
                <w:rFonts w:ascii="仿宋" w:hAnsi="仿宋" w:eastAsia="仿宋" w:cs="宋体"/>
              </w:rPr>
              <w:t>需支持端口状态显示；</w:t>
            </w:r>
          </w:p>
          <w:p>
            <w:pPr>
              <w:rPr>
                <w:rFonts w:ascii="仿宋" w:hAnsi="仿宋" w:eastAsia="仿宋" w:cs="宋体"/>
              </w:rPr>
            </w:pPr>
            <w:r>
              <w:rPr>
                <w:rFonts w:ascii="仿宋" w:hAnsi="仿宋" w:eastAsia="仿宋" w:cs="宋体"/>
              </w:rPr>
              <w:t>需支持通过web界面管理、云平台统一管理、远程管理。</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16</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80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p>
        </w:tc>
        <w:tc>
          <w:tcPr>
            <w:tcW w:w="719" w:type="pct"/>
            <w:tcBorders>
              <w:top w:val="nil"/>
              <w:left w:val="nil"/>
              <w:bottom w:val="single" w:color="auto" w:sz="4" w:space="0"/>
              <w:right w:val="single" w:color="auto" w:sz="4" w:space="0"/>
            </w:tcBorders>
            <w:shd w:val="clear" w:color="auto" w:fill="auto"/>
            <w:vAlign w:val="center"/>
          </w:tcPr>
          <w:p>
            <w:pPr>
              <w:tabs>
                <w:tab w:val="left" w:pos="297"/>
              </w:tabs>
              <w:jc w:val="left"/>
              <w:rPr>
                <w:rFonts w:hint="eastAsia" w:ascii="仿宋" w:hAnsi="仿宋" w:eastAsia="仿宋" w:cs="宋体"/>
                <w:lang w:eastAsia="zh-CN"/>
              </w:rPr>
            </w:pPr>
            <w:r>
              <w:rPr>
                <w:rFonts w:hint="eastAsia" w:ascii="仿宋" w:hAnsi="仿宋" w:eastAsia="仿宋" w:cs="宋体"/>
                <w:lang w:eastAsia="zh-CN"/>
              </w:rPr>
              <w:tab/>
            </w:r>
            <w:r>
              <w:rPr>
                <w:rFonts w:hint="eastAsia" w:ascii="仿宋" w:hAnsi="仿宋" w:eastAsia="仿宋" w:cs="宋体"/>
                <w:lang w:eastAsia="zh-CN"/>
              </w:rPr>
              <w:t>L 杆+机座</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定制≥6000*6000，按现场要求定制（含基础)。</w:t>
            </w:r>
          </w:p>
        </w:tc>
        <w:tc>
          <w:tcPr>
            <w:tcW w:w="378" w:type="pct"/>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lang w:val="en-US" w:eastAsia="zh-CN"/>
              </w:rPr>
            </w:pPr>
            <w:r>
              <w:rPr>
                <w:rFonts w:hint="eastAsia" w:ascii="仿宋" w:hAnsi="仿宋" w:eastAsia="仿宋" w:cs="宋体"/>
                <w:lang w:val="en-US" w:eastAsia="zh-CN"/>
              </w:rPr>
              <w:t>根</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hint="default" w:ascii="仿宋" w:hAnsi="仿宋" w:eastAsia="仿宋" w:cs="宋体"/>
                <w:lang w:val="en-US" w:eastAsia="zh-CN"/>
              </w:rPr>
            </w:pPr>
            <w:r>
              <w:rPr>
                <w:rFonts w:hint="eastAsia" w:ascii="仿宋" w:hAnsi="仿宋" w:eastAsia="仿宋" w:cs="宋体"/>
                <w:lang w:val="en-US" w:eastAsia="zh-CN"/>
              </w:rPr>
              <w:t>16</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电力电缆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国标纯铜芯软电线电缆线3芯16平方。</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1600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电源线</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RVV2*1.5，3C认证，高纯无氧铜，防水防潮。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1600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配管</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25镀锌管，直径25mm，厚度≥1mm。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1600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六类网线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类型：防水防晒，六类屏蔽室外网线；</w:t>
            </w:r>
          </w:p>
          <w:p>
            <w:pPr>
              <w:rPr>
                <w:rFonts w:hint="eastAsia" w:ascii="仿宋" w:hAnsi="仿宋" w:eastAsia="仿宋" w:cs="宋体"/>
                <w:lang w:eastAsia="zh-CN"/>
              </w:rPr>
            </w:pPr>
            <w:r>
              <w:rPr>
                <w:rFonts w:ascii="仿宋" w:hAnsi="仿宋" w:eastAsia="仿宋" w:cs="宋体"/>
              </w:rPr>
              <w:t>导体：铜芯；</w:t>
            </w:r>
          </w:p>
          <w:p>
            <w:pPr>
              <w:rPr>
                <w:rFonts w:hint="eastAsia" w:ascii="仿宋" w:hAnsi="仿宋" w:eastAsia="仿宋" w:cs="宋体"/>
                <w:lang w:eastAsia="zh-CN"/>
              </w:rPr>
            </w:pPr>
            <w:r>
              <w:rPr>
                <w:rFonts w:ascii="仿宋" w:hAnsi="仿宋" w:eastAsia="仿宋" w:cs="宋体"/>
              </w:rPr>
              <w:t>线芯：0.54mm±0.02；</w:t>
            </w:r>
          </w:p>
          <w:p>
            <w:pPr>
              <w:rPr>
                <w:rFonts w:ascii="仿宋" w:hAnsi="仿宋" w:eastAsia="仿宋" w:cs="宋体"/>
              </w:rPr>
            </w:pPr>
            <w:r>
              <w:rPr>
                <w:rFonts w:ascii="仿宋" w:hAnsi="仿宋" w:eastAsia="仿宋" w:cs="宋体"/>
              </w:rPr>
              <w:t>成品外径：≥9.0mm。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640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92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光纤收发器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千兆单模单纤光纤收发器；</w:t>
            </w:r>
          </w:p>
          <w:p>
            <w:pPr>
              <w:rPr>
                <w:rFonts w:hint="eastAsia" w:ascii="仿宋" w:hAnsi="仿宋" w:eastAsia="仿宋" w:cs="宋体"/>
                <w:lang w:eastAsia="zh-CN"/>
              </w:rPr>
            </w:pPr>
            <w:r>
              <w:rPr>
                <w:rFonts w:ascii="仿宋" w:hAnsi="仿宋" w:eastAsia="仿宋" w:cs="宋体"/>
              </w:rPr>
              <w:t>需支持标准：IEEE802.3、IEEE802.3u、IEEE802.3ab、IEEE802.3z、IEEE802.3x；</w:t>
            </w:r>
          </w:p>
          <w:p>
            <w:pPr>
              <w:rPr>
                <w:rFonts w:hint="eastAsia" w:ascii="仿宋" w:hAnsi="仿宋" w:eastAsia="仿宋" w:cs="宋体"/>
                <w:lang w:eastAsia="zh-CN"/>
              </w:rPr>
            </w:pPr>
            <w:r>
              <w:rPr>
                <w:rFonts w:ascii="仿宋" w:hAnsi="仿宋" w:eastAsia="仿宋" w:cs="宋体"/>
              </w:rPr>
              <w:t>接口：≥1个1.25GbpsSC光纤接口、≥1个100Mbps/1000Mbps自适应RJ45口；</w:t>
            </w:r>
          </w:p>
          <w:p>
            <w:pPr>
              <w:rPr>
                <w:rFonts w:hint="eastAsia" w:ascii="仿宋" w:hAnsi="仿宋" w:eastAsia="仿宋" w:cs="宋体"/>
                <w:lang w:eastAsia="zh-CN"/>
              </w:rPr>
            </w:pPr>
            <w:r>
              <w:rPr>
                <w:rFonts w:ascii="仿宋" w:hAnsi="仿宋" w:eastAsia="仿宋" w:cs="宋体"/>
              </w:rPr>
              <w:t>传输波长：TX：≥1550nm；RX：≥1310nm；</w:t>
            </w:r>
          </w:p>
          <w:p>
            <w:pPr>
              <w:rPr>
                <w:rFonts w:hint="eastAsia" w:ascii="仿宋" w:hAnsi="仿宋" w:eastAsia="仿宋" w:cs="宋体"/>
                <w:lang w:eastAsia="zh-CN"/>
              </w:rPr>
            </w:pPr>
            <w:r>
              <w:rPr>
                <w:rFonts w:ascii="仿宋" w:hAnsi="仿宋" w:eastAsia="仿宋" w:cs="宋体"/>
              </w:rPr>
              <w:t>传输介质：网线：超五类或以上UTP和STP；光纤：9/125um单模光纤；</w:t>
            </w:r>
          </w:p>
          <w:p>
            <w:pPr>
              <w:rPr>
                <w:rFonts w:hint="eastAsia" w:ascii="仿宋" w:hAnsi="仿宋" w:eastAsia="仿宋" w:cs="宋体"/>
                <w:lang w:eastAsia="zh-CN"/>
              </w:rPr>
            </w:pPr>
            <w:r>
              <w:rPr>
                <w:rFonts w:ascii="仿宋" w:hAnsi="仿宋" w:eastAsia="仿宋" w:cs="宋体"/>
              </w:rPr>
              <w:t>指示灯：光口和电口Link/Act、PWR；</w:t>
            </w:r>
          </w:p>
          <w:p>
            <w:pPr>
              <w:rPr>
                <w:rFonts w:hint="eastAsia" w:ascii="仿宋" w:hAnsi="仿宋" w:eastAsia="仿宋" w:cs="宋体"/>
                <w:lang w:eastAsia="zh-CN"/>
              </w:rPr>
            </w:pPr>
            <w:r>
              <w:rPr>
                <w:rFonts w:ascii="仿宋" w:hAnsi="仿宋" w:eastAsia="仿宋" w:cs="宋体"/>
              </w:rPr>
              <w:t>电源：5VDC/0.4A；</w:t>
            </w:r>
          </w:p>
          <w:p>
            <w:pPr>
              <w:rPr>
                <w:rFonts w:hint="eastAsia" w:ascii="仿宋" w:hAnsi="仿宋" w:eastAsia="仿宋" w:cs="宋体"/>
                <w:lang w:eastAsia="zh-CN"/>
              </w:rPr>
            </w:pPr>
            <w:r>
              <w:rPr>
                <w:rFonts w:ascii="仿宋" w:hAnsi="仿宋" w:eastAsia="仿宋" w:cs="宋体"/>
              </w:rPr>
              <w:t>光参数：平均发射光功率：－17~-6dBm；接收灵敏度：≥－22dBm；</w:t>
            </w:r>
          </w:p>
          <w:p>
            <w:pPr>
              <w:rPr>
                <w:rFonts w:hint="eastAsia" w:ascii="仿宋" w:hAnsi="仿宋" w:eastAsia="仿宋" w:cs="宋体"/>
                <w:lang w:eastAsia="zh-CN"/>
              </w:rPr>
            </w:pPr>
            <w:r>
              <w:rPr>
                <w:rFonts w:ascii="仿宋" w:hAnsi="仿宋" w:eastAsia="仿宋" w:cs="宋体"/>
              </w:rPr>
              <w:t>每端口数据传输速率：≥2Gbps全双工；</w:t>
            </w:r>
          </w:p>
          <w:p>
            <w:pPr>
              <w:rPr>
                <w:rFonts w:hint="eastAsia" w:ascii="仿宋" w:hAnsi="仿宋" w:eastAsia="仿宋" w:cs="宋体"/>
                <w:lang w:eastAsia="zh-CN"/>
              </w:rPr>
            </w:pPr>
            <w:r>
              <w:rPr>
                <w:rFonts w:ascii="仿宋" w:hAnsi="仿宋" w:eastAsia="仿宋" w:cs="宋体"/>
              </w:rPr>
              <w:t>包转发速率：≥3Mpps；</w:t>
            </w:r>
          </w:p>
          <w:p>
            <w:pPr>
              <w:rPr>
                <w:rFonts w:hint="eastAsia" w:ascii="仿宋" w:hAnsi="仿宋" w:eastAsia="仿宋" w:cs="宋体"/>
                <w:lang w:eastAsia="zh-CN"/>
              </w:rPr>
            </w:pPr>
            <w:r>
              <w:rPr>
                <w:rFonts w:ascii="仿宋" w:hAnsi="仿宋" w:eastAsia="仿宋" w:cs="宋体"/>
              </w:rPr>
              <w:t>MAC地址深度：≥2K；</w:t>
            </w:r>
          </w:p>
          <w:p>
            <w:pPr>
              <w:rPr>
                <w:rFonts w:hint="eastAsia" w:ascii="仿宋" w:hAnsi="仿宋" w:eastAsia="仿宋" w:cs="宋体"/>
                <w:lang w:eastAsia="zh-CN"/>
              </w:rPr>
            </w:pPr>
            <w:r>
              <w:rPr>
                <w:rFonts w:ascii="仿宋" w:hAnsi="仿宋" w:eastAsia="仿宋" w:cs="宋体"/>
              </w:rPr>
              <w:t>内部缓存：≥1Mbit；</w:t>
            </w:r>
          </w:p>
          <w:p>
            <w:pPr>
              <w:rPr>
                <w:rFonts w:hint="eastAsia" w:ascii="仿宋" w:hAnsi="仿宋" w:eastAsia="仿宋" w:cs="宋体"/>
                <w:lang w:eastAsia="zh-CN"/>
              </w:rPr>
            </w:pPr>
            <w:r>
              <w:rPr>
                <w:rFonts w:ascii="仿宋" w:hAnsi="仿宋" w:eastAsia="仿宋" w:cs="宋体"/>
              </w:rPr>
              <w:t>使用环境：工作温度：－20℃~60℃；</w:t>
            </w:r>
          </w:p>
          <w:p>
            <w:pPr>
              <w:rPr>
                <w:rFonts w:hint="eastAsia" w:ascii="仿宋" w:hAnsi="仿宋" w:eastAsia="仿宋" w:cs="宋体"/>
                <w:lang w:eastAsia="zh-CN"/>
              </w:rPr>
            </w:pPr>
            <w:r>
              <w:rPr>
                <w:rFonts w:ascii="仿宋" w:hAnsi="仿宋" w:eastAsia="仿宋" w:cs="宋体"/>
              </w:rPr>
              <w:t>工作湿度：10%~90%RH不凝结；</w:t>
            </w:r>
          </w:p>
          <w:p>
            <w:pPr>
              <w:rPr>
                <w:rFonts w:ascii="仿宋" w:hAnsi="仿宋" w:eastAsia="仿宋" w:cs="宋体"/>
              </w:rPr>
            </w:pPr>
            <w:r>
              <w:rPr>
                <w:rFonts w:ascii="仿宋" w:hAnsi="仿宋" w:eastAsia="仿宋" w:cs="宋体"/>
              </w:rPr>
              <w:t>存储温度：－40℃~70℃；存储湿度：5%~90%RH不凝结。</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对</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16</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43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光缆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光缆类型：铠装光缆；</w:t>
            </w:r>
          </w:p>
          <w:p>
            <w:pPr>
              <w:rPr>
                <w:rFonts w:hint="eastAsia" w:ascii="仿宋" w:hAnsi="仿宋" w:eastAsia="仿宋" w:cs="宋体"/>
                <w:lang w:eastAsia="zh-CN"/>
              </w:rPr>
            </w:pPr>
            <w:r>
              <w:rPr>
                <w:rFonts w:ascii="仿宋" w:hAnsi="仿宋" w:eastAsia="仿宋" w:cs="宋体"/>
              </w:rPr>
              <w:t>光缆芯数：12芯；</w:t>
            </w:r>
          </w:p>
          <w:p>
            <w:pPr>
              <w:rPr>
                <w:rFonts w:hint="eastAsia" w:ascii="仿宋" w:hAnsi="仿宋" w:eastAsia="仿宋" w:cs="宋体"/>
                <w:lang w:eastAsia="zh-CN"/>
              </w:rPr>
            </w:pPr>
            <w:r>
              <w:rPr>
                <w:rFonts w:ascii="仿宋" w:hAnsi="仿宋" w:eastAsia="仿宋" w:cs="宋体"/>
              </w:rPr>
              <w:t>光缆外径：0.95cm；</w:t>
            </w:r>
          </w:p>
          <w:p>
            <w:pPr>
              <w:rPr>
                <w:rFonts w:hint="eastAsia" w:ascii="仿宋" w:hAnsi="仿宋" w:eastAsia="仿宋" w:cs="宋体"/>
                <w:lang w:eastAsia="zh-CN"/>
              </w:rPr>
            </w:pPr>
            <w:r>
              <w:rPr>
                <w:rFonts w:ascii="仿宋" w:hAnsi="仿宋" w:eastAsia="仿宋" w:cs="宋体"/>
              </w:rPr>
              <w:t>铺设方式：架空／管道直埋；</w:t>
            </w:r>
          </w:p>
          <w:p>
            <w:pPr>
              <w:rPr>
                <w:rFonts w:hint="eastAsia" w:ascii="仿宋" w:hAnsi="仿宋" w:eastAsia="仿宋" w:cs="宋体"/>
                <w:lang w:eastAsia="zh-CN"/>
              </w:rPr>
            </w:pPr>
            <w:r>
              <w:rPr>
                <w:rFonts w:ascii="仿宋" w:hAnsi="仿宋" w:eastAsia="仿宋" w:cs="宋体"/>
              </w:rPr>
              <w:t>衰减：（@1310nm)≤0.35dB,(@1550nm)≤0.22dB；</w:t>
            </w:r>
          </w:p>
          <w:p>
            <w:pPr>
              <w:rPr>
                <w:rFonts w:hint="eastAsia" w:ascii="仿宋" w:hAnsi="仿宋" w:eastAsia="仿宋" w:cs="宋体"/>
                <w:lang w:eastAsia="zh-CN"/>
              </w:rPr>
            </w:pPr>
            <w:r>
              <w:rPr>
                <w:rFonts w:ascii="仿宋" w:hAnsi="仿宋" w:eastAsia="仿宋" w:cs="宋体"/>
              </w:rPr>
              <w:t>弯曲半径：静态10D(mm)/动态20D(mm)；</w:t>
            </w:r>
          </w:p>
          <w:p>
            <w:pPr>
              <w:rPr>
                <w:rFonts w:hint="eastAsia" w:ascii="仿宋" w:hAnsi="仿宋" w:eastAsia="仿宋" w:cs="宋体"/>
                <w:lang w:eastAsia="zh-CN"/>
              </w:rPr>
            </w:pPr>
            <w:r>
              <w:rPr>
                <w:rFonts w:ascii="仿宋" w:hAnsi="仿宋" w:eastAsia="仿宋" w:cs="宋体"/>
              </w:rPr>
              <w:t>允许拉伸力：长期≥600N/短期≥1500N；</w:t>
            </w:r>
          </w:p>
          <w:p>
            <w:pPr>
              <w:rPr>
                <w:rFonts w:hint="eastAsia" w:ascii="仿宋" w:hAnsi="仿宋" w:eastAsia="仿宋" w:cs="宋体"/>
                <w:lang w:eastAsia="zh-CN"/>
              </w:rPr>
            </w:pPr>
            <w:r>
              <w:rPr>
                <w:rFonts w:ascii="仿宋" w:hAnsi="仿宋" w:eastAsia="仿宋" w:cs="宋体"/>
              </w:rPr>
              <w:t>允许压扁力：长期≥300N/短期≥1000(N/100mm)；</w:t>
            </w:r>
          </w:p>
          <w:p>
            <w:pPr>
              <w:rPr>
                <w:rFonts w:hint="eastAsia" w:ascii="仿宋" w:hAnsi="仿宋" w:eastAsia="仿宋" w:cs="宋体"/>
                <w:lang w:eastAsia="zh-CN"/>
              </w:rPr>
            </w:pPr>
            <w:r>
              <w:rPr>
                <w:rFonts w:ascii="仿宋" w:hAnsi="仿宋" w:eastAsia="仿宋" w:cs="宋体"/>
              </w:rPr>
              <w:t>外皮材质：聚乙烯（PE)保护管；</w:t>
            </w:r>
          </w:p>
          <w:p>
            <w:pPr>
              <w:rPr>
                <w:rFonts w:ascii="仿宋" w:hAnsi="仿宋" w:eastAsia="仿宋" w:cs="宋体"/>
              </w:rPr>
            </w:pPr>
            <w:r>
              <w:rPr>
                <w:rFonts w:ascii="仿宋" w:hAnsi="仿宋" w:eastAsia="仿宋" w:cs="宋体"/>
              </w:rPr>
              <w:t>加强钢丝：加粗磷化钢丝。</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3200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3</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交通诱导屏</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057"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双基色交通诱导屏</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双基色交通诱导屏；</w:t>
            </w:r>
          </w:p>
          <w:p>
            <w:pPr>
              <w:rPr>
                <w:rFonts w:hint="eastAsia" w:ascii="仿宋" w:hAnsi="仿宋" w:eastAsia="仿宋" w:cs="宋体"/>
                <w:lang w:eastAsia="zh-CN"/>
              </w:rPr>
            </w:pPr>
            <w:r>
              <w:rPr>
                <w:rFonts w:ascii="仿宋" w:hAnsi="仿宋" w:eastAsia="仿宋" w:cs="宋体"/>
              </w:rPr>
              <w:t>点间距P10，纯点阵屏；</w:t>
            </w:r>
          </w:p>
          <w:p>
            <w:pPr>
              <w:rPr>
                <w:rFonts w:ascii="仿宋" w:hAnsi="仿宋" w:eastAsia="仿宋" w:cs="仿宋"/>
              </w:rPr>
            </w:pPr>
            <w:r>
              <w:rPr>
                <w:rFonts w:ascii="仿宋" w:hAnsi="仿宋" w:eastAsia="仿宋" w:cs="宋体"/>
              </w:rPr>
              <w:t>亮度亮度≥8000cd/m</w:t>
            </w:r>
            <w:r>
              <w:rPr>
                <w:rFonts w:ascii="宋体" w:hAnsi="宋体" w:cs="宋体"/>
              </w:rPr>
              <w:t>²</w:t>
            </w:r>
            <w:r>
              <w:rPr>
                <w:rFonts w:ascii="仿宋" w:hAnsi="仿宋" w:eastAsia="仿宋" w:cs="仿宋"/>
              </w:rPr>
              <w:t>。</w:t>
            </w:r>
          </w:p>
          <w:p>
            <w:pPr>
              <w:rPr>
                <w:rFonts w:ascii="仿宋" w:hAnsi="仿宋" w:eastAsia="仿宋" w:cs="仿宋"/>
              </w:rPr>
            </w:pPr>
            <w:r>
              <w:rPr>
                <w:rFonts w:hint="eastAsia" w:ascii="仿宋" w:hAnsi="仿宋" w:eastAsia="仿宋" w:cs="仿宋"/>
              </w:rPr>
              <w:t>灯珠类型国产灯 珠，不支持盲点检测，模组尺寸(长*宽)： 0.32*0.16，按单 个模组拼接，屏体包含接收卡及监控卡。</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配电控制系统</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交通诱导屏纯点阵屏配电控制系统，≥20kW，含配电箱，远程上电、防雷、交通诱导屏发送卡。</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2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交通诱导屏配件</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监控环境亮度，实现屏体亮度自动调节；</w:t>
            </w:r>
          </w:p>
          <w:p>
            <w:pPr>
              <w:rPr>
                <w:rFonts w:hint="eastAsia" w:ascii="仿宋" w:hAnsi="仿宋" w:eastAsia="仿宋" w:cs="宋体"/>
                <w:lang w:eastAsia="zh-CN"/>
              </w:rPr>
            </w:pPr>
            <w:r>
              <w:rPr>
                <w:rFonts w:ascii="仿宋" w:hAnsi="仿宋" w:eastAsia="仿宋" w:cs="宋体"/>
              </w:rPr>
              <w:t>连接发送卡；</w:t>
            </w:r>
          </w:p>
          <w:p>
            <w:pPr>
              <w:rPr>
                <w:rFonts w:ascii="仿宋" w:hAnsi="仿宋" w:eastAsia="仿宋" w:cs="宋体"/>
              </w:rPr>
            </w:pPr>
            <w:r>
              <w:rPr>
                <w:rFonts w:ascii="仿宋" w:hAnsi="仿宋" w:eastAsia="仿宋" w:cs="宋体"/>
              </w:rPr>
              <w:t>在户外使用，三防。</w:t>
            </w:r>
          </w:p>
          <w:p>
            <w:pPr>
              <w:rPr>
                <w:rFonts w:hint="eastAsia" w:ascii="仿宋" w:hAnsi="仿宋" w:eastAsia="仿宋" w:cs="宋体"/>
              </w:rPr>
            </w:pPr>
            <w:r>
              <w:rPr>
                <w:rFonts w:hint="eastAsia" w:ascii="仿宋" w:hAnsi="仿宋" w:eastAsia="仿宋" w:cs="宋体"/>
              </w:rPr>
              <w:t>标配 5 米线；</w:t>
            </w:r>
          </w:p>
          <w:p>
            <w:pPr>
              <w:rPr>
                <w:rFonts w:hint="eastAsia" w:ascii="仿宋" w:hAnsi="仿宋" w:eastAsia="仿宋" w:cs="宋体"/>
              </w:rPr>
            </w:pPr>
            <w:r>
              <w:rPr>
                <w:rFonts w:hint="eastAsia" w:ascii="仿宋" w:hAnsi="仿宋" w:eastAsia="仿宋" w:cs="宋体"/>
              </w:rPr>
              <w:t>不需要外接电源供电；</w:t>
            </w:r>
          </w:p>
          <w:p>
            <w:pPr>
              <w:rPr>
                <w:rFonts w:ascii="仿宋" w:hAnsi="仿宋" w:eastAsia="仿宋" w:cs="宋体"/>
              </w:rPr>
            </w:pPr>
            <w:r>
              <w:rPr>
                <w:rFonts w:hint="eastAsia" w:ascii="仿宋" w:hAnsi="仿宋" w:eastAsia="仿宋" w:cs="宋体"/>
              </w:rPr>
              <w:t>外观尺寸:645*50。</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F型诱导屏立杆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立杆高≥8米，F杆结构，承重≥500KG。</w:t>
            </w:r>
            <w:r>
              <w:rPr>
                <w:rFonts w:hint="eastAsia" w:ascii="仿宋" w:hAnsi="仿宋" w:eastAsia="仿宋" w:cs="宋体"/>
                <w:lang w:eastAsia="zh-CN"/>
              </w:rPr>
              <w:t>（</w:t>
            </w:r>
            <w:r>
              <w:rPr>
                <w:rFonts w:hint="eastAsia" w:ascii="仿宋" w:hAnsi="仿宋" w:eastAsia="仿宋" w:cs="宋体"/>
                <w:lang w:val="en-US" w:eastAsia="zh-CN"/>
              </w:rPr>
              <w:t>含基础</w:t>
            </w:r>
            <w:r>
              <w:rPr>
                <w:rFonts w:hint="eastAsia" w:ascii="仿宋" w:hAnsi="仿宋" w:eastAsia="仿宋" w:cs="宋体"/>
                <w:lang w:eastAsia="zh-CN"/>
              </w:rPr>
              <w:t>）</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根</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92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光纤收发器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千兆单模单纤光纤收发器；</w:t>
            </w:r>
          </w:p>
          <w:p>
            <w:pPr>
              <w:rPr>
                <w:rFonts w:hint="eastAsia" w:ascii="仿宋" w:hAnsi="仿宋" w:eastAsia="仿宋" w:cs="宋体"/>
                <w:lang w:eastAsia="zh-CN"/>
              </w:rPr>
            </w:pPr>
            <w:r>
              <w:rPr>
                <w:rFonts w:ascii="仿宋" w:hAnsi="仿宋" w:eastAsia="仿宋" w:cs="宋体"/>
              </w:rPr>
              <w:t>需支持标准：IEEE802.3、IEEE802.3u、IEEE802.3ab、IEEE802.3z、IEEE802.3x；</w:t>
            </w:r>
          </w:p>
          <w:p>
            <w:pPr>
              <w:rPr>
                <w:rFonts w:hint="eastAsia" w:ascii="仿宋" w:hAnsi="仿宋" w:eastAsia="仿宋" w:cs="宋体"/>
                <w:lang w:eastAsia="zh-CN"/>
              </w:rPr>
            </w:pPr>
            <w:r>
              <w:rPr>
                <w:rFonts w:ascii="仿宋" w:hAnsi="仿宋" w:eastAsia="仿宋" w:cs="宋体"/>
              </w:rPr>
              <w:t>接口：≥1个1.25GbpsSC光纤接口、≥1个100Mbps/1000Mbps自适应RJ45口；</w:t>
            </w:r>
          </w:p>
          <w:p>
            <w:pPr>
              <w:rPr>
                <w:rFonts w:hint="eastAsia" w:ascii="仿宋" w:hAnsi="仿宋" w:eastAsia="仿宋" w:cs="宋体"/>
                <w:lang w:eastAsia="zh-CN"/>
              </w:rPr>
            </w:pPr>
            <w:r>
              <w:rPr>
                <w:rFonts w:ascii="仿宋" w:hAnsi="仿宋" w:eastAsia="仿宋" w:cs="宋体"/>
              </w:rPr>
              <w:t>传输波长：TX：≥1550nm；RX：≥1310nm；</w:t>
            </w:r>
          </w:p>
          <w:p>
            <w:pPr>
              <w:rPr>
                <w:rFonts w:hint="eastAsia" w:ascii="仿宋" w:hAnsi="仿宋" w:eastAsia="仿宋" w:cs="宋体"/>
                <w:lang w:eastAsia="zh-CN"/>
              </w:rPr>
            </w:pPr>
            <w:r>
              <w:rPr>
                <w:rFonts w:ascii="仿宋" w:hAnsi="仿宋" w:eastAsia="仿宋" w:cs="宋体"/>
              </w:rPr>
              <w:t>传输介质：网线：超五类或以上UTP和STP；光纤：9/125um单模光纤；</w:t>
            </w:r>
          </w:p>
          <w:p>
            <w:pPr>
              <w:rPr>
                <w:rFonts w:hint="eastAsia" w:ascii="仿宋" w:hAnsi="仿宋" w:eastAsia="仿宋" w:cs="宋体"/>
                <w:lang w:eastAsia="zh-CN"/>
              </w:rPr>
            </w:pPr>
            <w:r>
              <w:rPr>
                <w:rFonts w:ascii="仿宋" w:hAnsi="仿宋" w:eastAsia="仿宋" w:cs="宋体"/>
              </w:rPr>
              <w:t>指示灯：光口和电口Link/Act、PWR；</w:t>
            </w:r>
          </w:p>
          <w:p>
            <w:pPr>
              <w:rPr>
                <w:rFonts w:hint="eastAsia" w:ascii="仿宋" w:hAnsi="仿宋" w:eastAsia="仿宋" w:cs="宋体"/>
                <w:lang w:eastAsia="zh-CN"/>
              </w:rPr>
            </w:pPr>
            <w:r>
              <w:rPr>
                <w:rFonts w:ascii="仿宋" w:hAnsi="仿宋" w:eastAsia="仿宋" w:cs="宋体"/>
              </w:rPr>
              <w:t>电源：5VDC/0.4A；</w:t>
            </w:r>
          </w:p>
          <w:p>
            <w:pPr>
              <w:rPr>
                <w:rFonts w:hint="eastAsia" w:ascii="仿宋" w:hAnsi="仿宋" w:eastAsia="仿宋" w:cs="宋体"/>
                <w:lang w:eastAsia="zh-CN"/>
              </w:rPr>
            </w:pPr>
            <w:r>
              <w:rPr>
                <w:rFonts w:ascii="仿宋" w:hAnsi="仿宋" w:eastAsia="仿宋" w:cs="宋体"/>
              </w:rPr>
              <w:t>光参数：平均发射光功率：－17~-6dBm；接收灵敏度：≥－22dBm；</w:t>
            </w:r>
          </w:p>
          <w:p>
            <w:pPr>
              <w:rPr>
                <w:rFonts w:hint="eastAsia" w:ascii="仿宋" w:hAnsi="仿宋" w:eastAsia="仿宋" w:cs="宋体"/>
                <w:lang w:eastAsia="zh-CN"/>
              </w:rPr>
            </w:pPr>
            <w:r>
              <w:rPr>
                <w:rFonts w:ascii="仿宋" w:hAnsi="仿宋" w:eastAsia="仿宋" w:cs="宋体"/>
              </w:rPr>
              <w:t>每端口数据传输速率：≥2Gbps全双工；</w:t>
            </w:r>
          </w:p>
          <w:p>
            <w:pPr>
              <w:rPr>
                <w:rFonts w:hint="eastAsia" w:ascii="仿宋" w:hAnsi="仿宋" w:eastAsia="仿宋" w:cs="宋体"/>
                <w:lang w:eastAsia="zh-CN"/>
              </w:rPr>
            </w:pPr>
            <w:r>
              <w:rPr>
                <w:rFonts w:ascii="仿宋" w:hAnsi="仿宋" w:eastAsia="仿宋" w:cs="宋体"/>
              </w:rPr>
              <w:t>包转发速率：≥3Mpps；</w:t>
            </w:r>
          </w:p>
          <w:p>
            <w:pPr>
              <w:rPr>
                <w:rFonts w:hint="eastAsia" w:ascii="仿宋" w:hAnsi="仿宋" w:eastAsia="仿宋" w:cs="宋体"/>
                <w:lang w:eastAsia="zh-CN"/>
              </w:rPr>
            </w:pPr>
            <w:r>
              <w:rPr>
                <w:rFonts w:ascii="仿宋" w:hAnsi="仿宋" w:eastAsia="仿宋" w:cs="宋体"/>
              </w:rPr>
              <w:t>MAC地址深度：≥2K；</w:t>
            </w:r>
          </w:p>
          <w:p>
            <w:pPr>
              <w:rPr>
                <w:rFonts w:hint="eastAsia" w:ascii="仿宋" w:hAnsi="仿宋" w:eastAsia="仿宋" w:cs="宋体"/>
                <w:lang w:eastAsia="zh-CN"/>
              </w:rPr>
            </w:pPr>
            <w:r>
              <w:rPr>
                <w:rFonts w:ascii="仿宋" w:hAnsi="仿宋" w:eastAsia="仿宋" w:cs="宋体"/>
              </w:rPr>
              <w:t>内部缓存：≥1Mbit；</w:t>
            </w:r>
          </w:p>
          <w:p>
            <w:pPr>
              <w:rPr>
                <w:rFonts w:hint="eastAsia" w:ascii="仿宋" w:hAnsi="仿宋" w:eastAsia="仿宋" w:cs="宋体"/>
                <w:lang w:eastAsia="zh-CN"/>
              </w:rPr>
            </w:pPr>
            <w:r>
              <w:rPr>
                <w:rFonts w:ascii="仿宋" w:hAnsi="仿宋" w:eastAsia="仿宋" w:cs="宋体"/>
              </w:rPr>
              <w:t>使用环境：工作温度：－20℃~60℃；</w:t>
            </w:r>
          </w:p>
          <w:p>
            <w:pPr>
              <w:rPr>
                <w:rFonts w:hint="eastAsia" w:ascii="仿宋" w:hAnsi="仿宋" w:eastAsia="仿宋" w:cs="宋体"/>
                <w:lang w:eastAsia="zh-CN"/>
              </w:rPr>
            </w:pPr>
            <w:r>
              <w:rPr>
                <w:rFonts w:ascii="仿宋" w:hAnsi="仿宋" w:eastAsia="仿宋" w:cs="宋体"/>
              </w:rPr>
              <w:t>工作湿度：10%~90%RH不凝结；</w:t>
            </w:r>
          </w:p>
          <w:p>
            <w:pPr>
              <w:rPr>
                <w:rFonts w:ascii="仿宋" w:hAnsi="仿宋" w:eastAsia="仿宋" w:cs="宋体"/>
              </w:rPr>
            </w:pPr>
            <w:r>
              <w:rPr>
                <w:rFonts w:ascii="仿宋" w:hAnsi="仿宋" w:eastAsia="仿宋" w:cs="宋体"/>
              </w:rPr>
              <w:t>存储温度：－40℃~70℃；存储湿度：5%~90%RH不凝结。</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对</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43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光缆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光缆类型：铠装光缆；</w:t>
            </w:r>
          </w:p>
          <w:p>
            <w:pPr>
              <w:rPr>
                <w:rFonts w:hint="eastAsia" w:ascii="仿宋" w:hAnsi="仿宋" w:eastAsia="仿宋" w:cs="宋体"/>
                <w:lang w:eastAsia="zh-CN"/>
              </w:rPr>
            </w:pPr>
            <w:r>
              <w:rPr>
                <w:rFonts w:ascii="仿宋" w:hAnsi="仿宋" w:eastAsia="仿宋" w:cs="宋体"/>
              </w:rPr>
              <w:t>光缆芯数：12芯；</w:t>
            </w:r>
          </w:p>
          <w:p>
            <w:pPr>
              <w:rPr>
                <w:rFonts w:hint="eastAsia" w:ascii="仿宋" w:hAnsi="仿宋" w:eastAsia="仿宋" w:cs="宋体"/>
                <w:lang w:eastAsia="zh-CN"/>
              </w:rPr>
            </w:pPr>
            <w:r>
              <w:rPr>
                <w:rFonts w:ascii="仿宋" w:hAnsi="仿宋" w:eastAsia="仿宋" w:cs="宋体"/>
              </w:rPr>
              <w:t>光缆外径：</w:t>
            </w:r>
            <w:r>
              <w:rPr>
                <w:rFonts w:hint="eastAsia" w:ascii="仿宋" w:hAnsi="仿宋" w:eastAsia="仿宋" w:cs="宋体"/>
              </w:rPr>
              <w:t>≥</w:t>
            </w:r>
            <w:r>
              <w:rPr>
                <w:rFonts w:ascii="仿宋" w:hAnsi="仿宋" w:eastAsia="仿宋" w:cs="宋体"/>
              </w:rPr>
              <w:t>0.95cm；</w:t>
            </w:r>
          </w:p>
          <w:p>
            <w:pPr>
              <w:rPr>
                <w:rFonts w:hint="eastAsia" w:ascii="仿宋" w:hAnsi="仿宋" w:eastAsia="仿宋" w:cs="宋体"/>
                <w:lang w:eastAsia="zh-CN"/>
              </w:rPr>
            </w:pPr>
            <w:r>
              <w:rPr>
                <w:rFonts w:ascii="仿宋" w:hAnsi="仿宋" w:eastAsia="仿宋" w:cs="宋体"/>
              </w:rPr>
              <w:t>铺设方式：架空／管道直埋；</w:t>
            </w:r>
          </w:p>
          <w:p>
            <w:pPr>
              <w:rPr>
                <w:rFonts w:hint="eastAsia" w:ascii="仿宋" w:hAnsi="仿宋" w:eastAsia="仿宋" w:cs="宋体"/>
                <w:lang w:eastAsia="zh-CN"/>
              </w:rPr>
            </w:pPr>
            <w:r>
              <w:rPr>
                <w:rFonts w:ascii="仿宋" w:hAnsi="仿宋" w:eastAsia="仿宋" w:cs="宋体"/>
              </w:rPr>
              <w:t>衰减：（@1310nm)≤0.35dB,(@1550nm)≤0.22dB；</w:t>
            </w:r>
          </w:p>
          <w:p>
            <w:pPr>
              <w:rPr>
                <w:rFonts w:hint="eastAsia" w:ascii="仿宋" w:hAnsi="仿宋" w:eastAsia="仿宋" w:cs="宋体"/>
                <w:lang w:eastAsia="zh-CN"/>
              </w:rPr>
            </w:pPr>
            <w:r>
              <w:rPr>
                <w:rFonts w:ascii="仿宋" w:hAnsi="仿宋" w:eastAsia="仿宋" w:cs="宋体"/>
              </w:rPr>
              <w:t>弯曲半径：静态10D(mm)/动态20D(mm)；</w:t>
            </w:r>
          </w:p>
          <w:p>
            <w:pPr>
              <w:rPr>
                <w:rFonts w:hint="eastAsia" w:ascii="仿宋" w:hAnsi="仿宋" w:eastAsia="仿宋" w:cs="宋体"/>
                <w:lang w:eastAsia="zh-CN"/>
              </w:rPr>
            </w:pPr>
            <w:r>
              <w:rPr>
                <w:rFonts w:ascii="仿宋" w:hAnsi="仿宋" w:eastAsia="仿宋" w:cs="宋体"/>
              </w:rPr>
              <w:t>允许拉伸力：长期≥600N/短期≥1500N；</w:t>
            </w:r>
          </w:p>
          <w:p>
            <w:pPr>
              <w:rPr>
                <w:rFonts w:hint="eastAsia" w:ascii="仿宋" w:hAnsi="仿宋" w:eastAsia="仿宋" w:cs="宋体"/>
                <w:lang w:eastAsia="zh-CN"/>
              </w:rPr>
            </w:pPr>
            <w:r>
              <w:rPr>
                <w:rFonts w:ascii="仿宋" w:hAnsi="仿宋" w:eastAsia="仿宋" w:cs="宋体"/>
              </w:rPr>
              <w:t>允许压扁力：长期≥300N/短期≥1000(N/100mm)；</w:t>
            </w:r>
          </w:p>
          <w:p>
            <w:pPr>
              <w:rPr>
                <w:rFonts w:hint="eastAsia" w:ascii="仿宋" w:hAnsi="仿宋" w:eastAsia="仿宋" w:cs="宋体"/>
                <w:lang w:eastAsia="zh-CN"/>
              </w:rPr>
            </w:pPr>
            <w:r>
              <w:rPr>
                <w:rFonts w:ascii="仿宋" w:hAnsi="仿宋" w:eastAsia="仿宋" w:cs="宋体"/>
              </w:rPr>
              <w:t>外皮材质：聚乙烯（PE)保护管；</w:t>
            </w:r>
          </w:p>
          <w:p>
            <w:pPr>
              <w:rPr>
                <w:rFonts w:ascii="仿宋" w:hAnsi="仿宋" w:eastAsia="仿宋" w:cs="宋体"/>
              </w:rPr>
            </w:pPr>
            <w:r>
              <w:rPr>
                <w:rFonts w:ascii="仿宋" w:hAnsi="仿宋" w:eastAsia="仿宋" w:cs="宋体"/>
              </w:rPr>
              <w:t>加强钢丝：加粗磷化钢丝。</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600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电力电缆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RVV3*6护套电缆，3C认证，高纯无氧铜，防水防潮。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69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3.9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室外机柜</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内含双路220V电源防雷，双路10A空气开关≥1个，3芯插座≥1个，抱杆安装；</w:t>
            </w:r>
          </w:p>
          <w:p>
            <w:pPr>
              <w:rPr>
                <w:rFonts w:hint="eastAsia" w:ascii="仿宋" w:hAnsi="仿宋" w:eastAsia="仿宋" w:cs="宋体"/>
                <w:lang w:eastAsia="zh-CN"/>
              </w:rPr>
            </w:pPr>
            <w:r>
              <w:rPr>
                <w:rFonts w:ascii="仿宋" w:hAnsi="仿宋" w:eastAsia="仿宋" w:cs="宋体"/>
              </w:rPr>
              <w:t>结构：整体结构采用拼焊结构；</w:t>
            </w:r>
          </w:p>
          <w:p>
            <w:pPr>
              <w:rPr>
                <w:rFonts w:ascii="仿宋" w:hAnsi="仿宋" w:eastAsia="仿宋" w:cs="宋体"/>
              </w:rPr>
            </w:pPr>
            <w:r>
              <w:rPr>
                <w:rFonts w:ascii="仿宋" w:hAnsi="仿宋" w:eastAsia="仿宋" w:cs="宋体"/>
              </w:rPr>
              <w:t>防护等级≥IP55。</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4</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交通物流模块软件</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交通物流</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按工信厅平台功能实现软件部署。</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基础包</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一、物联底座</w:t>
            </w:r>
          </w:p>
          <w:p>
            <w:pPr>
              <w:rPr>
                <w:rFonts w:hint="eastAsia" w:ascii="仿宋" w:hAnsi="仿宋" w:eastAsia="仿宋" w:cs="宋体"/>
                <w:lang w:eastAsia="zh-CN"/>
              </w:rPr>
            </w:pPr>
            <w:r>
              <w:rPr>
                <w:rFonts w:ascii="仿宋" w:hAnsi="仿宋" w:eastAsia="仿宋" w:cs="宋体"/>
              </w:rPr>
              <w:t>构建一个开放安全、可运维的物联底座，向下管理设备接入，向上赋能应用平台。基于开放的物联接入协议标准，实现物联设备的快速接入、管理、状态监测和能力开放。面向感知设备，适配多网络、多协议的接入，提供各类物联终端的快速接入方案和设备管理服务，以满足用户获取感知设备信息及操作感知设备需求；面向物联应用，提供丰富开放的API和数据分发能力，以满足各类行业应用的集成开发需求。面向外部系统，提供视频、数据等物联资源联网共享能力，以满足平台与外部系统间资源共享与交换需求。</w:t>
            </w:r>
          </w:p>
          <w:p>
            <w:pPr>
              <w:rPr>
                <w:rFonts w:hint="eastAsia" w:ascii="仿宋" w:hAnsi="仿宋" w:eastAsia="仿宋" w:cs="宋体"/>
                <w:lang w:eastAsia="zh-CN"/>
              </w:rPr>
            </w:pPr>
            <w:r>
              <w:rPr>
                <w:rFonts w:ascii="仿宋" w:hAnsi="仿宋" w:eastAsia="仿宋" w:cs="宋体"/>
              </w:rPr>
              <w:t>二、数据底座</w:t>
            </w:r>
          </w:p>
          <w:p>
            <w:pPr>
              <w:rPr>
                <w:rFonts w:hint="eastAsia" w:ascii="仿宋" w:hAnsi="仿宋" w:eastAsia="仿宋" w:cs="宋体"/>
                <w:lang w:eastAsia="zh-CN"/>
              </w:rPr>
            </w:pPr>
            <w:r>
              <w:rPr>
                <w:rFonts w:ascii="仿宋" w:hAnsi="仿宋" w:eastAsia="仿宋" w:cs="宋体"/>
              </w:rPr>
              <w:t>需支持各种内外部数据接入、数据存储、数据处理，通过建设统一的数据标准和数据开放接口，在为上层提供干净、一致的使用界面，支撑应用的快速落地。</w:t>
            </w:r>
          </w:p>
          <w:p>
            <w:pPr>
              <w:rPr>
                <w:rFonts w:hint="eastAsia" w:ascii="仿宋" w:hAnsi="仿宋" w:eastAsia="仿宋" w:cs="宋体"/>
                <w:lang w:eastAsia="zh-CN"/>
              </w:rPr>
            </w:pPr>
            <w:r>
              <w:rPr>
                <w:rFonts w:ascii="仿宋" w:hAnsi="仿宋" w:eastAsia="仿宋" w:cs="宋体"/>
              </w:rPr>
              <w:t>三、AI底座</w:t>
            </w:r>
          </w:p>
          <w:p>
            <w:pPr>
              <w:rPr>
                <w:rFonts w:ascii="仿宋" w:hAnsi="仿宋" w:eastAsia="仿宋" w:cs="宋体"/>
              </w:rPr>
            </w:pPr>
            <w:r>
              <w:rPr>
                <w:rFonts w:ascii="仿宋" w:hAnsi="仿宋" w:eastAsia="仿宋" w:cs="宋体"/>
              </w:rPr>
              <w:t>提供模型部署、任务管理、数据管理，实现AI工程化应用。</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门户工作台</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平台内置了市场主流系统集成技术，包括单点登录、统一认证、角色管理、消息系统、内容系统、菜单集成，提供强大的工作台自定义能力，可以为不同角色、不同用户提供专属的工作界面，提高工作效率。</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56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事件管理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提供统一的事件中心，包括事件的汇聚、转换、处理、统计、可视化展示，实现事件的全生命周期管理。结合预案、工单保障事件流程的有序、高效、闭环，实现跨部门、跨区域、跨系统的协同工作，快速响应突发事件，保障园区高效运营，提高事件整体的处理水平。</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80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视频监控管理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1.需支持监控点数量</w:t>
            </w:r>
            <w:r>
              <w:rPr>
                <w:rFonts w:hint="eastAsia" w:ascii="仿宋" w:hAnsi="仿宋" w:eastAsia="仿宋" w:cs="宋体"/>
              </w:rPr>
              <w:t>不小于</w:t>
            </w:r>
            <w:r>
              <w:rPr>
                <w:rFonts w:ascii="仿宋" w:hAnsi="仿宋" w:eastAsia="仿宋" w:cs="宋体"/>
              </w:rPr>
              <w:t>10W个（超过5000需要分布式部署）；</w:t>
            </w:r>
          </w:p>
          <w:p>
            <w:pPr>
              <w:rPr>
                <w:rFonts w:hint="eastAsia" w:ascii="仿宋" w:hAnsi="仿宋" w:eastAsia="仿宋" w:cs="宋体"/>
                <w:lang w:eastAsia="zh-CN"/>
              </w:rPr>
            </w:pPr>
            <w:r>
              <w:rPr>
                <w:rFonts w:ascii="仿宋" w:hAnsi="仿宋" w:eastAsia="仿宋" w:cs="宋体"/>
              </w:rPr>
              <w:t>2.需支持并发取流带宽</w:t>
            </w:r>
            <w:r>
              <w:rPr>
                <w:rFonts w:hint="eastAsia" w:ascii="仿宋" w:hAnsi="仿宋" w:eastAsia="仿宋" w:cs="宋体"/>
              </w:rPr>
              <w:t>不小于</w:t>
            </w:r>
            <w:r>
              <w:rPr>
                <w:rFonts w:ascii="仿宋" w:hAnsi="仿宋" w:eastAsia="仿宋" w:cs="宋体"/>
              </w:rPr>
              <w:t>2000M，例如以2M/路计算最大并发路数为1000路（以千兆服务器为例，每台服务器并发取流带宽为600M，超过600M需要分布式部署）；</w:t>
            </w:r>
          </w:p>
          <w:p>
            <w:pPr>
              <w:rPr>
                <w:rFonts w:hint="eastAsia" w:ascii="仿宋" w:hAnsi="仿宋" w:eastAsia="仿宋" w:cs="宋体"/>
                <w:lang w:eastAsia="zh-CN"/>
              </w:rPr>
            </w:pPr>
            <w:r>
              <w:rPr>
                <w:rFonts w:ascii="仿宋" w:hAnsi="仿宋" w:eastAsia="仿宋" w:cs="宋体"/>
              </w:rPr>
              <w:t>3.解码能力：</w:t>
            </w:r>
            <w:r>
              <w:rPr>
                <w:rFonts w:hint="eastAsia" w:ascii="仿宋" w:hAnsi="仿宋" w:eastAsia="仿宋" w:cs="宋体"/>
              </w:rPr>
              <w:t>不小于</w:t>
            </w:r>
            <w:r>
              <w:rPr>
                <w:rFonts w:ascii="仿宋" w:hAnsi="仿宋" w:eastAsia="仿宋" w:cs="宋体"/>
              </w:rPr>
              <w:t>i7.GTX1070的PC上，解码H264.720P的视频</w:t>
            </w:r>
            <w:r>
              <w:rPr>
                <w:rFonts w:hint="eastAsia" w:ascii="仿宋" w:hAnsi="仿宋" w:eastAsia="仿宋" w:cs="宋体"/>
              </w:rPr>
              <w:t>不小于</w:t>
            </w:r>
            <w:r>
              <w:rPr>
                <w:rFonts w:ascii="仿宋" w:hAnsi="仿宋" w:eastAsia="仿宋" w:cs="宋体"/>
              </w:rPr>
              <w:t>36路；</w:t>
            </w:r>
          </w:p>
          <w:p>
            <w:pPr>
              <w:rPr>
                <w:rFonts w:hint="eastAsia" w:ascii="仿宋" w:hAnsi="仿宋" w:eastAsia="仿宋" w:cs="宋体"/>
                <w:lang w:eastAsia="zh-CN"/>
              </w:rPr>
            </w:pPr>
            <w:r>
              <w:rPr>
                <w:rFonts w:ascii="仿宋" w:hAnsi="仿宋" w:eastAsia="仿宋" w:cs="宋体"/>
              </w:rPr>
              <w:t>4.需支持电视墙最大场景数128个；</w:t>
            </w:r>
          </w:p>
          <w:p>
            <w:pPr>
              <w:rPr>
                <w:rFonts w:hint="eastAsia" w:ascii="仿宋" w:hAnsi="仿宋" w:eastAsia="仿宋" w:cs="宋体"/>
                <w:lang w:eastAsia="zh-CN"/>
              </w:rPr>
            </w:pPr>
            <w:r>
              <w:rPr>
                <w:rFonts w:ascii="仿宋" w:hAnsi="仿宋" w:eastAsia="仿宋" w:cs="宋体"/>
              </w:rPr>
              <w:t>5.单个电视墙最大需支持数量25*25个；</w:t>
            </w:r>
          </w:p>
          <w:p>
            <w:pPr>
              <w:rPr>
                <w:rFonts w:ascii="仿宋" w:hAnsi="仿宋" w:eastAsia="仿宋" w:cs="宋体"/>
              </w:rPr>
            </w:pPr>
            <w:r>
              <w:rPr>
                <w:rFonts w:ascii="仿宋" w:hAnsi="仿宋" w:eastAsia="仿宋" w:cs="宋体"/>
              </w:rPr>
              <w:t>6.单个窗口最大分割数量16个。</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18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车辆出入管理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1.需支持每秒过车处理</w:t>
            </w:r>
            <w:r>
              <w:rPr>
                <w:rFonts w:hint="eastAsia" w:ascii="仿宋" w:hAnsi="仿宋" w:eastAsia="仿宋" w:cs="宋体"/>
              </w:rPr>
              <w:t>≥</w:t>
            </w:r>
            <w:r>
              <w:rPr>
                <w:rFonts w:ascii="仿宋" w:hAnsi="仿宋" w:eastAsia="仿宋" w:cs="宋体"/>
              </w:rPr>
              <w:t>30条；</w:t>
            </w:r>
          </w:p>
          <w:p>
            <w:pPr>
              <w:rPr>
                <w:rFonts w:hint="eastAsia" w:ascii="仿宋" w:hAnsi="仿宋" w:eastAsia="仿宋" w:cs="宋体"/>
                <w:lang w:eastAsia="zh-CN"/>
              </w:rPr>
            </w:pPr>
            <w:r>
              <w:rPr>
                <w:rFonts w:ascii="仿宋" w:hAnsi="仿宋" w:eastAsia="仿宋" w:cs="宋体"/>
              </w:rPr>
              <w:t>2.单个岗亭每秒过车处理</w:t>
            </w:r>
            <w:r>
              <w:rPr>
                <w:rFonts w:hint="eastAsia" w:ascii="仿宋" w:hAnsi="仿宋" w:eastAsia="仿宋" w:cs="宋体"/>
              </w:rPr>
              <w:t>≥</w:t>
            </w:r>
            <w:r>
              <w:rPr>
                <w:rFonts w:ascii="仿宋" w:hAnsi="仿宋" w:eastAsia="仿宋" w:cs="宋体"/>
              </w:rPr>
              <w:t>3条；</w:t>
            </w:r>
          </w:p>
          <w:p>
            <w:pPr>
              <w:rPr>
                <w:rFonts w:hint="eastAsia" w:ascii="仿宋" w:hAnsi="仿宋" w:eastAsia="仿宋" w:cs="宋体"/>
                <w:lang w:eastAsia="zh-CN"/>
              </w:rPr>
            </w:pPr>
            <w:r>
              <w:rPr>
                <w:rFonts w:ascii="仿宋" w:hAnsi="仿宋" w:eastAsia="仿宋" w:cs="宋体"/>
              </w:rPr>
              <w:t>3.单个岗亭可管理车道数</w:t>
            </w:r>
            <w:r>
              <w:rPr>
                <w:rFonts w:hint="eastAsia" w:ascii="仿宋" w:hAnsi="仿宋" w:eastAsia="仿宋" w:cs="宋体"/>
              </w:rPr>
              <w:t>≥</w:t>
            </w:r>
            <w:r>
              <w:rPr>
                <w:rFonts w:ascii="仿宋" w:hAnsi="仿宋" w:eastAsia="仿宋" w:cs="宋体"/>
              </w:rPr>
              <w:t>9个；</w:t>
            </w:r>
          </w:p>
          <w:p>
            <w:pPr>
              <w:rPr>
                <w:rFonts w:hint="eastAsia" w:ascii="仿宋" w:hAnsi="仿宋" w:eastAsia="仿宋" w:cs="宋体"/>
                <w:lang w:eastAsia="zh-CN"/>
              </w:rPr>
            </w:pPr>
            <w:r>
              <w:rPr>
                <w:rFonts w:ascii="仿宋" w:hAnsi="仿宋" w:eastAsia="仿宋" w:cs="宋体"/>
              </w:rPr>
              <w:t>4.需支持最大管理车道数量</w:t>
            </w:r>
            <w:r>
              <w:rPr>
                <w:rFonts w:hint="eastAsia" w:ascii="仿宋" w:hAnsi="仿宋" w:eastAsia="仿宋" w:cs="宋体"/>
              </w:rPr>
              <w:t>≥</w:t>
            </w:r>
            <w:r>
              <w:rPr>
                <w:rFonts w:ascii="仿宋" w:hAnsi="仿宋" w:eastAsia="仿宋" w:cs="宋体"/>
              </w:rPr>
              <w:t>60个；</w:t>
            </w:r>
          </w:p>
          <w:p>
            <w:pPr>
              <w:rPr>
                <w:rFonts w:hint="eastAsia" w:ascii="仿宋" w:hAnsi="仿宋" w:eastAsia="仿宋" w:cs="宋体"/>
                <w:lang w:eastAsia="zh-CN"/>
              </w:rPr>
            </w:pPr>
            <w:r>
              <w:rPr>
                <w:rFonts w:ascii="仿宋" w:hAnsi="仿宋" w:eastAsia="仿宋" w:cs="宋体"/>
              </w:rPr>
              <w:t>5.需支持管理最大固定车管理数量</w:t>
            </w:r>
            <w:r>
              <w:rPr>
                <w:rFonts w:hint="eastAsia" w:ascii="仿宋" w:hAnsi="仿宋" w:eastAsia="仿宋" w:cs="宋体"/>
              </w:rPr>
              <w:t>≥</w:t>
            </w:r>
            <w:r>
              <w:rPr>
                <w:rFonts w:ascii="仿宋" w:hAnsi="仿宋" w:eastAsia="仿宋" w:cs="宋体"/>
              </w:rPr>
              <w:t>3万辆；</w:t>
            </w:r>
          </w:p>
          <w:p>
            <w:pPr>
              <w:rPr>
                <w:rFonts w:hint="eastAsia" w:ascii="仿宋" w:hAnsi="仿宋" w:eastAsia="仿宋" w:cs="宋体"/>
                <w:lang w:eastAsia="zh-CN"/>
              </w:rPr>
            </w:pPr>
            <w:r>
              <w:rPr>
                <w:rFonts w:ascii="仿宋" w:hAnsi="仿宋" w:eastAsia="仿宋" w:cs="宋体"/>
              </w:rPr>
              <w:t>6.需支持过车数据最大存储7500万条；</w:t>
            </w:r>
          </w:p>
          <w:p>
            <w:pPr>
              <w:rPr>
                <w:rFonts w:ascii="仿宋" w:hAnsi="仿宋" w:eastAsia="仿宋" w:cs="宋体"/>
              </w:rPr>
            </w:pPr>
            <w:r>
              <w:rPr>
                <w:rFonts w:ascii="仿宋" w:hAnsi="仿宋" w:eastAsia="仿宋" w:cs="宋体"/>
              </w:rPr>
              <w:t>7.需支持过车数据最大保存时长3年。</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80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74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园区卡口管理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园区卡口提供园区内道路上行驶车辆的抓拍识别，包含车牌号码、车牌类型、车牌颜色、车辆类型、车辆颜色、车辆品牌等属性识别，并提供车辆布控能力和车辆行驶轨迹信息。需支持车辆超速、逆行、压线、违停等违规行为检测抓拍和违规数据统计。当车辆违规后，将违规信息发布至LED屏，违规次数超过阈值后在园区停车场出入口禁止通行。</w:t>
            </w:r>
          </w:p>
          <w:p>
            <w:pPr>
              <w:rPr>
                <w:rFonts w:hint="eastAsia" w:ascii="仿宋" w:hAnsi="仿宋" w:eastAsia="仿宋" w:cs="宋体"/>
                <w:lang w:eastAsia="zh-CN"/>
              </w:rPr>
            </w:pPr>
            <w:r>
              <w:rPr>
                <w:rFonts w:ascii="仿宋" w:hAnsi="仿宋" w:eastAsia="仿宋" w:cs="宋体"/>
              </w:rPr>
              <w:t>1.需支持管理最大的通道数</w:t>
            </w:r>
            <w:r>
              <w:rPr>
                <w:rFonts w:hint="eastAsia" w:ascii="仿宋" w:hAnsi="仿宋" w:eastAsia="仿宋" w:cs="宋体"/>
              </w:rPr>
              <w:t>≥</w:t>
            </w:r>
            <w:r>
              <w:rPr>
                <w:rFonts w:ascii="仿宋" w:hAnsi="仿宋" w:eastAsia="仿宋" w:cs="宋体"/>
              </w:rPr>
              <w:t>500个；</w:t>
            </w:r>
          </w:p>
          <w:p>
            <w:pPr>
              <w:rPr>
                <w:rFonts w:hint="eastAsia" w:ascii="仿宋" w:hAnsi="仿宋" w:eastAsia="仿宋" w:cs="宋体"/>
                <w:lang w:eastAsia="zh-CN"/>
              </w:rPr>
            </w:pPr>
            <w:r>
              <w:rPr>
                <w:rFonts w:ascii="仿宋" w:hAnsi="仿宋" w:eastAsia="仿宋" w:cs="宋体"/>
              </w:rPr>
              <w:t>2.需支持最大抓拍事件处理并发处理</w:t>
            </w:r>
            <w:r>
              <w:rPr>
                <w:rFonts w:hint="eastAsia" w:ascii="仿宋" w:hAnsi="仿宋" w:eastAsia="仿宋" w:cs="宋体"/>
              </w:rPr>
              <w:t>≥</w:t>
            </w:r>
            <w:r>
              <w:rPr>
                <w:rFonts w:ascii="仿宋" w:hAnsi="仿宋" w:eastAsia="仿宋" w:cs="宋体"/>
              </w:rPr>
              <w:t>50条/秒；</w:t>
            </w:r>
          </w:p>
          <w:p>
            <w:pPr>
              <w:rPr>
                <w:rFonts w:hint="eastAsia" w:ascii="仿宋" w:hAnsi="仿宋" w:eastAsia="仿宋" w:cs="宋体"/>
                <w:lang w:eastAsia="zh-CN"/>
              </w:rPr>
            </w:pPr>
            <w:r>
              <w:rPr>
                <w:rFonts w:ascii="仿宋" w:hAnsi="仿宋" w:eastAsia="仿宋" w:cs="宋体"/>
              </w:rPr>
              <w:t>3.需支持最大管理的显示屏数量</w:t>
            </w:r>
            <w:r>
              <w:rPr>
                <w:rFonts w:hint="eastAsia" w:ascii="仿宋" w:hAnsi="仿宋" w:eastAsia="仿宋" w:cs="宋体"/>
              </w:rPr>
              <w:t>≥</w:t>
            </w:r>
            <w:r>
              <w:rPr>
                <w:rFonts w:ascii="仿宋" w:hAnsi="仿宋" w:eastAsia="仿宋" w:cs="宋体"/>
              </w:rPr>
              <w:t>30个；</w:t>
            </w:r>
          </w:p>
          <w:p>
            <w:pPr>
              <w:rPr>
                <w:rFonts w:hint="eastAsia" w:ascii="仿宋" w:hAnsi="仿宋" w:eastAsia="仿宋" w:cs="宋体"/>
                <w:lang w:eastAsia="zh-CN"/>
              </w:rPr>
            </w:pPr>
            <w:r>
              <w:rPr>
                <w:rFonts w:ascii="仿宋" w:hAnsi="仿宋" w:eastAsia="仿宋" w:cs="宋体"/>
              </w:rPr>
              <w:t>4.需支持过车数据最大存储数量</w:t>
            </w:r>
            <w:r>
              <w:rPr>
                <w:rFonts w:hint="eastAsia" w:ascii="仿宋" w:hAnsi="仿宋" w:eastAsia="仿宋" w:cs="宋体"/>
              </w:rPr>
              <w:t>≥</w:t>
            </w:r>
            <w:r>
              <w:rPr>
                <w:rFonts w:ascii="仿宋" w:hAnsi="仿宋" w:eastAsia="仿宋" w:cs="宋体"/>
              </w:rPr>
              <w:t>1000万条；</w:t>
            </w:r>
          </w:p>
          <w:p>
            <w:pPr>
              <w:rPr>
                <w:rFonts w:ascii="仿宋" w:hAnsi="仿宋" w:eastAsia="仿宋" w:cs="宋体"/>
              </w:rPr>
            </w:pPr>
            <w:r>
              <w:rPr>
                <w:rFonts w:ascii="仿宋" w:hAnsi="仿宋" w:eastAsia="仿宋" w:cs="宋体"/>
              </w:rPr>
              <w:t>5.需支持过车数据最大保存时长</w:t>
            </w:r>
            <w:r>
              <w:rPr>
                <w:rFonts w:hint="eastAsia" w:ascii="仿宋" w:hAnsi="仿宋" w:eastAsia="仿宋" w:cs="宋体"/>
              </w:rPr>
              <w:t>≥</w:t>
            </w:r>
            <w:r>
              <w:rPr>
                <w:rFonts w:ascii="仿宋" w:hAnsi="仿宋" w:eastAsia="仿宋" w:cs="宋体"/>
              </w:rPr>
              <w:t>3年。</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行车监控管理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对企业的公车等车辆，通过GPS和视频监控技术，管理车辆行车路线和规范驾驶员行为。</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80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封闭园区管理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1、提供用户配置封闭区域以及各区域的滞留人数、滞留时长上限。出入口、读卡器可动态配置；</w:t>
            </w:r>
          </w:p>
          <w:p>
            <w:pPr>
              <w:rPr>
                <w:rFonts w:hint="eastAsia" w:ascii="仿宋" w:hAnsi="仿宋" w:eastAsia="仿宋" w:cs="宋体"/>
                <w:lang w:eastAsia="zh-CN"/>
              </w:rPr>
            </w:pPr>
            <w:r>
              <w:rPr>
                <w:rFonts w:ascii="仿宋" w:hAnsi="仿宋" w:eastAsia="仿宋" w:cs="宋体"/>
              </w:rPr>
              <w:t>2、通过门禁设备，将卡片、人脸、指纹等作为出入凭证，实现封闭区域：出入人员身份识别、人数统计、人数超限预警和滞留超时预警等智能应用；</w:t>
            </w:r>
          </w:p>
          <w:p>
            <w:pPr>
              <w:rPr>
                <w:rFonts w:hint="eastAsia" w:ascii="仿宋" w:hAnsi="仿宋" w:eastAsia="仿宋" w:cs="宋体"/>
                <w:lang w:eastAsia="zh-CN"/>
              </w:rPr>
            </w:pPr>
            <w:r>
              <w:rPr>
                <w:rFonts w:ascii="仿宋" w:hAnsi="仿宋" w:eastAsia="仿宋" w:cs="宋体"/>
              </w:rPr>
              <w:t>3、实时展示所有封闭区域的统计信息，需支持查看区域内具体人员信息；</w:t>
            </w:r>
          </w:p>
          <w:p>
            <w:pPr>
              <w:rPr>
                <w:rFonts w:ascii="仿宋" w:hAnsi="仿宋" w:eastAsia="仿宋" w:cs="宋体"/>
              </w:rPr>
            </w:pPr>
            <w:r>
              <w:rPr>
                <w:rFonts w:ascii="仿宋" w:hAnsi="仿宋" w:eastAsia="仿宋" w:cs="宋体"/>
              </w:rPr>
              <w:t>4、提供预警历史记录的查看，人员超限预警时，当时在区域内的具体人员以及人员的停留时长。</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56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数据联网</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面向平台域间联网对接场景，提供资源(卡口、车道、监控点、终端设备)、数据(车辆、人脸、人体)、告警信息从下级往上级推送以及名单库(人脸、车辆)、名单库数据(人脸、车辆)、布控(车辆、人脸)信息从上级往下级的下发的能力。</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56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视频联网</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面向平台域间联网对接场景，提供视频业务相关联网服务，需支持为平台提供符合视频相关标准（如GB/T28181-2016、GB/T28181-2011、DB33/T629-2011等协议）的视频资源联网、码流传输与控制能力，需支持媒体流转码以及联网抓图能力，同时提供联网数据采集分析能力。</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信息发布管理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提供信息发布屏和诱导LED屏管理，终端监控、素材管理、节目管理、日程管理、发布管理和审核管理等。</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noWrap/>
            <w:vAlign w:val="center"/>
          </w:tcPr>
          <w:p>
            <w:pPr>
              <w:jc w:val="center"/>
              <w:rPr>
                <w:rFonts w:ascii="仿宋" w:hAnsi="仿宋" w:eastAsia="仿宋" w:cs="宋体"/>
                <w:b/>
                <w:bCs/>
              </w:rPr>
            </w:pPr>
            <w:r>
              <w:rPr>
                <w:rFonts w:ascii="仿宋" w:hAnsi="仿宋" w:eastAsia="仿宋" w:cs="宋体"/>
                <w:b/>
                <w:bCs/>
              </w:rPr>
              <w:t>八</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综合服务模块</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noWrap/>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综合服务软件</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按工信厅平台功能实现视频会议等。</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noWrap/>
            <w:vAlign w:val="center"/>
          </w:tcPr>
          <w:p>
            <w:pPr>
              <w:jc w:val="center"/>
              <w:rPr>
                <w:rFonts w:ascii="仿宋" w:hAnsi="仿宋" w:eastAsia="仿宋" w:cs="宋体"/>
                <w:b/>
                <w:bCs/>
              </w:rPr>
            </w:pPr>
            <w:r>
              <w:rPr>
                <w:rFonts w:ascii="仿宋" w:hAnsi="仿宋" w:eastAsia="仿宋" w:cs="宋体"/>
                <w:b/>
                <w:bCs/>
              </w:rPr>
              <w:t>九</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人力资源模块</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noWrap/>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车牌识别及门禁系统</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063"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无刷不锈钢摆闸（左）</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综合性能</w:t>
            </w:r>
          </w:p>
          <w:p>
            <w:pPr>
              <w:numPr>
                <w:ilvl w:val="0"/>
                <w:numId w:val="8"/>
              </w:numPr>
              <w:rPr>
                <w:rFonts w:hint="eastAsia" w:ascii="仿宋" w:hAnsi="仿宋" w:eastAsia="仿宋" w:cs="宋体"/>
              </w:rPr>
            </w:pPr>
            <w:r>
              <w:rPr>
                <w:rFonts w:hint="eastAsia" w:ascii="仿宋" w:hAnsi="仿宋" w:eastAsia="仿宋" w:cs="宋体"/>
              </w:rPr>
              <w:t>设备采用直流无刷电机，最少支持 500 万次无故障通行；</w:t>
            </w:r>
          </w:p>
          <w:p>
            <w:pPr>
              <w:numPr>
                <w:ilvl w:val="0"/>
                <w:numId w:val="8"/>
              </w:numPr>
              <w:rPr>
                <w:rFonts w:hint="eastAsia" w:ascii="仿宋" w:hAnsi="仿宋" w:eastAsia="仿宋" w:cs="宋体"/>
              </w:rPr>
            </w:pPr>
            <w:r>
              <w:rPr>
                <w:rFonts w:hint="eastAsia" w:ascii="仿宋" w:hAnsi="仿宋" w:eastAsia="仿宋" w:cs="宋体"/>
              </w:rPr>
              <w:t>设备可联网运行，支持远程控制管理功能，也可单机离线运行；</w:t>
            </w:r>
          </w:p>
          <w:p>
            <w:pPr>
              <w:numPr>
                <w:ilvl w:val="0"/>
                <w:numId w:val="8"/>
              </w:numPr>
              <w:rPr>
                <w:rFonts w:hint="eastAsia" w:ascii="仿宋" w:hAnsi="仿宋" w:eastAsia="仿宋" w:cs="宋体"/>
              </w:rPr>
            </w:pPr>
            <w:r>
              <w:rPr>
                <w:rFonts w:hint="eastAsia" w:ascii="仿宋" w:hAnsi="仿宋" w:eastAsia="仿宋" w:cs="宋体"/>
              </w:rPr>
              <w:t>设备支持人数统计功能，可针对进出方向分别进行统计；</w:t>
            </w:r>
          </w:p>
          <w:p>
            <w:pPr>
              <w:numPr>
                <w:ilvl w:val="0"/>
                <w:numId w:val="8"/>
              </w:numPr>
              <w:rPr>
                <w:rFonts w:hint="eastAsia" w:ascii="仿宋" w:hAnsi="仿宋" w:eastAsia="仿宋" w:cs="宋体"/>
              </w:rPr>
            </w:pPr>
            <w:r>
              <w:rPr>
                <w:rFonts w:hint="eastAsia" w:ascii="仿宋" w:hAnsi="仿宋" w:eastAsia="仿宋" w:cs="宋体"/>
              </w:rPr>
              <w:t>设备集成语音模块，可根据用户需求自定义语音播报内容；</w:t>
            </w:r>
          </w:p>
          <w:p>
            <w:pPr>
              <w:numPr>
                <w:ilvl w:val="0"/>
                <w:numId w:val="8"/>
              </w:numPr>
              <w:rPr>
                <w:rFonts w:hint="eastAsia" w:ascii="仿宋" w:hAnsi="仿宋" w:eastAsia="仿宋" w:cs="宋体"/>
              </w:rPr>
            </w:pPr>
            <w:r>
              <w:rPr>
                <w:rFonts w:hint="eastAsia" w:ascii="仿宋" w:hAnsi="仿宋" w:eastAsia="仿宋" w:cs="宋体"/>
              </w:rPr>
              <w:t>设备集成门禁主控板，可扩展人脸识别组件、读卡器、二维 码、指纹等多种认证方式；</w:t>
            </w:r>
          </w:p>
          <w:p>
            <w:pPr>
              <w:numPr>
                <w:ilvl w:val="0"/>
                <w:numId w:val="8"/>
              </w:numPr>
              <w:rPr>
                <w:rFonts w:hint="eastAsia" w:ascii="仿宋" w:hAnsi="仿宋" w:eastAsia="仿宋" w:cs="宋体"/>
              </w:rPr>
            </w:pPr>
            <w:r>
              <w:rPr>
                <w:rFonts w:hint="eastAsia" w:ascii="仿宋" w:hAnsi="仿宋" w:eastAsia="仿宋" w:cs="宋体"/>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p>
            <w:pPr>
              <w:numPr>
                <w:ilvl w:val="0"/>
                <w:numId w:val="8"/>
              </w:numPr>
              <w:rPr>
                <w:rFonts w:hint="eastAsia" w:ascii="仿宋" w:hAnsi="仿宋" w:eastAsia="仿宋" w:cs="宋体"/>
                <w:lang w:eastAsia="zh-CN"/>
              </w:rPr>
            </w:pPr>
            <w:r>
              <w:rPr>
                <w:rFonts w:hint="eastAsia" w:ascii="仿宋" w:hAnsi="仿宋" w:eastAsia="仿宋" w:cs="宋体"/>
              </w:rPr>
              <w:t>通行控制、安全设计、安装维护。</w:t>
            </w:r>
          </w:p>
          <w:p>
            <w:pPr>
              <w:numPr>
                <w:ilvl w:val="0"/>
                <w:numId w:val="0"/>
              </w:numPr>
              <w:rPr>
                <w:rFonts w:hint="eastAsia" w:ascii="仿宋" w:hAnsi="仿宋" w:eastAsia="仿宋" w:cs="宋体"/>
                <w:lang w:val="en-US" w:eastAsia="zh-CN"/>
              </w:rPr>
            </w:pPr>
            <w:r>
              <w:rPr>
                <w:rFonts w:hint="eastAsia" w:ascii="仿宋" w:hAnsi="仿宋" w:eastAsia="仿宋" w:cs="宋体"/>
                <w:lang w:val="en-US" w:eastAsia="zh-CN"/>
              </w:rPr>
              <w:t>设备参数：</w:t>
            </w:r>
          </w:p>
          <w:p>
            <w:pPr>
              <w:numPr>
                <w:ilvl w:val="0"/>
                <w:numId w:val="0"/>
              </w:numPr>
              <w:rPr>
                <w:rFonts w:hint="eastAsia" w:ascii="仿宋" w:hAnsi="仿宋" w:eastAsia="仿宋" w:cs="宋体"/>
                <w:lang w:eastAsia="zh-CN"/>
              </w:rPr>
            </w:pPr>
            <w:r>
              <w:rPr>
                <w:rFonts w:ascii="仿宋" w:hAnsi="仿宋" w:eastAsia="仿宋" w:cs="宋体"/>
              </w:rPr>
              <w:t>1、通道宽度：550mm-1100mm；</w:t>
            </w:r>
          </w:p>
          <w:p>
            <w:pPr>
              <w:rPr>
                <w:rFonts w:hint="eastAsia" w:ascii="仿宋" w:hAnsi="仿宋" w:eastAsia="仿宋" w:cs="宋体"/>
                <w:lang w:eastAsia="zh-CN"/>
              </w:rPr>
            </w:pPr>
            <w:r>
              <w:rPr>
                <w:rFonts w:ascii="仿宋" w:hAnsi="仿宋" w:eastAsia="仿宋" w:cs="宋体"/>
              </w:rPr>
              <w:t>2、箱体材质：SUS304，顶盖厚度1.5mm，±10%；</w:t>
            </w:r>
          </w:p>
          <w:p>
            <w:pPr>
              <w:rPr>
                <w:rFonts w:hint="eastAsia" w:ascii="仿宋" w:hAnsi="仿宋" w:eastAsia="仿宋" w:cs="宋体"/>
                <w:lang w:eastAsia="zh-CN"/>
              </w:rPr>
            </w:pPr>
            <w:r>
              <w:rPr>
                <w:rFonts w:ascii="仿宋" w:hAnsi="仿宋" w:eastAsia="仿宋" w:cs="宋体"/>
              </w:rPr>
              <w:t>3、门翼材质：不锈钢/亚克力(可选)；</w:t>
            </w:r>
          </w:p>
          <w:p>
            <w:pPr>
              <w:rPr>
                <w:rFonts w:hint="eastAsia" w:ascii="仿宋" w:hAnsi="仿宋" w:eastAsia="仿宋" w:cs="宋体"/>
                <w:lang w:eastAsia="zh-CN"/>
              </w:rPr>
            </w:pPr>
            <w:r>
              <w:rPr>
                <w:rFonts w:ascii="仿宋" w:hAnsi="仿宋" w:eastAsia="仿宋" w:cs="宋体"/>
              </w:rPr>
              <w:t>4、电机类型：直流无刷电机；</w:t>
            </w:r>
          </w:p>
          <w:p>
            <w:pPr>
              <w:rPr>
                <w:rFonts w:hint="eastAsia" w:ascii="仿宋" w:hAnsi="仿宋" w:eastAsia="仿宋" w:cs="宋体"/>
                <w:lang w:eastAsia="zh-CN"/>
              </w:rPr>
            </w:pPr>
            <w:r>
              <w:rPr>
                <w:rFonts w:ascii="仿宋" w:hAnsi="仿宋" w:eastAsia="仿宋" w:cs="宋体"/>
              </w:rPr>
              <w:t>5、红外对数：≥6对；</w:t>
            </w:r>
          </w:p>
          <w:p>
            <w:pPr>
              <w:rPr>
                <w:rFonts w:hint="eastAsia" w:ascii="仿宋" w:hAnsi="仿宋" w:eastAsia="仿宋" w:cs="宋体"/>
                <w:lang w:eastAsia="zh-CN"/>
              </w:rPr>
            </w:pPr>
            <w:r>
              <w:rPr>
                <w:rFonts w:ascii="仿宋" w:hAnsi="仿宋" w:eastAsia="仿宋" w:cs="宋体"/>
              </w:rPr>
              <w:t>6、使用场景：≥IP54室内外；</w:t>
            </w:r>
          </w:p>
          <w:p>
            <w:pPr>
              <w:rPr>
                <w:rFonts w:hint="eastAsia" w:ascii="仿宋" w:hAnsi="仿宋" w:eastAsia="仿宋" w:cs="宋体"/>
                <w:lang w:eastAsia="zh-CN"/>
              </w:rPr>
            </w:pPr>
            <w:r>
              <w:rPr>
                <w:rFonts w:ascii="仿宋" w:hAnsi="仿宋" w:eastAsia="仿宋" w:cs="宋体"/>
              </w:rPr>
              <w:t>7、设备容量：需支持≥6万张普通卡、≥3千张来宾卡、≥18万条事件记录；</w:t>
            </w:r>
          </w:p>
          <w:p>
            <w:pPr>
              <w:rPr>
                <w:rFonts w:hint="eastAsia" w:ascii="仿宋" w:hAnsi="仿宋" w:eastAsia="仿宋" w:cs="宋体"/>
                <w:lang w:eastAsia="zh-CN"/>
              </w:rPr>
            </w:pPr>
            <w:r>
              <w:rPr>
                <w:rFonts w:ascii="仿宋" w:hAnsi="仿宋" w:eastAsia="仿宋" w:cs="宋体"/>
              </w:rPr>
              <w:t>8、通行速度：20-60人每分钟，受人员情况和通行模式影响；</w:t>
            </w:r>
          </w:p>
          <w:p>
            <w:pPr>
              <w:rPr>
                <w:rFonts w:hint="eastAsia" w:ascii="仿宋" w:hAnsi="仿宋" w:eastAsia="仿宋" w:cs="宋体"/>
                <w:lang w:eastAsia="zh-CN"/>
              </w:rPr>
            </w:pPr>
            <w:r>
              <w:rPr>
                <w:rFonts w:ascii="仿宋" w:hAnsi="仿宋" w:eastAsia="仿宋" w:cs="宋体"/>
              </w:rPr>
              <w:t>9、电压功率：AC100~240V/50~60HZ/单通道（一组通道）额定功率：200W；</w:t>
            </w:r>
          </w:p>
          <w:p>
            <w:pPr>
              <w:rPr>
                <w:rFonts w:ascii="仿宋" w:hAnsi="仿宋" w:eastAsia="仿宋" w:cs="宋体"/>
              </w:rPr>
            </w:pPr>
            <w:r>
              <w:rPr>
                <w:rFonts w:ascii="仿宋" w:hAnsi="仿宋" w:eastAsia="仿宋" w:cs="宋体"/>
              </w:rPr>
              <w:t>10、物理接口：TCP/IP,I/O,RS232,RS485。</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031"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无刷不锈钢摆闸（中）</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综合性能</w:t>
            </w:r>
          </w:p>
          <w:p>
            <w:pPr>
              <w:rPr>
                <w:rFonts w:hint="eastAsia" w:ascii="仿宋" w:hAnsi="仿宋" w:eastAsia="仿宋" w:cs="宋体"/>
              </w:rPr>
            </w:pPr>
            <w:r>
              <w:rPr>
                <w:rFonts w:hint="eastAsia" w:ascii="仿宋" w:hAnsi="仿宋" w:eastAsia="仿宋" w:cs="宋体"/>
              </w:rPr>
              <w:t xml:space="preserve">1.设备采用直流无刷电机，最少支持 500 万次无故障通行； </w:t>
            </w:r>
          </w:p>
          <w:p>
            <w:pPr>
              <w:rPr>
                <w:rFonts w:hint="eastAsia" w:ascii="仿宋" w:hAnsi="仿宋" w:eastAsia="仿宋" w:cs="宋体"/>
              </w:rPr>
            </w:pPr>
            <w:r>
              <w:rPr>
                <w:rFonts w:hint="eastAsia" w:ascii="仿宋" w:hAnsi="仿宋" w:eastAsia="仿宋" w:cs="宋体"/>
              </w:rPr>
              <w:t>2.设备可联网运行，支持远程控制管理功能，也可单机离线运行；</w:t>
            </w:r>
          </w:p>
          <w:p>
            <w:pPr>
              <w:rPr>
                <w:rFonts w:hint="eastAsia" w:ascii="仿宋" w:hAnsi="仿宋" w:eastAsia="仿宋" w:cs="宋体"/>
              </w:rPr>
            </w:pPr>
            <w:r>
              <w:rPr>
                <w:rFonts w:hint="eastAsia" w:ascii="仿宋" w:hAnsi="仿宋" w:eastAsia="仿宋" w:cs="宋体"/>
              </w:rPr>
              <w:t xml:space="preserve">3.设备支持人数统计功能，可针对进出方向分别进行统计；  </w:t>
            </w:r>
          </w:p>
          <w:p>
            <w:pPr>
              <w:rPr>
                <w:rFonts w:hint="eastAsia" w:ascii="仿宋" w:hAnsi="仿宋" w:eastAsia="仿宋" w:cs="宋体"/>
              </w:rPr>
            </w:pPr>
            <w:r>
              <w:rPr>
                <w:rFonts w:hint="eastAsia" w:ascii="仿宋" w:hAnsi="仿宋" w:eastAsia="仿宋" w:cs="宋体"/>
              </w:rPr>
              <w:t xml:space="preserve">4.设备集成语音模块，可根据用户需求自定义语音播报内容； </w:t>
            </w:r>
          </w:p>
          <w:p>
            <w:pPr>
              <w:rPr>
                <w:rFonts w:hint="eastAsia" w:ascii="仿宋" w:hAnsi="仿宋" w:eastAsia="仿宋" w:cs="宋体"/>
              </w:rPr>
            </w:pPr>
            <w:r>
              <w:rPr>
                <w:rFonts w:hint="eastAsia" w:ascii="仿宋" w:hAnsi="仿宋" w:eastAsia="仿宋" w:cs="宋体"/>
              </w:rPr>
              <w:t xml:space="preserve">5.设备集成门禁主控板，可扩展人脸识别组件、读卡器、二维 码、指纹等多种认证方式；                             </w:t>
            </w:r>
          </w:p>
          <w:p>
            <w:pPr>
              <w:rPr>
                <w:rFonts w:hint="eastAsia" w:ascii="仿宋" w:hAnsi="仿宋" w:eastAsia="仿宋" w:cs="宋体"/>
              </w:rPr>
            </w:pPr>
            <w:r>
              <w:rPr>
                <w:rFonts w:hint="eastAsia" w:ascii="仿宋" w:hAnsi="仿宋" w:eastAsia="仿宋" w:cs="宋体"/>
              </w:rPr>
              <w:t xml:space="preserve"> 6.闸机通道功能应满足单通道反潜回、多通道跨主机反潜回的 功能，当检测到任意一种反潜回报警时，除了联动语音播报、指示灯、 IO 信号联动输出等报警提示外，需同时上传对应的 报警事件，有效防止非授权人员跟随进入。</w:t>
            </w:r>
          </w:p>
          <w:p>
            <w:pPr>
              <w:rPr>
                <w:rFonts w:hint="eastAsia" w:ascii="仿宋" w:hAnsi="仿宋" w:eastAsia="仿宋" w:cs="宋体"/>
              </w:rPr>
            </w:pPr>
            <w:r>
              <w:rPr>
                <w:rFonts w:hint="eastAsia" w:ascii="仿宋" w:hAnsi="仿宋" w:eastAsia="仿宋" w:cs="宋体"/>
              </w:rPr>
              <w:t>通行控制</w:t>
            </w:r>
          </w:p>
          <w:p>
            <w:pPr>
              <w:rPr>
                <w:rFonts w:hint="eastAsia" w:ascii="仿宋" w:hAnsi="仿宋" w:eastAsia="仿宋" w:cs="宋体"/>
              </w:rPr>
            </w:pPr>
            <w:r>
              <w:rPr>
                <w:rFonts w:hint="eastAsia" w:ascii="仿宋" w:hAnsi="仿宋" w:eastAsia="仿宋" w:cs="宋体"/>
              </w:rPr>
              <w:t>1.经授权人员才能通过，未经授权人员无法通行；</w:t>
            </w:r>
          </w:p>
          <w:p>
            <w:pPr>
              <w:rPr>
                <w:rFonts w:hint="eastAsia" w:ascii="仿宋" w:hAnsi="仿宋" w:eastAsia="仿宋" w:cs="宋体"/>
              </w:rPr>
            </w:pPr>
            <w:r>
              <w:rPr>
                <w:rFonts w:hint="eastAsia" w:ascii="仿宋" w:hAnsi="仿宋" w:eastAsia="仿宋" w:cs="宋体"/>
              </w:rPr>
              <w:t xml:space="preserve">2.设备具有自动复位功能，开门后在规定的时间内未通行，系 统将自动取消用户的本次通行的权限，可设定通行时间；    </w:t>
            </w:r>
          </w:p>
          <w:p>
            <w:pPr>
              <w:rPr>
                <w:rFonts w:hint="eastAsia" w:ascii="仿宋" w:hAnsi="仿宋" w:eastAsia="仿宋" w:cs="宋体"/>
              </w:rPr>
            </w:pPr>
            <w:r>
              <w:rPr>
                <w:rFonts w:hint="eastAsia" w:ascii="仿宋" w:hAnsi="仿宋" w:eastAsia="仿宋" w:cs="宋体"/>
              </w:rPr>
              <w:t>3.设备支持进出方向通行状态(常开、常闭、受控、感应)的 灵活配置；</w:t>
            </w:r>
          </w:p>
          <w:p>
            <w:pPr>
              <w:rPr>
                <w:rFonts w:hint="eastAsia" w:ascii="仿宋" w:hAnsi="仿宋" w:eastAsia="仿宋" w:cs="宋体"/>
              </w:rPr>
            </w:pPr>
            <w:r>
              <w:rPr>
                <w:rFonts w:hint="eastAsia" w:ascii="仿宋" w:hAnsi="仿宋" w:eastAsia="仿宋" w:cs="宋体"/>
              </w:rPr>
              <w:t xml:space="preserve">4.设备支持记忆模式，可实现连续快速通行；           </w:t>
            </w:r>
          </w:p>
          <w:p>
            <w:pPr>
              <w:rPr>
                <w:rFonts w:hint="eastAsia" w:ascii="仿宋" w:hAnsi="仿宋" w:eastAsia="仿宋" w:cs="宋体"/>
              </w:rPr>
            </w:pPr>
            <w:r>
              <w:rPr>
                <w:rFonts w:hint="eastAsia" w:ascii="仿宋" w:hAnsi="仿宋" w:eastAsia="仿宋" w:cs="宋体"/>
              </w:rPr>
              <w:t>5.设备支持跨主机反潜回功能，有效防止未授权人员尾随进入；</w:t>
            </w:r>
          </w:p>
          <w:p>
            <w:pPr>
              <w:rPr>
                <w:rFonts w:hint="eastAsia" w:ascii="仿宋" w:hAnsi="仿宋" w:eastAsia="仿宋" w:cs="宋体"/>
              </w:rPr>
            </w:pPr>
            <w:r>
              <w:rPr>
                <w:rFonts w:hint="eastAsia" w:ascii="仿宋" w:hAnsi="仿宋" w:eastAsia="仿宋" w:cs="宋体"/>
              </w:rPr>
              <w:t>6.设备支持分时间段(最多支持 8 个时间段)常开、常闭等模式灵活选择；</w:t>
            </w:r>
          </w:p>
          <w:p>
            <w:pPr>
              <w:rPr>
                <w:rFonts w:hint="eastAsia" w:ascii="仿宋" w:hAnsi="仿宋" w:eastAsia="仿宋" w:cs="宋体"/>
              </w:rPr>
            </w:pPr>
            <w:r>
              <w:rPr>
                <w:rFonts w:hint="eastAsia" w:ascii="仿宋" w:hAnsi="仿宋" w:eastAsia="仿宋" w:cs="宋体"/>
              </w:rPr>
              <w:t>7.设备集成了无线接收器，搭配遥控器使用可实现遥控开门(1 个接收器最多关联 32 个遥控器， 1 个遥控器能关联多个接 收器实现一对多的功能)；                              8.设备支持可根据实际管人的需求选择宽松模式与警戒模式，来实现不同的防尾随及防夹效果；</w:t>
            </w:r>
          </w:p>
          <w:p>
            <w:pPr>
              <w:rPr>
                <w:rFonts w:hint="eastAsia" w:ascii="仿宋" w:hAnsi="仿宋" w:eastAsia="仿宋" w:cs="宋体"/>
              </w:rPr>
            </w:pPr>
            <w:r>
              <w:rPr>
                <w:rFonts w:hint="eastAsia" w:ascii="仿宋" w:hAnsi="仿宋" w:eastAsia="仿宋" w:cs="宋体"/>
              </w:rPr>
              <w:t>9.产品供应商应具有符合 ISO/IEC27701：2019 要求的隐私信 息管理体系认证。</w:t>
            </w:r>
          </w:p>
          <w:p>
            <w:pPr>
              <w:rPr>
                <w:rFonts w:hint="eastAsia" w:ascii="仿宋" w:hAnsi="仿宋" w:eastAsia="仿宋" w:cs="宋体"/>
              </w:rPr>
            </w:pPr>
            <w:r>
              <w:rPr>
                <w:rFonts w:hint="eastAsia" w:ascii="仿宋" w:hAnsi="仿宋" w:eastAsia="仿宋" w:cs="宋体"/>
              </w:rPr>
              <w:t>安全设计</w:t>
            </w:r>
          </w:p>
          <w:p>
            <w:pPr>
              <w:numPr>
                <w:ilvl w:val="0"/>
                <w:numId w:val="9"/>
              </w:numPr>
              <w:rPr>
                <w:rFonts w:hint="eastAsia" w:ascii="仿宋" w:hAnsi="仿宋" w:eastAsia="仿宋" w:cs="宋体"/>
              </w:rPr>
            </w:pPr>
            <w:r>
              <w:rPr>
                <w:rFonts w:hint="eastAsia" w:ascii="仿宋" w:hAnsi="仿宋" w:eastAsia="仿宋" w:cs="宋体"/>
              </w:rPr>
              <w:t>上置式电机及电源设计，最大程度降低电机进水的风险，提 升产品使用可靠性；最大防涝水高度 843mm；</w:t>
            </w:r>
          </w:p>
          <w:p>
            <w:pPr>
              <w:numPr>
                <w:ilvl w:val="0"/>
                <w:numId w:val="9"/>
              </w:numPr>
              <w:rPr>
                <w:rFonts w:hint="eastAsia" w:ascii="仿宋" w:hAnsi="仿宋" w:eastAsia="仿宋" w:cs="宋体"/>
              </w:rPr>
            </w:pPr>
            <w:r>
              <w:rPr>
                <w:rFonts w:hint="eastAsia" w:ascii="仿宋" w:hAnsi="仿宋" w:eastAsia="仿宋" w:cs="宋体"/>
              </w:rPr>
              <w:t>设备具有消防联动接口，当消防信号触发时，门翼自动打开，快速引导人员疏散；</w:t>
            </w:r>
          </w:p>
          <w:p>
            <w:pPr>
              <w:numPr>
                <w:ilvl w:val="0"/>
                <w:numId w:val="9"/>
              </w:numPr>
              <w:rPr>
                <w:rFonts w:hint="eastAsia" w:ascii="仿宋" w:hAnsi="仿宋" w:eastAsia="仿宋" w:cs="宋体"/>
              </w:rPr>
            </w:pPr>
            <w:r>
              <w:rPr>
                <w:rFonts w:hint="eastAsia" w:ascii="仿宋" w:hAnsi="仿宋" w:eastAsia="仿宋" w:cs="宋体"/>
              </w:rPr>
              <w:t>设备支持断电通行，断电时门翼自动打开，人员可自由通行，防止恐慌；</w:t>
            </w:r>
          </w:p>
          <w:p>
            <w:pPr>
              <w:numPr>
                <w:ilvl w:val="0"/>
                <w:numId w:val="9"/>
              </w:numPr>
              <w:ind w:left="0" w:leftChars="0" w:firstLine="0" w:firstLineChars="0"/>
              <w:rPr>
                <w:rFonts w:hint="eastAsia" w:ascii="仿宋" w:hAnsi="仿宋" w:eastAsia="仿宋" w:cs="宋体"/>
              </w:rPr>
            </w:pPr>
            <w:r>
              <w:rPr>
                <w:rFonts w:hint="eastAsia" w:ascii="仿宋" w:hAnsi="仿宋" w:eastAsia="仿宋" w:cs="宋体"/>
              </w:rPr>
              <w:t>设备采用 6 对红外检测传感器，采用防尾随跟踪控制技术，授权人员才能通过，未经授权人员尾随闯入时会发出声光报警；</w:t>
            </w:r>
          </w:p>
          <w:p>
            <w:pPr>
              <w:numPr>
                <w:ilvl w:val="0"/>
                <w:numId w:val="9"/>
              </w:numPr>
              <w:ind w:left="0" w:leftChars="0" w:firstLine="0" w:firstLineChars="0"/>
              <w:rPr>
                <w:rFonts w:hint="eastAsia" w:ascii="仿宋" w:hAnsi="仿宋" w:eastAsia="仿宋" w:cs="宋体"/>
              </w:rPr>
            </w:pPr>
            <w:r>
              <w:rPr>
                <w:rFonts w:hint="eastAsia" w:ascii="仿宋" w:hAnsi="仿宋" w:eastAsia="仿宋" w:cs="宋体"/>
              </w:rPr>
              <w:t>设备具备防夹功能，在门翼复位的过程中遇阻时电机自动停止工作,防止人员受伤；</w:t>
            </w:r>
          </w:p>
          <w:p>
            <w:pPr>
              <w:numPr>
                <w:ilvl w:val="0"/>
                <w:numId w:val="9"/>
              </w:numPr>
              <w:ind w:left="0" w:leftChars="0" w:firstLine="0" w:firstLineChars="0"/>
              <w:rPr>
                <w:rFonts w:hint="eastAsia" w:ascii="仿宋" w:hAnsi="仿宋" w:eastAsia="仿宋" w:cs="宋体"/>
              </w:rPr>
            </w:pPr>
            <w:r>
              <w:rPr>
                <w:rFonts w:hint="eastAsia" w:ascii="仿宋" w:hAnsi="仿宋" w:eastAsia="仿宋" w:cs="宋体"/>
              </w:rPr>
              <w:t>设备具备防冲撞功能，通过电流大小形成反制力避免门翼在小于40Nm 力下被推开。</w:t>
            </w:r>
          </w:p>
          <w:p>
            <w:pPr>
              <w:rPr>
                <w:rFonts w:hint="eastAsia" w:ascii="仿宋" w:hAnsi="仿宋" w:eastAsia="仿宋" w:cs="宋体"/>
              </w:rPr>
            </w:pPr>
            <w:r>
              <w:rPr>
                <w:rFonts w:hint="eastAsia" w:ascii="仿宋" w:hAnsi="仿宋" w:eastAsia="仿宋" w:cs="宋体"/>
              </w:rPr>
              <w:t>安装维护</w:t>
            </w:r>
          </w:p>
          <w:p>
            <w:pPr>
              <w:numPr>
                <w:ilvl w:val="0"/>
                <w:numId w:val="10"/>
              </w:numPr>
              <w:rPr>
                <w:rFonts w:hint="eastAsia" w:ascii="仿宋" w:hAnsi="仿宋" w:eastAsia="仿宋" w:cs="宋体"/>
                <w:lang w:eastAsia="zh-CN"/>
              </w:rPr>
            </w:pPr>
            <w:r>
              <w:rPr>
                <w:rFonts w:hint="eastAsia" w:ascii="仿宋" w:hAnsi="仿宋" w:eastAsia="仿宋" w:cs="宋体"/>
              </w:rPr>
              <w:t>设备采用特殊风道设计及器件保护罩，最大程度解决凝露问题；</w:t>
            </w:r>
          </w:p>
          <w:p>
            <w:pPr>
              <w:numPr>
                <w:ilvl w:val="0"/>
                <w:numId w:val="10"/>
              </w:numPr>
              <w:rPr>
                <w:rFonts w:hint="eastAsia" w:ascii="仿宋" w:hAnsi="仿宋" w:eastAsia="仿宋" w:cs="宋体"/>
              </w:rPr>
            </w:pPr>
            <w:r>
              <w:rPr>
                <w:rFonts w:hint="eastAsia" w:ascii="仿宋" w:hAnsi="仿宋" w:eastAsia="仿宋" w:cs="宋体"/>
              </w:rPr>
              <w:t>设备具备自检测、自诊断、自动报警及声光报警功能，含非法闯入报警，反向闯入报警，尾随报警，翻越报警；</w:t>
            </w:r>
          </w:p>
          <w:p>
            <w:pPr>
              <w:numPr>
                <w:ilvl w:val="0"/>
                <w:numId w:val="10"/>
              </w:numPr>
              <w:rPr>
                <w:rFonts w:hint="eastAsia" w:ascii="仿宋" w:hAnsi="仿宋" w:eastAsia="仿宋" w:cs="宋体"/>
              </w:rPr>
            </w:pPr>
            <w:r>
              <w:rPr>
                <w:rFonts w:hint="eastAsia" w:ascii="仿宋" w:hAnsi="仿宋" w:eastAsia="仿宋" w:cs="宋体"/>
              </w:rPr>
              <w:t>自带漏电保护器，整机相关电气模块工作电压均不超过24V。</w:t>
            </w:r>
          </w:p>
          <w:p>
            <w:pPr>
              <w:numPr>
                <w:ilvl w:val="0"/>
                <w:numId w:val="0"/>
              </w:numPr>
              <w:rPr>
                <w:rFonts w:hint="default" w:ascii="仿宋" w:hAnsi="仿宋" w:eastAsia="仿宋" w:cs="宋体"/>
                <w:lang w:val="en-US" w:eastAsia="zh-CN"/>
              </w:rPr>
            </w:pPr>
            <w:r>
              <w:rPr>
                <w:rFonts w:hint="eastAsia" w:ascii="仿宋" w:hAnsi="仿宋" w:eastAsia="仿宋" w:cs="宋体"/>
                <w:lang w:val="en-US" w:eastAsia="zh-CN"/>
              </w:rPr>
              <w:t>设备参数：</w:t>
            </w:r>
          </w:p>
          <w:p>
            <w:pPr>
              <w:rPr>
                <w:rFonts w:hint="eastAsia" w:ascii="仿宋" w:hAnsi="仿宋" w:eastAsia="仿宋" w:cs="宋体"/>
                <w:lang w:eastAsia="zh-CN"/>
              </w:rPr>
            </w:pPr>
            <w:r>
              <w:rPr>
                <w:rFonts w:ascii="仿宋" w:hAnsi="仿宋" w:eastAsia="仿宋" w:cs="宋体"/>
              </w:rPr>
              <w:t>1、通道宽度：550mm-1100mm；</w:t>
            </w:r>
          </w:p>
          <w:p>
            <w:pPr>
              <w:rPr>
                <w:rFonts w:hint="eastAsia" w:ascii="仿宋" w:hAnsi="仿宋" w:eastAsia="仿宋" w:cs="宋体"/>
                <w:lang w:eastAsia="zh-CN"/>
              </w:rPr>
            </w:pPr>
            <w:r>
              <w:rPr>
                <w:rFonts w:ascii="仿宋" w:hAnsi="仿宋" w:eastAsia="仿宋" w:cs="宋体"/>
              </w:rPr>
              <w:t>2、箱体材质：SUS304，顶盖厚度1.5mm，±10%；</w:t>
            </w:r>
          </w:p>
          <w:p>
            <w:pPr>
              <w:rPr>
                <w:rFonts w:hint="eastAsia" w:ascii="仿宋" w:hAnsi="仿宋" w:eastAsia="仿宋" w:cs="宋体"/>
                <w:lang w:eastAsia="zh-CN"/>
              </w:rPr>
            </w:pPr>
            <w:r>
              <w:rPr>
                <w:rFonts w:ascii="仿宋" w:hAnsi="仿宋" w:eastAsia="仿宋" w:cs="宋体"/>
              </w:rPr>
              <w:t>3、门翼材质：不锈钢/亚克力(可选)；</w:t>
            </w:r>
          </w:p>
          <w:p>
            <w:pPr>
              <w:rPr>
                <w:rFonts w:hint="eastAsia" w:ascii="仿宋" w:hAnsi="仿宋" w:eastAsia="仿宋" w:cs="宋体"/>
                <w:lang w:eastAsia="zh-CN"/>
              </w:rPr>
            </w:pPr>
            <w:r>
              <w:rPr>
                <w:rFonts w:ascii="仿宋" w:hAnsi="仿宋" w:eastAsia="仿宋" w:cs="宋体"/>
              </w:rPr>
              <w:t>4、电机类型：直流无刷电机；</w:t>
            </w:r>
          </w:p>
          <w:p>
            <w:pPr>
              <w:rPr>
                <w:rFonts w:hint="eastAsia" w:ascii="仿宋" w:hAnsi="仿宋" w:eastAsia="仿宋" w:cs="宋体"/>
                <w:lang w:eastAsia="zh-CN"/>
              </w:rPr>
            </w:pPr>
            <w:r>
              <w:rPr>
                <w:rFonts w:ascii="仿宋" w:hAnsi="仿宋" w:eastAsia="仿宋" w:cs="宋体"/>
              </w:rPr>
              <w:t>5、红外对数：≥6对；</w:t>
            </w:r>
          </w:p>
          <w:p>
            <w:pPr>
              <w:rPr>
                <w:rFonts w:hint="eastAsia" w:ascii="仿宋" w:hAnsi="仿宋" w:eastAsia="仿宋" w:cs="宋体"/>
                <w:lang w:eastAsia="zh-CN"/>
              </w:rPr>
            </w:pPr>
            <w:r>
              <w:rPr>
                <w:rFonts w:ascii="仿宋" w:hAnsi="仿宋" w:eastAsia="仿宋" w:cs="宋体"/>
              </w:rPr>
              <w:t>6、使用场景：≥IP54室内外；</w:t>
            </w:r>
          </w:p>
          <w:p>
            <w:pPr>
              <w:rPr>
                <w:rFonts w:hint="eastAsia" w:ascii="仿宋" w:hAnsi="仿宋" w:eastAsia="仿宋" w:cs="宋体"/>
                <w:lang w:eastAsia="zh-CN"/>
              </w:rPr>
            </w:pPr>
            <w:r>
              <w:rPr>
                <w:rFonts w:ascii="仿宋" w:hAnsi="仿宋" w:eastAsia="仿宋" w:cs="宋体"/>
              </w:rPr>
              <w:t>7、设备容量：需支持≥6万张普通卡、≥3千张来宾卡、≥18万条事件记录；</w:t>
            </w:r>
          </w:p>
          <w:p>
            <w:pPr>
              <w:rPr>
                <w:rFonts w:hint="eastAsia" w:ascii="仿宋" w:hAnsi="仿宋" w:eastAsia="仿宋" w:cs="宋体"/>
                <w:lang w:eastAsia="zh-CN"/>
              </w:rPr>
            </w:pPr>
            <w:r>
              <w:rPr>
                <w:rFonts w:ascii="仿宋" w:hAnsi="仿宋" w:eastAsia="仿宋" w:cs="宋体"/>
              </w:rPr>
              <w:t>8、通行速度：20-60人每分钟，受人员情况和通行模式影响；</w:t>
            </w:r>
          </w:p>
          <w:p>
            <w:pPr>
              <w:rPr>
                <w:rFonts w:hint="eastAsia" w:ascii="仿宋" w:hAnsi="仿宋" w:eastAsia="仿宋" w:cs="宋体"/>
                <w:lang w:eastAsia="zh-CN"/>
              </w:rPr>
            </w:pPr>
            <w:r>
              <w:rPr>
                <w:rFonts w:ascii="仿宋" w:hAnsi="仿宋" w:eastAsia="仿宋" w:cs="宋体"/>
              </w:rPr>
              <w:t>9、电压功率：AC100~240V/50~60HZ/单通道（一组通道）额定功率：200W；</w:t>
            </w:r>
          </w:p>
          <w:p>
            <w:pPr>
              <w:rPr>
                <w:rFonts w:ascii="仿宋" w:hAnsi="仿宋" w:eastAsia="仿宋" w:cs="宋体"/>
              </w:rPr>
            </w:pPr>
            <w:r>
              <w:rPr>
                <w:rFonts w:ascii="仿宋" w:hAnsi="仿宋" w:eastAsia="仿宋" w:cs="宋体"/>
              </w:rPr>
              <w:t>10、物理接口：TCP/IP,I/O,RS232,RS485。</w:t>
            </w:r>
          </w:p>
          <w:p>
            <w:pPr>
              <w:rPr>
                <w:rFonts w:ascii="仿宋" w:hAnsi="仿宋" w:eastAsia="仿宋" w:cs="宋体"/>
              </w:rPr>
            </w:pP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95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无刷不锈钢摆闸（右）</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 xml:space="preserve">1.设备采用直流无刷电机，最少支持 500 万次无故障通行；  </w:t>
            </w:r>
          </w:p>
          <w:p>
            <w:pPr>
              <w:rPr>
                <w:rFonts w:hint="eastAsia" w:ascii="仿宋" w:hAnsi="仿宋" w:eastAsia="仿宋" w:cs="宋体"/>
              </w:rPr>
            </w:pPr>
            <w:r>
              <w:rPr>
                <w:rFonts w:hint="eastAsia" w:ascii="仿宋" w:hAnsi="仿宋" w:eastAsia="仿宋" w:cs="宋体"/>
              </w:rPr>
              <w:t xml:space="preserve">2.设备可联网运行，支持远程控制管理功能，也可单机离线运行；                                                 </w:t>
            </w:r>
          </w:p>
          <w:p>
            <w:pPr>
              <w:rPr>
                <w:rFonts w:hint="eastAsia" w:ascii="仿宋" w:hAnsi="仿宋" w:eastAsia="仿宋" w:cs="宋体"/>
              </w:rPr>
            </w:pPr>
            <w:r>
              <w:rPr>
                <w:rFonts w:hint="eastAsia" w:ascii="仿宋" w:hAnsi="仿宋" w:eastAsia="仿宋" w:cs="宋体"/>
              </w:rPr>
              <w:t xml:space="preserve"> 3.设备支持人数统计功能，可针对进出方向分别进行统计；  </w:t>
            </w:r>
          </w:p>
          <w:p>
            <w:pPr>
              <w:rPr>
                <w:rFonts w:hint="eastAsia" w:ascii="仿宋" w:hAnsi="仿宋" w:eastAsia="仿宋" w:cs="宋体"/>
              </w:rPr>
            </w:pPr>
            <w:r>
              <w:rPr>
                <w:rFonts w:hint="eastAsia" w:ascii="仿宋" w:hAnsi="仿宋" w:eastAsia="仿宋" w:cs="宋体"/>
              </w:rPr>
              <w:t xml:space="preserve">4.设备集成语音模块，可根据用户需求自定义语音播报内容； </w:t>
            </w:r>
          </w:p>
          <w:p>
            <w:pPr>
              <w:rPr>
                <w:rFonts w:hint="eastAsia" w:ascii="仿宋" w:hAnsi="仿宋" w:eastAsia="仿宋" w:cs="宋体"/>
              </w:rPr>
            </w:pPr>
            <w:r>
              <w:rPr>
                <w:rFonts w:hint="eastAsia" w:ascii="仿宋" w:hAnsi="仿宋" w:eastAsia="仿宋" w:cs="宋体"/>
              </w:rPr>
              <w:t xml:space="preserve">5.设备集成门禁主控板，可扩展人脸识别组件、读卡器、二维 码、指纹等多种认证方式；                             </w:t>
            </w:r>
          </w:p>
          <w:p>
            <w:pPr>
              <w:rPr>
                <w:rFonts w:hint="eastAsia" w:ascii="仿宋" w:hAnsi="仿宋" w:eastAsia="仿宋" w:cs="宋体"/>
              </w:rPr>
            </w:pPr>
            <w:r>
              <w:rPr>
                <w:rFonts w:hint="eastAsia" w:ascii="仿宋" w:hAnsi="仿宋" w:eastAsia="仿宋" w:cs="宋体"/>
              </w:rPr>
              <w:t xml:space="preserve"> 6.闸机通道功能应满足单通道反潜回、多通道跨主机反潜回的 功能，当检测到任意一种反潜回报警时，除了联动语音播报、 指示灯、 IO 信号联动输出等报警提示外，需同时上传对应的 报警事件，有效防止非授权人员跟随进入。</w:t>
            </w:r>
          </w:p>
          <w:p>
            <w:pPr>
              <w:rPr>
                <w:rFonts w:hint="eastAsia" w:ascii="仿宋" w:hAnsi="仿宋" w:eastAsia="仿宋" w:cs="宋体"/>
              </w:rPr>
            </w:pPr>
            <w:r>
              <w:rPr>
                <w:rFonts w:hint="eastAsia" w:ascii="仿宋" w:hAnsi="仿宋" w:eastAsia="仿宋" w:cs="宋体"/>
              </w:rPr>
              <w:t>通行控制</w:t>
            </w:r>
          </w:p>
          <w:p>
            <w:pPr>
              <w:rPr>
                <w:rFonts w:hint="eastAsia" w:ascii="仿宋" w:hAnsi="仿宋" w:eastAsia="仿宋" w:cs="宋体"/>
              </w:rPr>
            </w:pPr>
            <w:r>
              <w:rPr>
                <w:rFonts w:hint="eastAsia" w:ascii="仿宋" w:hAnsi="仿宋" w:eastAsia="仿宋" w:cs="宋体"/>
              </w:rPr>
              <w:t xml:space="preserve">1.经授权人员才能通过，未经授权人员无法通行；         </w:t>
            </w:r>
          </w:p>
          <w:p>
            <w:pPr>
              <w:rPr>
                <w:rFonts w:hint="eastAsia" w:ascii="仿宋" w:hAnsi="仿宋" w:eastAsia="仿宋" w:cs="宋体"/>
              </w:rPr>
            </w:pPr>
            <w:r>
              <w:rPr>
                <w:rFonts w:hint="eastAsia" w:ascii="仿宋" w:hAnsi="仿宋" w:eastAsia="仿宋" w:cs="宋体"/>
              </w:rPr>
              <w:t xml:space="preserve"> 2.设备具有自动复位功能，开门后在规定的时间内未通行，系 统将自动取消用户的本次通行的权限，可设定通行时间；    </w:t>
            </w:r>
          </w:p>
          <w:p>
            <w:pPr>
              <w:rPr>
                <w:rFonts w:hint="eastAsia" w:ascii="仿宋" w:hAnsi="仿宋" w:eastAsia="仿宋" w:cs="宋体"/>
              </w:rPr>
            </w:pPr>
            <w:r>
              <w:rPr>
                <w:rFonts w:hint="eastAsia" w:ascii="仿宋" w:hAnsi="仿宋" w:eastAsia="仿宋" w:cs="宋体"/>
              </w:rPr>
              <w:t>3.设备支持进出方向通行状态(常开、常闭、受控、感应)的 灵活配置；</w:t>
            </w:r>
          </w:p>
          <w:p>
            <w:pPr>
              <w:rPr>
                <w:rFonts w:hint="eastAsia" w:ascii="仿宋" w:hAnsi="仿宋" w:eastAsia="仿宋" w:cs="宋体"/>
              </w:rPr>
            </w:pPr>
            <w:r>
              <w:rPr>
                <w:rFonts w:hint="eastAsia" w:ascii="仿宋" w:hAnsi="仿宋" w:eastAsia="仿宋" w:cs="宋体"/>
              </w:rPr>
              <w:t>4.设备支持记忆模式，可实现连续快速通行；            5.设备支持跨主机反潜回功能，有效防止未授权人员尾随进 入；</w:t>
            </w:r>
          </w:p>
          <w:p>
            <w:pPr>
              <w:rPr>
                <w:rFonts w:hint="eastAsia" w:ascii="仿宋" w:hAnsi="仿宋" w:eastAsia="仿宋" w:cs="宋体"/>
              </w:rPr>
            </w:pPr>
            <w:r>
              <w:rPr>
                <w:rFonts w:hint="eastAsia" w:ascii="仿宋" w:hAnsi="仿宋" w:eastAsia="仿宋" w:cs="宋体"/>
              </w:rPr>
              <w:t>6.设备支持分时间段(最多支持 8 个时间段)常开、常闭等模式灵活选择；</w:t>
            </w:r>
          </w:p>
          <w:p>
            <w:pPr>
              <w:rPr>
                <w:rFonts w:hint="eastAsia" w:ascii="仿宋" w:hAnsi="仿宋" w:eastAsia="仿宋" w:cs="宋体"/>
              </w:rPr>
            </w:pPr>
            <w:r>
              <w:rPr>
                <w:rFonts w:hint="eastAsia" w:ascii="仿宋" w:hAnsi="仿宋" w:eastAsia="仿宋" w:cs="宋体"/>
              </w:rPr>
              <w:t>7.设备集成了无线接收器，搭配遥控器使用可实现遥控开门(1 个接收器最多关联 32 个遥控器， 1 个遥控器能关联多个接 收器实现一对多的功能)；                              8.设备支持可根据实际管人的需求选择宽松模式与警戒模式， 来实现不同的防尾随及防夹效果；</w:t>
            </w:r>
          </w:p>
          <w:p>
            <w:pPr>
              <w:rPr>
                <w:rFonts w:hint="eastAsia" w:ascii="仿宋" w:hAnsi="仿宋" w:eastAsia="仿宋" w:cs="宋体"/>
              </w:rPr>
            </w:pPr>
            <w:r>
              <w:rPr>
                <w:rFonts w:hint="eastAsia" w:ascii="仿宋" w:hAnsi="仿宋" w:eastAsia="仿宋" w:cs="宋体"/>
              </w:rPr>
              <w:t>9.产品供应商应具有符合 ISO/IEC27701：2019 要求的隐私信息管理体系认证。</w:t>
            </w:r>
          </w:p>
          <w:p>
            <w:pPr>
              <w:rPr>
                <w:rFonts w:hint="eastAsia" w:ascii="仿宋" w:hAnsi="仿宋" w:eastAsia="仿宋" w:cs="宋体"/>
              </w:rPr>
            </w:pPr>
            <w:r>
              <w:rPr>
                <w:rFonts w:hint="eastAsia" w:ascii="仿宋" w:hAnsi="仿宋" w:eastAsia="仿宋" w:cs="宋体"/>
              </w:rPr>
              <w:t xml:space="preserve">安全设计                                             </w:t>
            </w:r>
          </w:p>
          <w:p>
            <w:pPr>
              <w:rPr>
                <w:rFonts w:hint="eastAsia" w:ascii="仿宋" w:hAnsi="仿宋" w:eastAsia="仿宋" w:cs="宋体"/>
              </w:rPr>
            </w:pPr>
            <w:r>
              <w:rPr>
                <w:rFonts w:hint="eastAsia" w:ascii="仿宋" w:hAnsi="仿宋" w:eastAsia="仿宋" w:cs="宋体"/>
              </w:rPr>
              <w:t xml:space="preserve"> 1.上置式电机及电源设计，最大程度降低电机进水的风险，提 升产品使用可靠性；最大防涝水高度 843mm；               </w:t>
            </w:r>
          </w:p>
          <w:p>
            <w:pPr>
              <w:rPr>
                <w:rFonts w:hint="eastAsia" w:ascii="仿宋" w:hAnsi="仿宋" w:eastAsia="仿宋" w:cs="宋体"/>
                <w:lang w:eastAsia="zh-CN"/>
              </w:rPr>
            </w:pPr>
            <w:r>
              <w:rPr>
                <w:rFonts w:hint="eastAsia" w:ascii="仿宋" w:hAnsi="仿宋" w:eastAsia="仿宋" w:cs="宋体"/>
              </w:rPr>
              <w:t>2.设备具有消防联动接口，当消防信号触发时，门翼自动打开，快速引导人员疏散</w:t>
            </w:r>
            <w:r>
              <w:rPr>
                <w:rFonts w:hint="eastAsia" w:ascii="仿宋" w:hAnsi="仿宋" w:eastAsia="仿宋" w:cs="宋体"/>
                <w:lang w:eastAsia="zh-CN"/>
              </w:rPr>
              <w:t>；</w:t>
            </w:r>
          </w:p>
          <w:p>
            <w:pPr>
              <w:rPr>
                <w:rFonts w:hint="eastAsia" w:ascii="仿宋" w:hAnsi="仿宋" w:eastAsia="仿宋" w:cs="宋体"/>
              </w:rPr>
            </w:pPr>
            <w:r>
              <w:rPr>
                <w:rFonts w:hint="eastAsia" w:ascii="仿宋" w:hAnsi="仿宋" w:eastAsia="仿宋" w:cs="宋体"/>
              </w:rPr>
              <w:t>3.设备支持断电通行，断电时门翼自动打开，人员可自由通  行，防止恐慌；</w:t>
            </w:r>
          </w:p>
          <w:p>
            <w:pPr>
              <w:rPr>
                <w:rFonts w:hint="eastAsia" w:ascii="仿宋" w:hAnsi="仿宋" w:eastAsia="仿宋" w:cs="宋体"/>
              </w:rPr>
            </w:pPr>
            <w:r>
              <w:rPr>
                <w:rFonts w:hint="eastAsia" w:ascii="仿宋" w:hAnsi="仿宋" w:eastAsia="仿宋" w:cs="宋体"/>
              </w:rPr>
              <w:t>4.设备采用 6 对红外检测传感器，采用防尾随跟踪控制技术， 授权人员才能通过，未经授权人员尾随闯入时会发出声光报警；</w:t>
            </w:r>
          </w:p>
          <w:p>
            <w:pPr>
              <w:rPr>
                <w:rFonts w:hint="eastAsia" w:ascii="仿宋" w:hAnsi="仿宋" w:eastAsia="仿宋" w:cs="宋体"/>
              </w:rPr>
            </w:pPr>
            <w:r>
              <w:rPr>
                <w:rFonts w:hint="eastAsia" w:ascii="仿宋" w:hAnsi="仿宋" w:eastAsia="仿宋" w:cs="宋体"/>
              </w:rPr>
              <w:t>5.设备具备防夹功能，在门翼复位的过程中遇阻时电机自动停 止工作,防止人员受伤；</w:t>
            </w:r>
          </w:p>
          <w:p>
            <w:pPr>
              <w:rPr>
                <w:rFonts w:hint="eastAsia" w:ascii="仿宋" w:hAnsi="仿宋" w:eastAsia="仿宋" w:cs="宋体"/>
              </w:rPr>
            </w:pPr>
            <w:r>
              <w:rPr>
                <w:rFonts w:hint="eastAsia" w:ascii="仿宋" w:hAnsi="仿宋" w:eastAsia="仿宋" w:cs="宋体"/>
              </w:rPr>
              <w:t>6.设备具备防冲撞功能，通过电流大小形成反制力避免门翼在 小于 40Nm 力下被推开。安装维护                                              1.设备采用特殊风道设计及器件保护罩，最大程度解决凝露问 题；</w:t>
            </w:r>
          </w:p>
          <w:p>
            <w:pPr>
              <w:rPr>
                <w:rFonts w:hint="eastAsia" w:ascii="仿宋" w:hAnsi="仿宋" w:eastAsia="仿宋" w:cs="宋体"/>
              </w:rPr>
            </w:pPr>
            <w:r>
              <w:rPr>
                <w:rFonts w:hint="eastAsia" w:ascii="仿宋" w:hAnsi="仿宋" w:eastAsia="仿宋" w:cs="宋体"/>
              </w:rPr>
              <w:t xml:space="preserve">2.设备具备自检测、自诊断、自动报警及声光报警功能，含非 法闯入报警，反向闯入报警，尾随报警，翻越报警；       </w:t>
            </w:r>
          </w:p>
          <w:p>
            <w:pPr>
              <w:rPr>
                <w:rFonts w:hint="eastAsia" w:ascii="仿宋" w:hAnsi="仿宋" w:eastAsia="仿宋" w:cs="宋体"/>
              </w:rPr>
            </w:pPr>
            <w:r>
              <w:rPr>
                <w:rFonts w:hint="eastAsia" w:ascii="仿宋" w:hAnsi="仿宋" w:eastAsia="仿宋" w:cs="宋体"/>
              </w:rPr>
              <w:t xml:space="preserve"> 3. 自带漏电保护器，整机相关电气模块工作电压均不超过24V。</w:t>
            </w:r>
          </w:p>
          <w:p>
            <w:pPr>
              <w:rPr>
                <w:rFonts w:hint="default" w:ascii="仿宋" w:hAnsi="仿宋" w:eastAsia="仿宋" w:cs="宋体"/>
                <w:lang w:val="en-US" w:eastAsia="zh-CN"/>
              </w:rPr>
            </w:pPr>
            <w:r>
              <w:rPr>
                <w:rFonts w:hint="eastAsia" w:ascii="仿宋" w:hAnsi="仿宋" w:eastAsia="仿宋" w:cs="宋体"/>
                <w:lang w:val="en-US" w:eastAsia="zh-CN"/>
              </w:rPr>
              <w:t>设备参数：</w:t>
            </w:r>
          </w:p>
          <w:p>
            <w:pPr>
              <w:rPr>
                <w:rFonts w:hint="eastAsia" w:ascii="仿宋" w:hAnsi="仿宋" w:eastAsia="仿宋" w:cs="宋体"/>
                <w:lang w:eastAsia="zh-CN"/>
              </w:rPr>
            </w:pPr>
            <w:r>
              <w:rPr>
                <w:rFonts w:ascii="仿宋" w:hAnsi="仿宋" w:eastAsia="仿宋" w:cs="宋体"/>
              </w:rPr>
              <w:t>1、通道宽度：550mm-1100mm；</w:t>
            </w:r>
          </w:p>
          <w:p>
            <w:pPr>
              <w:rPr>
                <w:rFonts w:hint="eastAsia" w:ascii="仿宋" w:hAnsi="仿宋" w:eastAsia="仿宋" w:cs="宋体"/>
                <w:lang w:eastAsia="zh-CN"/>
              </w:rPr>
            </w:pPr>
            <w:r>
              <w:rPr>
                <w:rFonts w:ascii="仿宋" w:hAnsi="仿宋" w:eastAsia="仿宋" w:cs="宋体"/>
              </w:rPr>
              <w:t>2、箱体材质：SUS304，顶盖厚度1.5mm，±10%；</w:t>
            </w:r>
          </w:p>
          <w:p>
            <w:pPr>
              <w:rPr>
                <w:rFonts w:hint="eastAsia" w:ascii="仿宋" w:hAnsi="仿宋" w:eastAsia="仿宋" w:cs="宋体"/>
                <w:lang w:eastAsia="zh-CN"/>
              </w:rPr>
            </w:pPr>
            <w:r>
              <w:rPr>
                <w:rFonts w:ascii="仿宋" w:hAnsi="仿宋" w:eastAsia="仿宋" w:cs="宋体"/>
              </w:rPr>
              <w:t>3、门翼材质：不锈钢/亚克力(可选)；</w:t>
            </w:r>
          </w:p>
          <w:p>
            <w:pPr>
              <w:rPr>
                <w:rFonts w:hint="eastAsia" w:ascii="仿宋" w:hAnsi="仿宋" w:eastAsia="仿宋" w:cs="宋体"/>
                <w:lang w:eastAsia="zh-CN"/>
              </w:rPr>
            </w:pPr>
            <w:r>
              <w:rPr>
                <w:rFonts w:ascii="仿宋" w:hAnsi="仿宋" w:eastAsia="仿宋" w:cs="宋体"/>
              </w:rPr>
              <w:t>4、电机类型：直流无刷电机；</w:t>
            </w:r>
          </w:p>
          <w:p>
            <w:pPr>
              <w:rPr>
                <w:rFonts w:hint="eastAsia" w:ascii="仿宋" w:hAnsi="仿宋" w:eastAsia="仿宋" w:cs="宋体"/>
                <w:lang w:eastAsia="zh-CN"/>
              </w:rPr>
            </w:pPr>
            <w:r>
              <w:rPr>
                <w:rFonts w:ascii="仿宋" w:hAnsi="仿宋" w:eastAsia="仿宋" w:cs="宋体"/>
              </w:rPr>
              <w:t>5、红外对数：≥6对；</w:t>
            </w:r>
          </w:p>
          <w:p>
            <w:pPr>
              <w:rPr>
                <w:rFonts w:hint="eastAsia" w:ascii="仿宋" w:hAnsi="仿宋" w:eastAsia="仿宋" w:cs="宋体"/>
                <w:lang w:eastAsia="zh-CN"/>
              </w:rPr>
            </w:pPr>
            <w:r>
              <w:rPr>
                <w:rFonts w:ascii="仿宋" w:hAnsi="仿宋" w:eastAsia="仿宋" w:cs="宋体"/>
              </w:rPr>
              <w:t>6、使用场景：≥IP54室内外；</w:t>
            </w:r>
          </w:p>
          <w:p>
            <w:pPr>
              <w:rPr>
                <w:rFonts w:hint="eastAsia" w:ascii="仿宋" w:hAnsi="仿宋" w:eastAsia="仿宋" w:cs="宋体"/>
                <w:lang w:eastAsia="zh-CN"/>
              </w:rPr>
            </w:pPr>
            <w:r>
              <w:rPr>
                <w:rFonts w:ascii="仿宋" w:hAnsi="仿宋" w:eastAsia="仿宋" w:cs="宋体"/>
              </w:rPr>
              <w:t>7、设备容量：需支持≥6万张普通卡、≥3千张来宾卡、≥18万条事件记录；</w:t>
            </w:r>
          </w:p>
          <w:p>
            <w:pPr>
              <w:rPr>
                <w:rFonts w:hint="eastAsia" w:ascii="仿宋" w:hAnsi="仿宋" w:eastAsia="仿宋" w:cs="宋体"/>
                <w:lang w:eastAsia="zh-CN"/>
              </w:rPr>
            </w:pPr>
            <w:r>
              <w:rPr>
                <w:rFonts w:ascii="仿宋" w:hAnsi="仿宋" w:eastAsia="仿宋" w:cs="宋体"/>
              </w:rPr>
              <w:t>8、通行速度：20-60人每分钟，受人员情况和通行模式影响；</w:t>
            </w:r>
          </w:p>
          <w:p>
            <w:pPr>
              <w:rPr>
                <w:rFonts w:hint="eastAsia" w:ascii="仿宋" w:hAnsi="仿宋" w:eastAsia="仿宋" w:cs="宋体"/>
                <w:lang w:eastAsia="zh-CN"/>
              </w:rPr>
            </w:pPr>
            <w:r>
              <w:rPr>
                <w:rFonts w:ascii="仿宋" w:hAnsi="仿宋" w:eastAsia="仿宋" w:cs="宋体"/>
              </w:rPr>
              <w:t>9、电压功率：AC100~240V/50~60HZ/单通道（一组通道）额定功率：200W；</w:t>
            </w:r>
          </w:p>
          <w:p>
            <w:pPr>
              <w:rPr>
                <w:rFonts w:ascii="仿宋" w:hAnsi="仿宋" w:eastAsia="仿宋" w:cs="宋体"/>
              </w:rPr>
            </w:pPr>
            <w:r>
              <w:rPr>
                <w:rFonts w:ascii="仿宋" w:hAnsi="仿宋" w:eastAsia="仿宋" w:cs="宋体"/>
              </w:rPr>
              <w:t>10、物理接口：TCP/IP,I/O,RS232,RS485。</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49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人员通道遥控器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1、遥控器需支持一对多：一个遥控器可以同时控制最多6个通道，一个通道最多需支持32个遥控器，空旷条件下遥控距离可达30m。</w:t>
            </w:r>
          </w:p>
          <w:p>
            <w:pPr>
              <w:rPr>
                <w:rFonts w:hint="eastAsia" w:ascii="仿宋" w:hAnsi="仿宋" w:eastAsia="仿宋" w:cs="宋体"/>
                <w:lang w:eastAsia="zh-CN"/>
              </w:rPr>
            </w:pPr>
            <w:r>
              <w:rPr>
                <w:rFonts w:ascii="仿宋" w:hAnsi="仿宋" w:eastAsia="仿宋" w:cs="宋体"/>
              </w:rPr>
              <w:t>2、遥控器包含4个按键（自上而下顺序）：进开门、关门、出开门、常开</w:t>
            </w:r>
          </w:p>
          <w:p>
            <w:pPr>
              <w:rPr>
                <w:rFonts w:ascii="仿宋" w:hAnsi="仿宋" w:eastAsia="仿宋" w:cs="宋体"/>
              </w:rPr>
            </w:pPr>
            <w:r>
              <w:rPr>
                <w:rFonts w:ascii="仿宋" w:hAnsi="仿宋" w:eastAsia="仿宋" w:cs="宋体"/>
              </w:rPr>
              <w:t>3、发射频率：≥868MHz。</w:t>
            </w:r>
          </w:p>
          <w:p>
            <w:pPr>
              <w:rPr>
                <w:rFonts w:hint="eastAsia" w:ascii="仿宋" w:hAnsi="仿宋" w:eastAsia="仿宋" w:cs="宋体"/>
              </w:rPr>
            </w:pPr>
            <w:r>
              <w:rPr>
                <w:rFonts w:hint="eastAsia" w:ascii="仿宋" w:hAnsi="仿宋" w:eastAsia="仿宋" w:cs="宋体"/>
              </w:rPr>
              <w:t>4、尺寸： 80mm*36mm*20mm；</w:t>
            </w:r>
          </w:p>
          <w:p>
            <w:pPr>
              <w:rPr>
                <w:rFonts w:ascii="仿宋" w:hAnsi="仿宋" w:eastAsia="仿宋" w:cs="宋体"/>
              </w:rPr>
            </w:pPr>
            <w:r>
              <w:rPr>
                <w:rFonts w:hint="eastAsia" w:ascii="仿宋" w:hAnsi="仿宋" w:eastAsia="仿宋" w:cs="宋体"/>
              </w:rPr>
              <w:t>5、供电方式：碱性锌锰层叠电池 23A12V。</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千兆工业交换机</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提供≥5个千兆电口；</w:t>
            </w:r>
          </w:p>
          <w:p>
            <w:pPr>
              <w:rPr>
                <w:rFonts w:hint="eastAsia" w:ascii="仿宋" w:hAnsi="仿宋" w:eastAsia="仿宋" w:cs="宋体"/>
                <w:lang w:eastAsia="zh-CN"/>
              </w:rPr>
            </w:pPr>
            <w:r>
              <w:rPr>
                <w:rFonts w:ascii="仿宋" w:hAnsi="仿宋" w:eastAsia="仿宋" w:cs="宋体"/>
              </w:rPr>
              <w:t>需支持IEEE802.3、IEEE802.3u、IEEE802.3x；</w:t>
            </w:r>
          </w:p>
          <w:p>
            <w:pPr>
              <w:rPr>
                <w:rFonts w:hint="eastAsia" w:ascii="仿宋" w:hAnsi="仿宋" w:eastAsia="仿宋" w:cs="宋体"/>
                <w:lang w:eastAsia="zh-CN"/>
              </w:rPr>
            </w:pPr>
            <w:r>
              <w:rPr>
                <w:rFonts w:ascii="仿宋" w:hAnsi="仿宋" w:eastAsia="仿宋" w:cs="宋体"/>
              </w:rPr>
              <w:t>需支持6KV防浪涌；</w:t>
            </w:r>
          </w:p>
          <w:p>
            <w:pPr>
              <w:rPr>
                <w:rFonts w:hint="eastAsia" w:ascii="仿宋" w:hAnsi="仿宋" w:eastAsia="仿宋" w:cs="宋体"/>
                <w:lang w:eastAsia="zh-CN"/>
              </w:rPr>
            </w:pPr>
            <w:r>
              <w:rPr>
                <w:rFonts w:ascii="仿宋" w:hAnsi="仿宋" w:eastAsia="仿宋" w:cs="宋体"/>
              </w:rPr>
              <w:t>存储转发交换方式；</w:t>
            </w:r>
          </w:p>
          <w:p>
            <w:pPr>
              <w:rPr>
                <w:rFonts w:hint="eastAsia" w:ascii="仿宋" w:hAnsi="仿宋" w:eastAsia="仿宋" w:cs="宋体"/>
                <w:lang w:eastAsia="zh-CN"/>
              </w:rPr>
            </w:pPr>
            <w:r>
              <w:rPr>
                <w:rFonts w:ascii="仿宋" w:hAnsi="仿宋" w:eastAsia="仿宋" w:cs="宋体"/>
              </w:rPr>
              <w:t>需支持端口管理；</w:t>
            </w:r>
          </w:p>
          <w:p>
            <w:pPr>
              <w:rPr>
                <w:rFonts w:hint="eastAsia" w:ascii="仿宋" w:hAnsi="仿宋" w:eastAsia="仿宋" w:cs="宋体"/>
                <w:lang w:eastAsia="zh-CN"/>
              </w:rPr>
            </w:pPr>
            <w:r>
              <w:rPr>
                <w:rFonts w:ascii="仿宋" w:hAnsi="仿宋" w:eastAsia="仿宋" w:cs="宋体"/>
              </w:rPr>
              <w:t>坚固式高强度金属外壳；</w:t>
            </w:r>
          </w:p>
          <w:p>
            <w:pPr>
              <w:rPr>
                <w:rFonts w:hint="eastAsia" w:ascii="仿宋" w:hAnsi="仿宋" w:eastAsia="仿宋" w:cs="宋体"/>
                <w:lang w:eastAsia="zh-CN"/>
              </w:rPr>
            </w:pPr>
            <w:r>
              <w:rPr>
                <w:rFonts w:ascii="仿宋" w:hAnsi="仿宋" w:eastAsia="仿宋" w:cs="宋体"/>
              </w:rPr>
              <w:t>工业导轨安装方式；</w:t>
            </w:r>
          </w:p>
          <w:p>
            <w:pPr>
              <w:rPr>
                <w:rFonts w:hint="eastAsia" w:ascii="仿宋" w:hAnsi="仿宋" w:eastAsia="仿宋" w:cs="宋体"/>
                <w:lang w:eastAsia="zh-CN"/>
              </w:rPr>
            </w:pPr>
            <w:r>
              <w:rPr>
                <w:rFonts w:ascii="仿宋" w:hAnsi="仿宋" w:eastAsia="仿宋" w:cs="宋体"/>
              </w:rPr>
              <w:t>无风扇设计，高可靠性；</w:t>
            </w:r>
          </w:p>
          <w:p>
            <w:pPr>
              <w:rPr>
                <w:rFonts w:ascii="仿宋" w:hAnsi="仿宋" w:eastAsia="仿宋" w:cs="宋体"/>
              </w:rPr>
            </w:pPr>
            <w:r>
              <w:rPr>
                <w:rFonts w:ascii="仿宋" w:hAnsi="仿宋" w:eastAsia="仿宋" w:cs="宋体"/>
              </w:rPr>
              <w:t>室外宽温设计（-40℃~75℃）。</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64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通道测温人脸组件</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操作系统：嵌入式Linux操作系统；</w:t>
            </w:r>
          </w:p>
          <w:p>
            <w:pPr>
              <w:rPr>
                <w:rFonts w:hint="eastAsia" w:ascii="仿宋" w:hAnsi="仿宋" w:eastAsia="仿宋" w:cs="宋体"/>
                <w:lang w:eastAsia="zh-CN"/>
              </w:rPr>
            </w:pPr>
            <w:r>
              <w:rPr>
                <w:rFonts w:ascii="仿宋" w:hAnsi="仿宋" w:eastAsia="仿宋" w:cs="宋体"/>
              </w:rPr>
              <w:t>屏幕参数：≥7英寸LCD触摸显示屏，屏幕比例≥9：16，屏幕分辨率≥600*1024；</w:t>
            </w:r>
          </w:p>
          <w:p>
            <w:pPr>
              <w:rPr>
                <w:rFonts w:hint="eastAsia" w:ascii="仿宋" w:hAnsi="仿宋" w:eastAsia="仿宋" w:cs="宋体"/>
                <w:lang w:eastAsia="zh-CN"/>
              </w:rPr>
            </w:pPr>
            <w:r>
              <w:rPr>
                <w:rFonts w:ascii="仿宋" w:hAnsi="仿宋" w:eastAsia="仿宋" w:cs="宋体"/>
              </w:rPr>
              <w:t>摄像头参数：采用</w:t>
            </w:r>
            <w:r>
              <w:rPr>
                <w:rFonts w:hint="eastAsia" w:ascii="仿宋" w:hAnsi="仿宋" w:eastAsia="仿宋" w:cs="宋体"/>
              </w:rPr>
              <w:t>不小于</w:t>
            </w:r>
            <w:r>
              <w:rPr>
                <w:rFonts w:ascii="仿宋" w:hAnsi="仿宋" w:eastAsia="仿宋" w:cs="宋体"/>
              </w:rPr>
              <w:t>宽动态200万双目摄像头；</w:t>
            </w:r>
          </w:p>
          <w:p>
            <w:pPr>
              <w:rPr>
                <w:rFonts w:ascii="仿宋" w:hAnsi="仿宋" w:eastAsia="仿宋" w:cs="宋体"/>
              </w:rPr>
            </w:pPr>
            <w:r>
              <w:rPr>
                <w:rFonts w:hint="eastAsia" w:ascii="仿宋" w:hAnsi="仿宋" w:eastAsia="仿宋" w:cs="宋体"/>
              </w:rPr>
              <w:t>▲设备采用热成像测温，分辨率不低于 120*160，支持热成像图像预览；支持垂直方向 0.3～2.0m 距离范围内非接触式自动人体测温（提供公安部检测报告证明并加盖设备生产商公章）</w:t>
            </w:r>
          </w:p>
          <w:p>
            <w:pPr>
              <w:rPr>
                <w:rFonts w:hint="eastAsia" w:ascii="仿宋" w:hAnsi="仿宋" w:eastAsia="仿宋" w:cs="宋体"/>
                <w:lang w:eastAsia="zh-CN"/>
              </w:rPr>
            </w:pPr>
            <w:r>
              <w:rPr>
                <w:rFonts w:ascii="仿宋" w:hAnsi="仿宋" w:eastAsia="仿宋" w:cs="宋体"/>
              </w:rPr>
              <w:t>认证方式：需支持人脸、刷卡（Mifare卡/IC卡、手机NFC卡、CPU卡序列号、身份证卡序列号）、密码、二维码（通过摄像头识别）认证方式；可外接USB身份证模块，实现人证比对功能；</w:t>
            </w:r>
          </w:p>
          <w:p>
            <w:pPr>
              <w:rPr>
                <w:rFonts w:hint="eastAsia" w:ascii="仿宋" w:hAnsi="仿宋" w:eastAsia="仿宋" w:cs="宋体"/>
                <w:lang w:eastAsia="zh-CN"/>
              </w:rPr>
            </w:pPr>
            <w:r>
              <w:rPr>
                <w:rFonts w:ascii="仿宋" w:hAnsi="仿宋" w:eastAsia="仿宋" w:cs="宋体"/>
              </w:rPr>
              <w:t>人脸识别：采用深度学习算法，需支持照片、视频防假；1：N人脸识别速度≤0.2s，人脸验证准确率≥99%；</w:t>
            </w:r>
          </w:p>
          <w:p>
            <w:pPr>
              <w:rPr>
                <w:rFonts w:hint="eastAsia" w:ascii="仿宋" w:hAnsi="仿宋" w:eastAsia="仿宋" w:cs="宋体"/>
                <w:lang w:eastAsia="zh-CN"/>
              </w:rPr>
            </w:pPr>
            <w:r>
              <w:rPr>
                <w:rFonts w:ascii="仿宋" w:hAnsi="仿宋" w:eastAsia="仿宋" w:cs="宋体"/>
              </w:rPr>
              <w:t>存储容量：本地需支持≥6000人脸库、≥6000张卡，≥5万条事件记录；</w:t>
            </w:r>
          </w:p>
          <w:p>
            <w:pPr>
              <w:rPr>
                <w:rFonts w:hint="eastAsia" w:ascii="仿宋" w:hAnsi="仿宋" w:eastAsia="仿宋" w:cs="宋体"/>
                <w:lang w:eastAsia="zh-CN"/>
              </w:rPr>
            </w:pPr>
            <w:r>
              <w:rPr>
                <w:rFonts w:ascii="仿宋" w:hAnsi="仿宋" w:eastAsia="仿宋" w:cs="宋体"/>
              </w:rPr>
              <w:t>通信方式及网络协议：有线网络；SDK/ISAPI/ISUP5.0；</w:t>
            </w:r>
          </w:p>
          <w:p>
            <w:pPr>
              <w:rPr>
                <w:rFonts w:hint="eastAsia" w:ascii="仿宋" w:hAnsi="仿宋" w:eastAsia="仿宋" w:cs="宋体"/>
                <w:lang w:eastAsia="zh-CN"/>
              </w:rPr>
            </w:pPr>
            <w:r>
              <w:rPr>
                <w:rFonts w:ascii="仿宋" w:hAnsi="仿宋" w:eastAsia="仿宋" w:cs="宋体"/>
              </w:rPr>
              <w:t>可视对讲：需支持和室内机、管理机进行可视对讲；需支持配置一键呼叫室内机或管理机；需支持副门口机或围墙机模式；</w:t>
            </w:r>
          </w:p>
          <w:p>
            <w:pPr>
              <w:rPr>
                <w:rFonts w:hint="eastAsia" w:ascii="仿宋" w:hAnsi="仿宋" w:eastAsia="仿宋" w:cs="宋体"/>
                <w:lang w:eastAsia="zh-CN"/>
              </w:rPr>
            </w:pPr>
            <w:r>
              <w:rPr>
                <w:rFonts w:ascii="仿宋" w:hAnsi="仿宋" w:eastAsia="仿宋" w:cs="宋体"/>
              </w:rPr>
              <w:t>视频预览：需支持管理中心远程视频预览，需支持接入NVR设备，实现视频监控录像，编码格式H.264；</w:t>
            </w:r>
          </w:p>
          <w:p>
            <w:pPr>
              <w:rPr>
                <w:rFonts w:hint="eastAsia" w:ascii="仿宋" w:hAnsi="仿宋" w:eastAsia="仿宋" w:cs="宋体"/>
                <w:lang w:eastAsia="zh-CN"/>
              </w:rPr>
            </w:pPr>
            <w:r>
              <w:rPr>
                <w:rFonts w:ascii="仿宋" w:hAnsi="仿宋" w:eastAsia="仿宋" w:cs="宋体"/>
              </w:rPr>
              <w:t>设备需支持口罩佩戴监测模式并提示未佩戴口罩，应能配置提醒模式、强制模式；提醒模式：未佩戴口罩时，应能做身份验证及考勤签到，身份验证通过后提醒佩戴口罩；强制模式：未佩戴口罩时，应无法做身份验证，并提醒佩戴口罩；同时应需支持佩戴口罩情况下的人脸识别功能。</w:t>
            </w:r>
          </w:p>
          <w:p>
            <w:pPr>
              <w:rPr>
                <w:rFonts w:hint="eastAsia" w:ascii="仿宋" w:hAnsi="仿宋" w:eastAsia="仿宋" w:cs="宋体"/>
                <w:lang w:eastAsia="zh-CN"/>
              </w:rPr>
            </w:pPr>
            <w:r>
              <w:rPr>
                <w:rFonts w:hint="eastAsia" w:ascii="仿宋" w:hAnsi="仿宋" w:eastAsia="仿宋" w:cs="宋体"/>
              </w:rPr>
              <w:t>▲设备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提供公安部检测报告证明并加盖设备生产商公章）</w:t>
            </w:r>
          </w:p>
          <w:p>
            <w:pPr>
              <w:rPr>
                <w:rFonts w:hint="eastAsia" w:ascii="仿宋" w:hAnsi="仿宋" w:eastAsia="仿宋" w:cs="宋体"/>
                <w:lang w:eastAsia="zh-CN"/>
              </w:rPr>
            </w:pPr>
            <w:r>
              <w:rPr>
                <w:rFonts w:ascii="仿宋" w:hAnsi="仿宋" w:eastAsia="仿宋" w:cs="宋体"/>
              </w:rPr>
              <w:t>外接安全模块：需支持通过RS485接入门控安全模块，防止主机被恶意破坏的情况下，门锁不被打开；</w:t>
            </w:r>
          </w:p>
          <w:p>
            <w:pPr>
              <w:rPr>
                <w:rFonts w:hint="eastAsia" w:ascii="仿宋" w:hAnsi="仿宋" w:eastAsia="仿宋" w:cs="宋体"/>
                <w:lang w:eastAsia="zh-CN"/>
              </w:rPr>
            </w:pPr>
            <w:r>
              <w:rPr>
                <w:rFonts w:ascii="仿宋" w:hAnsi="仿宋" w:eastAsia="仿宋" w:cs="宋体"/>
              </w:rPr>
              <w:t>外接读卡器：需支持通过RS485或韦根（W26/W34）接口外接1个读卡器，同时可实现单门反潜回功能；</w:t>
            </w:r>
          </w:p>
          <w:p>
            <w:pPr>
              <w:rPr>
                <w:rFonts w:ascii="仿宋" w:hAnsi="仿宋" w:eastAsia="仿宋" w:cs="宋体"/>
              </w:rPr>
            </w:pPr>
            <w:r>
              <w:rPr>
                <w:rFonts w:ascii="仿宋" w:hAnsi="仿宋" w:eastAsia="仿宋" w:cs="宋体"/>
              </w:rPr>
              <w:t>读卡器模式：需支持通过RS485或韦根（W26/W34）；</w:t>
            </w:r>
          </w:p>
          <w:p>
            <w:pPr>
              <w:rPr>
                <w:rFonts w:ascii="仿宋" w:hAnsi="仿宋" w:eastAsia="仿宋" w:cs="宋体"/>
              </w:rPr>
            </w:pPr>
            <w:r>
              <w:rPr>
                <w:rFonts w:ascii="仿宋" w:hAnsi="仿宋" w:eastAsia="仿宋" w:cs="宋体"/>
              </w:rPr>
              <w:t>报警功能：设备需支持防拆报警、门被外力开起报警、胁迫卡和胁迫密码报警、黑名单报警等；</w:t>
            </w:r>
          </w:p>
          <w:p>
            <w:pPr>
              <w:rPr>
                <w:rFonts w:hint="eastAsia" w:ascii="仿宋" w:hAnsi="仿宋" w:eastAsia="仿宋" w:cs="宋体"/>
                <w:lang w:eastAsia="zh-CN"/>
              </w:rPr>
            </w:pPr>
            <w:r>
              <w:rPr>
                <w:rFonts w:ascii="仿宋" w:hAnsi="仿宋" w:eastAsia="仿宋" w:cs="宋体"/>
              </w:rPr>
              <w:t>单机使用：设备可进行本地管理，需支持本地注册人脸、查询、设置、管理设备参数等；</w:t>
            </w:r>
          </w:p>
          <w:p>
            <w:pPr>
              <w:rPr>
                <w:rFonts w:ascii="仿宋" w:hAnsi="仿宋" w:eastAsia="仿宋" w:cs="宋体"/>
              </w:rPr>
            </w:pPr>
            <w:r>
              <w:rPr>
                <w:rFonts w:ascii="仿宋" w:hAnsi="仿宋" w:eastAsia="仿宋" w:cs="宋体"/>
              </w:rPr>
              <w:t>WEB管理：需支持Web端管理，可进行人员管理、参数配置、事件查询、系统维护等操作。</w:t>
            </w:r>
          </w:p>
          <w:p>
            <w:pPr>
              <w:rPr>
                <w:rFonts w:hint="eastAsia" w:ascii="仿宋" w:hAnsi="仿宋" w:eastAsia="仿宋" w:cs="宋体"/>
                <w:lang w:eastAsia="zh-CN"/>
              </w:rPr>
            </w:pPr>
            <w:r>
              <w:rPr>
                <w:rFonts w:hint="eastAsia" w:ascii="仿宋" w:hAnsi="仿宋" w:eastAsia="仿宋" w:cs="宋体"/>
                <w:lang w:val="en-US" w:eastAsia="zh-CN"/>
              </w:rPr>
              <w:t>（含支架：</w:t>
            </w:r>
            <w:r>
              <w:rPr>
                <w:rFonts w:ascii="仿宋" w:hAnsi="仿宋" w:eastAsia="仿宋" w:cs="宋体"/>
              </w:rPr>
              <w:t>通道人脸设备支架，采用钣金喷漆材质，搭配人脸门禁一体机使用，可适用于室内外场景。</w:t>
            </w:r>
            <w:r>
              <w:rPr>
                <w:rFonts w:hint="eastAsia" w:ascii="仿宋" w:hAnsi="仿宋" w:eastAsia="仿宋" w:cs="宋体"/>
                <w:lang w:eastAsia="zh-CN"/>
              </w:rPr>
              <w:t>）</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74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生物信息采集仪</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1、≥3.97英寸触摸显示屏，屏幕分辨率≥800*480；</w:t>
            </w:r>
          </w:p>
          <w:p>
            <w:pPr>
              <w:rPr>
                <w:rFonts w:hint="eastAsia" w:ascii="仿宋" w:hAnsi="仿宋" w:eastAsia="仿宋" w:cs="宋体"/>
                <w:lang w:eastAsia="zh-CN"/>
              </w:rPr>
            </w:pPr>
            <w:r>
              <w:rPr>
                <w:rFonts w:ascii="仿宋" w:hAnsi="仿宋" w:eastAsia="仿宋" w:cs="宋体"/>
              </w:rPr>
              <w:t>2、≥200万双目摄像头，有照片视频防假功能；</w:t>
            </w:r>
          </w:p>
          <w:p>
            <w:pPr>
              <w:rPr>
                <w:rFonts w:hint="eastAsia" w:ascii="仿宋" w:hAnsi="仿宋" w:eastAsia="仿宋" w:cs="宋体"/>
                <w:lang w:eastAsia="zh-CN"/>
              </w:rPr>
            </w:pPr>
            <w:r>
              <w:rPr>
                <w:rFonts w:ascii="仿宋" w:hAnsi="仿宋" w:eastAsia="仿宋" w:cs="宋体"/>
              </w:rPr>
              <w:t>3、需人脸采集、卡片录入（ID/Mifare/普通CPU/国密CPU卡/二三代身份证序列号）；</w:t>
            </w:r>
          </w:p>
          <w:p>
            <w:pPr>
              <w:rPr>
                <w:rFonts w:hint="eastAsia" w:ascii="仿宋" w:hAnsi="仿宋" w:eastAsia="仿宋" w:cs="宋体"/>
                <w:lang w:eastAsia="zh-CN"/>
              </w:rPr>
            </w:pPr>
            <w:r>
              <w:rPr>
                <w:rFonts w:ascii="仿宋" w:hAnsi="仿宋" w:eastAsia="仿宋" w:cs="宋体"/>
              </w:rPr>
              <w:t>4、需支持有线网络、无线WiFi、USB口通信；</w:t>
            </w:r>
          </w:p>
          <w:p>
            <w:pPr>
              <w:rPr>
                <w:rFonts w:hint="eastAsia" w:ascii="仿宋" w:hAnsi="仿宋" w:eastAsia="仿宋" w:cs="宋体"/>
                <w:lang w:eastAsia="zh-CN"/>
              </w:rPr>
            </w:pPr>
            <w:r>
              <w:rPr>
                <w:rFonts w:ascii="仿宋" w:hAnsi="仿宋" w:eastAsia="仿宋" w:cs="宋体"/>
              </w:rPr>
              <w:t>5、需支持在线采集，通过网络协议或USB口对接到平台，平台进行在线采集，采集信息实时上传；</w:t>
            </w:r>
          </w:p>
          <w:p>
            <w:pPr>
              <w:rPr>
                <w:rFonts w:hint="eastAsia" w:ascii="仿宋" w:hAnsi="仿宋" w:eastAsia="仿宋" w:cs="宋体"/>
                <w:lang w:eastAsia="zh-CN"/>
              </w:rPr>
            </w:pPr>
            <w:r>
              <w:rPr>
                <w:rFonts w:ascii="仿宋" w:hAnsi="仿宋" w:eastAsia="仿宋" w:cs="宋体"/>
              </w:rPr>
              <w:t>6、需支持红外及白光灯补光；支持设置红外及可见光补光灯亮度；</w:t>
            </w:r>
          </w:p>
          <w:p>
            <w:pPr>
              <w:rPr>
                <w:rFonts w:hint="eastAsia" w:ascii="仿宋" w:hAnsi="仿宋" w:eastAsia="仿宋" w:cs="宋体"/>
                <w:lang w:eastAsia="zh-CN"/>
              </w:rPr>
            </w:pPr>
            <w:r>
              <w:rPr>
                <w:rFonts w:ascii="仿宋" w:hAnsi="仿宋" w:eastAsia="仿宋" w:cs="宋体"/>
              </w:rPr>
              <w:t>7、人脸采集距离：0.3~2m；人像采集时间：≤200ms。</w:t>
            </w:r>
          </w:p>
          <w:p>
            <w:pPr>
              <w:rPr>
                <w:rFonts w:ascii="仿宋" w:hAnsi="仿宋" w:eastAsia="仿宋" w:cs="宋体"/>
              </w:rPr>
            </w:pPr>
            <w:r>
              <w:rPr>
                <w:rFonts w:hint="eastAsia" w:ascii="仿宋" w:hAnsi="仿宋" w:eastAsia="仿宋" w:cs="宋体"/>
                <w:lang w:val="en-US" w:eastAsia="zh-CN"/>
              </w:rPr>
              <w:t>8</w:t>
            </w:r>
            <w:r>
              <w:rPr>
                <w:rFonts w:ascii="仿宋" w:hAnsi="仿宋" w:eastAsia="仿宋" w:cs="宋体"/>
              </w:rPr>
              <w:t>、工作电压：DC12V/1.5A；</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61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访客自助产品</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1、设备要求：高清双屏显示，主屏≥15.6寸电容触摸显示屏、副屏≥11.6寸液晶显示屏；</w:t>
            </w:r>
          </w:p>
          <w:p>
            <w:pPr>
              <w:rPr>
                <w:rFonts w:hint="eastAsia" w:ascii="仿宋" w:hAnsi="仿宋" w:eastAsia="仿宋" w:cs="宋体"/>
                <w:lang w:eastAsia="zh-CN"/>
              </w:rPr>
            </w:pPr>
            <w:r>
              <w:rPr>
                <w:rFonts w:ascii="仿宋" w:hAnsi="仿宋" w:eastAsia="仿宋" w:cs="宋体"/>
              </w:rPr>
              <w:t>2、系统参数：设备采用≥Android7.1.2系统；</w:t>
            </w:r>
          </w:p>
          <w:p>
            <w:pPr>
              <w:rPr>
                <w:rFonts w:hint="eastAsia" w:ascii="仿宋" w:hAnsi="仿宋" w:eastAsia="仿宋" w:cs="宋体"/>
                <w:lang w:eastAsia="zh-CN"/>
              </w:rPr>
            </w:pPr>
            <w:r>
              <w:rPr>
                <w:rFonts w:ascii="仿宋" w:hAnsi="仿宋" w:eastAsia="仿宋" w:cs="宋体"/>
              </w:rPr>
              <w:t>3、设备容量：内存≥2G，存储≥16G；</w:t>
            </w:r>
          </w:p>
          <w:p>
            <w:pPr>
              <w:rPr>
                <w:rFonts w:hint="eastAsia" w:ascii="仿宋" w:hAnsi="仿宋" w:eastAsia="仿宋" w:cs="宋体"/>
                <w:lang w:eastAsia="zh-CN"/>
              </w:rPr>
            </w:pPr>
            <w:r>
              <w:rPr>
                <w:rFonts w:ascii="仿宋" w:hAnsi="仿宋" w:eastAsia="仿宋" w:cs="宋体"/>
              </w:rPr>
              <w:t>4、人证功能：内置≥200万高清摄像头，自带身份证阅读器，需支持1：1人证比对成功后自动填入访客信息；</w:t>
            </w:r>
          </w:p>
          <w:p>
            <w:pPr>
              <w:rPr>
                <w:rFonts w:hint="eastAsia" w:ascii="仿宋" w:hAnsi="仿宋" w:eastAsia="仿宋" w:cs="宋体"/>
                <w:lang w:eastAsia="zh-CN"/>
              </w:rPr>
            </w:pPr>
            <w:r>
              <w:rPr>
                <w:rFonts w:ascii="仿宋" w:hAnsi="仿宋" w:eastAsia="仿宋" w:cs="宋体"/>
              </w:rPr>
              <w:t>5、发卡功能：可通过身份证阅读器给访客发卡（Mifare卡、CPU卡序列号、身份证序列号或身份证号码，使访客能够在被授权的门禁刷卡通行；</w:t>
            </w:r>
          </w:p>
          <w:p>
            <w:pPr>
              <w:rPr>
                <w:rFonts w:hint="eastAsia" w:ascii="仿宋" w:hAnsi="仿宋" w:eastAsia="仿宋" w:cs="宋体"/>
                <w:lang w:eastAsia="zh-CN"/>
              </w:rPr>
            </w:pPr>
            <w:r>
              <w:rPr>
                <w:rFonts w:ascii="仿宋" w:hAnsi="仿宋" w:eastAsia="仿宋" w:cs="宋体"/>
              </w:rPr>
              <w:t>6、测温功能：需支持外接热电堆测温模块，实现访客登记并测温功能，同时温度会与访客信息绑定；</w:t>
            </w:r>
          </w:p>
          <w:p>
            <w:pPr>
              <w:rPr>
                <w:rFonts w:hint="eastAsia" w:ascii="仿宋" w:hAnsi="仿宋" w:eastAsia="仿宋" w:cs="宋体"/>
                <w:lang w:eastAsia="zh-CN"/>
              </w:rPr>
            </w:pPr>
            <w:r>
              <w:rPr>
                <w:rFonts w:ascii="仿宋" w:hAnsi="仿宋" w:eastAsia="仿宋" w:cs="宋体"/>
              </w:rPr>
              <w:t>6、内置二维码扫描仪，可识别H5界面访客预约码完成访客登记，或识别访客凭条的二维码完成访客签离；</w:t>
            </w:r>
          </w:p>
          <w:p>
            <w:pPr>
              <w:rPr>
                <w:rFonts w:hint="eastAsia" w:ascii="仿宋" w:hAnsi="仿宋" w:eastAsia="仿宋" w:cs="宋体"/>
                <w:lang w:eastAsia="zh-CN"/>
              </w:rPr>
            </w:pPr>
            <w:r>
              <w:rPr>
                <w:rFonts w:ascii="仿宋" w:hAnsi="仿宋" w:eastAsia="仿宋" w:cs="宋体"/>
              </w:rPr>
              <w:t>7、内置高速热敏打印机，可打印访客凭条</w:t>
            </w:r>
          </w:p>
          <w:p>
            <w:pPr>
              <w:rPr>
                <w:rFonts w:hint="eastAsia" w:ascii="仿宋" w:hAnsi="仿宋" w:eastAsia="仿宋" w:cs="宋体"/>
                <w:lang w:eastAsia="zh-CN"/>
              </w:rPr>
            </w:pPr>
            <w:r>
              <w:rPr>
                <w:rFonts w:ascii="仿宋" w:hAnsi="仿宋" w:eastAsia="仿宋" w:cs="宋体"/>
              </w:rPr>
              <w:t>8、通信方式：需支持TCP/IP有线网络通讯；</w:t>
            </w:r>
          </w:p>
          <w:p>
            <w:pPr>
              <w:rPr>
                <w:rFonts w:hint="eastAsia" w:ascii="仿宋" w:hAnsi="仿宋" w:eastAsia="仿宋" w:cs="宋体"/>
                <w:lang w:eastAsia="zh-CN"/>
              </w:rPr>
            </w:pPr>
            <w:r>
              <w:rPr>
                <w:rFonts w:ascii="仿宋" w:hAnsi="仿宋" w:eastAsia="仿宋" w:cs="宋体"/>
              </w:rPr>
              <w:t>9、输入电压：AC220V（自带电源适配器）；</w:t>
            </w:r>
          </w:p>
          <w:p>
            <w:pPr>
              <w:rPr>
                <w:rFonts w:ascii="仿宋" w:hAnsi="仿宋" w:eastAsia="仿宋" w:cs="宋体"/>
              </w:rPr>
            </w:pPr>
            <w:r>
              <w:rPr>
                <w:rFonts w:ascii="仿宋" w:hAnsi="仿宋" w:eastAsia="仿宋" w:cs="宋体"/>
              </w:rPr>
              <w:t>10、工作功率：≤59W。</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电源线</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RVV2*1.5护套电源线，3C认证，高纯无氧铜，防水防潮。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配管</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25 镀锌管，直径 25mm，厚度≥1mm。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hint="eastAsia" w:ascii="仿宋" w:hAnsi="仿宋" w:eastAsia="仿宋" w:cs="宋体"/>
                <w:lang w:val="en-US" w:eastAsia="zh-CN"/>
              </w:rPr>
              <w:t>4</w:t>
            </w:r>
            <w:r>
              <w:rPr>
                <w:rFonts w:ascii="仿宋" w:hAnsi="仿宋" w:eastAsia="仿宋" w:cs="宋体"/>
              </w:rPr>
              <w:t>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ascii="仿宋" w:hAnsi="仿宋" w:eastAsia="仿宋" w:cs="宋体"/>
              </w:rPr>
              <w:t>1.1</w:t>
            </w:r>
            <w:r>
              <w:rPr>
                <w:rFonts w:hint="eastAsia" w:ascii="仿宋" w:hAnsi="仿宋" w:eastAsia="仿宋" w:cs="宋体"/>
                <w:lang w:val="en-US" w:eastAsia="zh-CN"/>
              </w:rPr>
              <w:t>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六类网线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国标六类双绞线；</w:t>
            </w:r>
          </w:p>
          <w:p>
            <w:pPr>
              <w:rPr>
                <w:rFonts w:hint="eastAsia" w:ascii="仿宋" w:hAnsi="仿宋" w:eastAsia="仿宋" w:cs="宋体"/>
                <w:lang w:eastAsia="zh-CN"/>
              </w:rPr>
            </w:pPr>
            <w:r>
              <w:rPr>
                <w:rFonts w:ascii="仿宋" w:hAnsi="仿宋" w:eastAsia="仿宋" w:cs="宋体"/>
              </w:rPr>
              <w:t>网线接法：568B；</w:t>
            </w:r>
          </w:p>
          <w:p>
            <w:pPr>
              <w:rPr>
                <w:rFonts w:hint="eastAsia" w:ascii="仿宋" w:hAnsi="仿宋" w:eastAsia="仿宋" w:cs="宋体"/>
                <w:lang w:eastAsia="zh-CN"/>
              </w:rPr>
            </w:pPr>
            <w:r>
              <w:rPr>
                <w:rFonts w:ascii="仿宋" w:hAnsi="仿宋" w:eastAsia="仿宋" w:cs="宋体"/>
              </w:rPr>
              <w:t>传输速率：≥1000Mbps；</w:t>
            </w:r>
          </w:p>
          <w:p>
            <w:pPr>
              <w:rPr>
                <w:rFonts w:ascii="仿宋" w:hAnsi="仿宋" w:eastAsia="仿宋" w:cs="宋体"/>
              </w:rPr>
            </w:pPr>
            <w:r>
              <w:rPr>
                <w:rFonts w:ascii="仿宋" w:hAnsi="仿宋" w:eastAsia="仿宋" w:cs="宋体"/>
              </w:rPr>
              <w:t>传输频宽：≥250Mhz。</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92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光纤收发器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千兆单模单纤光纤收发器；</w:t>
            </w:r>
          </w:p>
          <w:p>
            <w:pPr>
              <w:rPr>
                <w:rFonts w:hint="eastAsia" w:ascii="仿宋" w:hAnsi="仿宋" w:eastAsia="仿宋" w:cs="宋体"/>
                <w:lang w:eastAsia="zh-CN"/>
              </w:rPr>
            </w:pPr>
            <w:r>
              <w:rPr>
                <w:rFonts w:ascii="仿宋" w:hAnsi="仿宋" w:eastAsia="仿宋" w:cs="宋体"/>
              </w:rPr>
              <w:t>需支持标准：IEEE802.3、IEEE802.3u、IEEE802.3ab、IEEE802.3z、IEEE802.3x；</w:t>
            </w:r>
          </w:p>
          <w:p>
            <w:pPr>
              <w:rPr>
                <w:rFonts w:hint="eastAsia" w:ascii="仿宋" w:hAnsi="仿宋" w:eastAsia="仿宋" w:cs="宋体"/>
                <w:lang w:eastAsia="zh-CN"/>
              </w:rPr>
            </w:pPr>
            <w:r>
              <w:rPr>
                <w:rFonts w:ascii="仿宋" w:hAnsi="仿宋" w:eastAsia="仿宋" w:cs="宋体"/>
              </w:rPr>
              <w:t>接口：≥1个1.25GbpsSC光纤接口、≥1个100Mbps/1000Mbps自适应RJ45口；</w:t>
            </w:r>
          </w:p>
          <w:p>
            <w:pPr>
              <w:rPr>
                <w:rFonts w:hint="eastAsia" w:ascii="仿宋" w:hAnsi="仿宋" w:eastAsia="仿宋" w:cs="宋体"/>
                <w:lang w:eastAsia="zh-CN"/>
              </w:rPr>
            </w:pPr>
            <w:r>
              <w:rPr>
                <w:rFonts w:ascii="仿宋" w:hAnsi="仿宋" w:eastAsia="仿宋" w:cs="宋体"/>
              </w:rPr>
              <w:t>传输波长：TX：≥1550nm；RX：≥1310nm；</w:t>
            </w:r>
          </w:p>
          <w:p>
            <w:pPr>
              <w:rPr>
                <w:rFonts w:hint="eastAsia" w:ascii="仿宋" w:hAnsi="仿宋" w:eastAsia="仿宋" w:cs="宋体"/>
                <w:lang w:eastAsia="zh-CN"/>
              </w:rPr>
            </w:pPr>
            <w:r>
              <w:rPr>
                <w:rFonts w:ascii="仿宋" w:hAnsi="仿宋" w:eastAsia="仿宋" w:cs="宋体"/>
              </w:rPr>
              <w:t>传输介质：网线：超五类或以上UTP和STP；光纤：9/125um单模光纤；</w:t>
            </w:r>
          </w:p>
          <w:p>
            <w:pPr>
              <w:rPr>
                <w:rFonts w:hint="eastAsia" w:ascii="仿宋" w:hAnsi="仿宋" w:eastAsia="仿宋" w:cs="宋体"/>
                <w:lang w:eastAsia="zh-CN"/>
              </w:rPr>
            </w:pPr>
            <w:r>
              <w:rPr>
                <w:rFonts w:ascii="仿宋" w:hAnsi="仿宋" w:eastAsia="仿宋" w:cs="宋体"/>
              </w:rPr>
              <w:t>指示灯：光口和电口Link/Act、PWR；</w:t>
            </w:r>
          </w:p>
          <w:p>
            <w:pPr>
              <w:rPr>
                <w:rFonts w:hint="eastAsia" w:ascii="仿宋" w:hAnsi="仿宋" w:eastAsia="仿宋" w:cs="宋体"/>
                <w:lang w:eastAsia="zh-CN"/>
              </w:rPr>
            </w:pPr>
            <w:r>
              <w:rPr>
                <w:rFonts w:ascii="仿宋" w:hAnsi="仿宋" w:eastAsia="仿宋" w:cs="宋体"/>
              </w:rPr>
              <w:t>电源：5VDC/0.4A；</w:t>
            </w:r>
          </w:p>
          <w:p>
            <w:pPr>
              <w:rPr>
                <w:rFonts w:hint="eastAsia" w:ascii="仿宋" w:hAnsi="仿宋" w:eastAsia="仿宋" w:cs="宋体"/>
                <w:lang w:eastAsia="zh-CN"/>
              </w:rPr>
            </w:pPr>
            <w:r>
              <w:rPr>
                <w:rFonts w:ascii="仿宋" w:hAnsi="仿宋" w:eastAsia="仿宋" w:cs="宋体"/>
              </w:rPr>
              <w:t>光参数：平均发射光功率：－17~-6dBm；接收灵敏度：≥－22dBm；</w:t>
            </w:r>
          </w:p>
          <w:p>
            <w:pPr>
              <w:rPr>
                <w:rFonts w:hint="eastAsia" w:ascii="仿宋" w:hAnsi="仿宋" w:eastAsia="仿宋" w:cs="宋体"/>
                <w:lang w:eastAsia="zh-CN"/>
              </w:rPr>
            </w:pPr>
            <w:r>
              <w:rPr>
                <w:rFonts w:ascii="仿宋" w:hAnsi="仿宋" w:eastAsia="仿宋" w:cs="宋体"/>
              </w:rPr>
              <w:t>每端口数据传输速率：≥2Gbps全双工；</w:t>
            </w:r>
          </w:p>
          <w:p>
            <w:pPr>
              <w:rPr>
                <w:rFonts w:hint="eastAsia" w:ascii="仿宋" w:hAnsi="仿宋" w:eastAsia="仿宋" w:cs="宋体"/>
                <w:lang w:eastAsia="zh-CN"/>
              </w:rPr>
            </w:pPr>
            <w:r>
              <w:rPr>
                <w:rFonts w:ascii="仿宋" w:hAnsi="仿宋" w:eastAsia="仿宋" w:cs="宋体"/>
              </w:rPr>
              <w:t>包转发速率：≥3Mpps；</w:t>
            </w:r>
          </w:p>
          <w:p>
            <w:pPr>
              <w:rPr>
                <w:rFonts w:hint="eastAsia" w:ascii="仿宋" w:hAnsi="仿宋" w:eastAsia="仿宋" w:cs="宋体"/>
                <w:lang w:eastAsia="zh-CN"/>
              </w:rPr>
            </w:pPr>
            <w:r>
              <w:rPr>
                <w:rFonts w:ascii="仿宋" w:hAnsi="仿宋" w:eastAsia="仿宋" w:cs="宋体"/>
              </w:rPr>
              <w:t>MAC地址深度：≥2K；</w:t>
            </w:r>
          </w:p>
          <w:p>
            <w:pPr>
              <w:rPr>
                <w:rFonts w:hint="eastAsia" w:ascii="仿宋" w:hAnsi="仿宋" w:eastAsia="仿宋" w:cs="宋体"/>
                <w:lang w:eastAsia="zh-CN"/>
              </w:rPr>
            </w:pPr>
            <w:r>
              <w:rPr>
                <w:rFonts w:ascii="仿宋" w:hAnsi="仿宋" w:eastAsia="仿宋" w:cs="宋体"/>
              </w:rPr>
              <w:t>内部缓存：≥1Mbit；</w:t>
            </w:r>
          </w:p>
          <w:p>
            <w:pPr>
              <w:rPr>
                <w:rFonts w:hint="eastAsia" w:ascii="仿宋" w:hAnsi="仿宋" w:eastAsia="仿宋" w:cs="宋体"/>
                <w:lang w:eastAsia="zh-CN"/>
              </w:rPr>
            </w:pPr>
            <w:r>
              <w:rPr>
                <w:rFonts w:ascii="仿宋" w:hAnsi="仿宋" w:eastAsia="仿宋" w:cs="宋体"/>
              </w:rPr>
              <w:t>使用环境：工作温度：－20℃~60℃；</w:t>
            </w:r>
          </w:p>
          <w:p>
            <w:pPr>
              <w:rPr>
                <w:rFonts w:hint="eastAsia" w:ascii="仿宋" w:hAnsi="仿宋" w:eastAsia="仿宋" w:cs="宋体"/>
                <w:lang w:eastAsia="zh-CN"/>
              </w:rPr>
            </w:pPr>
            <w:r>
              <w:rPr>
                <w:rFonts w:ascii="仿宋" w:hAnsi="仿宋" w:eastAsia="仿宋" w:cs="宋体"/>
              </w:rPr>
              <w:t>工作湿度：10%~90%RH不凝结；</w:t>
            </w:r>
          </w:p>
          <w:p>
            <w:pPr>
              <w:rPr>
                <w:rFonts w:ascii="仿宋" w:hAnsi="仿宋" w:eastAsia="仿宋" w:cs="宋体"/>
              </w:rPr>
            </w:pPr>
            <w:r>
              <w:rPr>
                <w:rFonts w:ascii="仿宋" w:hAnsi="仿宋" w:eastAsia="仿宋" w:cs="宋体"/>
              </w:rPr>
              <w:t>存储温度：－40℃~70℃；存储湿度：5%~90%RH不凝结。</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对</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8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1.15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光缆</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光缆类型：铠装光缆；</w:t>
            </w:r>
          </w:p>
          <w:p>
            <w:pPr>
              <w:rPr>
                <w:rFonts w:hint="eastAsia" w:ascii="仿宋" w:hAnsi="仿宋" w:eastAsia="仿宋" w:cs="宋体"/>
                <w:lang w:eastAsia="zh-CN"/>
              </w:rPr>
            </w:pPr>
            <w:r>
              <w:rPr>
                <w:rFonts w:ascii="仿宋" w:hAnsi="仿宋" w:eastAsia="仿宋" w:cs="宋体"/>
              </w:rPr>
              <w:t>光缆芯数：12芯；</w:t>
            </w:r>
          </w:p>
          <w:p>
            <w:pPr>
              <w:rPr>
                <w:rFonts w:hint="eastAsia" w:ascii="仿宋" w:hAnsi="仿宋" w:eastAsia="仿宋" w:cs="宋体"/>
                <w:lang w:eastAsia="zh-CN"/>
              </w:rPr>
            </w:pPr>
            <w:r>
              <w:rPr>
                <w:rFonts w:ascii="仿宋" w:hAnsi="仿宋" w:eastAsia="仿宋" w:cs="宋体"/>
              </w:rPr>
              <w:t>光缆外径：≥0.95cm；</w:t>
            </w:r>
          </w:p>
          <w:p>
            <w:pPr>
              <w:rPr>
                <w:rFonts w:hint="eastAsia" w:ascii="仿宋" w:hAnsi="仿宋" w:eastAsia="仿宋" w:cs="宋体"/>
                <w:lang w:eastAsia="zh-CN"/>
              </w:rPr>
            </w:pPr>
            <w:r>
              <w:rPr>
                <w:rFonts w:ascii="仿宋" w:hAnsi="仿宋" w:eastAsia="仿宋" w:cs="宋体"/>
              </w:rPr>
              <w:t>铺设方式：架空／管道直埋；</w:t>
            </w:r>
          </w:p>
          <w:p>
            <w:pPr>
              <w:rPr>
                <w:rFonts w:hint="eastAsia" w:ascii="仿宋" w:hAnsi="仿宋" w:eastAsia="仿宋" w:cs="宋体"/>
                <w:lang w:eastAsia="zh-CN"/>
              </w:rPr>
            </w:pPr>
            <w:r>
              <w:rPr>
                <w:rFonts w:ascii="仿宋" w:hAnsi="仿宋" w:eastAsia="仿宋" w:cs="宋体"/>
              </w:rPr>
              <w:t>衰减：（@1310nm)≤0.35dB,(@1550nm)≤0.22dB；</w:t>
            </w:r>
          </w:p>
          <w:p>
            <w:pPr>
              <w:rPr>
                <w:rFonts w:hint="eastAsia" w:ascii="仿宋" w:hAnsi="仿宋" w:eastAsia="仿宋" w:cs="宋体"/>
                <w:lang w:eastAsia="zh-CN"/>
              </w:rPr>
            </w:pPr>
            <w:r>
              <w:rPr>
                <w:rFonts w:ascii="仿宋" w:hAnsi="仿宋" w:eastAsia="仿宋" w:cs="宋体"/>
              </w:rPr>
              <w:t>弯曲半径：静态10D(mm)/动态20D(mm)；</w:t>
            </w:r>
          </w:p>
          <w:p>
            <w:pPr>
              <w:rPr>
                <w:rFonts w:hint="eastAsia" w:ascii="仿宋" w:hAnsi="仿宋" w:eastAsia="仿宋" w:cs="宋体"/>
                <w:lang w:eastAsia="zh-CN"/>
              </w:rPr>
            </w:pPr>
            <w:r>
              <w:rPr>
                <w:rFonts w:ascii="仿宋" w:hAnsi="仿宋" w:eastAsia="仿宋" w:cs="宋体"/>
              </w:rPr>
              <w:t>允许拉伸力：长期≥600N/短期≥1500N；</w:t>
            </w:r>
          </w:p>
          <w:p>
            <w:pPr>
              <w:rPr>
                <w:rFonts w:hint="eastAsia" w:ascii="仿宋" w:hAnsi="仿宋" w:eastAsia="仿宋" w:cs="宋体"/>
                <w:lang w:eastAsia="zh-CN"/>
              </w:rPr>
            </w:pPr>
            <w:r>
              <w:rPr>
                <w:rFonts w:ascii="仿宋" w:hAnsi="仿宋" w:eastAsia="仿宋" w:cs="宋体"/>
              </w:rPr>
              <w:t>允许压扁力：长期≥300N/短期≥1000(N/100mm)；</w:t>
            </w:r>
          </w:p>
          <w:p>
            <w:pPr>
              <w:rPr>
                <w:rFonts w:ascii="仿宋" w:hAnsi="仿宋" w:eastAsia="仿宋" w:cs="宋体"/>
              </w:rPr>
            </w:pPr>
            <w:r>
              <w:rPr>
                <w:rFonts w:ascii="仿宋" w:hAnsi="仿宋" w:eastAsia="仿宋" w:cs="宋体"/>
              </w:rPr>
              <w:t>外皮材质：聚乙烯（PE)保护管；</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人力资源模块软件</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人力资源</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按工信厅平台功能实现人力资源模块。</w:t>
            </w:r>
          </w:p>
          <w:p>
            <w:pPr>
              <w:rPr>
                <w:rFonts w:ascii="仿宋" w:hAnsi="仿宋" w:eastAsia="仿宋" w:cs="宋体"/>
              </w:rPr>
            </w:pPr>
            <w:r>
              <w:rPr>
                <w:rFonts w:ascii="仿宋" w:hAnsi="仿宋" w:eastAsia="仿宋" w:cs="宋体"/>
              </w:rPr>
              <w:t>园区需负责整理好所需的企业数据，并上传到统一平台。</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人脸评分服务</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开启人脸评分算法，检测人脸图片以保证符合人脸识别图片的质量要求。</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2.3</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门禁管理</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lang w:eastAsia="zh-CN"/>
              </w:rPr>
            </w:pPr>
            <w:r>
              <w:rPr>
                <w:rFonts w:ascii="仿宋" w:hAnsi="仿宋" w:eastAsia="仿宋" w:cs="宋体"/>
              </w:rPr>
              <w:t>1.需支持最大门禁点数量2万个；</w:t>
            </w:r>
          </w:p>
          <w:p>
            <w:pPr>
              <w:rPr>
                <w:rFonts w:hint="eastAsia" w:ascii="仿宋" w:hAnsi="仿宋" w:eastAsia="仿宋" w:cs="宋体"/>
                <w:lang w:eastAsia="zh-CN"/>
              </w:rPr>
            </w:pPr>
            <w:r>
              <w:rPr>
                <w:rFonts w:ascii="仿宋" w:hAnsi="仿宋" w:eastAsia="仿宋" w:cs="宋体"/>
              </w:rPr>
              <w:t>2.门禁权限下发的性能（单个门禁点）：卡片：15-35张/秒；人脸：1-2张/秒；人脸模型：</w:t>
            </w:r>
            <w:r>
              <w:rPr>
                <w:rFonts w:hint="eastAsia" w:ascii="仿宋" w:hAnsi="仿宋" w:eastAsia="仿宋" w:cs="宋体"/>
              </w:rPr>
              <w:t>不小于</w:t>
            </w:r>
            <w:r>
              <w:rPr>
                <w:rFonts w:ascii="仿宋" w:hAnsi="仿宋" w:eastAsia="仿宋" w:cs="宋体"/>
              </w:rPr>
              <w:t>100张/秒；（依赖中心建模服务器）；</w:t>
            </w:r>
          </w:p>
          <w:p>
            <w:pPr>
              <w:rPr>
                <w:rFonts w:hint="eastAsia" w:ascii="仿宋" w:hAnsi="仿宋" w:eastAsia="仿宋" w:cs="宋体"/>
                <w:lang w:eastAsia="zh-CN"/>
              </w:rPr>
            </w:pPr>
            <w:r>
              <w:rPr>
                <w:rFonts w:ascii="仿宋" w:hAnsi="仿宋" w:eastAsia="仿宋" w:cs="宋体"/>
              </w:rPr>
              <w:t>3.权限并发下载路数：单台服务器</w:t>
            </w:r>
            <w:r>
              <w:rPr>
                <w:rFonts w:hint="eastAsia" w:ascii="仿宋" w:hAnsi="仿宋" w:eastAsia="仿宋" w:cs="宋体"/>
              </w:rPr>
              <w:t>不小于</w:t>
            </w:r>
            <w:r>
              <w:rPr>
                <w:rFonts w:ascii="仿宋" w:hAnsi="仿宋" w:eastAsia="仿宋" w:cs="宋体"/>
              </w:rPr>
              <w:t>50路，最大可扩展至1000路；</w:t>
            </w:r>
          </w:p>
          <w:p>
            <w:pPr>
              <w:rPr>
                <w:rFonts w:hint="eastAsia" w:ascii="仿宋" w:hAnsi="仿宋" w:eastAsia="仿宋" w:cs="宋体"/>
                <w:lang w:eastAsia="zh-CN"/>
              </w:rPr>
            </w:pPr>
            <w:r>
              <w:rPr>
                <w:rFonts w:ascii="仿宋" w:hAnsi="仿宋" w:eastAsia="仿宋" w:cs="宋体"/>
              </w:rPr>
              <w:t>4.门禁事件处理（单台服务器）：带图片：</w:t>
            </w:r>
            <w:r>
              <w:rPr>
                <w:rFonts w:hint="eastAsia" w:ascii="仿宋" w:hAnsi="仿宋" w:eastAsia="仿宋" w:cs="宋体"/>
              </w:rPr>
              <w:t>不小于</w:t>
            </w:r>
            <w:r>
              <w:rPr>
                <w:rFonts w:ascii="仿宋" w:hAnsi="仿宋" w:eastAsia="仿宋" w:cs="宋体"/>
              </w:rPr>
              <w:t>100条/秒；不带图片：</w:t>
            </w:r>
            <w:r>
              <w:rPr>
                <w:rFonts w:hint="eastAsia" w:ascii="仿宋" w:hAnsi="仿宋" w:eastAsia="仿宋" w:cs="宋体"/>
              </w:rPr>
              <w:t>不小于</w:t>
            </w:r>
            <w:r>
              <w:rPr>
                <w:rFonts w:ascii="仿宋" w:hAnsi="仿宋" w:eastAsia="仿宋" w:cs="宋体"/>
              </w:rPr>
              <w:t>1000条/秒；</w:t>
            </w:r>
          </w:p>
          <w:p>
            <w:pPr>
              <w:rPr>
                <w:rFonts w:ascii="仿宋" w:hAnsi="仿宋" w:eastAsia="仿宋" w:cs="宋体"/>
              </w:rPr>
            </w:pPr>
            <w:r>
              <w:rPr>
                <w:rFonts w:ascii="仿宋" w:hAnsi="仿宋" w:eastAsia="仿宋" w:cs="宋体"/>
              </w:rPr>
              <w:t>5.事件最大存储数量：</w:t>
            </w:r>
            <w:r>
              <w:rPr>
                <w:rFonts w:hint="eastAsia" w:ascii="仿宋" w:hAnsi="仿宋" w:eastAsia="仿宋" w:cs="宋体"/>
              </w:rPr>
              <w:t>不小于</w:t>
            </w:r>
            <w:r>
              <w:rPr>
                <w:rFonts w:ascii="仿宋" w:hAnsi="仿宋" w:eastAsia="仿宋" w:cs="宋体"/>
              </w:rPr>
              <w:t>5000万条。</w:t>
            </w:r>
          </w:p>
        </w:tc>
        <w:tc>
          <w:tcPr>
            <w:tcW w:w="378"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50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2.4</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访客管理管理</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lang w:eastAsia="zh-CN"/>
              </w:rPr>
            </w:pPr>
            <w:r>
              <w:rPr>
                <w:rFonts w:ascii="仿宋" w:hAnsi="仿宋" w:eastAsia="仿宋" w:cs="宋体"/>
              </w:rPr>
              <w:t>访客管理提供访客预约、访客登记、人证比对、访客签离、访客权限管理、短信通知、来访记录查看等功能。针对不同的场景可自定义访客单内容、短信内容、访客信息字段等。</w:t>
            </w:r>
          </w:p>
          <w:p>
            <w:pPr>
              <w:rPr>
                <w:rFonts w:hint="eastAsia" w:ascii="仿宋" w:hAnsi="仿宋" w:eastAsia="仿宋" w:cs="宋体"/>
                <w:lang w:eastAsia="zh-CN"/>
              </w:rPr>
            </w:pPr>
            <w:r>
              <w:rPr>
                <w:rFonts w:ascii="仿宋" w:hAnsi="仿宋" w:eastAsia="仿宋" w:cs="宋体"/>
              </w:rPr>
              <w:t>一、提供访客预约管理应用</w:t>
            </w:r>
          </w:p>
          <w:p>
            <w:pPr>
              <w:rPr>
                <w:rFonts w:hint="eastAsia" w:ascii="仿宋" w:hAnsi="仿宋" w:eastAsia="仿宋" w:cs="宋体"/>
                <w:lang w:eastAsia="zh-CN"/>
              </w:rPr>
            </w:pPr>
            <w:r>
              <w:rPr>
                <w:rFonts w:ascii="仿宋" w:hAnsi="仿宋" w:eastAsia="仿宋" w:cs="宋体"/>
              </w:rPr>
              <w:t>1、需支持管理员在平台端进行访客预约操作；</w:t>
            </w:r>
          </w:p>
          <w:p>
            <w:pPr>
              <w:rPr>
                <w:rFonts w:hint="eastAsia" w:ascii="仿宋" w:hAnsi="仿宋" w:eastAsia="仿宋" w:cs="宋体"/>
                <w:lang w:eastAsia="zh-CN"/>
              </w:rPr>
            </w:pPr>
            <w:r>
              <w:rPr>
                <w:rFonts w:ascii="仿宋" w:hAnsi="仿宋" w:eastAsia="仿宋" w:cs="宋体"/>
              </w:rPr>
              <w:t>2、需支持访客自助预约，通过扫描二维码或者通过被访人提供的手机H5网页链接进行预约操作；</w:t>
            </w:r>
          </w:p>
          <w:p>
            <w:pPr>
              <w:rPr>
                <w:rFonts w:hint="eastAsia" w:ascii="仿宋" w:hAnsi="仿宋" w:eastAsia="仿宋" w:cs="宋体"/>
                <w:lang w:eastAsia="zh-CN"/>
              </w:rPr>
            </w:pPr>
            <w:r>
              <w:rPr>
                <w:rFonts w:ascii="仿宋" w:hAnsi="仿宋" w:eastAsia="仿宋" w:cs="宋体"/>
              </w:rPr>
              <w:t>3、需支持访客邀约，被访人通过手机浏览器进入H5网页发起访客邀约，填写访客基本信息；</w:t>
            </w:r>
          </w:p>
          <w:p>
            <w:pPr>
              <w:rPr>
                <w:rFonts w:hint="eastAsia" w:ascii="仿宋" w:hAnsi="仿宋" w:eastAsia="仿宋" w:cs="宋体"/>
                <w:lang w:eastAsia="zh-CN"/>
              </w:rPr>
            </w:pPr>
            <w:r>
              <w:rPr>
                <w:rFonts w:ascii="仿宋" w:hAnsi="仿宋" w:eastAsia="仿宋" w:cs="宋体"/>
              </w:rPr>
              <w:t>4、需支持被访人访客预约审核，访客通过H5自助预约的信息，需要经过被访人审核，审核后短信通知访客审核结果；</w:t>
            </w:r>
          </w:p>
          <w:p>
            <w:pPr>
              <w:rPr>
                <w:rFonts w:hint="eastAsia" w:ascii="仿宋" w:hAnsi="仿宋" w:eastAsia="仿宋" w:cs="宋体"/>
                <w:lang w:eastAsia="zh-CN"/>
              </w:rPr>
            </w:pPr>
            <w:r>
              <w:rPr>
                <w:rFonts w:ascii="仿宋" w:hAnsi="仿宋" w:eastAsia="仿宋" w:cs="宋体"/>
              </w:rPr>
              <w:t>5、需支持访客黑名单识别，黑名单中的访客无法进行预约。</w:t>
            </w:r>
          </w:p>
          <w:p>
            <w:pPr>
              <w:rPr>
                <w:rFonts w:hint="eastAsia" w:ascii="仿宋" w:hAnsi="仿宋" w:eastAsia="仿宋" w:cs="宋体"/>
                <w:lang w:eastAsia="zh-CN"/>
              </w:rPr>
            </w:pPr>
            <w:r>
              <w:rPr>
                <w:rFonts w:ascii="仿宋" w:hAnsi="仿宋" w:eastAsia="仿宋" w:cs="宋体"/>
              </w:rPr>
              <w:t>二、提供访客登记管理应用</w:t>
            </w:r>
          </w:p>
          <w:p>
            <w:pPr>
              <w:rPr>
                <w:rFonts w:hint="eastAsia" w:ascii="仿宋" w:hAnsi="仿宋" w:eastAsia="仿宋" w:cs="宋体"/>
                <w:lang w:eastAsia="zh-CN"/>
              </w:rPr>
            </w:pPr>
            <w:r>
              <w:rPr>
                <w:rFonts w:ascii="仿宋" w:hAnsi="仿宋" w:eastAsia="仿宋" w:cs="宋体"/>
              </w:rPr>
              <w:t>1、需支持人工访客机已预约登记，已预约访客通过二维码、身份证、验证码在人工访客机进行登记；</w:t>
            </w:r>
          </w:p>
          <w:p>
            <w:pPr>
              <w:rPr>
                <w:rFonts w:hint="eastAsia" w:ascii="仿宋" w:hAnsi="仿宋" w:eastAsia="仿宋" w:cs="宋体"/>
                <w:lang w:eastAsia="zh-CN"/>
              </w:rPr>
            </w:pPr>
            <w:r>
              <w:rPr>
                <w:rFonts w:ascii="仿宋" w:hAnsi="仿宋" w:eastAsia="仿宋" w:cs="宋体"/>
              </w:rPr>
              <w:t>2、需支持人工访客机未预约登记，未预约访客通过刷身份证或手动输入在人工访客机上进行未预约登记；</w:t>
            </w:r>
          </w:p>
          <w:p>
            <w:pPr>
              <w:rPr>
                <w:rFonts w:hint="eastAsia" w:ascii="仿宋" w:hAnsi="仿宋" w:eastAsia="仿宋" w:cs="宋体"/>
                <w:lang w:eastAsia="zh-CN"/>
              </w:rPr>
            </w:pPr>
            <w:r>
              <w:rPr>
                <w:rFonts w:ascii="仿宋" w:hAnsi="仿宋" w:eastAsia="仿宋" w:cs="宋体"/>
              </w:rPr>
              <w:t>3、需支持自助访客机已预约登记，已预约访客通过二维码、身份证、验证码在自助访客机进行登记；</w:t>
            </w:r>
          </w:p>
          <w:p>
            <w:pPr>
              <w:rPr>
                <w:rFonts w:hint="eastAsia" w:ascii="仿宋" w:hAnsi="仿宋" w:eastAsia="仿宋" w:cs="宋体"/>
                <w:lang w:eastAsia="zh-CN"/>
              </w:rPr>
            </w:pPr>
            <w:r>
              <w:rPr>
                <w:rFonts w:ascii="仿宋" w:hAnsi="仿宋" w:eastAsia="仿宋" w:cs="宋体"/>
              </w:rPr>
              <w:t>4、需支持自助访客机未预约登记，未预约的访客，由内部员工刷员工卡，授权访客进行自助登记；</w:t>
            </w:r>
          </w:p>
          <w:p>
            <w:pPr>
              <w:rPr>
                <w:rFonts w:hint="eastAsia" w:ascii="仿宋" w:hAnsi="仿宋" w:eastAsia="仿宋" w:cs="宋体"/>
                <w:lang w:eastAsia="zh-CN"/>
              </w:rPr>
            </w:pPr>
            <w:r>
              <w:rPr>
                <w:rFonts w:ascii="仿宋" w:hAnsi="仿宋" w:eastAsia="仿宋" w:cs="宋体"/>
              </w:rPr>
              <w:t>5、需支持访客登记时进行人证比对；</w:t>
            </w:r>
          </w:p>
          <w:p>
            <w:pPr>
              <w:rPr>
                <w:rFonts w:hint="eastAsia" w:ascii="仿宋" w:hAnsi="仿宋" w:eastAsia="仿宋" w:cs="宋体"/>
                <w:lang w:eastAsia="zh-CN"/>
              </w:rPr>
            </w:pPr>
            <w:r>
              <w:rPr>
                <w:rFonts w:ascii="仿宋" w:hAnsi="仿宋" w:eastAsia="仿宋" w:cs="宋体"/>
              </w:rPr>
              <w:t>6、需支持访客黑名单识别，黑名单中的访客无法进行登记；</w:t>
            </w:r>
          </w:p>
          <w:p>
            <w:pPr>
              <w:rPr>
                <w:rFonts w:hint="eastAsia" w:ascii="仿宋" w:hAnsi="仿宋" w:eastAsia="仿宋" w:cs="宋体"/>
                <w:lang w:eastAsia="zh-CN"/>
              </w:rPr>
            </w:pPr>
            <w:r>
              <w:rPr>
                <w:rFonts w:ascii="仿宋" w:hAnsi="仿宋" w:eastAsia="仿宋" w:cs="宋体"/>
              </w:rPr>
              <w:t>5、需支持离线登记，访客客户端断网或者连接服务器失败时，启用离线登记模式进行本地登记，客户端在线后将登记数据回传到平台；</w:t>
            </w:r>
          </w:p>
          <w:p>
            <w:pPr>
              <w:rPr>
                <w:rFonts w:hint="eastAsia" w:ascii="仿宋" w:hAnsi="仿宋" w:eastAsia="仿宋" w:cs="宋体"/>
                <w:lang w:eastAsia="zh-CN"/>
              </w:rPr>
            </w:pPr>
            <w:r>
              <w:rPr>
                <w:rFonts w:ascii="仿宋" w:hAnsi="仿宋" w:eastAsia="仿宋" w:cs="宋体"/>
              </w:rPr>
              <w:t>6、需支持预约免登记，设置预约免登记后，已预约的访客，预约完成后自动完成登记，无需现场通过访客机再次登记，直接进入拜访。</w:t>
            </w:r>
          </w:p>
          <w:p>
            <w:pPr>
              <w:rPr>
                <w:rFonts w:hint="eastAsia" w:ascii="仿宋" w:hAnsi="仿宋" w:eastAsia="仿宋" w:cs="宋体"/>
                <w:lang w:eastAsia="zh-CN"/>
              </w:rPr>
            </w:pPr>
            <w:r>
              <w:rPr>
                <w:rFonts w:ascii="仿宋" w:hAnsi="仿宋" w:eastAsia="仿宋" w:cs="宋体"/>
              </w:rPr>
              <w:t>三、提供访客权限管理应用</w:t>
            </w:r>
          </w:p>
          <w:p>
            <w:pPr>
              <w:rPr>
                <w:rFonts w:hint="eastAsia" w:ascii="仿宋" w:hAnsi="仿宋" w:eastAsia="仿宋" w:cs="宋体"/>
                <w:lang w:eastAsia="zh-CN"/>
              </w:rPr>
            </w:pPr>
            <w:r>
              <w:rPr>
                <w:rFonts w:ascii="仿宋" w:hAnsi="仿宋" w:eastAsia="仿宋" w:cs="宋体"/>
              </w:rPr>
              <w:t>1、需支持设置访客权限组，权限范围包括门禁、梯控、门口机、停车场、人脸布控；</w:t>
            </w:r>
          </w:p>
          <w:p>
            <w:pPr>
              <w:rPr>
                <w:rFonts w:hint="eastAsia" w:ascii="仿宋" w:hAnsi="仿宋" w:eastAsia="仿宋" w:cs="宋体"/>
                <w:lang w:eastAsia="zh-CN"/>
              </w:rPr>
            </w:pPr>
            <w:r>
              <w:rPr>
                <w:rFonts w:ascii="仿宋" w:hAnsi="仿宋" w:eastAsia="仿宋" w:cs="宋体"/>
              </w:rPr>
              <w:t>2、需支持设置默认访客权限组，访客登记时默认具有该权限组的权限；</w:t>
            </w:r>
          </w:p>
          <w:p>
            <w:pPr>
              <w:rPr>
                <w:rFonts w:hint="eastAsia" w:ascii="仿宋" w:hAnsi="仿宋" w:eastAsia="仿宋" w:cs="宋体"/>
                <w:lang w:eastAsia="zh-CN"/>
              </w:rPr>
            </w:pPr>
            <w:r>
              <w:rPr>
                <w:rFonts w:ascii="仿宋" w:hAnsi="仿宋" w:eastAsia="仿宋" w:cs="宋体"/>
              </w:rPr>
              <w:t>3、需支持登记时指定访客权限组，登记完成后访客具有指定权限组的权限；</w:t>
            </w:r>
          </w:p>
          <w:p>
            <w:pPr>
              <w:rPr>
                <w:rFonts w:hint="eastAsia" w:ascii="仿宋" w:hAnsi="仿宋" w:eastAsia="仿宋" w:cs="宋体"/>
                <w:lang w:eastAsia="zh-CN"/>
              </w:rPr>
            </w:pPr>
            <w:r>
              <w:rPr>
                <w:rFonts w:ascii="仿宋" w:hAnsi="仿宋" w:eastAsia="仿宋" w:cs="宋体"/>
              </w:rPr>
              <w:t>3、需支持权限变更，在人工访客机上对已登记访客进行权限范围和权限时长修改；</w:t>
            </w:r>
          </w:p>
          <w:p>
            <w:pPr>
              <w:rPr>
                <w:rFonts w:hint="eastAsia" w:ascii="仿宋" w:hAnsi="仿宋" w:eastAsia="仿宋" w:cs="宋体"/>
                <w:lang w:eastAsia="zh-CN"/>
              </w:rPr>
            </w:pPr>
            <w:r>
              <w:rPr>
                <w:rFonts w:ascii="仿宋" w:hAnsi="仿宋" w:eastAsia="仿宋" w:cs="宋体"/>
              </w:rPr>
              <w:t>4、需支持针对下发失败的权限重新下发。</w:t>
            </w:r>
          </w:p>
          <w:p>
            <w:pPr>
              <w:rPr>
                <w:rFonts w:hint="eastAsia" w:ascii="仿宋" w:hAnsi="仿宋" w:eastAsia="仿宋" w:cs="宋体"/>
                <w:lang w:eastAsia="zh-CN"/>
              </w:rPr>
            </w:pPr>
            <w:r>
              <w:rPr>
                <w:rFonts w:ascii="仿宋" w:hAnsi="仿宋" w:eastAsia="仿宋" w:cs="宋体"/>
              </w:rPr>
              <w:t>四、提供访客签离管理应用</w:t>
            </w:r>
          </w:p>
          <w:p>
            <w:pPr>
              <w:rPr>
                <w:rFonts w:hint="eastAsia" w:ascii="仿宋" w:hAnsi="仿宋" w:eastAsia="仿宋" w:cs="宋体"/>
                <w:lang w:eastAsia="zh-CN"/>
              </w:rPr>
            </w:pPr>
            <w:r>
              <w:rPr>
                <w:rFonts w:ascii="仿宋" w:hAnsi="仿宋" w:eastAsia="仿宋" w:cs="宋体"/>
              </w:rPr>
              <w:t>1、需支持在访客机上人工签离；</w:t>
            </w:r>
          </w:p>
          <w:p>
            <w:pPr>
              <w:rPr>
                <w:rFonts w:hint="eastAsia" w:ascii="仿宋" w:hAnsi="仿宋" w:eastAsia="仿宋" w:cs="宋体"/>
                <w:lang w:eastAsia="zh-CN"/>
              </w:rPr>
            </w:pPr>
            <w:r>
              <w:rPr>
                <w:rFonts w:ascii="仿宋" w:hAnsi="仿宋" w:eastAsia="仿宋" w:cs="宋体"/>
              </w:rPr>
              <w:t>2、需支持设置门禁点位自助签离点，访客在门禁点完成自助签离；</w:t>
            </w:r>
          </w:p>
          <w:p>
            <w:pPr>
              <w:rPr>
                <w:rFonts w:hint="eastAsia" w:ascii="仿宋" w:hAnsi="仿宋" w:eastAsia="仿宋" w:cs="宋体"/>
                <w:lang w:eastAsia="zh-CN"/>
              </w:rPr>
            </w:pPr>
            <w:r>
              <w:rPr>
                <w:rFonts w:ascii="仿宋" w:hAnsi="仿宋" w:eastAsia="仿宋" w:cs="宋体"/>
              </w:rPr>
              <w:t>3、需支持自动签离，针对超期未签离的访客，系统在当天23:59分后自动完成签离；</w:t>
            </w:r>
          </w:p>
          <w:p>
            <w:pPr>
              <w:rPr>
                <w:rFonts w:hint="eastAsia" w:ascii="仿宋" w:hAnsi="仿宋" w:eastAsia="仿宋" w:cs="宋体"/>
                <w:lang w:eastAsia="zh-CN"/>
              </w:rPr>
            </w:pPr>
            <w:r>
              <w:rPr>
                <w:rFonts w:ascii="仿宋" w:hAnsi="仿宋" w:eastAsia="仿宋" w:cs="宋体"/>
              </w:rPr>
              <w:t>4、需支持签离后回收访客权限。</w:t>
            </w:r>
          </w:p>
          <w:p>
            <w:pPr>
              <w:rPr>
                <w:rFonts w:hint="eastAsia" w:ascii="仿宋" w:hAnsi="仿宋" w:eastAsia="仿宋" w:cs="宋体"/>
                <w:lang w:eastAsia="zh-CN"/>
              </w:rPr>
            </w:pPr>
            <w:r>
              <w:rPr>
                <w:rFonts w:ascii="仿宋" w:hAnsi="仿宋" w:eastAsia="仿宋" w:cs="宋体"/>
              </w:rPr>
              <w:t>五、提供短信通知管理应用</w:t>
            </w:r>
          </w:p>
          <w:p>
            <w:pPr>
              <w:rPr>
                <w:rFonts w:hint="eastAsia" w:ascii="仿宋" w:hAnsi="仿宋" w:eastAsia="仿宋" w:cs="宋体"/>
                <w:lang w:eastAsia="zh-CN"/>
              </w:rPr>
            </w:pPr>
            <w:r>
              <w:rPr>
                <w:rFonts w:ascii="仿宋" w:hAnsi="仿宋" w:eastAsia="仿宋" w:cs="宋体"/>
              </w:rPr>
              <w:t>1、需支持预约、登记、签离流程的短信通知启用或关闭，且短信内容需支持自定义；</w:t>
            </w:r>
          </w:p>
          <w:p>
            <w:pPr>
              <w:rPr>
                <w:rFonts w:hint="eastAsia" w:ascii="仿宋" w:hAnsi="仿宋" w:eastAsia="仿宋" w:cs="宋体"/>
                <w:lang w:eastAsia="zh-CN"/>
              </w:rPr>
            </w:pPr>
            <w:r>
              <w:rPr>
                <w:rFonts w:ascii="仿宋" w:hAnsi="仿宋" w:eastAsia="仿宋" w:cs="宋体"/>
              </w:rPr>
              <w:t>2、短信通知模板包括邀约通知访客、预约待审核通知被访对象、审核失败通知访客、预约成功通知访客、取消预约通知访客、预约成功通知被访对象等。</w:t>
            </w:r>
          </w:p>
          <w:p>
            <w:pPr>
              <w:rPr>
                <w:rFonts w:hint="eastAsia" w:ascii="仿宋" w:hAnsi="仿宋" w:eastAsia="仿宋" w:cs="宋体"/>
                <w:lang w:eastAsia="zh-CN"/>
              </w:rPr>
            </w:pPr>
            <w:r>
              <w:rPr>
                <w:rFonts w:ascii="仿宋" w:hAnsi="仿宋" w:eastAsia="仿宋" w:cs="宋体"/>
              </w:rPr>
              <w:t>六、提供访客记录查询应用</w:t>
            </w:r>
          </w:p>
          <w:p>
            <w:pPr>
              <w:rPr>
                <w:rFonts w:hint="eastAsia" w:ascii="仿宋" w:hAnsi="仿宋" w:eastAsia="仿宋" w:cs="宋体"/>
                <w:lang w:eastAsia="zh-CN"/>
              </w:rPr>
            </w:pPr>
            <w:r>
              <w:rPr>
                <w:rFonts w:ascii="仿宋" w:hAnsi="仿宋" w:eastAsia="仿宋" w:cs="宋体"/>
              </w:rPr>
              <w:t>1、需支持访客预约记录查询；</w:t>
            </w:r>
          </w:p>
          <w:p>
            <w:pPr>
              <w:rPr>
                <w:rFonts w:hint="eastAsia" w:ascii="仿宋" w:hAnsi="仿宋" w:eastAsia="仿宋" w:cs="宋体"/>
                <w:lang w:eastAsia="zh-CN"/>
              </w:rPr>
            </w:pPr>
            <w:r>
              <w:rPr>
                <w:rFonts w:ascii="仿宋" w:hAnsi="仿宋" w:eastAsia="仿宋" w:cs="宋体"/>
              </w:rPr>
              <w:t>2、需支持访客来访记录查询；</w:t>
            </w:r>
          </w:p>
          <w:p>
            <w:pPr>
              <w:rPr>
                <w:rFonts w:hint="eastAsia" w:ascii="仿宋" w:hAnsi="仿宋" w:eastAsia="仿宋" w:cs="宋体"/>
                <w:lang w:eastAsia="zh-CN"/>
              </w:rPr>
            </w:pPr>
            <w:r>
              <w:rPr>
                <w:rFonts w:ascii="仿宋" w:hAnsi="仿宋" w:eastAsia="仿宋" w:cs="宋体"/>
              </w:rPr>
              <w:t>3、需支持在来访记录中查看访客足迹，包括在门禁点、门口机、梯控设备、人脸抓拍机上产生的访客记录，足迹在地图上按时间顺序展示；</w:t>
            </w:r>
          </w:p>
          <w:p>
            <w:pPr>
              <w:rPr>
                <w:rFonts w:ascii="仿宋" w:hAnsi="仿宋" w:eastAsia="仿宋" w:cs="宋体"/>
              </w:rPr>
            </w:pPr>
            <w:r>
              <w:rPr>
                <w:rFonts w:ascii="仿宋" w:hAnsi="仿宋" w:eastAsia="仿宋" w:cs="宋体"/>
              </w:rPr>
              <w:t>4、需支持异常访客记录查看。</w:t>
            </w:r>
          </w:p>
        </w:tc>
        <w:tc>
          <w:tcPr>
            <w:tcW w:w="378"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hint="default"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2.5</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人员测温管理</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rPr>
            </w:pPr>
            <w:r>
              <w:rPr>
                <w:rFonts w:ascii="仿宋" w:hAnsi="仿宋" w:eastAsia="仿宋" w:cs="宋体"/>
              </w:rPr>
              <w:t>人体测温应用通过热成像测温技术，提供快速测温能力，高效筛选体温异常人员，为管理人员提供无接触式且高效的人员测温管理方式，辅助疫情防控工作开展。</w:t>
            </w:r>
            <w:r>
              <w:rPr>
                <w:rFonts w:hint="eastAsia" w:ascii="仿宋" w:hAnsi="仿宋" w:eastAsia="仿宋" w:cs="宋体"/>
              </w:rPr>
              <w:t>需支持国康码，用户可以通过刷身份</w:t>
            </w:r>
          </w:p>
          <w:p>
            <w:pPr>
              <w:rPr>
                <w:rFonts w:hint="eastAsia" w:ascii="仿宋" w:hAnsi="仿宋" w:eastAsia="仿宋" w:cs="宋体"/>
              </w:rPr>
            </w:pPr>
            <w:r>
              <w:rPr>
                <w:rFonts w:hint="eastAsia" w:ascii="仿宋" w:hAnsi="仿宋" w:eastAsia="仿宋" w:cs="宋体"/>
              </w:rPr>
              <w:t>证、扫国康码或者刷脸进行通行；需支持地区健康码，用户可以通过刷身份证、扫码或者刷脸进行通</w:t>
            </w:r>
          </w:p>
          <w:p>
            <w:pPr>
              <w:rPr>
                <w:rFonts w:ascii="仿宋" w:hAnsi="仿宋" w:eastAsia="仿宋" w:cs="宋体"/>
              </w:rPr>
            </w:pPr>
            <w:r>
              <w:rPr>
                <w:rFonts w:hint="eastAsia" w:ascii="仿宋" w:hAnsi="仿宋" w:eastAsia="仿宋" w:cs="宋体"/>
              </w:rPr>
              <w:t>行。</w:t>
            </w:r>
          </w:p>
        </w:tc>
        <w:tc>
          <w:tcPr>
            <w:tcW w:w="378" w:type="pct"/>
            <w:tcBorders>
              <w:top w:val="nil"/>
              <w:left w:val="nil"/>
              <w:bottom w:val="single" w:color="auto" w:sz="4" w:space="0"/>
              <w:right w:val="single" w:color="auto" w:sz="4" w:space="0"/>
            </w:tcBorders>
            <w:shd w:val="clear" w:color="000000" w:fill="FFFFFF"/>
            <w:noWrap/>
            <w:vAlign w:val="center"/>
          </w:tcPr>
          <w:p>
            <w:pP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100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noWrap/>
            <w:vAlign w:val="center"/>
          </w:tcPr>
          <w:p>
            <w:pPr>
              <w:jc w:val="center"/>
              <w:rPr>
                <w:rFonts w:ascii="仿宋" w:hAnsi="仿宋" w:eastAsia="仿宋" w:cs="宋体"/>
                <w:b/>
                <w:bCs/>
              </w:rPr>
            </w:pPr>
            <w:r>
              <w:rPr>
                <w:rFonts w:ascii="仿宋" w:hAnsi="仿宋" w:eastAsia="仿宋" w:cs="宋体"/>
                <w:b/>
                <w:bCs/>
              </w:rPr>
              <w:t>十</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园区全时空数据建设</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noWrap/>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倾斜航空摄影与像控测量</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ascii="仿宋" w:hAnsi="仿宋" w:eastAsia="仿宋" w:cs="宋体"/>
              </w:rPr>
              <w:t>对固阳金山园区范围内的连片20.5平方公里范围，开展下视分辨率精度不低于3CM的无人机倾斜航空摄影与像控测量作业。</w:t>
            </w:r>
          </w:p>
        </w:tc>
        <w:tc>
          <w:tcPr>
            <w:tcW w:w="378" w:type="pct"/>
            <w:tcBorders>
              <w:top w:val="nil"/>
              <w:left w:val="nil"/>
              <w:bottom w:val="single" w:color="auto" w:sz="4" w:space="0"/>
              <w:right w:val="single" w:color="auto" w:sz="4" w:space="0"/>
            </w:tcBorders>
            <w:shd w:val="clear" w:color="000000" w:fill="FFFFFF"/>
            <w:noWrap/>
            <w:vAlign w:val="center"/>
          </w:tcPr>
          <w:p>
            <w:pPr>
              <w:rPr>
                <w:rFonts w:ascii="仿宋" w:hAnsi="仿宋" w:eastAsia="仿宋" w:cs="宋体"/>
              </w:rPr>
            </w:pPr>
            <w:r>
              <w:rPr>
                <w:rFonts w:ascii="仿宋" w:hAnsi="仿宋" w:eastAsia="仿宋" w:cs="宋体"/>
              </w:rPr>
              <w:t>平方公里</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20.5</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三维建模</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ascii="仿宋" w:hAnsi="仿宋" w:eastAsia="仿宋" w:cs="宋体"/>
              </w:rPr>
              <w:t>基于固阳金山园区核心城区范围内的连片20.5平方公里下视分辨率优于3CM的倾斜摄影（针对部分带有地上管廊的工厂以及复杂异构厂房开展下视辨率精度不低于2CM的无人机倾斜航空摄影），开展实景三维数据生产，并对模型进行粗修（如破面、悬浮物、道路上的车辆做擦除修饰等）。</w:t>
            </w:r>
          </w:p>
        </w:tc>
        <w:tc>
          <w:tcPr>
            <w:tcW w:w="378" w:type="pct"/>
            <w:tcBorders>
              <w:top w:val="nil"/>
              <w:left w:val="nil"/>
              <w:bottom w:val="single" w:color="auto" w:sz="4" w:space="0"/>
              <w:right w:val="single" w:color="auto" w:sz="4" w:space="0"/>
            </w:tcBorders>
            <w:shd w:val="clear" w:color="000000" w:fill="FFFFFF"/>
            <w:noWrap/>
            <w:vAlign w:val="center"/>
          </w:tcPr>
          <w:p>
            <w:pPr>
              <w:rPr>
                <w:rFonts w:ascii="仿宋" w:hAnsi="仿宋" w:eastAsia="仿宋" w:cs="宋体"/>
              </w:rPr>
            </w:pPr>
            <w:r>
              <w:rPr>
                <w:rFonts w:ascii="仿宋" w:hAnsi="仿宋" w:eastAsia="仿宋" w:cs="宋体"/>
              </w:rPr>
              <w:t>平方公里</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20.5</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模型单体化</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ascii="仿宋" w:hAnsi="仿宋" w:eastAsia="仿宋" w:cs="宋体"/>
              </w:rPr>
              <w:t>对固阳金山园区内核心区域企业厂房等附属建筑物（只针对生产企业主体建筑）约2平方公里开展模型逻辑单体化制作，能够实现工厂各类属性信息的挂接与查询搜索。</w:t>
            </w:r>
          </w:p>
        </w:tc>
        <w:tc>
          <w:tcPr>
            <w:tcW w:w="378" w:type="pct"/>
            <w:tcBorders>
              <w:top w:val="nil"/>
              <w:left w:val="nil"/>
              <w:bottom w:val="single" w:color="auto" w:sz="4" w:space="0"/>
              <w:right w:val="single" w:color="auto" w:sz="4" w:space="0"/>
            </w:tcBorders>
            <w:shd w:val="clear" w:color="000000" w:fill="FFFFFF"/>
            <w:noWrap/>
            <w:vAlign w:val="center"/>
          </w:tcPr>
          <w:p>
            <w:pPr>
              <w:rPr>
                <w:rFonts w:ascii="仿宋" w:hAnsi="仿宋" w:eastAsia="仿宋" w:cs="宋体"/>
              </w:rPr>
            </w:pPr>
            <w:r>
              <w:rPr>
                <w:rFonts w:ascii="仿宋" w:hAnsi="仿宋" w:eastAsia="仿宋" w:cs="宋体"/>
              </w:rPr>
              <w:t>平方公里</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4</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地名地址数据</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ascii="仿宋" w:hAnsi="仿宋" w:eastAsia="仿宋" w:cs="宋体"/>
              </w:rPr>
              <w:t>对园区范围内重点地物、建筑物、企业厂房及附属设施、道路等地名地址数据的整合、标准化处理（核心基于园区自有数据进行整合，包括数据清洗、去重、标准化处理）。</w:t>
            </w:r>
          </w:p>
        </w:tc>
        <w:tc>
          <w:tcPr>
            <w:tcW w:w="378" w:type="pct"/>
            <w:tcBorders>
              <w:top w:val="nil"/>
              <w:left w:val="nil"/>
              <w:bottom w:val="single" w:color="auto" w:sz="4" w:space="0"/>
              <w:right w:val="single" w:color="auto" w:sz="4" w:space="0"/>
            </w:tcBorders>
            <w:shd w:val="clear" w:color="000000" w:fill="FFFFFF"/>
            <w:noWrap/>
            <w:vAlign w:val="center"/>
          </w:tcPr>
          <w:p>
            <w:pP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5</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企业信息接入</w:t>
            </w:r>
          </w:p>
        </w:tc>
        <w:tc>
          <w:tcPr>
            <w:tcW w:w="2576" w:type="pct"/>
            <w:tcBorders>
              <w:top w:val="nil"/>
              <w:left w:val="nil"/>
              <w:bottom w:val="single" w:color="auto" w:sz="4" w:space="0"/>
              <w:right w:val="single" w:color="auto" w:sz="4" w:space="0"/>
            </w:tcBorders>
            <w:shd w:val="clear" w:color="000000" w:fill="FFFFFF"/>
            <w:vAlign w:val="bottom"/>
          </w:tcPr>
          <w:p>
            <w:pPr>
              <w:rPr>
                <w:rFonts w:hint="eastAsia" w:ascii="仿宋" w:hAnsi="仿宋" w:eastAsia="仿宋" w:cs="宋体"/>
                <w:lang w:eastAsia="zh-CN"/>
              </w:rPr>
            </w:pPr>
            <w:r>
              <w:rPr>
                <w:rFonts w:ascii="仿宋" w:hAnsi="仿宋" w:eastAsia="仿宋" w:cs="宋体"/>
              </w:rPr>
              <w:t>实现对企业基本信息、经济信息、能耗信息三大类数据进行整理、集成与落图</w:t>
            </w:r>
          </w:p>
          <w:p>
            <w:pPr>
              <w:rPr>
                <w:rFonts w:hint="eastAsia" w:ascii="仿宋" w:hAnsi="仿宋" w:eastAsia="仿宋" w:cs="宋体"/>
                <w:lang w:eastAsia="zh-CN"/>
              </w:rPr>
            </w:pPr>
            <w:r>
              <w:rPr>
                <w:rFonts w:ascii="仿宋" w:hAnsi="仿宋" w:eastAsia="仿宋" w:cs="宋体"/>
              </w:rPr>
              <w:t>1、对接智慧园区企业主体信息，获取企业名称、法人、联系电话、统一社会信用代码、排污许可证编号、注册地址数据；</w:t>
            </w:r>
          </w:p>
          <w:p>
            <w:pPr>
              <w:rPr>
                <w:rFonts w:hint="eastAsia" w:ascii="仿宋" w:hAnsi="仿宋" w:eastAsia="仿宋" w:cs="宋体"/>
                <w:lang w:eastAsia="zh-CN"/>
              </w:rPr>
            </w:pPr>
            <w:r>
              <w:rPr>
                <w:rFonts w:ascii="仿宋" w:hAnsi="仿宋" w:eastAsia="仿宋" w:cs="宋体"/>
              </w:rPr>
              <w:t>2、对接园区经济运行监测系统，获取企业工业总产值、利润、税金、主营业收入值数据；</w:t>
            </w:r>
          </w:p>
          <w:p>
            <w:pPr>
              <w:rPr>
                <w:rFonts w:ascii="仿宋" w:hAnsi="仿宋" w:eastAsia="仿宋" w:cs="宋体"/>
              </w:rPr>
            </w:pPr>
            <w:r>
              <w:rPr>
                <w:rFonts w:ascii="仿宋" w:hAnsi="仿宋" w:eastAsia="仿宋" w:cs="宋体"/>
              </w:rPr>
              <w:t>3、对接园区能耗监测系统，获取企业用水用电等能耗汇总、企业能耗详情、企业能源利用状况数据。</w:t>
            </w:r>
          </w:p>
        </w:tc>
        <w:tc>
          <w:tcPr>
            <w:tcW w:w="378" w:type="pct"/>
            <w:tcBorders>
              <w:top w:val="nil"/>
              <w:left w:val="nil"/>
              <w:bottom w:val="single" w:color="auto" w:sz="4" w:space="0"/>
              <w:right w:val="single" w:color="auto" w:sz="4" w:space="0"/>
            </w:tcBorders>
            <w:shd w:val="clear" w:color="000000" w:fill="FFFFFF"/>
            <w:noWrap/>
            <w:vAlign w:val="center"/>
          </w:tcPr>
          <w:p>
            <w:pP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6</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环保信息接入</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ascii="仿宋" w:hAnsi="仿宋" w:eastAsia="仿宋" w:cs="宋体"/>
              </w:rPr>
              <w:t>对接园区环保监测系统，实现园区内环境监测指标（噪音、PM2.5、风速、风向、风力）感知信息进行接入集成。</w:t>
            </w:r>
          </w:p>
        </w:tc>
        <w:tc>
          <w:tcPr>
            <w:tcW w:w="378" w:type="pct"/>
            <w:tcBorders>
              <w:top w:val="nil"/>
              <w:left w:val="nil"/>
              <w:bottom w:val="single" w:color="auto" w:sz="4" w:space="0"/>
              <w:right w:val="single" w:color="auto" w:sz="4" w:space="0"/>
            </w:tcBorders>
            <w:shd w:val="clear" w:color="000000" w:fill="FFFFFF"/>
            <w:noWrap/>
            <w:vAlign w:val="center"/>
          </w:tcPr>
          <w:p>
            <w:pP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A6A6A6"/>
            <w:noWrap/>
            <w:vAlign w:val="center"/>
          </w:tcPr>
          <w:p>
            <w:pPr>
              <w:jc w:val="center"/>
              <w:rPr>
                <w:rFonts w:ascii="仿宋" w:hAnsi="仿宋" w:eastAsia="仿宋" w:cs="宋体"/>
                <w:b/>
                <w:bCs/>
              </w:rPr>
            </w:pPr>
            <w:r>
              <w:rPr>
                <w:rFonts w:ascii="仿宋" w:hAnsi="仿宋" w:eastAsia="仿宋" w:cs="宋体"/>
                <w:b/>
                <w:bCs/>
              </w:rPr>
              <w:t>十一</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基础设施</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c>
          <w:tcPr>
            <w:tcW w:w="378"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noWrap/>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数据指挥中心</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基础装修</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ascii="仿宋" w:hAnsi="仿宋" w:eastAsia="仿宋" w:cs="宋体"/>
              </w:rPr>
              <w:t>三楼会议室、一楼大厅基础装修。</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1.1.1</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hint="eastAsia" w:ascii="仿宋" w:hAnsi="仿宋" w:eastAsia="仿宋" w:cs="宋体"/>
              </w:rPr>
              <w:t>悬吊式顶棚</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rPr>
            </w:pPr>
            <w:r>
              <w:rPr>
                <w:rFonts w:hint="eastAsia" w:ascii="仿宋" w:hAnsi="仿宋" w:eastAsia="仿宋" w:cs="宋体"/>
              </w:rPr>
              <w:t>1.轻钢龙骨铝方通吊顶</w:t>
            </w:r>
          </w:p>
          <w:p>
            <w:pPr>
              <w:rPr>
                <w:rFonts w:ascii="仿宋" w:hAnsi="仿宋" w:eastAsia="仿宋" w:cs="宋体"/>
              </w:rPr>
            </w:pPr>
            <w:r>
              <w:rPr>
                <w:rFonts w:hint="eastAsia" w:ascii="仿宋" w:hAnsi="仿宋" w:eastAsia="仿宋" w:cs="宋体"/>
              </w:rPr>
              <w:t>2.铝方通间距：100mm</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100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1.1.2</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hint="eastAsia" w:ascii="仿宋" w:hAnsi="仿宋" w:eastAsia="仿宋" w:cs="宋体"/>
              </w:rPr>
              <w:t>橡胶地板地面</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rPr>
            </w:pPr>
            <w:r>
              <w:rPr>
                <w:rFonts w:hint="eastAsia" w:ascii="仿宋" w:hAnsi="仿宋" w:eastAsia="仿宋" w:cs="宋体"/>
              </w:rPr>
              <w:t>1.基层厚度、材料种类:水泥基自流平砂浆，面层4mm厚</w:t>
            </w:r>
          </w:p>
          <w:p>
            <w:pPr>
              <w:rPr>
                <w:rFonts w:ascii="仿宋" w:hAnsi="仿宋" w:eastAsia="仿宋" w:cs="宋体"/>
              </w:rPr>
            </w:pPr>
            <w:r>
              <w:rPr>
                <w:rFonts w:hint="eastAsia" w:ascii="仿宋" w:hAnsi="仿宋" w:eastAsia="仿宋" w:cs="宋体"/>
              </w:rPr>
              <w:t>2.面层材料品种、规格、颜色:橡胶地板</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100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1.1.3</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hint="eastAsia" w:ascii="仿宋" w:hAnsi="仿宋" w:eastAsia="仿宋" w:cs="宋体"/>
              </w:rPr>
              <w:t>石膏板吊顶天棚</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rPr>
            </w:pPr>
            <w:r>
              <w:rPr>
                <w:rFonts w:hint="eastAsia" w:ascii="仿宋" w:hAnsi="仿宋" w:eastAsia="仿宋" w:cs="宋体"/>
              </w:rPr>
              <w:t>1.龙骨材料种类、规格、中距:U型轻钢天棚龙骨(不上人型) 规格600×600mm</w:t>
            </w:r>
          </w:p>
          <w:p>
            <w:pPr>
              <w:rPr>
                <w:rFonts w:ascii="仿宋" w:hAnsi="仿宋" w:eastAsia="仿宋" w:cs="宋体"/>
              </w:rPr>
            </w:pPr>
            <w:r>
              <w:rPr>
                <w:rFonts w:hint="eastAsia" w:ascii="仿宋" w:hAnsi="仿宋" w:eastAsia="仿宋" w:cs="宋体"/>
              </w:rPr>
              <w:t>2.面层材料品种、规格:9mm厚纸面石膏板</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11.9</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1.1.4</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hint="eastAsia" w:ascii="仿宋" w:hAnsi="仿宋" w:eastAsia="仿宋" w:cs="宋体"/>
              </w:rPr>
              <w:t>装饰灯</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ascii="仿宋" w:hAnsi="仿宋" w:eastAsia="仿宋" w:cs="宋体"/>
              </w:rPr>
              <w:t>嵌入式LED筒灯6寸</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16</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1.1.5</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平板灯</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ascii="仿宋" w:hAnsi="仿宋" w:eastAsia="仿宋" w:cs="宋体"/>
              </w:rPr>
              <w:t>3160*200</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6</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1.1.6</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hint="eastAsia" w:ascii="仿宋" w:hAnsi="仿宋" w:eastAsia="仿宋" w:cs="宋体"/>
              </w:rPr>
              <w:t>窗帘轨</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rPr>
            </w:pPr>
            <w:r>
              <w:rPr>
                <w:rFonts w:hint="eastAsia" w:ascii="仿宋" w:hAnsi="仿宋" w:eastAsia="仿宋" w:cs="宋体"/>
              </w:rPr>
              <w:t>1.轨的数量:12.5米</w:t>
            </w:r>
          </w:p>
          <w:p>
            <w:pPr>
              <w:rPr>
                <w:rFonts w:ascii="仿宋" w:hAnsi="仿宋" w:eastAsia="仿宋" w:cs="宋体"/>
              </w:rPr>
            </w:pPr>
            <w:r>
              <w:rPr>
                <w:rFonts w:hint="eastAsia" w:ascii="仿宋" w:hAnsi="仿宋" w:eastAsia="仿宋" w:cs="宋体"/>
              </w:rPr>
              <w:t>2.防护材料种类:石膏板</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12.5</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1.1.7</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窗帘</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rPr>
            </w:pPr>
            <w:r>
              <w:rPr>
                <w:rFonts w:hint="eastAsia"/>
              </w:rPr>
              <w:t>1.窗帘材质:布</w:t>
            </w:r>
          </w:p>
          <w:p>
            <w:pPr>
              <w:rPr>
                <w:rFonts w:hint="eastAsia"/>
              </w:rPr>
            </w:pPr>
            <w:r>
              <w:rPr>
                <w:rFonts w:hint="eastAsia"/>
              </w:rPr>
              <w:t>2.窗帘高度：1.25米、宽度:3.52米</w:t>
            </w:r>
          </w:p>
          <w:p>
            <w:pPr>
              <w:rPr>
                <w:rFonts w:hint="eastAsia"/>
              </w:rPr>
            </w:pPr>
            <w:r>
              <w:rPr>
                <w:rFonts w:hint="eastAsia"/>
              </w:rPr>
              <w:t>3.窗帘层数:一层</w:t>
            </w:r>
          </w:p>
          <w:p>
            <w:pPr>
              <w:rPr>
                <w:rFonts w:ascii="仿宋" w:hAnsi="仿宋" w:eastAsia="仿宋" w:cs="宋体"/>
              </w:rPr>
            </w:pPr>
            <w:r>
              <w:rPr>
                <w:rFonts w:hint="eastAsia"/>
              </w:rPr>
              <w:t>4.带幔要求:无</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44</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1.1.8</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纱帘</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rPr>
            </w:pPr>
            <w:r>
              <w:rPr>
                <w:rFonts w:hint="eastAsia"/>
              </w:rPr>
              <w:t>1.窗帘材质:纱</w:t>
            </w:r>
          </w:p>
          <w:p>
            <w:pPr>
              <w:rPr>
                <w:rFonts w:hint="eastAsia"/>
              </w:rPr>
            </w:pPr>
            <w:r>
              <w:rPr>
                <w:rFonts w:hint="eastAsia"/>
              </w:rPr>
              <w:t>2.窗帘高度：1.25米宽度:3.52米</w:t>
            </w:r>
          </w:p>
          <w:p>
            <w:pPr>
              <w:rPr>
                <w:rFonts w:hint="eastAsia"/>
              </w:rPr>
            </w:pPr>
            <w:r>
              <w:rPr>
                <w:rFonts w:hint="eastAsia"/>
              </w:rPr>
              <w:t>3.窗帘层数:一层</w:t>
            </w:r>
          </w:p>
          <w:p>
            <w:pPr>
              <w:rPr>
                <w:rFonts w:ascii="仿宋" w:hAnsi="仿宋" w:eastAsia="仿宋" w:cs="宋体"/>
              </w:rPr>
            </w:pPr>
            <w:r>
              <w:rPr>
                <w:rFonts w:hint="eastAsia"/>
              </w:rPr>
              <w:t>4.带幔要求:无</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44</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1.1.9</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hint="eastAsia" w:ascii="仿宋" w:hAnsi="仿宋" w:eastAsia="仿宋" w:cs="宋体"/>
              </w:rPr>
              <w:t>抹灰面油漆</w:t>
            </w:r>
          </w:p>
        </w:tc>
        <w:tc>
          <w:tcPr>
            <w:tcW w:w="2576" w:type="pct"/>
            <w:tcBorders>
              <w:top w:val="nil"/>
              <w:left w:val="nil"/>
              <w:bottom w:val="single" w:color="auto" w:sz="4" w:space="0"/>
              <w:right w:val="single" w:color="auto" w:sz="4" w:space="0"/>
            </w:tcBorders>
            <w:shd w:val="clear" w:color="000000" w:fill="FFFFFF"/>
            <w:noWrap/>
            <w:vAlign w:val="bottom"/>
          </w:tcPr>
          <w:p>
            <w:pPr>
              <w:rPr>
                <w:rFonts w:hint="eastAsia" w:ascii="仿宋" w:hAnsi="仿宋" w:eastAsia="仿宋" w:cs="宋体"/>
              </w:rPr>
            </w:pPr>
            <w:r>
              <w:rPr>
                <w:rFonts w:hint="eastAsia" w:ascii="仿宋" w:hAnsi="仿宋" w:eastAsia="仿宋" w:cs="宋体"/>
              </w:rPr>
              <w:t>1.基层类型:抹灰面</w:t>
            </w:r>
          </w:p>
          <w:p>
            <w:pPr>
              <w:rPr>
                <w:rFonts w:hint="eastAsia" w:ascii="仿宋" w:hAnsi="仿宋" w:eastAsia="仿宋" w:cs="宋体"/>
              </w:rPr>
            </w:pPr>
            <w:r>
              <w:rPr>
                <w:rFonts w:hint="eastAsia" w:ascii="仿宋" w:hAnsi="仿宋" w:eastAsia="仿宋" w:cs="宋体"/>
              </w:rPr>
              <w:t>2.腻子种类:普通3.刮腻子遍数:2遍</w:t>
            </w:r>
          </w:p>
          <w:p>
            <w:pPr>
              <w:rPr>
                <w:rFonts w:hint="eastAsia" w:ascii="仿宋" w:hAnsi="仿宋" w:eastAsia="仿宋" w:cs="宋体"/>
              </w:rPr>
            </w:pPr>
            <w:r>
              <w:rPr>
                <w:rFonts w:hint="eastAsia" w:ascii="仿宋" w:hAnsi="仿宋" w:eastAsia="仿宋" w:cs="宋体"/>
              </w:rPr>
              <w:t>4.油漆品种、刷漆遍数:高级乳胶漆2遍</w:t>
            </w:r>
          </w:p>
          <w:p>
            <w:pPr>
              <w:rPr>
                <w:rFonts w:ascii="仿宋" w:hAnsi="仿宋" w:eastAsia="仿宋" w:cs="宋体"/>
              </w:rPr>
            </w:pPr>
            <w:r>
              <w:rPr>
                <w:rFonts w:hint="eastAsia" w:ascii="仿宋" w:hAnsi="仿宋" w:eastAsia="仿宋" w:cs="宋体"/>
              </w:rPr>
              <w:t>5.部位:内墙</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129.7</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1.1.10</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hint="eastAsia"/>
              </w:rPr>
              <w:t>墙面装饰板</w:t>
            </w:r>
          </w:p>
        </w:tc>
        <w:tc>
          <w:tcPr>
            <w:tcW w:w="2576" w:type="pct"/>
            <w:tcBorders>
              <w:top w:val="nil"/>
              <w:left w:val="nil"/>
              <w:bottom w:val="single" w:color="auto" w:sz="4" w:space="0"/>
              <w:right w:val="single" w:color="auto" w:sz="4" w:space="0"/>
            </w:tcBorders>
            <w:shd w:val="clear" w:color="000000" w:fill="FFFFFF"/>
            <w:noWrap/>
            <w:vAlign w:val="center"/>
          </w:tcPr>
          <w:p>
            <w:pPr>
              <w:rPr>
                <w:rFonts w:hint="eastAsia" w:ascii="仿宋" w:hAnsi="仿宋" w:eastAsia="仿宋" w:cs="宋体"/>
              </w:rPr>
            </w:pPr>
            <w:r>
              <w:rPr>
                <w:rFonts w:hint="eastAsia" w:ascii="仿宋" w:hAnsi="仿宋" w:eastAsia="仿宋" w:cs="宋体"/>
              </w:rPr>
              <w:t>1.基层材料种类、规格:15mm厚细木工板，防火涂料三遍</w:t>
            </w:r>
          </w:p>
          <w:p>
            <w:pPr>
              <w:rPr>
                <w:rFonts w:ascii="仿宋" w:hAnsi="仿宋" w:eastAsia="仿宋" w:cs="宋体"/>
              </w:rPr>
            </w:pPr>
            <w:r>
              <w:rPr>
                <w:rFonts w:hint="eastAsia" w:ascii="仿宋" w:hAnsi="仿宋" w:eastAsia="仿宋" w:cs="宋体"/>
              </w:rPr>
              <w:t>2.面层材料品种、规格、颜色:仿木墙面</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21.76</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1.1.11</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掀盖式多媒体桌插/地插</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一个电源、一个VGA、一个HDMI、一个3.5音频、一个网络、一个USB</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个</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5</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1.1.12</w:t>
            </w:r>
          </w:p>
        </w:tc>
        <w:tc>
          <w:tcPr>
            <w:tcW w:w="719"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hint="eastAsia" w:ascii="仿宋" w:hAnsi="仿宋" w:eastAsia="仿宋" w:cs="宋体"/>
              </w:rPr>
              <w:t>五孔插座</w:t>
            </w:r>
          </w:p>
        </w:tc>
        <w:tc>
          <w:tcPr>
            <w:tcW w:w="2576" w:type="pct"/>
            <w:tcBorders>
              <w:top w:val="nil"/>
              <w:left w:val="nil"/>
              <w:bottom w:val="single" w:color="auto" w:sz="4" w:space="0"/>
              <w:right w:val="single" w:color="auto" w:sz="4" w:space="0"/>
            </w:tcBorders>
            <w:shd w:val="clear" w:color="000000" w:fill="FFFFFF"/>
            <w:noWrap/>
            <w:vAlign w:val="bottom"/>
          </w:tcPr>
          <w:p>
            <w:pPr>
              <w:rPr>
                <w:rFonts w:ascii="仿宋" w:hAnsi="仿宋" w:eastAsia="仿宋" w:cs="宋体"/>
              </w:rPr>
            </w:pPr>
            <w:r>
              <w:rPr>
                <w:rFonts w:hint="eastAsia" w:ascii="仿宋" w:hAnsi="仿宋" w:eastAsia="仿宋" w:cs="宋体"/>
              </w:rPr>
              <w:t>五孔插座</w:t>
            </w:r>
          </w:p>
        </w:tc>
        <w:tc>
          <w:tcPr>
            <w:tcW w:w="37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个</w:t>
            </w:r>
          </w:p>
        </w:tc>
        <w:tc>
          <w:tcPr>
            <w:tcW w:w="454"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10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指挥中心设备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19"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全彩</w:t>
            </w:r>
            <w:r>
              <w:rPr>
                <w:rFonts w:ascii="仿宋" w:hAnsi="仿宋" w:eastAsia="仿宋" w:cs="宋体"/>
              </w:rPr>
              <w:t>显示单元</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1）像素间距：</w:t>
            </w:r>
            <w:r>
              <w:rPr>
                <w:rFonts w:hint="eastAsia" w:ascii="仿宋" w:hAnsi="仿宋" w:eastAsia="仿宋" w:cs="宋体"/>
              </w:rPr>
              <w:t>≤</w:t>
            </w:r>
            <w:r>
              <w:rPr>
                <w:rFonts w:ascii="仿宋" w:hAnsi="仿宋" w:eastAsia="仿宋" w:cs="宋体"/>
              </w:rPr>
              <w:t>1.875mm；</w:t>
            </w:r>
          </w:p>
          <w:p>
            <w:pPr>
              <w:rPr>
                <w:rFonts w:hint="eastAsia" w:ascii="仿宋" w:hAnsi="仿宋" w:eastAsia="仿宋" w:cs="宋体"/>
                <w:lang w:eastAsia="zh-CN"/>
              </w:rPr>
            </w:pPr>
            <w:r>
              <w:rPr>
                <w:rFonts w:ascii="仿宋" w:hAnsi="仿宋" w:eastAsia="仿宋" w:cs="宋体"/>
              </w:rPr>
              <w:t>2）箱体比例：16:9，全封闭压铸铝材质；</w:t>
            </w:r>
          </w:p>
          <w:p>
            <w:pPr>
              <w:rPr>
                <w:rFonts w:hint="eastAsia" w:ascii="仿宋" w:hAnsi="仿宋" w:eastAsia="仿宋" w:cs="宋体"/>
                <w:lang w:eastAsia="zh-CN"/>
              </w:rPr>
            </w:pPr>
            <w:r>
              <w:rPr>
                <w:rFonts w:ascii="仿宋" w:hAnsi="仿宋" w:eastAsia="仿宋" w:cs="宋体"/>
              </w:rPr>
              <w:t>3）像素结构：LED表贴三合一；</w:t>
            </w:r>
          </w:p>
          <w:p>
            <w:pPr>
              <w:rPr>
                <w:rFonts w:hint="eastAsia" w:ascii="仿宋" w:hAnsi="仿宋" w:eastAsia="仿宋" w:cs="宋体"/>
                <w:lang w:eastAsia="zh-CN"/>
              </w:rPr>
            </w:pPr>
            <w:r>
              <w:rPr>
                <w:rFonts w:ascii="仿宋" w:hAnsi="仿宋" w:eastAsia="仿宋" w:cs="宋体"/>
              </w:rPr>
              <w:t>4）箱体分辨率：320×180</w:t>
            </w:r>
          </w:p>
          <w:p>
            <w:pPr>
              <w:rPr>
                <w:rFonts w:hint="eastAsia" w:ascii="仿宋" w:hAnsi="仿宋" w:eastAsia="仿宋" w:cs="宋体"/>
                <w:lang w:eastAsia="zh-CN"/>
              </w:rPr>
            </w:pPr>
            <w:r>
              <w:rPr>
                <w:rFonts w:ascii="仿宋" w:hAnsi="仿宋" w:eastAsia="仿宋" w:cs="宋体"/>
              </w:rPr>
              <w:t>5）像素密度：</w:t>
            </w:r>
            <w:r>
              <w:rPr>
                <w:rFonts w:hint="eastAsia" w:ascii="仿宋" w:hAnsi="仿宋" w:eastAsia="仿宋" w:cs="宋体"/>
              </w:rPr>
              <w:t>≤</w:t>
            </w:r>
            <w:r>
              <w:rPr>
                <w:rFonts w:ascii="仿宋" w:hAnsi="仿宋" w:eastAsia="仿宋" w:cs="宋体"/>
              </w:rPr>
              <w:t>284444点/㎡；</w:t>
            </w:r>
          </w:p>
          <w:p>
            <w:pPr>
              <w:rPr>
                <w:rFonts w:hint="eastAsia" w:ascii="仿宋" w:hAnsi="仿宋" w:eastAsia="仿宋" w:cs="宋体"/>
                <w:lang w:eastAsia="zh-CN"/>
              </w:rPr>
            </w:pPr>
            <w:r>
              <w:rPr>
                <w:rFonts w:ascii="仿宋" w:hAnsi="仿宋" w:eastAsia="仿宋" w:cs="宋体"/>
              </w:rPr>
              <w:t>6）光学参数：显示屏亮度≥800cd/㎡，色温：3000K-10000K可调，水平、垂直视角160°，推荐视距：6m，亮度均匀性≥97%，最大对比度≥3000:1；刷新率：3840Hz；</w:t>
            </w:r>
          </w:p>
          <w:p>
            <w:pPr>
              <w:rPr>
                <w:rFonts w:hint="eastAsia" w:ascii="仿宋" w:hAnsi="仿宋" w:eastAsia="仿宋" w:cs="宋体"/>
                <w:lang w:eastAsia="zh-CN"/>
              </w:rPr>
            </w:pPr>
            <w:r>
              <w:rPr>
                <w:rFonts w:ascii="仿宋" w:hAnsi="仿宋" w:eastAsia="仿宋" w:cs="宋体"/>
              </w:rPr>
              <w:t>7）电气参数：峰值功耗850W/㎡，平均功耗280W/㎡，供电要求110~220VAC±15%；</w:t>
            </w:r>
          </w:p>
          <w:p>
            <w:pPr>
              <w:rPr>
                <w:rFonts w:hint="eastAsia" w:ascii="仿宋" w:hAnsi="仿宋" w:eastAsia="仿宋" w:cs="宋体"/>
                <w:lang w:eastAsia="zh-CN"/>
              </w:rPr>
            </w:pPr>
            <w:r>
              <w:rPr>
                <w:rFonts w:ascii="仿宋" w:hAnsi="仿宋" w:eastAsia="仿宋" w:cs="宋体"/>
              </w:rPr>
              <w:t>8）工作温度范围0—40℃，存储温度范围-10—50℃，工作湿度范围（RH）无结露10-60%，带包装存储湿度范围（RH）无结露10-70%；</w:t>
            </w:r>
          </w:p>
          <w:p>
            <w:pPr>
              <w:rPr>
                <w:rFonts w:hint="eastAsia" w:ascii="仿宋" w:hAnsi="仿宋" w:eastAsia="仿宋" w:cs="宋体"/>
                <w:lang w:eastAsia="zh-CN"/>
              </w:rPr>
            </w:pPr>
            <w:r>
              <w:rPr>
                <w:rFonts w:ascii="仿宋" w:hAnsi="仿宋" w:eastAsia="仿宋" w:cs="宋体"/>
              </w:rPr>
              <w:t>9）功能特性：需支持任意方向、任意尺寸、任意造型拼接，画面均匀一致，无黑线，实现真正无缝拼接；</w:t>
            </w:r>
          </w:p>
          <w:p>
            <w:pPr>
              <w:rPr>
                <w:rFonts w:hint="eastAsia" w:ascii="仿宋" w:hAnsi="仿宋" w:eastAsia="仿宋" w:cs="宋体"/>
                <w:lang w:eastAsia="zh-CN"/>
              </w:rPr>
            </w:pPr>
            <w:r>
              <w:rPr>
                <w:rFonts w:ascii="仿宋" w:hAnsi="仿宋" w:eastAsia="仿宋" w:cs="宋体"/>
              </w:rPr>
              <w:t>10）维护方式：完全前维护，灯板电源和接收卡均在前面维护；</w:t>
            </w:r>
          </w:p>
          <w:p>
            <w:pPr>
              <w:rPr>
                <w:rFonts w:hint="eastAsia" w:ascii="仿宋" w:hAnsi="仿宋" w:eastAsia="仿宋" w:cs="宋体"/>
                <w:lang w:eastAsia="zh-CN"/>
              </w:rPr>
            </w:pPr>
            <w:r>
              <w:rPr>
                <w:rFonts w:ascii="仿宋" w:hAnsi="仿宋" w:eastAsia="仿宋" w:cs="宋体"/>
              </w:rPr>
              <w:t>11)需支持全灰阶校正，通过采集屏幕不同亮度下数据，进行校正处理，实现不同亮度下调用对应的校正系数，从而实现在不同亮度下屏幕显示一致性都较好；</w:t>
            </w:r>
          </w:p>
          <w:p>
            <w:pPr>
              <w:rPr>
                <w:rFonts w:hint="eastAsia" w:ascii="仿宋" w:hAnsi="仿宋" w:eastAsia="仿宋" w:cs="宋体"/>
                <w:lang w:eastAsia="zh-CN"/>
              </w:rPr>
            </w:pPr>
            <w:r>
              <w:rPr>
                <w:rFonts w:ascii="仿宋" w:hAnsi="仿宋" w:eastAsia="仿宋" w:cs="宋体"/>
              </w:rPr>
              <w:t>12)需支持无信号输入自动熄屏待机，有信号输入自动唤醒功能；</w:t>
            </w:r>
          </w:p>
          <w:p>
            <w:pPr>
              <w:rPr>
                <w:rFonts w:ascii="仿宋" w:hAnsi="仿宋" w:eastAsia="仿宋" w:cs="宋体"/>
              </w:rPr>
            </w:pPr>
            <w:r>
              <w:rPr>
                <w:rFonts w:ascii="仿宋" w:hAnsi="仿宋" w:eastAsia="仿宋" w:cs="宋体"/>
              </w:rPr>
              <w:t>13)具备智能节能功能，自动检测当前环境是否有人，无人时自动调暗屏幕画面或黑屏；</w:t>
            </w:r>
          </w:p>
          <w:p>
            <w:pPr>
              <w:rPr>
                <w:rFonts w:ascii="仿宋" w:hAnsi="仿宋" w:eastAsia="仿宋" w:cs="宋体"/>
              </w:rPr>
            </w:pPr>
            <w:r>
              <w:rPr>
                <w:rFonts w:hint="eastAsia" w:ascii="仿宋" w:hAnsi="仿宋" w:eastAsia="仿宋" w:cs="宋体"/>
              </w:rPr>
              <w:t>1</w:t>
            </w:r>
            <w:r>
              <w:rPr>
                <w:rFonts w:ascii="仿宋" w:hAnsi="仿宋" w:eastAsia="仿宋" w:cs="宋体"/>
              </w:rPr>
              <w:t>4</w:t>
            </w:r>
            <w:r>
              <w:rPr>
                <w:rFonts w:hint="eastAsia" w:ascii="仿宋" w:hAnsi="仿宋" w:eastAsia="仿宋" w:cs="宋体"/>
              </w:rPr>
              <w:t>）当控制卡的网络环境变化后，能自动获取控制卡的IP地址，防止网络环境变化后，使用者无法登陆设备</w:t>
            </w:r>
          </w:p>
          <w:p>
            <w:pPr>
              <w:rPr>
                <w:rFonts w:ascii="仿宋" w:hAnsi="仿宋" w:eastAsia="仿宋" w:cs="宋体"/>
              </w:rPr>
            </w:pPr>
            <w:r>
              <w:rPr>
                <w:rFonts w:ascii="仿宋" w:hAnsi="仿宋" w:eastAsia="仿宋" w:cs="宋体"/>
              </w:rPr>
              <w:t>15</w:t>
            </w:r>
            <w:r>
              <w:rPr>
                <w:rFonts w:hint="eastAsia" w:ascii="仿宋" w:hAnsi="仿宋" w:eastAsia="仿宋" w:cs="宋体"/>
              </w:rPr>
              <w:t>）产品可通过遥控器的操作，对图像的对比度、清晰度、饱和度、色温以及图像模式进行调节设置。</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平米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12.15</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560"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全彩显示单元发射器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1)全彩显示屏控制器,1路DVI输入，1路HDMI输入；6路网口输出；</w:t>
            </w:r>
          </w:p>
          <w:p>
            <w:pPr>
              <w:rPr>
                <w:rFonts w:hint="eastAsia" w:ascii="仿宋" w:hAnsi="仿宋" w:eastAsia="仿宋" w:cs="宋体"/>
                <w:lang w:eastAsia="zh-CN"/>
              </w:rPr>
            </w:pPr>
            <w:r>
              <w:rPr>
                <w:rFonts w:ascii="仿宋" w:hAnsi="仿宋" w:eastAsia="仿宋" w:cs="宋体"/>
              </w:rPr>
              <w:t>2)带载分辨率1920x120060Hz；</w:t>
            </w:r>
          </w:p>
          <w:p>
            <w:pPr>
              <w:rPr>
                <w:rFonts w:ascii="仿宋" w:hAnsi="仿宋" w:eastAsia="仿宋" w:cs="宋体"/>
              </w:rPr>
            </w:pPr>
            <w:r>
              <w:rPr>
                <w:rFonts w:ascii="仿宋" w:hAnsi="仿宋" w:eastAsia="仿宋" w:cs="宋体"/>
              </w:rPr>
              <w:t>3)极限带载分辨率：极限宽度（3840*600@60Hz），极限高度（548*3840@60Hz）。</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全彩显示单元壁装支架</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1）落地安装；</w:t>
            </w:r>
          </w:p>
          <w:p>
            <w:pPr>
              <w:rPr>
                <w:rFonts w:hint="eastAsia" w:ascii="仿宋" w:hAnsi="仿宋" w:eastAsia="仿宋" w:cs="宋体"/>
                <w:lang w:eastAsia="zh-CN"/>
              </w:rPr>
            </w:pPr>
            <w:r>
              <w:rPr>
                <w:rFonts w:ascii="仿宋" w:hAnsi="仿宋" w:eastAsia="仿宋" w:cs="宋体"/>
              </w:rPr>
              <w:t>2）屏表面离后墙70cm；</w:t>
            </w:r>
          </w:p>
          <w:p>
            <w:pPr>
              <w:rPr>
                <w:rFonts w:ascii="仿宋" w:hAnsi="仿宋" w:eastAsia="仿宋" w:cs="宋体"/>
              </w:rPr>
            </w:pPr>
            <w:r>
              <w:rPr>
                <w:rFonts w:ascii="仿宋" w:hAnsi="仿宋" w:eastAsia="仿宋" w:cs="宋体"/>
              </w:rPr>
              <w:t>3）地面需考虑承重。</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lang w:val="en-US"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87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全彩显示单元配电柜</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1)类型：20KW配电柜；</w:t>
            </w:r>
          </w:p>
          <w:p>
            <w:pPr>
              <w:rPr>
                <w:rFonts w:hint="eastAsia" w:ascii="仿宋" w:hAnsi="仿宋" w:eastAsia="仿宋" w:cs="宋体"/>
                <w:lang w:eastAsia="zh-CN"/>
              </w:rPr>
            </w:pPr>
            <w:r>
              <w:rPr>
                <w:rFonts w:ascii="仿宋" w:hAnsi="仿宋" w:eastAsia="仿宋" w:cs="宋体"/>
              </w:rPr>
              <w:t>2)控制：欧姆龙PLC控制器，网络远程控制；</w:t>
            </w:r>
          </w:p>
          <w:p>
            <w:pPr>
              <w:rPr>
                <w:rFonts w:hint="eastAsia" w:ascii="仿宋" w:hAnsi="仿宋" w:eastAsia="仿宋" w:cs="宋体"/>
                <w:lang w:eastAsia="zh-CN"/>
              </w:rPr>
            </w:pPr>
            <w:r>
              <w:rPr>
                <w:rFonts w:ascii="仿宋" w:hAnsi="仿宋" w:eastAsia="仿宋" w:cs="宋体"/>
              </w:rPr>
              <w:t>3）元器件：德力西断路器，施耐德接触器；</w:t>
            </w:r>
          </w:p>
          <w:p>
            <w:pPr>
              <w:rPr>
                <w:rFonts w:hint="eastAsia" w:ascii="仿宋" w:hAnsi="仿宋" w:eastAsia="仿宋" w:cs="宋体"/>
                <w:lang w:eastAsia="zh-CN"/>
              </w:rPr>
            </w:pPr>
            <w:r>
              <w:rPr>
                <w:rFonts w:ascii="仿宋" w:hAnsi="仿宋" w:eastAsia="仿宋" w:cs="宋体"/>
              </w:rPr>
              <w:t>4)输入电压：380V，三相五线；</w:t>
            </w:r>
          </w:p>
          <w:p>
            <w:pPr>
              <w:rPr>
                <w:rFonts w:hint="eastAsia" w:ascii="仿宋" w:hAnsi="仿宋" w:eastAsia="仿宋" w:cs="宋体"/>
                <w:lang w:eastAsia="zh-CN"/>
              </w:rPr>
            </w:pPr>
            <w:r>
              <w:rPr>
                <w:rFonts w:ascii="仿宋" w:hAnsi="仿宋" w:eastAsia="仿宋" w:cs="宋体"/>
              </w:rPr>
              <w:t>5）输出电压：220V；</w:t>
            </w:r>
          </w:p>
          <w:p>
            <w:pPr>
              <w:rPr>
                <w:rFonts w:ascii="仿宋" w:hAnsi="仿宋" w:eastAsia="仿宋" w:cs="宋体"/>
              </w:rPr>
            </w:pPr>
            <w:r>
              <w:rPr>
                <w:rFonts w:ascii="仿宋" w:hAnsi="仿宋" w:eastAsia="仿宋" w:cs="宋体"/>
              </w:rPr>
              <w:t>6）输出回路：6个单相回路。</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87"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视频综合一体机机箱</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7U标准机箱，满足各种规模的监控需求；标准机架式设计，运营级ATCA机箱系统；插拔式模块化设计，可根据需求灵活扩展；3槽位机箱，双电源适配器，单主控板；业务模块需支持热插拔、双电源冗余、智能风扇自动调温，确保系统稳定可靠；双高速无阻塞背板设计，满足大容量视频数据高速交换的需求；</w:t>
            </w:r>
          </w:p>
          <w:p>
            <w:pPr>
              <w:rPr>
                <w:rFonts w:hint="eastAsia" w:ascii="仿宋" w:hAnsi="仿宋" w:eastAsia="仿宋" w:cs="宋体"/>
                <w:lang w:eastAsia="zh-CN"/>
              </w:rPr>
            </w:pPr>
            <w:r>
              <w:rPr>
                <w:rFonts w:ascii="仿宋" w:hAnsi="仿宋" w:eastAsia="仿宋" w:cs="宋体"/>
              </w:rPr>
              <w:t>具备三码流编码功能：设备需支持主码流、子码流、第三码流编码输出功能；</w:t>
            </w:r>
          </w:p>
          <w:p>
            <w:pPr>
              <w:rPr>
                <w:rFonts w:hint="eastAsia" w:ascii="仿宋" w:hAnsi="仿宋" w:eastAsia="仿宋" w:cs="宋体"/>
                <w:lang w:eastAsia="zh-CN"/>
              </w:rPr>
            </w:pPr>
            <w:r>
              <w:rPr>
                <w:rFonts w:ascii="仿宋" w:hAnsi="仿宋" w:eastAsia="仿宋" w:cs="宋体"/>
              </w:rPr>
              <w:t>产品应需支持超高分辨率输入能力须满足或超过以下分辨率：需支持接入4096x4320、8192x2160、15360x6480、15360x8460、16384x6480等分辨率图像信号；</w:t>
            </w:r>
          </w:p>
          <w:p>
            <w:pPr>
              <w:rPr>
                <w:rFonts w:hint="eastAsia" w:ascii="仿宋" w:hAnsi="仿宋" w:eastAsia="仿宋" w:cs="宋体"/>
                <w:lang w:eastAsia="zh-CN"/>
              </w:rPr>
            </w:pPr>
            <w:r>
              <w:rPr>
                <w:rFonts w:ascii="仿宋" w:hAnsi="仿宋" w:eastAsia="仿宋" w:cs="宋体"/>
              </w:rPr>
              <w:t>投标产品需支持1、2、4、6、8、9、12、16、25、32、36、48、64画面分割显示；</w:t>
            </w:r>
          </w:p>
          <w:p>
            <w:pPr>
              <w:rPr>
                <w:rFonts w:hint="eastAsia" w:ascii="仿宋" w:hAnsi="仿宋" w:eastAsia="仿宋" w:cs="宋体"/>
                <w:lang w:eastAsia="zh-CN"/>
              </w:rPr>
            </w:pPr>
            <w:r>
              <w:rPr>
                <w:rFonts w:ascii="仿宋" w:hAnsi="仿宋" w:eastAsia="仿宋" w:cs="宋体"/>
              </w:rPr>
              <w:t>产品的信号源采集后经过高速背板总线到输出显示所用时间应≤35ms；图像切换时间应＜20ms；</w:t>
            </w:r>
          </w:p>
          <w:p>
            <w:pPr>
              <w:rPr>
                <w:rFonts w:ascii="仿宋" w:hAnsi="仿宋" w:eastAsia="仿宋" w:cs="宋体"/>
              </w:rPr>
            </w:pPr>
            <w:r>
              <w:rPr>
                <w:rFonts w:ascii="仿宋" w:hAnsi="仿宋" w:eastAsia="仿宋" w:cs="宋体"/>
              </w:rPr>
              <w:t>产品应能通过手动或自动操作，对前端设备的各种动作进行遥控；应能设定控制的优先级，对级别高的用户请求应保证优先响应。可提供对前端设备进行独占性控制的锁定及解锁功能，锁定和解锁方式可设定。</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0"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8口HDMI输入板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视频输入口：8路视频输入，HDMI口（HDMI音频内嵌，实现HDMI视音频信号通过HDMI线接入）；</w:t>
            </w:r>
          </w:p>
          <w:p>
            <w:pPr>
              <w:rPr>
                <w:rFonts w:hint="eastAsia" w:ascii="仿宋" w:hAnsi="仿宋" w:eastAsia="仿宋" w:cs="宋体"/>
                <w:lang w:eastAsia="zh-CN"/>
              </w:rPr>
            </w:pPr>
            <w:r>
              <w:rPr>
                <w:rFonts w:ascii="仿宋" w:hAnsi="仿宋" w:eastAsia="仿宋" w:cs="宋体"/>
              </w:rPr>
              <w:t>输入分辨率：1024×768@60Hz、1280×1024@60Hz、1280×800@60Hz、1366×768@60Hz、1440×900@60Hz、1680×1050@60Hz、1280×960@60Hz、1600×1200@60Hz、1280×720P@50Hz、1280×720P@60Hz、1920×1080I@50Hz、1920×1080I@60Hz、1920×1080P@50Hz、1920×1080P@60Hz；</w:t>
            </w:r>
          </w:p>
          <w:p>
            <w:pPr>
              <w:rPr>
                <w:rFonts w:hint="eastAsia" w:ascii="仿宋" w:hAnsi="仿宋" w:eastAsia="仿宋" w:cs="宋体"/>
                <w:lang w:eastAsia="zh-CN"/>
              </w:rPr>
            </w:pPr>
            <w:r>
              <w:rPr>
                <w:rFonts w:ascii="仿宋" w:hAnsi="仿宋" w:eastAsia="仿宋" w:cs="宋体"/>
              </w:rPr>
              <w:t>编码标准：标准H.264；</w:t>
            </w:r>
          </w:p>
          <w:p>
            <w:pPr>
              <w:rPr>
                <w:rFonts w:ascii="仿宋" w:hAnsi="仿宋" w:eastAsia="仿宋" w:cs="宋体"/>
              </w:rPr>
            </w:pPr>
            <w:r>
              <w:rPr>
                <w:rFonts w:ascii="仿宋" w:hAnsi="仿宋" w:eastAsia="仿宋" w:cs="宋体"/>
              </w:rPr>
              <w:t>编码能力：8路，需支持的编码分辨率为：1080P/720P/4CIF/CIF/QCIF。</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8口DVI输出板</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8个DVI输出口，需支持小间距全彩显示屏，分辨率适应性更佳；需支持16路800W/64路1080P/128路720P/256路4CIF解码H.264/H.265解码；需支持大屏拼接漫游；1个DB15转8路音频输出。</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936"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4口DP输入板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需支持4路DP输入，4096*2160分辨率无编码功能，需支持输入拼接，最大12个输入拼接为1个输入源。</w:t>
            </w:r>
          </w:p>
          <w:p>
            <w:pPr>
              <w:rPr>
                <w:rFonts w:ascii="仿宋" w:hAnsi="仿宋" w:eastAsia="仿宋" w:cs="宋体"/>
              </w:rPr>
            </w:pPr>
            <w:r>
              <w:rPr>
                <w:rFonts w:ascii="仿宋" w:hAnsi="仿宋" w:eastAsia="仿宋" w:cs="宋体"/>
              </w:rPr>
              <w:t>标准：DP1.2标准。</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368"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超级高分处理终端</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输出端口</w:t>
            </w:r>
          </w:p>
          <w:p>
            <w:pPr>
              <w:rPr>
                <w:rFonts w:hint="eastAsia" w:ascii="仿宋" w:hAnsi="仿宋" w:eastAsia="仿宋" w:cs="宋体"/>
                <w:lang w:eastAsia="zh-CN"/>
              </w:rPr>
            </w:pPr>
            <w:r>
              <w:rPr>
                <w:rFonts w:ascii="仿宋" w:hAnsi="仿宋" w:eastAsia="仿宋" w:cs="宋体"/>
              </w:rPr>
              <w:t>DP-OUTX4最大需支持3840×2160@60Hz；</w:t>
            </w:r>
          </w:p>
          <w:p>
            <w:pPr>
              <w:rPr>
                <w:rFonts w:hint="eastAsia" w:ascii="仿宋" w:hAnsi="仿宋" w:eastAsia="仿宋" w:cs="宋体"/>
                <w:lang w:eastAsia="zh-CN"/>
              </w:rPr>
            </w:pPr>
            <w:r>
              <w:rPr>
                <w:rFonts w:ascii="仿宋" w:hAnsi="仿宋" w:eastAsia="仿宋" w:cs="宋体"/>
              </w:rPr>
              <w:t>DVI-MONITOR最大需支持1920×1080@60Hz；</w:t>
            </w:r>
          </w:p>
          <w:p>
            <w:pPr>
              <w:rPr>
                <w:rFonts w:hint="eastAsia" w:ascii="仿宋" w:hAnsi="仿宋" w:eastAsia="仿宋" w:cs="宋体"/>
                <w:lang w:eastAsia="zh-CN"/>
              </w:rPr>
            </w:pPr>
            <w:r>
              <w:rPr>
                <w:rFonts w:ascii="仿宋" w:hAnsi="仿宋" w:eastAsia="仿宋" w:cs="宋体"/>
              </w:rPr>
              <w:t>音频3.5mm音频输出口。</w:t>
            </w:r>
          </w:p>
          <w:p>
            <w:pPr>
              <w:rPr>
                <w:rFonts w:hint="eastAsia" w:ascii="仿宋" w:hAnsi="仿宋" w:eastAsia="仿宋" w:cs="宋体"/>
                <w:lang w:eastAsia="zh-CN"/>
              </w:rPr>
            </w:pPr>
            <w:r>
              <w:rPr>
                <w:rFonts w:ascii="仿宋" w:hAnsi="仿宋" w:eastAsia="仿宋" w:cs="宋体"/>
              </w:rPr>
              <w:t>USB3.0X6USB控制端口；</w:t>
            </w:r>
          </w:p>
          <w:p>
            <w:pPr>
              <w:rPr>
                <w:rFonts w:hint="eastAsia" w:ascii="仿宋" w:hAnsi="仿宋" w:eastAsia="仿宋" w:cs="宋体"/>
                <w:lang w:eastAsia="zh-CN"/>
              </w:rPr>
            </w:pPr>
            <w:r>
              <w:rPr>
                <w:rFonts w:ascii="仿宋" w:hAnsi="仿宋" w:eastAsia="仿宋" w:cs="宋体"/>
              </w:rPr>
              <w:t>RJ45(1000M)千兆控制网口。处理器</w:t>
            </w:r>
            <w:r>
              <w:rPr>
                <w:rFonts w:hint="eastAsia" w:ascii="仿宋" w:hAnsi="仿宋" w:eastAsia="仿宋" w:cs="宋体"/>
              </w:rPr>
              <w:t>不低于</w:t>
            </w:r>
            <w:r>
              <w:rPr>
                <w:rFonts w:ascii="仿宋" w:hAnsi="仿宋" w:eastAsia="仿宋" w:cs="宋体"/>
              </w:rPr>
              <w:t>英特尔（intel）酷睿六核十二线程处理器（i7-10700）；</w:t>
            </w:r>
          </w:p>
          <w:p>
            <w:pPr>
              <w:rPr>
                <w:rFonts w:hint="eastAsia" w:ascii="仿宋" w:hAnsi="仿宋" w:eastAsia="仿宋" w:cs="宋体"/>
                <w:lang w:eastAsia="zh-CN"/>
              </w:rPr>
            </w:pPr>
            <w:r>
              <w:rPr>
                <w:rFonts w:ascii="仿宋" w:hAnsi="仿宋" w:eastAsia="仿宋" w:cs="宋体"/>
              </w:rPr>
              <w:t>内存</w:t>
            </w:r>
            <w:r>
              <w:rPr>
                <w:rFonts w:hint="eastAsia" w:ascii="仿宋" w:hAnsi="仿宋" w:eastAsia="仿宋" w:cs="宋体"/>
              </w:rPr>
              <w:t>不小于</w:t>
            </w:r>
            <w:r>
              <w:rPr>
                <w:rFonts w:ascii="仿宋" w:hAnsi="仿宋" w:eastAsia="仿宋" w:cs="宋体"/>
              </w:rPr>
              <w:t>DDR4240032G高速内存；</w:t>
            </w:r>
          </w:p>
          <w:p>
            <w:pPr>
              <w:rPr>
                <w:rFonts w:hint="eastAsia" w:ascii="仿宋" w:hAnsi="仿宋" w:eastAsia="仿宋" w:cs="宋体"/>
                <w:lang w:eastAsia="zh-CN"/>
              </w:rPr>
            </w:pPr>
            <w:r>
              <w:rPr>
                <w:rFonts w:ascii="仿宋" w:hAnsi="仿宋" w:eastAsia="仿宋" w:cs="宋体"/>
              </w:rPr>
              <w:t>硬盘</w:t>
            </w:r>
            <w:r>
              <w:rPr>
                <w:rFonts w:hint="eastAsia" w:ascii="仿宋" w:hAnsi="仿宋" w:eastAsia="仿宋" w:cs="宋体"/>
              </w:rPr>
              <w:t>不小于</w:t>
            </w:r>
            <w:r>
              <w:rPr>
                <w:rFonts w:ascii="仿宋" w:hAnsi="仿宋" w:eastAsia="仿宋" w:cs="宋体"/>
              </w:rPr>
              <w:t>512GM.2高速固态硬盘；</w:t>
            </w:r>
          </w:p>
          <w:p>
            <w:pPr>
              <w:rPr>
                <w:rFonts w:hint="eastAsia" w:ascii="仿宋" w:hAnsi="仿宋" w:eastAsia="仿宋" w:cs="宋体"/>
                <w:lang w:eastAsia="zh-CN"/>
              </w:rPr>
            </w:pPr>
            <w:r>
              <w:rPr>
                <w:rFonts w:ascii="仿宋" w:hAnsi="仿宋" w:eastAsia="仿宋" w:cs="宋体"/>
              </w:rPr>
              <w:t>显卡</w:t>
            </w:r>
            <w:r>
              <w:rPr>
                <w:rFonts w:hint="eastAsia" w:ascii="仿宋" w:hAnsi="仿宋" w:eastAsia="仿宋" w:cs="宋体"/>
              </w:rPr>
              <w:t>不小于</w:t>
            </w:r>
            <w:r>
              <w:rPr>
                <w:rFonts w:ascii="仿宋" w:hAnsi="仿宋" w:eastAsia="仿宋" w:cs="宋体"/>
              </w:rPr>
              <w:t>8G显存独立显卡（QuadroRTX4000）；</w:t>
            </w:r>
          </w:p>
          <w:p>
            <w:pPr>
              <w:rPr>
                <w:rFonts w:ascii="仿宋" w:hAnsi="仿宋" w:eastAsia="仿宋" w:cs="宋体"/>
              </w:rPr>
            </w:pPr>
            <w:r>
              <w:rPr>
                <w:rFonts w:ascii="仿宋" w:hAnsi="仿宋" w:eastAsia="仿宋" w:cs="宋体"/>
              </w:rPr>
              <w:t>电源标准4U服务器级电源及机箱。</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368"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DVI输出线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DVI-D电缆,单通道,28AWG,4.5m,黑色</w:t>
            </w:r>
          </w:p>
          <w:p>
            <w:pPr>
              <w:rPr>
                <w:rFonts w:hint="eastAsia" w:ascii="仿宋" w:hAnsi="仿宋" w:eastAsia="仿宋" w:cs="宋体"/>
                <w:lang w:eastAsia="zh-CN"/>
              </w:rPr>
            </w:pPr>
            <w:r>
              <w:rPr>
                <w:rFonts w:ascii="仿宋" w:hAnsi="仿宋" w:eastAsia="仿宋" w:cs="宋体"/>
              </w:rPr>
              <w:t>端子镀金，耐氧化，阻抗小，信号传输更稳定；</w:t>
            </w:r>
          </w:p>
          <w:p>
            <w:pPr>
              <w:rPr>
                <w:rFonts w:hint="eastAsia" w:ascii="仿宋" w:hAnsi="仿宋" w:eastAsia="仿宋" w:cs="宋体"/>
                <w:lang w:eastAsia="zh-CN"/>
              </w:rPr>
            </w:pPr>
            <w:r>
              <w:rPr>
                <w:rFonts w:ascii="仿宋" w:hAnsi="仿宋" w:eastAsia="仿宋" w:cs="宋体"/>
              </w:rPr>
              <w:t>双磁环设计，抗干扰，信号高效传输；</w:t>
            </w:r>
          </w:p>
          <w:p>
            <w:pPr>
              <w:rPr>
                <w:rFonts w:hint="eastAsia" w:ascii="仿宋" w:hAnsi="仿宋" w:eastAsia="仿宋" w:cs="宋体"/>
                <w:lang w:eastAsia="zh-CN"/>
              </w:rPr>
            </w:pPr>
            <w:r>
              <w:rPr>
                <w:rFonts w:ascii="仿宋" w:hAnsi="仿宋" w:eastAsia="仿宋" w:cs="宋体"/>
              </w:rPr>
              <w:t>即插即用，无需驱动程序；</w:t>
            </w:r>
          </w:p>
          <w:p>
            <w:pPr>
              <w:rPr>
                <w:rFonts w:hint="eastAsia" w:ascii="仿宋" w:hAnsi="仿宋" w:eastAsia="仿宋" w:cs="宋体"/>
                <w:lang w:eastAsia="zh-CN"/>
              </w:rPr>
            </w:pPr>
            <w:r>
              <w:rPr>
                <w:rFonts w:ascii="仿宋" w:hAnsi="仿宋" w:eastAsia="仿宋" w:cs="宋体"/>
              </w:rPr>
              <w:t>环保加厚外被，耐磨抗弯折，不易断裂，经久耐用；</w:t>
            </w:r>
          </w:p>
          <w:p>
            <w:pPr>
              <w:rPr>
                <w:rFonts w:hint="eastAsia" w:ascii="仿宋" w:hAnsi="仿宋" w:eastAsia="仿宋" w:cs="宋体"/>
                <w:lang w:eastAsia="zh-CN"/>
              </w:rPr>
            </w:pPr>
            <w:r>
              <w:rPr>
                <w:rFonts w:ascii="仿宋" w:hAnsi="仿宋" w:eastAsia="仿宋" w:cs="宋体"/>
              </w:rPr>
              <w:t>内置均衡器，信号传输距离更长，满足长距离使用场景；</w:t>
            </w:r>
          </w:p>
          <w:p>
            <w:pPr>
              <w:rPr>
                <w:rFonts w:hint="eastAsia" w:ascii="仿宋" w:hAnsi="仿宋" w:eastAsia="仿宋" w:cs="宋体"/>
                <w:lang w:eastAsia="zh-CN"/>
              </w:rPr>
            </w:pPr>
            <w:r>
              <w:rPr>
                <w:rFonts w:ascii="仿宋" w:hAnsi="仿宋" w:eastAsia="仿宋" w:cs="宋体"/>
              </w:rPr>
              <w:t>对于穿管场景，采用航空头设计，施工更方便；</w:t>
            </w:r>
          </w:p>
          <w:p>
            <w:pPr>
              <w:rPr>
                <w:rFonts w:hint="eastAsia" w:ascii="仿宋" w:hAnsi="仿宋" w:eastAsia="仿宋" w:cs="宋体"/>
                <w:lang w:eastAsia="zh-CN"/>
              </w:rPr>
            </w:pPr>
            <w:r>
              <w:rPr>
                <w:rFonts w:ascii="仿宋" w:hAnsi="仿宋" w:eastAsia="仿宋" w:cs="宋体"/>
              </w:rPr>
              <w:t>产品经过多项专业测试，有品质保证；</w:t>
            </w:r>
          </w:p>
          <w:p>
            <w:pPr>
              <w:rPr>
                <w:rFonts w:hint="eastAsia" w:ascii="仿宋" w:hAnsi="仿宋" w:eastAsia="仿宋" w:cs="宋体"/>
                <w:lang w:eastAsia="zh-CN"/>
              </w:rPr>
            </w:pPr>
            <w:r>
              <w:rPr>
                <w:rFonts w:ascii="仿宋" w:hAnsi="仿宋" w:eastAsia="仿宋" w:cs="宋体"/>
              </w:rPr>
              <w:t>自带螺柱，可以固定在设备上，使用稳定可靠。</w:t>
            </w:r>
          </w:p>
          <w:p>
            <w:pPr>
              <w:rPr>
                <w:rFonts w:hint="eastAsia" w:ascii="仿宋" w:hAnsi="仿宋" w:eastAsia="仿宋" w:cs="宋体"/>
                <w:lang w:eastAsia="zh-CN"/>
              </w:rPr>
            </w:pPr>
            <w:r>
              <w:rPr>
                <w:rFonts w:ascii="仿宋" w:hAnsi="仿宋" w:eastAsia="仿宋" w:cs="宋体"/>
              </w:rPr>
              <w:t>产品特性</w:t>
            </w:r>
          </w:p>
          <w:p>
            <w:pPr>
              <w:rPr>
                <w:rFonts w:hint="eastAsia" w:ascii="仿宋" w:hAnsi="仿宋" w:eastAsia="仿宋" w:cs="宋体"/>
                <w:lang w:eastAsia="zh-CN"/>
              </w:rPr>
            </w:pPr>
            <w:r>
              <w:rPr>
                <w:rFonts w:ascii="仿宋" w:hAnsi="仿宋" w:eastAsia="仿宋" w:cs="宋体"/>
              </w:rPr>
              <w:t>接口类型：DVI；</w:t>
            </w:r>
          </w:p>
          <w:p>
            <w:pPr>
              <w:rPr>
                <w:rFonts w:hint="eastAsia" w:ascii="仿宋" w:hAnsi="仿宋" w:eastAsia="仿宋" w:cs="宋体"/>
                <w:lang w:eastAsia="zh-CN"/>
              </w:rPr>
            </w:pPr>
            <w:r>
              <w:rPr>
                <w:rFonts w:ascii="仿宋" w:hAnsi="仿宋" w:eastAsia="仿宋" w:cs="宋体"/>
              </w:rPr>
              <w:t>视频版本：DVI；</w:t>
            </w:r>
          </w:p>
          <w:p>
            <w:pPr>
              <w:rPr>
                <w:rFonts w:hint="eastAsia" w:ascii="仿宋" w:hAnsi="仿宋" w:eastAsia="仿宋" w:cs="宋体"/>
                <w:lang w:eastAsia="zh-CN"/>
              </w:rPr>
            </w:pPr>
            <w:r>
              <w:rPr>
                <w:rFonts w:ascii="仿宋" w:hAnsi="仿宋" w:eastAsia="仿宋" w:cs="宋体"/>
              </w:rPr>
              <w:t>需支持最大分辨率：1080P60Hz；</w:t>
            </w:r>
          </w:p>
          <w:p>
            <w:pPr>
              <w:rPr>
                <w:rFonts w:ascii="仿宋" w:hAnsi="仿宋" w:eastAsia="仿宋" w:cs="宋体"/>
              </w:rPr>
            </w:pPr>
            <w:r>
              <w:rPr>
                <w:rFonts w:ascii="仿宋" w:hAnsi="仿宋" w:eastAsia="仿宋" w:cs="宋体"/>
              </w:rPr>
              <w:t>线缆类型（音视频线）：铜缆。</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0"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HDMI输入线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HDMI电缆,1080P,10m,黑色</w:t>
            </w:r>
          </w:p>
          <w:p>
            <w:pPr>
              <w:rPr>
                <w:rFonts w:hint="eastAsia" w:ascii="仿宋" w:hAnsi="仿宋" w:eastAsia="仿宋" w:cs="宋体"/>
                <w:lang w:eastAsia="zh-CN"/>
              </w:rPr>
            </w:pPr>
            <w:r>
              <w:rPr>
                <w:rFonts w:ascii="仿宋" w:hAnsi="仿宋" w:eastAsia="仿宋" w:cs="宋体"/>
              </w:rPr>
              <w:t>端子镀金，耐氧化，阻抗小，信号传输更稳定；</w:t>
            </w:r>
          </w:p>
          <w:p>
            <w:pPr>
              <w:rPr>
                <w:rFonts w:hint="eastAsia" w:ascii="仿宋" w:hAnsi="仿宋" w:eastAsia="仿宋" w:cs="宋体"/>
                <w:lang w:eastAsia="zh-CN"/>
              </w:rPr>
            </w:pPr>
            <w:r>
              <w:rPr>
                <w:rFonts w:ascii="仿宋" w:hAnsi="仿宋" w:eastAsia="仿宋" w:cs="宋体"/>
              </w:rPr>
              <w:t>即插即用，无需驱动程序；</w:t>
            </w:r>
          </w:p>
          <w:p>
            <w:pPr>
              <w:rPr>
                <w:rFonts w:hint="eastAsia" w:ascii="仿宋" w:hAnsi="仿宋" w:eastAsia="仿宋" w:cs="宋体"/>
                <w:lang w:eastAsia="zh-CN"/>
              </w:rPr>
            </w:pPr>
            <w:r>
              <w:rPr>
                <w:rFonts w:ascii="仿宋" w:hAnsi="仿宋" w:eastAsia="仿宋" w:cs="宋体"/>
              </w:rPr>
              <w:t>环保加厚外被，耐磨不易破裂，经久耐用；</w:t>
            </w:r>
          </w:p>
          <w:p>
            <w:pPr>
              <w:rPr>
                <w:rFonts w:hint="eastAsia" w:ascii="仿宋" w:hAnsi="仿宋" w:eastAsia="仿宋" w:cs="宋体"/>
                <w:lang w:eastAsia="zh-CN"/>
              </w:rPr>
            </w:pPr>
            <w:r>
              <w:rPr>
                <w:rFonts w:ascii="仿宋" w:hAnsi="仿宋" w:eastAsia="仿宋" w:cs="宋体"/>
              </w:rPr>
              <w:t>产品经过多项专业测试，有品质保证。</w:t>
            </w:r>
          </w:p>
          <w:p>
            <w:pPr>
              <w:rPr>
                <w:rFonts w:hint="eastAsia" w:ascii="仿宋" w:hAnsi="仿宋" w:eastAsia="仿宋" w:cs="宋体"/>
                <w:lang w:eastAsia="zh-CN"/>
              </w:rPr>
            </w:pPr>
            <w:r>
              <w:rPr>
                <w:rFonts w:ascii="仿宋" w:hAnsi="仿宋" w:eastAsia="仿宋" w:cs="宋体"/>
              </w:rPr>
              <w:t>产品特性</w:t>
            </w:r>
          </w:p>
          <w:p>
            <w:pPr>
              <w:rPr>
                <w:rFonts w:hint="eastAsia" w:ascii="仿宋" w:hAnsi="仿宋" w:eastAsia="仿宋" w:cs="宋体"/>
                <w:lang w:eastAsia="zh-CN"/>
              </w:rPr>
            </w:pPr>
            <w:r>
              <w:rPr>
                <w:rFonts w:ascii="仿宋" w:hAnsi="仿宋" w:eastAsia="仿宋" w:cs="宋体"/>
              </w:rPr>
              <w:t>接口类型：HDMI；</w:t>
            </w:r>
          </w:p>
          <w:p>
            <w:pPr>
              <w:rPr>
                <w:rFonts w:hint="eastAsia" w:ascii="仿宋" w:hAnsi="仿宋" w:eastAsia="仿宋" w:cs="宋体"/>
                <w:lang w:eastAsia="zh-CN"/>
              </w:rPr>
            </w:pPr>
            <w:r>
              <w:rPr>
                <w:rFonts w:ascii="仿宋" w:hAnsi="仿宋" w:eastAsia="仿宋" w:cs="宋体"/>
              </w:rPr>
              <w:t>视频版本：HDMI1.3；</w:t>
            </w:r>
          </w:p>
          <w:p>
            <w:pPr>
              <w:rPr>
                <w:rFonts w:hint="eastAsia" w:ascii="仿宋" w:hAnsi="仿宋" w:eastAsia="仿宋" w:cs="宋体"/>
                <w:lang w:eastAsia="zh-CN"/>
              </w:rPr>
            </w:pPr>
            <w:r>
              <w:rPr>
                <w:rFonts w:ascii="仿宋" w:hAnsi="仿宋" w:eastAsia="仿宋" w:cs="宋体"/>
              </w:rPr>
              <w:t>需支持最大分辨率：1080P60Hz；</w:t>
            </w:r>
          </w:p>
          <w:p>
            <w:pPr>
              <w:rPr>
                <w:rFonts w:ascii="仿宋" w:hAnsi="仿宋" w:eastAsia="仿宋" w:cs="宋体"/>
              </w:rPr>
            </w:pPr>
            <w:r>
              <w:rPr>
                <w:rFonts w:ascii="仿宋" w:hAnsi="仿宋" w:eastAsia="仿宋" w:cs="宋体"/>
              </w:rPr>
              <w:t>线缆类型（音视频线）：铜缆。</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056"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DP输入线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需支持最大传输距离50米。</w:t>
            </w:r>
          </w:p>
          <w:p>
            <w:pPr>
              <w:rPr>
                <w:rFonts w:hint="eastAsia" w:ascii="仿宋" w:hAnsi="仿宋" w:eastAsia="仿宋" w:cs="宋体"/>
                <w:lang w:eastAsia="zh-CN"/>
              </w:rPr>
            </w:pPr>
            <w:r>
              <w:rPr>
                <w:rFonts w:ascii="仿宋" w:hAnsi="仿宋" w:eastAsia="仿宋" w:cs="宋体"/>
              </w:rPr>
              <w:t>需支持DP1.4标准，最高需支持4K144Hz和8K60Hz超高清显示；</w:t>
            </w:r>
          </w:p>
          <w:p>
            <w:pPr>
              <w:rPr>
                <w:rFonts w:hint="eastAsia" w:ascii="仿宋" w:hAnsi="仿宋" w:eastAsia="仿宋" w:cs="宋体"/>
                <w:lang w:eastAsia="zh-CN"/>
              </w:rPr>
            </w:pPr>
            <w:r>
              <w:rPr>
                <w:rFonts w:ascii="仿宋" w:hAnsi="仿宋" w:eastAsia="仿宋" w:cs="宋体"/>
              </w:rPr>
              <w:t>即插即用，无需驱动程序；</w:t>
            </w:r>
          </w:p>
          <w:p>
            <w:pPr>
              <w:rPr>
                <w:rFonts w:hint="eastAsia" w:ascii="仿宋" w:hAnsi="仿宋" w:eastAsia="仿宋" w:cs="宋体"/>
                <w:lang w:eastAsia="zh-CN"/>
              </w:rPr>
            </w:pPr>
            <w:r>
              <w:rPr>
                <w:rFonts w:ascii="仿宋" w:hAnsi="仿宋" w:eastAsia="仿宋" w:cs="宋体"/>
              </w:rPr>
              <w:t>无需任何外部供电；</w:t>
            </w:r>
          </w:p>
          <w:p>
            <w:pPr>
              <w:rPr>
                <w:rFonts w:hint="eastAsia" w:ascii="仿宋" w:hAnsi="仿宋" w:eastAsia="仿宋" w:cs="宋体"/>
                <w:lang w:eastAsia="zh-CN"/>
              </w:rPr>
            </w:pPr>
            <w:r>
              <w:rPr>
                <w:rFonts w:ascii="仿宋" w:hAnsi="仿宋" w:eastAsia="仿宋" w:cs="宋体"/>
              </w:rPr>
              <w:t>线缆更轻、更细，重量和体积较传统铜缆减少70%；</w:t>
            </w:r>
          </w:p>
          <w:p>
            <w:pPr>
              <w:rPr>
                <w:rFonts w:hint="eastAsia" w:ascii="仿宋" w:hAnsi="仿宋" w:eastAsia="仿宋" w:cs="宋体"/>
                <w:lang w:eastAsia="zh-CN"/>
              </w:rPr>
            </w:pPr>
            <w:r>
              <w:rPr>
                <w:rFonts w:ascii="仿宋" w:hAnsi="仿宋" w:eastAsia="仿宋" w:cs="宋体"/>
              </w:rPr>
              <w:t>没有辐射，抗电磁干扰强；</w:t>
            </w:r>
          </w:p>
          <w:p>
            <w:pPr>
              <w:rPr>
                <w:rFonts w:hint="eastAsia" w:ascii="仿宋" w:hAnsi="仿宋" w:eastAsia="仿宋" w:cs="宋体"/>
                <w:lang w:eastAsia="zh-CN"/>
              </w:rPr>
            </w:pPr>
            <w:r>
              <w:rPr>
                <w:rFonts w:ascii="仿宋" w:hAnsi="仿宋" w:eastAsia="仿宋" w:cs="宋体"/>
              </w:rPr>
              <w:t>连接器带卡锁功能，连接牢靠稳定；</w:t>
            </w:r>
          </w:p>
          <w:p>
            <w:pPr>
              <w:rPr>
                <w:rFonts w:hint="eastAsia" w:ascii="仿宋" w:hAnsi="仿宋" w:eastAsia="仿宋" w:cs="宋体"/>
                <w:lang w:eastAsia="zh-CN"/>
              </w:rPr>
            </w:pPr>
            <w:r>
              <w:rPr>
                <w:rFonts w:ascii="仿宋" w:hAnsi="仿宋" w:eastAsia="仿宋" w:cs="宋体"/>
              </w:rPr>
              <w:t>产品特性</w:t>
            </w:r>
          </w:p>
          <w:p>
            <w:pPr>
              <w:rPr>
                <w:rFonts w:hint="eastAsia" w:ascii="仿宋" w:hAnsi="仿宋" w:eastAsia="仿宋" w:cs="宋体"/>
                <w:lang w:eastAsia="zh-CN"/>
              </w:rPr>
            </w:pPr>
            <w:r>
              <w:rPr>
                <w:rFonts w:ascii="仿宋" w:hAnsi="仿宋" w:eastAsia="仿宋" w:cs="宋体"/>
              </w:rPr>
              <w:t>接口类型：DP；</w:t>
            </w:r>
          </w:p>
          <w:p>
            <w:pPr>
              <w:rPr>
                <w:rFonts w:hint="eastAsia" w:ascii="仿宋" w:hAnsi="仿宋" w:eastAsia="仿宋" w:cs="宋体"/>
                <w:lang w:eastAsia="zh-CN"/>
              </w:rPr>
            </w:pPr>
            <w:r>
              <w:rPr>
                <w:rFonts w:ascii="仿宋" w:hAnsi="仿宋" w:eastAsia="仿宋" w:cs="宋体"/>
              </w:rPr>
              <w:t>视频版本：DP1.4；</w:t>
            </w:r>
          </w:p>
          <w:p>
            <w:pPr>
              <w:rPr>
                <w:rFonts w:hint="eastAsia" w:ascii="仿宋" w:hAnsi="仿宋" w:eastAsia="仿宋" w:cs="宋体"/>
                <w:lang w:eastAsia="zh-CN"/>
              </w:rPr>
            </w:pPr>
            <w:r>
              <w:rPr>
                <w:rFonts w:ascii="仿宋" w:hAnsi="仿宋" w:eastAsia="仿宋" w:cs="宋体"/>
              </w:rPr>
              <w:t>需支持最大分辨率：8K60Hz、4K144HZ；</w:t>
            </w:r>
          </w:p>
          <w:p>
            <w:pPr>
              <w:rPr>
                <w:rFonts w:ascii="仿宋" w:hAnsi="仿宋" w:eastAsia="仿宋" w:cs="宋体"/>
              </w:rPr>
            </w:pPr>
            <w:r>
              <w:rPr>
                <w:rFonts w:ascii="仿宋" w:hAnsi="仿宋" w:eastAsia="仿宋" w:cs="宋体"/>
              </w:rPr>
              <w:t>线缆类型（音视频线）：AOC。</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27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智能交互会议平板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刷新率：不小于60Hz；</w:t>
            </w:r>
          </w:p>
          <w:p>
            <w:pPr>
              <w:rPr>
                <w:rFonts w:hint="eastAsia" w:ascii="仿宋" w:hAnsi="仿宋" w:eastAsia="仿宋" w:cs="宋体"/>
              </w:rPr>
            </w:pPr>
            <w:r>
              <w:rPr>
                <w:rFonts w:hint="eastAsia" w:ascii="仿宋" w:hAnsi="仿宋" w:eastAsia="仿宋" w:cs="宋体"/>
              </w:rPr>
              <w:t>像素间距： 0.1645(H) ×0.4935(V)mm；</w:t>
            </w:r>
          </w:p>
          <w:p>
            <w:pPr>
              <w:rPr>
                <w:rFonts w:ascii="仿宋" w:hAnsi="仿宋" w:eastAsia="仿宋" w:cs="宋体"/>
              </w:rPr>
            </w:pPr>
            <w:r>
              <w:rPr>
                <w:rFonts w:hint="eastAsia" w:ascii="仿宋" w:hAnsi="仿宋" w:eastAsia="仿宋" w:cs="宋体"/>
              </w:rPr>
              <w:t>物理分辨率：不小于3840×2160@60Hz；</w:t>
            </w:r>
          </w:p>
          <w:p>
            <w:pPr>
              <w:rPr>
                <w:rFonts w:ascii="仿宋" w:hAnsi="仿宋" w:eastAsia="仿宋" w:cs="宋体"/>
              </w:rPr>
            </w:pPr>
            <w:r>
              <w:rPr>
                <w:rFonts w:hint="eastAsia" w:ascii="仿宋" w:hAnsi="仿宋" w:eastAsia="仿宋" w:cs="宋体"/>
              </w:rPr>
              <w:t>显示尺寸：不小于86inchLED背光源；</w:t>
            </w:r>
          </w:p>
          <w:p>
            <w:pPr>
              <w:rPr>
                <w:rFonts w:ascii="仿宋" w:hAnsi="仿宋" w:eastAsia="仿宋" w:cs="宋体"/>
              </w:rPr>
            </w:pPr>
            <w:r>
              <w:rPr>
                <w:rFonts w:hint="eastAsia" w:ascii="仿宋" w:hAnsi="仿宋" w:eastAsia="仿宋" w:cs="宋体"/>
              </w:rPr>
              <w:t>背光源类型：DLED；</w:t>
            </w:r>
          </w:p>
          <w:p>
            <w:pPr>
              <w:rPr>
                <w:rFonts w:ascii="仿宋" w:hAnsi="仿宋" w:eastAsia="仿宋" w:cs="宋体"/>
              </w:rPr>
            </w:pPr>
            <w:r>
              <w:rPr>
                <w:rFonts w:hint="eastAsia" w:ascii="仿宋" w:hAnsi="仿宋" w:eastAsia="仿宋" w:cs="宋体"/>
              </w:rPr>
              <w:t>响应时间：不小于6ms；</w:t>
            </w:r>
          </w:p>
          <w:p>
            <w:pPr>
              <w:rPr>
                <w:rFonts w:ascii="仿宋" w:hAnsi="仿宋" w:eastAsia="仿宋" w:cs="宋体"/>
              </w:rPr>
            </w:pPr>
            <w:r>
              <w:rPr>
                <w:rFonts w:hint="eastAsia" w:ascii="仿宋" w:hAnsi="仿宋" w:eastAsia="仿宋" w:cs="宋体"/>
              </w:rPr>
              <w:t>色域：不小于90%NTSC（CIE1931）（Typ.）；</w:t>
            </w:r>
          </w:p>
          <w:p>
            <w:pPr>
              <w:rPr>
                <w:rFonts w:ascii="仿宋" w:hAnsi="仿宋" w:eastAsia="仿宋" w:cs="宋体"/>
              </w:rPr>
            </w:pPr>
            <w:r>
              <w:rPr>
                <w:rFonts w:hint="eastAsia" w:ascii="仿宋" w:hAnsi="仿宋" w:eastAsia="仿宋" w:cs="宋体"/>
              </w:rPr>
              <w:t>色深度：不小于10bit；</w:t>
            </w:r>
          </w:p>
          <w:p>
            <w:pPr>
              <w:rPr>
                <w:rFonts w:ascii="仿宋" w:hAnsi="仿宋" w:eastAsia="仿宋" w:cs="宋体"/>
              </w:rPr>
            </w:pPr>
            <w:r>
              <w:rPr>
                <w:rFonts w:hint="eastAsia" w:ascii="仿宋" w:hAnsi="仿宋" w:eastAsia="仿宋" w:cs="宋体"/>
              </w:rPr>
              <w:t>对比度：不小于5000：1（Typ.）；</w:t>
            </w:r>
          </w:p>
          <w:p>
            <w:pPr>
              <w:rPr>
                <w:rFonts w:ascii="仿宋" w:hAnsi="仿宋" w:eastAsia="仿宋" w:cs="宋体"/>
              </w:rPr>
            </w:pPr>
            <w:r>
              <w:rPr>
                <w:rFonts w:hint="eastAsia" w:ascii="仿宋" w:hAnsi="仿宋" w:eastAsia="仿宋" w:cs="宋体"/>
              </w:rPr>
              <w:t>亮度：不小于350cd/m</w:t>
            </w:r>
            <w:r>
              <w:rPr>
                <w:rFonts w:ascii="Calibri" w:hAnsi="Calibri" w:eastAsia="仿宋" w:cs="Calibri"/>
              </w:rPr>
              <w:t>²</w:t>
            </w:r>
            <w:r>
              <w:rPr>
                <w:rFonts w:hint="eastAsia" w:ascii="仿宋" w:hAnsi="仿宋" w:eastAsia="仿宋" w:cs="宋体"/>
              </w:rPr>
              <w:t>；</w:t>
            </w:r>
          </w:p>
          <w:p>
            <w:pPr>
              <w:rPr>
                <w:rFonts w:ascii="仿宋" w:hAnsi="仿宋" w:eastAsia="仿宋" w:cs="宋体"/>
              </w:rPr>
            </w:pPr>
            <w:r>
              <w:rPr>
                <w:rFonts w:hint="eastAsia" w:ascii="仿宋" w:hAnsi="仿宋" w:eastAsia="仿宋" w:cs="宋体"/>
              </w:rPr>
              <w:t>可视角：不小于178°(H)/178°(V)；</w:t>
            </w:r>
          </w:p>
          <w:p>
            <w:pPr>
              <w:rPr>
                <w:rFonts w:ascii="仿宋" w:hAnsi="仿宋" w:eastAsia="仿宋" w:cs="宋体"/>
              </w:rPr>
            </w:pPr>
            <w:r>
              <w:rPr>
                <w:rFonts w:hint="eastAsia" w:ascii="仿宋" w:hAnsi="仿宋" w:eastAsia="仿宋" w:cs="宋体"/>
              </w:rPr>
              <w:t>CPU：不小于4核A73×4，主频1.8GHz；</w:t>
            </w:r>
          </w:p>
          <w:p>
            <w:pPr>
              <w:rPr>
                <w:rFonts w:ascii="仿宋" w:hAnsi="仿宋" w:eastAsia="仿宋" w:cs="宋体"/>
              </w:rPr>
            </w:pPr>
            <w:r>
              <w:rPr>
                <w:rFonts w:hint="eastAsia" w:ascii="仿宋" w:hAnsi="仿宋" w:eastAsia="仿宋" w:cs="宋体"/>
              </w:rPr>
              <w:t>内置存储：不小于64GB；</w:t>
            </w:r>
          </w:p>
          <w:p>
            <w:pPr>
              <w:rPr>
                <w:rFonts w:ascii="仿宋" w:hAnsi="仿宋" w:eastAsia="仿宋" w:cs="宋体"/>
              </w:rPr>
            </w:pPr>
            <w:r>
              <w:rPr>
                <w:rFonts w:hint="eastAsia" w:ascii="仿宋" w:hAnsi="仿宋" w:eastAsia="仿宋" w:cs="宋体"/>
              </w:rPr>
              <w:t>内存：不小于8GB；</w:t>
            </w:r>
          </w:p>
          <w:p>
            <w:pPr>
              <w:rPr>
                <w:rFonts w:ascii="仿宋" w:hAnsi="仿宋" w:eastAsia="仿宋" w:cs="宋体"/>
              </w:rPr>
            </w:pPr>
            <w:r>
              <w:rPr>
                <w:rFonts w:hint="eastAsia" w:ascii="仿宋" w:hAnsi="仿宋" w:eastAsia="仿宋" w:cs="宋体"/>
              </w:rPr>
              <w:t>网卡：内置千兆网卡，需支持路由功能；</w:t>
            </w:r>
          </w:p>
          <w:p>
            <w:pPr>
              <w:rPr>
                <w:rFonts w:ascii="仿宋" w:hAnsi="仿宋" w:eastAsia="仿宋" w:cs="宋体"/>
              </w:rPr>
            </w:pPr>
            <w:r>
              <w:rPr>
                <w:rFonts w:hint="eastAsia" w:ascii="仿宋" w:hAnsi="仿宋" w:eastAsia="仿宋" w:cs="宋体"/>
              </w:rPr>
              <w:t>触控响应速度：＜10ms；</w:t>
            </w:r>
          </w:p>
          <w:p>
            <w:pPr>
              <w:rPr>
                <w:rFonts w:ascii="仿宋" w:hAnsi="仿宋" w:eastAsia="仿宋" w:cs="宋体"/>
              </w:rPr>
            </w:pPr>
            <w:r>
              <w:rPr>
                <w:rFonts w:hint="eastAsia" w:ascii="仿宋" w:hAnsi="仿宋" w:eastAsia="仿宋" w:cs="宋体"/>
              </w:rPr>
              <w:t>触摸方式：红外触控；</w:t>
            </w:r>
          </w:p>
          <w:p>
            <w:pPr>
              <w:rPr>
                <w:rFonts w:ascii="仿宋" w:hAnsi="仿宋" w:eastAsia="仿宋" w:cs="宋体"/>
              </w:rPr>
            </w:pPr>
            <w:r>
              <w:rPr>
                <w:rFonts w:hint="eastAsia" w:ascii="仿宋" w:hAnsi="仿宋" w:eastAsia="仿宋" w:cs="宋体"/>
              </w:rPr>
              <w:t>触摸精度：90%以上的触摸区域为±1mm；</w:t>
            </w:r>
          </w:p>
          <w:p>
            <w:pPr>
              <w:rPr>
                <w:rFonts w:ascii="仿宋" w:hAnsi="仿宋" w:eastAsia="仿宋" w:cs="宋体"/>
              </w:rPr>
            </w:pPr>
            <w:r>
              <w:rPr>
                <w:rFonts w:hint="eastAsia" w:ascii="仿宋" w:hAnsi="仿宋" w:eastAsia="仿宋" w:cs="宋体"/>
              </w:rPr>
              <w:t>玻璃：AG顺滑玻璃；</w:t>
            </w:r>
          </w:p>
          <w:p>
            <w:pPr>
              <w:rPr>
                <w:rFonts w:ascii="仿宋" w:hAnsi="仿宋" w:eastAsia="仿宋" w:cs="宋体"/>
              </w:rPr>
            </w:pPr>
            <w:r>
              <w:rPr>
                <w:rFonts w:hint="eastAsia" w:ascii="仿宋" w:hAnsi="仿宋" w:eastAsia="仿宋" w:cs="宋体"/>
              </w:rPr>
              <w:t>触控点：不小于20点；</w:t>
            </w:r>
          </w:p>
          <w:p>
            <w:pPr>
              <w:rPr>
                <w:rFonts w:ascii="仿宋" w:hAnsi="仿宋" w:eastAsia="仿宋" w:cs="宋体"/>
              </w:rPr>
            </w:pPr>
            <w:r>
              <w:rPr>
                <w:rFonts w:hint="eastAsia" w:ascii="仿宋" w:hAnsi="仿宋" w:eastAsia="仿宋" w:cs="宋体"/>
              </w:rPr>
              <w:t>触摸工艺：零贴合；</w:t>
            </w:r>
          </w:p>
          <w:p>
            <w:pPr>
              <w:rPr>
                <w:rFonts w:ascii="仿宋" w:hAnsi="仿宋" w:eastAsia="仿宋" w:cs="宋体"/>
              </w:rPr>
            </w:pPr>
            <w:r>
              <w:rPr>
                <w:rFonts w:hint="eastAsia" w:ascii="仿宋" w:hAnsi="仿宋" w:eastAsia="仿宋" w:cs="宋体"/>
              </w:rPr>
              <w:t>内部喇叭：2.1声道，2×10W+20W；</w:t>
            </w:r>
          </w:p>
          <w:p>
            <w:pPr>
              <w:rPr>
                <w:rFonts w:ascii="仿宋" w:hAnsi="仿宋" w:eastAsia="仿宋" w:cs="宋体"/>
              </w:rPr>
            </w:pPr>
            <w:r>
              <w:rPr>
                <w:rFonts w:hint="eastAsia" w:ascii="仿宋" w:hAnsi="仿宋" w:eastAsia="仿宋" w:cs="宋体"/>
              </w:rPr>
              <w:t>蓝牙：内置BLE低功耗蓝牙模块，需支持5.2及以下蓝牙版本；</w:t>
            </w:r>
          </w:p>
          <w:p>
            <w:pPr>
              <w:rPr>
                <w:rFonts w:ascii="仿宋" w:hAnsi="仿宋" w:eastAsia="仿宋" w:cs="宋体"/>
              </w:rPr>
            </w:pPr>
            <w:r>
              <w:rPr>
                <w:rFonts w:hint="eastAsia" w:ascii="仿宋" w:hAnsi="仿宋" w:eastAsia="仿宋" w:cs="宋体"/>
              </w:rPr>
              <w:t>音视频输出接口：LINEOUT1路；HDMIOUT1路，最大4K@60Hz；</w:t>
            </w:r>
          </w:p>
          <w:p>
            <w:pPr>
              <w:rPr>
                <w:rFonts w:ascii="仿宋" w:hAnsi="仿宋" w:eastAsia="仿宋" w:cs="宋体"/>
              </w:rPr>
            </w:pPr>
            <w:r>
              <w:rPr>
                <w:rFonts w:hint="eastAsia" w:ascii="仿宋" w:hAnsi="仿宋" w:eastAsia="仿宋" w:cs="宋体"/>
              </w:rPr>
              <w:t>功耗：满载≤450W；</w:t>
            </w:r>
          </w:p>
          <w:p>
            <w:pPr>
              <w:rPr>
                <w:rFonts w:ascii="仿宋" w:hAnsi="仿宋" w:eastAsia="仿宋" w:cs="宋体"/>
              </w:rPr>
            </w:pPr>
            <w:r>
              <w:rPr>
                <w:rFonts w:hint="eastAsia" w:ascii="仿宋" w:hAnsi="仿宋" w:eastAsia="仿宋" w:cs="宋体"/>
              </w:rPr>
              <w:t>待机功耗：≤0.5W；</w:t>
            </w:r>
          </w:p>
          <w:p>
            <w:pPr>
              <w:rPr>
                <w:rFonts w:ascii="仿宋" w:hAnsi="仿宋" w:eastAsia="仿宋" w:cs="宋体"/>
              </w:rPr>
            </w:pPr>
            <w:r>
              <w:rPr>
                <w:rFonts w:hint="eastAsia" w:ascii="仿宋" w:hAnsi="仿宋" w:eastAsia="仿宋" w:cs="宋体"/>
              </w:rPr>
              <w:t>工作湿度：10%~90%RH；</w:t>
            </w:r>
          </w:p>
          <w:p>
            <w:pPr>
              <w:rPr>
                <w:rFonts w:ascii="仿宋" w:hAnsi="仿宋" w:eastAsia="仿宋" w:cs="宋体"/>
              </w:rPr>
            </w:pPr>
            <w:r>
              <w:rPr>
                <w:rFonts w:hint="eastAsia" w:ascii="仿宋" w:hAnsi="仿宋" w:eastAsia="仿宋" w:cs="宋体"/>
              </w:rPr>
              <w:t>工作温度：0℃~40℃；</w:t>
            </w:r>
          </w:p>
          <w:p>
            <w:pPr>
              <w:rPr>
                <w:rFonts w:ascii="仿宋" w:hAnsi="仿宋" w:eastAsia="仿宋" w:cs="宋体"/>
              </w:rPr>
            </w:pPr>
            <w:r>
              <w:rPr>
                <w:rFonts w:hint="eastAsia" w:ascii="仿宋" w:hAnsi="仿宋" w:eastAsia="仿宋" w:cs="宋体"/>
              </w:rPr>
              <w:t>摄像头分辨率：最大需支持4K；</w:t>
            </w:r>
          </w:p>
          <w:p>
            <w:pPr>
              <w:rPr>
                <w:rFonts w:ascii="仿宋" w:hAnsi="仿宋" w:eastAsia="仿宋" w:cs="宋体"/>
              </w:rPr>
            </w:pPr>
            <w:r>
              <w:rPr>
                <w:rFonts w:hint="eastAsia" w:ascii="仿宋" w:hAnsi="仿宋" w:eastAsia="仿宋" w:cs="宋体"/>
              </w:rPr>
              <w:t>视场角：对角线120°水平110°；</w:t>
            </w:r>
          </w:p>
          <w:p>
            <w:pPr>
              <w:rPr>
                <w:rFonts w:ascii="仿宋" w:hAnsi="仿宋" w:eastAsia="仿宋" w:cs="宋体"/>
              </w:rPr>
            </w:pPr>
            <w:r>
              <w:rPr>
                <w:rFonts w:hint="eastAsia" w:ascii="仿宋" w:hAnsi="仿宋" w:eastAsia="仿宋" w:cs="宋体"/>
              </w:rPr>
              <w:t>像素：不小于4800W；</w:t>
            </w:r>
          </w:p>
          <w:p>
            <w:pPr>
              <w:rPr>
                <w:rFonts w:ascii="仿宋" w:hAnsi="仿宋" w:eastAsia="仿宋" w:cs="宋体"/>
              </w:rPr>
            </w:pPr>
            <w:r>
              <w:rPr>
                <w:rFonts w:hint="eastAsia" w:ascii="仿宋" w:hAnsi="仿宋" w:eastAsia="仿宋" w:cs="宋体"/>
              </w:rPr>
              <w:t>摄像头功能：需支持Android系统与OPS间智能切换，自动遮蔽，电动旋转，AutoFraming；</w:t>
            </w:r>
          </w:p>
          <w:p>
            <w:pPr>
              <w:rPr>
                <w:rFonts w:ascii="仿宋" w:hAnsi="仿宋" w:eastAsia="仿宋" w:cs="宋体"/>
              </w:rPr>
            </w:pPr>
            <w:r>
              <w:rPr>
                <w:rFonts w:hint="eastAsia" w:ascii="仿宋" w:hAnsi="仿宋" w:eastAsia="仿宋" w:cs="宋体"/>
              </w:rPr>
              <w:t>拾音距离：不小于8m；</w:t>
            </w:r>
          </w:p>
          <w:p>
            <w:pPr>
              <w:rPr>
                <w:rFonts w:ascii="仿宋" w:hAnsi="仿宋" w:eastAsia="仿宋" w:cs="宋体"/>
              </w:rPr>
            </w:pPr>
            <w:r>
              <w:rPr>
                <w:rFonts w:hint="eastAsia" w:ascii="仿宋" w:hAnsi="仿宋" w:eastAsia="仿宋" w:cs="宋体"/>
              </w:rPr>
              <w:t>采样率：不低于32K；</w:t>
            </w:r>
          </w:p>
          <w:p>
            <w:pPr>
              <w:rPr>
                <w:rFonts w:ascii="仿宋" w:hAnsi="仿宋" w:eastAsia="仿宋" w:cs="宋体"/>
              </w:rPr>
            </w:pPr>
            <w:r>
              <w:rPr>
                <w:rFonts w:hint="eastAsia" w:ascii="仿宋" w:hAnsi="仿宋" w:eastAsia="仿宋" w:cs="宋体"/>
              </w:rPr>
              <w:t>麦克风功能：需支持回声消除，智能降噪；</w:t>
            </w:r>
          </w:p>
          <w:p>
            <w:pPr>
              <w:rPr>
                <w:rFonts w:ascii="仿宋" w:hAnsi="仿宋" w:eastAsia="仿宋" w:cs="宋体"/>
              </w:rPr>
            </w:pPr>
            <w:r>
              <w:rPr>
                <w:rFonts w:hint="eastAsia" w:ascii="仿宋" w:hAnsi="仿宋" w:eastAsia="仿宋" w:cs="宋体"/>
              </w:rPr>
              <w:t>麦克风采样位：16bit；</w:t>
            </w:r>
          </w:p>
          <w:p>
            <w:pPr>
              <w:rPr>
                <w:rFonts w:ascii="仿宋" w:hAnsi="仿宋" w:eastAsia="仿宋" w:cs="宋体"/>
              </w:rPr>
            </w:pPr>
            <w:r>
              <w:rPr>
                <w:rFonts w:hint="eastAsia" w:ascii="仿宋" w:hAnsi="仿宋" w:eastAsia="仿宋" w:cs="宋体"/>
              </w:rPr>
              <w:t>规格：全指向8阵列排布；</w:t>
            </w:r>
          </w:p>
          <w:p>
            <w:pPr>
              <w:rPr>
                <w:rFonts w:ascii="仿宋" w:hAnsi="仿宋" w:eastAsia="仿宋" w:cs="宋体"/>
              </w:rPr>
            </w:pPr>
            <w:r>
              <w:rPr>
                <w:rFonts w:hint="eastAsia" w:ascii="仿宋" w:hAnsi="仿宋" w:eastAsia="仿宋" w:cs="宋体"/>
              </w:rPr>
              <w:t>▲产品应需支持关闭屏幕触控功能；应需支持开启设备WIFI禁用、U盘拷贝权限；应需支持OTA在线升级和本地U盘升级方式，可通过升级软件提示快捷进行会议平板版本和APP的升级，保持系统稳定性。（提供首页具有CNAS及CMA标识的第三方检测报告复印件并加盖厂家公章）</w:t>
            </w:r>
          </w:p>
          <w:p>
            <w:pPr>
              <w:rPr>
                <w:rFonts w:ascii="仿宋" w:hAnsi="仿宋" w:eastAsia="仿宋" w:cs="宋体"/>
              </w:rPr>
            </w:pPr>
            <w:r>
              <w:rPr>
                <w:rFonts w:hint="eastAsia" w:ascii="仿宋" w:hAnsi="仿宋" w:eastAsia="仿宋" w:cs="宋体"/>
              </w:rPr>
              <w:t>▲产品应内置快速批注球应用，点击触控快速进入批注书写状态，拖动任意位置可调；在任意通道下可一键快速进入批注；需支持线性调节笔粗，需支持常用笔迹色彩任意选择，批注时，需支持手笔分离、同时书写。（提供首页具有CNAS及CMA标识的第三方检测报告复印件并加盖厂家公章）</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6"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智能交互会议平板支架</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表面处理：喷涂；</w:t>
            </w:r>
          </w:p>
          <w:p>
            <w:pPr>
              <w:rPr>
                <w:rFonts w:hint="eastAsia" w:ascii="仿宋" w:hAnsi="仿宋" w:eastAsia="仿宋" w:cs="宋体"/>
                <w:lang w:eastAsia="zh-CN"/>
              </w:rPr>
            </w:pPr>
            <w:r>
              <w:rPr>
                <w:rFonts w:ascii="仿宋" w:hAnsi="仿宋" w:eastAsia="仿宋" w:cs="宋体"/>
              </w:rPr>
              <w:t>颜色：银灰色；</w:t>
            </w:r>
          </w:p>
          <w:p>
            <w:pPr>
              <w:rPr>
                <w:rFonts w:hint="eastAsia" w:ascii="仿宋" w:hAnsi="仿宋" w:eastAsia="仿宋" w:cs="宋体"/>
                <w:lang w:eastAsia="zh-CN"/>
              </w:rPr>
            </w:pPr>
            <w:r>
              <w:rPr>
                <w:rFonts w:ascii="仿宋" w:hAnsi="仿宋" w:eastAsia="仿宋" w:cs="宋体"/>
              </w:rPr>
              <w:t>载荷承重：</w:t>
            </w:r>
            <w:r>
              <w:rPr>
                <w:rFonts w:hint="eastAsia" w:ascii="仿宋" w:hAnsi="仿宋" w:eastAsia="仿宋" w:cs="宋体"/>
              </w:rPr>
              <w:t>不小于</w:t>
            </w:r>
            <w:r>
              <w:rPr>
                <w:rFonts w:ascii="仿宋" w:hAnsi="仿宋" w:eastAsia="仿宋" w:cs="宋体"/>
              </w:rPr>
              <w:t>135kg；</w:t>
            </w:r>
          </w:p>
          <w:p>
            <w:pPr>
              <w:rPr>
                <w:rFonts w:ascii="仿宋" w:hAnsi="仿宋" w:eastAsia="仿宋" w:cs="宋体"/>
              </w:rPr>
            </w:pPr>
            <w:r>
              <w:rPr>
                <w:rFonts w:ascii="仿宋" w:hAnsi="仿宋" w:eastAsia="仿宋" w:cs="宋体"/>
              </w:rPr>
              <w:t>外壳材料：SPCC优质钢板；</w:t>
            </w:r>
          </w:p>
          <w:p>
            <w:pPr>
              <w:rPr>
                <w:rFonts w:hint="eastAsia" w:ascii="仿宋" w:hAnsi="仿宋" w:eastAsia="仿宋" w:cs="宋体"/>
              </w:rPr>
            </w:pPr>
            <w:r>
              <w:rPr>
                <w:rFonts w:hint="eastAsia" w:ascii="仿宋" w:hAnsi="仿宋" w:eastAsia="仿宋" w:cs="宋体"/>
              </w:rPr>
              <w:t>适用尺寸： 75、86 英寸；</w:t>
            </w:r>
          </w:p>
          <w:p>
            <w:pPr>
              <w:rPr>
                <w:rFonts w:hint="eastAsia" w:ascii="仿宋" w:hAnsi="仿宋" w:eastAsia="仿宋" w:cs="宋体"/>
              </w:rPr>
            </w:pPr>
            <w:r>
              <w:rPr>
                <w:rFonts w:hint="eastAsia" w:ascii="仿宋" w:hAnsi="仿宋" w:eastAsia="仿宋" w:cs="宋体"/>
              </w:rPr>
              <w:t>净重： 23.4kg；</w:t>
            </w:r>
          </w:p>
          <w:p>
            <w:pPr>
              <w:rPr>
                <w:rFonts w:hint="eastAsia" w:ascii="仿宋" w:hAnsi="仿宋" w:eastAsia="仿宋" w:cs="宋体"/>
              </w:rPr>
            </w:pPr>
            <w:r>
              <w:rPr>
                <w:rFonts w:hint="eastAsia" w:ascii="仿宋" w:hAnsi="仿宋" w:eastAsia="仿宋" w:cs="宋体"/>
              </w:rPr>
              <w:t>毛重： 26.9kg；</w:t>
            </w:r>
          </w:p>
          <w:p>
            <w:pPr>
              <w:rPr>
                <w:rFonts w:hint="eastAsia" w:ascii="仿宋" w:hAnsi="仿宋" w:eastAsia="仿宋" w:cs="宋体"/>
              </w:rPr>
            </w:pPr>
            <w:r>
              <w:rPr>
                <w:rFonts w:hint="eastAsia" w:ascii="仿宋" w:hAnsi="仿宋" w:eastAsia="仿宋" w:cs="宋体"/>
              </w:rPr>
              <w:t>包装尺寸： 1725mm×793mm×159mm；</w:t>
            </w:r>
          </w:p>
          <w:p>
            <w:pPr>
              <w:rPr>
                <w:rFonts w:ascii="仿宋" w:hAnsi="仿宋" w:eastAsia="仿宋" w:cs="宋体"/>
              </w:rPr>
            </w:pPr>
            <w:r>
              <w:rPr>
                <w:rFonts w:hint="eastAsia" w:ascii="仿宋" w:hAnsi="仿宋" w:eastAsia="仿宋" w:cs="宋体"/>
              </w:rPr>
              <w:t>产品尺寸： 1300mm×750mm×1710mm。</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819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一拖二无线手持话筒</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一拖二无线手持话筒</w:t>
            </w:r>
          </w:p>
          <w:p>
            <w:pPr>
              <w:rPr>
                <w:rFonts w:hint="eastAsia" w:ascii="仿宋" w:hAnsi="仿宋" w:eastAsia="仿宋" w:cs="宋体"/>
                <w:lang w:eastAsia="zh-CN"/>
              </w:rPr>
            </w:pPr>
            <w:r>
              <w:rPr>
                <w:rFonts w:ascii="仿宋" w:hAnsi="仿宋" w:eastAsia="仿宋" w:cs="宋体"/>
              </w:rPr>
              <w:t>系统采用数字与模拟电路技术结合,高保真线路设计,可产生高音质CD声音效果，是中小型会议室的最佳选择；</w:t>
            </w:r>
          </w:p>
          <w:p>
            <w:pPr>
              <w:rPr>
                <w:rFonts w:hint="eastAsia" w:ascii="仿宋" w:hAnsi="仿宋" w:eastAsia="仿宋" w:cs="宋体"/>
                <w:lang w:eastAsia="zh-CN"/>
              </w:rPr>
            </w:pPr>
            <w:r>
              <w:rPr>
                <w:rFonts w:ascii="仿宋" w:hAnsi="仿宋" w:eastAsia="仿宋" w:cs="宋体"/>
              </w:rPr>
              <w:t>系统采用数字与模拟电路技术结合,高保真线路设计,可产生高音质CD声音效果；</w:t>
            </w:r>
          </w:p>
          <w:p>
            <w:pPr>
              <w:rPr>
                <w:rFonts w:hint="eastAsia" w:ascii="仿宋" w:hAnsi="仿宋" w:eastAsia="仿宋" w:cs="宋体"/>
                <w:lang w:eastAsia="zh-CN"/>
              </w:rPr>
            </w:pPr>
            <w:r>
              <w:rPr>
                <w:rFonts w:ascii="仿宋" w:hAnsi="仿宋" w:eastAsia="仿宋" w:cs="宋体"/>
              </w:rPr>
              <w:t>预设10组互不干扰的模组频率,方便用户使用；</w:t>
            </w:r>
          </w:p>
          <w:p>
            <w:pPr>
              <w:rPr>
                <w:rFonts w:hint="eastAsia" w:ascii="仿宋" w:hAnsi="仿宋" w:eastAsia="仿宋" w:cs="宋体"/>
                <w:lang w:eastAsia="zh-CN"/>
              </w:rPr>
            </w:pPr>
            <w:r>
              <w:rPr>
                <w:rFonts w:ascii="仿宋" w:hAnsi="仿宋" w:eastAsia="仿宋" w:cs="宋体"/>
              </w:rPr>
              <w:t>采用LCD液晶显示屏，实时显示工作频道或频率，PF和AF信号强度；</w:t>
            </w:r>
          </w:p>
          <w:p>
            <w:pPr>
              <w:rPr>
                <w:rFonts w:hint="eastAsia" w:ascii="仿宋" w:hAnsi="仿宋" w:eastAsia="仿宋" w:cs="宋体"/>
                <w:lang w:eastAsia="zh-CN"/>
              </w:rPr>
            </w:pPr>
            <w:r>
              <w:rPr>
                <w:rFonts w:ascii="仿宋" w:hAnsi="仿宋" w:eastAsia="仿宋" w:cs="宋体"/>
              </w:rPr>
              <w:t>控制操作更明确和直观；</w:t>
            </w:r>
          </w:p>
          <w:p>
            <w:pPr>
              <w:rPr>
                <w:rFonts w:hint="eastAsia" w:ascii="仿宋" w:hAnsi="仿宋" w:eastAsia="仿宋" w:cs="宋体"/>
                <w:lang w:eastAsia="zh-CN"/>
              </w:rPr>
            </w:pPr>
            <w:r>
              <w:rPr>
                <w:rFonts w:ascii="仿宋" w:hAnsi="仿宋" w:eastAsia="仿宋" w:cs="宋体"/>
              </w:rPr>
              <w:t>红外对频,能快速,精确地锁定发射器频率；</w:t>
            </w:r>
          </w:p>
          <w:p>
            <w:pPr>
              <w:rPr>
                <w:rFonts w:hint="eastAsia" w:ascii="仿宋" w:hAnsi="仿宋" w:eastAsia="仿宋" w:cs="宋体"/>
                <w:lang w:eastAsia="zh-CN"/>
              </w:rPr>
            </w:pPr>
            <w:r>
              <w:rPr>
                <w:rFonts w:ascii="仿宋" w:hAnsi="仿宋" w:eastAsia="仿宋" w:cs="宋体"/>
              </w:rPr>
              <w:t>信号传输距离可达80米；</w:t>
            </w:r>
          </w:p>
          <w:p>
            <w:pPr>
              <w:rPr>
                <w:rFonts w:hint="eastAsia" w:ascii="仿宋" w:hAnsi="仿宋" w:eastAsia="仿宋" w:cs="宋体"/>
                <w:lang w:eastAsia="zh-CN"/>
              </w:rPr>
            </w:pPr>
            <w:r>
              <w:rPr>
                <w:rFonts w:ascii="仿宋" w:hAnsi="仿宋" w:eastAsia="仿宋" w:cs="宋体"/>
              </w:rPr>
              <w:t>射频范围520-830MHz；</w:t>
            </w:r>
          </w:p>
          <w:p>
            <w:pPr>
              <w:rPr>
                <w:rFonts w:hint="eastAsia" w:ascii="仿宋" w:hAnsi="仿宋" w:eastAsia="仿宋" w:cs="宋体"/>
                <w:lang w:eastAsia="zh-CN"/>
              </w:rPr>
            </w:pPr>
            <w:r>
              <w:rPr>
                <w:rFonts w:ascii="仿宋" w:hAnsi="仿宋" w:eastAsia="仿宋" w:cs="宋体"/>
              </w:rPr>
              <w:t>调制方式FM调频；</w:t>
            </w:r>
          </w:p>
          <w:p>
            <w:pPr>
              <w:rPr>
                <w:rFonts w:hint="eastAsia" w:ascii="仿宋" w:hAnsi="仿宋" w:eastAsia="仿宋" w:cs="宋体"/>
                <w:lang w:eastAsia="zh-CN"/>
              </w:rPr>
            </w:pPr>
            <w:r>
              <w:rPr>
                <w:rFonts w:ascii="仿宋" w:hAnsi="仿宋" w:eastAsia="仿宋" w:cs="宋体"/>
              </w:rPr>
              <w:t>可用带宽每通道30MHz；</w:t>
            </w:r>
          </w:p>
          <w:p>
            <w:pPr>
              <w:rPr>
                <w:rFonts w:hint="eastAsia" w:ascii="仿宋" w:hAnsi="仿宋" w:eastAsia="仿宋" w:cs="宋体"/>
                <w:lang w:eastAsia="zh-CN"/>
              </w:rPr>
            </w:pPr>
            <w:r>
              <w:rPr>
                <w:rFonts w:ascii="仿宋" w:hAnsi="仿宋" w:eastAsia="仿宋" w:cs="宋体"/>
              </w:rPr>
              <w:t>信道数目红外线自动对频200信道；</w:t>
            </w:r>
          </w:p>
          <w:p>
            <w:pPr>
              <w:rPr>
                <w:rFonts w:hint="eastAsia" w:ascii="仿宋" w:hAnsi="仿宋" w:eastAsia="仿宋" w:cs="宋体"/>
                <w:lang w:eastAsia="zh-CN"/>
              </w:rPr>
            </w:pPr>
            <w:r>
              <w:rPr>
                <w:rFonts w:ascii="仿宋" w:hAnsi="仿宋" w:eastAsia="仿宋" w:cs="宋体"/>
              </w:rPr>
              <w:t>频率稳定度±0.005%；</w:t>
            </w:r>
          </w:p>
          <w:p>
            <w:pPr>
              <w:rPr>
                <w:rFonts w:hint="eastAsia" w:ascii="仿宋" w:hAnsi="仿宋" w:eastAsia="仿宋" w:cs="宋体"/>
                <w:lang w:eastAsia="zh-CN"/>
              </w:rPr>
            </w:pPr>
            <w:r>
              <w:rPr>
                <w:rFonts w:ascii="仿宋" w:hAnsi="仿宋" w:eastAsia="仿宋" w:cs="宋体"/>
              </w:rPr>
              <w:t>动态范围＞95dB；</w:t>
            </w:r>
          </w:p>
          <w:p>
            <w:pPr>
              <w:rPr>
                <w:rFonts w:hint="eastAsia" w:ascii="仿宋" w:hAnsi="仿宋" w:eastAsia="仿宋" w:cs="宋体"/>
                <w:lang w:eastAsia="zh-CN"/>
              </w:rPr>
            </w:pPr>
            <w:r>
              <w:rPr>
                <w:rFonts w:ascii="仿宋" w:hAnsi="仿宋" w:eastAsia="仿宋" w:cs="宋体"/>
              </w:rPr>
              <w:t>峰值频偏±45KHz；</w:t>
            </w:r>
          </w:p>
          <w:p>
            <w:pPr>
              <w:rPr>
                <w:rFonts w:hint="eastAsia" w:ascii="仿宋" w:hAnsi="仿宋" w:eastAsia="仿宋" w:cs="宋体"/>
                <w:lang w:eastAsia="zh-CN"/>
              </w:rPr>
            </w:pPr>
            <w:r>
              <w:rPr>
                <w:rFonts w:ascii="仿宋" w:hAnsi="仿宋" w:eastAsia="仿宋" w:cs="宋体"/>
              </w:rPr>
              <w:t>音频响应50Hz-18KHz(±3dB)；</w:t>
            </w:r>
          </w:p>
          <w:p>
            <w:pPr>
              <w:rPr>
                <w:rFonts w:hint="eastAsia" w:ascii="仿宋" w:hAnsi="仿宋" w:eastAsia="仿宋" w:cs="宋体"/>
                <w:lang w:eastAsia="zh-CN"/>
              </w:rPr>
            </w:pPr>
            <w:r>
              <w:rPr>
                <w:rFonts w:ascii="仿宋" w:hAnsi="仿宋" w:eastAsia="仿宋" w:cs="宋体"/>
              </w:rPr>
              <w:t>综合信噪比＞95dB；</w:t>
            </w:r>
          </w:p>
          <w:p>
            <w:pPr>
              <w:rPr>
                <w:rFonts w:hint="eastAsia" w:ascii="仿宋" w:hAnsi="仿宋" w:eastAsia="仿宋" w:cs="宋体"/>
                <w:lang w:eastAsia="zh-CN"/>
              </w:rPr>
            </w:pPr>
            <w:r>
              <w:rPr>
                <w:rFonts w:ascii="仿宋" w:hAnsi="仿宋" w:eastAsia="仿宋" w:cs="宋体"/>
              </w:rPr>
              <w:t>综合失真＜0.3%；</w:t>
            </w:r>
          </w:p>
          <w:p>
            <w:pPr>
              <w:rPr>
                <w:rFonts w:hint="eastAsia" w:ascii="仿宋" w:hAnsi="仿宋" w:eastAsia="仿宋" w:cs="宋体"/>
                <w:lang w:eastAsia="zh-CN"/>
              </w:rPr>
            </w:pPr>
            <w:r>
              <w:rPr>
                <w:rFonts w:ascii="仿宋" w:hAnsi="仿宋" w:eastAsia="仿宋" w:cs="宋体"/>
              </w:rPr>
              <w:t>接收机方式二次变频超外差，真分集接收；</w:t>
            </w:r>
          </w:p>
          <w:p>
            <w:pPr>
              <w:rPr>
                <w:rFonts w:hint="eastAsia" w:ascii="仿宋" w:hAnsi="仿宋" w:eastAsia="仿宋" w:cs="宋体"/>
                <w:lang w:eastAsia="zh-CN"/>
              </w:rPr>
            </w:pPr>
            <w:r>
              <w:rPr>
                <w:rFonts w:ascii="仿宋" w:hAnsi="仿宋" w:eastAsia="仿宋" w:cs="宋体"/>
              </w:rPr>
              <w:t>中频频率第一中频：110MHZ第二中频：10.7MHz；</w:t>
            </w:r>
          </w:p>
          <w:p>
            <w:pPr>
              <w:rPr>
                <w:rFonts w:hint="eastAsia" w:ascii="仿宋" w:hAnsi="仿宋" w:eastAsia="仿宋" w:cs="宋体"/>
                <w:lang w:eastAsia="zh-CN"/>
              </w:rPr>
            </w:pPr>
            <w:r>
              <w:rPr>
                <w:rFonts w:ascii="仿宋" w:hAnsi="仿宋" w:eastAsia="仿宋" w:cs="宋体"/>
              </w:rPr>
              <w:t>天线接口BNC座；</w:t>
            </w:r>
          </w:p>
          <w:p>
            <w:pPr>
              <w:rPr>
                <w:rFonts w:hint="eastAsia" w:ascii="仿宋" w:hAnsi="仿宋" w:eastAsia="仿宋" w:cs="宋体"/>
                <w:lang w:eastAsia="zh-CN"/>
              </w:rPr>
            </w:pPr>
            <w:r>
              <w:rPr>
                <w:rFonts w:ascii="仿宋" w:hAnsi="仿宋" w:eastAsia="仿宋" w:cs="宋体"/>
              </w:rPr>
              <w:t>灵敏度12dB(80dBS/N)；</w:t>
            </w:r>
          </w:p>
          <w:p>
            <w:pPr>
              <w:rPr>
                <w:rFonts w:hint="eastAsia" w:ascii="仿宋" w:hAnsi="仿宋" w:eastAsia="仿宋" w:cs="宋体"/>
                <w:lang w:eastAsia="zh-CN"/>
              </w:rPr>
            </w:pPr>
            <w:r>
              <w:rPr>
                <w:rFonts w:ascii="仿宋" w:hAnsi="仿宋" w:eastAsia="仿宋" w:cs="宋体"/>
              </w:rPr>
              <w:t>静噪门限0-40dB；</w:t>
            </w:r>
          </w:p>
          <w:p>
            <w:pPr>
              <w:rPr>
                <w:rFonts w:hint="eastAsia" w:ascii="仿宋" w:hAnsi="仿宋" w:eastAsia="仿宋" w:cs="宋体"/>
                <w:lang w:eastAsia="zh-CN"/>
              </w:rPr>
            </w:pPr>
            <w:r>
              <w:rPr>
                <w:rFonts w:ascii="仿宋" w:hAnsi="仿宋" w:eastAsia="仿宋" w:cs="宋体"/>
              </w:rPr>
              <w:t>杂散抑制＞80dB；</w:t>
            </w:r>
          </w:p>
          <w:p>
            <w:pPr>
              <w:rPr>
                <w:rFonts w:hint="eastAsia" w:ascii="仿宋" w:hAnsi="仿宋" w:eastAsia="仿宋" w:cs="宋体"/>
                <w:lang w:eastAsia="zh-CN"/>
              </w:rPr>
            </w:pPr>
            <w:r>
              <w:rPr>
                <w:rFonts w:ascii="仿宋" w:hAnsi="仿宋" w:eastAsia="仿宋" w:cs="宋体"/>
              </w:rPr>
              <w:t>音频输出非平衡：+4dB(1.25V)/5KΩ；</w:t>
            </w:r>
          </w:p>
          <w:p>
            <w:pPr>
              <w:rPr>
                <w:rFonts w:hint="eastAsia" w:ascii="仿宋" w:hAnsi="仿宋" w:eastAsia="仿宋" w:cs="宋体"/>
                <w:lang w:eastAsia="zh-CN"/>
              </w:rPr>
            </w:pPr>
            <w:r>
              <w:rPr>
                <w:rFonts w:ascii="仿宋" w:hAnsi="仿宋" w:eastAsia="仿宋" w:cs="宋体"/>
              </w:rPr>
              <w:t>平衡+10dB(2.5V)/600Ω；</w:t>
            </w:r>
          </w:p>
          <w:p>
            <w:pPr>
              <w:rPr>
                <w:rFonts w:ascii="仿宋" w:hAnsi="仿宋" w:eastAsia="仿宋" w:cs="宋体"/>
              </w:rPr>
            </w:pPr>
            <w:r>
              <w:rPr>
                <w:rFonts w:ascii="仿宋" w:hAnsi="仿宋" w:eastAsia="仿宋" w:cs="宋体"/>
              </w:rPr>
              <w:t>供电电压DC12-16V(rated12V)。</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个</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653"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全数字会议话筒主机</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单台设备最多连接200只话筒。</w:t>
            </w:r>
          </w:p>
          <w:p>
            <w:pPr>
              <w:rPr>
                <w:rFonts w:hint="eastAsia" w:ascii="仿宋" w:hAnsi="仿宋" w:eastAsia="仿宋" w:cs="宋体"/>
                <w:lang w:eastAsia="zh-CN"/>
              </w:rPr>
            </w:pPr>
            <w:r>
              <w:rPr>
                <w:rFonts w:ascii="仿宋" w:hAnsi="仿宋" w:eastAsia="仿宋" w:cs="宋体"/>
              </w:rPr>
              <w:t>采用全数字会议技术，符合IEC60914国际标准；</w:t>
            </w:r>
          </w:p>
          <w:p>
            <w:pPr>
              <w:rPr>
                <w:rFonts w:hint="eastAsia" w:ascii="仿宋" w:hAnsi="仿宋" w:eastAsia="仿宋" w:cs="宋体"/>
                <w:lang w:eastAsia="zh-CN"/>
              </w:rPr>
            </w:pPr>
            <w:r>
              <w:rPr>
                <w:rFonts w:ascii="仿宋" w:hAnsi="仿宋" w:eastAsia="仿宋" w:cs="宋体"/>
              </w:rPr>
              <w:t>全数字全频技术，内置高性能CPU，处理速度更快，</w:t>
            </w:r>
            <w:r>
              <w:rPr>
                <w:rFonts w:hint="eastAsia" w:ascii="仿宋" w:hAnsi="仿宋" w:eastAsia="仿宋" w:cs="宋体"/>
              </w:rPr>
              <w:t>音质</w:t>
            </w:r>
            <w:r>
              <w:rPr>
                <w:rFonts w:ascii="仿宋" w:hAnsi="仿宋" w:eastAsia="仿宋" w:cs="宋体"/>
              </w:rPr>
              <w:t>更佳；</w:t>
            </w:r>
          </w:p>
          <w:p>
            <w:pPr>
              <w:rPr>
                <w:rFonts w:hint="eastAsia" w:ascii="仿宋" w:hAnsi="仿宋" w:eastAsia="仿宋" w:cs="宋体"/>
                <w:lang w:eastAsia="zh-CN"/>
              </w:rPr>
            </w:pPr>
            <w:r>
              <w:rPr>
                <w:rFonts w:ascii="仿宋" w:hAnsi="仿宋" w:eastAsia="仿宋" w:cs="宋体"/>
              </w:rPr>
              <w:t>环形手拉手连接技术，单只话筒的故障或更换不会影响到系统其他分机的</w:t>
            </w:r>
            <w:r>
              <w:rPr>
                <w:rFonts w:hint="eastAsia" w:ascii="仿宋" w:hAnsi="仿宋" w:eastAsia="仿宋" w:cs="宋体"/>
              </w:rPr>
              <w:t>工作</w:t>
            </w:r>
            <w:r>
              <w:rPr>
                <w:rFonts w:ascii="仿宋" w:hAnsi="仿宋" w:eastAsia="仿宋" w:cs="宋体"/>
              </w:rPr>
              <w:t>；</w:t>
            </w:r>
          </w:p>
          <w:p>
            <w:pPr>
              <w:rPr>
                <w:rFonts w:hint="eastAsia" w:ascii="仿宋" w:hAnsi="仿宋" w:eastAsia="仿宋" w:cs="宋体"/>
                <w:lang w:eastAsia="zh-CN"/>
              </w:rPr>
            </w:pPr>
            <w:r>
              <w:rPr>
                <w:rFonts w:ascii="仿宋" w:hAnsi="仿宋" w:eastAsia="仿宋" w:cs="宋体"/>
              </w:rPr>
              <w:t>具有4种</w:t>
            </w:r>
            <w:r>
              <w:rPr>
                <w:rFonts w:hint="eastAsia" w:ascii="仿宋" w:hAnsi="仿宋" w:eastAsia="仿宋" w:cs="宋体"/>
              </w:rPr>
              <w:t>发言</w:t>
            </w:r>
            <w:r>
              <w:rPr>
                <w:rFonts w:ascii="仿宋" w:hAnsi="仿宋" w:eastAsia="仿宋" w:cs="宋体"/>
              </w:rPr>
              <w:t>模式：普通模式、先进先出模式、</w:t>
            </w:r>
            <w:r>
              <w:rPr>
                <w:rFonts w:hint="eastAsia" w:ascii="仿宋" w:hAnsi="仿宋" w:eastAsia="仿宋" w:cs="宋体"/>
              </w:rPr>
              <w:t>自由</w:t>
            </w:r>
            <w:r>
              <w:rPr>
                <w:rFonts w:ascii="仿宋" w:hAnsi="仿宋" w:eastAsia="仿宋" w:cs="宋体"/>
              </w:rPr>
              <w:t>模式、申请模式；</w:t>
            </w:r>
          </w:p>
          <w:p>
            <w:pPr>
              <w:rPr>
                <w:rFonts w:ascii="仿宋" w:hAnsi="仿宋" w:eastAsia="仿宋" w:cs="宋体"/>
              </w:rPr>
            </w:pPr>
            <w:r>
              <w:rPr>
                <w:rFonts w:ascii="仿宋" w:hAnsi="仿宋" w:eastAsia="仿宋" w:cs="宋体"/>
              </w:rPr>
              <w:t>连接电脑配合系统控制软件</w:t>
            </w:r>
            <w:r>
              <w:rPr>
                <w:rFonts w:hint="eastAsia" w:ascii="仿宋" w:hAnsi="仿宋" w:eastAsia="仿宋" w:cs="宋体"/>
              </w:rPr>
              <w:t>使用</w:t>
            </w:r>
            <w:r>
              <w:rPr>
                <w:rFonts w:ascii="仿宋" w:hAnsi="仿宋" w:eastAsia="仿宋" w:cs="宋体"/>
              </w:rPr>
              <w:t>，具备更多功能；</w:t>
            </w:r>
          </w:p>
          <w:p>
            <w:pPr>
              <w:rPr>
                <w:rFonts w:hint="eastAsia" w:ascii="仿宋" w:hAnsi="仿宋" w:eastAsia="仿宋" w:cs="宋体"/>
                <w:lang w:eastAsia="zh-CN"/>
              </w:rPr>
            </w:pPr>
            <w:r>
              <w:rPr>
                <w:rFonts w:ascii="仿宋" w:hAnsi="仿宋" w:eastAsia="仿宋" w:cs="宋体"/>
              </w:rPr>
              <w:t>独创话筒指向性可变技术，</w:t>
            </w:r>
            <w:r>
              <w:rPr>
                <w:rFonts w:hint="eastAsia" w:ascii="仿宋" w:hAnsi="仿宋" w:eastAsia="仿宋" w:cs="宋体"/>
              </w:rPr>
              <w:t>使用</w:t>
            </w:r>
            <w:r>
              <w:rPr>
                <w:rFonts w:ascii="仿宋" w:hAnsi="仿宋" w:eastAsia="仿宋" w:cs="宋体"/>
              </w:rPr>
              <w:t>者可根据不同环境、位置、会议</w:t>
            </w:r>
            <w:r>
              <w:rPr>
                <w:rFonts w:hint="eastAsia" w:ascii="仿宋" w:hAnsi="仿宋" w:eastAsia="仿宋" w:cs="宋体"/>
              </w:rPr>
              <w:t>方式</w:t>
            </w:r>
            <w:r>
              <w:rPr>
                <w:rFonts w:ascii="仿宋" w:hAnsi="仿宋" w:eastAsia="仿宋" w:cs="宋体"/>
              </w:rPr>
              <w:t>、演讲者的需求来调整话筒指向性，</w:t>
            </w:r>
            <w:r>
              <w:rPr>
                <w:rFonts w:hint="eastAsia" w:ascii="仿宋" w:hAnsi="仿宋" w:eastAsia="仿宋" w:cs="宋体"/>
              </w:rPr>
              <w:t>从而</w:t>
            </w:r>
            <w:r>
              <w:rPr>
                <w:rFonts w:ascii="仿宋" w:hAnsi="仿宋" w:eastAsia="仿宋" w:cs="宋体"/>
              </w:rPr>
              <w:t>达到</w:t>
            </w:r>
            <w:r>
              <w:rPr>
                <w:rFonts w:hint="default" w:ascii="仿宋" w:hAnsi="仿宋" w:eastAsia="仿宋" w:cs="宋体"/>
              </w:rPr>
              <w:t>⼀</w:t>
            </w:r>
            <w:r>
              <w:rPr>
                <w:rFonts w:ascii="仿宋" w:hAnsi="仿宋" w:eastAsia="仿宋" w:cs="宋体"/>
              </w:rPr>
              <w:t>个最佳</w:t>
            </w:r>
            <w:r>
              <w:rPr>
                <w:rFonts w:hint="eastAsia" w:ascii="仿宋" w:hAnsi="仿宋" w:eastAsia="仿宋" w:cs="宋体"/>
              </w:rPr>
              <w:t>拾音</w:t>
            </w:r>
            <w:r>
              <w:rPr>
                <w:rFonts w:ascii="仿宋" w:hAnsi="仿宋" w:eastAsia="仿宋" w:cs="宋体"/>
              </w:rPr>
              <w:t>效果，</w:t>
            </w:r>
            <w:r>
              <w:rPr>
                <w:rFonts w:hint="eastAsia" w:ascii="仿宋" w:hAnsi="仿宋" w:eastAsia="仿宋" w:cs="宋体"/>
              </w:rPr>
              <w:t>支持</w:t>
            </w:r>
            <w:r>
              <w:rPr>
                <w:rFonts w:ascii="仿宋" w:hAnsi="仿宋" w:eastAsia="仿宋" w:cs="宋体"/>
              </w:rPr>
              <w:t>5种模式：全指向性、</w:t>
            </w:r>
            <w:r>
              <w:rPr>
                <w:rFonts w:hint="eastAsia" w:ascii="仿宋" w:hAnsi="仿宋" w:eastAsia="仿宋" w:cs="宋体"/>
              </w:rPr>
              <w:t>心型</w:t>
            </w:r>
            <w:r>
              <w:rPr>
                <w:rFonts w:ascii="仿宋" w:hAnsi="仿宋" w:eastAsia="仿宋" w:cs="宋体"/>
              </w:rPr>
              <w:t>指向性、超</w:t>
            </w:r>
            <w:r>
              <w:rPr>
                <w:rFonts w:hint="eastAsia" w:ascii="仿宋" w:hAnsi="仿宋" w:eastAsia="仿宋" w:cs="宋体"/>
              </w:rPr>
              <w:t>心型</w:t>
            </w:r>
            <w:r>
              <w:rPr>
                <w:rFonts w:ascii="仿宋" w:hAnsi="仿宋" w:eastAsia="仿宋" w:cs="宋体"/>
              </w:rPr>
              <w:t>指向性、锐</w:t>
            </w:r>
            <w:r>
              <w:rPr>
                <w:rFonts w:hint="default" w:ascii="仿宋" w:hAnsi="仿宋" w:eastAsia="仿宋" w:cs="宋体"/>
              </w:rPr>
              <w:t>⼼</w:t>
            </w:r>
            <w:r>
              <w:rPr>
                <w:rFonts w:ascii="仿宋" w:hAnsi="仿宋" w:eastAsia="仿宋" w:cs="宋体"/>
              </w:rPr>
              <w:t>型指向性、8字型指向性等；</w:t>
            </w:r>
          </w:p>
          <w:p>
            <w:pPr>
              <w:rPr>
                <w:rFonts w:hint="eastAsia" w:ascii="仿宋" w:hAnsi="仿宋" w:eastAsia="仿宋" w:cs="宋体"/>
                <w:lang w:eastAsia="zh-CN"/>
              </w:rPr>
            </w:pPr>
            <w:r>
              <w:rPr>
                <w:rFonts w:ascii="仿宋" w:hAnsi="仿宋" w:eastAsia="仿宋" w:cs="宋体"/>
              </w:rPr>
              <w:t>可配摄像跟踪；</w:t>
            </w:r>
          </w:p>
          <w:p>
            <w:pPr>
              <w:rPr>
                <w:rFonts w:hint="eastAsia" w:ascii="仿宋" w:hAnsi="仿宋" w:eastAsia="仿宋" w:cs="宋体"/>
                <w:lang w:eastAsia="zh-CN"/>
              </w:rPr>
            </w:pPr>
            <w:r>
              <w:rPr>
                <w:rFonts w:ascii="仿宋" w:hAnsi="仿宋" w:eastAsia="仿宋" w:cs="宋体"/>
              </w:rPr>
              <w:t>配合摄像跟踪主机，</w:t>
            </w:r>
            <w:r>
              <w:rPr>
                <w:rFonts w:hint="eastAsia" w:ascii="仿宋" w:hAnsi="仿宋" w:eastAsia="仿宋" w:cs="宋体"/>
              </w:rPr>
              <w:t>使用</w:t>
            </w:r>
            <w:r>
              <w:rPr>
                <w:rFonts w:ascii="仿宋" w:hAnsi="仿宋" w:eastAsia="仿宋" w:cs="宋体"/>
              </w:rPr>
              <w:t>电脑预设后，可</w:t>
            </w:r>
            <w:r>
              <w:rPr>
                <w:rFonts w:hint="eastAsia" w:ascii="仿宋" w:hAnsi="仿宋" w:eastAsia="仿宋" w:cs="宋体"/>
              </w:rPr>
              <w:t>进行</w:t>
            </w:r>
            <w:r>
              <w:rPr>
                <w:rFonts w:ascii="仿宋" w:hAnsi="仿宋" w:eastAsia="仿宋" w:cs="宋体"/>
              </w:rPr>
              <w:t>摄像机</w:t>
            </w:r>
            <w:r>
              <w:rPr>
                <w:rFonts w:hint="eastAsia" w:ascii="仿宋" w:hAnsi="仿宋" w:eastAsia="仿宋" w:cs="宋体"/>
              </w:rPr>
              <w:t>自动</w:t>
            </w:r>
            <w:r>
              <w:rPr>
                <w:rFonts w:ascii="仿宋" w:hAnsi="仿宋" w:eastAsia="仿宋" w:cs="宋体"/>
              </w:rPr>
              <w:t>跟踪；</w:t>
            </w:r>
          </w:p>
          <w:p>
            <w:pPr>
              <w:rPr>
                <w:rFonts w:hint="eastAsia" w:ascii="仿宋" w:hAnsi="仿宋" w:eastAsia="仿宋" w:cs="宋体"/>
                <w:lang w:eastAsia="zh-CN"/>
              </w:rPr>
            </w:pPr>
            <w:r>
              <w:rPr>
                <w:rFonts w:ascii="仿宋" w:hAnsi="仿宋" w:eastAsia="仿宋" w:cs="宋体"/>
              </w:rPr>
              <w:t>电源输入POE+，DC24V150W；</w:t>
            </w:r>
          </w:p>
          <w:p>
            <w:pPr>
              <w:rPr>
                <w:rFonts w:hint="eastAsia" w:ascii="仿宋" w:hAnsi="仿宋" w:eastAsia="仿宋" w:cs="宋体"/>
                <w:lang w:eastAsia="zh-CN"/>
              </w:rPr>
            </w:pPr>
            <w:r>
              <w:rPr>
                <w:rFonts w:ascii="仿宋" w:hAnsi="仿宋" w:eastAsia="仿宋" w:cs="宋体"/>
              </w:rPr>
              <w:t>音频输出方式AoIP6.35平衡输出；</w:t>
            </w:r>
          </w:p>
          <w:p>
            <w:pPr>
              <w:rPr>
                <w:rFonts w:hint="eastAsia" w:ascii="仿宋" w:hAnsi="仿宋" w:eastAsia="仿宋" w:cs="宋体"/>
                <w:lang w:eastAsia="zh-CN"/>
              </w:rPr>
            </w:pPr>
            <w:r>
              <w:rPr>
                <w:rFonts w:ascii="仿宋" w:hAnsi="仿宋" w:eastAsia="仿宋" w:cs="宋体"/>
              </w:rPr>
              <w:t>话筒输入方式RJ45；</w:t>
            </w:r>
          </w:p>
          <w:p>
            <w:pPr>
              <w:rPr>
                <w:rFonts w:hint="eastAsia" w:ascii="仿宋" w:hAnsi="仿宋" w:eastAsia="仿宋" w:cs="宋体"/>
                <w:lang w:eastAsia="zh-CN"/>
              </w:rPr>
            </w:pPr>
            <w:r>
              <w:rPr>
                <w:rFonts w:ascii="仿宋" w:hAnsi="仿宋" w:eastAsia="仿宋" w:cs="宋体"/>
              </w:rPr>
              <w:t>连接方式手拉手，需支持环形接法；</w:t>
            </w:r>
          </w:p>
          <w:p>
            <w:pPr>
              <w:rPr>
                <w:rFonts w:hint="eastAsia" w:ascii="仿宋" w:hAnsi="仿宋" w:eastAsia="仿宋" w:cs="宋体"/>
                <w:lang w:eastAsia="zh-CN"/>
              </w:rPr>
            </w:pPr>
            <w:r>
              <w:rPr>
                <w:rFonts w:ascii="仿宋" w:hAnsi="仿宋" w:eastAsia="仿宋" w:cs="宋体"/>
              </w:rPr>
              <w:t>控制方式（RJ45）TCP/IP；</w:t>
            </w:r>
          </w:p>
          <w:p>
            <w:pPr>
              <w:rPr>
                <w:rFonts w:hint="eastAsia" w:ascii="仿宋" w:hAnsi="仿宋" w:eastAsia="仿宋" w:cs="宋体"/>
                <w:lang w:eastAsia="zh-CN"/>
              </w:rPr>
            </w:pPr>
            <w:r>
              <w:rPr>
                <w:rFonts w:ascii="仿宋" w:hAnsi="仿宋" w:eastAsia="仿宋" w:cs="宋体"/>
              </w:rPr>
              <w:t>静态功耗外部供电4W，POE供电8W；</w:t>
            </w:r>
          </w:p>
          <w:p>
            <w:pPr>
              <w:rPr>
                <w:rFonts w:hint="eastAsia" w:ascii="仿宋" w:hAnsi="仿宋" w:eastAsia="仿宋" w:cs="宋体"/>
                <w:lang w:eastAsia="zh-CN"/>
              </w:rPr>
            </w:pPr>
            <w:r>
              <w:rPr>
                <w:rFonts w:ascii="仿宋" w:hAnsi="仿宋" w:eastAsia="仿宋" w:cs="宋体"/>
              </w:rPr>
              <w:t>频率响应20Hz-20kHz；</w:t>
            </w:r>
          </w:p>
          <w:p>
            <w:pPr>
              <w:rPr>
                <w:rFonts w:hint="eastAsia" w:ascii="仿宋" w:hAnsi="仿宋" w:eastAsia="仿宋" w:cs="宋体"/>
                <w:lang w:eastAsia="zh-CN"/>
              </w:rPr>
            </w:pPr>
            <w:r>
              <w:rPr>
                <w:rFonts w:ascii="仿宋" w:hAnsi="仿宋" w:eastAsia="仿宋" w:cs="宋体"/>
              </w:rPr>
              <w:t>墙控屏接口电压24V,距离≦100M；</w:t>
            </w:r>
          </w:p>
          <w:p>
            <w:pPr>
              <w:rPr>
                <w:rFonts w:hint="eastAsia" w:ascii="仿宋" w:hAnsi="仿宋" w:eastAsia="仿宋" w:cs="宋体"/>
                <w:lang w:eastAsia="zh-CN"/>
              </w:rPr>
            </w:pPr>
            <w:r>
              <w:rPr>
                <w:rFonts w:ascii="仿宋" w:hAnsi="仿宋" w:eastAsia="仿宋" w:cs="宋体"/>
              </w:rPr>
              <w:t>POE:10BASE-T3、4、5类非屏蔽双绞线（≤100米）；</w:t>
            </w:r>
          </w:p>
          <w:p>
            <w:pPr>
              <w:rPr>
                <w:rFonts w:hint="eastAsia" w:ascii="仿宋" w:hAnsi="仿宋" w:eastAsia="仿宋" w:cs="宋体"/>
                <w:lang w:eastAsia="zh-CN"/>
              </w:rPr>
            </w:pPr>
            <w:r>
              <w:rPr>
                <w:rFonts w:ascii="仿宋" w:hAnsi="仿宋" w:eastAsia="仿宋" w:cs="宋体"/>
              </w:rPr>
              <w:t>100BASE-TX5类及以上非屏蔽双绞线（≤100米）；</w:t>
            </w:r>
          </w:p>
          <w:p>
            <w:pPr>
              <w:rPr>
                <w:rFonts w:hint="eastAsia" w:ascii="仿宋" w:hAnsi="仿宋" w:eastAsia="仿宋" w:cs="宋体"/>
                <w:lang w:eastAsia="zh-CN"/>
              </w:rPr>
            </w:pPr>
            <w:r>
              <w:rPr>
                <w:rFonts w:ascii="仿宋" w:hAnsi="仿宋" w:eastAsia="仿宋" w:cs="宋体"/>
              </w:rPr>
              <w:t>POE标准IEEE802.3af,IEEE802.3at；</w:t>
            </w:r>
          </w:p>
          <w:p>
            <w:pPr>
              <w:rPr>
                <w:rFonts w:hint="eastAsia" w:ascii="仿宋" w:hAnsi="仿宋" w:eastAsia="仿宋" w:cs="宋体"/>
                <w:lang w:eastAsia="zh-CN"/>
              </w:rPr>
            </w:pPr>
            <w:r>
              <w:rPr>
                <w:rFonts w:ascii="仿宋" w:hAnsi="仿宋" w:eastAsia="仿宋" w:cs="宋体"/>
              </w:rPr>
              <w:t>POE功率60W非隔离；</w:t>
            </w:r>
          </w:p>
          <w:p>
            <w:pPr>
              <w:rPr>
                <w:rFonts w:hint="eastAsia" w:ascii="仿宋" w:hAnsi="仿宋" w:eastAsia="仿宋" w:cs="宋体"/>
                <w:lang w:eastAsia="zh-CN"/>
              </w:rPr>
            </w:pPr>
            <w:r>
              <w:rPr>
                <w:rFonts w:ascii="仿宋" w:hAnsi="仿宋" w:eastAsia="仿宋" w:cs="宋体"/>
              </w:rPr>
              <w:t>AoIP2通道、即插即用、自动发现设备；</w:t>
            </w:r>
          </w:p>
          <w:p>
            <w:pPr>
              <w:rPr>
                <w:rFonts w:hint="eastAsia" w:ascii="仿宋" w:hAnsi="仿宋" w:eastAsia="仿宋" w:cs="宋体"/>
                <w:lang w:eastAsia="zh-CN"/>
              </w:rPr>
            </w:pPr>
            <w:r>
              <w:rPr>
                <w:rFonts w:ascii="仿宋" w:hAnsi="仿宋" w:eastAsia="仿宋" w:cs="宋体"/>
              </w:rPr>
              <w:t>速率100M/1000Mbps；</w:t>
            </w:r>
          </w:p>
          <w:p>
            <w:pPr>
              <w:rPr>
                <w:rFonts w:hint="eastAsia" w:ascii="仿宋" w:hAnsi="仿宋" w:eastAsia="仿宋" w:cs="宋体"/>
                <w:lang w:eastAsia="zh-CN"/>
              </w:rPr>
            </w:pPr>
            <w:r>
              <w:rPr>
                <w:rFonts w:ascii="仿宋" w:hAnsi="仿宋" w:eastAsia="仿宋" w:cs="宋体"/>
              </w:rPr>
              <w:t>采样率48K；</w:t>
            </w:r>
          </w:p>
          <w:p>
            <w:pPr>
              <w:rPr>
                <w:rFonts w:hint="eastAsia" w:ascii="仿宋" w:hAnsi="仿宋" w:eastAsia="仿宋" w:cs="宋体"/>
                <w:lang w:eastAsia="zh-CN"/>
              </w:rPr>
            </w:pPr>
            <w:r>
              <w:rPr>
                <w:rFonts w:ascii="仿宋" w:hAnsi="仿宋" w:eastAsia="仿宋" w:cs="宋体"/>
              </w:rPr>
              <w:t>散热方式自然对流散热；</w:t>
            </w:r>
          </w:p>
          <w:p>
            <w:pPr>
              <w:rPr>
                <w:rFonts w:hint="eastAsia" w:ascii="仿宋" w:hAnsi="仿宋" w:eastAsia="仿宋" w:cs="宋体"/>
                <w:lang w:eastAsia="zh-CN"/>
              </w:rPr>
            </w:pPr>
            <w:r>
              <w:rPr>
                <w:rFonts w:ascii="仿宋" w:hAnsi="仿宋" w:eastAsia="仿宋" w:cs="宋体"/>
              </w:rPr>
              <w:t>信噪比（S/N）＞80dB；</w:t>
            </w:r>
          </w:p>
          <w:p>
            <w:pPr>
              <w:rPr>
                <w:rFonts w:ascii="仿宋" w:hAnsi="仿宋" w:eastAsia="仿宋" w:cs="宋体"/>
              </w:rPr>
            </w:pPr>
            <w:r>
              <w:rPr>
                <w:rFonts w:ascii="仿宋" w:hAnsi="仿宋" w:eastAsia="仿宋" w:cs="宋体"/>
              </w:rPr>
              <w:t>谐波失真＜0.5%。</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864"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主席发言单元</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拾音距离可调，单台设备最多连接 200 只话筒;符合</w:t>
            </w:r>
            <w:r>
              <w:rPr>
                <w:rFonts w:ascii="仿宋" w:hAnsi="仿宋" w:eastAsia="仿宋" w:cs="宋体"/>
              </w:rPr>
              <w:t>IEC 60914</w:t>
            </w:r>
            <w:r>
              <w:rPr>
                <w:rFonts w:hint="eastAsia" w:ascii="仿宋" w:hAnsi="仿宋" w:eastAsia="仿宋" w:cs="宋体"/>
              </w:rPr>
              <w:t>国际标准</w:t>
            </w:r>
          </w:p>
          <w:p>
            <w:pPr>
              <w:rPr>
                <w:rFonts w:ascii="仿宋" w:hAnsi="仿宋" w:eastAsia="仿宋" w:cs="宋体"/>
              </w:rPr>
            </w:pPr>
            <w:r>
              <w:rPr>
                <w:rFonts w:hint="eastAsia" w:ascii="仿宋" w:hAnsi="仿宋" w:eastAsia="仿宋" w:cs="宋体"/>
              </w:rPr>
              <w:t>全数字全频技术，内置高性能</w:t>
            </w:r>
            <w:r>
              <w:rPr>
                <w:rFonts w:ascii="仿宋" w:hAnsi="仿宋" w:eastAsia="仿宋" w:cs="宋体"/>
              </w:rPr>
              <w:t>CPU</w:t>
            </w:r>
            <w:r>
              <w:rPr>
                <w:rFonts w:hint="eastAsia" w:ascii="仿宋" w:hAnsi="仿宋" w:eastAsia="仿宋" w:cs="宋体"/>
              </w:rPr>
              <w:t>，处理速度更快，⾳质更佳</w:t>
            </w:r>
          </w:p>
          <w:p>
            <w:pPr>
              <w:rPr>
                <w:rFonts w:ascii="仿宋" w:hAnsi="仿宋" w:eastAsia="仿宋" w:cs="宋体"/>
              </w:rPr>
            </w:pPr>
            <w:r>
              <w:rPr>
                <w:rFonts w:hint="eastAsia" w:ascii="仿宋" w:hAnsi="仿宋" w:eastAsia="仿宋" w:cs="宋体"/>
              </w:rPr>
              <w:t>环形手拉手连接技术，单只话筒的故障或更换不会影响到系统其他分机的⼯作</w:t>
            </w:r>
          </w:p>
          <w:p>
            <w:pPr>
              <w:rPr>
                <w:rFonts w:ascii="仿宋" w:hAnsi="仿宋" w:eastAsia="仿宋" w:cs="宋体"/>
              </w:rPr>
            </w:pPr>
            <w:r>
              <w:rPr>
                <w:rFonts w:hint="eastAsia" w:ascii="仿宋" w:hAnsi="仿宋" w:eastAsia="仿宋" w:cs="宋体"/>
              </w:rPr>
              <w:t>具有</w:t>
            </w:r>
            <w:r>
              <w:rPr>
                <w:rFonts w:ascii="仿宋" w:hAnsi="仿宋" w:eastAsia="仿宋" w:cs="宋体"/>
              </w:rPr>
              <w:t>4</w:t>
            </w:r>
            <w:r>
              <w:rPr>
                <w:rFonts w:hint="eastAsia" w:ascii="仿宋" w:hAnsi="仿宋" w:eastAsia="仿宋" w:cs="宋体"/>
              </w:rPr>
              <w:t>种发⾔模式：普通模式、先进先出模式、⾃由模式、申请模式</w:t>
            </w:r>
          </w:p>
          <w:p>
            <w:pPr>
              <w:rPr>
                <w:rFonts w:ascii="仿宋" w:hAnsi="仿宋" w:eastAsia="仿宋" w:cs="宋体"/>
              </w:rPr>
            </w:pPr>
            <w:r>
              <w:rPr>
                <w:rFonts w:hint="eastAsia" w:ascii="仿宋" w:hAnsi="仿宋" w:eastAsia="仿宋" w:cs="宋体"/>
              </w:rPr>
              <w:t>使⽤者可根据不同环境、位置、会议⽅式、演讲者的需求来调整话筒的指向性，从⽽达到⼀个最佳拾⾳效果，⽀持</w:t>
            </w:r>
            <w:r>
              <w:rPr>
                <w:rFonts w:ascii="仿宋" w:hAnsi="仿宋" w:eastAsia="仿宋" w:cs="宋体"/>
              </w:rPr>
              <w:t>5</w:t>
            </w:r>
            <w:r>
              <w:rPr>
                <w:rFonts w:hint="eastAsia" w:ascii="仿宋" w:hAnsi="仿宋" w:eastAsia="仿宋" w:cs="宋体"/>
              </w:rPr>
              <w:t>种模式：全指向性、⼼型指向性、超⼼型指向性、锐⼼型指向性、</w:t>
            </w:r>
            <w:r>
              <w:rPr>
                <w:rFonts w:ascii="仿宋" w:hAnsi="仿宋" w:eastAsia="仿宋" w:cs="宋体"/>
              </w:rPr>
              <w:t>8</w:t>
            </w:r>
            <w:r>
              <w:rPr>
                <w:rFonts w:hint="eastAsia" w:ascii="仿宋" w:hAnsi="仿宋" w:eastAsia="仿宋" w:cs="宋体"/>
              </w:rPr>
              <w:t>字型指向性等</w:t>
            </w:r>
          </w:p>
          <w:p>
            <w:pPr>
              <w:rPr>
                <w:rFonts w:ascii="仿宋" w:hAnsi="仿宋" w:eastAsia="仿宋" w:cs="宋体"/>
              </w:rPr>
            </w:pPr>
            <w:r>
              <w:rPr>
                <w:rFonts w:hint="eastAsia" w:ascii="仿宋" w:hAnsi="仿宋" w:eastAsia="仿宋" w:cs="宋体"/>
              </w:rPr>
              <w:t>可配摄像跟踪</w:t>
            </w:r>
          </w:p>
          <w:p>
            <w:pPr>
              <w:rPr>
                <w:rFonts w:ascii="仿宋" w:hAnsi="仿宋" w:eastAsia="仿宋" w:cs="宋体"/>
              </w:rPr>
            </w:pPr>
            <w:r>
              <w:rPr>
                <w:rFonts w:hint="eastAsia" w:ascii="仿宋" w:hAnsi="仿宋" w:eastAsia="仿宋" w:cs="宋体"/>
              </w:rPr>
              <w:t>配合摄像跟踪主机，使⽤电脑预设后，可进行摄像机运动跟踪</w:t>
            </w:r>
          </w:p>
          <w:p>
            <w:pPr>
              <w:rPr>
                <w:rFonts w:ascii="仿宋" w:hAnsi="仿宋" w:eastAsia="仿宋" w:cs="宋体"/>
              </w:rPr>
            </w:pPr>
            <w:r>
              <w:rPr>
                <w:rFonts w:hint="eastAsia" w:ascii="仿宋" w:hAnsi="仿宋" w:eastAsia="仿宋" w:cs="宋体"/>
              </w:rPr>
              <w:t>电源 DC 24 V主机供电</w:t>
            </w:r>
          </w:p>
          <w:p>
            <w:pPr>
              <w:rPr>
                <w:rFonts w:ascii="仿宋" w:hAnsi="仿宋" w:eastAsia="仿宋" w:cs="宋体"/>
              </w:rPr>
            </w:pPr>
            <w:r>
              <w:rPr>
                <w:rFonts w:hint="eastAsia" w:ascii="仿宋" w:hAnsi="仿宋" w:eastAsia="仿宋" w:cs="宋体"/>
              </w:rPr>
              <w:t>连接方式 网线</w:t>
            </w:r>
          </w:p>
          <w:p>
            <w:pPr>
              <w:rPr>
                <w:rFonts w:ascii="仿宋" w:hAnsi="仿宋" w:eastAsia="仿宋" w:cs="宋体"/>
              </w:rPr>
            </w:pPr>
            <w:r>
              <w:rPr>
                <w:rFonts w:hint="eastAsia" w:ascii="仿宋" w:hAnsi="仿宋" w:eastAsia="仿宋" w:cs="宋体"/>
              </w:rPr>
              <w:t>功率消耗 2 W</w:t>
            </w:r>
          </w:p>
          <w:p>
            <w:pPr>
              <w:rPr>
                <w:rFonts w:ascii="仿宋" w:hAnsi="仿宋" w:eastAsia="仿宋" w:cs="宋体"/>
              </w:rPr>
            </w:pPr>
            <w:r>
              <w:rPr>
                <w:rFonts w:hint="eastAsia" w:ascii="仿宋" w:hAnsi="仿宋" w:eastAsia="仿宋" w:cs="宋体"/>
              </w:rPr>
              <w:t>指向特性 全指向性、心型指向性、超心型指向性、锐心型指向性、8字型</w:t>
            </w:r>
          </w:p>
          <w:p>
            <w:pPr>
              <w:rPr>
                <w:rFonts w:ascii="仿宋" w:hAnsi="仿宋" w:eastAsia="仿宋" w:cs="宋体"/>
              </w:rPr>
            </w:pPr>
            <w:r>
              <w:rPr>
                <w:rFonts w:hint="eastAsia" w:ascii="仿宋" w:hAnsi="仿宋" w:eastAsia="仿宋" w:cs="宋体"/>
              </w:rPr>
              <w:t>传声器类型 心型电容式</w:t>
            </w:r>
          </w:p>
          <w:p>
            <w:pPr>
              <w:rPr>
                <w:rFonts w:ascii="仿宋" w:hAnsi="仿宋" w:eastAsia="仿宋" w:cs="宋体"/>
              </w:rPr>
            </w:pPr>
            <w:r>
              <w:rPr>
                <w:rFonts w:hint="eastAsia" w:ascii="仿宋" w:hAnsi="仿宋" w:eastAsia="仿宋" w:cs="宋体"/>
              </w:rPr>
              <w:t>失真 &lt;1%</w:t>
            </w:r>
          </w:p>
          <w:p>
            <w:pPr>
              <w:rPr>
                <w:rFonts w:ascii="仿宋" w:hAnsi="仿宋" w:eastAsia="仿宋" w:cs="宋体"/>
              </w:rPr>
            </w:pPr>
            <w:r>
              <w:rPr>
                <w:rFonts w:hint="eastAsia" w:ascii="仿宋" w:hAnsi="仿宋" w:eastAsia="仿宋" w:cs="宋体"/>
              </w:rPr>
              <w:t>频率响应 40 Hz-20 KHz</w:t>
            </w:r>
          </w:p>
          <w:p>
            <w:pPr>
              <w:rPr>
                <w:rFonts w:ascii="仿宋" w:hAnsi="仿宋" w:eastAsia="仿宋" w:cs="宋体"/>
              </w:rPr>
            </w:pPr>
            <w:r>
              <w:rPr>
                <w:rFonts w:hint="eastAsia" w:ascii="仿宋" w:hAnsi="仿宋" w:eastAsia="仿宋" w:cs="宋体"/>
              </w:rPr>
              <w:t>灵敏度 -32 dBV</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864"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客席发言单元</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拾音距离可调，单台设备最多连接 200 只话筒；</w:t>
            </w:r>
          </w:p>
          <w:p>
            <w:pPr>
              <w:rPr>
                <w:rFonts w:hint="eastAsia" w:ascii="仿宋" w:hAnsi="仿宋" w:eastAsia="仿宋" w:cs="宋体"/>
              </w:rPr>
            </w:pPr>
            <w:r>
              <w:rPr>
                <w:rFonts w:hint="eastAsia" w:ascii="仿宋" w:hAnsi="仿宋" w:eastAsia="仿宋" w:cs="宋体"/>
              </w:rPr>
              <w:t>符合 IEC60914 国际标准；</w:t>
            </w:r>
          </w:p>
          <w:p>
            <w:pPr>
              <w:rPr>
                <w:rFonts w:hint="eastAsia" w:ascii="仿宋" w:hAnsi="仿宋" w:eastAsia="仿宋" w:cs="宋体"/>
                <w:lang w:eastAsia="zh-CN"/>
              </w:rPr>
            </w:pPr>
            <w:r>
              <w:rPr>
                <w:rFonts w:ascii="仿宋" w:hAnsi="仿宋" w:eastAsia="仿宋" w:cs="宋体"/>
              </w:rPr>
              <w:t>环形手拉手连接技术，单只话筒的故障或更换不会影响到系统其他分机的⼯作；</w:t>
            </w:r>
          </w:p>
          <w:p>
            <w:pPr>
              <w:rPr>
                <w:rFonts w:hint="eastAsia" w:ascii="仿宋" w:hAnsi="仿宋" w:eastAsia="仿宋" w:cs="宋体"/>
                <w:lang w:eastAsia="zh-CN"/>
              </w:rPr>
            </w:pPr>
            <w:r>
              <w:rPr>
                <w:rFonts w:ascii="仿宋" w:hAnsi="仿宋" w:eastAsia="仿宋" w:cs="宋体"/>
              </w:rPr>
              <w:t>具有4种发⾔模式：普通模式、先进先出模式、⾃由模式、申请模式；</w:t>
            </w:r>
          </w:p>
          <w:p>
            <w:pPr>
              <w:rPr>
                <w:rFonts w:hint="eastAsia" w:ascii="仿宋" w:hAnsi="仿宋" w:eastAsia="仿宋" w:cs="宋体"/>
                <w:lang w:eastAsia="zh-CN"/>
              </w:rPr>
            </w:pPr>
            <w:r>
              <w:rPr>
                <w:rFonts w:ascii="仿宋" w:hAnsi="仿宋" w:eastAsia="仿宋" w:cs="宋体"/>
              </w:rPr>
              <w:t>使⽤者可根据不同环境、位置、会议⽅式、演讲者的需求来调整话筒的指向性，从⽽达到⼀个最佳拾⾳效果，⽀持5种模式：全指向性、⼼型指向性、超⼼型指向性、锐⼼型指向性、8字型指向性等</w:t>
            </w:r>
          </w:p>
          <w:p>
            <w:pPr>
              <w:rPr>
                <w:rFonts w:hint="eastAsia" w:ascii="仿宋" w:hAnsi="仿宋" w:eastAsia="仿宋" w:cs="宋体"/>
                <w:lang w:eastAsia="zh-CN"/>
              </w:rPr>
            </w:pPr>
            <w:r>
              <w:rPr>
                <w:rFonts w:ascii="仿宋" w:hAnsi="仿宋" w:eastAsia="仿宋" w:cs="宋体"/>
              </w:rPr>
              <w:t>可配摄像跟踪；</w:t>
            </w:r>
          </w:p>
          <w:p>
            <w:pPr>
              <w:rPr>
                <w:rFonts w:hint="eastAsia" w:ascii="仿宋" w:hAnsi="仿宋" w:eastAsia="仿宋" w:cs="宋体"/>
                <w:lang w:eastAsia="zh-CN"/>
              </w:rPr>
            </w:pPr>
            <w:r>
              <w:rPr>
                <w:rFonts w:ascii="仿宋" w:hAnsi="仿宋" w:eastAsia="仿宋" w:cs="宋体"/>
              </w:rPr>
              <w:t>配合摄像跟踪主机，使⽤电脑预设后，可进行摄像机运动跟踪；</w:t>
            </w:r>
          </w:p>
          <w:p>
            <w:pPr>
              <w:rPr>
                <w:rFonts w:hint="eastAsia" w:ascii="仿宋" w:hAnsi="仿宋" w:eastAsia="仿宋" w:cs="宋体"/>
                <w:lang w:eastAsia="zh-CN"/>
              </w:rPr>
            </w:pPr>
            <w:r>
              <w:rPr>
                <w:rFonts w:ascii="仿宋" w:hAnsi="仿宋" w:eastAsia="仿宋" w:cs="宋体"/>
              </w:rPr>
              <w:t>电源DC24V主机供电；</w:t>
            </w:r>
          </w:p>
          <w:p>
            <w:pPr>
              <w:rPr>
                <w:rFonts w:hint="eastAsia" w:ascii="仿宋" w:hAnsi="仿宋" w:eastAsia="仿宋" w:cs="宋体"/>
                <w:lang w:eastAsia="zh-CN"/>
              </w:rPr>
            </w:pPr>
            <w:r>
              <w:rPr>
                <w:rFonts w:ascii="仿宋" w:hAnsi="仿宋" w:eastAsia="仿宋" w:cs="宋体"/>
              </w:rPr>
              <w:t>连接方式网线；</w:t>
            </w:r>
          </w:p>
          <w:p>
            <w:pPr>
              <w:rPr>
                <w:rFonts w:hint="eastAsia" w:ascii="仿宋" w:hAnsi="仿宋" w:eastAsia="仿宋" w:cs="宋体"/>
                <w:lang w:eastAsia="zh-CN"/>
              </w:rPr>
            </w:pPr>
            <w:r>
              <w:rPr>
                <w:rFonts w:ascii="仿宋" w:hAnsi="仿宋" w:eastAsia="仿宋" w:cs="宋体"/>
              </w:rPr>
              <w:t>功率消耗2W；</w:t>
            </w:r>
          </w:p>
          <w:p>
            <w:pPr>
              <w:rPr>
                <w:rFonts w:hint="eastAsia" w:ascii="仿宋" w:hAnsi="仿宋" w:eastAsia="仿宋" w:cs="宋体"/>
                <w:lang w:eastAsia="zh-CN"/>
              </w:rPr>
            </w:pPr>
            <w:r>
              <w:rPr>
                <w:rFonts w:ascii="仿宋" w:hAnsi="仿宋" w:eastAsia="仿宋" w:cs="宋体"/>
              </w:rPr>
              <w:t>指向特性全指向性、心型指向性、超心型指向性、锐心型指向性、8字型；</w:t>
            </w:r>
          </w:p>
          <w:p>
            <w:pPr>
              <w:rPr>
                <w:rFonts w:hint="eastAsia" w:ascii="仿宋" w:hAnsi="仿宋" w:eastAsia="仿宋" w:cs="宋体"/>
                <w:lang w:eastAsia="zh-CN"/>
              </w:rPr>
            </w:pPr>
            <w:r>
              <w:rPr>
                <w:rFonts w:ascii="仿宋" w:hAnsi="仿宋" w:eastAsia="仿宋" w:cs="宋体"/>
              </w:rPr>
              <w:t>传声器类型心型电容式；</w:t>
            </w:r>
          </w:p>
          <w:p>
            <w:pPr>
              <w:rPr>
                <w:rFonts w:hint="eastAsia" w:ascii="仿宋" w:hAnsi="仿宋" w:eastAsia="仿宋" w:cs="宋体"/>
                <w:lang w:eastAsia="zh-CN"/>
              </w:rPr>
            </w:pPr>
            <w:r>
              <w:rPr>
                <w:rFonts w:ascii="仿宋" w:hAnsi="仿宋" w:eastAsia="仿宋" w:cs="宋体"/>
              </w:rPr>
              <w:t>失真＜1%；</w:t>
            </w:r>
          </w:p>
          <w:p>
            <w:pPr>
              <w:rPr>
                <w:rFonts w:hint="eastAsia" w:ascii="仿宋" w:hAnsi="仿宋" w:eastAsia="仿宋" w:cs="宋体"/>
                <w:lang w:eastAsia="zh-CN"/>
              </w:rPr>
            </w:pPr>
            <w:r>
              <w:rPr>
                <w:rFonts w:ascii="仿宋" w:hAnsi="仿宋" w:eastAsia="仿宋" w:cs="宋体"/>
              </w:rPr>
              <w:t>频率响应40Hz-20KHz；</w:t>
            </w:r>
          </w:p>
          <w:p>
            <w:pPr>
              <w:rPr>
                <w:rFonts w:ascii="仿宋" w:hAnsi="仿宋" w:eastAsia="仿宋" w:cs="宋体"/>
              </w:rPr>
            </w:pPr>
            <w:r>
              <w:rPr>
                <w:rFonts w:ascii="仿宋" w:hAnsi="仿宋" w:eastAsia="仿宋" w:cs="宋体"/>
              </w:rPr>
              <w:t>灵敏度-32dBV。</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个</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0"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2.19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音频调音台</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hint="eastAsia" w:ascii="仿宋" w:hAnsi="仿宋" w:eastAsia="仿宋" w:cs="宋体"/>
              </w:rPr>
              <w:t>至少提供</w:t>
            </w:r>
            <w:r>
              <w:rPr>
                <w:rFonts w:ascii="仿宋" w:hAnsi="仿宋" w:eastAsia="仿宋" w:cs="宋体"/>
              </w:rPr>
              <w:t>8路平衡式话筒输入，2路输出：1路主音输出，1路AUX输出（混音或编组）</w:t>
            </w:r>
          </w:p>
          <w:p>
            <w:pPr>
              <w:rPr>
                <w:rFonts w:hint="eastAsia" w:ascii="仿宋" w:hAnsi="仿宋" w:eastAsia="仿宋" w:cs="宋体"/>
                <w:lang w:eastAsia="zh-CN"/>
              </w:rPr>
            </w:pPr>
            <w:r>
              <w:rPr>
                <w:rFonts w:ascii="仿宋" w:hAnsi="仿宋" w:eastAsia="仿宋" w:cs="宋体"/>
              </w:rPr>
              <w:t>话筒提供优质的+48V幻象电源；</w:t>
            </w:r>
          </w:p>
          <w:p>
            <w:pPr>
              <w:rPr>
                <w:rFonts w:hint="eastAsia" w:ascii="仿宋" w:hAnsi="仿宋" w:eastAsia="仿宋" w:cs="宋体"/>
                <w:lang w:eastAsia="zh-CN"/>
              </w:rPr>
            </w:pPr>
            <w:r>
              <w:rPr>
                <w:rFonts w:ascii="仿宋" w:hAnsi="仿宋" w:eastAsia="仿宋" w:cs="宋体"/>
              </w:rPr>
              <w:t>低噪音的前置放大，具有强大的抗干扰能力；</w:t>
            </w:r>
          </w:p>
          <w:p>
            <w:pPr>
              <w:rPr>
                <w:rFonts w:hint="eastAsia" w:ascii="仿宋" w:hAnsi="仿宋" w:eastAsia="仿宋" w:cs="宋体"/>
                <w:lang w:eastAsia="zh-CN"/>
              </w:rPr>
            </w:pPr>
            <w:r>
              <w:rPr>
                <w:rFonts w:ascii="仿宋" w:hAnsi="仿宋" w:eastAsia="仿宋" w:cs="宋体"/>
              </w:rPr>
              <w:t>三段英国风格均衡；</w:t>
            </w:r>
          </w:p>
          <w:p>
            <w:pPr>
              <w:rPr>
                <w:rFonts w:hint="eastAsia" w:ascii="仿宋" w:hAnsi="仿宋" w:eastAsia="仿宋" w:cs="宋体"/>
                <w:lang w:eastAsia="zh-CN"/>
              </w:rPr>
            </w:pPr>
            <w:r>
              <w:rPr>
                <w:rFonts w:ascii="仿宋" w:hAnsi="仿宋" w:eastAsia="仿宋" w:cs="宋体"/>
              </w:rPr>
              <w:t>电路板采用双面SMT贴片技术，使性能稳定可靠；</w:t>
            </w:r>
          </w:p>
          <w:p>
            <w:pPr>
              <w:rPr>
                <w:rFonts w:hint="eastAsia" w:ascii="仿宋" w:hAnsi="仿宋" w:eastAsia="仿宋" w:cs="宋体"/>
                <w:lang w:eastAsia="zh-CN"/>
              </w:rPr>
            </w:pPr>
            <w:r>
              <w:rPr>
                <w:rFonts w:ascii="仿宋" w:hAnsi="仿宋" w:eastAsia="仿宋" w:cs="宋体"/>
              </w:rPr>
              <w:t>配备高阶调音台才具有的信号输入点，可外接信号处理器；</w:t>
            </w:r>
          </w:p>
          <w:p>
            <w:pPr>
              <w:rPr>
                <w:rFonts w:hint="eastAsia" w:ascii="仿宋" w:hAnsi="仿宋" w:eastAsia="仿宋" w:cs="宋体"/>
                <w:lang w:eastAsia="zh-CN"/>
              </w:rPr>
            </w:pPr>
            <w:r>
              <w:rPr>
                <w:rFonts w:ascii="仿宋" w:hAnsi="仿宋" w:eastAsia="仿宋" w:cs="宋体"/>
              </w:rPr>
              <w:t>采用16种数字显示延时数码效果器，声音特别动听；</w:t>
            </w:r>
          </w:p>
          <w:p>
            <w:pPr>
              <w:rPr>
                <w:rFonts w:hint="eastAsia" w:ascii="仿宋" w:hAnsi="仿宋" w:eastAsia="仿宋" w:cs="宋体"/>
                <w:lang w:eastAsia="zh-CN"/>
              </w:rPr>
            </w:pPr>
            <w:r>
              <w:rPr>
                <w:rFonts w:ascii="仿宋" w:hAnsi="仿宋" w:eastAsia="仿宋" w:cs="宋体"/>
              </w:rPr>
              <w:t>最大输出电平 19dBM(1KHZ,THD=0.5%)；</w:t>
            </w:r>
          </w:p>
          <w:p>
            <w:pPr>
              <w:rPr>
                <w:rFonts w:hint="eastAsia" w:ascii="仿宋" w:hAnsi="仿宋" w:eastAsia="仿宋" w:cs="宋体"/>
                <w:lang w:eastAsia="zh-CN"/>
              </w:rPr>
            </w:pPr>
            <w:r>
              <w:rPr>
                <w:rFonts w:ascii="仿宋" w:hAnsi="仿宋" w:eastAsia="仿宋" w:cs="宋体"/>
              </w:rPr>
              <w:t>信噪比</w:t>
            </w:r>
            <w:r>
              <w:rPr>
                <w:rFonts w:hint="eastAsia" w:ascii="仿宋" w:hAnsi="仿宋" w:eastAsia="仿宋" w:cs="宋体"/>
              </w:rPr>
              <w:t>≤</w:t>
            </w:r>
            <w:r>
              <w:rPr>
                <w:rFonts w:ascii="仿宋" w:hAnsi="仿宋" w:eastAsia="仿宋" w:cs="宋体"/>
              </w:rPr>
              <w:t xml:space="preserve"> 71dB；</w:t>
            </w:r>
          </w:p>
          <w:p>
            <w:pPr>
              <w:rPr>
                <w:rFonts w:hint="eastAsia" w:ascii="仿宋" w:hAnsi="仿宋" w:eastAsia="仿宋" w:cs="宋体"/>
                <w:lang w:eastAsia="zh-CN"/>
              </w:rPr>
            </w:pPr>
            <w:r>
              <w:rPr>
                <w:rFonts w:ascii="仿宋" w:hAnsi="仿宋" w:eastAsia="仿宋" w:cs="宋体"/>
              </w:rPr>
              <w:t xml:space="preserve">等效噪声源输入电动势 </w:t>
            </w:r>
            <w:r>
              <w:rPr>
                <w:rFonts w:hint="eastAsia" w:ascii="仿宋" w:hAnsi="仿宋" w:eastAsia="仿宋" w:cs="宋体"/>
              </w:rPr>
              <w:t>≤</w:t>
            </w:r>
            <w:r>
              <w:rPr>
                <w:rFonts w:ascii="仿宋" w:hAnsi="仿宋" w:eastAsia="仿宋" w:cs="宋体"/>
              </w:rPr>
              <w:t>-120dBM；</w:t>
            </w:r>
          </w:p>
          <w:p>
            <w:pPr>
              <w:rPr>
                <w:rFonts w:hint="eastAsia" w:ascii="仿宋" w:hAnsi="仿宋" w:eastAsia="仿宋" w:cs="宋体"/>
                <w:lang w:eastAsia="zh-CN"/>
              </w:rPr>
            </w:pPr>
            <w:r>
              <w:rPr>
                <w:rFonts w:ascii="仿宋" w:hAnsi="仿宋" w:eastAsia="仿宋" w:cs="宋体"/>
              </w:rPr>
              <w:t>耳机输出功率 ≥40MW(1KHZ,THD=0.5%,200Ω）；</w:t>
            </w:r>
          </w:p>
          <w:p>
            <w:pPr>
              <w:rPr>
                <w:rFonts w:hint="eastAsia" w:ascii="仿宋" w:hAnsi="仿宋" w:eastAsia="仿宋" w:cs="宋体"/>
                <w:lang w:eastAsia="zh-CN"/>
              </w:rPr>
            </w:pPr>
            <w:r>
              <w:rPr>
                <w:rFonts w:ascii="仿宋" w:hAnsi="仿宋" w:eastAsia="仿宋" w:cs="宋体"/>
              </w:rPr>
              <w:t>均衡 低频：</w:t>
            </w:r>
            <w:r>
              <w:rPr>
                <w:rFonts w:hint="eastAsia" w:ascii="仿宋" w:hAnsi="仿宋" w:eastAsia="仿宋" w:cs="宋体"/>
              </w:rPr>
              <w:t>≤</w:t>
            </w:r>
            <w:r>
              <w:rPr>
                <w:rFonts w:ascii="仿宋" w:hAnsi="仿宋" w:eastAsia="仿宋" w:cs="宋体"/>
              </w:rPr>
              <w:t>80Hz±15dB；</w:t>
            </w:r>
          </w:p>
          <w:p>
            <w:pPr>
              <w:rPr>
                <w:rFonts w:hint="eastAsia" w:ascii="仿宋" w:hAnsi="仿宋" w:eastAsia="仿宋" w:cs="宋体"/>
                <w:lang w:eastAsia="zh-CN"/>
              </w:rPr>
            </w:pPr>
            <w:r>
              <w:rPr>
                <w:rFonts w:ascii="仿宋" w:hAnsi="仿宋" w:eastAsia="仿宋" w:cs="宋体"/>
              </w:rPr>
              <w:t>中频：≥2.5KHz±15dB；</w:t>
            </w:r>
          </w:p>
          <w:p>
            <w:pPr>
              <w:rPr>
                <w:rFonts w:hint="eastAsia" w:ascii="仿宋" w:hAnsi="仿宋" w:eastAsia="仿宋" w:cs="宋体"/>
                <w:lang w:eastAsia="zh-CN"/>
              </w:rPr>
            </w:pPr>
            <w:r>
              <w:rPr>
                <w:rFonts w:ascii="仿宋" w:hAnsi="仿宋" w:eastAsia="仿宋" w:cs="宋体"/>
              </w:rPr>
              <w:t>高频：≥12KHz±15dB；</w:t>
            </w:r>
          </w:p>
          <w:p>
            <w:pPr>
              <w:rPr>
                <w:rFonts w:hint="eastAsia" w:ascii="仿宋" w:hAnsi="仿宋" w:eastAsia="仿宋" w:cs="宋体"/>
                <w:lang w:eastAsia="zh-CN"/>
              </w:rPr>
            </w:pPr>
            <w:r>
              <w:rPr>
                <w:rFonts w:ascii="仿宋" w:hAnsi="仿宋" w:eastAsia="仿宋" w:cs="宋体"/>
              </w:rPr>
              <w:t>增益控制单声道：≥50dB；</w:t>
            </w:r>
          </w:p>
          <w:p>
            <w:pPr>
              <w:rPr>
                <w:rFonts w:hint="eastAsia" w:ascii="仿宋" w:hAnsi="仿宋" w:eastAsia="仿宋" w:cs="宋体"/>
                <w:lang w:eastAsia="zh-CN"/>
              </w:rPr>
            </w:pPr>
            <w:r>
              <w:rPr>
                <w:rFonts w:ascii="仿宋" w:hAnsi="仿宋" w:eastAsia="仿宋" w:cs="宋体"/>
              </w:rPr>
              <w:t>立体声：+4dB~-10dB；</w:t>
            </w:r>
          </w:p>
          <w:p>
            <w:pPr>
              <w:rPr>
                <w:rFonts w:hint="eastAsia" w:ascii="仿宋" w:hAnsi="仿宋" w:eastAsia="仿宋" w:cs="宋体"/>
                <w:lang w:eastAsia="zh-CN"/>
              </w:rPr>
            </w:pPr>
            <w:r>
              <w:rPr>
                <w:rFonts w:ascii="仿宋" w:hAnsi="仿宋" w:eastAsia="仿宋" w:cs="宋体"/>
              </w:rPr>
              <w:t>频率响应 20Hz~20KHz(+1dB,-3dB)；</w:t>
            </w:r>
          </w:p>
          <w:p>
            <w:pPr>
              <w:rPr>
                <w:rFonts w:ascii="仿宋" w:hAnsi="仿宋" w:eastAsia="仿宋" w:cs="宋体"/>
              </w:rPr>
            </w:pPr>
            <w:r>
              <w:rPr>
                <w:rFonts w:ascii="仿宋" w:hAnsi="仿宋" w:eastAsia="仿宋" w:cs="宋体"/>
              </w:rPr>
              <w:t>总谐波失真+噪声 ≤0.05%(1KHz,0.775V)。</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27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音频处理器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8路平衡式线路输出；提供24bit/48kHz的杰出音质；优化的前级增益，具有0、6、30、36、42dB多级调节，适用MIC和LINE电平；USB2.0音频接口，可快速播放和录制音频；全功能矩阵混音，直观的信号路由表，交叉点电平可控；</w:t>
            </w:r>
          </w:p>
          <w:p>
            <w:pPr>
              <w:rPr>
                <w:rFonts w:hint="eastAsia" w:ascii="仿宋" w:hAnsi="仿宋" w:eastAsia="仿宋" w:cs="宋体"/>
                <w:lang w:eastAsia="zh-CN"/>
              </w:rPr>
            </w:pPr>
            <w:r>
              <w:rPr>
                <w:rFonts w:ascii="仿宋" w:hAnsi="仿宋" w:eastAsia="仿宋" w:cs="宋体"/>
              </w:rPr>
              <w:t>存储输入通道功能：预设8组；</w:t>
            </w:r>
          </w:p>
          <w:p>
            <w:pPr>
              <w:rPr>
                <w:rFonts w:hint="eastAsia" w:ascii="仿宋" w:hAnsi="仿宋" w:eastAsia="仿宋" w:cs="宋体"/>
                <w:lang w:eastAsia="zh-CN"/>
              </w:rPr>
            </w:pPr>
            <w:r>
              <w:rPr>
                <w:rFonts w:ascii="仿宋" w:hAnsi="仿宋" w:eastAsia="仿宋" w:cs="宋体"/>
              </w:rPr>
              <w:t>输出通道功能：前置放大、信号发生器、扩展器、压缩器、5段参量均衡具有PEQ、High-Shelf、Low-Shelf、LP、HP等类型可选可选8段参量均衡或31段图示均衡、延时器、分频器、高低通滤波器；限幅器回声消除尾长：256ms；内置ANC噪声消除量：18dB，MAX；</w:t>
            </w:r>
          </w:p>
          <w:p>
            <w:pPr>
              <w:rPr>
                <w:rFonts w:hint="eastAsia" w:ascii="仿宋" w:hAnsi="仿宋" w:eastAsia="仿宋" w:cs="宋体"/>
                <w:lang w:eastAsia="zh-CN"/>
              </w:rPr>
            </w:pPr>
            <w:r>
              <w:rPr>
                <w:rFonts w:ascii="仿宋" w:hAnsi="仿宋" w:eastAsia="仿宋" w:cs="宋体"/>
              </w:rPr>
              <w:t>自适应反馈消除（AFC）：抑制点数：16点，具有手动，动态，固定三种处理方式，多种模式可选；</w:t>
            </w:r>
          </w:p>
          <w:p>
            <w:pPr>
              <w:rPr>
                <w:rFonts w:hint="eastAsia" w:ascii="仿宋" w:hAnsi="仿宋" w:eastAsia="仿宋" w:cs="宋体"/>
                <w:lang w:eastAsia="zh-CN"/>
              </w:rPr>
            </w:pPr>
            <w:r>
              <w:rPr>
                <w:rFonts w:ascii="仿宋" w:hAnsi="仿宋" w:eastAsia="仿宋" w:cs="宋体"/>
              </w:rPr>
              <w:t>以太网口轻松连接电脑及其他网络设备；RS-232双向串行控制接口GPIO控制接口：8路逻辑输入/输出，4路电压输入控制（可接电位器或CLEARCV4）；需支持TENDZONE全系列的RC面板，采用TCP/IP连接；</w:t>
            </w:r>
          </w:p>
          <w:p>
            <w:pPr>
              <w:rPr>
                <w:rFonts w:hint="eastAsia" w:ascii="仿宋" w:hAnsi="仿宋" w:eastAsia="仿宋" w:cs="宋体"/>
                <w:lang w:eastAsia="zh-CN"/>
              </w:rPr>
            </w:pPr>
            <w:r>
              <w:rPr>
                <w:rFonts w:ascii="仿宋" w:hAnsi="仿宋" w:eastAsia="仿宋" w:cs="宋体"/>
              </w:rPr>
              <w:t>采样频率：48kHz；</w:t>
            </w:r>
          </w:p>
          <w:p>
            <w:pPr>
              <w:rPr>
                <w:rFonts w:hint="eastAsia" w:ascii="仿宋" w:hAnsi="仿宋" w:eastAsia="仿宋" w:cs="宋体"/>
                <w:lang w:eastAsia="zh-CN"/>
              </w:rPr>
            </w:pPr>
            <w:r>
              <w:rPr>
                <w:rFonts w:ascii="仿宋" w:hAnsi="仿宋" w:eastAsia="仿宋" w:cs="宋体"/>
              </w:rPr>
              <w:t>输入到输出动态范围：106dB；</w:t>
            </w:r>
          </w:p>
          <w:p>
            <w:pPr>
              <w:rPr>
                <w:rFonts w:hint="eastAsia" w:ascii="仿宋" w:hAnsi="仿宋" w:eastAsia="仿宋" w:cs="宋体"/>
                <w:lang w:eastAsia="zh-CN"/>
              </w:rPr>
            </w:pPr>
            <w:r>
              <w:rPr>
                <w:rFonts w:ascii="仿宋" w:hAnsi="仿宋" w:eastAsia="仿宋" w:cs="宋体"/>
              </w:rPr>
              <w:t>幻像供电：DC48V；</w:t>
            </w:r>
          </w:p>
          <w:p>
            <w:pPr>
              <w:rPr>
                <w:rFonts w:hint="eastAsia" w:ascii="仿宋" w:hAnsi="仿宋" w:eastAsia="仿宋" w:cs="宋体"/>
                <w:lang w:eastAsia="zh-CN"/>
              </w:rPr>
            </w:pPr>
            <w:r>
              <w:rPr>
                <w:rFonts w:ascii="仿宋" w:hAnsi="仿宋" w:eastAsia="仿宋" w:cs="宋体"/>
              </w:rPr>
              <w:t>输入共模抑制：75dBu@+20dBu,60Hz；</w:t>
            </w:r>
          </w:p>
          <w:p>
            <w:pPr>
              <w:rPr>
                <w:rFonts w:hint="eastAsia" w:ascii="仿宋" w:hAnsi="仿宋" w:eastAsia="仿宋" w:cs="宋体"/>
                <w:lang w:eastAsia="zh-CN"/>
              </w:rPr>
            </w:pPr>
            <w:r>
              <w:rPr>
                <w:rFonts w:ascii="仿宋" w:hAnsi="仿宋" w:eastAsia="仿宋" w:cs="宋体"/>
              </w:rPr>
              <w:t>通道隔离度：106dB；</w:t>
            </w:r>
          </w:p>
          <w:p>
            <w:pPr>
              <w:rPr>
                <w:rFonts w:hint="eastAsia" w:ascii="仿宋" w:hAnsi="仿宋" w:eastAsia="仿宋" w:cs="宋体"/>
                <w:lang w:eastAsia="zh-CN"/>
              </w:rPr>
            </w:pPr>
            <w:r>
              <w:rPr>
                <w:rFonts w:ascii="仿宋" w:hAnsi="仿宋" w:eastAsia="仿宋" w:cs="宋体"/>
              </w:rPr>
              <w:t>频率响应：20Hz～20kHz(±0.5dB)；</w:t>
            </w:r>
          </w:p>
          <w:p>
            <w:pPr>
              <w:rPr>
                <w:rFonts w:hint="eastAsia" w:ascii="仿宋" w:hAnsi="仿宋" w:eastAsia="仿宋" w:cs="宋体"/>
                <w:lang w:eastAsia="zh-CN"/>
              </w:rPr>
            </w:pPr>
            <w:r>
              <w:rPr>
                <w:rFonts w:ascii="仿宋" w:hAnsi="仿宋" w:eastAsia="仿宋" w:cs="宋体"/>
              </w:rPr>
              <w:t>本底噪(A-计权):-90dBu；</w:t>
            </w:r>
          </w:p>
          <w:p>
            <w:pPr>
              <w:rPr>
                <w:rFonts w:hint="eastAsia" w:ascii="仿宋" w:hAnsi="仿宋" w:eastAsia="仿宋" w:cs="宋体"/>
                <w:lang w:eastAsia="zh-CN"/>
              </w:rPr>
            </w:pPr>
            <w:r>
              <w:rPr>
                <w:rFonts w:ascii="仿宋" w:hAnsi="仿宋" w:eastAsia="仿宋" w:cs="宋体"/>
              </w:rPr>
              <w:t>等效输入噪声EIN:≤-125dBu；</w:t>
            </w:r>
          </w:p>
          <w:p>
            <w:pPr>
              <w:rPr>
                <w:rFonts w:hint="eastAsia" w:ascii="仿宋" w:hAnsi="仿宋" w:eastAsia="仿宋" w:cs="宋体"/>
                <w:lang w:eastAsia="zh-CN"/>
              </w:rPr>
            </w:pPr>
            <w:r>
              <w:rPr>
                <w:rFonts w:ascii="仿宋" w:hAnsi="仿宋" w:eastAsia="仿宋" w:cs="宋体"/>
              </w:rPr>
              <w:t>总谐波失真(THD+N):≤0.0025%@1kHz，+4dBu；</w:t>
            </w:r>
          </w:p>
          <w:p>
            <w:pPr>
              <w:rPr>
                <w:rFonts w:hint="eastAsia" w:ascii="仿宋" w:hAnsi="仿宋" w:eastAsia="仿宋" w:cs="宋体"/>
                <w:lang w:eastAsia="zh-CN"/>
              </w:rPr>
            </w:pPr>
            <w:r>
              <w:rPr>
                <w:rFonts w:ascii="仿宋" w:hAnsi="仿宋" w:eastAsia="仿宋" w:cs="宋体"/>
              </w:rPr>
              <w:t>最大输入增益:42dB；</w:t>
            </w:r>
          </w:p>
          <w:p>
            <w:pPr>
              <w:rPr>
                <w:rFonts w:hint="eastAsia" w:ascii="仿宋" w:hAnsi="仿宋" w:eastAsia="仿宋" w:cs="宋体"/>
                <w:lang w:eastAsia="zh-CN"/>
              </w:rPr>
            </w:pPr>
            <w:r>
              <w:rPr>
                <w:rFonts w:ascii="仿宋" w:hAnsi="仿宋" w:eastAsia="仿宋" w:cs="宋体"/>
              </w:rPr>
              <w:t>输入阻抗:10KΩbalance；</w:t>
            </w:r>
          </w:p>
          <w:p>
            <w:pPr>
              <w:rPr>
                <w:rFonts w:hint="eastAsia" w:ascii="仿宋" w:hAnsi="仿宋" w:eastAsia="仿宋" w:cs="宋体"/>
                <w:lang w:eastAsia="zh-CN"/>
              </w:rPr>
            </w:pPr>
            <w:r>
              <w:rPr>
                <w:rFonts w:ascii="仿宋" w:hAnsi="仿宋" w:eastAsia="仿宋" w:cs="宋体"/>
              </w:rPr>
              <w:t>输出阻抗:100ohm；</w:t>
            </w:r>
          </w:p>
          <w:p>
            <w:pPr>
              <w:rPr>
                <w:rFonts w:hint="eastAsia" w:ascii="仿宋" w:hAnsi="仿宋" w:eastAsia="仿宋" w:cs="宋体"/>
                <w:lang w:eastAsia="zh-CN"/>
              </w:rPr>
            </w:pPr>
            <w:r>
              <w:rPr>
                <w:rFonts w:ascii="仿宋" w:hAnsi="仿宋" w:eastAsia="仿宋" w:cs="宋体"/>
              </w:rPr>
              <w:t>最大输出电平:20dBu；</w:t>
            </w:r>
          </w:p>
          <w:p>
            <w:pPr>
              <w:rPr>
                <w:rFonts w:hint="eastAsia" w:ascii="仿宋" w:hAnsi="仿宋" w:eastAsia="仿宋" w:cs="宋体"/>
                <w:lang w:eastAsia="zh-CN"/>
              </w:rPr>
            </w:pPr>
            <w:r>
              <w:rPr>
                <w:rFonts w:ascii="仿宋" w:hAnsi="仿宋" w:eastAsia="仿宋" w:cs="宋体"/>
              </w:rPr>
              <w:t>工作电压：220VAC/50Hz；</w:t>
            </w:r>
          </w:p>
          <w:p>
            <w:pPr>
              <w:rPr>
                <w:rFonts w:ascii="仿宋" w:hAnsi="仿宋" w:eastAsia="仿宋" w:cs="宋体"/>
              </w:rPr>
            </w:pPr>
            <w:r>
              <w:rPr>
                <w:rFonts w:ascii="仿宋" w:hAnsi="仿宋" w:eastAsia="仿宋" w:cs="宋体"/>
              </w:rPr>
              <w:t>功率：60W。</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864"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电源时序器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2寸TFT彩色液晶显示屏，可实时显示当前电压，日期时间，通道开关状态；</w:t>
            </w:r>
          </w:p>
          <w:p>
            <w:pPr>
              <w:rPr>
                <w:rFonts w:hint="eastAsia" w:ascii="仿宋" w:hAnsi="仿宋" w:eastAsia="仿宋" w:cs="宋体"/>
                <w:lang w:eastAsia="zh-CN"/>
              </w:rPr>
            </w:pPr>
            <w:r>
              <w:rPr>
                <w:rFonts w:ascii="仿宋" w:hAnsi="仿宋" w:eastAsia="仿宋" w:cs="宋体"/>
              </w:rPr>
              <w:t>8路通道每通道额定13KW，每通到的延时可以调整（范围0-999秒）；</w:t>
            </w:r>
          </w:p>
          <w:p>
            <w:pPr>
              <w:rPr>
                <w:rFonts w:hint="eastAsia" w:ascii="仿宋" w:hAnsi="仿宋" w:eastAsia="仿宋" w:cs="宋体"/>
                <w:lang w:eastAsia="zh-CN"/>
              </w:rPr>
            </w:pPr>
            <w:r>
              <w:rPr>
                <w:rFonts w:ascii="仿宋" w:hAnsi="仿宋" w:eastAsia="仿宋" w:cs="宋体"/>
              </w:rPr>
              <w:t>内置时钟芯片，可根据日期时间定时设置自动开关机，不要人为操作；</w:t>
            </w:r>
          </w:p>
          <w:p>
            <w:pPr>
              <w:rPr>
                <w:rFonts w:hint="eastAsia" w:ascii="仿宋" w:hAnsi="仿宋" w:eastAsia="仿宋" w:cs="宋体"/>
                <w:lang w:eastAsia="zh-CN"/>
              </w:rPr>
            </w:pPr>
            <w:r>
              <w:rPr>
                <w:rFonts w:ascii="仿宋" w:hAnsi="仿宋" w:eastAsia="仿宋" w:cs="宋体"/>
              </w:rPr>
              <w:t>需支持多台设备级联顺序控制，级联自动监测设置；</w:t>
            </w:r>
          </w:p>
          <w:p>
            <w:pPr>
              <w:rPr>
                <w:rFonts w:hint="eastAsia" w:ascii="仿宋" w:hAnsi="仿宋" w:eastAsia="仿宋" w:cs="宋体"/>
                <w:lang w:eastAsia="zh-CN"/>
              </w:rPr>
            </w:pPr>
            <w:r>
              <w:rPr>
                <w:rFonts w:ascii="仿宋" w:hAnsi="仿宋" w:eastAsia="仿宋" w:cs="宋体"/>
              </w:rPr>
              <w:t>配置RS232接口，需支持外部中控集中控制；</w:t>
            </w:r>
          </w:p>
          <w:p>
            <w:pPr>
              <w:rPr>
                <w:rFonts w:hint="eastAsia" w:ascii="仿宋" w:hAnsi="仿宋" w:eastAsia="仿宋" w:cs="宋体"/>
                <w:lang w:eastAsia="zh-CN"/>
              </w:rPr>
            </w:pPr>
            <w:r>
              <w:rPr>
                <w:rFonts w:ascii="仿宋" w:hAnsi="仿宋" w:eastAsia="仿宋" w:cs="宋体"/>
              </w:rPr>
              <w:t>每台设备自带ID设置和检测，可实现远程集中控制；</w:t>
            </w:r>
          </w:p>
          <w:p>
            <w:pPr>
              <w:rPr>
                <w:rFonts w:hint="eastAsia" w:ascii="仿宋" w:hAnsi="仿宋" w:eastAsia="仿宋" w:cs="宋体"/>
                <w:lang w:eastAsia="zh-CN"/>
              </w:rPr>
            </w:pPr>
            <w:r>
              <w:rPr>
                <w:rFonts w:ascii="仿宋" w:hAnsi="仿宋" w:eastAsia="仿宋" w:cs="宋体"/>
              </w:rPr>
              <w:t>欠压，超压自动检测并报警，并自动关闭电源；</w:t>
            </w:r>
          </w:p>
          <w:p>
            <w:pPr>
              <w:rPr>
                <w:rFonts w:hint="eastAsia" w:ascii="仿宋" w:hAnsi="仿宋" w:eastAsia="仿宋" w:cs="宋体"/>
                <w:lang w:eastAsia="zh-CN"/>
              </w:rPr>
            </w:pPr>
            <w:r>
              <w:rPr>
                <w:rFonts w:ascii="仿宋" w:hAnsi="仿宋" w:eastAsia="仿宋" w:cs="宋体"/>
              </w:rPr>
              <w:t>具有过载短路保护功能；</w:t>
            </w:r>
          </w:p>
          <w:p>
            <w:pPr>
              <w:rPr>
                <w:rFonts w:hint="eastAsia" w:ascii="仿宋" w:hAnsi="仿宋" w:eastAsia="仿宋" w:cs="宋体"/>
                <w:lang w:eastAsia="zh-CN"/>
              </w:rPr>
            </w:pPr>
            <w:r>
              <w:rPr>
                <w:rFonts w:ascii="仿宋" w:hAnsi="仿宋" w:eastAsia="仿宋" w:cs="宋体"/>
              </w:rPr>
              <w:t>采用高性能压敏电阻防止雷击，损坏你的设备；</w:t>
            </w:r>
          </w:p>
          <w:p>
            <w:pPr>
              <w:rPr>
                <w:rFonts w:hint="eastAsia" w:ascii="仿宋" w:hAnsi="仿宋" w:eastAsia="仿宋" w:cs="宋体"/>
                <w:lang w:eastAsia="zh-CN"/>
              </w:rPr>
            </w:pPr>
            <w:r>
              <w:rPr>
                <w:rFonts w:ascii="仿宋" w:hAnsi="仿宋" w:eastAsia="仿宋" w:cs="宋体"/>
              </w:rPr>
              <w:t>抗干扰性</w:t>
            </w:r>
          </w:p>
          <w:p>
            <w:pPr>
              <w:rPr>
                <w:rFonts w:hint="eastAsia" w:ascii="仿宋" w:hAnsi="仿宋" w:eastAsia="仿宋" w:cs="宋体"/>
                <w:lang w:eastAsia="zh-CN"/>
              </w:rPr>
            </w:pPr>
            <w:r>
              <w:rPr>
                <w:rFonts w:ascii="仿宋" w:hAnsi="仿宋" w:eastAsia="仿宋" w:cs="宋体"/>
              </w:rPr>
              <w:t>内置高性能滤波器，有效防止市电对设备的干扰；</w:t>
            </w:r>
          </w:p>
          <w:p>
            <w:pPr>
              <w:rPr>
                <w:rFonts w:hint="eastAsia" w:ascii="仿宋" w:hAnsi="仿宋" w:eastAsia="仿宋" w:cs="宋体"/>
                <w:lang w:eastAsia="zh-CN"/>
              </w:rPr>
            </w:pPr>
            <w:r>
              <w:rPr>
                <w:rFonts w:ascii="仿宋" w:hAnsi="仿宋" w:eastAsia="仿宋" w:cs="宋体"/>
              </w:rPr>
              <w:t>工作电压单相220V50Hz或60Hz；</w:t>
            </w:r>
          </w:p>
          <w:p>
            <w:pPr>
              <w:rPr>
                <w:rFonts w:hint="eastAsia" w:ascii="仿宋" w:hAnsi="仿宋" w:eastAsia="仿宋" w:cs="宋体"/>
                <w:lang w:eastAsia="zh-CN"/>
              </w:rPr>
            </w:pPr>
            <w:r>
              <w:rPr>
                <w:rFonts w:ascii="仿宋" w:hAnsi="仿宋" w:eastAsia="仿宋" w:cs="宋体"/>
              </w:rPr>
              <w:t>中控接口RS232；</w:t>
            </w:r>
          </w:p>
          <w:p>
            <w:pPr>
              <w:rPr>
                <w:rFonts w:hint="eastAsia" w:ascii="仿宋" w:hAnsi="仿宋" w:eastAsia="仿宋" w:cs="宋体"/>
                <w:lang w:eastAsia="zh-CN"/>
              </w:rPr>
            </w:pPr>
            <w:r>
              <w:rPr>
                <w:rFonts w:ascii="仿宋" w:hAnsi="仿宋" w:eastAsia="仿宋" w:cs="宋体"/>
              </w:rPr>
              <w:t>显示方式TFT液晶屏+LED灯；</w:t>
            </w:r>
          </w:p>
          <w:p>
            <w:pPr>
              <w:rPr>
                <w:rFonts w:hint="eastAsia" w:ascii="仿宋" w:hAnsi="仿宋" w:eastAsia="仿宋" w:cs="宋体"/>
                <w:lang w:eastAsia="zh-CN"/>
              </w:rPr>
            </w:pPr>
            <w:r>
              <w:rPr>
                <w:rFonts w:ascii="仿宋" w:hAnsi="仿宋" w:eastAsia="仿宋" w:cs="宋体"/>
              </w:rPr>
              <w:t>时序通道8对独立控制的时序通道；</w:t>
            </w:r>
          </w:p>
          <w:p>
            <w:pPr>
              <w:rPr>
                <w:rFonts w:hint="eastAsia" w:ascii="仿宋" w:hAnsi="仿宋" w:eastAsia="仿宋" w:cs="宋体"/>
                <w:lang w:eastAsia="zh-CN"/>
              </w:rPr>
            </w:pPr>
            <w:r>
              <w:rPr>
                <w:rFonts w:ascii="仿宋" w:hAnsi="仿宋" w:eastAsia="仿宋" w:cs="宋体"/>
              </w:rPr>
              <w:t>延时时间默认2秒(0-999秒可调)；</w:t>
            </w:r>
          </w:p>
          <w:p>
            <w:pPr>
              <w:rPr>
                <w:rFonts w:hint="eastAsia" w:ascii="仿宋" w:hAnsi="仿宋" w:eastAsia="仿宋" w:cs="宋体"/>
                <w:lang w:eastAsia="zh-CN"/>
              </w:rPr>
            </w:pPr>
            <w:r>
              <w:rPr>
                <w:rFonts w:ascii="仿宋" w:hAnsi="仿宋" w:eastAsia="仿宋" w:cs="宋体"/>
              </w:rPr>
              <w:t>电源输出单相总极限电流100A；</w:t>
            </w:r>
          </w:p>
          <w:p>
            <w:pPr>
              <w:rPr>
                <w:rFonts w:hint="eastAsia" w:ascii="仿宋" w:hAnsi="仿宋" w:eastAsia="仿宋" w:cs="宋体"/>
                <w:lang w:eastAsia="zh-CN"/>
              </w:rPr>
            </w:pPr>
            <w:r>
              <w:rPr>
                <w:rFonts w:ascii="仿宋" w:hAnsi="仿宋" w:eastAsia="仿宋" w:cs="宋体"/>
              </w:rPr>
              <w:t>在音频负载情况下，每路极限总电流30A；</w:t>
            </w:r>
          </w:p>
          <w:p>
            <w:pPr>
              <w:rPr>
                <w:rFonts w:ascii="仿宋" w:hAnsi="仿宋" w:eastAsia="仿宋" w:cs="宋体"/>
              </w:rPr>
            </w:pPr>
            <w:r>
              <w:rPr>
                <w:rFonts w:ascii="仿宋" w:hAnsi="仿宋" w:eastAsia="仿宋" w:cs="宋体"/>
              </w:rPr>
              <w:t>在纯电阻负载情况下，每路极限总电流13A。</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304"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音响</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基于MBS多声束合成技术，采用高品质的钕磁单元，高音单元通过特殊处理，减少高频之间的有害干涉，提升高频辐射距离。</w:t>
            </w:r>
          </w:p>
          <w:p>
            <w:pPr>
              <w:rPr>
                <w:rFonts w:hint="eastAsia" w:ascii="仿宋" w:hAnsi="仿宋" w:eastAsia="仿宋" w:cs="宋体"/>
                <w:lang w:eastAsia="zh-CN"/>
              </w:rPr>
            </w:pPr>
            <w:r>
              <w:rPr>
                <w:rFonts w:ascii="仿宋" w:hAnsi="仿宋" w:eastAsia="仿宋" w:cs="宋体"/>
              </w:rPr>
              <w:t>声场覆盖均匀，人声更动听；</w:t>
            </w:r>
          </w:p>
          <w:p>
            <w:pPr>
              <w:rPr>
                <w:rFonts w:hint="eastAsia" w:ascii="仿宋" w:hAnsi="仿宋" w:eastAsia="仿宋" w:cs="宋体"/>
                <w:lang w:eastAsia="zh-CN"/>
              </w:rPr>
            </w:pPr>
            <w:r>
              <w:rPr>
                <w:rFonts w:ascii="仿宋" w:hAnsi="仿宋" w:eastAsia="仿宋" w:cs="宋体"/>
              </w:rPr>
              <w:t>6个4寸中低音单元以线性结构排列；</w:t>
            </w:r>
          </w:p>
          <w:p>
            <w:pPr>
              <w:rPr>
                <w:rFonts w:hint="eastAsia" w:ascii="仿宋" w:hAnsi="仿宋" w:eastAsia="仿宋" w:cs="宋体"/>
                <w:lang w:eastAsia="zh-CN"/>
              </w:rPr>
            </w:pPr>
            <w:r>
              <w:rPr>
                <w:rFonts w:ascii="仿宋" w:hAnsi="仿宋" w:eastAsia="仿宋" w:cs="宋体"/>
              </w:rPr>
              <w:t>配有多功能安装支架，使安装灵活方便，可壁挂、吊装、多台叠装、支撑安装，适合多功能厅、会议室、宗教场所等多种场景；</w:t>
            </w:r>
          </w:p>
          <w:p>
            <w:pPr>
              <w:rPr>
                <w:rFonts w:hint="eastAsia" w:ascii="仿宋" w:hAnsi="仿宋" w:eastAsia="仿宋" w:cs="宋体"/>
                <w:lang w:eastAsia="zh-CN"/>
              </w:rPr>
            </w:pPr>
            <w:r>
              <w:rPr>
                <w:rFonts w:ascii="仿宋" w:hAnsi="仿宋" w:eastAsia="仿宋" w:cs="宋体"/>
              </w:rPr>
              <w:t>频率响应100Hz～20KHz；</w:t>
            </w:r>
          </w:p>
          <w:p>
            <w:pPr>
              <w:rPr>
                <w:rFonts w:hint="eastAsia" w:ascii="仿宋" w:hAnsi="仿宋" w:eastAsia="仿宋" w:cs="宋体"/>
                <w:lang w:eastAsia="zh-CN"/>
              </w:rPr>
            </w:pPr>
            <w:r>
              <w:rPr>
                <w:rFonts w:ascii="仿宋" w:hAnsi="仿宋" w:eastAsia="仿宋" w:cs="宋体"/>
              </w:rPr>
              <w:t>单元数量低音4x4；</w:t>
            </w:r>
          </w:p>
          <w:p>
            <w:pPr>
              <w:rPr>
                <w:rFonts w:hint="eastAsia" w:ascii="仿宋" w:hAnsi="仿宋" w:eastAsia="仿宋" w:cs="宋体"/>
                <w:lang w:eastAsia="zh-CN"/>
              </w:rPr>
            </w:pPr>
            <w:r>
              <w:rPr>
                <w:rFonts w:ascii="仿宋" w:hAnsi="仿宋" w:eastAsia="仿宋" w:cs="宋体"/>
              </w:rPr>
              <w:t>高音钕磁1x4；</w:t>
            </w:r>
          </w:p>
          <w:p>
            <w:pPr>
              <w:rPr>
                <w:rFonts w:hint="eastAsia" w:ascii="仿宋" w:hAnsi="仿宋" w:eastAsia="仿宋" w:cs="宋体"/>
                <w:lang w:eastAsia="zh-CN"/>
              </w:rPr>
            </w:pPr>
            <w:r>
              <w:rPr>
                <w:rFonts w:ascii="仿宋" w:hAnsi="仿宋" w:eastAsia="仿宋" w:cs="宋体"/>
              </w:rPr>
              <w:t>标准阻抗8Ω；</w:t>
            </w:r>
          </w:p>
          <w:p>
            <w:pPr>
              <w:rPr>
                <w:rFonts w:hint="eastAsia" w:ascii="仿宋" w:hAnsi="仿宋" w:eastAsia="仿宋" w:cs="宋体"/>
                <w:lang w:eastAsia="zh-CN"/>
              </w:rPr>
            </w:pPr>
            <w:r>
              <w:rPr>
                <w:rFonts w:ascii="仿宋" w:hAnsi="仿宋" w:eastAsia="仿宋" w:cs="宋体"/>
              </w:rPr>
              <w:t>额定功率</w:t>
            </w:r>
            <w:r>
              <w:rPr>
                <w:rFonts w:hint="eastAsia" w:ascii="仿宋" w:hAnsi="仿宋" w:eastAsia="仿宋" w:cs="宋体"/>
              </w:rPr>
              <w:t>≥</w:t>
            </w:r>
            <w:r>
              <w:rPr>
                <w:rFonts w:ascii="仿宋" w:hAnsi="仿宋" w:eastAsia="仿宋" w:cs="宋体"/>
              </w:rPr>
              <w:t>150W；</w:t>
            </w:r>
          </w:p>
          <w:p>
            <w:pPr>
              <w:rPr>
                <w:rFonts w:hint="eastAsia" w:ascii="仿宋" w:hAnsi="仿宋" w:eastAsia="仿宋" w:cs="宋体"/>
                <w:lang w:eastAsia="zh-CN"/>
              </w:rPr>
            </w:pPr>
            <w:r>
              <w:rPr>
                <w:rFonts w:ascii="仿宋" w:hAnsi="仿宋" w:eastAsia="仿宋" w:cs="宋体"/>
              </w:rPr>
              <w:t>峰值功率</w:t>
            </w:r>
            <w:r>
              <w:rPr>
                <w:rFonts w:hint="eastAsia" w:ascii="仿宋" w:hAnsi="仿宋" w:eastAsia="仿宋" w:cs="宋体"/>
              </w:rPr>
              <w:t>≥</w:t>
            </w:r>
            <w:r>
              <w:rPr>
                <w:rFonts w:ascii="仿宋" w:hAnsi="仿宋" w:eastAsia="仿宋" w:cs="宋体"/>
              </w:rPr>
              <w:t>300W；</w:t>
            </w:r>
          </w:p>
          <w:p>
            <w:pPr>
              <w:rPr>
                <w:rFonts w:hint="eastAsia" w:ascii="仿宋" w:hAnsi="仿宋" w:eastAsia="仿宋" w:cs="宋体"/>
                <w:lang w:eastAsia="zh-CN"/>
              </w:rPr>
            </w:pPr>
            <w:r>
              <w:rPr>
                <w:rFonts w:ascii="仿宋" w:hAnsi="仿宋" w:eastAsia="仿宋" w:cs="宋体"/>
              </w:rPr>
              <w:t>灵敏度</w:t>
            </w:r>
            <w:r>
              <w:rPr>
                <w:rFonts w:hint="eastAsia" w:ascii="仿宋" w:hAnsi="仿宋" w:eastAsia="仿宋" w:cs="宋体"/>
              </w:rPr>
              <w:t>≤</w:t>
            </w:r>
            <w:r>
              <w:rPr>
                <w:rFonts w:ascii="仿宋" w:hAnsi="仿宋" w:eastAsia="仿宋" w:cs="宋体"/>
              </w:rPr>
              <w:t>93dB(1W/1m)；</w:t>
            </w:r>
          </w:p>
          <w:p>
            <w:pPr>
              <w:rPr>
                <w:rFonts w:hint="eastAsia" w:ascii="仿宋" w:hAnsi="仿宋" w:eastAsia="仿宋" w:cs="宋体"/>
                <w:lang w:eastAsia="zh-CN"/>
              </w:rPr>
            </w:pPr>
            <w:r>
              <w:rPr>
                <w:rFonts w:ascii="仿宋" w:hAnsi="仿宋" w:eastAsia="仿宋" w:cs="宋体"/>
              </w:rPr>
              <w:t>最大声压级117dB；</w:t>
            </w:r>
          </w:p>
          <w:p>
            <w:pPr>
              <w:rPr>
                <w:rFonts w:ascii="仿宋" w:hAnsi="仿宋" w:eastAsia="仿宋" w:cs="宋体"/>
              </w:rPr>
            </w:pPr>
            <w:r>
              <w:rPr>
                <w:rFonts w:ascii="仿宋" w:hAnsi="仿宋" w:eastAsia="仿宋" w:cs="宋体"/>
              </w:rPr>
              <w:t>辐射角120Hx60V度。</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056"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功放</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输出功率</w:t>
            </w:r>
            <w:r>
              <w:rPr>
                <w:rFonts w:hint="eastAsia" w:ascii="仿宋" w:hAnsi="仿宋" w:eastAsia="仿宋" w:cs="宋体"/>
              </w:rPr>
              <w:t>≥</w:t>
            </w:r>
            <w:r>
              <w:rPr>
                <w:rFonts w:ascii="仿宋" w:hAnsi="仿宋" w:eastAsia="仿宋" w:cs="宋体"/>
              </w:rPr>
              <w:t>8Ω：2*600W(立体声)；4Ω：2*960W(立体声)；桥接</w:t>
            </w:r>
            <w:r>
              <w:rPr>
                <w:rFonts w:hint="eastAsia" w:ascii="仿宋" w:hAnsi="仿宋" w:eastAsia="仿宋" w:cs="宋体"/>
              </w:rPr>
              <w:t>≥</w:t>
            </w:r>
            <w:r>
              <w:rPr>
                <w:rFonts w:ascii="仿宋" w:hAnsi="仿宋" w:eastAsia="仿宋" w:cs="宋体"/>
              </w:rPr>
              <w:t>8Ω：1800W；</w:t>
            </w:r>
          </w:p>
          <w:p>
            <w:pPr>
              <w:rPr>
                <w:rFonts w:hint="eastAsia" w:ascii="仿宋" w:hAnsi="仿宋" w:eastAsia="仿宋" w:cs="宋体"/>
                <w:lang w:eastAsia="zh-CN"/>
              </w:rPr>
            </w:pPr>
            <w:r>
              <w:rPr>
                <w:rFonts w:ascii="仿宋" w:hAnsi="仿宋" w:eastAsia="仿宋" w:cs="宋体"/>
              </w:rPr>
              <w:t>频率响应20Hz-20kHz(±2dB)；</w:t>
            </w:r>
          </w:p>
          <w:p>
            <w:pPr>
              <w:rPr>
                <w:rFonts w:hint="eastAsia" w:ascii="仿宋" w:hAnsi="仿宋" w:eastAsia="仿宋" w:cs="宋体"/>
                <w:lang w:eastAsia="zh-CN"/>
              </w:rPr>
            </w:pPr>
            <w:r>
              <w:rPr>
                <w:rFonts w:ascii="仿宋" w:hAnsi="仿宋" w:eastAsia="仿宋" w:cs="宋体"/>
              </w:rPr>
              <w:t>阻尼系数＞200(1kHz，8Ω)；</w:t>
            </w:r>
          </w:p>
          <w:p>
            <w:pPr>
              <w:rPr>
                <w:rFonts w:hint="eastAsia" w:ascii="仿宋" w:hAnsi="仿宋" w:eastAsia="仿宋" w:cs="宋体"/>
                <w:lang w:eastAsia="zh-CN"/>
              </w:rPr>
            </w:pPr>
            <w:r>
              <w:rPr>
                <w:rFonts w:ascii="仿宋" w:hAnsi="仿宋" w:eastAsia="仿宋" w:cs="宋体"/>
              </w:rPr>
              <w:t>转换速率28V/us；</w:t>
            </w:r>
          </w:p>
          <w:p>
            <w:pPr>
              <w:rPr>
                <w:rFonts w:hint="eastAsia" w:ascii="仿宋" w:hAnsi="仿宋" w:eastAsia="仿宋" w:cs="宋体"/>
                <w:lang w:eastAsia="zh-CN"/>
              </w:rPr>
            </w:pPr>
            <w:r>
              <w:rPr>
                <w:rFonts w:ascii="仿宋" w:hAnsi="仿宋" w:eastAsia="仿宋" w:cs="宋体"/>
              </w:rPr>
              <w:t>输入灵敏度23dB，26dB，29dB，32dB，35dB，38dB，41dB，44dB八种可选；</w:t>
            </w:r>
          </w:p>
          <w:p>
            <w:pPr>
              <w:rPr>
                <w:rFonts w:hint="eastAsia" w:ascii="仿宋" w:hAnsi="仿宋" w:eastAsia="仿宋" w:cs="宋体"/>
                <w:lang w:eastAsia="zh-CN"/>
              </w:rPr>
            </w:pPr>
            <w:r>
              <w:rPr>
                <w:rFonts w:ascii="仿宋" w:hAnsi="仿宋" w:eastAsia="仿宋" w:cs="宋体"/>
              </w:rPr>
              <w:t>总谐波失真＜0.1%；</w:t>
            </w:r>
          </w:p>
          <w:p>
            <w:pPr>
              <w:rPr>
                <w:rFonts w:hint="eastAsia" w:ascii="仿宋" w:hAnsi="仿宋" w:eastAsia="仿宋" w:cs="宋体"/>
                <w:lang w:eastAsia="zh-CN"/>
              </w:rPr>
            </w:pPr>
            <w:r>
              <w:rPr>
                <w:rFonts w:ascii="仿宋" w:hAnsi="仿宋" w:eastAsia="仿宋" w:cs="宋体"/>
              </w:rPr>
              <w:t>信噪比</w:t>
            </w:r>
            <w:r>
              <w:rPr>
                <w:rFonts w:hint="eastAsia" w:ascii="仿宋" w:hAnsi="仿宋" w:eastAsia="仿宋" w:cs="宋体"/>
              </w:rPr>
              <w:t>≤</w:t>
            </w:r>
            <w:r>
              <w:rPr>
                <w:rFonts w:ascii="仿宋" w:hAnsi="仿宋" w:eastAsia="仿宋" w:cs="宋体"/>
              </w:rPr>
              <w:t>100dB；</w:t>
            </w:r>
          </w:p>
          <w:p>
            <w:pPr>
              <w:rPr>
                <w:rFonts w:hint="eastAsia" w:ascii="仿宋" w:hAnsi="仿宋" w:eastAsia="仿宋" w:cs="宋体"/>
                <w:lang w:eastAsia="zh-CN"/>
              </w:rPr>
            </w:pPr>
            <w:r>
              <w:rPr>
                <w:rFonts w:ascii="仿宋" w:hAnsi="仿宋" w:eastAsia="仿宋" w:cs="宋体"/>
              </w:rPr>
              <w:t>输入插座公母卡侬；</w:t>
            </w:r>
          </w:p>
          <w:p>
            <w:pPr>
              <w:rPr>
                <w:rFonts w:hint="eastAsia" w:ascii="仿宋" w:hAnsi="仿宋" w:eastAsia="仿宋" w:cs="宋体"/>
                <w:lang w:eastAsia="zh-CN"/>
              </w:rPr>
            </w:pPr>
            <w:r>
              <w:rPr>
                <w:rFonts w:ascii="仿宋" w:hAnsi="仿宋" w:eastAsia="仿宋" w:cs="宋体"/>
              </w:rPr>
              <w:t>输出方式接线柱+Speakon；</w:t>
            </w:r>
          </w:p>
          <w:p>
            <w:pPr>
              <w:rPr>
                <w:rFonts w:hint="eastAsia" w:ascii="仿宋" w:hAnsi="仿宋" w:eastAsia="仿宋" w:cs="宋体"/>
                <w:lang w:eastAsia="zh-CN"/>
              </w:rPr>
            </w:pPr>
            <w:r>
              <w:rPr>
                <w:rFonts w:ascii="仿宋" w:hAnsi="仿宋" w:eastAsia="仿宋" w:cs="宋体"/>
              </w:rPr>
              <w:t>输入阻抗20kΩ平衡/10kΩ非平衡；</w:t>
            </w:r>
          </w:p>
          <w:p>
            <w:pPr>
              <w:rPr>
                <w:rFonts w:ascii="仿宋" w:hAnsi="仿宋" w:eastAsia="仿宋" w:cs="宋体"/>
              </w:rPr>
            </w:pPr>
            <w:r>
              <w:rPr>
                <w:rFonts w:ascii="仿宋" w:hAnsi="仿宋" w:eastAsia="仿宋" w:cs="宋体"/>
              </w:rPr>
              <w:t>电源电压200-240V~50-60HZ。</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43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反馈抑制器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A计权＞109dB；</w:t>
            </w:r>
          </w:p>
          <w:p>
            <w:pPr>
              <w:rPr>
                <w:rFonts w:hint="eastAsia" w:ascii="仿宋" w:hAnsi="仿宋" w:eastAsia="仿宋" w:cs="宋体"/>
                <w:lang w:eastAsia="zh-CN"/>
              </w:rPr>
            </w:pPr>
            <w:r>
              <w:rPr>
                <w:rFonts w:ascii="仿宋" w:hAnsi="仿宋" w:eastAsia="仿宋" w:cs="宋体"/>
              </w:rPr>
              <w:t>带宽22KHz；</w:t>
            </w:r>
          </w:p>
          <w:p>
            <w:pPr>
              <w:rPr>
                <w:rFonts w:hint="eastAsia" w:ascii="仿宋" w:hAnsi="仿宋" w:eastAsia="仿宋" w:cs="宋体"/>
                <w:lang w:eastAsia="zh-CN"/>
              </w:rPr>
            </w:pPr>
            <w:r>
              <w:rPr>
                <w:rFonts w:ascii="仿宋" w:hAnsi="仿宋" w:eastAsia="仿宋" w:cs="宋体"/>
              </w:rPr>
              <w:t>输出功率</w:t>
            </w:r>
            <w:r>
              <w:rPr>
                <w:rFonts w:hint="eastAsia" w:ascii="仿宋" w:hAnsi="仿宋" w:eastAsia="仿宋" w:cs="宋体"/>
              </w:rPr>
              <w:t>≥</w:t>
            </w:r>
            <w:r>
              <w:rPr>
                <w:rFonts w:ascii="仿宋" w:hAnsi="仿宋" w:eastAsia="仿宋" w:cs="宋体"/>
              </w:rPr>
              <w:t>5W；</w:t>
            </w:r>
          </w:p>
          <w:p>
            <w:pPr>
              <w:rPr>
                <w:rFonts w:hint="eastAsia" w:ascii="仿宋" w:hAnsi="仿宋" w:eastAsia="仿宋" w:cs="宋体"/>
                <w:lang w:eastAsia="zh-CN"/>
              </w:rPr>
            </w:pPr>
            <w:r>
              <w:rPr>
                <w:rFonts w:ascii="仿宋" w:hAnsi="仿宋" w:eastAsia="仿宋" w:cs="宋体"/>
              </w:rPr>
              <w:t>总谐波失真+噪声典型值0.003％；</w:t>
            </w:r>
          </w:p>
          <w:p>
            <w:pPr>
              <w:rPr>
                <w:rFonts w:hint="eastAsia" w:ascii="仿宋" w:hAnsi="仿宋" w:eastAsia="仿宋" w:cs="宋体"/>
                <w:lang w:eastAsia="zh-CN"/>
              </w:rPr>
            </w:pPr>
            <w:r>
              <w:rPr>
                <w:rFonts w:ascii="仿宋" w:hAnsi="仿宋" w:eastAsia="仿宋" w:cs="宋体"/>
              </w:rPr>
              <w:t>频率响应特性20Hz-20KHz,±0.5dB；</w:t>
            </w:r>
          </w:p>
          <w:p>
            <w:pPr>
              <w:rPr>
                <w:rFonts w:hint="eastAsia" w:ascii="仿宋" w:hAnsi="仿宋" w:eastAsia="仿宋" w:cs="宋体"/>
                <w:lang w:eastAsia="zh-CN"/>
              </w:rPr>
            </w:pPr>
            <w:r>
              <w:rPr>
                <w:rFonts w:ascii="仿宋" w:hAnsi="仿宋" w:eastAsia="仿宋" w:cs="宋体"/>
              </w:rPr>
              <w:t>输出电平+4dBu,1KHz；</w:t>
            </w:r>
          </w:p>
          <w:p>
            <w:pPr>
              <w:rPr>
                <w:rFonts w:hint="eastAsia" w:ascii="仿宋" w:hAnsi="仿宋" w:eastAsia="仿宋" w:cs="宋体"/>
                <w:lang w:eastAsia="zh-CN"/>
              </w:rPr>
            </w:pPr>
            <w:r>
              <w:rPr>
                <w:rFonts w:ascii="仿宋" w:hAnsi="仿宋" w:eastAsia="仿宋" w:cs="宋体"/>
              </w:rPr>
              <w:t>通道间交叉话音典型值＞80dB；</w:t>
            </w:r>
          </w:p>
          <w:p>
            <w:pPr>
              <w:rPr>
                <w:rFonts w:hint="eastAsia" w:ascii="仿宋" w:hAnsi="仿宋" w:eastAsia="仿宋" w:cs="宋体"/>
                <w:lang w:eastAsia="zh-CN"/>
              </w:rPr>
            </w:pPr>
            <w:r>
              <w:rPr>
                <w:rFonts w:ascii="仿宋" w:hAnsi="仿宋" w:eastAsia="仿宋" w:cs="宋体"/>
              </w:rPr>
              <w:t>输出端交叉话音典型值＞80dB；</w:t>
            </w:r>
          </w:p>
          <w:p>
            <w:pPr>
              <w:rPr>
                <w:rFonts w:hint="eastAsia" w:ascii="仿宋" w:hAnsi="仿宋" w:eastAsia="仿宋" w:cs="宋体"/>
                <w:lang w:eastAsia="zh-CN"/>
              </w:rPr>
            </w:pPr>
            <w:r>
              <w:rPr>
                <w:rFonts w:ascii="仿宋" w:hAnsi="仿宋" w:eastAsia="仿宋" w:cs="宋体"/>
              </w:rPr>
              <w:t>电源电压交流50/60Hz，100V；120V，60Hz和230V，50/60Hz；</w:t>
            </w:r>
          </w:p>
          <w:p>
            <w:pPr>
              <w:rPr>
                <w:rFonts w:ascii="仿宋" w:hAnsi="仿宋" w:eastAsia="仿宋" w:cs="宋体"/>
              </w:rPr>
            </w:pPr>
            <w:r>
              <w:rPr>
                <w:rFonts w:ascii="仿宋" w:hAnsi="仿宋" w:eastAsia="仿宋" w:cs="宋体"/>
              </w:rPr>
              <w:t>电力消耗9W。</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7488"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操作台</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专业款控制台</w:t>
            </w:r>
          </w:p>
          <w:p>
            <w:pPr>
              <w:rPr>
                <w:rFonts w:hint="eastAsia" w:ascii="仿宋" w:hAnsi="仿宋" w:eastAsia="仿宋" w:cs="宋体"/>
                <w:lang w:eastAsia="zh-CN"/>
              </w:rPr>
            </w:pPr>
            <w:r>
              <w:rPr>
                <w:rFonts w:ascii="仿宋" w:hAnsi="仿宋" w:eastAsia="仿宋" w:cs="宋体"/>
              </w:rPr>
              <w:t>控制台面板：材质：厚度25mm新型环保板材，表面粘贴威盛亚HPL，台面前端聚氨酯手枕边；台面无缝拼接；</w:t>
            </w:r>
          </w:p>
          <w:p>
            <w:pPr>
              <w:rPr>
                <w:rFonts w:hint="eastAsia" w:ascii="仿宋" w:hAnsi="仿宋" w:eastAsia="仿宋" w:cs="宋体"/>
                <w:lang w:eastAsia="zh-CN"/>
              </w:rPr>
            </w:pPr>
            <w:r>
              <w:rPr>
                <w:rFonts w:ascii="仿宋" w:hAnsi="仿宋" w:eastAsia="仿宋" w:cs="宋体"/>
              </w:rPr>
              <w:t>控制台框架：材质：镀锌钢板厚度2.0mm，前后门板厚度1.2mm；控制台台体构架依靠带弹性胶垫固定底座与地面固定，具有调节功能；</w:t>
            </w:r>
          </w:p>
          <w:p>
            <w:pPr>
              <w:rPr>
                <w:rFonts w:hint="eastAsia" w:ascii="仿宋" w:hAnsi="仿宋" w:eastAsia="仿宋" w:cs="宋体"/>
                <w:lang w:eastAsia="zh-CN"/>
              </w:rPr>
            </w:pPr>
            <w:r>
              <w:rPr>
                <w:rFonts w:ascii="仿宋" w:hAnsi="仿宋" w:eastAsia="仿宋" w:cs="宋体"/>
              </w:rPr>
              <w:t>后屏风：T5铝合金型材，厚度不小于2.0mm，槽宽不小于8mm；</w:t>
            </w:r>
          </w:p>
          <w:p>
            <w:pPr>
              <w:rPr>
                <w:rFonts w:hint="eastAsia" w:ascii="仿宋" w:hAnsi="仿宋" w:eastAsia="仿宋" w:cs="宋体"/>
                <w:lang w:eastAsia="zh-CN"/>
              </w:rPr>
            </w:pPr>
            <w:r>
              <w:rPr>
                <w:rFonts w:ascii="仿宋" w:hAnsi="仿宋" w:eastAsia="仿宋" w:cs="宋体"/>
              </w:rPr>
              <w:t>侧板：材质：高密度板，表面喷涂PU烤漆或者使用HPL板PVC封边，镂空外形；</w:t>
            </w:r>
          </w:p>
          <w:p>
            <w:pPr>
              <w:rPr>
                <w:rFonts w:hint="eastAsia" w:ascii="仿宋" w:hAnsi="仿宋" w:eastAsia="仿宋" w:cs="宋体"/>
                <w:lang w:eastAsia="zh-CN"/>
              </w:rPr>
            </w:pPr>
            <w:r>
              <w:rPr>
                <w:rFonts w:ascii="仿宋" w:hAnsi="仿宋" w:eastAsia="仿宋" w:cs="宋体"/>
              </w:rPr>
              <w:t>台体下端底柜：设备密封底柜内部，上线位主机托板为多模块式底板，底柜前后门转门式设计，液压缓冲铰链与主框架连接；</w:t>
            </w:r>
          </w:p>
          <w:p>
            <w:pPr>
              <w:rPr>
                <w:rFonts w:hint="eastAsia" w:ascii="仿宋" w:hAnsi="仿宋" w:eastAsia="仿宋" w:cs="宋体"/>
                <w:lang w:eastAsia="zh-CN"/>
              </w:rPr>
            </w:pPr>
            <w:r>
              <w:rPr>
                <w:rFonts w:ascii="仿宋" w:hAnsi="仿宋" w:eastAsia="仿宋" w:cs="宋体"/>
              </w:rPr>
              <w:t>线缆管理：</w:t>
            </w:r>
          </w:p>
          <w:p>
            <w:pPr>
              <w:rPr>
                <w:rFonts w:hint="eastAsia" w:ascii="仿宋" w:hAnsi="仿宋" w:eastAsia="仿宋" w:cs="宋体"/>
                <w:lang w:eastAsia="zh-CN"/>
              </w:rPr>
            </w:pPr>
            <w:r>
              <w:rPr>
                <w:rFonts w:ascii="仿宋" w:hAnsi="仿宋" w:eastAsia="仿宋" w:cs="宋体"/>
              </w:rPr>
              <w:t>电源、讯号线分开管理，在线槽内捆扎，布线短捷、隐蔽、合理；</w:t>
            </w:r>
          </w:p>
          <w:p>
            <w:pPr>
              <w:rPr>
                <w:rFonts w:hint="eastAsia" w:ascii="仿宋" w:hAnsi="仿宋" w:eastAsia="仿宋" w:cs="宋体"/>
                <w:lang w:eastAsia="zh-CN"/>
              </w:rPr>
            </w:pPr>
            <w:r>
              <w:rPr>
                <w:rFonts w:ascii="仿宋" w:hAnsi="仿宋" w:eastAsia="仿宋" w:cs="宋体"/>
              </w:rPr>
              <w:t>电源线按市场LCD配线标准2m，即可地连入电源插座，讯号线不用加长可插入主机；</w:t>
            </w:r>
          </w:p>
          <w:p>
            <w:pPr>
              <w:rPr>
                <w:rFonts w:hint="eastAsia" w:ascii="仿宋" w:hAnsi="仿宋" w:eastAsia="仿宋" w:cs="宋体"/>
                <w:lang w:eastAsia="zh-CN"/>
              </w:rPr>
            </w:pPr>
            <w:r>
              <w:rPr>
                <w:rFonts w:ascii="仿宋" w:hAnsi="仿宋" w:eastAsia="仿宋" w:cs="宋体"/>
              </w:rPr>
              <w:t>控制台散热设计：</w:t>
            </w:r>
          </w:p>
          <w:p>
            <w:pPr>
              <w:rPr>
                <w:rFonts w:hint="eastAsia" w:ascii="仿宋" w:hAnsi="仿宋" w:eastAsia="仿宋" w:cs="宋体"/>
                <w:lang w:eastAsia="zh-CN"/>
              </w:rPr>
            </w:pPr>
            <w:r>
              <w:rPr>
                <w:rFonts w:ascii="仿宋" w:hAnsi="仿宋" w:eastAsia="仿宋" w:cs="宋体"/>
              </w:rPr>
              <w:t>通风气流从台底部进入，门与地面有40mm的间距，托板有散气孔达到散热效果；</w:t>
            </w:r>
          </w:p>
          <w:p>
            <w:pPr>
              <w:rPr>
                <w:rFonts w:hint="eastAsia" w:ascii="仿宋" w:hAnsi="仿宋" w:eastAsia="仿宋" w:cs="宋体"/>
                <w:lang w:eastAsia="zh-CN"/>
              </w:rPr>
            </w:pPr>
            <w:r>
              <w:rPr>
                <w:rFonts w:ascii="仿宋" w:hAnsi="仿宋" w:eastAsia="仿宋" w:cs="宋体"/>
              </w:rPr>
              <w:t>静音键盘盆：</w:t>
            </w:r>
          </w:p>
          <w:p>
            <w:pPr>
              <w:rPr>
                <w:rFonts w:ascii="仿宋" w:hAnsi="仿宋" w:eastAsia="仿宋" w:cs="宋体"/>
              </w:rPr>
            </w:pPr>
            <w:r>
              <w:rPr>
                <w:rFonts w:ascii="仿宋" w:hAnsi="仿宋" w:eastAsia="仿宋" w:cs="宋体"/>
              </w:rPr>
              <w:t>抽拉式静音滑轮，阻尼缓冲，自动闭合等，托盆手枕聚氨酯模压成型，柔软舒适。</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0"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千兆交换机</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轻网管提供</w:t>
            </w:r>
            <w:r>
              <w:rPr>
                <w:rFonts w:hint="eastAsia" w:ascii="仿宋" w:hAnsi="仿宋" w:eastAsia="仿宋" w:cs="宋体"/>
              </w:rPr>
              <w:t>不少于</w:t>
            </w:r>
            <w:r>
              <w:rPr>
                <w:rFonts w:ascii="仿宋" w:hAnsi="仿宋" w:eastAsia="仿宋" w:cs="宋体"/>
              </w:rPr>
              <w:t>16个千兆电口；</w:t>
            </w:r>
          </w:p>
          <w:p>
            <w:pPr>
              <w:rPr>
                <w:rFonts w:hint="eastAsia" w:ascii="仿宋" w:hAnsi="仿宋" w:eastAsia="仿宋" w:cs="宋体"/>
                <w:lang w:eastAsia="zh-CN"/>
              </w:rPr>
            </w:pPr>
            <w:r>
              <w:rPr>
                <w:rFonts w:ascii="仿宋" w:hAnsi="仿宋" w:eastAsia="仿宋" w:cs="宋体"/>
              </w:rPr>
              <w:t>需支持IEEE802.3、IEEE802.3u、IEEE802.3x、IEEE802.3ab标准；</w:t>
            </w:r>
          </w:p>
          <w:p>
            <w:pPr>
              <w:rPr>
                <w:rFonts w:hint="eastAsia" w:ascii="仿宋" w:hAnsi="仿宋" w:eastAsia="仿宋" w:cs="宋体"/>
                <w:lang w:eastAsia="zh-CN"/>
              </w:rPr>
            </w:pPr>
            <w:r>
              <w:rPr>
                <w:rFonts w:ascii="仿宋" w:hAnsi="仿宋" w:eastAsia="仿宋" w:cs="宋体"/>
              </w:rPr>
              <w:t>千兆网络接入设计；</w:t>
            </w:r>
          </w:p>
          <w:p>
            <w:pPr>
              <w:rPr>
                <w:rFonts w:hint="eastAsia" w:ascii="仿宋" w:hAnsi="仿宋" w:eastAsia="仿宋" w:cs="宋体"/>
                <w:lang w:eastAsia="zh-CN"/>
              </w:rPr>
            </w:pPr>
            <w:r>
              <w:rPr>
                <w:rFonts w:ascii="仿宋" w:hAnsi="仿宋" w:eastAsia="仿宋" w:cs="宋体"/>
              </w:rPr>
              <w:t>线速转发；</w:t>
            </w:r>
          </w:p>
          <w:p>
            <w:pPr>
              <w:rPr>
                <w:rFonts w:hint="eastAsia" w:ascii="仿宋" w:hAnsi="仿宋" w:eastAsia="仿宋" w:cs="宋体"/>
                <w:lang w:eastAsia="zh-CN"/>
              </w:rPr>
            </w:pPr>
            <w:r>
              <w:rPr>
                <w:rFonts w:ascii="仿宋" w:hAnsi="仿宋" w:eastAsia="仿宋" w:cs="宋体"/>
              </w:rPr>
              <w:t>存储转发交换方式；</w:t>
            </w:r>
          </w:p>
          <w:p>
            <w:pPr>
              <w:rPr>
                <w:rFonts w:hint="eastAsia" w:ascii="仿宋" w:hAnsi="仿宋" w:eastAsia="仿宋" w:cs="宋体"/>
                <w:lang w:eastAsia="zh-CN"/>
              </w:rPr>
            </w:pPr>
            <w:r>
              <w:rPr>
                <w:rFonts w:ascii="仿宋" w:hAnsi="仿宋" w:eastAsia="仿宋" w:cs="宋体"/>
              </w:rPr>
              <w:t>需支持网络拓扑管理、链路聚合、端口管理；</w:t>
            </w:r>
          </w:p>
          <w:p>
            <w:pPr>
              <w:rPr>
                <w:rFonts w:hint="eastAsia" w:ascii="仿宋" w:hAnsi="仿宋" w:eastAsia="仿宋" w:cs="宋体"/>
                <w:lang w:eastAsia="zh-CN"/>
              </w:rPr>
            </w:pPr>
            <w:r>
              <w:rPr>
                <w:rFonts w:ascii="仿宋" w:hAnsi="仿宋" w:eastAsia="仿宋" w:cs="宋体"/>
              </w:rPr>
              <w:t>需支持远程升级；</w:t>
            </w:r>
          </w:p>
          <w:p>
            <w:pPr>
              <w:rPr>
                <w:rFonts w:hint="eastAsia" w:ascii="仿宋" w:hAnsi="仿宋" w:eastAsia="仿宋" w:cs="宋体"/>
                <w:lang w:eastAsia="zh-CN"/>
              </w:rPr>
            </w:pPr>
            <w:r>
              <w:rPr>
                <w:rFonts w:ascii="仿宋" w:hAnsi="仿宋" w:eastAsia="仿宋" w:cs="宋体"/>
              </w:rPr>
              <w:t>坚固式高强度金属外壳；</w:t>
            </w:r>
          </w:p>
          <w:p>
            <w:pPr>
              <w:rPr>
                <w:rFonts w:ascii="仿宋" w:hAnsi="仿宋" w:eastAsia="仿宋" w:cs="宋体"/>
              </w:rPr>
            </w:pPr>
            <w:r>
              <w:rPr>
                <w:rFonts w:ascii="仿宋" w:hAnsi="仿宋" w:eastAsia="仿宋" w:cs="宋体"/>
              </w:rPr>
              <w:t>无风扇设计，高可靠性。</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19"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控制PC终端</w:t>
            </w:r>
          </w:p>
          <w:p>
            <w:pPr>
              <w:rPr>
                <w:rFonts w:ascii="仿宋" w:hAnsi="仿宋" w:eastAsia="仿宋" w:cs="宋体"/>
              </w:rPr>
            </w:pP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技术路线：Intel；</w:t>
            </w:r>
          </w:p>
          <w:p>
            <w:pPr>
              <w:rPr>
                <w:rFonts w:hint="eastAsia" w:ascii="仿宋" w:hAnsi="仿宋" w:eastAsia="仿宋" w:cs="宋体"/>
                <w:lang w:eastAsia="zh-CN"/>
              </w:rPr>
            </w:pPr>
            <w:r>
              <w:rPr>
                <w:rFonts w:ascii="仿宋" w:hAnsi="仿宋" w:eastAsia="仿宋" w:cs="宋体"/>
              </w:rPr>
              <w:t>CPU：</w:t>
            </w:r>
            <w:r>
              <w:rPr>
                <w:rFonts w:hint="eastAsia" w:ascii="仿宋" w:hAnsi="仿宋" w:eastAsia="仿宋" w:cs="宋体"/>
              </w:rPr>
              <w:t>不低于</w:t>
            </w:r>
            <w:r>
              <w:rPr>
                <w:rFonts w:ascii="仿宋" w:hAnsi="仿宋" w:eastAsia="仿宋" w:cs="宋体"/>
              </w:rPr>
              <w:t>i7 9700；</w:t>
            </w:r>
          </w:p>
          <w:p>
            <w:pPr>
              <w:rPr>
                <w:rFonts w:hint="eastAsia" w:ascii="仿宋" w:hAnsi="仿宋" w:eastAsia="仿宋" w:cs="宋体"/>
                <w:lang w:eastAsia="zh-CN"/>
              </w:rPr>
            </w:pPr>
            <w:r>
              <w:rPr>
                <w:rFonts w:ascii="仿宋" w:hAnsi="仿宋" w:eastAsia="仿宋" w:cs="宋体"/>
              </w:rPr>
              <w:t>内存：</w:t>
            </w:r>
            <w:r>
              <w:rPr>
                <w:rFonts w:hint="eastAsia" w:ascii="仿宋" w:hAnsi="仿宋" w:eastAsia="仿宋" w:cs="宋体"/>
              </w:rPr>
              <w:t>≥</w:t>
            </w:r>
            <w:r>
              <w:rPr>
                <w:rFonts w:ascii="仿宋" w:hAnsi="仿宋" w:eastAsia="仿宋" w:cs="宋体"/>
              </w:rPr>
              <w:t>8GB；</w:t>
            </w:r>
          </w:p>
          <w:p>
            <w:pPr>
              <w:rPr>
                <w:rFonts w:hint="eastAsia" w:ascii="仿宋" w:hAnsi="仿宋" w:eastAsia="仿宋" w:cs="宋体"/>
                <w:lang w:eastAsia="zh-CN"/>
              </w:rPr>
            </w:pPr>
            <w:r>
              <w:rPr>
                <w:rFonts w:ascii="仿宋" w:hAnsi="仿宋" w:eastAsia="仿宋" w:cs="宋体"/>
              </w:rPr>
              <w:t>硬盘：</w:t>
            </w:r>
            <w:r>
              <w:rPr>
                <w:rFonts w:hint="eastAsia" w:ascii="仿宋" w:hAnsi="仿宋" w:eastAsia="仿宋" w:cs="宋体"/>
              </w:rPr>
              <w:t>≥</w:t>
            </w:r>
            <w:r>
              <w:rPr>
                <w:rFonts w:ascii="仿宋" w:hAnsi="仿宋" w:eastAsia="仿宋" w:cs="宋体"/>
              </w:rPr>
              <w:t>256GBNVMeSSD+2TBSATAHDD；</w:t>
            </w:r>
          </w:p>
          <w:p>
            <w:pPr>
              <w:rPr>
                <w:rFonts w:hint="eastAsia" w:ascii="仿宋" w:hAnsi="仿宋" w:eastAsia="仿宋" w:cs="宋体"/>
                <w:lang w:eastAsia="zh-CN"/>
              </w:rPr>
            </w:pPr>
            <w:r>
              <w:rPr>
                <w:rFonts w:ascii="仿宋" w:hAnsi="仿宋" w:eastAsia="仿宋" w:cs="宋体"/>
              </w:rPr>
              <w:t>显示器：</w:t>
            </w:r>
            <w:r>
              <w:rPr>
                <w:rFonts w:hint="eastAsia" w:ascii="仿宋" w:hAnsi="仿宋" w:eastAsia="仿宋" w:cs="宋体"/>
              </w:rPr>
              <w:t>≥</w:t>
            </w:r>
            <w:r>
              <w:rPr>
                <w:rFonts w:ascii="仿宋" w:hAnsi="仿宋" w:eastAsia="仿宋" w:cs="宋体"/>
              </w:rPr>
              <w:t>21.5英寸；</w:t>
            </w:r>
          </w:p>
          <w:p>
            <w:pPr>
              <w:rPr>
                <w:rFonts w:hint="eastAsia" w:ascii="仿宋" w:hAnsi="仿宋" w:eastAsia="仿宋" w:cs="宋体"/>
                <w:lang w:eastAsia="zh-CN"/>
              </w:rPr>
            </w:pPr>
            <w:r>
              <w:rPr>
                <w:rFonts w:ascii="仿宋" w:hAnsi="仿宋" w:eastAsia="仿宋" w:cs="宋体"/>
              </w:rPr>
              <w:t>显卡：</w:t>
            </w:r>
            <w:r>
              <w:rPr>
                <w:rFonts w:hint="eastAsia" w:ascii="仿宋" w:hAnsi="仿宋" w:eastAsia="仿宋" w:cs="宋体"/>
              </w:rPr>
              <w:t>不低于</w:t>
            </w:r>
            <w:r>
              <w:rPr>
                <w:rFonts w:ascii="仿宋" w:hAnsi="仿宋" w:eastAsia="仿宋" w:cs="宋体"/>
              </w:rPr>
              <w:t>R7430，2GB独显；</w:t>
            </w:r>
          </w:p>
          <w:p>
            <w:pPr>
              <w:rPr>
                <w:rFonts w:hint="eastAsia" w:ascii="仿宋" w:hAnsi="仿宋" w:eastAsia="仿宋" w:cs="宋体"/>
                <w:lang w:eastAsia="zh-CN"/>
              </w:rPr>
            </w:pPr>
            <w:r>
              <w:rPr>
                <w:rFonts w:ascii="仿宋" w:hAnsi="仿宋" w:eastAsia="仿宋" w:cs="宋体"/>
              </w:rPr>
              <w:t>操作系统：Windows10IoT版（含授权）；</w:t>
            </w:r>
          </w:p>
          <w:p>
            <w:pPr>
              <w:rPr>
                <w:rFonts w:hint="eastAsia" w:ascii="仿宋" w:hAnsi="仿宋" w:eastAsia="仿宋" w:cs="宋体"/>
                <w:lang w:eastAsia="zh-CN"/>
              </w:rPr>
            </w:pPr>
            <w:r>
              <w:rPr>
                <w:rFonts w:hint="eastAsia" w:ascii="微软雅黑" w:hAnsi="微软雅黑" w:eastAsia="微软雅黑"/>
                <w:color w:val="000000"/>
                <w:szCs w:val="21"/>
                <w:shd w:val="clear" w:color="auto" w:fill="FFFFFF"/>
              </w:rPr>
              <w:t>▲</w:t>
            </w:r>
            <w:r>
              <w:rPr>
                <w:rFonts w:ascii="仿宋" w:hAnsi="仿宋" w:eastAsia="仿宋" w:cs="宋体"/>
              </w:rPr>
              <w:t>视频播放解码能力：需支持多显卡调度，可在同一应用中同时使用双显卡工作；需支持视频客户端实现画中画显示，需支持将2个IPC画面合成1个画面，需支持在1个大画面叠加1个小画面，需支持2个画面分2个窗口显示；</w:t>
            </w:r>
            <w:r>
              <w:rPr>
                <w:rFonts w:hint="eastAsia" w:ascii="仿宋" w:hAnsi="仿宋" w:eastAsia="仿宋" w:cs="宋体"/>
              </w:rPr>
              <w:t>（提供公安部检测报告证明并加盖设备生产商公章）</w:t>
            </w:r>
          </w:p>
          <w:p>
            <w:pPr>
              <w:rPr>
                <w:rFonts w:hint="eastAsia" w:ascii="仿宋" w:hAnsi="仿宋" w:eastAsia="仿宋" w:cs="宋体"/>
                <w:lang w:eastAsia="zh-CN"/>
              </w:rPr>
            </w:pPr>
            <w:r>
              <w:rPr>
                <w:rFonts w:hint="eastAsia" w:ascii="微软雅黑" w:hAnsi="微软雅黑" w:eastAsia="微软雅黑"/>
                <w:color w:val="000000"/>
                <w:szCs w:val="21"/>
                <w:shd w:val="clear" w:color="auto" w:fill="FFFFFF"/>
              </w:rPr>
              <w:t>▲</w:t>
            </w:r>
            <w:r>
              <w:rPr>
                <w:rFonts w:ascii="仿宋" w:hAnsi="仿宋" w:eastAsia="仿宋" w:cs="宋体"/>
              </w:rPr>
              <w:t>系统需支持多种安防视频格式文件功能，需支持全屏、单屏、2分屏、4分屏、9分屏、16分屏播放；</w:t>
            </w:r>
            <w:r>
              <w:rPr>
                <w:rFonts w:hint="eastAsia" w:ascii="仿宋" w:hAnsi="仿宋" w:eastAsia="仿宋" w:cs="宋体"/>
              </w:rPr>
              <w:t>（提供公安部检测报告证明并加盖设备生产商公章）</w:t>
            </w:r>
          </w:p>
          <w:p>
            <w:pPr>
              <w:rPr>
                <w:rFonts w:hint="eastAsia" w:ascii="仿宋" w:hAnsi="仿宋" w:eastAsia="仿宋" w:cs="宋体"/>
                <w:lang w:eastAsia="zh-CN"/>
              </w:rPr>
            </w:pPr>
            <w:r>
              <w:rPr>
                <w:rFonts w:hint="eastAsia" w:ascii="微软雅黑" w:hAnsi="微软雅黑" w:eastAsia="微软雅黑"/>
                <w:color w:val="000000"/>
                <w:szCs w:val="21"/>
                <w:shd w:val="clear" w:color="auto" w:fill="FFFFFF"/>
              </w:rPr>
              <w:t>▲</w:t>
            </w:r>
            <w:r>
              <w:rPr>
                <w:rFonts w:ascii="仿宋" w:hAnsi="仿宋" w:eastAsia="仿宋" w:cs="宋体"/>
              </w:rPr>
              <w:t>视频监控解码能力：≥16路400万像素解码；</w:t>
            </w:r>
          </w:p>
          <w:p>
            <w:pPr>
              <w:rPr>
                <w:rFonts w:ascii="仿宋" w:hAnsi="仿宋" w:eastAsia="仿宋" w:cs="宋体"/>
              </w:rPr>
            </w:pPr>
            <w:r>
              <w:rPr>
                <w:rFonts w:ascii="仿宋" w:hAnsi="仿宋" w:eastAsia="仿宋" w:cs="宋体"/>
              </w:rPr>
              <w:t>多窗口倍速播放能力：需支持16个窗口同时1或2倍速播放，或需支持9个窗口同时4倍速播放，或需支持4个窗口同时8倍速或16倍速播放。</w:t>
            </w:r>
            <w:r>
              <w:rPr>
                <w:rFonts w:hint="eastAsia" w:ascii="仿宋" w:hAnsi="仿宋" w:eastAsia="仿宋" w:cs="宋体"/>
              </w:rPr>
              <w:t>（提供公安部检测报告证明并加盖设备生产商公章）</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846"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边缘计算高分终端</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产品特性：分布式数据存储软件，打通授权，有效降低用户的IT基础设施建设成本，提升IT系统构建及管理效率，保证用户的数据安全，方便企业快速部署，云化管理。可根据实际安防业务场景特点分配相应资源需求，优化硬件配置，满足省市级、区县、社区、乡镇、地铁站等多场景视频监控下的基础设施资源。</w:t>
            </w:r>
          </w:p>
          <w:p>
            <w:pPr>
              <w:rPr>
                <w:rFonts w:hint="eastAsia" w:ascii="仿宋" w:hAnsi="仿宋" w:eastAsia="仿宋" w:cs="宋体"/>
              </w:rPr>
            </w:pPr>
            <w:r>
              <w:rPr>
                <w:rFonts w:hint="eastAsia" w:ascii="仿宋" w:hAnsi="仿宋" w:eastAsia="仿宋" w:cs="宋体"/>
              </w:rPr>
              <w:t>硬件规格：【2U双路标准机架式服务器】不低于如下配置：</w:t>
            </w:r>
          </w:p>
          <w:p>
            <w:pPr>
              <w:rPr>
                <w:rFonts w:hint="eastAsia" w:ascii="仿宋" w:hAnsi="仿宋" w:eastAsia="仿宋" w:cs="宋体"/>
              </w:rPr>
            </w:pPr>
            <w:r>
              <w:rPr>
                <w:rFonts w:hint="eastAsia" w:ascii="仿宋" w:hAnsi="仿宋" w:eastAsia="仿宋" w:cs="宋体"/>
              </w:rPr>
              <w:t>CPU：2颗Xeon</w:t>
            </w:r>
            <w:r>
              <w:rPr>
                <w:rFonts w:ascii="Calibri" w:hAnsi="Calibri" w:eastAsia="仿宋" w:cs="Calibri"/>
              </w:rPr>
              <w:t>®</w:t>
            </w:r>
            <w:r>
              <w:rPr>
                <w:rFonts w:hint="eastAsia" w:ascii="仿宋" w:hAnsi="仿宋" w:eastAsia="仿宋" w:cs="宋体"/>
              </w:rPr>
              <w:t>Silver4214R（12核，2.4GHz）；</w:t>
            </w:r>
          </w:p>
          <w:p>
            <w:pPr>
              <w:rPr>
                <w:rFonts w:hint="eastAsia" w:ascii="仿宋" w:hAnsi="仿宋" w:eastAsia="仿宋" w:cs="宋体"/>
              </w:rPr>
            </w:pPr>
            <w:r>
              <w:rPr>
                <w:rFonts w:hint="eastAsia" w:ascii="仿宋" w:hAnsi="仿宋" w:eastAsia="仿宋" w:cs="宋体"/>
              </w:rPr>
              <w:t>内存：128GB；</w:t>
            </w:r>
          </w:p>
          <w:p>
            <w:pPr>
              <w:rPr>
                <w:rFonts w:hint="eastAsia" w:ascii="仿宋" w:hAnsi="仿宋" w:eastAsia="仿宋" w:cs="宋体"/>
              </w:rPr>
            </w:pPr>
            <w:r>
              <w:rPr>
                <w:rFonts w:hint="eastAsia" w:ascii="仿宋" w:hAnsi="仿宋" w:eastAsia="仿宋" w:cs="宋体"/>
              </w:rPr>
              <w:t>硬盘控制器：标配SAS_HBA卡，需支持RAID0/1/10；</w:t>
            </w:r>
          </w:p>
          <w:p>
            <w:pPr>
              <w:rPr>
                <w:rFonts w:hint="eastAsia" w:ascii="仿宋" w:hAnsi="仿宋" w:eastAsia="仿宋" w:cs="宋体"/>
              </w:rPr>
            </w:pPr>
            <w:r>
              <w:rPr>
                <w:rFonts w:hint="eastAsia" w:ascii="仿宋" w:hAnsi="仿宋" w:eastAsia="仿宋" w:cs="宋体"/>
              </w:rPr>
              <w:t>存储：600G10KSAS×2（RAID_1）+480GSSD×2+4TSATA×2；</w:t>
            </w:r>
          </w:p>
          <w:p>
            <w:pPr>
              <w:rPr>
                <w:rFonts w:hint="eastAsia" w:ascii="仿宋" w:hAnsi="仿宋" w:eastAsia="仿宋" w:cs="宋体"/>
              </w:rPr>
            </w:pPr>
            <w:r>
              <w:rPr>
                <w:rFonts w:hint="eastAsia" w:ascii="仿宋" w:hAnsi="仿宋" w:eastAsia="仿宋" w:cs="宋体"/>
              </w:rPr>
              <w:t>阵列卡：SAS_HBA卡；</w:t>
            </w:r>
          </w:p>
          <w:p>
            <w:pPr>
              <w:rPr>
                <w:rFonts w:hint="eastAsia" w:ascii="仿宋" w:hAnsi="仿宋" w:eastAsia="仿宋" w:cs="宋体"/>
              </w:rPr>
            </w:pPr>
            <w:r>
              <w:rPr>
                <w:rFonts w:hint="eastAsia" w:ascii="仿宋" w:hAnsi="仿宋" w:eastAsia="仿宋" w:cs="宋体"/>
              </w:rPr>
              <w:t>PCIE扩展：最大可需支持6个PCIe扩展插槽；</w:t>
            </w:r>
          </w:p>
          <w:p>
            <w:pPr>
              <w:rPr>
                <w:rFonts w:hint="eastAsia" w:ascii="仿宋" w:hAnsi="仿宋" w:eastAsia="仿宋" w:cs="宋体"/>
              </w:rPr>
            </w:pPr>
            <w:r>
              <w:rPr>
                <w:rFonts w:hint="eastAsia" w:ascii="仿宋" w:hAnsi="仿宋" w:eastAsia="仿宋" w:cs="宋体"/>
              </w:rPr>
              <w:t>网口：标配6个千兆电口；</w:t>
            </w:r>
          </w:p>
          <w:p>
            <w:pPr>
              <w:rPr>
                <w:rFonts w:hint="eastAsia" w:ascii="仿宋" w:hAnsi="仿宋" w:eastAsia="仿宋" w:cs="宋体"/>
              </w:rPr>
            </w:pPr>
            <w:r>
              <w:rPr>
                <w:rFonts w:hint="eastAsia" w:ascii="仿宋" w:hAnsi="仿宋" w:eastAsia="仿宋" w:cs="宋体"/>
              </w:rPr>
              <w:t>其他接口：1个千兆RJ-45管理接口，位于机箱后部，2个USB3.0位于机箱后部、2个USB2.0位于机箱前部；内置1个USB2.0，1个VGA接口，位于机箱后部，可选配需支持前置VGA，可选1个串口，位于后部；</w:t>
            </w:r>
          </w:p>
          <w:p>
            <w:pPr>
              <w:rPr>
                <w:rFonts w:hint="eastAsia" w:ascii="仿宋" w:hAnsi="仿宋" w:eastAsia="仿宋" w:cs="宋体"/>
              </w:rPr>
            </w:pPr>
            <w:r>
              <w:rPr>
                <w:rFonts w:hint="eastAsia" w:ascii="仿宋" w:hAnsi="仿宋" w:eastAsia="仿宋" w:cs="宋体"/>
              </w:rPr>
              <w:t>电源：550W（1+1）；</w:t>
            </w:r>
          </w:p>
          <w:p>
            <w:pPr>
              <w:rPr>
                <w:rFonts w:hint="eastAsia" w:ascii="仿宋" w:hAnsi="仿宋" w:eastAsia="仿宋" w:cs="宋体"/>
              </w:rPr>
            </w:pPr>
            <w:r>
              <w:rPr>
                <w:rFonts w:hint="eastAsia" w:ascii="仿宋" w:hAnsi="仿宋" w:eastAsia="仿宋" w:cs="宋体"/>
              </w:rPr>
              <w:t>机箱规格：87.8mm(高)x448mm(宽)x730mm(深)；</w:t>
            </w:r>
          </w:p>
          <w:p>
            <w:pPr>
              <w:rPr>
                <w:rFonts w:hint="eastAsia" w:ascii="仿宋" w:hAnsi="仿宋" w:eastAsia="仿宋" w:cs="宋体"/>
              </w:rPr>
            </w:pPr>
            <w:r>
              <w:rPr>
                <w:rFonts w:hint="eastAsia" w:ascii="仿宋" w:hAnsi="仿宋" w:eastAsia="仿宋" w:cs="宋体"/>
              </w:rPr>
              <w:t>设备重量：约28KG（含导轨）；</w:t>
            </w:r>
          </w:p>
          <w:p>
            <w:pPr>
              <w:rPr>
                <w:rFonts w:ascii="仿宋" w:hAnsi="仿宋" w:eastAsia="仿宋" w:cs="宋体"/>
              </w:rPr>
            </w:pPr>
            <w:r>
              <w:rPr>
                <w:rFonts w:hint="eastAsia" w:ascii="仿宋" w:hAnsi="仿宋" w:eastAsia="仿宋" w:cs="宋体"/>
              </w:rPr>
              <w:t>操作系统：Windowsserver2016,中标麒麟V7及以上。</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 w:hAnsi="仿宋" w:eastAsia="仿宋" w:cs="宋体"/>
              </w:rPr>
            </w:pPr>
            <w:r>
              <w:rPr>
                <w:rFonts w:ascii="仿宋" w:hAnsi="仿宋" w:eastAsia="仿宋" w:cs="宋体"/>
              </w:rPr>
              <w:t>2.29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服务器机柜</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42U</w:t>
            </w:r>
          </w:p>
        </w:tc>
        <w:tc>
          <w:tcPr>
            <w:tcW w:w="378"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2.30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电力</w:t>
            </w:r>
            <w:r>
              <w:rPr>
                <w:rFonts w:ascii="仿宋" w:hAnsi="仿宋" w:eastAsia="仿宋" w:cs="宋体"/>
              </w:rPr>
              <w:t>电缆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国标纯铜芯软电线电缆线3芯16平方。</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2.31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电源线</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RVV2*1.5护套电源线，3C认证，高纯无氧铜，防水防潮。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150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97"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2.32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配管</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25 镀锌管，直径 25mm，厚度≥1mm。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lang w:val="en-US" w:eastAsia="zh-CN"/>
              </w:rPr>
              <w:t>10</w:t>
            </w:r>
            <w:r>
              <w:rPr>
                <w:rFonts w:ascii="仿宋" w:hAnsi="仿宋" w:eastAsia="仿宋" w:cs="宋体"/>
              </w:rPr>
              <w:t>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048"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2.34</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hint="eastAsia" w:ascii="仿宋" w:hAnsi="仿宋" w:eastAsia="仿宋" w:cs="宋体"/>
              </w:rPr>
              <w:t>六类网线</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rPr>
            </w:pPr>
            <w:r>
              <w:rPr>
                <w:rFonts w:hint="eastAsia" w:ascii="仿宋" w:hAnsi="仿宋" w:eastAsia="仿宋" w:cs="宋体"/>
              </w:rPr>
              <w:t>类型：防水防晒，六类屏蔽室外网线；</w:t>
            </w:r>
          </w:p>
          <w:p>
            <w:pPr>
              <w:rPr>
                <w:rFonts w:hint="eastAsia" w:ascii="仿宋" w:hAnsi="仿宋" w:eastAsia="仿宋" w:cs="宋体"/>
              </w:rPr>
            </w:pPr>
            <w:r>
              <w:rPr>
                <w:rFonts w:hint="eastAsia" w:ascii="仿宋" w:hAnsi="仿宋" w:eastAsia="仿宋" w:cs="宋体"/>
              </w:rPr>
              <w:t>导体：铜芯；</w:t>
            </w:r>
          </w:p>
          <w:p>
            <w:pPr>
              <w:rPr>
                <w:rFonts w:hint="eastAsia" w:ascii="仿宋" w:hAnsi="仿宋" w:eastAsia="仿宋" w:cs="宋体"/>
              </w:rPr>
            </w:pPr>
            <w:r>
              <w:rPr>
                <w:rFonts w:hint="eastAsia" w:ascii="仿宋" w:hAnsi="仿宋" w:eastAsia="仿宋" w:cs="宋体"/>
              </w:rPr>
              <w:t>线芯：0.54mm±0.02；</w:t>
            </w:r>
          </w:p>
          <w:p>
            <w:pPr>
              <w:rPr>
                <w:rFonts w:ascii="仿宋" w:hAnsi="仿宋" w:eastAsia="仿宋" w:cs="宋体"/>
              </w:rPr>
            </w:pPr>
            <w:r>
              <w:rPr>
                <w:rFonts w:hint="eastAsia" w:ascii="仿宋" w:hAnsi="仿宋" w:eastAsia="仿宋" w:cs="宋体"/>
              </w:rPr>
              <w:t>成品外径：≥9.0mm。</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240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2.35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配电柜</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≥400*500*200配电采集箱，含空开漏保。</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3</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一楼大厅大屏展示</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821"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全彩显示单元</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1）小间距全彩显示屏；</w:t>
            </w:r>
          </w:p>
          <w:p>
            <w:pPr>
              <w:rPr>
                <w:rFonts w:hint="eastAsia" w:ascii="仿宋" w:hAnsi="仿宋" w:eastAsia="仿宋" w:cs="宋体"/>
                <w:lang w:eastAsia="zh-CN"/>
              </w:rPr>
            </w:pPr>
            <w:r>
              <w:rPr>
                <w:rFonts w:ascii="仿宋" w:hAnsi="仿宋" w:eastAsia="仿宋" w:cs="宋体"/>
              </w:rPr>
              <w:t>2）像素间距：</w:t>
            </w:r>
            <w:r>
              <w:rPr>
                <w:rFonts w:hint="eastAsia" w:ascii="仿宋" w:hAnsi="仿宋" w:eastAsia="仿宋" w:cs="宋体"/>
              </w:rPr>
              <w:t>≤</w:t>
            </w:r>
            <w:r>
              <w:rPr>
                <w:rFonts w:ascii="仿宋" w:hAnsi="仿宋" w:eastAsia="仿宋" w:cs="宋体"/>
              </w:rPr>
              <w:t>1.875mm；</w:t>
            </w:r>
          </w:p>
          <w:p>
            <w:pPr>
              <w:rPr>
                <w:rFonts w:hint="eastAsia" w:ascii="仿宋" w:hAnsi="仿宋" w:eastAsia="仿宋" w:cs="宋体"/>
                <w:lang w:eastAsia="zh-CN"/>
              </w:rPr>
            </w:pPr>
            <w:r>
              <w:rPr>
                <w:rFonts w:ascii="仿宋" w:hAnsi="仿宋" w:eastAsia="仿宋" w:cs="宋体"/>
              </w:rPr>
              <w:t>3）箱体比例：16:9，全封闭压铸铝材质；</w:t>
            </w:r>
          </w:p>
          <w:p>
            <w:pPr>
              <w:rPr>
                <w:rFonts w:hint="eastAsia" w:ascii="仿宋" w:hAnsi="仿宋" w:eastAsia="仿宋" w:cs="宋体"/>
                <w:lang w:eastAsia="zh-CN"/>
              </w:rPr>
            </w:pPr>
            <w:r>
              <w:rPr>
                <w:rFonts w:ascii="仿宋" w:hAnsi="仿宋" w:eastAsia="仿宋" w:cs="宋体"/>
              </w:rPr>
              <w:t>4）像素结构：LED表贴三合一；</w:t>
            </w:r>
          </w:p>
          <w:p>
            <w:pPr>
              <w:rPr>
                <w:rFonts w:hint="eastAsia" w:ascii="仿宋" w:hAnsi="仿宋" w:eastAsia="仿宋" w:cs="宋体"/>
                <w:lang w:eastAsia="zh-CN"/>
              </w:rPr>
            </w:pPr>
            <w:r>
              <w:rPr>
                <w:rFonts w:ascii="仿宋" w:hAnsi="仿宋" w:eastAsia="仿宋" w:cs="宋体"/>
              </w:rPr>
              <w:t xml:space="preserve">5）箱体分辨率：320×180 </w:t>
            </w:r>
          </w:p>
          <w:p>
            <w:pPr>
              <w:rPr>
                <w:rFonts w:hint="eastAsia" w:ascii="仿宋" w:hAnsi="仿宋" w:eastAsia="仿宋" w:cs="宋体"/>
                <w:lang w:eastAsia="zh-CN"/>
              </w:rPr>
            </w:pPr>
            <w:r>
              <w:rPr>
                <w:rFonts w:ascii="仿宋" w:hAnsi="仿宋" w:eastAsia="仿宋" w:cs="宋体"/>
              </w:rPr>
              <w:t>6）像素密度：</w:t>
            </w:r>
            <w:r>
              <w:rPr>
                <w:rFonts w:hint="eastAsia" w:ascii="仿宋" w:hAnsi="仿宋" w:eastAsia="仿宋" w:cs="宋体"/>
              </w:rPr>
              <w:t>≤</w:t>
            </w:r>
            <w:r>
              <w:rPr>
                <w:rFonts w:ascii="仿宋" w:hAnsi="仿宋" w:eastAsia="仿宋" w:cs="宋体"/>
              </w:rPr>
              <w:t>284444点/㎡；</w:t>
            </w:r>
          </w:p>
          <w:p>
            <w:pPr>
              <w:rPr>
                <w:rFonts w:hint="eastAsia" w:ascii="仿宋" w:hAnsi="仿宋" w:eastAsia="仿宋" w:cs="宋体"/>
                <w:lang w:eastAsia="zh-CN"/>
              </w:rPr>
            </w:pPr>
            <w:r>
              <w:rPr>
                <w:rFonts w:ascii="仿宋" w:hAnsi="仿宋" w:eastAsia="仿宋" w:cs="宋体"/>
              </w:rPr>
              <w:t>7）光学参数：显示屏亮度≥800cd/㎡，色温：3000K-10000K可调，水平、垂直视角160°，推荐视距：6m，亮度均匀性≥97%，最大对比度≥3000:1；刷新率：3840Hz；</w:t>
            </w:r>
          </w:p>
          <w:p>
            <w:pPr>
              <w:rPr>
                <w:rFonts w:hint="eastAsia" w:ascii="仿宋" w:hAnsi="仿宋" w:eastAsia="仿宋" w:cs="宋体"/>
                <w:lang w:eastAsia="zh-CN"/>
              </w:rPr>
            </w:pPr>
            <w:r>
              <w:rPr>
                <w:rFonts w:ascii="仿宋" w:hAnsi="仿宋" w:eastAsia="仿宋" w:cs="宋体"/>
              </w:rPr>
              <w:t>8）电气参数：峰值功耗850W/㎡，平均功耗280W/㎡，供电要求110~220VAC±15%；</w:t>
            </w:r>
          </w:p>
          <w:p>
            <w:pPr>
              <w:rPr>
                <w:rFonts w:hint="eastAsia" w:ascii="仿宋" w:hAnsi="仿宋" w:eastAsia="仿宋" w:cs="宋体"/>
                <w:lang w:eastAsia="zh-CN"/>
              </w:rPr>
            </w:pPr>
            <w:r>
              <w:rPr>
                <w:rFonts w:ascii="仿宋" w:hAnsi="仿宋" w:eastAsia="仿宋" w:cs="宋体"/>
              </w:rPr>
              <w:t>9）工作温度范围0—40℃，存储温度范围-10—50℃，工作湿度范围（RH）无结露10-60%，带包装存储湿度范围（RH）无结露10-70%；</w:t>
            </w:r>
          </w:p>
          <w:p>
            <w:pPr>
              <w:rPr>
                <w:rFonts w:hint="eastAsia" w:ascii="仿宋" w:hAnsi="仿宋" w:eastAsia="仿宋" w:cs="宋体"/>
                <w:lang w:eastAsia="zh-CN"/>
              </w:rPr>
            </w:pPr>
            <w:r>
              <w:rPr>
                <w:rFonts w:ascii="仿宋" w:hAnsi="仿宋" w:eastAsia="仿宋" w:cs="宋体"/>
              </w:rPr>
              <w:t>10）功能特性：需支持任意方向、任意尺寸、任意造型拼接，画面均匀一致，无黑线，实现真正无缝拼接；</w:t>
            </w:r>
          </w:p>
          <w:p>
            <w:pPr>
              <w:rPr>
                <w:rFonts w:hint="eastAsia" w:ascii="仿宋" w:hAnsi="仿宋" w:eastAsia="仿宋" w:cs="宋体"/>
                <w:lang w:eastAsia="zh-CN"/>
              </w:rPr>
            </w:pPr>
            <w:r>
              <w:rPr>
                <w:rFonts w:ascii="仿宋" w:hAnsi="仿宋" w:eastAsia="仿宋" w:cs="宋体"/>
              </w:rPr>
              <w:t>11）维护方式：完全前维护，灯板电源和接收卡均在前面维护；</w:t>
            </w:r>
          </w:p>
          <w:p>
            <w:pPr>
              <w:rPr>
                <w:rFonts w:hint="eastAsia" w:ascii="仿宋" w:hAnsi="仿宋" w:eastAsia="仿宋" w:cs="宋体"/>
                <w:lang w:eastAsia="zh-CN"/>
              </w:rPr>
            </w:pPr>
            <w:r>
              <w:rPr>
                <w:rFonts w:ascii="仿宋" w:hAnsi="仿宋" w:eastAsia="仿宋" w:cs="宋体"/>
              </w:rPr>
              <w:t>12)需支持全灰阶校正，通过采集屏幕不同亮度下数据，进行校正处理，实现不同亮度下调用对应的校正系数，从而实现在不同亮度下屏幕显示一致性都较好；</w:t>
            </w:r>
          </w:p>
          <w:p>
            <w:pPr>
              <w:rPr>
                <w:rFonts w:hint="eastAsia" w:ascii="仿宋" w:hAnsi="仿宋" w:eastAsia="仿宋" w:cs="宋体"/>
                <w:lang w:eastAsia="zh-CN"/>
              </w:rPr>
            </w:pPr>
            <w:r>
              <w:rPr>
                <w:rFonts w:ascii="仿宋" w:hAnsi="仿宋" w:eastAsia="仿宋" w:cs="宋体"/>
              </w:rPr>
              <w:t>13)需支持无信号输入自动熄屏待机，有信号输入自动唤醒功能；</w:t>
            </w:r>
          </w:p>
          <w:p>
            <w:pPr>
              <w:rPr>
                <w:rFonts w:ascii="仿宋" w:hAnsi="仿宋" w:eastAsia="仿宋" w:cs="宋体"/>
              </w:rPr>
            </w:pPr>
            <w:r>
              <w:rPr>
                <w:rFonts w:ascii="仿宋" w:hAnsi="仿宋" w:eastAsia="仿宋" w:cs="宋体"/>
              </w:rPr>
              <w:t>14)具备智能节能功能，自动检测当前环境是否有人，无人时自动调暗屏幕画面或黑屏；</w:t>
            </w:r>
          </w:p>
          <w:p>
            <w:pPr>
              <w:rPr>
                <w:rFonts w:ascii="仿宋" w:hAnsi="仿宋" w:eastAsia="仿宋" w:cs="宋体"/>
              </w:rPr>
            </w:pPr>
            <w:r>
              <w:rPr>
                <w:rFonts w:hint="eastAsia" w:ascii="仿宋" w:hAnsi="仿宋" w:eastAsia="仿宋" w:cs="宋体"/>
              </w:rPr>
              <w:t>1</w:t>
            </w:r>
            <w:r>
              <w:rPr>
                <w:rFonts w:ascii="仿宋" w:hAnsi="仿宋" w:eastAsia="仿宋" w:cs="宋体"/>
              </w:rPr>
              <w:t>5</w:t>
            </w:r>
            <w:r>
              <w:rPr>
                <w:rFonts w:hint="eastAsia" w:ascii="仿宋" w:hAnsi="仿宋" w:eastAsia="仿宋" w:cs="宋体"/>
              </w:rPr>
              <w:t>）当控制卡的网络环境变化后，能自动获取控制卡的IP地址，防止网络环境变化后，使用者无法登陆设备</w:t>
            </w:r>
          </w:p>
          <w:p>
            <w:pPr>
              <w:rPr>
                <w:rFonts w:ascii="仿宋" w:hAnsi="仿宋" w:eastAsia="仿宋" w:cs="宋体"/>
              </w:rPr>
            </w:pPr>
            <w:r>
              <w:rPr>
                <w:rFonts w:ascii="仿宋" w:hAnsi="仿宋" w:eastAsia="仿宋" w:cs="宋体"/>
              </w:rPr>
              <w:t>16</w:t>
            </w:r>
            <w:r>
              <w:rPr>
                <w:rFonts w:hint="eastAsia" w:ascii="仿宋" w:hAnsi="仿宋" w:eastAsia="仿宋" w:cs="宋体"/>
              </w:rPr>
              <w:t>）产品可通过遥控器的操作，对图像的对比度、清晰度、饱和度、色温以及图像模式进行调节设置。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平米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23.69</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560"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全彩显示单元发送器</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1)全彩显示屏控制器，≥1路DVI输入，≥1路HDMI输入；≥6路网口输出；</w:t>
            </w:r>
          </w:p>
          <w:p>
            <w:pPr>
              <w:rPr>
                <w:rFonts w:hint="eastAsia" w:ascii="仿宋" w:hAnsi="仿宋" w:eastAsia="仿宋" w:cs="宋体"/>
                <w:lang w:eastAsia="zh-CN"/>
              </w:rPr>
            </w:pPr>
            <w:r>
              <w:rPr>
                <w:rFonts w:ascii="仿宋" w:hAnsi="仿宋" w:eastAsia="仿宋" w:cs="宋体"/>
              </w:rPr>
              <w:t>2)带载分辨率≥1920x120060Hz；</w:t>
            </w:r>
          </w:p>
          <w:p>
            <w:pPr>
              <w:rPr>
                <w:rFonts w:ascii="仿宋" w:hAnsi="仿宋" w:eastAsia="仿宋" w:cs="宋体"/>
              </w:rPr>
            </w:pPr>
            <w:r>
              <w:rPr>
                <w:rFonts w:ascii="仿宋" w:hAnsi="仿宋" w:eastAsia="仿宋" w:cs="宋体"/>
              </w:rPr>
              <w:t>3)极限带载分辨率：极限宽度（≥3840*600@60Hz），极限高度（≥548*3840@60Hz）。</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6</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全彩显示单元壁装支架</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1）落地安装；</w:t>
            </w:r>
          </w:p>
          <w:p>
            <w:pPr>
              <w:rPr>
                <w:rFonts w:hint="eastAsia" w:ascii="仿宋" w:hAnsi="仿宋" w:eastAsia="仿宋" w:cs="宋体"/>
                <w:lang w:eastAsia="zh-CN"/>
              </w:rPr>
            </w:pPr>
            <w:r>
              <w:rPr>
                <w:rFonts w:ascii="仿宋" w:hAnsi="仿宋" w:eastAsia="仿宋" w:cs="宋体"/>
              </w:rPr>
              <w:t>2）屏表面离后墙70cm；</w:t>
            </w:r>
          </w:p>
          <w:p>
            <w:pPr>
              <w:rPr>
                <w:rFonts w:ascii="仿宋" w:hAnsi="仿宋" w:eastAsia="仿宋" w:cs="宋体"/>
              </w:rPr>
            </w:pPr>
            <w:r>
              <w:rPr>
                <w:rFonts w:ascii="仿宋" w:hAnsi="仿宋" w:eastAsia="仿宋" w:cs="宋体"/>
              </w:rPr>
              <w:t>3）地面需考虑承重。</w:t>
            </w:r>
          </w:p>
        </w:tc>
        <w:tc>
          <w:tcPr>
            <w:tcW w:w="378"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lang w:val="en-US" w:eastAsia="zh-CN"/>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87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全彩显示单元配电柜</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1)类型：≥30KW配电柜；</w:t>
            </w:r>
          </w:p>
          <w:p>
            <w:pPr>
              <w:rPr>
                <w:rFonts w:hint="eastAsia" w:ascii="仿宋" w:hAnsi="仿宋" w:eastAsia="仿宋" w:cs="宋体"/>
                <w:lang w:eastAsia="zh-CN"/>
              </w:rPr>
            </w:pPr>
            <w:r>
              <w:rPr>
                <w:rFonts w:ascii="仿宋" w:hAnsi="仿宋" w:eastAsia="仿宋" w:cs="宋体"/>
              </w:rPr>
              <w:t>2)控制：欧姆龙PLC控制器，网络远程控制；</w:t>
            </w:r>
          </w:p>
          <w:p>
            <w:pPr>
              <w:rPr>
                <w:rFonts w:hint="eastAsia" w:ascii="仿宋" w:hAnsi="仿宋" w:eastAsia="仿宋" w:cs="宋体"/>
                <w:lang w:eastAsia="zh-CN"/>
              </w:rPr>
            </w:pPr>
            <w:r>
              <w:rPr>
                <w:rFonts w:ascii="仿宋" w:hAnsi="仿宋" w:eastAsia="仿宋" w:cs="宋体"/>
              </w:rPr>
              <w:t>3）元器件：德力西断路器，施耐德接触器；</w:t>
            </w:r>
          </w:p>
          <w:p>
            <w:pPr>
              <w:rPr>
                <w:rFonts w:hint="eastAsia" w:ascii="仿宋" w:hAnsi="仿宋" w:eastAsia="仿宋" w:cs="宋体"/>
                <w:lang w:eastAsia="zh-CN"/>
              </w:rPr>
            </w:pPr>
            <w:r>
              <w:rPr>
                <w:rFonts w:ascii="仿宋" w:hAnsi="仿宋" w:eastAsia="仿宋" w:cs="宋体"/>
              </w:rPr>
              <w:t>4)输入电压：380V，三相五线；</w:t>
            </w:r>
          </w:p>
          <w:p>
            <w:pPr>
              <w:rPr>
                <w:rFonts w:hint="eastAsia" w:ascii="仿宋" w:hAnsi="仿宋" w:eastAsia="仿宋" w:cs="宋体"/>
                <w:lang w:eastAsia="zh-CN"/>
              </w:rPr>
            </w:pPr>
            <w:r>
              <w:rPr>
                <w:rFonts w:ascii="仿宋" w:hAnsi="仿宋" w:eastAsia="仿宋" w:cs="宋体"/>
              </w:rPr>
              <w:t>5）输出电压：220V；</w:t>
            </w:r>
          </w:p>
          <w:p>
            <w:pPr>
              <w:rPr>
                <w:rFonts w:ascii="仿宋" w:hAnsi="仿宋" w:eastAsia="仿宋" w:cs="宋体"/>
              </w:rPr>
            </w:pPr>
            <w:r>
              <w:rPr>
                <w:rFonts w:ascii="仿宋" w:hAnsi="仿宋" w:eastAsia="仿宋" w:cs="宋体"/>
              </w:rPr>
              <w:t>6）输出回路：≥9个单相回路。</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99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B21 一体机</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hint="eastAsia" w:ascii="仿宋" w:hAnsi="仿宋" w:eastAsia="仿宋" w:cs="宋体"/>
              </w:rPr>
              <w:t>3U 机箱</w:t>
            </w:r>
            <w:r>
              <w:rPr>
                <w:rFonts w:hint="eastAsia" w:ascii="仿宋" w:hAnsi="仿宋" w:eastAsia="仿宋" w:cs="宋体"/>
                <w:lang w:val="en-US" w:eastAsia="zh-CN"/>
              </w:rPr>
              <w:t>+</w:t>
            </w:r>
            <w:r>
              <w:rPr>
                <w:rFonts w:ascii="仿宋" w:hAnsi="仿宋" w:eastAsia="仿宋" w:cs="宋体"/>
              </w:rPr>
              <w:t>≥4路DVI输入（需支持转VGA或HDMI）+≥8路DVI输出+单主控板+单电源；整机需支持解码≥4路2400W@25fps、或≥8路1200W@25fps、或≥16路800W@25fps、或≥32路400W@25fps、或≥64路200W@30fps，≥128路720P@30fps，或≥128路4CIF@30fps以下分辨率；</w:t>
            </w:r>
          </w:p>
          <w:p>
            <w:pPr>
              <w:rPr>
                <w:rFonts w:hint="eastAsia" w:ascii="仿宋" w:hAnsi="仿宋" w:eastAsia="仿宋" w:cs="宋体"/>
                <w:lang w:eastAsia="zh-CN"/>
              </w:rPr>
            </w:pPr>
            <w:r>
              <w:rPr>
                <w:rFonts w:ascii="仿宋" w:hAnsi="仿宋" w:eastAsia="仿宋" w:cs="宋体"/>
              </w:rPr>
              <w:t>产品需为框架式结构，采用无源背板，机箱不小于13个板卡插槽，系统稳定可靠；</w:t>
            </w:r>
          </w:p>
          <w:p>
            <w:pPr>
              <w:rPr>
                <w:rFonts w:hint="eastAsia" w:ascii="仿宋" w:hAnsi="仿宋" w:eastAsia="仿宋" w:cs="宋体"/>
                <w:lang w:eastAsia="zh-CN"/>
              </w:rPr>
            </w:pPr>
            <w:r>
              <w:rPr>
                <w:rFonts w:ascii="仿宋" w:hAnsi="仿宋" w:eastAsia="仿宋" w:cs="宋体"/>
              </w:rPr>
              <w:t>产品需支持1、2、4、6、8、9、12、16、32、36、48、64画面分割显示；</w:t>
            </w:r>
          </w:p>
          <w:p>
            <w:pPr>
              <w:rPr>
                <w:rFonts w:hint="eastAsia" w:ascii="仿宋" w:hAnsi="仿宋" w:eastAsia="仿宋" w:cs="宋体"/>
                <w:lang w:eastAsia="zh-CN"/>
              </w:rPr>
            </w:pPr>
            <w:r>
              <w:rPr>
                <w:rFonts w:ascii="仿宋" w:hAnsi="仿宋" w:eastAsia="仿宋" w:cs="宋体"/>
              </w:rPr>
              <w:t>产品需支持走廊模式显示功能；</w:t>
            </w:r>
          </w:p>
          <w:p>
            <w:pPr>
              <w:rPr>
                <w:rFonts w:hint="eastAsia" w:ascii="仿宋" w:hAnsi="仿宋" w:eastAsia="仿宋" w:cs="宋体"/>
                <w:lang w:eastAsia="zh-CN"/>
              </w:rPr>
            </w:pPr>
            <w:r>
              <w:rPr>
                <w:rFonts w:ascii="仿宋" w:hAnsi="仿宋" w:eastAsia="仿宋" w:cs="宋体"/>
              </w:rPr>
              <w:t>产品的信号源采集后经过高速背板总线到输出显示所用平均时间应≤35ms；</w:t>
            </w:r>
          </w:p>
          <w:p>
            <w:pPr>
              <w:rPr>
                <w:rFonts w:hint="eastAsia" w:ascii="仿宋" w:hAnsi="仿宋" w:eastAsia="仿宋" w:cs="宋体"/>
                <w:lang w:eastAsia="zh-CN"/>
              </w:rPr>
            </w:pPr>
            <w:r>
              <w:rPr>
                <w:rFonts w:ascii="仿宋" w:hAnsi="仿宋" w:eastAsia="仿宋" w:cs="宋体"/>
              </w:rPr>
              <w:t>产品的图像切换时间＜20ms；</w:t>
            </w:r>
          </w:p>
          <w:p>
            <w:pPr>
              <w:rPr>
                <w:rFonts w:ascii="仿宋" w:hAnsi="仿宋" w:eastAsia="仿宋" w:cs="宋体"/>
              </w:rPr>
            </w:pPr>
            <w:r>
              <w:rPr>
                <w:rFonts w:ascii="仿宋" w:hAnsi="仿宋" w:eastAsia="仿宋" w:cs="宋体"/>
              </w:rPr>
              <w:t>产品需支持解码中断时保留最后一帧的功能，解码板不同输出口以及跨解码板的输出口之间输出色彩无色差。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368"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DVI输出线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DVI-D电缆，单通道，≥28AWG，≥4.5m，黑色，</w:t>
            </w:r>
          </w:p>
          <w:p>
            <w:pPr>
              <w:rPr>
                <w:rFonts w:hint="eastAsia" w:ascii="仿宋" w:hAnsi="仿宋" w:eastAsia="仿宋" w:cs="宋体"/>
                <w:lang w:eastAsia="zh-CN"/>
              </w:rPr>
            </w:pPr>
            <w:r>
              <w:rPr>
                <w:rFonts w:ascii="仿宋" w:hAnsi="仿宋" w:eastAsia="仿宋" w:cs="宋体"/>
              </w:rPr>
              <w:t>端子镀金，耐氧化，阻抗小，信号传输更稳定。</w:t>
            </w:r>
          </w:p>
          <w:p>
            <w:pPr>
              <w:rPr>
                <w:rFonts w:hint="eastAsia" w:ascii="仿宋" w:hAnsi="仿宋" w:eastAsia="仿宋" w:cs="宋体"/>
                <w:lang w:eastAsia="zh-CN"/>
              </w:rPr>
            </w:pPr>
            <w:r>
              <w:rPr>
                <w:rFonts w:ascii="仿宋" w:hAnsi="仿宋" w:eastAsia="仿宋" w:cs="宋体"/>
              </w:rPr>
              <w:t>双磁环设计，抗干扰，信号高效传输。</w:t>
            </w:r>
          </w:p>
          <w:p>
            <w:pPr>
              <w:rPr>
                <w:rFonts w:hint="eastAsia" w:ascii="仿宋" w:hAnsi="仿宋" w:eastAsia="仿宋" w:cs="宋体"/>
                <w:lang w:eastAsia="zh-CN"/>
              </w:rPr>
            </w:pPr>
            <w:r>
              <w:rPr>
                <w:rFonts w:ascii="仿宋" w:hAnsi="仿宋" w:eastAsia="仿宋" w:cs="宋体"/>
              </w:rPr>
              <w:t>即插即用，无需驱动程序。</w:t>
            </w:r>
          </w:p>
          <w:p>
            <w:pPr>
              <w:rPr>
                <w:rFonts w:hint="eastAsia" w:ascii="仿宋" w:hAnsi="仿宋" w:eastAsia="仿宋" w:cs="宋体"/>
                <w:lang w:eastAsia="zh-CN"/>
              </w:rPr>
            </w:pPr>
            <w:r>
              <w:rPr>
                <w:rFonts w:ascii="仿宋" w:hAnsi="仿宋" w:eastAsia="仿宋" w:cs="宋体"/>
              </w:rPr>
              <w:t>环保加厚外被，耐磨抗弯折，不易断裂，经久耐用。</w:t>
            </w:r>
          </w:p>
          <w:p>
            <w:pPr>
              <w:rPr>
                <w:rFonts w:hint="eastAsia" w:ascii="仿宋" w:hAnsi="仿宋" w:eastAsia="仿宋" w:cs="宋体"/>
                <w:lang w:eastAsia="zh-CN"/>
              </w:rPr>
            </w:pPr>
            <w:r>
              <w:rPr>
                <w:rFonts w:ascii="仿宋" w:hAnsi="仿宋" w:eastAsia="仿宋" w:cs="宋体"/>
              </w:rPr>
              <w:t>内置均衡器，信号传输距离更长，满足长距离使用场景。</w:t>
            </w:r>
          </w:p>
          <w:p>
            <w:pPr>
              <w:rPr>
                <w:rFonts w:hint="eastAsia" w:ascii="仿宋" w:hAnsi="仿宋" w:eastAsia="仿宋" w:cs="宋体"/>
                <w:lang w:eastAsia="zh-CN"/>
              </w:rPr>
            </w:pPr>
            <w:r>
              <w:rPr>
                <w:rFonts w:ascii="仿宋" w:hAnsi="仿宋" w:eastAsia="仿宋" w:cs="宋体"/>
              </w:rPr>
              <w:t>对于穿管场景，采用航空头设计，施工更方便。</w:t>
            </w:r>
          </w:p>
          <w:p>
            <w:pPr>
              <w:rPr>
                <w:rFonts w:hint="eastAsia" w:ascii="仿宋" w:hAnsi="仿宋" w:eastAsia="仿宋" w:cs="宋体"/>
                <w:lang w:eastAsia="zh-CN"/>
              </w:rPr>
            </w:pPr>
            <w:r>
              <w:rPr>
                <w:rFonts w:ascii="仿宋" w:hAnsi="仿宋" w:eastAsia="仿宋" w:cs="宋体"/>
              </w:rPr>
              <w:t>产品经过多项专业测试，有品质保证。</w:t>
            </w:r>
          </w:p>
          <w:p>
            <w:pPr>
              <w:rPr>
                <w:rFonts w:hint="eastAsia" w:ascii="仿宋" w:hAnsi="仿宋" w:eastAsia="仿宋" w:cs="宋体"/>
                <w:lang w:eastAsia="zh-CN"/>
              </w:rPr>
            </w:pPr>
            <w:r>
              <w:rPr>
                <w:rFonts w:ascii="仿宋" w:hAnsi="仿宋" w:eastAsia="仿宋" w:cs="宋体"/>
              </w:rPr>
              <w:t>自带螺柱，可以固定在设备上，使用稳定可靠。</w:t>
            </w:r>
          </w:p>
          <w:p>
            <w:pPr>
              <w:rPr>
                <w:rFonts w:hint="eastAsia" w:ascii="仿宋" w:hAnsi="仿宋" w:eastAsia="仿宋" w:cs="宋体"/>
                <w:lang w:eastAsia="zh-CN"/>
              </w:rPr>
            </w:pPr>
            <w:r>
              <w:rPr>
                <w:rFonts w:ascii="仿宋" w:hAnsi="仿宋" w:eastAsia="仿宋" w:cs="宋体"/>
              </w:rPr>
              <w:t>接口类型：DVI；</w:t>
            </w:r>
          </w:p>
          <w:p>
            <w:pPr>
              <w:rPr>
                <w:rFonts w:hint="eastAsia" w:ascii="仿宋" w:hAnsi="仿宋" w:eastAsia="仿宋" w:cs="宋体"/>
                <w:lang w:eastAsia="zh-CN"/>
              </w:rPr>
            </w:pPr>
            <w:r>
              <w:rPr>
                <w:rFonts w:ascii="仿宋" w:hAnsi="仿宋" w:eastAsia="仿宋" w:cs="宋体"/>
              </w:rPr>
              <w:t>视频版本：DVI；</w:t>
            </w:r>
          </w:p>
          <w:p>
            <w:pPr>
              <w:rPr>
                <w:rFonts w:hint="eastAsia" w:ascii="仿宋" w:hAnsi="仿宋" w:eastAsia="仿宋" w:cs="宋体"/>
                <w:lang w:eastAsia="zh-CN"/>
              </w:rPr>
            </w:pPr>
            <w:r>
              <w:rPr>
                <w:rFonts w:ascii="仿宋" w:hAnsi="仿宋" w:eastAsia="仿宋" w:cs="宋体"/>
              </w:rPr>
              <w:t>需支持分辨率：≥1080P60Hz；</w:t>
            </w:r>
          </w:p>
          <w:p>
            <w:pPr>
              <w:rPr>
                <w:rFonts w:ascii="仿宋" w:hAnsi="仿宋" w:eastAsia="仿宋" w:cs="宋体"/>
              </w:rPr>
            </w:pPr>
            <w:r>
              <w:rPr>
                <w:rFonts w:ascii="仿宋" w:hAnsi="仿宋" w:eastAsia="仿宋" w:cs="宋体"/>
              </w:rPr>
              <w:t>线缆类型（音视频线）：铜缆。</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6</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0"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HDMI输入线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HDMI电缆，≥1080P，≥10m，黑色，</w:t>
            </w:r>
          </w:p>
          <w:p>
            <w:pPr>
              <w:rPr>
                <w:rFonts w:hint="eastAsia" w:ascii="仿宋" w:hAnsi="仿宋" w:eastAsia="仿宋" w:cs="宋体"/>
                <w:lang w:eastAsia="zh-CN"/>
              </w:rPr>
            </w:pPr>
            <w:r>
              <w:rPr>
                <w:rFonts w:ascii="仿宋" w:hAnsi="仿宋" w:eastAsia="仿宋" w:cs="宋体"/>
              </w:rPr>
              <w:t>端子镀金，耐氧化，阻抗小，信号传输更稳定。</w:t>
            </w:r>
          </w:p>
          <w:p>
            <w:pPr>
              <w:rPr>
                <w:rFonts w:hint="eastAsia" w:ascii="仿宋" w:hAnsi="仿宋" w:eastAsia="仿宋" w:cs="宋体"/>
                <w:lang w:eastAsia="zh-CN"/>
              </w:rPr>
            </w:pPr>
            <w:r>
              <w:rPr>
                <w:rFonts w:ascii="仿宋" w:hAnsi="仿宋" w:eastAsia="仿宋" w:cs="宋体"/>
              </w:rPr>
              <w:t>即插即用，无需驱动程序。</w:t>
            </w:r>
          </w:p>
          <w:p>
            <w:pPr>
              <w:rPr>
                <w:rFonts w:hint="eastAsia" w:ascii="仿宋" w:hAnsi="仿宋" w:eastAsia="仿宋" w:cs="宋体"/>
                <w:lang w:eastAsia="zh-CN"/>
              </w:rPr>
            </w:pPr>
            <w:r>
              <w:rPr>
                <w:rFonts w:ascii="仿宋" w:hAnsi="仿宋" w:eastAsia="仿宋" w:cs="宋体"/>
              </w:rPr>
              <w:t>环保加厚外被，耐磨不易破裂，经久耐用。</w:t>
            </w:r>
          </w:p>
          <w:p>
            <w:pPr>
              <w:rPr>
                <w:rFonts w:hint="eastAsia" w:ascii="仿宋" w:hAnsi="仿宋" w:eastAsia="仿宋" w:cs="宋体"/>
                <w:lang w:eastAsia="zh-CN"/>
              </w:rPr>
            </w:pPr>
            <w:r>
              <w:rPr>
                <w:rFonts w:ascii="仿宋" w:hAnsi="仿宋" w:eastAsia="仿宋" w:cs="宋体"/>
              </w:rPr>
              <w:t>产品经过多项专业测试，有品质保证。</w:t>
            </w:r>
          </w:p>
          <w:p>
            <w:pPr>
              <w:rPr>
                <w:rFonts w:hint="eastAsia" w:ascii="仿宋" w:hAnsi="仿宋" w:eastAsia="仿宋" w:cs="宋体"/>
                <w:lang w:eastAsia="zh-CN"/>
              </w:rPr>
            </w:pPr>
            <w:r>
              <w:rPr>
                <w:rFonts w:ascii="仿宋" w:hAnsi="仿宋" w:eastAsia="仿宋" w:cs="宋体"/>
              </w:rPr>
              <w:t>产品特性：</w:t>
            </w:r>
          </w:p>
          <w:p>
            <w:pPr>
              <w:rPr>
                <w:rFonts w:hint="eastAsia" w:ascii="仿宋" w:hAnsi="仿宋" w:eastAsia="仿宋" w:cs="宋体"/>
                <w:lang w:eastAsia="zh-CN"/>
              </w:rPr>
            </w:pPr>
            <w:r>
              <w:rPr>
                <w:rFonts w:ascii="仿宋" w:hAnsi="仿宋" w:eastAsia="仿宋" w:cs="宋体"/>
              </w:rPr>
              <w:t>接口类型：HDMI；</w:t>
            </w:r>
          </w:p>
          <w:p>
            <w:pPr>
              <w:rPr>
                <w:rFonts w:hint="eastAsia" w:ascii="仿宋" w:hAnsi="仿宋" w:eastAsia="仿宋" w:cs="宋体"/>
                <w:lang w:eastAsia="zh-CN"/>
              </w:rPr>
            </w:pPr>
            <w:r>
              <w:rPr>
                <w:rFonts w:ascii="仿宋" w:hAnsi="仿宋" w:eastAsia="仿宋" w:cs="宋体"/>
              </w:rPr>
              <w:t>视频版本：HDMI1.3；</w:t>
            </w:r>
          </w:p>
          <w:p>
            <w:pPr>
              <w:rPr>
                <w:rFonts w:hint="eastAsia" w:ascii="仿宋" w:hAnsi="仿宋" w:eastAsia="仿宋" w:cs="宋体"/>
                <w:lang w:eastAsia="zh-CN"/>
              </w:rPr>
            </w:pPr>
            <w:r>
              <w:rPr>
                <w:rFonts w:ascii="仿宋" w:hAnsi="仿宋" w:eastAsia="仿宋" w:cs="宋体"/>
              </w:rPr>
              <w:t>需支持分辨率：≥1080P60Hz；</w:t>
            </w:r>
          </w:p>
          <w:p>
            <w:pPr>
              <w:rPr>
                <w:rFonts w:ascii="仿宋" w:hAnsi="仿宋" w:eastAsia="仿宋" w:cs="宋体"/>
              </w:rPr>
            </w:pPr>
            <w:r>
              <w:rPr>
                <w:rFonts w:ascii="仿宋" w:hAnsi="仿宋" w:eastAsia="仿宋" w:cs="宋体"/>
              </w:rPr>
              <w:t>线缆类型（音视频线）：铜缆。</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417"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3.8</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音频调音台</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≥8路平衡式话筒输入，2路输出：1路主音输出，1路AUX输出（混音或编组）；</w:t>
            </w:r>
          </w:p>
          <w:p>
            <w:pPr>
              <w:rPr>
                <w:rFonts w:hint="eastAsia" w:ascii="仿宋" w:hAnsi="仿宋" w:eastAsia="仿宋" w:cs="宋体"/>
                <w:lang w:eastAsia="zh-CN"/>
              </w:rPr>
            </w:pPr>
            <w:r>
              <w:rPr>
                <w:rFonts w:ascii="仿宋" w:hAnsi="仿宋" w:eastAsia="仿宋" w:cs="宋体"/>
              </w:rPr>
              <w:t>话筒提供优质的+48V幻象电源；</w:t>
            </w:r>
          </w:p>
          <w:p>
            <w:pPr>
              <w:rPr>
                <w:rFonts w:hint="eastAsia" w:ascii="仿宋" w:hAnsi="仿宋" w:eastAsia="仿宋" w:cs="宋体"/>
                <w:lang w:eastAsia="zh-CN"/>
              </w:rPr>
            </w:pPr>
            <w:r>
              <w:rPr>
                <w:rFonts w:ascii="仿宋" w:hAnsi="仿宋" w:eastAsia="仿宋" w:cs="宋体"/>
              </w:rPr>
              <w:t>低噪音的前置放大，具有强大的抗干扰能力；</w:t>
            </w:r>
          </w:p>
          <w:p>
            <w:pPr>
              <w:rPr>
                <w:rFonts w:hint="eastAsia" w:ascii="仿宋" w:hAnsi="仿宋" w:eastAsia="仿宋" w:cs="宋体"/>
                <w:lang w:eastAsia="zh-CN"/>
              </w:rPr>
            </w:pPr>
            <w:r>
              <w:rPr>
                <w:rFonts w:ascii="仿宋" w:hAnsi="仿宋" w:eastAsia="仿宋" w:cs="宋体"/>
              </w:rPr>
              <w:t>三段英国风格均衡；</w:t>
            </w:r>
          </w:p>
          <w:p>
            <w:pPr>
              <w:rPr>
                <w:rFonts w:hint="eastAsia" w:ascii="仿宋" w:hAnsi="仿宋" w:eastAsia="仿宋" w:cs="宋体"/>
                <w:lang w:eastAsia="zh-CN"/>
              </w:rPr>
            </w:pPr>
            <w:r>
              <w:rPr>
                <w:rFonts w:ascii="仿宋" w:hAnsi="仿宋" w:eastAsia="仿宋" w:cs="宋体"/>
              </w:rPr>
              <w:t>电路板采用双面SMT贴片技术，使性能稳定可靠</w:t>
            </w:r>
          </w:p>
          <w:p>
            <w:pPr>
              <w:rPr>
                <w:rFonts w:hint="eastAsia" w:ascii="仿宋" w:hAnsi="仿宋" w:eastAsia="仿宋" w:cs="宋体"/>
                <w:lang w:eastAsia="zh-CN"/>
              </w:rPr>
            </w:pPr>
            <w:r>
              <w:rPr>
                <w:rFonts w:ascii="仿宋" w:hAnsi="仿宋" w:eastAsia="仿宋" w:cs="宋体"/>
              </w:rPr>
              <w:t>配备高阶调音台才具有的信号输入点，可外接信号处理器；</w:t>
            </w:r>
          </w:p>
          <w:p>
            <w:pPr>
              <w:rPr>
                <w:rFonts w:hint="eastAsia" w:ascii="仿宋" w:hAnsi="仿宋" w:eastAsia="仿宋" w:cs="宋体"/>
                <w:lang w:eastAsia="zh-CN"/>
              </w:rPr>
            </w:pPr>
            <w:r>
              <w:rPr>
                <w:rFonts w:ascii="仿宋" w:hAnsi="仿宋" w:eastAsia="仿宋" w:cs="宋体"/>
              </w:rPr>
              <w:t>采用16种数字显示延时数码效果器，声音特别动听；</w:t>
            </w:r>
          </w:p>
          <w:p>
            <w:pPr>
              <w:rPr>
                <w:rFonts w:hint="eastAsia" w:ascii="仿宋" w:hAnsi="仿宋" w:eastAsia="仿宋" w:cs="宋体"/>
                <w:lang w:eastAsia="zh-CN"/>
              </w:rPr>
            </w:pPr>
            <w:r>
              <w:rPr>
                <w:rFonts w:ascii="仿宋" w:hAnsi="仿宋" w:eastAsia="仿宋" w:cs="宋体"/>
              </w:rPr>
              <w:t>最大输出电平：≥19dBM(1KHZ，THD=0.5%)；</w:t>
            </w:r>
          </w:p>
          <w:p>
            <w:pPr>
              <w:rPr>
                <w:rFonts w:hint="eastAsia" w:ascii="仿宋" w:hAnsi="仿宋" w:eastAsia="仿宋" w:cs="宋体"/>
                <w:lang w:eastAsia="zh-CN"/>
              </w:rPr>
            </w:pPr>
            <w:r>
              <w:rPr>
                <w:rFonts w:ascii="仿宋" w:hAnsi="仿宋" w:eastAsia="仿宋" w:cs="宋体"/>
              </w:rPr>
              <w:t>信噪比：≤71dB；</w:t>
            </w:r>
          </w:p>
          <w:p>
            <w:pPr>
              <w:rPr>
                <w:rFonts w:hint="eastAsia" w:ascii="仿宋" w:hAnsi="仿宋" w:eastAsia="仿宋" w:cs="宋体"/>
                <w:lang w:eastAsia="zh-CN"/>
              </w:rPr>
            </w:pPr>
            <w:r>
              <w:rPr>
                <w:rFonts w:ascii="仿宋" w:hAnsi="仿宋" w:eastAsia="仿宋" w:cs="宋体"/>
              </w:rPr>
              <w:t>等效噪声源输入电动势：≥-120dBM；</w:t>
            </w:r>
          </w:p>
          <w:p>
            <w:pPr>
              <w:rPr>
                <w:rFonts w:hint="eastAsia" w:ascii="仿宋" w:hAnsi="仿宋" w:eastAsia="仿宋" w:cs="宋体"/>
                <w:lang w:eastAsia="zh-CN"/>
              </w:rPr>
            </w:pPr>
            <w:r>
              <w:rPr>
                <w:rFonts w:ascii="仿宋" w:hAnsi="仿宋" w:eastAsia="仿宋" w:cs="宋体"/>
              </w:rPr>
              <w:t>耳机输出功率：≥40MW(1KHZ，THD=0.5%，200Ω）；</w:t>
            </w:r>
          </w:p>
          <w:p>
            <w:pPr>
              <w:rPr>
                <w:rFonts w:hint="eastAsia" w:ascii="仿宋" w:hAnsi="仿宋" w:eastAsia="仿宋" w:cs="宋体"/>
                <w:lang w:eastAsia="zh-CN"/>
              </w:rPr>
            </w:pPr>
            <w:r>
              <w:rPr>
                <w:rFonts w:ascii="仿宋" w:hAnsi="仿宋" w:eastAsia="仿宋" w:cs="宋体"/>
              </w:rPr>
              <w:t>均衡：低频：80Hz±15dB；</w:t>
            </w:r>
          </w:p>
          <w:p>
            <w:pPr>
              <w:rPr>
                <w:rFonts w:hint="eastAsia" w:ascii="仿宋" w:hAnsi="仿宋" w:eastAsia="仿宋" w:cs="宋体"/>
                <w:lang w:eastAsia="zh-CN"/>
              </w:rPr>
            </w:pPr>
            <w:r>
              <w:rPr>
                <w:rFonts w:ascii="仿宋" w:hAnsi="仿宋" w:eastAsia="仿宋" w:cs="宋体"/>
              </w:rPr>
              <w:t>中频：2.5KHz±15dB；</w:t>
            </w:r>
          </w:p>
          <w:p>
            <w:pPr>
              <w:rPr>
                <w:rFonts w:hint="eastAsia" w:ascii="仿宋" w:hAnsi="仿宋" w:eastAsia="仿宋" w:cs="宋体"/>
                <w:lang w:eastAsia="zh-CN"/>
              </w:rPr>
            </w:pPr>
            <w:r>
              <w:rPr>
                <w:rFonts w:ascii="仿宋" w:hAnsi="仿宋" w:eastAsia="仿宋" w:cs="宋体"/>
              </w:rPr>
              <w:t>高频：12KHz±15dB；</w:t>
            </w:r>
          </w:p>
          <w:p>
            <w:pPr>
              <w:rPr>
                <w:rFonts w:hint="eastAsia" w:ascii="仿宋" w:hAnsi="仿宋" w:eastAsia="仿宋" w:cs="宋体"/>
                <w:lang w:eastAsia="zh-CN"/>
              </w:rPr>
            </w:pPr>
            <w:r>
              <w:rPr>
                <w:rFonts w:ascii="仿宋" w:hAnsi="仿宋" w:eastAsia="仿宋" w:cs="宋体"/>
              </w:rPr>
              <w:t>增益控制：单声道：≥50dB；</w:t>
            </w:r>
          </w:p>
          <w:p>
            <w:pPr>
              <w:rPr>
                <w:rFonts w:hint="eastAsia" w:ascii="仿宋" w:hAnsi="仿宋" w:eastAsia="仿宋" w:cs="宋体"/>
                <w:lang w:eastAsia="zh-CN"/>
              </w:rPr>
            </w:pPr>
            <w:r>
              <w:rPr>
                <w:rFonts w:ascii="仿宋" w:hAnsi="仿宋" w:eastAsia="仿宋" w:cs="宋体"/>
              </w:rPr>
              <w:t>立体声：+4dB~-10dB；</w:t>
            </w:r>
          </w:p>
          <w:p>
            <w:pPr>
              <w:rPr>
                <w:rFonts w:hint="eastAsia" w:ascii="仿宋" w:hAnsi="仿宋" w:eastAsia="仿宋" w:cs="宋体"/>
                <w:lang w:eastAsia="zh-CN"/>
              </w:rPr>
            </w:pPr>
            <w:r>
              <w:rPr>
                <w:rFonts w:ascii="仿宋" w:hAnsi="仿宋" w:eastAsia="仿宋" w:cs="宋体"/>
              </w:rPr>
              <w:t>频率响应：20Hz~20KHz(+1dB，-3dB)；</w:t>
            </w:r>
          </w:p>
          <w:p>
            <w:pPr>
              <w:rPr>
                <w:rFonts w:ascii="仿宋" w:hAnsi="仿宋" w:eastAsia="仿宋" w:cs="宋体"/>
              </w:rPr>
            </w:pPr>
            <w:r>
              <w:rPr>
                <w:rFonts w:ascii="仿宋" w:hAnsi="仿宋" w:eastAsia="仿宋" w:cs="宋体"/>
              </w:rPr>
              <w:t>总谐波失真+噪声 ≤0.05%(1KHz，0.775V)。</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496"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3.9</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鹅颈麦克风</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有线鹅颈话筒；</w:t>
            </w:r>
          </w:p>
          <w:p>
            <w:pPr>
              <w:rPr>
                <w:rFonts w:hint="eastAsia" w:ascii="仿宋" w:hAnsi="仿宋" w:eastAsia="仿宋" w:cs="宋体"/>
                <w:lang w:eastAsia="zh-CN"/>
              </w:rPr>
            </w:pPr>
            <w:r>
              <w:rPr>
                <w:rFonts w:ascii="仿宋" w:hAnsi="仿宋" w:eastAsia="仿宋" w:cs="宋体"/>
              </w:rPr>
              <w:t>输入接口：3.5mm/卡侬接口；</w:t>
            </w:r>
          </w:p>
          <w:p>
            <w:pPr>
              <w:rPr>
                <w:rFonts w:hint="eastAsia" w:ascii="仿宋" w:hAnsi="仿宋" w:eastAsia="仿宋" w:cs="宋体"/>
                <w:lang w:eastAsia="zh-CN"/>
              </w:rPr>
            </w:pPr>
            <w:r>
              <w:rPr>
                <w:rFonts w:ascii="仿宋" w:hAnsi="仿宋" w:eastAsia="仿宋" w:cs="宋体"/>
              </w:rPr>
              <w:t>换能方式:ECM电容式；</w:t>
            </w:r>
          </w:p>
          <w:p>
            <w:pPr>
              <w:rPr>
                <w:rFonts w:hint="eastAsia" w:ascii="仿宋" w:hAnsi="仿宋" w:eastAsia="仿宋" w:cs="宋体"/>
                <w:lang w:eastAsia="zh-CN"/>
              </w:rPr>
            </w:pPr>
            <w:r>
              <w:rPr>
                <w:rFonts w:ascii="仿宋" w:hAnsi="仿宋" w:eastAsia="仿宋" w:cs="宋体"/>
              </w:rPr>
              <w:t>指向性:心形单指向；</w:t>
            </w:r>
          </w:p>
          <w:p>
            <w:pPr>
              <w:rPr>
                <w:rFonts w:hint="eastAsia" w:ascii="仿宋" w:hAnsi="仿宋" w:eastAsia="仿宋" w:cs="宋体"/>
                <w:lang w:eastAsia="zh-CN"/>
              </w:rPr>
            </w:pPr>
            <w:r>
              <w:rPr>
                <w:rFonts w:ascii="仿宋" w:hAnsi="仿宋" w:eastAsia="仿宋" w:cs="宋体"/>
              </w:rPr>
              <w:t>频率响应:65Hz-20KHz；</w:t>
            </w:r>
          </w:p>
          <w:p>
            <w:pPr>
              <w:rPr>
                <w:rFonts w:hint="eastAsia" w:ascii="仿宋" w:hAnsi="仿宋" w:eastAsia="仿宋" w:cs="宋体"/>
                <w:lang w:eastAsia="zh-CN"/>
              </w:rPr>
            </w:pPr>
            <w:r>
              <w:rPr>
                <w:rFonts w:ascii="仿宋" w:hAnsi="仿宋" w:eastAsia="仿宋" w:cs="宋体"/>
              </w:rPr>
              <w:t>灵敏度:-44dB±3dB；</w:t>
            </w:r>
          </w:p>
          <w:p>
            <w:pPr>
              <w:rPr>
                <w:rFonts w:ascii="仿宋" w:hAnsi="仿宋" w:eastAsia="仿宋" w:cs="宋体"/>
              </w:rPr>
            </w:pPr>
            <w:r>
              <w:rPr>
                <w:rFonts w:ascii="仿宋" w:hAnsi="仿宋" w:eastAsia="仿宋" w:cs="宋体"/>
              </w:rPr>
              <w:t>输出阻抗:2KΩ±15%。</w:t>
            </w:r>
          </w:p>
          <w:p>
            <w:pPr>
              <w:rPr>
                <w:rFonts w:ascii="仿宋" w:hAnsi="仿宋" w:eastAsia="仿宋" w:cs="宋体"/>
              </w:rPr>
            </w:pPr>
            <w:r>
              <w:rPr>
                <w:rFonts w:hint="eastAsia" w:ascii="仿宋" w:hAnsi="仿宋" w:eastAsia="仿宋" w:cs="宋体"/>
              </w:rPr>
              <w:t>工作电压:两节五号(AA)电池或幻像 48V。</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3.10</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有源音箱</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2.1声道有源音箱；内置功率放大器；6寸低音喇叭、3寸高音喇叭。</w:t>
            </w:r>
          </w:p>
          <w:p>
            <w:pPr>
              <w:rPr>
                <w:rFonts w:ascii="仿宋" w:hAnsi="仿宋" w:eastAsia="仿宋" w:cs="宋体"/>
              </w:rPr>
            </w:pPr>
            <w:r>
              <w:rPr>
                <w:rFonts w:ascii="仿宋" w:hAnsi="仿宋" w:eastAsia="仿宋" w:cs="宋体"/>
              </w:rPr>
              <w:t>一路3.5头线路输入，两路话筒输入一路输出，输出能接一只同等功率定阻音箱；功率:50W。</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396"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3.11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讲解台</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讲解台</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996"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3.12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电力电缆</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国标纯铜芯软电线电缆线3芯16平方。</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50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07"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3.13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电源线</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RVV2*1.5护套电源线，3C认证，高纯无氧铜，防水防潮。</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260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812"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3.14</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配管</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hint="eastAsia" w:ascii="仿宋" w:hAnsi="仿宋" w:eastAsia="仿宋" w:cs="宋体"/>
              </w:rPr>
              <w:t>25 镀锌管，直径 25mm，厚度≥1mm。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lang w:val="en-US" w:eastAsia="zh-CN"/>
              </w:rPr>
              <w:t>10</w:t>
            </w:r>
            <w:r>
              <w:rPr>
                <w:rFonts w:ascii="仿宋" w:hAnsi="仿宋" w:eastAsia="仿宋" w:cs="宋体"/>
              </w:rPr>
              <w:t>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3.16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hint="eastAsia" w:ascii="仿宋" w:hAnsi="仿宋" w:eastAsia="仿宋" w:cs="宋体"/>
              </w:rPr>
              <w:t>六类网线</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rPr>
            </w:pPr>
            <w:r>
              <w:rPr>
                <w:rFonts w:hint="eastAsia" w:ascii="仿宋" w:hAnsi="仿宋" w:eastAsia="仿宋" w:cs="宋体"/>
              </w:rPr>
              <w:t>类型：防水防晒，六类屏蔽室外网线；</w:t>
            </w:r>
          </w:p>
          <w:p>
            <w:pPr>
              <w:rPr>
                <w:rFonts w:hint="eastAsia" w:ascii="仿宋" w:hAnsi="仿宋" w:eastAsia="仿宋" w:cs="宋体"/>
              </w:rPr>
            </w:pPr>
            <w:r>
              <w:rPr>
                <w:rFonts w:hint="eastAsia" w:ascii="仿宋" w:hAnsi="仿宋" w:eastAsia="仿宋" w:cs="宋体"/>
              </w:rPr>
              <w:t>导体：铜芯；</w:t>
            </w:r>
          </w:p>
          <w:p>
            <w:pPr>
              <w:rPr>
                <w:rFonts w:hint="eastAsia" w:ascii="仿宋" w:hAnsi="仿宋" w:eastAsia="仿宋" w:cs="宋体"/>
              </w:rPr>
            </w:pPr>
            <w:r>
              <w:rPr>
                <w:rFonts w:hint="eastAsia" w:ascii="仿宋" w:hAnsi="仿宋" w:eastAsia="仿宋" w:cs="宋体"/>
              </w:rPr>
              <w:t>线芯：0.54mm±0.02；</w:t>
            </w:r>
          </w:p>
          <w:p>
            <w:pPr>
              <w:rPr>
                <w:rFonts w:ascii="仿宋" w:hAnsi="仿宋" w:eastAsia="仿宋" w:cs="宋体"/>
              </w:rPr>
            </w:pPr>
            <w:r>
              <w:rPr>
                <w:rFonts w:hint="eastAsia" w:ascii="仿宋" w:hAnsi="仿宋" w:eastAsia="仿宋" w:cs="宋体"/>
              </w:rPr>
              <w:t>成品外径：≥9.0mm。</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米</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620</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346" w:hRule="atLeast"/>
        </w:trPr>
        <w:tc>
          <w:tcPr>
            <w:tcW w:w="416"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rPr>
            </w:pPr>
            <w:r>
              <w:rPr>
                <w:rFonts w:ascii="仿宋" w:hAnsi="仿宋" w:eastAsia="仿宋" w:cs="宋体"/>
              </w:rPr>
              <w:t>3.17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配电柜</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≥400*500*200配电采集箱，含空开、漏保。</w:t>
            </w:r>
          </w:p>
        </w:tc>
        <w:tc>
          <w:tcPr>
            <w:tcW w:w="378"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lang w:eastAsia="zh-CN"/>
              </w:rPr>
            </w:pPr>
            <w:r>
              <w:rPr>
                <w:rFonts w:hint="eastAsia" w:ascii="仿宋" w:hAnsi="仿宋" w:eastAsia="仿宋" w:cs="宋体"/>
                <w:lang w:val="en-US" w:eastAsia="zh-CN"/>
              </w:rPr>
              <w:t>台</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A6A6A6"/>
            <w:vAlign w:val="center"/>
          </w:tcPr>
          <w:p>
            <w:pPr>
              <w:jc w:val="center"/>
              <w:rPr>
                <w:rFonts w:hint="eastAsia" w:ascii="仿宋" w:hAnsi="仿宋" w:eastAsia="仿宋" w:cs="宋体"/>
                <w:b/>
                <w:bCs/>
                <w:lang w:eastAsia="zh-CN"/>
              </w:rPr>
            </w:pPr>
            <w:r>
              <w:rPr>
                <w:rFonts w:ascii="仿宋" w:hAnsi="仿宋" w:eastAsia="仿宋" w:cs="宋体"/>
                <w:b/>
                <w:bCs/>
              </w:rPr>
              <w:t>十</w:t>
            </w:r>
            <w:r>
              <w:rPr>
                <w:rFonts w:hint="eastAsia" w:ascii="仿宋" w:hAnsi="仿宋" w:eastAsia="仿宋" w:cs="宋体"/>
                <w:b/>
                <w:bCs/>
                <w:lang w:val="en-US" w:eastAsia="zh-CN"/>
              </w:rPr>
              <w:t>二</w:t>
            </w:r>
          </w:p>
        </w:tc>
        <w:tc>
          <w:tcPr>
            <w:tcW w:w="719"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本地网络系统设备及存储及安全设备</w:t>
            </w:r>
          </w:p>
        </w:tc>
        <w:tc>
          <w:tcPr>
            <w:tcW w:w="2576"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A6A6A6"/>
            <w:noWrap/>
            <w:vAlign w:val="bottom"/>
          </w:tcPr>
          <w:p>
            <w:pP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jc w:val="center"/>
              <w:rPr>
                <w:rFonts w:ascii="仿宋" w:hAnsi="仿宋" w:eastAsia="仿宋" w:cs="宋体"/>
                <w:b/>
                <w:bCs/>
              </w:rPr>
            </w:pPr>
            <w:r>
              <w:rPr>
                <w:rFonts w:ascii="仿宋" w:hAnsi="仿宋" w:eastAsia="仿宋" w:cs="宋体"/>
                <w:b/>
                <w:bCs/>
              </w:rPr>
              <w:t>　</w:t>
            </w:r>
          </w:p>
        </w:tc>
        <w:tc>
          <w:tcPr>
            <w:tcW w:w="454" w:type="pct"/>
            <w:tcBorders>
              <w:top w:val="nil"/>
              <w:left w:val="nil"/>
              <w:bottom w:val="single" w:color="auto" w:sz="4" w:space="0"/>
              <w:right w:val="single" w:color="auto" w:sz="4" w:space="0"/>
            </w:tcBorders>
            <w:shd w:val="clear" w:color="000000" w:fill="A6A6A6"/>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15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1</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网络设备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5480"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1.1</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48口万兆核心交换机</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hint="eastAsia" w:ascii="仿宋" w:hAnsi="仿宋" w:eastAsia="仿宋" w:cs="宋体"/>
              </w:rPr>
              <w:t>全网管</w:t>
            </w:r>
            <w:r>
              <w:rPr>
                <w:rFonts w:ascii="仿宋" w:hAnsi="仿宋" w:eastAsia="仿宋" w:cs="宋体"/>
              </w:rPr>
              <w:t>三层交换机，机架式，48个万兆电口，≥2个40GEQSFP+光接口；交换容量：≥2.56Tbps/25.6Tbps；包转发率：≥1080Mpps/1620Mpps；电源模块：双模块化电源；风扇模块：双可热插拔风扇模块；≥1个管理用以太网口；≥1个CONSOLE口；≥1个USB口；需支持虚拟化，需支持分布式设备管理，分布式链路聚合，分布式弹性路由，需支持通过标准以太网接口进行堆叠，需支持本地堆叠和远程堆叠，需支持基于LACP、BFD、ARP的MAD堆叠分裂检测机制；链路聚合：需支持10GE端口聚合，需支持40GE端口聚合，需支持静态聚合、动态聚合；JumboFrame：需支持；MAC地址表：需支持静态MAC地址，需支持黑洞MAC地址，需支持设置端口MAC地址学习最大个数；VLAN：需支持基于端口的VLAN（≥4094个），需支持DefaultVLAN，需支持QINQ，需支持灵活QINQ，需支持VLANMAPPING，需支持PVST+需支持RPVST+。</w:t>
            </w:r>
            <w:r>
              <w:rPr>
                <w:rFonts w:hint="eastAsia" w:ascii="仿宋" w:hAnsi="仿宋" w:eastAsia="仿宋" w:cs="宋体"/>
              </w:rPr>
              <w:t>工作环境 温度： 0ºC~45ºC；工作环境相对湿度(非凝露)： 10%~    90%；输入电压 AC：100V~240VAC，50/60Hz；静态功耗：    44W；满负荷功耗 234W；外形尺寸(宽×深×高)(单位：mm) 440×360×43.6；重量：≤7.2kg。</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872"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1.2</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48口千兆汇聚交换机</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48口千兆二层交换机，机架式，48个千兆电口，≥4个万兆SFP+光口，需支持通过console口管理。交换容量：≥432Gbps/4.32Tbps，包转发率：≥144Mpps/166Mpps，需支持VLAN,流量控制，ACL，QOS，环网RRPP，需支持SNMPV1/V2c/V3网管。</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1.3</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弹性公网IP</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≥200Mbps。</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项/3年</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2</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存储设备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383"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2.1</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NTP校时服务器NTP天线</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hint="eastAsia" w:ascii="仿宋" w:hAnsi="仿宋" w:eastAsia="仿宋" w:cs="宋体"/>
              </w:rPr>
              <w:t>NTP100 米天馈包是一套用于 NTP 时钟接收 GPS/BD 信号的天馈 包。天馈包括 1 套 GPS/BD 授时天线接收器(蘑菇头)、 100 米 RG58 成品馈线、 1 套安装套件、 1 套防雷包组成。</w:t>
            </w:r>
            <w:r>
              <w:rPr>
                <w:rFonts w:ascii="仿宋" w:hAnsi="仿宋" w:eastAsia="仿宋" w:cs="宋体"/>
              </w:rPr>
              <w:t>天线材质：介质陶瓷；</w:t>
            </w:r>
          </w:p>
          <w:p>
            <w:pPr>
              <w:rPr>
                <w:rFonts w:hint="eastAsia" w:ascii="仿宋" w:hAnsi="仿宋" w:eastAsia="仿宋" w:cs="宋体"/>
                <w:lang w:eastAsia="zh-CN"/>
              </w:rPr>
            </w:pPr>
            <w:r>
              <w:rPr>
                <w:rFonts w:ascii="仿宋" w:hAnsi="仿宋" w:eastAsia="仿宋" w:cs="宋体"/>
              </w:rPr>
              <w:t>天线罩材质：ABS；</w:t>
            </w:r>
          </w:p>
          <w:p>
            <w:pPr>
              <w:rPr>
                <w:rFonts w:hint="eastAsia" w:ascii="仿宋" w:hAnsi="仿宋" w:eastAsia="仿宋" w:cs="宋体"/>
                <w:lang w:eastAsia="zh-CN"/>
              </w:rPr>
            </w:pPr>
            <w:r>
              <w:rPr>
                <w:rFonts w:ascii="仿宋" w:hAnsi="仿宋" w:eastAsia="仿宋" w:cs="宋体"/>
              </w:rPr>
              <w:t>工作温度：-40℃~+80℃；</w:t>
            </w:r>
          </w:p>
          <w:p>
            <w:pPr>
              <w:rPr>
                <w:rFonts w:hint="eastAsia" w:ascii="仿宋" w:hAnsi="仿宋" w:eastAsia="仿宋" w:cs="宋体"/>
                <w:lang w:eastAsia="zh-CN"/>
              </w:rPr>
            </w:pPr>
            <w:r>
              <w:rPr>
                <w:rFonts w:ascii="仿宋" w:hAnsi="仿宋" w:eastAsia="仿宋" w:cs="宋体"/>
              </w:rPr>
              <w:t>相对湿度：Upto90%；</w:t>
            </w:r>
          </w:p>
          <w:p>
            <w:pPr>
              <w:rPr>
                <w:rFonts w:hint="eastAsia" w:ascii="仿宋" w:hAnsi="仿宋" w:eastAsia="仿宋" w:cs="宋体"/>
                <w:lang w:eastAsia="zh-CN"/>
              </w:rPr>
            </w:pPr>
            <w:r>
              <w:rPr>
                <w:rFonts w:ascii="仿宋" w:hAnsi="仿宋" w:eastAsia="仿宋" w:cs="宋体"/>
              </w:rPr>
              <w:t>防护等级：≥IP67；</w:t>
            </w:r>
          </w:p>
          <w:p>
            <w:pPr>
              <w:rPr>
                <w:rFonts w:ascii="仿宋" w:hAnsi="仿宋" w:eastAsia="仿宋" w:cs="宋体"/>
              </w:rPr>
            </w:pPr>
            <w:r>
              <w:rPr>
                <w:rFonts w:ascii="仿宋" w:hAnsi="仿宋" w:eastAsia="仿宋" w:cs="宋体"/>
              </w:rPr>
              <w:t>接口方式：入室侧BNC公头。</w:t>
            </w:r>
          </w:p>
          <w:p>
            <w:pPr>
              <w:rPr>
                <w:rFonts w:hint="eastAsia" w:ascii="仿宋" w:hAnsi="仿宋" w:eastAsia="仿宋" w:cs="宋体"/>
              </w:rPr>
            </w:pPr>
            <w:r>
              <w:rPr>
                <w:rFonts w:hint="eastAsia" w:ascii="仿宋" w:hAnsi="仿宋" w:eastAsia="仿宋" w:cs="宋体"/>
              </w:rPr>
              <w:t>配套材料：</w:t>
            </w:r>
          </w:p>
          <w:p>
            <w:pPr>
              <w:rPr>
                <w:rFonts w:hint="eastAsia" w:ascii="仿宋" w:hAnsi="仿宋" w:eastAsia="仿宋" w:cs="宋体"/>
              </w:rPr>
            </w:pPr>
            <w:r>
              <w:rPr>
                <w:rFonts w:hint="eastAsia" w:ascii="仿宋" w:hAnsi="仿宋" w:eastAsia="仿宋" w:cs="宋体"/>
              </w:rPr>
              <w:t>100 米转 BNC 公射频电缆；</w:t>
            </w:r>
          </w:p>
          <w:p>
            <w:pPr>
              <w:rPr>
                <w:rFonts w:hint="eastAsia" w:ascii="仿宋" w:hAnsi="仿宋" w:eastAsia="仿宋" w:cs="宋体"/>
              </w:rPr>
            </w:pPr>
            <w:r>
              <w:rPr>
                <w:rFonts w:hint="eastAsia" w:ascii="仿宋" w:hAnsi="仿宋" w:eastAsia="仿宋" w:cs="宋体"/>
              </w:rPr>
              <w:t>安装套件 1 副；</w:t>
            </w:r>
          </w:p>
          <w:p>
            <w:pPr>
              <w:rPr>
                <w:rFonts w:ascii="仿宋" w:hAnsi="仿宋" w:eastAsia="仿宋" w:cs="宋体"/>
              </w:rPr>
            </w:pPr>
            <w:r>
              <w:rPr>
                <w:rFonts w:hint="eastAsia" w:ascii="仿宋" w:hAnsi="仿宋" w:eastAsia="仿宋" w:cs="宋体"/>
              </w:rPr>
              <w:t>射频同轴天馈防雷器 1 个，尺寸 51.5*24.8mm；</w:t>
            </w:r>
          </w:p>
        </w:tc>
        <w:tc>
          <w:tcPr>
            <w:tcW w:w="378" w:type="pct"/>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宋体"/>
                <w:lang w:eastAsia="zh-CN"/>
              </w:rPr>
            </w:pPr>
            <w:r>
              <w:rPr>
                <w:rFonts w:hint="eastAsia" w:ascii="仿宋" w:hAnsi="仿宋" w:eastAsia="仿宋" w:cs="宋体"/>
                <w:lang w:val="en-US" w:eastAsia="zh-CN"/>
              </w:rPr>
              <w:t>套</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849"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2.2</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NTP校时服务器客户机/工控机/桌面型服务器</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精密的校时精度；</w:t>
            </w:r>
          </w:p>
          <w:p>
            <w:pPr>
              <w:rPr>
                <w:rFonts w:hint="eastAsia" w:ascii="仿宋" w:hAnsi="仿宋" w:eastAsia="仿宋" w:cs="宋体"/>
                <w:lang w:eastAsia="zh-CN"/>
              </w:rPr>
            </w:pPr>
            <w:r>
              <w:rPr>
                <w:rFonts w:ascii="仿宋" w:hAnsi="仿宋" w:eastAsia="仿宋" w:cs="宋体"/>
              </w:rPr>
              <w:t>超高守时能力；</w:t>
            </w:r>
          </w:p>
          <w:p>
            <w:pPr>
              <w:rPr>
                <w:rFonts w:hint="eastAsia" w:ascii="仿宋" w:hAnsi="仿宋" w:eastAsia="仿宋" w:cs="宋体"/>
                <w:lang w:eastAsia="zh-CN"/>
              </w:rPr>
            </w:pPr>
            <w:r>
              <w:rPr>
                <w:rFonts w:ascii="仿宋" w:hAnsi="仿宋" w:eastAsia="仿宋" w:cs="宋体"/>
              </w:rPr>
              <w:t>需支持GPS、北斗、上级NTP、CDMA校时（默认北斗）；</w:t>
            </w:r>
          </w:p>
          <w:p>
            <w:pPr>
              <w:rPr>
                <w:rFonts w:hint="eastAsia" w:ascii="仿宋" w:hAnsi="仿宋" w:eastAsia="仿宋" w:cs="宋体"/>
                <w:lang w:eastAsia="zh-CN"/>
              </w:rPr>
            </w:pPr>
            <w:r>
              <w:rPr>
                <w:rFonts w:ascii="仿宋" w:hAnsi="仿宋" w:eastAsia="仿宋" w:cs="宋体"/>
              </w:rPr>
              <w:t>需支持多网域校时；</w:t>
            </w:r>
          </w:p>
          <w:p>
            <w:pPr>
              <w:rPr>
                <w:rFonts w:hint="eastAsia" w:ascii="仿宋" w:hAnsi="仿宋" w:eastAsia="仿宋" w:cs="宋体"/>
                <w:lang w:eastAsia="zh-CN"/>
              </w:rPr>
            </w:pPr>
            <w:r>
              <w:rPr>
                <w:rFonts w:ascii="仿宋" w:hAnsi="仿宋" w:eastAsia="仿宋" w:cs="宋体"/>
              </w:rPr>
              <w:t>需支持双机热备、级联方案；</w:t>
            </w:r>
          </w:p>
          <w:p>
            <w:pPr>
              <w:rPr>
                <w:rFonts w:hint="eastAsia" w:ascii="仿宋" w:hAnsi="仿宋" w:eastAsia="仿宋" w:cs="宋体"/>
                <w:lang w:eastAsia="zh-CN"/>
              </w:rPr>
            </w:pPr>
            <w:r>
              <w:rPr>
                <w:rFonts w:ascii="仿宋" w:hAnsi="仿宋" w:eastAsia="仿宋" w:cs="宋体"/>
              </w:rPr>
              <w:t>1U标准机架式产品；</w:t>
            </w:r>
          </w:p>
          <w:p>
            <w:pPr>
              <w:rPr>
                <w:rFonts w:hint="eastAsia" w:ascii="仿宋" w:hAnsi="仿宋" w:eastAsia="仿宋" w:cs="宋体"/>
                <w:lang w:eastAsia="zh-CN"/>
              </w:rPr>
            </w:pPr>
            <w:r>
              <w:rPr>
                <w:rFonts w:ascii="仿宋" w:hAnsi="仿宋" w:eastAsia="仿宋" w:cs="宋体"/>
              </w:rPr>
              <w:t>处理器：ARM处理器；</w:t>
            </w:r>
          </w:p>
          <w:p>
            <w:pPr>
              <w:rPr>
                <w:rFonts w:hint="eastAsia" w:ascii="仿宋" w:hAnsi="仿宋" w:eastAsia="仿宋" w:cs="宋体"/>
                <w:lang w:eastAsia="zh-CN"/>
              </w:rPr>
            </w:pPr>
            <w:r>
              <w:rPr>
                <w:rFonts w:ascii="仿宋" w:hAnsi="仿宋" w:eastAsia="仿宋" w:cs="宋体"/>
              </w:rPr>
              <w:t>同步精度：卫星同步精度纳秒级；NTP同步精度毫秒级；</w:t>
            </w:r>
          </w:p>
          <w:p>
            <w:pPr>
              <w:rPr>
                <w:rFonts w:hint="eastAsia" w:ascii="仿宋" w:hAnsi="仿宋" w:eastAsia="仿宋" w:cs="宋体"/>
                <w:lang w:eastAsia="zh-CN"/>
              </w:rPr>
            </w:pPr>
            <w:r>
              <w:rPr>
                <w:rFonts w:ascii="仿宋" w:hAnsi="仿宋" w:eastAsia="仿宋" w:cs="宋体"/>
              </w:rPr>
              <w:t>存储：≥256M；</w:t>
            </w:r>
          </w:p>
          <w:p>
            <w:pPr>
              <w:rPr>
                <w:rFonts w:hint="eastAsia" w:ascii="仿宋" w:hAnsi="仿宋" w:eastAsia="仿宋" w:cs="宋体"/>
                <w:lang w:eastAsia="zh-CN"/>
              </w:rPr>
            </w:pPr>
            <w:r>
              <w:rPr>
                <w:rFonts w:ascii="仿宋" w:hAnsi="仿宋" w:eastAsia="仿宋" w:cs="宋体"/>
              </w:rPr>
              <w:t>守时精度：≤28us；</w:t>
            </w:r>
          </w:p>
          <w:p>
            <w:pPr>
              <w:rPr>
                <w:rFonts w:hint="eastAsia" w:ascii="仿宋" w:hAnsi="仿宋" w:eastAsia="仿宋" w:cs="宋体"/>
                <w:lang w:eastAsia="zh-CN"/>
              </w:rPr>
            </w:pPr>
            <w:r>
              <w:rPr>
                <w:rFonts w:ascii="仿宋" w:hAnsi="仿宋" w:eastAsia="仿宋" w:cs="宋体"/>
              </w:rPr>
              <w:t>跟踪通道数：≥32；</w:t>
            </w:r>
          </w:p>
          <w:p>
            <w:pPr>
              <w:rPr>
                <w:rFonts w:hint="eastAsia" w:ascii="仿宋" w:hAnsi="仿宋" w:eastAsia="仿宋" w:cs="宋体"/>
                <w:lang w:eastAsia="zh-CN"/>
              </w:rPr>
            </w:pPr>
            <w:r>
              <w:rPr>
                <w:rFonts w:ascii="仿宋" w:hAnsi="仿宋" w:eastAsia="仿宋" w:cs="宋体"/>
              </w:rPr>
              <w:t>捕获通道数：≥128；</w:t>
            </w:r>
          </w:p>
          <w:p>
            <w:pPr>
              <w:rPr>
                <w:rFonts w:hint="eastAsia" w:ascii="仿宋" w:hAnsi="仿宋" w:eastAsia="仿宋" w:cs="宋体"/>
                <w:lang w:eastAsia="zh-CN"/>
              </w:rPr>
            </w:pPr>
            <w:r>
              <w:rPr>
                <w:rFonts w:ascii="仿宋" w:hAnsi="仿宋" w:eastAsia="仿宋" w:cs="宋体"/>
              </w:rPr>
              <w:t>授时容量：≥10000次/每秒（单端口）；</w:t>
            </w:r>
          </w:p>
          <w:p>
            <w:pPr>
              <w:rPr>
                <w:rFonts w:hint="eastAsia" w:ascii="仿宋" w:hAnsi="仿宋" w:eastAsia="仿宋" w:cs="宋体"/>
                <w:lang w:eastAsia="zh-CN"/>
              </w:rPr>
            </w:pPr>
            <w:r>
              <w:rPr>
                <w:rFonts w:ascii="仿宋" w:hAnsi="仿宋" w:eastAsia="仿宋" w:cs="宋体"/>
              </w:rPr>
              <w:t>授时精度：≤5us；</w:t>
            </w:r>
          </w:p>
          <w:p>
            <w:pPr>
              <w:rPr>
                <w:rFonts w:hint="eastAsia" w:ascii="仿宋" w:hAnsi="仿宋" w:eastAsia="仿宋" w:cs="宋体"/>
                <w:lang w:eastAsia="zh-CN"/>
              </w:rPr>
            </w:pPr>
            <w:r>
              <w:rPr>
                <w:rFonts w:ascii="仿宋" w:hAnsi="仿宋" w:eastAsia="仿宋" w:cs="宋体"/>
              </w:rPr>
              <w:t>授时频段：GPS:1575.42±1.023MHz，北斗:1561.098±2.046MHz；</w:t>
            </w:r>
          </w:p>
          <w:p>
            <w:pPr>
              <w:rPr>
                <w:rFonts w:hint="eastAsia" w:ascii="仿宋" w:hAnsi="仿宋" w:eastAsia="仿宋" w:cs="宋体"/>
                <w:lang w:eastAsia="zh-CN"/>
              </w:rPr>
            </w:pPr>
            <w:r>
              <w:rPr>
                <w:rFonts w:ascii="仿宋" w:hAnsi="仿宋" w:eastAsia="仿宋" w:cs="宋体"/>
              </w:rPr>
              <w:t>机箱前部：</w:t>
            </w:r>
          </w:p>
          <w:p>
            <w:pPr>
              <w:rPr>
                <w:rFonts w:hint="eastAsia" w:ascii="仿宋" w:hAnsi="仿宋" w:eastAsia="仿宋" w:cs="宋体"/>
                <w:lang w:eastAsia="zh-CN"/>
              </w:rPr>
            </w:pPr>
            <w:r>
              <w:rPr>
                <w:rFonts w:ascii="仿宋" w:hAnsi="仿宋" w:eastAsia="仿宋" w:cs="宋体"/>
              </w:rPr>
              <w:t>网络管理端口（RJ45）：管理口；</w:t>
            </w:r>
          </w:p>
          <w:p>
            <w:pPr>
              <w:rPr>
                <w:rFonts w:hint="eastAsia" w:ascii="仿宋" w:hAnsi="仿宋" w:eastAsia="仿宋" w:cs="宋体"/>
                <w:lang w:eastAsia="zh-CN"/>
              </w:rPr>
            </w:pPr>
            <w:r>
              <w:rPr>
                <w:rFonts w:ascii="仿宋" w:hAnsi="仿宋" w:eastAsia="仿宋" w:cs="宋体"/>
              </w:rPr>
              <w:t>NTP输入端口（RJ45）:NTPINP；</w:t>
            </w:r>
          </w:p>
          <w:p>
            <w:pPr>
              <w:rPr>
                <w:rFonts w:hint="eastAsia" w:ascii="仿宋" w:hAnsi="仿宋" w:eastAsia="仿宋" w:cs="宋体"/>
                <w:lang w:eastAsia="zh-CN"/>
              </w:rPr>
            </w:pPr>
            <w:r>
              <w:rPr>
                <w:rFonts w:ascii="仿宋" w:hAnsi="仿宋" w:eastAsia="仿宋" w:cs="宋体"/>
              </w:rPr>
              <w:t>PPS授时端口（SMA）：1PPS；</w:t>
            </w:r>
          </w:p>
          <w:p>
            <w:pPr>
              <w:rPr>
                <w:rFonts w:hint="eastAsia" w:ascii="仿宋" w:hAnsi="仿宋" w:eastAsia="仿宋" w:cs="宋体"/>
                <w:lang w:eastAsia="zh-CN"/>
              </w:rPr>
            </w:pPr>
            <w:r>
              <w:rPr>
                <w:rFonts w:ascii="仿宋" w:hAnsi="仿宋" w:eastAsia="仿宋" w:cs="宋体"/>
              </w:rPr>
              <w:t>10M授时端口（SMA）：10MHZ；</w:t>
            </w:r>
          </w:p>
          <w:p>
            <w:pPr>
              <w:rPr>
                <w:rFonts w:hint="eastAsia" w:ascii="仿宋" w:hAnsi="仿宋" w:eastAsia="仿宋" w:cs="宋体"/>
                <w:lang w:eastAsia="zh-CN"/>
              </w:rPr>
            </w:pPr>
            <w:r>
              <w:rPr>
                <w:rFonts w:ascii="仿宋" w:hAnsi="仿宋" w:eastAsia="仿宋" w:cs="宋体"/>
              </w:rPr>
              <w:t>串行管理端口（RS232）：串口；</w:t>
            </w:r>
          </w:p>
          <w:p>
            <w:pPr>
              <w:rPr>
                <w:rFonts w:hint="eastAsia" w:ascii="仿宋" w:hAnsi="仿宋" w:eastAsia="仿宋" w:cs="宋体"/>
                <w:lang w:eastAsia="zh-CN"/>
              </w:rPr>
            </w:pPr>
            <w:r>
              <w:rPr>
                <w:rFonts w:ascii="仿宋" w:hAnsi="仿宋" w:eastAsia="仿宋" w:cs="宋体"/>
              </w:rPr>
              <w:t>机箱后部：</w:t>
            </w:r>
          </w:p>
          <w:p>
            <w:pPr>
              <w:rPr>
                <w:rFonts w:hint="eastAsia" w:ascii="仿宋" w:hAnsi="仿宋" w:eastAsia="仿宋" w:cs="宋体"/>
                <w:lang w:eastAsia="zh-CN"/>
              </w:rPr>
            </w:pPr>
            <w:r>
              <w:rPr>
                <w:rFonts w:ascii="仿宋" w:hAnsi="仿宋" w:eastAsia="仿宋" w:cs="宋体"/>
              </w:rPr>
              <w:t>1路GPS/BD天线接口（需支持选配2路）</w:t>
            </w:r>
          </w:p>
          <w:p>
            <w:pPr>
              <w:rPr>
                <w:rFonts w:hint="eastAsia" w:ascii="仿宋" w:hAnsi="仿宋" w:eastAsia="仿宋" w:cs="宋体"/>
                <w:lang w:eastAsia="zh-CN"/>
              </w:rPr>
            </w:pPr>
            <w:r>
              <w:rPr>
                <w:rFonts w:ascii="仿宋" w:hAnsi="仿宋" w:eastAsia="仿宋" w:cs="宋体"/>
              </w:rPr>
              <w:t>4槽位输出位：</w:t>
            </w:r>
          </w:p>
          <w:p>
            <w:pPr>
              <w:rPr>
                <w:rFonts w:hint="eastAsia" w:ascii="仿宋" w:hAnsi="仿宋" w:eastAsia="仿宋" w:cs="宋体"/>
                <w:lang w:eastAsia="zh-CN"/>
              </w:rPr>
            </w:pPr>
            <w:r>
              <w:rPr>
                <w:rFonts w:ascii="仿宋" w:hAnsi="仿宋" w:eastAsia="仿宋" w:cs="宋体"/>
              </w:rPr>
              <w:t>NTP输出卡（RJ45）：NTP1~NTP4，需支持端口、双卡绑定；</w:t>
            </w:r>
          </w:p>
          <w:p>
            <w:pPr>
              <w:rPr>
                <w:rFonts w:hint="eastAsia" w:ascii="仿宋" w:hAnsi="仿宋" w:eastAsia="仿宋" w:cs="宋体"/>
                <w:lang w:eastAsia="zh-CN"/>
              </w:rPr>
            </w:pPr>
            <w:r>
              <w:rPr>
                <w:rFonts w:ascii="仿宋" w:hAnsi="仿宋" w:eastAsia="仿宋" w:cs="宋体"/>
              </w:rPr>
              <w:t>光输出卡（ST）：1-4路；</w:t>
            </w:r>
          </w:p>
          <w:p>
            <w:pPr>
              <w:rPr>
                <w:rFonts w:hint="eastAsia" w:ascii="仿宋" w:hAnsi="仿宋" w:eastAsia="仿宋" w:cs="宋体"/>
                <w:lang w:eastAsia="zh-CN"/>
              </w:rPr>
            </w:pPr>
            <w:r>
              <w:rPr>
                <w:rFonts w:ascii="仿宋" w:hAnsi="仿宋" w:eastAsia="仿宋" w:cs="宋体"/>
              </w:rPr>
              <w:t>RS422输出卡（凤凰端子）：1-5路，需支持子钟管理；</w:t>
            </w:r>
          </w:p>
          <w:p>
            <w:pPr>
              <w:rPr>
                <w:rFonts w:hint="eastAsia" w:ascii="仿宋" w:hAnsi="仿宋" w:eastAsia="仿宋" w:cs="宋体"/>
                <w:lang w:eastAsia="zh-CN"/>
              </w:rPr>
            </w:pPr>
            <w:r>
              <w:rPr>
                <w:rFonts w:ascii="仿宋" w:hAnsi="仿宋" w:eastAsia="仿宋" w:cs="宋体"/>
              </w:rPr>
              <w:t>指示灯：</w:t>
            </w:r>
          </w:p>
          <w:p>
            <w:pPr>
              <w:rPr>
                <w:rFonts w:hint="eastAsia" w:ascii="仿宋" w:hAnsi="仿宋" w:eastAsia="仿宋" w:cs="宋体"/>
                <w:lang w:eastAsia="zh-CN"/>
              </w:rPr>
            </w:pPr>
            <w:r>
              <w:rPr>
                <w:rFonts w:ascii="仿宋" w:hAnsi="仿宋" w:eastAsia="仿宋" w:cs="宋体"/>
              </w:rPr>
              <w:t>电源指示灯，标识PWR，绿：有外部电源输入，灭：无外部电源输入；</w:t>
            </w:r>
          </w:p>
          <w:p>
            <w:pPr>
              <w:rPr>
                <w:rFonts w:hint="eastAsia" w:ascii="仿宋" w:hAnsi="仿宋" w:eastAsia="仿宋" w:cs="宋体"/>
                <w:lang w:eastAsia="zh-CN"/>
              </w:rPr>
            </w:pPr>
            <w:r>
              <w:rPr>
                <w:rFonts w:ascii="仿宋" w:hAnsi="仿宋" w:eastAsia="仿宋" w:cs="宋体"/>
              </w:rPr>
              <w:t>卫星指示灯，标识GNSS，绿：卫星搜星正常，灭：卫星搜星异常；</w:t>
            </w:r>
          </w:p>
          <w:p>
            <w:pPr>
              <w:rPr>
                <w:rFonts w:hint="eastAsia" w:ascii="仿宋" w:hAnsi="仿宋" w:eastAsia="仿宋" w:cs="宋体"/>
                <w:lang w:eastAsia="zh-CN"/>
              </w:rPr>
            </w:pPr>
            <w:r>
              <w:rPr>
                <w:rFonts w:ascii="仿宋" w:hAnsi="仿宋" w:eastAsia="仿宋" w:cs="宋体"/>
              </w:rPr>
              <w:t>NTP输入状态指示灯，标识NTPINP，绿色常亮：NTP输入正常，绿色闪烁：锁定NTP输入源，灭：未同步；</w:t>
            </w:r>
          </w:p>
          <w:p>
            <w:pPr>
              <w:rPr>
                <w:rFonts w:hint="eastAsia" w:ascii="仿宋" w:hAnsi="仿宋" w:eastAsia="仿宋" w:cs="宋体"/>
                <w:lang w:eastAsia="zh-CN"/>
              </w:rPr>
            </w:pPr>
            <w:r>
              <w:rPr>
                <w:rFonts w:ascii="仿宋" w:hAnsi="仿宋" w:eastAsia="仿宋" w:cs="宋体"/>
              </w:rPr>
              <w:t>授时状态指示灯，标识SYNC，绿色常亮：设备正常输出，绿色闪烁：设备守时输出，灭：未同步。</w:t>
            </w:r>
          </w:p>
          <w:p>
            <w:pPr>
              <w:rPr>
                <w:rFonts w:hint="eastAsia" w:ascii="仿宋" w:hAnsi="仿宋" w:eastAsia="仿宋" w:cs="宋体"/>
                <w:lang w:eastAsia="zh-CN"/>
              </w:rPr>
            </w:pPr>
            <w:r>
              <w:rPr>
                <w:rFonts w:ascii="仿宋" w:hAnsi="仿宋" w:eastAsia="仿宋" w:cs="宋体"/>
              </w:rPr>
              <w:t>设备上电或重启后，系统自启校时服务；</w:t>
            </w:r>
          </w:p>
          <w:p>
            <w:pPr>
              <w:rPr>
                <w:rFonts w:hint="eastAsia" w:ascii="仿宋" w:hAnsi="仿宋" w:eastAsia="仿宋" w:cs="宋体"/>
                <w:lang w:eastAsia="zh-CN"/>
              </w:rPr>
            </w:pPr>
            <w:r>
              <w:rPr>
                <w:rFonts w:ascii="仿宋" w:hAnsi="仿宋" w:eastAsia="仿宋" w:cs="宋体"/>
              </w:rPr>
              <w:t>可通过NTP模式或BD/GPS模式对待授时设备进行授时；</w:t>
            </w:r>
          </w:p>
          <w:p>
            <w:pPr>
              <w:rPr>
                <w:rFonts w:hint="eastAsia" w:ascii="仿宋" w:hAnsi="仿宋" w:eastAsia="仿宋" w:cs="宋体"/>
                <w:lang w:eastAsia="zh-CN"/>
              </w:rPr>
            </w:pPr>
            <w:r>
              <w:rPr>
                <w:rFonts w:ascii="仿宋" w:hAnsi="仿宋" w:eastAsia="仿宋" w:cs="宋体"/>
              </w:rPr>
              <w:t>可通过固定时间间隔方式对待授时设备进行授时；</w:t>
            </w:r>
          </w:p>
          <w:p>
            <w:pPr>
              <w:rPr>
                <w:rFonts w:hint="eastAsia" w:ascii="仿宋" w:hAnsi="仿宋" w:eastAsia="仿宋" w:cs="宋体"/>
                <w:lang w:eastAsia="zh-CN"/>
              </w:rPr>
            </w:pPr>
            <w:r>
              <w:rPr>
                <w:rFonts w:ascii="仿宋" w:hAnsi="仿宋" w:eastAsia="仿宋" w:cs="宋体"/>
              </w:rPr>
              <w:t>需支持对监控设备（DVR、NVR、网络摄像机）、终端设备进行授时；</w:t>
            </w:r>
          </w:p>
          <w:p>
            <w:pPr>
              <w:rPr>
                <w:rFonts w:hint="eastAsia" w:ascii="仿宋" w:hAnsi="仿宋" w:eastAsia="仿宋" w:cs="宋体"/>
                <w:lang w:eastAsia="zh-CN"/>
              </w:rPr>
            </w:pPr>
            <w:r>
              <w:rPr>
                <w:rFonts w:ascii="仿宋" w:hAnsi="仿宋" w:eastAsia="仿宋" w:cs="宋体"/>
              </w:rPr>
              <w:t>需支持对服务器进行授时；</w:t>
            </w:r>
          </w:p>
          <w:p>
            <w:pPr>
              <w:rPr>
                <w:rFonts w:hint="eastAsia" w:ascii="仿宋" w:hAnsi="仿宋" w:eastAsia="仿宋" w:cs="宋体"/>
                <w:lang w:eastAsia="zh-CN"/>
              </w:rPr>
            </w:pPr>
            <w:r>
              <w:rPr>
                <w:rFonts w:ascii="仿宋" w:hAnsi="仿宋" w:eastAsia="仿宋" w:cs="宋体"/>
              </w:rPr>
              <w:t>需支持同时对多个网段的待授时设备进行授时，单端口授时容量≥10000次/秒；</w:t>
            </w:r>
          </w:p>
          <w:p>
            <w:pPr>
              <w:rPr>
                <w:rFonts w:ascii="仿宋" w:hAnsi="仿宋" w:eastAsia="仿宋" w:cs="宋体"/>
              </w:rPr>
            </w:pPr>
            <w:r>
              <w:rPr>
                <w:rFonts w:ascii="仿宋" w:hAnsi="仿宋" w:eastAsia="仿宋" w:cs="宋体"/>
              </w:rPr>
              <w:t>可通过WEB管理对NTP时钟进行配置管理。</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2496"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2.3</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IoT-视频云存储</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≥8U 48盘位磁盘阵列，单设备配置双64位多核处理器，≥32GB（可扩展至256GB），可外接SAS扩展柜，≥6个千兆网口，≥1个IPMI管理接口</w:t>
            </w:r>
          </w:p>
          <w:p>
            <w:pPr>
              <w:rPr>
                <w:rFonts w:hint="eastAsia" w:ascii="仿宋" w:hAnsi="仿宋" w:eastAsia="仿宋" w:cs="宋体"/>
                <w:lang w:eastAsia="zh-CN"/>
              </w:rPr>
            </w:pPr>
            <w:r>
              <w:rPr>
                <w:rFonts w:ascii="仿宋" w:hAnsi="仿宋" w:eastAsia="仿宋" w:cs="宋体"/>
              </w:rPr>
              <w:t>网络raid+1，+2，+3，+4；</w:t>
            </w:r>
          </w:p>
          <w:p>
            <w:pPr>
              <w:rPr>
                <w:rFonts w:ascii="仿宋" w:hAnsi="仿宋" w:eastAsia="仿宋" w:cs="宋体"/>
              </w:rPr>
            </w:pPr>
            <w:r>
              <w:rPr>
                <w:rFonts w:ascii="仿宋" w:hAnsi="仿宋" w:eastAsia="仿宋" w:cs="宋体"/>
              </w:rPr>
              <w:t>需支持视音频、图片、直接写入，需支持视频高速预览、回放、下载，需支持云内容灾备份，需支持一体化运维，需支持GB/T28181-2011、Onvif、RTSP、H265、SVAC等标准视频协议。</w:t>
            </w:r>
          </w:p>
          <w:p>
            <w:pPr>
              <w:rPr>
                <w:rFonts w:ascii="仿宋" w:hAnsi="仿宋" w:eastAsia="仿宋" w:cs="宋体"/>
              </w:rPr>
            </w:pPr>
            <w:r>
              <w:rPr>
                <w:rFonts w:hint="eastAsia" w:ascii="仿宋" w:hAnsi="仿宋" w:eastAsia="仿宋" w:cs="宋体"/>
              </w:rPr>
              <w:t>▲一套云存储系统可对外提供多种类型数据混合存储，同时支持分布式流式存储，分布式对象存储、分布式文件存储、分布式块存储。（提供公安部检测报告证明并加盖设备生产商公章）</w:t>
            </w:r>
          </w:p>
          <w:p>
            <w:pPr>
              <w:rPr>
                <w:rFonts w:ascii="仿宋" w:hAnsi="仿宋" w:eastAsia="仿宋" w:cs="宋体"/>
              </w:rPr>
            </w:pPr>
            <w:r>
              <w:rPr>
                <w:rFonts w:hint="eastAsia" w:ascii="仿宋" w:hAnsi="仿宋" w:eastAsia="仿宋" w:cs="宋体"/>
              </w:rPr>
              <w:t>▲一套云存储系统中，支持的存储节点个数不小于4096个；多云集群系统支持不小于1024个云存储系统；（提供公安部检测报告证明并加盖设备生产商公章）</w:t>
            </w:r>
          </w:p>
          <w:p>
            <w:pPr>
              <w:rPr>
                <w:rFonts w:ascii="仿宋" w:hAnsi="仿宋" w:eastAsia="仿宋" w:cs="宋体"/>
              </w:rPr>
            </w:pPr>
            <w:r>
              <w:rPr>
                <w:rFonts w:hint="eastAsia" w:ascii="仿宋" w:hAnsi="仿宋" w:eastAsia="仿宋" w:cs="宋体"/>
              </w:rPr>
              <w:t>▲支持当磁盘或设备故障时，支持智能数据恢复，对标明重要的特定文件中的数据优先恢复。（提供公安部检测报告证明并加盖设备生产商公章）</w:t>
            </w:r>
          </w:p>
          <w:p>
            <w:pPr>
              <w:rPr>
                <w:rFonts w:ascii="仿宋" w:hAnsi="仿宋" w:eastAsia="仿宋" w:cs="宋体"/>
              </w:rPr>
            </w:pPr>
            <w:r>
              <w:rPr>
                <w:rFonts w:hint="eastAsia" w:ascii="仿宋" w:hAnsi="仿宋" w:eastAsia="仿宋" w:cs="宋体"/>
              </w:rPr>
              <w:t>▲支持通过统一运维一键式部署整个云存储系统，一键升级、格式化系统；支持设备自动发现，支持无需登录设备，即可远程配置IP地址；支持单服务、服务集群一键升级，支持升级包的hash签名加密认证。（提供公安部检测报告证明并加盖设备生产商公章）</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2.4</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视频云管理模块</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1、云存储基础管理软件，含基础运行模块，集群管理、计划管理、索引管理、负载均衡等功能；</w:t>
            </w:r>
          </w:p>
          <w:p>
            <w:pPr>
              <w:rPr>
                <w:rFonts w:ascii="仿宋" w:hAnsi="仿宋" w:eastAsia="仿宋" w:cs="宋体"/>
              </w:rPr>
            </w:pPr>
            <w:r>
              <w:rPr>
                <w:rFonts w:ascii="仿宋" w:hAnsi="仿宋" w:eastAsia="仿宋" w:cs="宋体"/>
              </w:rPr>
              <w:t>2、需支持视频、图片、对象数据存储，需支持跨节点数据安全。</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2.5</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节点设备数</w:t>
            </w:r>
          </w:p>
        </w:tc>
        <w:tc>
          <w:tcPr>
            <w:tcW w:w="2576" w:type="pct"/>
            <w:tcBorders>
              <w:top w:val="nil"/>
              <w:left w:val="nil"/>
              <w:bottom w:val="single" w:color="auto" w:sz="4" w:space="0"/>
              <w:right w:val="single" w:color="auto" w:sz="4" w:space="0"/>
            </w:tcBorders>
            <w:shd w:val="clear" w:color="auto" w:fill="auto"/>
            <w:vAlign w:val="center"/>
          </w:tcPr>
          <w:p>
            <w:pPr>
              <w:rPr>
                <w:rFonts w:hint="eastAsia" w:ascii="仿宋" w:hAnsi="仿宋" w:eastAsia="仿宋" w:cs="宋体"/>
                <w:lang w:eastAsia="zh-CN"/>
              </w:rPr>
            </w:pPr>
            <w:r>
              <w:rPr>
                <w:rFonts w:ascii="仿宋" w:hAnsi="仿宋" w:eastAsia="仿宋" w:cs="宋体"/>
              </w:rPr>
              <w:t>1、每套视频云存储可管理的节点设备数最多为300台；</w:t>
            </w:r>
          </w:p>
          <w:p>
            <w:pPr>
              <w:rPr>
                <w:rFonts w:ascii="仿宋" w:hAnsi="仿宋" w:eastAsia="仿宋" w:cs="宋体"/>
              </w:rPr>
            </w:pPr>
            <w:r>
              <w:rPr>
                <w:rFonts w:ascii="仿宋" w:hAnsi="仿宋" w:eastAsia="仿宋" w:cs="宋体"/>
              </w:rPr>
              <w:t>2、节点设备，包含存储节点、异构节点。</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个</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2.6</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前端点位数</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每套视频云存储可管理的前端点位数最多为30000路视频/卡口/人脸点位。</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150</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624"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2.7</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存储虚拟化容量</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存储资源虚拟化软件模块，含存储资源虚拟化功能，为应用提供池化资源服务；内置容量授权模块。</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TB</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288</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b/>
                <w:bCs/>
              </w:rPr>
            </w:pPr>
            <w:r>
              <w:rPr>
                <w:rFonts w:ascii="仿宋" w:hAnsi="仿宋" w:eastAsia="仿宋" w:cs="宋体"/>
                <w:b/>
                <w:bCs/>
              </w:rPr>
              <w:t>　</w:t>
            </w:r>
          </w:p>
        </w:tc>
      </w:tr>
      <w:tr>
        <w:tblPrEx>
          <w:tblCellMar>
            <w:top w:w="0" w:type="dxa"/>
            <w:left w:w="108" w:type="dxa"/>
            <w:bottom w:w="0" w:type="dxa"/>
            <w:right w:w="108" w:type="dxa"/>
          </w:tblCellMar>
        </w:tblPrEx>
        <w:trPr>
          <w:trHeight w:val="4056"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2.8</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基础运维管理软件</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1、基础运维：为云存储系统的软件、系统、硬件等提供运维基础配置和运行状态展示；</w:t>
            </w:r>
          </w:p>
          <w:p>
            <w:pPr>
              <w:rPr>
                <w:rFonts w:hint="eastAsia" w:ascii="仿宋" w:hAnsi="仿宋" w:eastAsia="仿宋" w:cs="宋体"/>
                <w:lang w:eastAsia="zh-CN"/>
              </w:rPr>
            </w:pPr>
            <w:r>
              <w:rPr>
                <w:rFonts w:ascii="仿宋" w:hAnsi="仿宋" w:eastAsia="仿宋" w:cs="宋体"/>
              </w:rPr>
              <w:t>2、报告告警推送：web、邮件、短信、微信、钉钉等丰富的告警推送渠道，需支持灵活的告警推送，用户按需对关注的信息进行自定义配置，灵活及时便捷；</w:t>
            </w:r>
          </w:p>
          <w:p>
            <w:pPr>
              <w:rPr>
                <w:rFonts w:hint="eastAsia" w:ascii="仿宋" w:hAnsi="仿宋" w:eastAsia="仿宋" w:cs="宋体"/>
                <w:lang w:eastAsia="zh-CN"/>
              </w:rPr>
            </w:pPr>
            <w:r>
              <w:rPr>
                <w:rFonts w:ascii="仿宋" w:hAnsi="仿宋" w:eastAsia="仿宋" w:cs="宋体"/>
              </w:rPr>
              <w:t>3、业务数据运维：对视频、图片等提供运维采集服务，如在线情况、录像情况等关键指标的实时状态和历史数据；</w:t>
            </w:r>
          </w:p>
          <w:p>
            <w:pPr>
              <w:rPr>
                <w:rFonts w:hint="eastAsia" w:ascii="仿宋" w:hAnsi="仿宋" w:eastAsia="仿宋" w:cs="宋体"/>
                <w:lang w:eastAsia="zh-CN"/>
              </w:rPr>
            </w:pPr>
            <w:r>
              <w:rPr>
                <w:rFonts w:ascii="仿宋" w:hAnsi="仿宋" w:eastAsia="仿宋" w:cs="宋体"/>
              </w:rPr>
              <w:t>4、录像完整性诊断：对录像断点的监测粒度精确到秒，用户能更精准的了解系统运行和业务数据的健康状况；</w:t>
            </w:r>
          </w:p>
          <w:p>
            <w:pPr>
              <w:rPr>
                <w:rFonts w:ascii="仿宋" w:hAnsi="仿宋" w:eastAsia="仿宋" w:cs="宋体"/>
              </w:rPr>
            </w:pPr>
            <w:r>
              <w:rPr>
                <w:rFonts w:ascii="仿宋" w:hAnsi="仿宋" w:eastAsia="仿宋" w:cs="宋体"/>
              </w:rPr>
              <w:t>5、视频质量诊断：对信号丢失，图像模糊，对比度，过亮，过暗，偏色，噪声，条纹干扰，画面冻结，摄像机抖动，视频剧变，场景变更，视频遮挡，黑白图像，视频丢帧等异常状态进行检测。</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套</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248"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2.9</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节点接入模块</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lang w:eastAsia="zh-CN"/>
              </w:rPr>
            </w:pPr>
            <w:r>
              <w:rPr>
                <w:rFonts w:ascii="仿宋" w:hAnsi="仿宋" w:eastAsia="仿宋" w:cs="宋体"/>
              </w:rPr>
              <w:t>1、包含管理、存储、异构、网关、加速等节点的数量；</w:t>
            </w:r>
          </w:p>
          <w:p>
            <w:pPr>
              <w:rPr>
                <w:rFonts w:ascii="仿宋" w:hAnsi="仿宋" w:eastAsia="仿宋" w:cs="宋体"/>
              </w:rPr>
            </w:pPr>
            <w:r>
              <w:rPr>
                <w:rFonts w:ascii="仿宋" w:hAnsi="仿宋" w:eastAsia="仿宋" w:cs="宋体"/>
              </w:rPr>
              <w:t>2、接入服务：为视频云存储设备提供运维采集服务，如CPU、内存、IO、磁盘、槽位、容量、电源、风扇、网卡等关键指标的实时状态和历史数据。</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个</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2</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3</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安全设备</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560"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3.1</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安全审计设备</w:t>
            </w:r>
          </w:p>
        </w:tc>
        <w:tc>
          <w:tcPr>
            <w:tcW w:w="2576"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通过身份认证代理和对全网统一身份认证的需支持，保障网络上的用户单点登陆全网通行。具有用户身份认证代理的功能，能够和证书认证服务系统交互，完成用户身份认证，根据认证结果核对该用户的可信网络访问权限，完成网络接入的鉴权控制。</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1142" w:hRule="atLeast"/>
        </w:trPr>
        <w:tc>
          <w:tcPr>
            <w:tcW w:w="41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3.2</w:t>
            </w:r>
          </w:p>
        </w:tc>
        <w:tc>
          <w:tcPr>
            <w:tcW w:w="719"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防火墙</w:t>
            </w:r>
          </w:p>
        </w:tc>
        <w:tc>
          <w:tcPr>
            <w:tcW w:w="2576" w:type="pct"/>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宋体"/>
              </w:rPr>
            </w:pPr>
            <w:r>
              <w:rPr>
                <w:rFonts w:hint="eastAsia" w:ascii="仿宋" w:hAnsi="仿宋" w:eastAsia="仿宋" w:cs="宋体"/>
              </w:rPr>
              <w:t>DS-SG100-M300 双电源标准 1U 硬件防火墙</w:t>
            </w:r>
          </w:p>
          <w:p>
            <w:pPr>
              <w:rPr>
                <w:rFonts w:hint="eastAsia" w:ascii="仿宋" w:hAnsi="仿宋" w:eastAsia="仿宋" w:cs="宋体"/>
              </w:rPr>
            </w:pPr>
            <w:r>
              <w:rPr>
                <w:rFonts w:hint="eastAsia" w:ascii="仿宋" w:hAnsi="仿宋" w:eastAsia="仿宋" w:cs="宋体"/>
              </w:rPr>
              <w:t>【默认不带入侵防御、病毒防护、上网行为管理、带宽管理功 能，如需此类安全防护功能，需选配防火墙全功能模块 LIS- SG100-M300-BDL-3Y】</w:t>
            </w:r>
          </w:p>
          <w:p>
            <w:pPr>
              <w:rPr>
                <w:rFonts w:hint="eastAsia" w:ascii="仿宋" w:hAnsi="仿宋" w:eastAsia="仿宋" w:cs="宋体"/>
              </w:rPr>
            </w:pPr>
            <w:r>
              <w:rPr>
                <w:rFonts w:hint="eastAsia" w:ascii="仿宋" w:hAnsi="仿宋" w:eastAsia="仿宋" w:cs="宋体"/>
              </w:rPr>
              <w:t>【产品功能概述】</w:t>
            </w:r>
          </w:p>
          <w:p>
            <w:pPr>
              <w:rPr>
                <w:rFonts w:hint="eastAsia" w:ascii="仿宋" w:hAnsi="仿宋" w:eastAsia="仿宋" w:cs="宋体"/>
              </w:rPr>
            </w:pPr>
            <w:r>
              <w:rPr>
                <w:rFonts w:hint="eastAsia" w:ascii="仿宋" w:hAnsi="仿宋" w:eastAsia="仿宋" w:cs="宋体"/>
              </w:rPr>
              <w:t>下一代防火墙产品基于全并行软硬件架构实现的“一次解包、 并行检测”，在具备全面安全防护的同时更为用户提供业界领 先的安全防护性能，提供了全面的应用安全防护和灵活的扩展 方式。</w:t>
            </w:r>
          </w:p>
          <w:p>
            <w:pPr>
              <w:rPr>
                <w:rFonts w:hint="eastAsia" w:ascii="仿宋" w:hAnsi="仿宋" w:eastAsia="仿宋" w:cs="宋体"/>
              </w:rPr>
            </w:pPr>
            <w:r>
              <w:rPr>
                <w:rFonts w:hint="eastAsia" w:ascii="仿宋" w:hAnsi="仿宋" w:eastAsia="仿宋" w:cs="宋体"/>
              </w:rPr>
              <w:t>1、精细化的多维应用管控</w:t>
            </w:r>
          </w:p>
          <w:p>
            <w:pPr>
              <w:rPr>
                <w:rFonts w:hint="eastAsia" w:ascii="仿宋" w:hAnsi="仿宋" w:eastAsia="仿宋" w:cs="宋体"/>
              </w:rPr>
            </w:pPr>
            <w:r>
              <w:rPr>
                <w:rFonts w:hint="eastAsia" w:ascii="仿宋" w:hAnsi="仿宋" w:eastAsia="仿宋" w:cs="宋体"/>
              </w:rPr>
              <w:t>下一代防火墙产品支持深度应用识别技术，可根据协议特征、 行为特征及关联分析等准确识别数千种网络应用，并可以根据 应用类型进行策略阻止、会话限制、流量管控、应用引流或时 间限制等操作。针对 SSL 加密流量进行解密并对解密后的流量 进行应用识别，为用户提供包括应用类别、应用风险等级、所 用技术、应用特征分布等多维可视化信息，从而帮助用户及时 发现应用安全隐患。2、全面的威胁检测与安全防护</w:t>
            </w:r>
          </w:p>
          <w:p>
            <w:pPr>
              <w:rPr>
                <w:rFonts w:hint="eastAsia" w:ascii="仿宋" w:hAnsi="仿宋" w:eastAsia="仿宋" w:cs="宋体"/>
              </w:rPr>
            </w:pPr>
            <w:r>
              <w:rPr>
                <w:rFonts w:hint="eastAsia" w:ascii="仿宋" w:hAnsi="仿宋" w:eastAsia="仿宋" w:cs="宋体"/>
              </w:rPr>
              <w:t>下一代防火墙产品提供了基于深度应用、协议检测和攻击原理 分析的防御技术，可有效检测并过滤 DDOS、木马、蠕虫、漏 洞攻击、逃逸等攻击，为用户提供 L2-L7 层网络全面防护。下 一代防火墙产品可以设置边界流量过滤规则，通过 IP 信誉名 单等功能为用户提供网络层攻击防护，同时产品支持专业的  Web 攻击防护等功能，能对 SQL 注入、跨站脚本、 CC 等攻击进 行检测与过滤，防止 WebShell 和敏感信息泄露，避免网页篡 改与挂马，避免 Web 服务器遭受攻击破坏。</w:t>
            </w:r>
          </w:p>
          <w:p>
            <w:pPr>
              <w:rPr>
                <w:rFonts w:hint="eastAsia" w:ascii="仿宋" w:hAnsi="仿宋" w:eastAsia="仿宋" w:cs="宋体"/>
              </w:rPr>
            </w:pPr>
            <w:r>
              <w:rPr>
                <w:rFonts w:hint="eastAsia" w:ascii="仿宋" w:hAnsi="仿宋" w:eastAsia="仿宋" w:cs="宋体"/>
              </w:rPr>
              <w:t>3、丰富的 VPN 接入能力</w:t>
            </w:r>
          </w:p>
          <w:p>
            <w:pPr>
              <w:rPr>
                <w:rFonts w:hint="eastAsia" w:ascii="仿宋" w:hAnsi="仿宋" w:eastAsia="仿宋" w:cs="宋体"/>
              </w:rPr>
            </w:pPr>
            <w:r>
              <w:rPr>
                <w:rFonts w:hint="eastAsia" w:ascii="仿宋" w:hAnsi="仿宋" w:eastAsia="仿宋" w:cs="宋体"/>
              </w:rPr>
              <w:t>下一代防火墙产品支持常见的主流 VPN 技术，如 IPSecVPN、 SSLVPN、L2TPVPN、PnPVPN、拨号 VPN、GREoverIPSecVPN 等 VPN 接入方式，可以为企业提供基于互联网接入的远程互联业 务，实现企业的移动端、分支机构与企业总部的网络互联需 求，为用户提供安全稳定的连接，实现随时随地高效办公。  4、全面支持 IPv6</w:t>
            </w:r>
          </w:p>
          <w:p>
            <w:pPr>
              <w:rPr>
                <w:rFonts w:hint="eastAsia" w:ascii="仿宋" w:hAnsi="仿宋" w:eastAsia="仿宋" w:cs="宋体"/>
              </w:rPr>
            </w:pPr>
            <w:r>
              <w:rPr>
                <w:rFonts w:hint="eastAsia" w:ascii="仿宋" w:hAnsi="仿宋" w:eastAsia="仿宋" w:cs="宋体"/>
              </w:rPr>
              <w:t>作为 IPv4 地址资源枯竭的解决方案， IPv6 在近些年得到较好 的发展。一些运营商和高校已运用 IPv6 组建相关网络，但不 可否认的是， IPv4 到 IPv6 一定是逐步过渡的模式，因此在互 联网出口的关键设备，除了能够支持 IPv4 协议以外，还需要 提供良好的 IPv6 过渡方案，能够同时处理并转换 IPv4 和   IPv6 间的访问数据包。下一代防火墙产品已实现全面支持IPv6 并全面提供 IPv6 过渡方案，可被应用在典型 IPv4 和  IPv6 的过渡网络环境中，并提供协议间访问数据包的有效转 换或传送，保障安全。</w:t>
            </w:r>
          </w:p>
          <w:p>
            <w:pPr>
              <w:rPr>
                <w:rFonts w:hint="eastAsia" w:ascii="仿宋" w:hAnsi="仿宋" w:eastAsia="仿宋" w:cs="宋体"/>
              </w:rPr>
            </w:pPr>
            <w:r>
              <w:rPr>
                <w:rFonts w:hint="eastAsia" w:ascii="仿宋" w:hAnsi="仿宋" w:eastAsia="仿宋" w:cs="宋体"/>
              </w:rPr>
              <w:t>5、智能链路选择及负载均衡技术</w:t>
            </w:r>
          </w:p>
          <w:p>
            <w:pPr>
              <w:rPr>
                <w:rFonts w:hint="eastAsia" w:ascii="仿宋" w:hAnsi="仿宋" w:eastAsia="仿宋" w:cs="宋体"/>
                <w:lang w:eastAsia="zh-CN"/>
              </w:rPr>
            </w:pPr>
            <w:r>
              <w:rPr>
                <w:rFonts w:hint="eastAsia" w:ascii="仿宋" w:hAnsi="仿宋" w:eastAsia="仿宋" w:cs="宋体"/>
              </w:rPr>
              <w:t>互联网运营往往存在多链路、大并发、高负载、应用类型复杂 的特点，为此，如何在多链路基础上更合理地分配负载，在单 条链路故障时能够自动切换以保障上网访问的连续性，合理控 制特定应用流量以更好地使用带宽，如何更有效地提升链路利</w:t>
            </w:r>
            <w:r>
              <w:rPr>
                <w:rFonts w:hint="eastAsia" w:ascii="仿宋" w:hAnsi="仿宋" w:eastAsia="仿宋" w:cs="宋体"/>
                <w:lang w:eastAsia="zh-CN"/>
              </w:rPr>
              <w:t>。</w:t>
            </w:r>
          </w:p>
        </w:tc>
        <w:tc>
          <w:tcPr>
            <w:tcW w:w="37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台</w:t>
            </w:r>
          </w:p>
        </w:tc>
        <w:tc>
          <w:tcPr>
            <w:tcW w:w="45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000000" w:fill="FFFFFF"/>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4</w:t>
            </w:r>
          </w:p>
        </w:tc>
        <w:tc>
          <w:tcPr>
            <w:tcW w:w="719"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安全服务</w:t>
            </w:r>
          </w:p>
        </w:tc>
        <w:tc>
          <w:tcPr>
            <w:tcW w:w="2576" w:type="pct"/>
            <w:tcBorders>
              <w:top w:val="nil"/>
              <w:left w:val="nil"/>
              <w:bottom w:val="single" w:color="auto" w:sz="4" w:space="0"/>
              <w:right w:val="single" w:color="auto" w:sz="4" w:space="0"/>
            </w:tcBorders>
            <w:shd w:val="clear" w:color="000000" w:fill="DDEBF7"/>
            <w:noWrap/>
            <w:vAlign w:val="bottom"/>
          </w:tcPr>
          <w:p>
            <w:pPr>
              <w:rPr>
                <w:rFonts w:ascii="仿宋" w:hAnsi="仿宋" w:eastAsia="仿宋" w:cs="宋体"/>
              </w:rPr>
            </w:pPr>
            <w:r>
              <w:rPr>
                <w:rFonts w:ascii="仿宋" w:hAnsi="仿宋" w:eastAsia="仿宋" w:cs="宋体"/>
              </w:rPr>
              <w:t>　</w:t>
            </w:r>
          </w:p>
        </w:tc>
        <w:tc>
          <w:tcPr>
            <w:tcW w:w="378"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000000" w:fill="DDEBF7"/>
            <w:noWrap/>
            <w:vAlign w:val="center"/>
          </w:tcPr>
          <w:p>
            <w:pPr>
              <w:jc w:val="center"/>
              <w:rPr>
                <w:rFonts w:ascii="仿宋" w:hAnsi="仿宋" w:eastAsia="仿宋" w:cs="宋体"/>
              </w:rPr>
            </w:pPr>
            <w:r>
              <w:rPr>
                <w:rFonts w:ascii="仿宋" w:hAnsi="仿宋" w:eastAsia="仿宋" w:cs="宋体"/>
              </w:rPr>
              <w:t>　</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4.1</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密码测评</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按照国家密码测评要求。</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tr>
        <w:tblPrEx>
          <w:tblCellMar>
            <w:top w:w="0" w:type="dxa"/>
            <w:left w:w="108" w:type="dxa"/>
            <w:bottom w:w="0" w:type="dxa"/>
            <w:right w:w="108" w:type="dxa"/>
          </w:tblCellMar>
        </w:tblPrEx>
        <w:trPr>
          <w:trHeight w:val="31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4.2</w:t>
            </w:r>
          </w:p>
        </w:tc>
        <w:tc>
          <w:tcPr>
            <w:tcW w:w="71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软件等保测评</w:t>
            </w:r>
          </w:p>
        </w:tc>
        <w:tc>
          <w:tcPr>
            <w:tcW w:w="2576"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满足智慧园区软件平台及基础建设硬件等保测评。</w:t>
            </w:r>
          </w:p>
        </w:tc>
        <w:tc>
          <w:tcPr>
            <w:tcW w:w="37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项</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rPr>
            </w:pPr>
            <w:r>
              <w:rPr>
                <w:rFonts w:ascii="仿宋" w:hAnsi="仿宋" w:eastAsia="仿宋" w:cs="宋体"/>
              </w:rPr>
              <w:t>1</w:t>
            </w:r>
          </w:p>
        </w:tc>
        <w:tc>
          <w:tcPr>
            <w:tcW w:w="454" w:type="pct"/>
            <w:tcBorders>
              <w:top w:val="nil"/>
              <w:left w:val="nil"/>
              <w:bottom w:val="single" w:color="auto" w:sz="4" w:space="0"/>
              <w:right w:val="single" w:color="auto" w:sz="4" w:space="0"/>
            </w:tcBorders>
            <w:shd w:val="clear" w:color="auto" w:fill="auto"/>
            <w:vAlign w:val="center"/>
          </w:tcPr>
          <w:p>
            <w:pPr>
              <w:rPr>
                <w:rFonts w:ascii="仿宋" w:hAnsi="仿宋" w:eastAsia="仿宋" w:cs="宋体"/>
              </w:rPr>
            </w:pPr>
            <w:r>
              <w:rPr>
                <w:rFonts w:ascii="仿宋" w:hAnsi="仿宋" w:eastAsia="仿宋" w:cs="宋体"/>
              </w:rPr>
              <w:t>　</w:t>
            </w:r>
          </w:p>
        </w:tc>
      </w:tr>
      <w:bookmarkEnd w:id="17"/>
    </w:tbl>
    <w:p>
      <w:pPr>
        <w:adjustRightInd w:val="0"/>
        <w:snapToGrid w:val="0"/>
        <w:spacing w:line="360" w:lineRule="auto"/>
        <w:rPr>
          <w:rFonts w:asciiTheme="minorEastAsia" w:hAnsiTheme="minorEastAsia" w:eastAsiaTheme="minorEastAsia"/>
          <w:sz w:val="24"/>
        </w:rPr>
      </w:pPr>
    </w:p>
    <w:sectPr>
      <w:head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2000019F" w:csb1="4F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important">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昆仑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FFADD"/>
    <w:multiLevelType w:val="singleLevel"/>
    <w:tmpl w:val="822FFADD"/>
    <w:lvl w:ilvl="0" w:tentative="0">
      <w:start w:val="1"/>
      <w:numFmt w:val="bullet"/>
      <w:lvlText w:val=""/>
      <w:lvlJc w:val="left"/>
      <w:pPr>
        <w:ind w:left="420" w:hanging="420"/>
      </w:pPr>
      <w:rPr>
        <w:rFonts w:hint="default" w:ascii="Wingdings" w:hAnsi="Wingdings"/>
      </w:rPr>
    </w:lvl>
  </w:abstractNum>
  <w:abstractNum w:abstractNumId="1">
    <w:nsid w:val="DEE38C42"/>
    <w:multiLevelType w:val="singleLevel"/>
    <w:tmpl w:val="DEE38C42"/>
    <w:lvl w:ilvl="0" w:tentative="0">
      <w:start w:val="1"/>
      <w:numFmt w:val="decimal"/>
      <w:lvlText w:val="%1."/>
      <w:lvlJc w:val="left"/>
      <w:pPr>
        <w:tabs>
          <w:tab w:val="left" w:pos="312"/>
        </w:tabs>
      </w:pPr>
    </w:lvl>
  </w:abstractNum>
  <w:abstractNum w:abstractNumId="2">
    <w:nsid w:val="16205AF2"/>
    <w:multiLevelType w:val="singleLevel"/>
    <w:tmpl w:val="16205AF2"/>
    <w:lvl w:ilvl="0" w:tentative="0">
      <w:start w:val="1"/>
      <w:numFmt w:val="decimal"/>
      <w:lvlText w:val="%1."/>
      <w:lvlJc w:val="left"/>
      <w:pPr>
        <w:tabs>
          <w:tab w:val="left" w:pos="312"/>
        </w:tabs>
      </w:pPr>
    </w:lvl>
  </w:abstractNum>
  <w:abstractNum w:abstractNumId="3">
    <w:nsid w:val="2BBA3FF6"/>
    <w:multiLevelType w:val="multilevel"/>
    <w:tmpl w:val="2BBA3FF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2DC064F4"/>
    <w:multiLevelType w:val="multilevel"/>
    <w:tmpl w:val="2DC064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E96588"/>
    <w:multiLevelType w:val="multilevel"/>
    <w:tmpl w:val="2EE9658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40763202"/>
    <w:multiLevelType w:val="multilevel"/>
    <w:tmpl w:val="407632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4B0E67D6"/>
    <w:multiLevelType w:val="singleLevel"/>
    <w:tmpl w:val="4B0E67D6"/>
    <w:lvl w:ilvl="0" w:tentative="0">
      <w:start w:val="1"/>
      <w:numFmt w:val="decimal"/>
      <w:lvlText w:val="%1."/>
      <w:lvlJc w:val="left"/>
      <w:pPr>
        <w:tabs>
          <w:tab w:val="left" w:pos="312"/>
        </w:tabs>
      </w:pPr>
    </w:lvl>
  </w:abstractNum>
  <w:abstractNum w:abstractNumId="8">
    <w:nsid w:val="63C71867"/>
    <w:multiLevelType w:val="multilevel"/>
    <w:tmpl w:val="63C71867"/>
    <w:lvl w:ilvl="0" w:tentative="0">
      <w:start w:val="1"/>
      <w:numFmt w:val="decimal"/>
      <w:pStyle w:val="221"/>
      <w:suff w:val="space"/>
      <w:lvlText w:val="%1"/>
      <w:lvlJc w:val="left"/>
      <w:pPr>
        <w:ind w:left="0" w:firstLine="0"/>
      </w:pPr>
      <w:rPr>
        <w:rFonts w:hint="eastAsia"/>
      </w:rPr>
    </w:lvl>
    <w:lvl w:ilvl="1" w:tentative="0">
      <w:start w:val="1"/>
      <w:numFmt w:val="decimal"/>
      <w:pStyle w:val="222"/>
      <w:suff w:val="space"/>
      <w:lvlText w:val="%1.%2"/>
      <w:lvlJc w:val="left"/>
      <w:pPr>
        <w:ind w:left="0" w:firstLine="0"/>
      </w:pPr>
      <w:rPr>
        <w:rFonts w:hint="eastAsia" w:ascii="宋体" w:hAnsi="宋体" w:eastAsia="宋体"/>
      </w:rPr>
    </w:lvl>
    <w:lvl w:ilvl="2" w:tentative="0">
      <w:start w:val="1"/>
      <w:numFmt w:val="decimal"/>
      <w:lvlText w:val="5.13.1.%3."/>
      <w:lvlJc w:val="left"/>
      <w:pPr>
        <w:ind w:left="0" w:firstLine="0"/>
      </w:pPr>
      <w:rPr>
        <w:rFonts w:hint="eastAsia"/>
      </w:rPr>
    </w:lvl>
    <w:lvl w:ilvl="3" w:tentative="0">
      <w:start w:val="1"/>
      <w:numFmt w:val="decimal"/>
      <w:lvlText w:val="5.13.1.%4."/>
      <w:lvlJc w:val="left"/>
      <w:pPr>
        <w:ind w:left="0" w:firstLine="0"/>
      </w:pPr>
      <w:rPr>
        <w:rFonts w:hint="eastAsia"/>
      </w:rPr>
    </w:lvl>
    <w:lvl w:ilvl="4" w:tentative="0">
      <w:start w:val="1"/>
      <w:numFmt w:val="decimal"/>
      <w:pStyle w:val="226"/>
      <w:suff w:val="space"/>
      <w:lvlText w:val="%1.%2.%3.%4.%5"/>
      <w:lvlJc w:val="left"/>
      <w:pPr>
        <w:ind w:left="0" w:firstLine="0"/>
      </w:pPr>
      <w:rPr>
        <w:rFonts w:hint="eastAsia" w:ascii="宋体" w:hAnsi="宋体" w:eastAsia="宋体"/>
      </w:rPr>
    </w:lvl>
    <w:lvl w:ilvl="5" w:tentative="0">
      <w:start w:val="1"/>
      <w:numFmt w:val="decimal"/>
      <w:suff w:val="space"/>
      <w:lvlText w:val="%1.%2.%3.%4.%5.%6"/>
      <w:lvlJc w:val="left"/>
      <w:pPr>
        <w:ind w:left="0" w:firstLine="0"/>
      </w:pPr>
      <w:rPr>
        <w:rFonts w:hint="eastAsia" w:ascii="宋体" w:hAnsi="宋体" w:eastAsia="宋体"/>
        <w:sz w:val="24"/>
        <w:szCs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6F5A2200"/>
    <w:multiLevelType w:val="multilevel"/>
    <w:tmpl w:val="6F5A22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0"/>
  </w:num>
  <w:num w:numId="4">
    <w:abstractNumId w:val="6"/>
  </w:num>
  <w:num w:numId="5">
    <w:abstractNumId w:val="3"/>
  </w:num>
  <w:num w:numId="6">
    <w:abstractNumId w:val="4"/>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hyphenationZone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MzIzMGYwZmQ0NWQ2MzJkZDMyOGNhYzk3MGU3ZGQifQ=="/>
  </w:docVars>
  <w:rsids>
    <w:rsidRoot w:val="00DE159F"/>
    <w:rsid w:val="000020DF"/>
    <w:rsid w:val="000026F2"/>
    <w:rsid w:val="0000501A"/>
    <w:rsid w:val="00005270"/>
    <w:rsid w:val="00006090"/>
    <w:rsid w:val="00011316"/>
    <w:rsid w:val="00012497"/>
    <w:rsid w:val="0001368F"/>
    <w:rsid w:val="00016F57"/>
    <w:rsid w:val="00020DCF"/>
    <w:rsid w:val="0002194C"/>
    <w:rsid w:val="000231EC"/>
    <w:rsid w:val="00024422"/>
    <w:rsid w:val="00024D57"/>
    <w:rsid w:val="000259A1"/>
    <w:rsid w:val="000262BF"/>
    <w:rsid w:val="000272AE"/>
    <w:rsid w:val="000368BB"/>
    <w:rsid w:val="00036C82"/>
    <w:rsid w:val="000375E6"/>
    <w:rsid w:val="00042FFE"/>
    <w:rsid w:val="000439B5"/>
    <w:rsid w:val="00043E44"/>
    <w:rsid w:val="00044821"/>
    <w:rsid w:val="000467B6"/>
    <w:rsid w:val="00047611"/>
    <w:rsid w:val="00047849"/>
    <w:rsid w:val="000510EC"/>
    <w:rsid w:val="0005164C"/>
    <w:rsid w:val="00051ADF"/>
    <w:rsid w:val="00053389"/>
    <w:rsid w:val="000536D4"/>
    <w:rsid w:val="00053D0C"/>
    <w:rsid w:val="000549A0"/>
    <w:rsid w:val="00055012"/>
    <w:rsid w:val="0006187E"/>
    <w:rsid w:val="0006359F"/>
    <w:rsid w:val="00064EC8"/>
    <w:rsid w:val="00065C5F"/>
    <w:rsid w:val="0007435E"/>
    <w:rsid w:val="000761CA"/>
    <w:rsid w:val="000768AE"/>
    <w:rsid w:val="000770B1"/>
    <w:rsid w:val="00077C57"/>
    <w:rsid w:val="00080C1A"/>
    <w:rsid w:val="000820D4"/>
    <w:rsid w:val="000839AA"/>
    <w:rsid w:val="000869CB"/>
    <w:rsid w:val="000902DD"/>
    <w:rsid w:val="0009031C"/>
    <w:rsid w:val="000924F6"/>
    <w:rsid w:val="0009353E"/>
    <w:rsid w:val="00093C68"/>
    <w:rsid w:val="0009494D"/>
    <w:rsid w:val="000A0C5F"/>
    <w:rsid w:val="000A16E0"/>
    <w:rsid w:val="000A4246"/>
    <w:rsid w:val="000A5047"/>
    <w:rsid w:val="000A6BA3"/>
    <w:rsid w:val="000B1730"/>
    <w:rsid w:val="000B2BAE"/>
    <w:rsid w:val="000B4CA0"/>
    <w:rsid w:val="000B5E42"/>
    <w:rsid w:val="000C0944"/>
    <w:rsid w:val="000C36D1"/>
    <w:rsid w:val="000C36DF"/>
    <w:rsid w:val="000C5DB7"/>
    <w:rsid w:val="000D032D"/>
    <w:rsid w:val="000D034A"/>
    <w:rsid w:val="000D0350"/>
    <w:rsid w:val="000D39FC"/>
    <w:rsid w:val="000D4761"/>
    <w:rsid w:val="000D5546"/>
    <w:rsid w:val="000D58C5"/>
    <w:rsid w:val="000D5B43"/>
    <w:rsid w:val="000D6D89"/>
    <w:rsid w:val="000D76EA"/>
    <w:rsid w:val="000E0CA0"/>
    <w:rsid w:val="000E1798"/>
    <w:rsid w:val="000E1D57"/>
    <w:rsid w:val="000E3816"/>
    <w:rsid w:val="000E3FF8"/>
    <w:rsid w:val="000E5FCA"/>
    <w:rsid w:val="000E651D"/>
    <w:rsid w:val="000E69B5"/>
    <w:rsid w:val="000E733A"/>
    <w:rsid w:val="000F32A3"/>
    <w:rsid w:val="000F3846"/>
    <w:rsid w:val="000F4775"/>
    <w:rsid w:val="000F6CC2"/>
    <w:rsid w:val="000F7E7B"/>
    <w:rsid w:val="00100192"/>
    <w:rsid w:val="00101003"/>
    <w:rsid w:val="00101581"/>
    <w:rsid w:val="00101925"/>
    <w:rsid w:val="001026F3"/>
    <w:rsid w:val="001062BC"/>
    <w:rsid w:val="00110EF7"/>
    <w:rsid w:val="0011303B"/>
    <w:rsid w:val="00116935"/>
    <w:rsid w:val="001177DD"/>
    <w:rsid w:val="00117EF7"/>
    <w:rsid w:val="00120349"/>
    <w:rsid w:val="001212A6"/>
    <w:rsid w:val="00122733"/>
    <w:rsid w:val="00124482"/>
    <w:rsid w:val="001255ED"/>
    <w:rsid w:val="00127935"/>
    <w:rsid w:val="00130064"/>
    <w:rsid w:val="00131DE3"/>
    <w:rsid w:val="00131E84"/>
    <w:rsid w:val="00134838"/>
    <w:rsid w:val="00136CA0"/>
    <w:rsid w:val="00136CDD"/>
    <w:rsid w:val="00142115"/>
    <w:rsid w:val="00143240"/>
    <w:rsid w:val="00143816"/>
    <w:rsid w:val="00146A46"/>
    <w:rsid w:val="00150E6E"/>
    <w:rsid w:val="00152364"/>
    <w:rsid w:val="00154652"/>
    <w:rsid w:val="001575CF"/>
    <w:rsid w:val="001576CB"/>
    <w:rsid w:val="00167066"/>
    <w:rsid w:val="00167308"/>
    <w:rsid w:val="00176145"/>
    <w:rsid w:val="00176A05"/>
    <w:rsid w:val="00176C3A"/>
    <w:rsid w:val="00177675"/>
    <w:rsid w:val="0017790F"/>
    <w:rsid w:val="00177BC7"/>
    <w:rsid w:val="0018209F"/>
    <w:rsid w:val="001827B3"/>
    <w:rsid w:val="0018332A"/>
    <w:rsid w:val="00183A76"/>
    <w:rsid w:val="0018400A"/>
    <w:rsid w:val="001902EE"/>
    <w:rsid w:val="00190E7E"/>
    <w:rsid w:val="0019455B"/>
    <w:rsid w:val="00197A18"/>
    <w:rsid w:val="001A097D"/>
    <w:rsid w:val="001A5478"/>
    <w:rsid w:val="001A569C"/>
    <w:rsid w:val="001B481F"/>
    <w:rsid w:val="001C10BD"/>
    <w:rsid w:val="001C3D7F"/>
    <w:rsid w:val="001C4211"/>
    <w:rsid w:val="001C5BD6"/>
    <w:rsid w:val="001D0F74"/>
    <w:rsid w:val="001D26FB"/>
    <w:rsid w:val="001D5167"/>
    <w:rsid w:val="001D66ED"/>
    <w:rsid w:val="001E23B8"/>
    <w:rsid w:val="001E2679"/>
    <w:rsid w:val="001E28E7"/>
    <w:rsid w:val="001F1C52"/>
    <w:rsid w:val="001F3450"/>
    <w:rsid w:val="001F3B67"/>
    <w:rsid w:val="001F3EA8"/>
    <w:rsid w:val="001F56F8"/>
    <w:rsid w:val="001F75E8"/>
    <w:rsid w:val="00200B1C"/>
    <w:rsid w:val="00201CFC"/>
    <w:rsid w:val="002021E7"/>
    <w:rsid w:val="0020254B"/>
    <w:rsid w:val="00204878"/>
    <w:rsid w:val="00205289"/>
    <w:rsid w:val="00205394"/>
    <w:rsid w:val="002056AD"/>
    <w:rsid w:val="00206764"/>
    <w:rsid w:val="00206A58"/>
    <w:rsid w:val="00210AE8"/>
    <w:rsid w:val="0021161B"/>
    <w:rsid w:val="00211A24"/>
    <w:rsid w:val="00215490"/>
    <w:rsid w:val="002159C8"/>
    <w:rsid w:val="00216F24"/>
    <w:rsid w:val="0022238C"/>
    <w:rsid w:val="00224FAD"/>
    <w:rsid w:val="002267F4"/>
    <w:rsid w:val="00226C3E"/>
    <w:rsid w:val="0023215F"/>
    <w:rsid w:val="00233DA4"/>
    <w:rsid w:val="002406E9"/>
    <w:rsid w:val="002435E5"/>
    <w:rsid w:val="00243CBE"/>
    <w:rsid w:val="0024594C"/>
    <w:rsid w:val="00245ECE"/>
    <w:rsid w:val="00250440"/>
    <w:rsid w:val="002507A5"/>
    <w:rsid w:val="002523F0"/>
    <w:rsid w:val="002529B0"/>
    <w:rsid w:val="002531FB"/>
    <w:rsid w:val="00255BD0"/>
    <w:rsid w:val="00260177"/>
    <w:rsid w:val="002633BE"/>
    <w:rsid w:val="00263BB4"/>
    <w:rsid w:val="00270086"/>
    <w:rsid w:val="00271FD5"/>
    <w:rsid w:val="002722C9"/>
    <w:rsid w:val="002765FB"/>
    <w:rsid w:val="00276EF9"/>
    <w:rsid w:val="002775E4"/>
    <w:rsid w:val="00277A9B"/>
    <w:rsid w:val="0028179E"/>
    <w:rsid w:val="002848DB"/>
    <w:rsid w:val="00285204"/>
    <w:rsid w:val="00285ACD"/>
    <w:rsid w:val="002906A2"/>
    <w:rsid w:val="0029094B"/>
    <w:rsid w:val="00291755"/>
    <w:rsid w:val="00291CC8"/>
    <w:rsid w:val="00293B56"/>
    <w:rsid w:val="00295A55"/>
    <w:rsid w:val="00296703"/>
    <w:rsid w:val="002A2036"/>
    <w:rsid w:val="002A2C31"/>
    <w:rsid w:val="002A310F"/>
    <w:rsid w:val="002A3E87"/>
    <w:rsid w:val="002B2FFA"/>
    <w:rsid w:val="002B391E"/>
    <w:rsid w:val="002B5A1D"/>
    <w:rsid w:val="002B6A64"/>
    <w:rsid w:val="002B728A"/>
    <w:rsid w:val="002B7F13"/>
    <w:rsid w:val="002C0A35"/>
    <w:rsid w:val="002C0B02"/>
    <w:rsid w:val="002C0E5D"/>
    <w:rsid w:val="002C22E6"/>
    <w:rsid w:val="002C28F3"/>
    <w:rsid w:val="002C3C27"/>
    <w:rsid w:val="002D209D"/>
    <w:rsid w:val="002D3781"/>
    <w:rsid w:val="002D3DDA"/>
    <w:rsid w:val="002D50C4"/>
    <w:rsid w:val="002D5BB1"/>
    <w:rsid w:val="002D71EA"/>
    <w:rsid w:val="002E2FE7"/>
    <w:rsid w:val="002E3A15"/>
    <w:rsid w:val="002E503B"/>
    <w:rsid w:val="002E766E"/>
    <w:rsid w:val="002F09F9"/>
    <w:rsid w:val="002F1E52"/>
    <w:rsid w:val="002F5739"/>
    <w:rsid w:val="002F5936"/>
    <w:rsid w:val="002F656D"/>
    <w:rsid w:val="002F706C"/>
    <w:rsid w:val="002F7470"/>
    <w:rsid w:val="00300843"/>
    <w:rsid w:val="00300B76"/>
    <w:rsid w:val="0030168B"/>
    <w:rsid w:val="00301D57"/>
    <w:rsid w:val="0030229B"/>
    <w:rsid w:val="003022B2"/>
    <w:rsid w:val="0030515C"/>
    <w:rsid w:val="00305B82"/>
    <w:rsid w:val="003120CE"/>
    <w:rsid w:val="00314130"/>
    <w:rsid w:val="00315425"/>
    <w:rsid w:val="003164C8"/>
    <w:rsid w:val="0032008A"/>
    <w:rsid w:val="00321920"/>
    <w:rsid w:val="00322386"/>
    <w:rsid w:val="003239C1"/>
    <w:rsid w:val="00325121"/>
    <w:rsid w:val="00327748"/>
    <w:rsid w:val="0032786B"/>
    <w:rsid w:val="00331F63"/>
    <w:rsid w:val="00332487"/>
    <w:rsid w:val="0033347C"/>
    <w:rsid w:val="0033349A"/>
    <w:rsid w:val="003339B0"/>
    <w:rsid w:val="00334705"/>
    <w:rsid w:val="0033511A"/>
    <w:rsid w:val="0033564B"/>
    <w:rsid w:val="003358F3"/>
    <w:rsid w:val="0033660E"/>
    <w:rsid w:val="00337266"/>
    <w:rsid w:val="00340426"/>
    <w:rsid w:val="0034135D"/>
    <w:rsid w:val="0034176A"/>
    <w:rsid w:val="00343AB2"/>
    <w:rsid w:val="0034419E"/>
    <w:rsid w:val="00344844"/>
    <w:rsid w:val="003467C9"/>
    <w:rsid w:val="00347174"/>
    <w:rsid w:val="003519D9"/>
    <w:rsid w:val="0035259D"/>
    <w:rsid w:val="00352E8F"/>
    <w:rsid w:val="00353ACD"/>
    <w:rsid w:val="00353D77"/>
    <w:rsid w:val="0035430B"/>
    <w:rsid w:val="0035572F"/>
    <w:rsid w:val="00357488"/>
    <w:rsid w:val="0036070E"/>
    <w:rsid w:val="0036262F"/>
    <w:rsid w:val="00362BF1"/>
    <w:rsid w:val="00364CBF"/>
    <w:rsid w:val="003656C8"/>
    <w:rsid w:val="00366D7B"/>
    <w:rsid w:val="003670AD"/>
    <w:rsid w:val="00371530"/>
    <w:rsid w:val="003721DD"/>
    <w:rsid w:val="00374BA7"/>
    <w:rsid w:val="00377B6D"/>
    <w:rsid w:val="00380C52"/>
    <w:rsid w:val="003814CF"/>
    <w:rsid w:val="00381D50"/>
    <w:rsid w:val="003821BB"/>
    <w:rsid w:val="0038249B"/>
    <w:rsid w:val="003847FB"/>
    <w:rsid w:val="00385805"/>
    <w:rsid w:val="003929DA"/>
    <w:rsid w:val="00394822"/>
    <w:rsid w:val="00395A29"/>
    <w:rsid w:val="003960F5"/>
    <w:rsid w:val="003973BF"/>
    <w:rsid w:val="003A0D56"/>
    <w:rsid w:val="003A133E"/>
    <w:rsid w:val="003A314E"/>
    <w:rsid w:val="003A319B"/>
    <w:rsid w:val="003A5F76"/>
    <w:rsid w:val="003A6388"/>
    <w:rsid w:val="003A6AAC"/>
    <w:rsid w:val="003A74D3"/>
    <w:rsid w:val="003A7B03"/>
    <w:rsid w:val="003B35A2"/>
    <w:rsid w:val="003B66CE"/>
    <w:rsid w:val="003C0646"/>
    <w:rsid w:val="003C1D3F"/>
    <w:rsid w:val="003C392B"/>
    <w:rsid w:val="003C7535"/>
    <w:rsid w:val="003D0043"/>
    <w:rsid w:val="003D1F7F"/>
    <w:rsid w:val="003D2FAA"/>
    <w:rsid w:val="003D5366"/>
    <w:rsid w:val="003D7D76"/>
    <w:rsid w:val="003D7D88"/>
    <w:rsid w:val="003E1845"/>
    <w:rsid w:val="003E25B3"/>
    <w:rsid w:val="003E28D4"/>
    <w:rsid w:val="003E3487"/>
    <w:rsid w:val="003E3BC9"/>
    <w:rsid w:val="003E4404"/>
    <w:rsid w:val="003E51CF"/>
    <w:rsid w:val="003E6DF6"/>
    <w:rsid w:val="003E703A"/>
    <w:rsid w:val="003F06E1"/>
    <w:rsid w:val="003F14AA"/>
    <w:rsid w:val="003F1C1F"/>
    <w:rsid w:val="003F32BC"/>
    <w:rsid w:val="003F4B77"/>
    <w:rsid w:val="00401D5A"/>
    <w:rsid w:val="00401D65"/>
    <w:rsid w:val="00402C7E"/>
    <w:rsid w:val="004044BE"/>
    <w:rsid w:val="00404806"/>
    <w:rsid w:val="00404BCA"/>
    <w:rsid w:val="00406A47"/>
    <w:rsid w:val="00406B74"/>
    <w:rsid w:val="004071AA"/>
    <w:rsid w:val="00407FDF"/>
    <w:rsid w:val="00411787"/>
    <w:rsid w:val="00411AF1"/>
    <w:rsid w:val="00414395"/>
    <w:rsid w:val="00414A4B"/>
    <w:rsid w:val="0041571E"/>
    <w:rsid w:val="00416BF5"/>
    <w:rsid w:val="00417A83"/>
    <w:rsid w:val="00420793"/>
    <w:rsid w:val="0042328E"/>
    <w:rsid w:val="004238F0"/>
    <w:rsid w:val="00424DD0"/>
    <w:rsid w:val="00424EB7"/>
    <w:rsid w:val="00426DD7"/>
    <w:rsid w:val="00427DB7"/>
    <w:rsid w:val="004313AB"/>
    <w:rsid w:val="00433017"/>
    <w:rsid w:val="004354C3"/>
    <w:rsid w:val="00437B31"/>
    <w:rsid w:val="00440722"/>
    <w:rsid w:val="0044313F"/>
    <w:rsid w:val="00443BC4"/>
    <w:rsid w:val="00443FC3"/>
    <w:rsid w:val="00444E4B"/>
    <w:rsid w:val="00453180"/>
    <w:rsid w:val="00453EB7"/>
    <w:rsid w:val="00453F9A"/>
    <w:rsid w:val="00461724"/>
    <w:rsid w:val="00462803"/>
    <w:rsid w:val="00462805"/>
    <w:rsid w:val="004639A0"/>
    <w:rsid w:val="00464F95"/>
    <w:rsid w:val="00467E75"/>
    <w:rsid w:val="00470056"/>
    <w:rsid w:val="004705C0"/>
    <w:rsid w:val="004714AE"/>
    <w:rsid w:val="00475AAF"/>
    <w:rsid w:val="004764F8"/>
    <w:rsid w:val="00477C11"/>
    <w:rsid w:val="00477C52"/>
    <w:rsid w:val="004828AB"/>
    <w:rsid w:val="004859AB"/>
    <w:rsid w:val="00492A95"/>
    <w:rsid w:val="00495BAD"/>
    <w:rsid w:val="004A2934"/>
    <w:rsid w:val="004A4CC9"/>
    <w:rsid w:val="004A5450"/>
    <w:rsid w:val="004A6ADA"/>
    <w:rsid w:val="004A6FA0"/>
    <w:rsid w:val="004B088E"/>
    <w:rsid w:val="004B27F9"/>
    <w:rsid w:val="004B28A1"/>
    <w:rsid w:val="004B44A1"/>
    <w:rsid w:val="004B6185"/>
    <w:rsid w:val="004C0A0C"/>
    <w:rsid w:val="004C2240"/>
    <w:rsid w:val="004C23D2"/>
    <w:rsid w:val="004C26DD"/>
    <w:rsid w:val="004C4164"/>
    <w:rsid w:val="004C567D"/>
    <w:rsid w:val="004C5DE3"/>
    <w:rsid w:val="004C5E24"/>
    <w:rsid w:val="004C6BB6"/>
    <w:rsid w:val="004C7354"/>
    <w:rsid w:val="004C7640"/>
    <w:rsid w:val="004C7D7A"/>
    <w:rsid w:val="004D1DE8"/>
    <w:rsid w:val="004D4189"/>
    <w:rsid w:val="004D4485"/>
    <w:rsid w:val="004D461B"/>
    <w:rsid w:val="004D57BE"/>
    <w:rsid w:val="004D6CA3"/>
    <w:rsid w:val="004E13E8"/>
    <w:rsid w:val="004E56A2"/>
    <w:rsid w:val="004E5C55"/>
    <w:rsid w:val="004E5CE3"/>
    <w:rsid w:val="004E6683"/>
    <w:rsid w:val="004E760C"/>
    <w:rsid w:val="004E764A"/>
    <w:rsid w:val="004F0481"/>
    <w:rsid w:val="004F3269"/>
    <w:rsid w:val="004F38D1"/>
    <w:rsid w:val="004F4D10"/>
    <w:rsid w:val="004F4DCF"/>
    <w:rsid w:val="004F4EFF"/>
    <w:rsid w:val="004F7A04"/>
    <w:rsid w:val="00500222"/>
    <w:rsid w:val="00502A1F"/>
    <w:rsid w:val="00502DF0"/>
    <w:rsid w:val="00503510"/>
    <w:rsid w:val="00506F6A"/>
    <w:rsid w:val="005079CC"/>
    <w:rsid w:val="00510096"/>
    <w:rsid w:val="00512B3F"/>
    <w:rsid w:val="00522C14"/>
    <w:rsid w:val="00523193"/>
    <w:rsid w:val="00523BE7"/>
    <w:rsid w:val="00524C4E"/>
    <w:rsid w:val="0052627E"/>
    <w:rsid w:val="00526EE0"/>
    <w:rsid w:val="005271EB"/>
    <w:rsid w:val="00527ECF"/>
    <w:rsid w:val="00530721"/>
    <w:rsid w:val="00530F1E"/>
    <w:rsid w:val="005316F0"/>
    <w:rsid w:val="00532120"/>
    <w:rsid w:val="00532A65"/>
    <w:rsid w:val="005338DB"/>
    <w:rsid w:val="00534CB1"/>
    <w:rsid w:val="00534F14"/>
    <w:rsid w:val="00535922"/>
    <w:rsid w:val="00536E05"/>
    <w:rsid w:val="0053707B"/>
    <w:rsid w:val="005407B8"/>
    <w:rsid w:val="00540BE3"/>
    <w:rsid w:val="005417CA"/>
    <w:rsid w:val="00542545"/>
    <w:rsid w:val="00543F4C"/>
    <w:rsid w:val="005459B8"/>
    <w:rsid w:val="00546DDC"/>
    <w:rsid w:val="00550E58"/>
    <w:rsid w:val="00552454"/>
    <w:rsid w:val="005526EC"/>
    <w:rsid w:val="00554FA9"/>
    <w:rsid w:val="00556527"/>
    <w:rsid w:val="00561329"/>
    <w:rsid w:val="005631C5"/>
    <w:rsid w:val="005631CE"/>
    <w:rsid w:val="00563E58"/>
    <w:rsid w:val="00563FE0"/>
    <w:rsid w:val="0056462F"/>
    <w:rsid w:val="00566714"/>
    <w:rsid w:val="005668A4"/>
    <w:rsid w:val="00566F4A"/>
    <w:rsid w:val="005708E7"/>
    <w:rsid w:val="00571529"/>
    <w:rsid w:val="00573ACB"/>
    <w:rsid w:val="005765ED"/>
    <w:rsid w:val="005776B3"/>
    <w:rsid w:val="0058004B"/>
    <w:rsid w:val="00580231"/>
    <w:rsid w:val="00581642"/>
    <w:rsid w:val="00581AFF"/>
    <w:rsid w:val="00582025"/>
    <w:rsid w:val="00584CEE"/>
    <w:rsid w:val="0058581A"/>
    <w:rsid w:val="00585C57"/>
    <w:rsid w:val="005863E3"/>
    <w:rsid w:val="005865CC"/>
    <w:rsid w:val="005901D0"/>
    <w:rsid w:val="00590B80"/>
    <w:rsid w:val="00593A40"/>
    <w:rsid w:val="00595C9E"/>
    <w:rsid w:val="005967AE"/>
    <w:rsid w:val="00596EB3"/>
    <w:rsid w:val="005A26E9"/>
    <w:rsid w:val="005A3A31"/>
    <w:rsid w:val="005A3B3F"/>
    <w:rsid w:val="005A3D40"/>
    <w:rsid w:val="005A467C"/>
    <w:rsid w:val="005A58B9"/>
    <w:rsid w:val="005A5A41"/>
    <w:rsid w:val="005A70EE"/>
    <w:rsid w:val="005A7123"/>
    <w:rsid w:val="005B08AC"/>
    <w:rsid w:val="005B250D"/>
    <w:rsid w:val="005B322D"/>
    <w:rsid w:val="005B4DD9"/>
    <w:rsid w:val="005C17F2"/>
    <w:rsid w:val="005C2A91"/>
    <w:rsid w:val="005C6250"/>
    <w:rsid w:val="005C656D"/>
    <w:rsid w:val="005C6752"/>
    <w:rsid w:val="005C7F5D"/>
    <w:rsid w:val="005D118C"/>
    <w:rsid w:val="005E1C00"/>
    <w:rsid w:val="005E2E3B"/>
    <w:rsid w:val="005E44BA"/>
    <w:rsid w:val="005E5524"/>
    <w:rsid w:val="005E5BD7"/>
    <w:rsid w:val="005E6BBE"/>
    <w:rsid w:val="005E774D"/>
    <w:rsid w:val="005F3452"/>
    <w:rsid w:val="005F4FE3"/>
    <w:rsid w:val="005F541B"/>
    <w:rsid w:val="005F5B08"/>
    <w:rsid w:val="005F5E4B"/>
    <w:rsid w:val="005F7409"/>
    <w:rsid w:val="006007BE"/>
    <w:rsid w:val="006009C8"/>
    <w:rsid w:val="006066EF"/>
    <w:rsid w:val="00606C4F"/>
    <w:rsid w:val="0060791F"/>
    <w:rsid w:val="0061006B"/>
    <w:rsid w:val="00613809"/>
    <w:rsid w:val="00617469"/>
    <w:rsid w:val="00617765"/>
    <w:rsid w:val="00620473"/>
    <w:rsid w:val="00621071"/>
    <w:rsid w:val="00622A46"/>
    <w:rsid w:val="00623316"/>
    <w:rsid w:val="00624293"/>
    <w:rsid w:val="006258FA"/>
    <w:rsid w:val="00625923"/>
    <w:rsid w:val="00626FDA"/>
    <w:rsid w:val="00633458"/>
    <w:rsid w:val="00633885"/>
    <w:rsid w:val="00633E55"/>
    <w:rsid w:val="00634928"/>
    <w:rsid w:val="00634E34"/>
    <w:rsid w:val="00635DC0"/>
    <w:rsid w:val="00636013"/>
    <w:rsid w:val="00643EFC"/>
    <w:rsid w:val="00644D28"/>
    <w:rsid w:val="00645424"/>
    <w:rsid w:val="0064667E"/>
    <w:rsid w:val="00655B88"/>
    <w:rsid w:val="00662F4E"/>
    <w:rsid w:val="00663F10"/>
    <w:rsid w:val="00665C3A"/>
    <w:rsid w:val="00665C5C"/>
    <w:rsid w:val="0066745A"/>
    <w:rsid w:val="0066755C"/>
    <w:rsid w:val="00667779"/>
    <w:rsid w:val="00671FFB"/>
    <w:rsid w:val="00672604"/>
    <w:rsid w:val="00675B45"/>
    <w:rsid w:val="006768FD"/>
    <w:rsid w:val="00676CCC"/>
    <w:rsid w:val="006808FF"/>
    <w:rsid w:val="00680A60"/>
    <w:rsid w:val="006830C0"/>
    <w:rsid w:val="0068336B"/>
    <w:rsid w:val="0068444D"/>
    <w:rsid w:val="006863DF"/>
    <w:rsid w:val="00686AC7"/>
    <w:rsid w:val="00687B74"/>
    <w:rsid w:val="00687F11"/>
    <w:rsid w:val="0069306F"/>
    <w:rsid w:val="006941D3"/>
    <w:rsid w:val="00694E76"/>
    <w:rsid w:val="00695A21"/>
    <w:rsid w:val="006A100A"/>
    <w:rsid w:val="006A170A"/>
    <w:rsid w:val="006A241E"/>
    <w:rsid w:val="006A3629"/>
    <w:rsid w:val="006A5279"/>
    <w:rsid w:val="006A560C"/>
    <w:rsid w:val="006A68E4"/>
    <w:rsid w:val="006A6FB0"/>
    <w:rsid w:val="006A773D"/>
    <w:rsid w:val="006A7A50"/>
    <w:rsid w:val="006A7C1A"/>
    <w:rsid w:val="006B0216"/>
    <w:rsid w:val="006B1C58"/>
    <w:rsid w:val="006B32E4"/>
    <w:rsid w:val="006B343E"/>
    <w:rsid w:val="006B4AD9"/>
    <w:rsid w:val="006B4EE2"/>
    <w:rsid w:val="006B6454"/>
    <w:rsid w:val="006B7AFB"/>
    <w:rsid w:val="006C1AC9"/>
    <w:rsid w:val="006C1C77"/>
    <w:rsid w:val="006C2052"/>
    <w:rsid w:val="006C295F"/>
    <w:rsid w:val="006C41BF"/>
    <w:rsid w:val="006C4880"/>
    <w:rsid w:val="006C6723"/>
    <w:rsid w:val="006D572F"/>
    <w:rsid w:val="006D5A56"/>
    <w:rsid w:val="006E0530"/>
    <w:rsid w:val="006E2790"/>
    <w:rsid w:val="006E40B5"/>
    <w:rsid w:val="006E49AD"/>
    <w:rsid w:val="006E4BD6"/>
    <w:rsid w:val="006E6FE3"/>
    <w:rsid w:val="006F0F82"/>
    <w:rsid w:val="006F3B93"/>
    <w:rsid w:val="006F525D"/>
    <w:rsid w:val="006F5F71"/>
    <w:rsid w:val="006F69E5"/>
    <w:rsid w:val="007016C7"/>
    <w:rsid w:val="00702315"/>
    <w:rsid w:val="00705B4A"/>
    <w:rsid w:val="00706355"/>
    <w:rsid w:val="007074E9"/>
    <w:rsid w:val="00710370"/>
    <w:rsid w:val="007125A3"/>
    <w:rsid w:val="00714B3B"/>
    <w:rsid w:val="00714DC0"/>
    <w:rsid w:val="00715872"/>
    <w:rsid w:val="00715B66"/>
    <w:rsid w:val="00721223"/>
    <w:rsid w:val="00722C9A"/>
    <w:rsid w:val="00724555"/>
    <w:rsid w:val="00725812"/>
    <w:rsid w:val="00726928"/>
    <w:rsid w:val="00730E1F"/>
    <w:rsid w:val="007313AC"/>
    <w:rsid w:val="007314EC"/>
    <w:rsid w:val="00731E7B"/>
    <w:rsid w:val="007323E3"/>
    <w:rsid w:val="00732EDE"/>
    <w:rsid w:val="00734FFD"/>
    <w:rsid w:val="007363A2"/>
    <w:rsid w:val="007365B9"/>
    <w:rsid w:val="0073688D"/>
    <w:rsid w:val="00740F82"/>
    <w:rsid w:val="00742190"/>
    <w:rsid w:val="007424C1"/>
    <w:rsid w:val="00747DB0"/>
    <w:rsid w:val="00752CBD"/>
    <w:rsid w:val="0075475B"/>
    <w:rsid w:val="0076508D"/>
    <w:rsid w:val="00765D20"/>
    <w:rsid w:val="00766134"/>
    <w:rsid w:val="007702B3"/>
    <w:rsid w:val="0077315D"/>
    <w:rsid w:val="00773488"/>
    <w:rsid w:val="00773BC2"/>
    <w:rsid w:val="00773FC2"/>
    <w:rsid w:val="00774BB0"/>
    <w:rsid w:val="007766DA"/>
    <w:rsid w:val="007813F5"/>
    <w:rsid w:val="00781BC1"/>
    <w:rsid w:val="00785ABA"/>
    <w:rsid w:val="00786829"/>
    <w:rsid w:val="00787FF5"/>
    <w:rsid w:val="007900BF"/>
    <w:rsid w:val="00790621"/>
    <w:rsid w:val="00790F10"/>
    <w:rsid w:val="00791908"/>
    <w:rsid w:val="00791C0F"/>
    <w:rsid w:val="007930F9"/>
    <w:rsid w:val="007954C4"/>
    <w:rsid w:val="007955A3"/>
    <w:rsid w:val="0079659D"/>
    <w:rsid w:val="007969BE"/>
    <w:rsid w:val="00796C78"/>
    <w:rsid w:val="00796E8D"/>
    <w:rsid w:val="007977B7"/>
    <w:rsid w:val="007A05F4"/>
    <w:rsid w:val="007A2469"/>
    <w:rsid w:val="007A3041"/>
    <w:rsid w:val="007A42D3"/>
    <w:rsid w:val="007A4CAD"/>
    <w:rsid w:val="007A56AB"/>
    <w:rsid w:val="007A5E6F"/>
    <w:rsid w:val="007B36B3"/>
    <w:rsid w:val="007B5D93"/>
    <w:rsid w:val="007B6BC5"/>
    <w:rsid w:val="007B6D1F"/>
    <w:rsid w:val="007B77B9"/>
    <w:rsid w:val="007B7EE7"/>
    <w:rsid w:val="007C02FA"/>
    <w:rsid w:val="007C0D97"/>
    <w:rsid w:val="007C4837"/>
    <w:rsid w:val="007C6C49"/>
    <w:rsid w:val="007D1F33"/>
    <w:rsid w:val="007D344A"/>
    <w:rsid w:val="007D51F9"/>
    <w:rsid w:val="007D6504"/>
    <w:rsid w:val="007D6B04"/>
    <w:rsid w:val="007E2985"/>
    <w:rsid w:val="007E383D"/>
    <w:rsid w:val="007E3B19"/>
    <w:rsid w:val="007E54B1"/>
    <w:rsid w:val="007E5CE3"/>
    <w:rsid w:val="007E6DFD"/>
    <w:rsid w:val="007F02B1"/>
    <w:rsid w:val="007F1A17"/>
    <w:rsid w:val="007F1A67"/>
    <w:rsid w:val="007F210C"/>
    <w:rsid w:val="007F238A"/>
    <w:rsid w:val="007F24A5"/>
    <w:rsid w:val="007F2F4A"/>
    <w:rsid w:val="007F3D66"/>
    <w:rsid w:val="007F4264"/>
    <w:rsid w:val="007F50FD"/>
    <w:rsid w:val="007F76A4"/>
    <w:rsid w:val="008005AB"/>
    <w:rsid w:val="00801871"/>
    <w:rsid w:val="00801FAD"/>
    <w:rsid w:val="0080268D"/>
    <w:rsid w:val="00802B34"/>
    <w:rsid w:val="00803AA0"/>
    <w:rsid w:val="0080432C"/>
    <w:rsid w:val="00805697"/>
    <w:rsid w:val="0080779D"/>
    <w:rsid w:val="00807F28"/>
    <w:rsid w:val="0081113B"/>
    <w:rsid w:val="008127CD"/>
    <w:rsid w:val="00813FB7"/>
    <w:rsid w:val="00814591"/>
    <w:rsid w:val="00814838"/>
    <w:rsid w:val="0081580C"/>
    <w:rsid w:val="0081746D"/>
    <w:rsid w:val="008201B5"/>
    <w:rsid w:val="00822650"/>
    <w:rsid w:val="00823D25"/>
    <w:rsid w:val="00823E15"/>
    <w:rsid w:val="0082600A"/>
    <w:rsid w:val="00831E03"/>
    <w:rsid w:val="00832662"/>
    <w:rsid w:val="00836927"/>
    <w:rsid w:val="00836B76"/>
    <w:rsid w:val="00841CDF"/>
    <w:rsid w:val="00842773"/>
    <w:rsid w:val="00847CDA"/>
    <w:rsid w:val="00850103"/>
    <w:rsid w:val="00853CFE"/>
    <w:rsid w:val="0085454B"/>
    <w:rsid w:val="00854D63"/>
    <w:rsid w:val="00860452"/>
    <w:rsid w:val="00860590"/>
    <w:rsid w:val="00862AAF"/>
    <w:rsid w:val="00862E97"/>
    <w:rsid w:val="00865CBC"/>
    <w:rsid w:val="00867105"/>
    <w:rsid w:val="00870912"/>
    <w:rsid w:val="008729E7"/>
    <w:rsid w:val="00874452"/>
    <w:rsid w:val="00874C41"/>
    <w:rsid w:val="008779B7"/>
    <w:rsid w:val="00880423"/>
    <w:rsid w:val="00882EA2"/>
    <w:rsid w:val="00883BA3"/>
    <w:rsid w:val="008927FF"/>
    <w:rsid w:val="0089380A"/>
    <w:rsid w:val="00893D37"/>
    <w:rsid w:val="00893E02"/>
    <w:rsid w:val="0089422A"/>
    <w:rsid w:val="008966F1"/>
    <w:rsid w:val="008A3C3C"/>
    <w:rsid w:val="008A3E12"/>
    <w:rsid w:val="008A468C"/>
    <w:rsid w:val="008A5036"/>
    <w:rsid w:val="008A590C"/>
    <w:rsid w:val="008A6E81"/>
    <w:rsid w:val="008A7EC8"/>
    <w:rsid w:val="008B0741"/>
    <w:rsid w:val="008B1974"/>
    <w:rsid w:val="008B1E3E"/>
    <w:rsid w:val="008B228F"/>
    <w:rsid w:val="008B7D14"/>
    <w:rsid w:val="008C0F79"/>
    <w:rsid w:val="008C14F9"/>
    <w:rsid w:val="008C3912"/>
    <w:rsid w:val="008C5856"/>
    <w:rsid w:val="008C6482"/>
    <w:rsid w:val="008C74C5"/>
    <w:rsid w:val="008C7D43"/>
    <w:rsid w:val="008C7DFA"/>
    <w:rsid w:val="008D08F2"/>
    <w:rsid w:val="008D0F82"/>
    <w:rsid w:val="008D6972"/>
    <w:rsid w:val="008E246A"/>
    <w:rsid w:val="008E68A4"/>
    <w:rsid w:val="008F13C9"/>
    <w:rsid w:val="008F3BE4"/>
    <w:rsid w:val="008F3DEF"/>
    <w:rsid w:val="008F3ECE"/>
    <w:rsid w:val="008F7599"/>
    <w:rsid w:val="00903D84"/>
    <w:rsid w:val="00911C8E"/>
    <w:rsid w:val="0091206F"/>
    <w:rsid w:val="009123C5"/>
    <w:rsid w:val="0091256B"/>
    <w:rsid w:val="00912E77"/>
    <w:rsid w:val="00915B09"/>
    <w:rsid w:val="00916501"/>
    <w:rsid w:val="009236AE"/>
    <w:rsid w:val="00925660"/>
    <w:rsid w:val="009260BF"/>
    <w:rsid w:val="00926197"/>
    <w:rsid w:val="00926440"/>
    <w:rsid w:val="00930882"/>
    <w:rsid w:val="0093112C"/>
    <w:rsid w:val="00935938"/>
    <w:rsid w:val="00935AE9"/>
    <w:rsid w:val="00936026"/>
    <w:rsid w:val="0093623F"/>
    <w:rsid w:val="00936CAB"/>
    <w:rsid w:val="00937A55"/>
    <w:rsid w:val="00941D4A"/>
    <w:rsid w:val="00942363"/>
    <w:rsid w:val="009427CB"/>
    <w:rsid w:val="00943EEF"/>
    <w:rsid w:val="00945700"/>
    <w:rsid w:val="0094680D"/>
    <w:rsid w:val="00950AE3"/>
    <w:rsid w:val="00951AD6"/>
    <w:rsid w:val="009535CA"/>
    <w:rsid w:val="00955228"/>
    <w:rsid w:val="009566F9"/>
    <w:rsid w:val="0096336B"/>
    <w:rsid w:val="009640F0"/>
    <w:rsid w:val="00964EEC"/>
    <w:rsid w:val="00965810"/>
    <w:rsid w:val="009730B7"/>
    <w:rsid w:val="0097472A"/>
    <w:rsid w:val="0097523F"/>
    <w:rsid w:val="009758C9"/>
    <w:rsid w:val="009773BE"/>
    <w:rsid w:val="009779DB"/>
    <w:rsid w:val="0098112C"/>
    <w:rsid w:val="00981B8C"/>
    <w:rsid w:val="0098259A"/>
    <w:rsid w:val="00982CC9"/>
    <w:rsid w:val="00984291"/>
    <w:rsid w:val="0098436E"/>
    <w:rsid w:val="00984B6F"/>
    <w:rsid w:val="00986216"/>
    <w:rsid w:val="00986CA8"/>
    <w:rsid w:val="00987AC4"/>
    <w:rsid w:val="0099261B"/>
    <w:rsid w:val="0099432F"/>
    <w:rsid w:val="00994881"/>
    <w:rsid w:val="00994F66"/>
    <w:rsid w:val="0099551A"/>
    <w:rsid w:val="00997BC0"/>
    <w:rsid w:val="009A00F5"/>
    <w:rsid w:val="009A4FE1"/>
    <w:rsid w:val="009A5247"/>
    <w:rsid w:val="009B2962"/>
    <w:rsid w:val="009B324F"/>
    <w:rsid w:val="009C08B1"/>
    <w:rsid w:val="009C16E7"/>
    <w:rsid w:val="009C1D9E"/>
    <w:rsid w:val="009C1ED9"/>
    <w:rsid w:val="009C24F0"/>
    <w:rsid w:val="009C59AB"/>
    <w:rsid w:val="009C6021"/>
    <w:rsid w:val="009C676D"/>
    <w:rsid w:val="009D4867"/>
    <w:rsid w:val="009D64BA"/>
    <w:rsid w:val="009D71D5"/>
    <w:rsid w:val="009D7B95"/>
    <w:rsid w:val="009E0380"/>
    <w:rsid w:val="009E1131"/>
    <w:rsid w:val="009E2CB1"/>
    <w:rsid w:val="009E2E5C"/>
    <w:rsid w:val="009E3987"/>
    <w:rsid w:val="009E6676"/>
    <w:rsid w:val="009F5542"/>
    <w:rsid w:val="009F5587"/>
    <w:rsid w:val="009F623C"/>
    <w:rsid w:val="009F7988"/>
    <w:rsid w:val="00A00FF8"/>
    <w:rsid w:val="00A014EF"/>
    <w:rsid w:val="00A0262B"/>
    <w:rsid w:val="00A02FA6"/>
    <w:rsid w:val="00A038AB"/>
    <w:rsid w:val="00A043C8"/>
    <w:rsid w:val="00A046D4"/>
    <w:rsid w:val="00A04E48"/>
    <w:rsid w:val="00A10B98"/>
    <w:rsid w:val="00A113BA"/>
    <w:rsid w:val="00A11B93"/>
    <w:rsid w:val="00A1329D"/>
    <w:rsid w:val="00A1461B"/>
    <w:rsid w:val="00A1558D"/>
    <w:rsid w:val="00A228EB"/>
    <w:rsid w:val="00A2497C"/>
    <w:rsid w:val="00A30417"/>
    <w:rsid w:val="00A32056"/>
    <w:rsid w:val="00A33256"/>
    <w:rsid w:val="00A40727"/>
    <w:rsid w:val="00A41E91"/>
    <w:rsid w:val="00A431F8"/>
    <w:rsid w:val="00A43E12"/>
    <w:rsid w:val="00A44513"/>
    <w:rsid w:val="00A4557B"/>
    <w:rsid w:val="00A45B03"/>
    <w:rsid w:val="00A501CE"/>
    <w:rsid w:val="00A50DAD"/>
    <w:rsid w:val="00A50EC9"/>
    <w:rsid w:val="00A528CB"/>
    <w:rsid w:val="00A5416E"/>
    <w:rsid w:val="00A65953"/>
    <w:rsid w:val="00A65F5E"/>
    <w:rsid w:val="00A6692D"/>
    <w:rsid w:val="00A66E09"/>
    <w:rsid w:val="00A6728A"/>
    <w:rsid w:val="00A70546"/>
    <w:rsid w:val="00A72C22"/>
    <w:rsid w:val="00A75050"/>
    <w:rsid w:val="00A755EB"/>
    <w:rsid w:val="00A7755B"/>
    <w:rsid w:val="00A80DF8"/>
    <w:rsid w:val="00A8184A"/>
    <w:rsid w:val="00A81EDF"/>
    <w:rsid w:val="00A83A32"/>
    <w:rsid w:val="00A854E0"/>
    <w:rsid w:val="00A857C8"/>
    <w:rsid w:val="00A90284"/>
    <w:rsid w:val="00A91199"/>
    <w:rsid w:val="00A94926"/>
    <w:rsid w:val="00A94935"/>
    <w:rsid w:val="00A95CBB"/>
    <w:rsid w:val="00A97672"/>
    <w:rsid w:val="00AA2191"/>
    <w:rsid w:val="00AA3234"/>
    <w:rsid w:val="00AA3355"/>
    <w:rsid w:val="00AA6D60"/>
    <w:rsid w:val="00AA7AC6"/>
    <w:rsid w:val="00AB0431"/>
    <w:rsid w:val="00AB12C7"/>
    <w:rsid w:val="00AB1ED7"/>
    <w:rsid w:val="00AB53D6"/>
    <w:rsid w:val="00AB6A2B"/>
    <w:rsid w:val="00AB79D3"/>
    <w:rsid w:val="00AC01BC"/>
    <w:rsid w:val="00AC0916"/>
    <w:rsid w:val="00AC2E48"/>
    <w:rsid w:val="00AC3807"/>
    <w:rsid w:val="00AC573C"/>
    <w:rsid w:val="00AC761C"/>
    <w:rsid w:val="00AC7A18"/>
    <w:rsid w:val="00AD1402"/>
    <w:rsid w:val="00AD1779"/>
    <w:rsid w:val="00AD1B14"/>
    <w:rsid w:val="00AD6048"/>
    <w:rsid w:val="00AE1944"/>
    <w:rsid w:val="00AE2DDD"/>
    <w:rsid w:val="00AE3F9C"/>
    <w:rsid w:val="00AE61BC"/>
    <w:rsid w:val="00AE6578"/>
    <w:rsid w:val="00AE7D1E"/>
    <w:rsid w:val="00AF07E5"/>
    <w:rsid w:val="00AF29A9"/>
    <w:rsid w:val="00AF3039"/>
    <w:rsid w:val="00AF531E"/>
    <w:rsid w:val="00AF53BF"/>
    <w:rsid w:val="00AF659A"/>
    <w:rsid w:val="00AF722D"/>
    <w:rsid w:val="00AF73E6"/>
    <w:rsid w:val="00AF77F6"/>
    <w:rsid w:val="00B03588"/>
    <w:rsid w:val="00B0740A"/>
    <w:rsid w:val="00B10211"/>
    <w:rsid w:val="00B111E6"/>
    <w:rsid w:val="00B1142C"/>
    <w:rsid w:val="00B12066"/>
    <w:rsid w:val="00B12C71"/>
    <w:rsid w:val="00B15DE2"/>
    <w:rsid w:val="00B15F06"/>
    <w:rsid w:val="00B209E4"/>
    <w:rsid w:val="00B20CC9"/>
    <w:rsid w:val="00B2137A"/>
    <w:rsid w:val="00B21BCD"/>
    <w:rsid w:val="00B22000"/>
    <w:rsid w:val="00B22B26"/>
    <w:rsid w:val="00B25285"/>
    <w:rsid w:val="00B3153F"/>
    <w:rsid w:val="00B32A39"/>
    <w:rsid w:val="00B34AA9"/>
    <w:rsid w:val="00B369F8"/>
    <w:rsid w:val="00B36B68"/>
    <w:rsid w:val="00B411ED"/>
    <w:rsid w:val="00B424E3"/>
    <w:rsid w:val="00B42B55"/>
    <w:rsid w:val="00B43CF2"/>
    <w:rsid w:val="00B44820"/>
    <w:rsid w:val="00B46A4A"/>
    <w:rsid w:val="00B50830"/>
    <w:rsid w:val="00B5161E"/>
    <w:rsid w:val="00B51676"/>
    <w:rsid w:val="00B531AE"/>
    <w:rsid w:val="00B6026E"/>
    <w:rsid w:val="00B636AB"/>
    <w:rsid w:val="00B70C71"/>
    <w:rsid w:val="00B70C76"/>
    <w:rsid w:val="00B7180F"/>
    <w:rsid w:val="00B7343E"/>
    <w:rsid w:val="00B7360C"/>
    <w:rsid w:val="00B75FCF"/>
    <w:rsid w:val="00B8026F"/>
    <w:rsid w:val="00B803EC"/>
    <w:rsid w:val="00B809CB"/>
    <w:rsid w:val="00B81349"/>
    <w:rsid w:val="00B81579"/>
    <w:rsid w:val="00B81736"/>
    <w:rsid w:val="00B8208C"/>
    <w:rsid w:val="00B85987"/>
    <w:rsid w:val="00B86117"/>
    <w:rsid w:val="00B86347"/>
    <w:rsid w:val="00B921C9"/>
    <w:rsid w:val="00B92333"/>
    <w:rsid w:val="00B928FD"/>
    <w:rsid w:val="00B936BC"/>
    <w:rsid w:val="00B93A11"/>
    <w:rsid w:val="00B94F8F"/>
    <w:rsid w:val="00B96DDB"/>
    <w:rsid w:val="00BA081E"/>
    <w:rsid w:val="00BA1146"/>
    <w:rsid w:val="00BA37C8"/>
    <w:rsid w:val="00BA66A3"/>
    <w:rsid w:val="00BA680A"/>
    <w:rsid w:val="00BA7ECE"/>
    <w:rsid w:val="00BB0B80"/>
    <w:rsid w:val="00BB0BA2"/>
    <w:rsid w:val="00BB1DE3"/>
    <w:rsid w:val="00BB2369"/>
    <w:rsid w:val="00BB4575"/>
    <w:rsid w:val="00BB4EB1"/>
    <w:rsid w:val="00BB592B"/>
    <w:rsid w:val="00BC37F8"/>
    <w:rsid w:val="00BC535B"/>
    <w:rsid w:val="00BC7AFE"/>
    <w:rsid w:val="00BD0CE1"/>
    <w:rsid w:val="00BD13F2"/>
    <w:rsid w:val="00BD37C6"/>
    <w:rsid w:val="00BD6856"/>
    <w:rsid w:val="00BD6ECF"/>
    <w:rsid w:val="00BD7BED"/>
    <w:rsid w:val="00BE111F"/>
    <w:rsid w:val="00BE1537"/>
    <w:rsid w:val="00BE1C10"/>
    <w:rsid w:val="00BE36AF"/>
    <w:rsid w:val="00BE6348"/>
    <w:rsid w:val="00BE68A2"/>
    <w:rsid w:val="00BF0EB9"/>
    <w:rsid w:val="00BF42D1"/>
    <w:rsid w:val="00BF63C8"/>
    <w:rsid w:val="00BF6BA8"/>
    <w:rsid w:val="00C00267"/>
    <w:rsid w:val="00C008EE"/>
    <w:rsid w:val="00C00B32"/>
    <w:rsid w:val="00C022CA"/>
    <w:rsid w:val="00C02B1A"/>
    <w:rsid w:val="00C0320F"/>
    <w:rsid w:val="00C03B15"/>
    <w:rsid w:val="00C052FF"/>
    <w:rsid w:val="00C07399"/>
    <w:rsid w:val="00C108F8"/>
    <w:rsid w:val="00C11490"/>
    <w:rsid w:val="00C11C4F"/>
    <w:rsid w:val="00C13096"/>
    <w:rsid w:val="00C132C6"/>
    <w:rsid w:val="00C13594"/>
    <w:rsid w:val="00C21EFB"/>
    <w:rsid w:val="00C224ED"/>
    <w:rsid w:val="00C247A3"/>
    <w:rsid w:val="00C31B3A"/>
    <w:rsid w:val="00C33CDA"/>
    <w:rsid w:val="00C34079"/>
    <w:rsid w:val="00C3423D"/>
    <w:rsid w:val="00C342AB"/>
    <w:rsid w:val="00C34452"/>
    <w:rsid w:val="00C35C6C"/>
    <w:rsid w:val="00C36C64"/>
    <w:rsid w:val="00C40778"/>
    <w:rsid w:val="00C41522"/>
    <w:rsid w:val="00C42378"/>
    <w:rsid w:val="00C44E02"/>
    <w:rsid w:val="00C45845"/>
    <w:rsid w:val="00C46206"/>
    <w:rsid w:val="00C46D53"/>
    <w:rsid w:val="00C503E5"/>
    <w:rsid w:val="00C5168D"/>
    <w:rsid w:val="00C51788"/>
    <w:rsid w:val="00C521B6"/>
    <w:rsid w:val="00C540BA"/>
    <w:rsid w:val="00C60D5C"/>
    <w:rsid w:val="00C63885"/>
    <w:rsid w:val="00C643B7"/>
    <w:rsid w:val="00C665A8"/>
    <w:rsid w:val="00C71167"/>
    <w:rsid w:val="00C72337"/>
    <w:rsid w:val="00C729F7"/>
    <w:rsid w:val="00C72DF3"/>
    <w:rsid w:val="00C73A7A"/>
    <w:rsid w:val="00C75689"/>
    <w:rsid w:val="00C75E69"/>
    <w:rsid w:val="00C766DB"/>
    <w:rsid w:val="00C76F52"/>
    <w:rsid w:val="00C77C57"/>
    <w:rsid w:val="00C82FDB"/>
    <w:rsid w:val="00C83940"/>
    <w:rsid w:val="00C8453E"/>
    <w:rsid w:val="00C849C9"/>
    <w:rsid w:val="00C873B9"/>
    <w:rsid w:val="00C90269"/>
    <w:rsid w:val="00C913E6"/>
    <w:rsid w:val="00C930F2"/>
    <w:rsid w:val="00C9315D"/>
    <w:rsid w:val="00C938D3"/>
    <w:rsid w:val="00C94404"/>
    <w:rsid w:val="00C94598"/>
    <w:rsid w:val="00C95E65"/>
    <w:rsid w:val="00C973EC"/>
    <w:rsid w:val="00C97B77"/>
    <w:rsid w:val="00CA465C"/>
    <w:rsid w:val="00CA5313"/>
    <w:rsid w:val="00CB07B8"/>
    <w:rsid w:val="00CB0C92"/>
    <w:rsid w:val="00CB1998"/>
    <w:rsid w:val="00CB4D8D"/>
    <w:rsid w:val="00CB52E1"/>
    <w:rsid w:val="00CB5F31"/>
    <w:rsid w:val="00CB6ABE"/>
    <w:rsid w:val="00CB72D5"/>
    <w:rsid w:val="00CC3AF5"/>
    <w:rsid w:val="00CC487D"/>
    <w:rsid w:val="00CC67BF"/>
    <w:rsid w:val="00CC7199"/>
    <w:rsid w:val="00CC71EF"/>
    <w:rsid w:val="00CD0694"/>
    <w:rsid w:val="00CD1D89"/>
    <w:rsid w:val="00CD28AE"/>
    <w:rsid w:val="00CD2B4D"/>
    <w:rsid w:val="00CD3D78"/>
    <w:rsid w:val="00CD4E24"/>
    <w:rsid w:val="00CD6617"/>
    <w:rsid w:val="00CD6B70"/>
    <w:rsid w:val="00CD76F7"/>
    <w:rsid w:val="00CD7F45"/>
    <w:rsid w:val="00CE1C8E"/>
    <w:rsid w:val="00CE33C9"/>
    <w:rsid w:val="00CE5B2C"/>
    <w:rsid w:val="00CE5C87"/>
    <w:rsid w:val="00CF24B1"/>
    <w:rsid w:val="00CF3A7F"/>
    <w:rsid w:val="00CF4116"/>
    <w:rsid w:val="00CF46B6"/>
    <w:rsid w:val="00CF6DD3"/>
    <w:rsid w:val="00D01644"/>
    <w:rsid w:val="00D01DC5"/>
    <w:rsid w:val="00D05A27"/>
    <w:rsid w:val="00D06045"/>
    <w:rsid w:val="00D10D48"/>
    <w:rsid w:val="00D115D3"/>
    <w:rsid w:val="00D11A9C"/>
    <w:rsid w:val="00D11AE3"/>
    <w:rsid w:val="00D144A7"/>
    <w:rsid w:val="00D1791A"/>
    <w:rsid w:val="00D21934"/>
    <w:rsid w:val="00D21F05"/>
    <w:rsid w:val="00D23953"/>
    <w:rsid w:val="00D268FD"/>
    <w:rsid w:val="00D300DE"/>
    <w:rsid w:val="00D315C4"/>
    <w:rsid w:val="00D31867"/>
    <w:rsid w:val="00D325EA"/>
    <w:rsid w:val="00D32CDC"/>
    <w:rsid w:val="00D346EE"/>
    <w:rsid w:val="00D34819"/>
    <w:rsid w:val="00D34AFC"/>
    <w:rsid w:val="00D35F99"/>
    <w:rsid w:val="00D36F2D"/>
    <w:rsid w:val="00D37020"/>
    <w:rsid w:val="00D41959"/>
    <w:rsid w:val="00D4428F"/>
    <w:rsid w:val="00D45F1B"/>
    <w:rsid w:val="00D5059F"/>
    <w:rsid w:val="00D52597"/>
    <w:rsid w:val="00D52FA6"/>
    <w:rsid w:val="00D53B5F"/>
    <w:rsid w:val="00D546D0"/>
    <w:rsid w:val="00D555A7"/>
    <w:rsid w:val="00D55A06"/>
    <w:rsid w:val="00D56171"/>
    <w:rsid w:val="00D57793"/>
    <w:rsid w:val="00D5786E"/>
    <w:rsid w:val="00D60810"/>
    <w:rsid w:val="00D61D04"/>
    <w:rsid w:val="00D61D5E"/>
    <w:rsid w:val="00D65A82"/>
    <w:rsid w:val="00D67284"/>
    <w:rsid w:val="00D67440"/>
    <w:rsid w:val="00D7150E"/>
    <w:rsid w:val="00D72C33"/>
    <w:rsid w:val="00D74672"/>
    <w:rsid w:val="00D766B5"/>
    <w:rsid w:val="00D80197"/>
    <w:rsid w:val="00D80EBB"/>
    <w:rsid w:val="00D81CBD"/>
    <w:rsid w:val="00D83082"/>
    <w:rsid w:val="00D83624"/>
    <w:rsid w:val="00D871C7"/>
    <w:rsid w:val="00D87C31"/>
    <w:rsid w:val="00D87CFA"/>
    <w:rsid w:val="00D911D2"/>
    <w:rsid w:val="00D938EE"/>
    <w:rsid w:val="00D93BF7"/>
    <w:rsid w:val="00D93E36"/>
    <w:rsid w:val="00D94F4D"/>
    <w:rsid w:val="00D95089"/>
    <w:rsid w:val="00D95153"/>
    <w:rsid w:val="00D9599C"/>
    <w:rsid w:val="00D95E30"/>
    <w:rsid w:val="00D96AC7"/>
    <w:rsid w:val="00D97F95"/>
    <w:rsid w:val="00DA1ADA"/>
    <w:rsid w:val="00DA33D4"/>
    <w:rsid w:val="00DA33E8"/>
    <w:rsid w:val="00DA396E"/>
    <w:rsid w:val="00DA778D"/>
    <w:rsid w:val="00DB04F3"/>
    <w:rsid w:val="00DB0ADE"/>
    <w:rsid w:val="00DB1140"/>
    <w:rsid w:val="00DB1986"/>
    <w:rsid w:val="00DB2DED"/>
    <w:rsid w:val="00DB396C"/>
    <w:rsid w:val="00DB47E0"/>
    <w:rsid w:val="00DB53CF"/>
    <w:rsid w:val="00DB738F"/>
    <w:rsid w:val="00DB7827"/>
    <w:rsid w:val="00DC0F76"/>
    <w:rsid w:val="00DC3ABD"/>
    <w:rsid w:val="00DC4787"/>
    <w:rsid w:val="00DC68D1"/>
    <w:rsid w:val="00DC6DA8"/>
    <w:rsid w:val="00DC7E65"/>
    <w:rsid w:val="00DD0631"/>
    <w:rsid w:val="00DD0CE8"/>
    <w:rsid w:val="00DE0181"/>
    <w:rsid w:val="00DE159F"/>
    <w:rsid w:val="00DE5D65"/>
    <w:rsid w:val="00DE64CF"/>
    <w:rsid w:val="00DE7436"/>
    <w:rsid w:val="00DF2F8D"/>
    <w:rsid w:val="00DF5F47"/>
    <w:rsid w:val="00E000FE"/>
    <w:rsid w:val="00E02518"/>
    <w:rsid w:val="00E03745"/>
    <w:rsid w:val="00E04367"/>
    <w:rsid w:val="00E053B9"/>
    <w:rsid w:val="00E055DE"/>
    <w:rsid w:val="00E0622E"/>
    <w:rsid w:val="00E105F9"/>
    <w:rsid w:val="00E115F6"/>
    <w:rsid w:val="00E117CE"/>
    <w:rsid w:val="00E16621"/>
    <w:rsid w:val="00E1781F"/>
    <w:rsid w:val="00E17F4E"/>
    <w:rsid w:val="00E20156"/>
    <w:rsid w:val="00E20EDA"/>
    <w:rsid w:val="00E2138F"/>
    <w:rsid w:val="00E2265B"/>
    <w:rsid w:val="00E27DFA"/>
    <w:rsid w:val="00E300C1"/>
    <w:rsid w:val="00E30D62"/>
    <w:rsid w:val="00E314C3"/>
    <w:rsid w:val="00E31D31"/>
    <w:rsid w:val="00E33E40"/>
    <w:rsid w:val="00E34536"/>
    <w:rsid w:val="00E3686C"/>
    <w:rsid w:val="00E374B5"/>
    <w:rsid w:val="00E37558"/>
    <w:rsid w:val="00E41A1F"/>
    <w:rsid w:val="00E41CFD"/>
    <w:rsid w:val="00E41EB8"/>
    <w:rsid w:val="00E4318E"/>
    <w:rsid w:val="00E52C39"/>
    <w:rsid w:val="00E53E3D"/>
    <w:rsid w:val="00E53F90"/>
    <w:rsid w:val="00E56850"/>
    <w:rsid w:val="00E57400"/>
    <w:rsid w:val="00E60B5A"/>
    <w:rsid w:val="00E624A8"/>
    <w:rsid w:val="00E6306A"/>
    <w:rsid w:val="00E639D5"/>
    <w:rsid w:val="00E6478E"/>
    <w:rsid w:val="00E65B83"/>
    <w:rsid w:val="00E67264"/>
    <w:rsid w:val="00E71044"/>
    <w:rsid w:val="00E75CD1"/>
    <w:rsid w:val="00E76763"/>
    <w:rsid w:val="00E8167D"/>
    <w:rsid w:val="00E8382A"/>
    <w:rsid w:val="00E846A2"/>
    <w:rsid w:val="00E86DA4"/>
    <w:rsid w:val="00E87616"/>
    <w:rsid w:val="00E87AD9"/>
    <w:rsid w:val="00E91610"/>
    <w:rsid w:val="00E94AD0"/>
    <w:rsid w:val="00E9567F"/>
    <w:rsid w:val="00E9585A"/>
    <w:rsid w:val="00E95C76"/>
    <w:rsid w:val="00E97C26"/>
    <w:rsid w:val="00EA0E37"/>
    <w:rsid w:val="00EA1841"/>
    <w:rsid w:val="00EA2008"/>
    <w:rsid w:val="00EA2D88"/>
    <w:rsid w:val="00EA4B7B"/>
    <w:rsid w:val="00EA5295"/>
    <w:rsid w:val="00EA5D42"/>
    <w:rsid w:val="00EA662A"/>
    <w:rsid w:val="00EA6C1A"/>
    <w:rsid w:val="00EA721F"/>
    <w:rsid w:val="00EB01FA"/>
    <w:rsid w:val="00EB1725"/>
    <w:rsid w:val="00EB2949"/>
    <w:rsid w:val="00EB30BB"/>
    <w:rsid w:val="00EB3662"/>
    <w:rsid w:val="00EB688E"/>
    <w:rsid w:val="00EB7CCF"/>
    <w:rsid w:val="00EC1404"/>
    <w:rsid w:val="00EC2A9F"/>
    <w:rsid w:val="00EC3DAE"/>
    <w:rsid w:val="00EC4A6C"/>
    <w:rsid w:val="00EC4CA9"/>
    <w:rsid w:val="00EC5764"/>
    <w:rsid w:val="00EC5DBD"/>
    <w:rsid w:val="00EC721C"/>
    <w:rsid w:val="00EC73C2"/>
    <w:rsid w:val="00ED11C0"/>
    <w:rsid w:val="00ED265B"/>
    <w:rsid w:val="00ED4F21"/>
    <w:rsid w:val="00ED66FD"/>
    <w:rsid w:val="00EE0353"/>
    <w:rsid w:val="00EE06BF"/>
    <w:rsid w:val="00EE29A3"/>
    <w:rsid w:val="00EE3533"/>
    <w:rsid w:val="00EE39DF"/>
    <w:rsid w:val="00EE3C52"/>
    <w:rsid w:val="00EE3EB8"/>
    <w:rsid w:val="00EE4ABE"/>
    <w:rsid w:val="00EE6A46"/>
    <w:rsid w:val="00EE773A"/>
    <w:rsid w:val="00EE77A4"/>
    <w:rsid w:val="00EF0615"/>
    <w:rsid w:val="00EF26CD"/>
    <w:rsid w:val="00EF3992"/>
    <w:rsid w:val="00EF42AF"/>
    <w:rsid w:val="00EF6272"/>
    <w:rsid w:val="00EF70AC"/>
    <w:rsid w:val="00EF719A"/>
    <w:rsid w:val="00EF7C95"/>
    <w:rsid w:val="00F007F4"/>
    <w:rsid w:val="00F008C8"/>
    <w:rsid w:val="00F01656"/>
    <w:rsid w:val="00F0296F"/>
    <w:rsid w:val="00F0334A"/>
    <w:rsid w:val="00F10A8F"/>
    <w:rsid w:val="00F10EC2"/>
    <w:rsid w:val="00F10EDD"/>
    <w:rsid w:val="00F12698"/>
    <w:rsid w:val="00F15663"/>
    <w:rsid w:val="00F20A2B"/>
    <w:rsid w:val="00F2135C"/>
    <w:rsid w:val="00F2141B"/>
    <w:rsid w:val="00F22085"/>
    <w:rsid w:val="00F2632E"/>
    <w:rsid w:val="00F263F3"/>
    <w:rsid w:val="00F30DB5"/>
    <w:rsid w:val="00F363D8"/>
    <w:rsid w:val="00F40376"/>
    <w:rsid w:val="00F40944"/>
    <w:rsid w:val="00F41919"/>
    <w:rsid w:val="00F438B0"/>
    <w:rsid w:val="00F44BFD"/>
    <w:rsid w:val="00F4749E"/>
    <w:rsid w:val="00F47ADD"/>
    <w:rsid w:val="00F506F8"/>
    <w:rsid w:val="00F50728"/>
    <w:rsid w:val="00F51A57"/>
    <w:rsid w:val="00F51CB2"/>
    <w:rsid w:val="00F52792"/>
    <w:rsid w:val="00F5336E"/>
    <w:rsid w:val="00F5586B"/>
    <w:rsid w:val="00F613BA"/>
    <w:rsid w:val="00F62930"/>
    <w:rsid w:val="00F70B93"/>
    <w:rsid w:val="00F70BFC"/>
    <w:rsid w:val="00F70CCF"/>
    <w:rsid w:val="00F71950"/>
    <w:rsid w:val="00F729F8"/>
    <w:rsid w:val="00F733FF"/>
    <w:rsid w:val="00F80543"/>
    <w:rsid w:val="00F808BD"/>
    <w:rsid w:val="00F8245E"/>
    <w:rsid w:val="00F8314D"/>
    <w:rsid w:val="00F8371F"/>
    <w:rsid w:val="00F84FF9"/>
    <w:rsid w:val="00F85EF1"/>
    <w:rsid w:val="00F86E1E"/>
    <w:rsid w:val="00F948A8"/>
    <w:rsid w:val="00F950ED"/>
    <w:rsid w:val="00F95614"/>
    <w:rsid w:val="00F95941"/>
    <w:rsid w:val="00F96FE4"/>
    <w:rsid w:val="00F97FB7"/>
    <w:rsid w:val="00FA17B1"/>
    <w:rsid w:val="00FA23C6"/>
    <w:rsid w:val="00FA3231"/>
    <w:rsid w:val="00FA380C"/>
    <w:rsid w:val="00FA43E2"/>
    <w:rsid w:val="00FA4C31"/>
    <w:rsid w:val="00FA7205"/>
    <w:rsid w:val="00FA7940"/>
    <w:rsid w:val="00FB08A4"/>
    <w:rsid w:val="00FB0B50"/>
    <w:rsid w:val="00FB5769"/>
    <w:rsid w:val="00FB5B47"/>
    <w:rsid w:val="00FC037E"/>
    <w:rsid w:val="00FC128F"/>
    <w:rsid w:val="00FC268C"/>
    <w:rsid w:val="00FC3757"/>
    <w:rsid w:val="00FC4C35"/>
    <w:rsid w:val="00FC7E03"/>
    <w:rsid w:val="00FD1676"/>
    <w:rsid w:val="00FD18C2"/>
    <w:rsid w:val="00FD266B"/>
    <w:rsid w:val="00FD2FD2"/>
    <w:rsid w:val="00FD443A"/>
    <w:rsid w:val="00FD4F65"/>
    <w:rsid w:val="00FD56B9"/>
    <w:rsid w:val="00FD717E"/>
    <w:rsid w:val="00FE021D"/>
    <w:rsid w:val="00FE1D95"/>
    <w:rsid w:val="00FE2C6D"/>
    <w:rsid w:val="00FE3376"/>
    <w:rsid w:val="00FF095E"/>
    <w:rsid w:val="00FF16E0"/>
    <w:rsid w:val="00FF4A47"/>
    <w:rsid w:val="00FF4FB2"/>
    <w:rsid w:val="00FF66C2"/>
    <w:rsid w:val="067238BC"/>
    <w:rsid w:val="072B7F0B"/>
    <w:rsid w:val="074C7BCB"/>
    <w:rsid w:val="09F97163"/>
    <w:rsid w:val="0AC24D1C"/>
    <w:rsid w:val="0F04241F"/>
    <w:rsid w:val="117C13E5"/>
    <w:rsid w:val="13DFB6D0"/>
    <w:rsid w:val="160C6457"/>
    <w:rsid w:val="178A3AD7"/>
    <w:rsid w:val="18C65EA2"/>
    <w:rsid w:val="1F53720F"/>
    <w:rsid w:val="2D1C65F2"/>
    <w:rsid w:val="3297778D"/>
    <w:rsid w:val="38BC2C1B"/>
    <w:rsid w:val="3D886516"/>
    <w:rsid w:val="3FAD7AE0"/>
    <w:rsid w:val="40FB0A3C"/>
    <w:rsid w:val="46DDD894"/>
    <w:rsid w:val="49924A85"/>
    <w:rsid w:val="4A441FCA"/>
    <w:rsid w:val="4CA47359"/>
    <w:rsid w:val="512C741D"/>
    <w:rsid w:val="55005717"/>
    <w:rsid w:val="5C3B671B"/>
    <w:rsid w:val="612F0040"/>
    <w:rsid w:val="623A1CA2"/>
    <w:rsid w:val="64346CE9"/>
    <w:rsid w:val="661C31CF"/>
    <w:rsid w:val="6D003D08"/>
    <w:rsid w:val="6E1619C3"/>
    <w:rsid w:val="71057582"/>
    <w:rsid w:val="7B242362"/>
    <w:rsid w:val="7B4B656B"/>
    <w:rsid w:val="7C3D22B6"/>
    <w:rsid w:val="7DF418F9"/>
    <w:rsid w:val="7F7FEB98"/>
    <w:rsid w:val="CFF56098"/>
    <w:rsid w:val="E60D5B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qFormat="1"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0"/>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3"/>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4"/>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75"/>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76"/>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77"/>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99"/>
    <w:pPr>
      <w:widowControl/>
      <w:spacing w:line="360" w:lineRule="auto"/>
      <w:ind w:left="283" w:right="284"/>
      <w:jc w:val="left"/>
    </w:pPr>
    <w:rPr>
      <w:rFonts w:hint="eastAsia" w:ascii="Arial Unicode MS" w:hAnsi="Arial Unicode MS" w:eastAsia="Helvetica" w:cs="Arial Unicode MS"/>
      <w:color w:val="000000"/>
      <w:kern w:val="0"/>
      <w:sz w:val="24"/>
      <w:lang w:val="zh-TW" w:eastAsia="zh-TW"/>
    </w:rPr>
  </w:style>
  <w:style w:type="paragraph" w:styleId="12">
    <w:name w:val="index 8"/>
    <w:basedOn w:val="1"/>
    <w:next w:val="1"/>
    <w:qFormat/>
    <w:uiPriority w:val="99"/>
    <w:pPr>
      <w:spacing w:line="360" w:lineRule="auto"/>
      <w:ind w:left="1400" w:leftChars="1400" w:right="284" w:firstLine="200" w:firstLineChars="200"/>
    </w:pPr>
    <w:rPr>
      <w:rFonts w:hint="eastAsia" w:ascii="Arial Unicode MS" w:hAnsi="Arial Unicode MS" w:eastAsia="Helvetica" w:cs="Arial Unicode MS"/>
      <w:color w:val="000000"/>
      <w:sz w:val="28"/>
      <w:lang w:val="zh-TW" w:eastAsia="zh-TW"/>
    </w:rPr>
  </w:style>
  <w:style w:type="paragraph" w:styleId="13">
    <w:name w:val="caption"/>
    <w:basedOn w:val="1"/>
    <w:next w:val="1"/>
    <w:link w:val="232"/>
    <w:qFormat/>
    <w:uiPriority w:val="0"/>
    <w:pPr>
      <w:widowControl/>
      <w:suppressAutoHyphens/>
      <w:spacing w:line="360" w:lineRule="auto"/>
      <w:ind w:left="283" w:right="284"/>
      <w:jc w:val="left"/>
      <w:outlineLvl w:val="0"/>
    </w:pPr>
    <w:rPr>
      <w:rFonts w:ascii="等线" w:hAnsi="等线" w:eastAsia="等线" w:cs="等线"/>
      <w:color w:val="000000"/>
      <w:kern w:val="0"/>
      <w:sz w:val="36"/>
      <w:szCs w:val="36"/>
      <w:lang w:val="zh-TW" w:eastAsia="zh-TW"/>
    </w:rPr>
  </w:style>
  <w:style w:type="paragraph" w:styleId="14">
    <w:name w:val="Document Map"/>
    <w:basedOn w:val="1"/>
    <w:link w:val="49"/>
    <w:qFormat/>
    <w:uiPriority w:val="99"/>
    <w:rPr>
      <w:rFonts w:ascii="宋体"/>
      <w:sz w:val="18"/>
      <w:szCs w:val="18"/>
    </w:rPr>
  </w:style>
  <w:style w:type="paragraph" w:styleId="15">
    <w:name w:val="annotation text"/>
    <w:basedOn w:val="1"/>
    <w:link w:val="92"/>
    <w:unhideWhenUsed/>
    <w:qFormat/>
    <w:uiPriority w:val="99"/>
    <w:pPr>
      <w:widowControl/>
      <w:spacing w:line="360" w:lineRule="auto"/>
      <w:ind w:left="283" w:right="284"/>
      <w:jc w:val="left"/>
    </w:pPr>
    <w:rPr>
      <w:rFonts w:ascii="Arial Unicode MS" w:hAnsi="Arial Unicode MS" w:eastAsia="Helvetica" w:cs="Arial Unicode MS"/>
      <w:color w:val="000000"/>
      <w:kern w:val="0"/>
      <w:sz w:val="24"/>
      <w:lang w:val="zh-TW" w:eastAsia="zh-TW"/>
    </w:rPr>
  </w:style>
  <w:style w:type="paragraph" w:styleId="16">
    <w:name w:val="Body Text"/>
    <w:basedOn w:val="1"/>
    <w:link w:val="62"/>
    <w:qFormat/>
    <w:uiPriority w:val="99"/>
    <w:pPr>
      <w:spacing w:after="120"/>
    </w:pPr>
  </w:style>
  <w:style w:type="paragraph" w:styleId="17">
    <w:name w:val="Body Text Indent"/>
    <w:basedOn w:val="1"/>
    <w:link w:val="95"/>
    <w:qFormat/>
    <w:uiPriority w:val="0"/>
    <w:pPr>
      <w:snapToGrid w:val="0"/>
      <w:spacing w:after="120" w:line="360" w:lineRule="auto"/>
      <w:ind w:left="420"/>
    </w:pPr>
    <w:rPr>
      <w:sz w:val="24"/>
    </w:rPr>
  </w:style>
  <w:style w:type="paragraph" w:styleId="18">
    <w:name w:val="Block Text"/>
    <w:basedOn w:val="1"/>
    <w:qFormat/>
    <w:uiPriority w:val="0"/>
    <w:pPr>
      <w:ind w:left="359" w:leftChars="171" w:right="72" w:firstLine="1"/>
    </w:pPr>
    <w:rPr>
      <w:bCs/>
      <w:sz w:val="24"/>
    </w:rPr>
  </w:style>
  <w:style w:type="paragraph" w:styleId="19">
    <w:name w:val="toc 3"/>
    <w:basedOn w:val="1"/>
    <w:next w:val="1"/>
    <w:unhideWhenUsed/>
    <w:qFormat/>
    <w:uiPriority w:val="39"/>
    <w:pPr>
      <w:ind w:left="840" w:leftChars="400"/>
    </w:pPr>
  </w:style>
  <w:style w:type="paragraph" w:styleId="20">
    <w:name w:val="Plain Text"/>
    <w:basedOn w:val="1"/>
    <w:qFormat/>
    <w:uiPriority w:val="0"/>
    <w:rPr>
      <w:rFonts w:ascii="宋体" w:hAnsi="Courier New"/>
      <w:szCs w:val="21"/>
    </w:rPr>
  </w:style>
  <w:style w:type="paragraph" w:styleId="21">
    <w:name w:val="Date"/>
    <w:basedOn w:val="1"/>
    <w:next w:val="1"/>
    <w:link w:val="47"/>
    <w:qFormat/>
    <w:uiPriority w:val="99"/>
    <w:pPr>
      <w:ind w:left="100" w:leftChars="2500"/>
    </w:pPr>
  </w:style>
  <w:style w:type="paragraph" w:styleId="22">
    <w:name w:val="Body Text Indent 2"/>
    <w:basedOn w:val="1"/>
    <w:link w:val="240"/>
    <w:unhideWhenUsed/>
    <w:qFormat/>
    <w:uiPriority w:val="99"/>
    <w:pPr>
      <w:widowControl/>
      <w:spacing w:after="120" w:line="480" w:lineRule="auto"/>
      <w:ind w:left="420" w:leftChars="200" w:right="284"/>
      <w:jc w:val="left"/>
    </w:pPr>
    <w:rPr>
      <w:rFonts w:ascii="Arial Unicode MS" w:hAnsi="Arial Unicode MS" w:eastAsia="Helvetica" w:cs="Arial Unicode MS"/>
      <w:color w:val="000000"/>
      <w:kern w:val="0"/>
      <w:sz w:val="24"/>
      <w:lang w:val="zh-TW" w:eastAsia="zh-TW"/>
    </w:rPr>
  </w:style>
  <w:style w:type="paragraph" w:styleId="23">
    <w:name w:val="Balloon Text"/>
    <w:basedOn w:val="1"/>
    <w:link w:val="46"/>
    <w:qFormat/>
    <w:uiPriority w:val="99"/>
    <w:rPr>
      <w:sz w:val="18"/>
      <w:szCs w:val="18"/>
    </w:rPr>
  </w:style>
  <w:style w:type="paragraph" w:styleId="24">
    <w:name w:val="footer"/>
    <w:basedOn w:val="1"/>
    <w:link w:val="98"/>
    <w:qFormat/>
    <w:uiPriority w:val="99"/>
    <w:pPr>
      <w:tabs>
        <w:tab w:val="center" w:pos="4153"/>
        <w:tab w:val="right" w:pos="8306"/>
      </w:tabs>
      <w:snapToGrid w:val="0"/>
      <w:jc w:val="left"/>
    </w:pPr>
    <w:rPr>
      <w:sz w:val="18"/>
      <w:szCs w:val="18"/>
    </w:rPr>
  </w:style>
  <w:style w:type="paragraph" w:styleId="25">
    <w:name w:val="header"/>
    <w:basedOn w:val="1"/>
    <w:link w:val="99"/>
    <w:qFormat/>
    <w:uiPriority w:val="99"/>
    <w:pPr>
      <w:tabs>
        <w:tab w:val="center" w:pos="4153"/>
        <w:tab w:val="right" w:pos="8306"/>
      </w:tabs>
      <w:snapToGrid w:val="0"/>
      <w:jc w:val="center"/>
    </w:pPr>
    <w:rPr>
      <w:sz w:val="18"/>
      <w:szCs w:val="18"/>
    </w:rPr>
  </w:style>
  <w:style w:type="paragraph" w:styleId="26">
    <w:name w:val="toc 1"/>
    <w:basedOn w:val="1"/>
    <w:next w:val="1"/>
    <w:unhideWhenUsed/>
    <w:qFormat/>
    <w:uiPriority w:val="39"/>
    <w:pPr>
      <w:tabs>
        <w:tab w:val="left" w:pos="840"/>
        <w:tab w:val="right" w:leader="dot" w:pos="9515"/>
      </w:tabs>
      <w:spacing w:after="100"/>
    </w:pPr>
  </w:style>
  <w:style w:type="paragraph" w:styleId="27">
    <w:name w:val="List"/>
    <w:basedOn w:val="1"/>
    <w:unhideWhenUsed/>
    <w:qFormat/>
    <w:uiPriority w:val="99"/>
    <w:pPr>
      <w:widowControl/>
      <w:spacing w:line="360" w:lineRule="auto"/>
      <w:ind w:left="200" w:right="284" w:hanging="200" w:hangingChars="200"/>
      <w:contextualSpacing/>
      <w:jc w:val="left"/>
    </w:pPr>
    <w:rPr>
      <w:rFonts w:hint="eastAsia" w:ascii="Arial Unicode MS" w:hAnsi="Arial Unicode MS" w:eastAsia="Helvetica" w:cs="Arial Unicode MS"/>
      <w:color w:val="000000"/>
      <w:kern w:val="0"/>
      <w:sz w:val="24"/>
      <w:lang w:val="zh-TW" w:eastAsia="zh-TW"/>
    </w:rPr>
  </w:style>
  <w:style w:type="paragraph" w:styleId="28">
    <w:name w:val="Body Text Indent 3"/>
    <w:basedOn w:val="1"/>
    <w:link w:val="45"/>
    <w:qFormat/>
    <w:uiPriority w:val="0"/>
    <w:pPr>
      <w:spacing w:after="120"/>
      <w:ind w:left="420" w:leftChars="200"/>
    </w:pPr>
    <w:rPr>
      <w:sz w:val="16"/>
      <w:szCs w:val="16"/>
    </w:rPr>
  </w:style>
  <w:style w:type="paragraph" w:styleId="29">
    <w:name w:val="toc 2"/>
    <w:basedOn w:val="1"/>
    <w:next w:val="1"/>
    <w:unhideWhenUsed/>
    <w:qFormat/>
    <w:uiPriority w:val="39"/>
    <w:pPr>
      <w:spacing w:after="100"/>
      <w:ind w:left="210"/>
    </w:pPr>
  </w:style>
  <w:style w:type="paragraph" w:styleId="30">
    <w:name w:val="Normal (Web)"/>
    <w:basedOn w:val="1"/>
    <w:unhideWhenUsed/>
    <w:qFormat/>
    <w:uiPriority w:val="99"/>
    <w:pPr>
      <w:widowControl/>
      <w:spacing w:before="100" w:beforeAutospacing="1" w:after="100" w:afterAutospacing="1"/>
      <w:jc w:val="left"/>
    </w:pPr>
    <w:rPr>
      <w:rFonts w:ascii="Times" w:hAnsi="Times"/>
      <w:kern w:val="0"/>
      <w:sz w:val="20"/>
      <w:szCs w:val="20"/>
    </w:rPr>
  </w:style>
  <w:style w:type="paragraph" w:styleId="31">
    <w:name w:val="Title"/>
    <w:basedOn w:val="1"/>
    <w:next w:val="1"/>
    <w:link w:val="80"/>
    <w:qFormat/>
    <w:uiPriority w:val="10"/>
    <w:pPr>
      <w:widowControl/>
      <w:spacing w:before="240" w:after="60" w:line="360" w:lineRule="auto"/>
      <w:ind w:left="283" w:right="284"/>
      <w:jc w:val="center"/>
      <w:outlineLvl w:val="0"/>
    </w:pPr>
    <w:rPr>
      <w:rFonts w:ascii="Cambria" w:hAnsi="Cambria" w:eastAsia="Helvetica" w:cs="Arial Unicode MS"/>
      <w:b/>
      <w:bCs/>
      <w:color w:val="000000"/>
      <w:kern w:val="0"/>
      <w:sz w:val="32"/>
      <w:szCs w:val="32"/>
      <w:lang w:val="zh-TW" w:eastAsia="zh-TW"/>
    </w:rPr>
  </w:style>
  <w:style w:type="paragraph" w:styleId="32">
    <w:name w:val="annotation subject"/>
    <w:basedOn w:val="15"/>
    <w:next w:val="15"/>
    <w:link w:val="101"/>
    <w:unhideWhenUsed/>
    <w:qFormat/>
    <w:uiPriority w:val="99"/>
    <w:rPr>
      <w:b/>
      <w:bCs/>
    </w:rPr>
  </w:style>
  <w:style w:type="paragraph" w:styleId="33">
    <w:name w:val="Body Text First Indent"/>
    <w:basedOn w:val="16"/>
    <w:link w:val="69"/>
    <w:qFormat/>
    <w:uiPriority w:val="0"/>
    <w:pPr>
      <w:ind w:firstLine="420" w:firstLineChars="100"/>
    </w:pPr>
  </w:style>
  <w:style w:type="paragraph" w:styleId="34">
    <w:name w:val="Body Text First Indent 2"/>
    <w:basedOn w:val="17"/>
    <w:link w:val="102"/>
    <w:semiHidden/>
    <w:unhideWhenUsed/>
    <w:qFormat/>
    <w:uiPriority w:val="0"/>
    <w:pPr>
      <w:snapToGrid/>
      <w:spacing w:line="240" w:lineRule="auto"/>
      <w:ind w:left="200" w:leftChars="200" w:firstLine="420" w:firstLineChars="200"/>
    </w:pPr>
    <w:rPr>
      <w:sz w:val="28"/>
      <w:szCs w:val="2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unhideWhenUsed/>
    <w:qFormat/>
    <w:uiPriority w:val="99"/>
    <w:rPr>
      <w:color w:val="954F72"/>
      <w:u w:val="single"/>
    </w:rPr>
  </w:style>
  <w:style w:type="character" w:styleId="41">
    <w:name w:val="Hyperlink"/>
    <w:basedOn w:val="37"/>
    <w:unhideWhenUsed/>
    <w:qFormat/>
    <w:uiPriority w:val="99"/>
    <w:rPr>
      <w:color w:val="0000FF" w:themeColor="hyperlink"/>
      <w:u w:val="single"/>
      <w14:textFill>
        <w14:solidFill>
          <w14:schemeClr w14:val="hlink"/>
        </w14:solidFill>
      </w14:textFill>
    </w:rPr>
  </w:style>
  <w:style w:type="character" w:styleId="42">
    <w:name w:val="annotation reference"/>
    <w:unhideWhenUsed/>
    <w:qFormat/>
    <w:uiPriority w:val="99"/>
    <w:rPr>
      <w:sz w:val="21"/>
      <w:szCs w:val="21"/>
    </w:rPr>
  </w:style>
  <w:style w:type="paragraph" w:customStyle="1" w:styleId="4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4">
    <w:name w:val="明显强调1"/>
    <w:qFormat/>
    <w:uiPriority w:val="21"/>
    <w:rPr>
      <w:b/>
      <w:bCs/>
      <w:i/>
      <w:iCs/>
      <w:color w:val="4F81BD"/>
    </w:rPr>
  </w:style>
  <w:style w:type="character" w:customStyle="1" w:styleId="45">
    <w:name w:val="正文文本缩进 3 字符"/>
    <w:basedOn w:val="37"/>
    <w:link w:val="28"/>
    <w:qFormat/>
    <w:uiPriority w:val="0"/>
    <w:rPr>
      <w:kern w:val="2"/>
      <w:sz w:val="16"/>
      <w:szCs w:val="16"/>
    </w:rPr>
  </w:style>
  <w:style w:type="character" w:customStyle="1" w:styleId="46">
    <w:name w:val="批注框文本 字符"/>
    <w:basedOn w:val="37"/>
    <w:link w:val="23"/>
    <w:qFormat/>
    <w:uiPriority w:val="0"/>
    <w:rPr>
      <w:kern w:val="2"/>
      <w:sz w:val="18"/>
      <w:szCs w:val="18"/>
    </w:rPr>
  </w:style>
  <w:style w:type="character" w:customStyle="1" w:styleId="47">
    <w:name w:val="日期 字符"/>
    <w:basedOn w:val="37"/>
    <w:link w:val="21"/>
    <w:qFormat/>
    <w:uiPriority w:val="0"/>
    <w:rPr>
      <w:kern w:val="2"/>
      <w:sz w:val="21"/>
      <w:szCs w:val="24"/>
    </w:rPr>
  </w:style>
  <w:style w:type="paragraph" w:customStyle="1" w:styleId="48">
    <w:name w:val="列表段落1"/>
    <w:basedOn w:val="1"/>
    <w:link w:val="61"/>
    <w:qFormat/>
    <w:uiPriority w:val="0"/>
    <w:pPr>
      <w:spacing w:line="360" w:lineRule="auto"/>
      <w:ind w:firstLine="200" w:firstLineChars="200"/>
    </w:pPr>
    <w:rPr>
      <w:rFonts w:ascii="Calibri" w:hAnsi="Calibri"/>
      <w:szCs w:val="22"/>
    </w:rPr>
  </w:style>
  <w:style w:type="character" w:customStyle="1" w:styleId="49">
    <w:name w:val="文档结构图 字符"/>
    <w:basedOn w:val="37"/>
    <w:link w:val="14"/>
    <w:qFormat/>
    <w:uiPriority w:val="0"/>
    <w:rPr>
      <w:rFonts w:ascii="宋体"/>
      <w:kern w:val="2"/>
      <w:sz w:val="18"/>
      <w:szCs w:val="18"/>
    </w:rPr>
  </w:style>
  <w:style w:type="character" w:customStyle="1" w:styleId="50">
    <w:name w:val="标题 2 字符"/>
    <w:basedOn w:val="37"/>
    <w:link w:val="3"/>
    <w:qFormat/>
    <w:uiPriority w:val="9"/>
    <w:rPr>
      <w:rFonts w:asciiTheme="majorHAnsi" w:hAnsiTheme="majorHAnsi" w:eastAsiaTheme="majorEastAsia" w:cstheme="majorBidi"/>
      <w:b/>
      <w:bCs/>
      <w:kern w:val="2"/>
      <w:sz w:val="32"/>
      <w:szCs w:val="32"/>
    </w:rPr>
  </w:style>
  <w:style w:type="character" w:customStyle="1" w:styleId="51">
    <w:name w:val="标题 3 字符"/>
    <w:basedOn w:val="37"/>
    <w:link w:val="4"/>
    <w:qFormat/>
    <w:uiPriority w:val="9"/>
    <w:rPr>
      <w:b/>
      <w:bCs/>
      <w:kern w:val="2"/>
      <w:sz w:val="32"/>
      <w:szCs w:val="32"/>
    </w:rPr>
  </w:style>
  <w:style w:type="paragraph" w:customStyle="1" w:styleId="52">
    <w:name w:val="流程一级标题"/>
    <w:basedOn w:val="1"/>
    <w:link w:val="54"/>
    <w:qFormat/>
    <w:uiPriority w:val="0"/>
    <w:pPr>
      <w:tabs>
        <w:tab w:val="center" w:pos="1980"/>
      </w:tabs>
      <w:spacing w:line="360" w:lineRule="auto"/>
      <w:ind w:left="-69" w:leftChars="-33"/>
      <w:jc w:val="left"/>
      <w:outlineLvl w:val="0"/>
    </w:pPr>
    <w:rPr>
      <w:b/>
      <w:sz w:val="24"/>
    </w:rPr>
  </w:style>
  <w:style w:type="paragraph" w:customStyle="1" w:styleId="53">
    <w:name w:val="流程二级标题"/>
    <w:basedOn w:val="52"/>
    <w:link w:val="55"/>
    <w:qFormat/>
    <w:uiPriority w:val="0"/>
    <w:pPr>
      <w:tabs>
        <w:tab w:val="clear" w:pos="1980"/>
      </w:tabs>
      <w:outlineLvl w:val="1"/>
    </w:pPr>
  </w:style>
  <w:style w:type="character" w:customStyle="1" w:styleId="54">
    <w:name w:val="流程一级标题 Char"/>
    <w:basedOn w:val="37"/>
    <w:link w:val="52"/>
    <w:qFormat/>
    <w:uiPriority w:val="0"/>
    <w:rPr>
      <w:b/>
      <w:kern w:val="2"/>
      <w:sz w:val="24"/>
      <w:szCs w:val="24"/>
    </w:rPr>
  </w:style>
  <w:style w:type="character" w:customStyle="1" w:styleId="55">
    <w:name w:val="流程二级标题 Char"/>
    <w:basedOn w:val="50"/>
    <w:link w:val="53"/>
    <w:qFormat/>
    <w:uiPriority w:val="0"/>
    <w:rPr>
      <w:rFonts w:asciiTheme="majorHAnsi" w:hAnsiTheme="majorHAnsi" w:eastAsiaTheme="majorEastAsia" w:cstheme="majorBidi"/>
      <w:kern w:val="2"/>
      <w:sz w:val="24"/>
      <w:szCs w:val="24"/>
    </w:rPr>
  </w:style>
  <w:style w:type="character" w:customStyle="1" w:styleId="56">
    <w:name w:val="标题 1 字符"/>
    <w:basedOn w:val="37"/>
    <w:link w:val="2"/>
    <w:qFormat/>
    <w:uiPriority w:val="0"/>
    <w:rPr>
      <w:b/>
      <w:bCs/>
      <w:kern w:val="44"/>
      <w:sz w:val="44"/>
      <w:szCs w:val="44"/>
    </w:rPr>
  </w:style>
  <w:style w:type="table" w:customStyle="1" w:styleId="57">
    <w:name w:val="网格型1"/>
    <w:basedOn w:val="3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Cap_正文"/>
    <w:link w:val="59"/>
    <w:qFormat/>
    <w:uiPriority w:val="0"/>
    <w:pPr>
      <w:spacing w:after="160" w:line="360" w:lineRule="auto"/>
      <w:ind w:firstLine="200" w:firstLineChars="200"/>
    </w:pPr>
    <w:rPr>
      <w:rFonts w:ascii="Times New Roman" w:hAnsi="Times New Roman" w:eastAsia="宋体" w:cs="Times New Roman"/>
      <w:sz w:val="22"/>
      <w:szCs w:val="24"/>
      <w:lang w:val="en-US" w:eastAsia="en-CA" w:bidi="ar-SA"/>
    </w:rPr>
  </w:style>
  <w:style w:type="character" w:customStyle="1" w:styleId="59">
    <w:name w:val="Cap_正文 Char"/>
    <w:basedOn w:val="37"/>
    <w:link w:val="58"/>
    <w:qFormat/>
    <w:uiPriority w:val="0"/>
    <w:rPr>
      <w:sz w:val="22"/>
      <w:szCs w:val="24"/>
      <w:lang w:eastAsia="en-CA"/>
    </w:rPr>
  </w:style>
  <w:style w:type="character" w:customStyle="1" w:styleId="60">
    <w:name w:val="标题 4 字符"/>
    <w:basedOn w:val="37"/>
    <w:link w:val="5"/>
    <w:qFormat/>
    <w:uiPriority w:val="9"/>
    <w:rPr>
      <w:rFonts w:asciiTheme="majorHAnsi" w:hAnsiTheme="majorHAnsi" w:eastAsiaTheme="majorEastAsia" w:cstheme="majorBidi"/>
      <w:b/>
      <w:bCs/>
      <w:kern w:val="2"/>
      <w:sz w:val="28"/>
      <w:szCs w:val="28"/>
    </w:rPr>
  </w:style>
  <w:style w:type="character" w:customStyle="1" w:styleId="61">
    <w:name w:val="列表段落 字符"/>
    <w:basedOn w:val="37"/>
    <w:link w:val="48"/>
    <w:qFormat/>
    <w:locked/>
    <w:uiPriority w:val="34"/>
    <w:rPr>
      <w:rFonts w:ascii="Calibri" w:hAnsi="Calibri"/>
      <w:kern w:val="2"/>
      <w:sz w:val="21"/>
      <w:szCs w:val="22"/>
    </w:rPr>
  </w:style>
  <w:style w:type="character" w:customStyle="1" w:styleId="62">
    <w:name w:val="正文文本 字符"/>
    <w:link w:val="16"/>
    <w:qFormat/>
    <w:uiPriority w:val="0"/>
    <w:rPr>
      <w:kern w:val="2"/>
      <w:sz w:val="21"/>
      <w:szCs w:val="24"/>
    </w:rPr>
  </w:style>
  <w:style w:type="paragraph" w:customStyle="1" w:styleId="63">
    <w:name w:val="Cap_Normal"/>
    <w:link w:val="64"/>
    <w:qFormat/>
    <w:uiPriority w:val="0"/>
    <w:pPr>
      <w:spacing w:after="160"/>
    </w:pPr>
    <w:rPr>
      <w:rFonts w:ascii="Times New Roman" w:hAnsi="Times New Roman" w:eastAsia="Times New Roman" w:cs="Times New Roman"/>
      <w:sz w:val="22"/>
      <w:szCs w:val="24"/>
      <w:lang w:val="en-US" w:eastAsia="zh-CN" w:bidi="ar-SA"/>
    </w:rPr>
  </w:style>
  <w:style w:type="character" w:customStyle="1" w:styleId="64">
    <w:name w:val="Cap_Normal Char Char"/>
    <w:link w:val="63"/>
    <w:qFormat/>
    <w:uiPriority w:val="0"/>
    <w:rPr>
      <w:rFonts w:eastAsia="Times New Roman"/>
      <w:sz w:val="22"/>
      <w:szCs w:val="24"/>
    </w:rPr>
  </w:style>
  <w:style w:type="paragraph" w:customStyle="1" w:styleId="65">
    <w:name w:val="Cap Bullet 1"/>
    <w:link w:val="67"/>
    <w:qFormat/>
    <w:uiPriority w:val="0"/>
    <w:pPr>
      <w:spacing w:after="60"/>
    </w:pPr>
    <w:rPr>
      <w:rFonts w:ascii="Times New Roman" w:hAnsi="Times New Roman" w:eastAsia="宋体" w:cs="Arial"/>
      <w:sz w:val="22"/>
      <w:szCs w:val="18"/>
      <w:lang w:val="en-US" w:eastAsia="zh-CN" w:bidi="ar-SA"/>
    </w:rPr>
  </w:style>
  <w:style w:type="paragraph" w:customStyle="1" w:styleId="66">
    <w:name w:val="Cap_Heading_4"/>
    <w:next w:val="63"/>
    <w:link w:val="68"/>
    <w:qFormat/>
    <w:uiPriority w:val="0"/>
    <w:pPr>
      <w:keepNext/>
      <w:tabs>
        <w:tab w:val="left" w:pos="2750"/>
      </w:tabs>
      <w:spacing w:before="180" w:after="120"/>
      <w:outlineLvl w:val="3"/>
    </w:pPr>
    <w:rPr>
      <w:rFonts w:ascii="Arial" w:hAnsi="Arial" w:eastAsia="宋体" w:cs="Arial"/>
      <w:b/>
      <w:bCs/>
      <w:sz w:val="24"/>
      <w:lang w:val="en-US" w:eastAsia="zh-CN" w:bidi="ar-SA"/>
    </w:rPr>
  </w:style>
  <w:style w:type="character" w:customStyle="1" w:styleId="67">
    <w:name w:val="Cap Bullet 1 Char Char"/>
    <w:link w:val="65"/>
    <w:qFormat/>
    <w:uiPriority w:val="0"/>
    <w:rPr>
      <w:rFonts w:cs="Arial"/>
      <w:sz w:val="22"/>
      <w:szCs w:val="18"/>
    </w:rPr>
  </w:style>
  <w:style w:type="character" w:customStyle="1" w:styleId="68">
    <w:name w:val="Cap_Heading_4 Char Char"/>
    <w:link w:val="66"/>
    <w:qFormat/>
    <w:uiPriority w:val="0"/>
    <w:rPr>
      <w:rFonts w:ascii="Arial" w:hAnsi="Arial" w:cs="Arial"/>
      <w:b/>
      <w:bCs/>
      <w:sz w:val="24"/>
    </w:rPr>
  </w:style>
  <w:style w:type="character" w:customStyle="1" w:styleId="69">
    <w:name w:val="正文文本首行缩进 字符"/>
    <w:basedOn w:val="62"/>
    <w:link w:val="33"/>
    <w:qFormat/>
    <w:uiPriority w:val="0"/>
    <w:rPr>
      <w:kern w:val="2"/>
      <w:sz w:val="21"/>
      <w:szCs w:val="24"/>
    </w:rPr>
  </w:style>
  <w:style w:type="character" w:customStyle="1" w:styleId="70">
    <w:name w:val="列出段落 Char"/>
    <w:link w:val="71"/>
    <w:qFormat/>
    <w:uiPriority w:val="34"/>
    <w:rPr>
      <w:kern w:val="2"/>
      <w:sz w:val="21"/>
      <w:szCs w:val="24"/>
      <w:lang w:val="zh-CN"/>
    </w:rPr>
  </w:style>
  <w:style w:type="paragraph" w:customStyle="1" w:styleId="71">
    <w:name w:val="_Style 76"/>
    <w:basedOn w:val="1"/>
    <w:next w:val="72"/>
    <w:link w:val="70"/>
    <w:qFormat/>
    <w:uiPriority w:val="34"/>
    <w:pPr>
      <w:spacing w:line="360" w:lineRule="auto"/>
      <w:ind w:left="283" w:right="284" w:firstLine="420"/>
    </w:pPr>
    <w:rPr>
      <w:lang w:val="zh-CN"/>
    </w:rPr>
  </w:style>
  <w:style w:type="paragraph" w:styleId="72">
    <w:name w:val="List Paragraph"/>
    <w:basedOn w:val="1"/>
    <w:qFormat/>
    <w:uiPriority w:val="99"/>
    <w:pPr>
      <w:ind w:firstLine="420" w:firstLineChars="200"/>
    </w:pPr>
  </w:style>
  <w:style w:type="character" w:customStyle="1" w:styleId="73">
    <w:name w:val="标题 5 字符"/>
    <w:basedOn w:val="37"/>
    <w:link w:val="6"/>
    <w:qFormat/>
    <w:uiPriority w:val="9"/>
    <w:rPr>
      <w:b/>
      <w:bCs/>
      <w:kern w:val="2"/>
      <w:sz w:val="28"/>
      <w:szCs w:val="28"/>
    </w:rPr>
  </w:style>
  <w:style w:type="character" w:customStyle="1" w:styleId="74">
    <w:name w:val="标题 6 字符"/>
    <w:basedOn w:val="37"/>
    <w:link w:val="7"/>
    <w:qFormat/>
    <w:uiPriority w:val="9"/>
    <w:rPr>
      <w:rFonts w:asciiTheme="majorHAnsi" w:hAnsiTheme="majorHAnsi" w:eastAsiaTheme="majorEastAsia" w:cstheme="majorBidi"/>
      <w:b/>
      <w:bCs/>
      <w:kern w:val="2"/>
      <w:sz w:val="24"/>
      <w:szCs w:val="24"/>
    </w:rPr>
  </w:style>
  <w:style w:type="character" w:customStyle="1" w:styleId="75">
    <w:name w:val="标题 7 字符"/>
    <w:basedOn w:val="37"/>
    <w:link w:val="8"/>
    <w:qFormat/>
    <w:uiPriority w:val="9"/>
    <w:rPr>
      <w:b/>
      <w:bCs/>
      <w:kern w:val="2"/>
      <w:sz w:val="24"/>
      <w:szCs w:val="24"/>
    </w:rPr>
  </w:style>
  <w:style w:type="character" w:customStyle="1" w:styleId="76">
    <w:name w:val="标题 8 字符"/>
    <w:basedOn w:val="37"/>
    <w:link w:val="9"/>
    <w:qFormat/>
    <w:uiPriority w:val="9"/>
    <w:rPr>
      <w:rFonts w:asciiTheme="majorHAnsi" w:hAnsiTheme="majorHAnsi" w:eastAsiaTheme="majorEastAsia" w:cstheme="majorBidi"/>
      <w:kern w:val="2"/>
      <w:sz w:val="24"/>
      <w:szCs w:val="24"/>
    </w:rPr>
  </w:style>
  <w:style w:type="character" w:customStyle="1" w:styleId="77">
    <w:name w:val="标题 9 字符"/>
    <w:basedOn w:val="37"/>
    <w:link w:val="10"/>
    <w:qFormat/>
    <w:uiPriority w:val="9"/>
    <w:rPr>
      <w:rFonts w:asciiTheme="majorHAnsi" w:hAnsiTheme="majorHAnsi" w:eastAsiaTheme="majorEastAsia" w:cstheme="majorBidi"/>
      <w:kern w:val="2"/>
      <w:sz w:val="21"/>
      <w:szCs w:val="21"/>
    </w:rPr>
  </w:style>
  <w:style w:type="paragraph" w:customStyle="1" w:styleId="78">
    <w:name w:val="Table Paragraph"/>
    <w:basedOn w:val="1"/>
    <w:qFormat/>
    <w:uiPriority w:val="1"/>
    <w:pPr>
      <w:autoSpaceDE w:val="0"/>
      <w:autoSpaceDN w:val="0"/>
      <w:adjustRightInd w:val="0"/>
      <w:jc w:val="left"/>
    </w:pPr>
    <w:rPr>
      <w:rFonts w:eastAsiaTheme="minorEastAsia"/>
      <w:kern w:val="0"/>
      <w:sz w:val="24"/>
    </w:rPr>
  </w:style>
  <w:style w:type="character" w:customStyle="1" w:styleId="79">
    <w:name w:val="标题 字符"/>
    <w:basedOn w:val="37"/>
    <w:qFormat/>
    <w:uiPriority w:val="0"/>
    <w:rPr>
      <w:rFonts w:asciiTheme="majorHAnsi" w:hAnsiTheme="majorHAnsi" w:eastAsiaTheme="majorEastAsia" w:cstheme="majorBidi"/>
      <w:b/>
      <w:bCs/>
      <w:kern w:val="2"/>
      <w:sz w:val="32"/>
      <w:szCs w:val="32"/>
    </w:rPr>
  </w:style>
  <w:style w:type="character" w:customStyle="1" w:styleId="80">
    <w:name w:val="标题 字符1"/>
    <w:link w:val="31"/>
    <w:qFormat/>
    <w:uiPriority w:val="10"/>
    <w:rPr>
      <w:rFonts w:ascii="Cambria" w:hAnsi="Cambria" w:eastAsia="Helvetica" w:cs="Arial Unicode MS"/>
      <w:b/>
      <w:bCs/>
      <w:color w:val="000000"/>
      <w:sz w:val="32"/>
      <w:szCs w:val="32"/>
      <w:lang w:val="zh-TW" w:eastAsia="zh-TW"/>
    </w:rPr>
  </w:style>
  <w:style w:type="character" w:customStyle="1" w:styleId="81">
    <w:name w:val="标题 1 Char"/>
    <w:qFormat/>
    <w:uiPriority w:val="0"/>
    <w:rPr>
      <w:rFonts w:ascii="等线" w:hAnsi="等线" w:eastAsia="仿宋" w:cs="等线"/>
      <w:b/>
      <w:bCs/>
      <w:color w:val="000000"/>
      <w:kern w:val="44"/>
      <w:sz w:val="30"/>
      <w:szCs w:val="30"/>
    </w:rPr>
  </w:style>
  <w:style w:type="character" w:customStyle="1" w:styleId="82">
    <w:name w:val="标题 2 Char"/>
    <w:qFormat/>
    <w:uiPriority w:val="9"/>
    <w:rPr>
      <w:rFonts w:ascii="Helvetica" w:hAnsi="Helvetica" w:eastAsia="仿宋" w:cs="Helvetica"/>
      <w:b/>
      <w:bCs/>
      <w:color w:val="000000"/>
      <w:sz w:val="28"/>
      <w:szCs w:val="32"/>
      <w:lang w:val="zh-TW" w:eastAsia="zh-TW"/>
    </w:rPr>
  </w:style>
  <w:style w:type="character" w:customStyle="1" w:styleId="83">
    <w:name w:val="标题 3 Char"/>
    <w:qFormat/>
    <w:uiPriority w:val="9"/>
    <w:rPr>
      <w:rFonts w:ascii="等线" w:hAnsi="等线" w:eastAsia="仿宋" w:cs="等线"/>
      <w:b/>
      <w:bCs/>
      <w:color w:val="000000"/>
      <w:kern w:val="2"/>
      <w:sz w:val="28"/>
      <w:szCs w:val="24"/>
    </w:rPr>
  </w:style>
  <w:style w:type="character" w:customStyle="1" w:styleId="84">
    <w:name w:val="标题 4 Char"/>
    <w:qFormat/>
    <w:uiPriority w:val="9"/>
    <w:rPr>
      <w:rFonts w:ascii="Helvetica" w:hAnsi="Helvetica" w:eastAsia="仿宋" w:cs="Helvetica"/>
      <w:b/>
      <w:bCs/>
      <w:color w:val="000000"/>
      <w:sz w:val="28"/>
      <w:szCs w:val="28"/>
      <w:lang w:val="zh-TW" w:eastAsia="zh-TW"/>
    </w:rPr>
  </w:style>
  <w:style w:type="character" w:customStyle="1" w:styleId="85">
    <w:name w:val="标题 5 Char"/>
    <w:qFormat/>
    <w:uiPriority w:val="9"/>
    <w:rPr>
      <w:rFonts w:ascii="Arial Unicode MS" w:hAnsi="Arial Unicode MS" w:eastAsia="仿宋" w:cs="Arial Unicode MS"/>
      <w:b/>
      <w:bCs/>
      <w:color w:val="000000"/>
      <w:sz w:val="28"/>
      <w:szCs w:val="28"/>
      <w:lang w:val="zh-TW" w:eastAsia="zh-TW"/>
    </w:rPr>
  </w:style>
  <w:style w:type="character" w:customStyle="1" w:styleId="86">
    <w:name w:val="标题 6 Char"/>
    <w:qFormat/>
    <w:uiPriority w:val="9"/>
    <w:rPr>
      <w:rFonts w:ascii="Helvetica" w:hAnsi="Helvetica" w:cs="Helvetica"/>
      <w:b/>
      <w:bCs/>
      <w:color w:val="000000"/>
      <w:sz w:val="24"/>
      <w:szCs w:val="24"/>
      <w:lang w:val="zh-TW" w:eastAsia="zh-TW"/>
    </w:rPr>
  </w:style>
  <w:style w:type="character" w:customStyle="1" w:styleId="87">
    <w:name w:val="标题 7 Char"/>
    <w:qFormat/>
    <w:uiPriority w:val="9"/>
    <w:rPr>
      <w:rFonts w:ascii="Arial Unicode MS" w:hAnsi="Arial Unicode MS" w:eastAsia="Helvetica" w:cs="Arial Unicode MS"/>
      <w:b/>
      <w:bCs/>
      <w:color w:val="000000"/>
      <w:sz w:val="24"/>
      <w:szCs w:val="24"/>
      <w:lang w:val="zh-TW" w:eastAsia="zh-TW"/>
    </w:rPr>
  </w:style>
  <w:style w:type="character" w:customStyle="1" w:styleId="88">
    <w:name w:val="标题 8 Char"/>
    <w:qFormat/>
    <w:uiPriority w:val="9"/>
    <w:rPr>
      <w:rFonts w:ascii="Helvetica" w:hAnsi="Helvetica" w:cs="Helvetica"/>
      <w:color w:val="000000"/>
      <w:sz w:val="24"/>
      <w:szCs w:val="24"/>
      <w:lang w:val="zh-TW" w:eastAsia="zh-TW"/>
    </w:rPr>
  </w:style>
  <w:style w:type="character" w:customStyle="1" w:styleId="89">
    <w:name w:val="标题 9 Char"/>
    <w:qFormat/>
    <w:uiPriority w:val="9"/>
    <w:rPr>
      <w:rFonts w:ascii="Helvetica" w:hAnsi="Helvetica" w:cs="Helvetica"/>
      <w:color w:val="000000"/>
      <w:sz w:val="21"/>
      <w:szCs w:val="21"/>
      <w:lang w:val="zh-TW" w:eastAsia="zh-TW"/>
    </w:rPr>
  </w:style>
  <w:style w:type="character" w:customStyle="1" w:styleId="90">
    <w:name w:val="文档结构图 Char"/>
    <w:semiHidden/>
    <w:qFormat/>
    <w:uiPriority w:val="99"/>
    <w:rPr>
      <w:rFonts w:ascii="宋体" w:hAnsi="Arial Unicode MS" w:eastAsia="宋体" w:cs="Arial Unicode MS"/>
      <w:color w:val="000000"/>
      <w:sz w:val="24"/>
      <w:szCs w:val="24"/>
      <w:lang w:val="zh-TW" w:eastAsia="zh-TW"/>
    </w:rPr>
  </w:style>
  <w:style w:type="character" w:customStyle="1" w:styleId="91">
    <w:name w:val="批注文字 字符"/>
    <w:basedOn w:val="37"/>
    <w:semiHidden/>
    <w:qFormat/>
    <w:uiPriority w:val="0"/>
    <w:rPr>
      <w:kern w:val="2"/>
      <w:sz w:val="21"/>
      <w:szCs w:val="24"/>
    </w:rPr>
  </w:style>
  <w:style w:type="character" w:customStyle="1" w:styleId="92">
    <w:name w:val="批注文字 字符1"/>
    <w:link w:val="15"/>
    <w:qFormat/>
    <w:uiPriority w:val="99"/>
    <w:rPr>
      <w:rFonts w:ascii="Arial Unicode MS" w:hAnsi="Arial Unicode MS" w:eastAsia="Helvetica" w:cs="Arial Unicode MS"/>
      <w:color w:val="000000"/>
      <w:sz w:val="24"/>
      <w:szCs w:val="24"/>
      <w:lang w:val="zh-TW" w:eastAsia="zh-TW"/>
    </w:rPr>
  </w:style>
  <w:style w:type="character" w:customStyle="1" w:styleId="93">
    <w:name w:val="正文文本 Char"/>
    <w:qFormat/>
    <w:uiPriority w:val="99"/>
    <w:rPr>
      <w:rFonts w:ascii="Arial Unicode MS" w:hAnsi="Arial Unicode MS" w:eastAsia="Helvetica" w:cs="Arial Unicode MS"/>
      <w:color w:val="000000"/>
      <w:sz w:val="24"/>
      <w:szCs w:val="24"/>
      <w:lang w:val="zh-TW" w:eastAsia="zh-TW"/>
    </w:rPr>
  </w:style>
  <w:style w:type="character" w:customStyle="1" w:styleId="94">
    <w:name w:val="正文文本缩进 字符"/>
    <w:basedOn w:val="37"/>
    <w:semiHidden/>
    <w:qFormat/>
    <w:uiPriority w:val="0"/>
    <w:rPr>
      <w:kern w:val="2"/>
      <w:sz w:val="21"/>
      <w:szCs w:val="24"/>
    </w:rPr>
  </w:style>
  <w:style w:type="character" w:customStyle="1" w:styleId="95">
    <w:name w:val="正文文本缩进 字符1"/>
    <w:link w:val="17"/>
    <w:qFormat/>
    <w:uiPriority w:val="0"/>
    <w:rPr>
      <w:kern w:val="2"/>
      <w:sz w:val="24"/>
      <w:szCs w:val="24"/>
    </w:rPr>
  </w:style>
  <w:style w:type="character" w:customStyle="1" w:styleId="96">
    <w:name w:val="日期 Char"/>
    <w:semiHidden/>
    <w:qFormat/>
    <w:uiPriority w:val="99"/>
    <w:rPr>
      <w:rFonts w:ascii="Arial Unicode MS" w:hAnsi="Arial Unicode MS" w:eastAsia="Helvetica" w:cs="Arial Unicode MS"/>
      <w:color w:val="000000"/>
      <w:sz w:val="24"/>
      <w:szCs w:val="24"/>
      <w:lang w:val="zh-TW" w:eastAsia="zh-TW"/>
    </w:rPr>
  </w:style>
  <w:style w:type="character" w:customStyle="1" w:styleId="97">
    <w:name w:val="批注框文本 Char"/>
    <w:semiHidden/>
    <w:qFormat/>
    <w:uiPriority w:val="99"/>
    <w:rPr>
      <w:rFonts w:ascii="Arial Unicode MS" w:hAnsi="Arial Unicode MS" w:eastAsia="Helvetica" w:cs="Arial Unicode MS"/>
      <w:color w:val="000000"/>
      <w:sz w:val="18"/>
      <w:szCs w:val="18"/>
      <w:lang w:val="zh-TW" w:eastAsia="zh-TW"/>
    </w:rPr>
  </w:style>
  <w:style w:type="character" w:customStyle="1" w:styleId="98">
    <w:name w:val="页脚 字符"/>
    <w:link w:val="24"/>
    <w:qFormat/>
    <w:uiPriority w:val="99"/>
    <w:rPr>
      <w:kern w:val="2"/>
      <w:sz w:val="18"/>
      <w:szCs w:val="18"/>
    </w:rPr>
  </w:style>
  <w:style w:type="character" w:customStyle="1" w:styleId="99">
    <w:name w:val="页眉 字符"/>
    <w:link w:val="25"/>
    <w:qFormat/>
    <w:uiPriority w:val="99"/>
    <w:rPr>
      <w:kern w:val="2"/>
      <w:sz w:val="18"/>
      <w:szCs w:val="18"/>
    </w:rPr>
  </w:style>
  <w:style w:type="character" w:customStyle="1" w:styleId="100">
    <w:name w:val="批注主题 字符"/>
    <w:basedOn w:val="91"/>
    <w:semiHidden/>
    <w:qFormat/>
    <w:uiPriority w:val="0"/>
    <w:rPr>
      <w:b/>
      <w:bCs/>
      <w:kern w:val="2"/>
      <w:sz w:val="21"/>
      <w:szCs w:val="24"/>
    </w:rPr>
  </w:style>
  <w:style w:type="character" w:customStyle="1" w:styleId="101">
    <w:name w:val="批注主题 字符1"/>
    <w:link w:val="32"/>
    <w:qFormat/>
    <w:uiPriority w:val="99"/>
    <w:rPr>
      <w:rFonts w:ascii="Arial Unicode MS" w:hAnsi="Arial Unicode MS" w:eastAsia="Helvetica" w:cs="Arial Unicode MS"/>
      <w:b/>
      <w:bCs/>
      <w:color w:val="000000"/>
      <w:sz w:val="24"/>
      <w:szCs w:val="24"/>
      <w:lang w:val="zh-TW" w:eastAsia="zh-TW"/>
    </w:rPr>
  </w:style>
  <w:style w:type="character" w:customStyle="1" w:styleId="102">
    <w:name w:val="正文文本首行缩进 2 字符1"/>
    <w:link w:val="34"/>
    <w:qFormat/>
    <w:uiPriority w:val="0"/>
    <w:rPr>
      <w:rFonts w:eastAsia="宋体"/>
      <w:kern w:val="2"/>
      <w:sz w:val="28"/>
      <w:szCs w:val="22"/>
    </w:rPr>
  </w:style>
  <w:style w:type="table" w:customStyle="1" w:styleId="103">
    <w:name w:val="Table Normal"/>
    <w:qFormat/>
    <w:uiPriority w:val="2"/>
    <w:tblPr>
      <w:tblCellMar>
        <w:top w:w="0" w:type="dxa"/>
        <w:left w:w="0" w:type="dxa"/>
        <w:bottom w:w="0" w:type="dxa"/>
        <w:right w:w="0" w:type="dxa"/>
      </w:tblCellMar>
    </w:tblPr>
  </w:style>
  <w:style w:type="paragraph" w:customStyle="1" w:styleId="104">
    <w:name w:val="文章标题"/>
    <w:qFormat/>
    <w:uiPriority w:val="0"/>
    <w:pPr>
      <w:widowControl w:val="0"/>
      <w:jc w:val="center"/>
    </w:pPr>
    <w:rPr>
      <w:rFonts w:ascii="Times New Roman" w:hAnsi="Times New Roman" w:eastAsia="Arial Unicode MS" w:cs="Arial Unicode MS"/>
      <w:b/>
      <w:bCs/>
      <w:color w:val="000000"/>
      <w:kern w:val="2"/>
      <w:sz w:val="36"/>
      <w:szCs w:val="36"/>
      <w:lang w:val="en-US" w:eastAsia="zh-CN" w:bidi="ar-SA"/>
    </w:rPr>
  </w:style>
  <w:style w:type="paragraph" w:customStyle="1" w:styleId="105">
    <w:name w:val="封面公司名"/>
    <w:qFormat/>
    <w:uiPriority w:val="0"/>
    <w:pPr>
      <w:widowControl w:val="0"/>
      <w:jc w:val="center"/>
    </w:pPr>
    <w:rPr>
      <w:rFonts w:hint="eastAsia" w:ascii="Arial Unicode MS" w:hAnsi="Arial Unicode MS" w:eastAsia="Arial" w:cs="Arial Unicode MS"/>
      <w:color w:val="000000"/>
      <w:kern w:val="2"/>
      <w:sz w:val="28"/>
      <w:szCs w:val="28"/>
      <w:lang w:val="en-US" w:eastAsia="zh-CN" w:bidi="ar-SA"/>
    </w:rPr>
  </w:style>
  <w:style w:type="paragraph" w:customStyle="1" w:styleId="106">
    <w:name w:val="大标题"/>
    <w:next w:val="1"/>
    <w:qFormat/>
    <w:uiPriority w:val="0"/>
    <w:pPr>
      <w:keepNext/>
    </w:pPr>
    <w:rPr>
      <w:rFonts w:hint="eastAsia" w:ascii="Arial Unicode MS" w:hAnsi="Arial Unicode MS" w:eastAsia="Helvetica" w:cs="Arial Unicode MS"/>
      <w:b/>
      <w:bCs/>
      <w:color w:val="000000"/>
      <w:sz w:val="60"/>
      <w:szCs w:val="60"/>
      <w:lang w:val="zh-CN" w:eastAsia="zh-CN" w:bidi="ar-SA"/>
    </w:rPr>
  </w:style>
  <w:style w:type="paragraph" w:customStyle="1" w:styleId="107">
    <w:name w:val="正文 A"/>
    <w:qFormat/>
    <w:uiPriority w:val="0"/>
    <w:pPr>
      <w:widowControl w:val="0"/>
      <w:jc w:val="both"/>
    </w:pPr>
    <w:rPr>
      <w:rFonts w:hint="eastAsia" w:ascii="Arial Unicode MS" w:hAnsi="Arial Unicode MS" w:eastAsia="Times New Roman" w:cs="Arial Unicode MS"/>
      <w:color w:val="000000"/>
      <w:kern w:val="2"/>
      <w:sz w:val="32"/>
      <w:szCs w:val="32"/>
      <w:lang w:val="en-US" w:eastAsia="zh-CN" w:bidi="ar-SA"/>
    </w:rPr>
  </w:style>
  <w:style w:type="paragraph" w:customStyle="1" w:styleId="108">
    <w:name w:val="小标题"/>
    <w:next w:val="1"/>
    <w:qFormat/>
    <w:uiPriority w:val="0"/>
    <w:pPr>
      <w:keepNext/>
      <w:ind w:left="283" w:right="284"/>
      <w:jc w:val="center"/>
      <w:outlineLvl w:val="0"/>
    </w:pPr>
    <w:rPr>
      <w:rFonts w:ascii="Helvetica" w:hAnsi="Helvetica" w:eastAsia="Helvetica" w:cs="Helvetica"/>
      <w:b/>
      <w:bCs/>
      <w:color w:val="000000"/>
      <w:sz w:val="36"/>
      <w:szCs w:val="36"/>
      <w:lang w:val="en-US" w:eastAsia="zh-CN" w:bidi="ar-SA"/>
    </w:rPr>
  </w:style>
  <w:style w:type="paragraph" w:customStyle="1" w:styleId="109">
    <w:name w:val="小标题 2"/>
    <w:next w:val="1"/>
    <w:qFormat/>
    <w:uiPriority w:val="0"/>
    <w:pPr>
      <w:keepNext/>
      <w:ind w:left="283" w:right="284"/>
      <w:outlineLvl w:val="1"/>
    </w:pPr>
    <w:rPr>
      <w:rFonts w:ascii="Helvetica" w:hAnsi="Helvetica" w:eastAsia="Arial Unicode MS" w:cs="Arial Unicode MS"/>
      <w:b/>
      <w:bCs/>
      <w:color w:val="000000"/>
      <w:sz w:val="32"/>
      <w:szCs w:val="32"/>
      <w:lang w:val="zh-CN" w:eastAsia="zh-CN" w:bidi="ar-SA"/>
    </w:rPr>
  </w:style>
  <w:style w:type="paragraph" w:customStyle="1" w:styleId="110">
    <w:name w:val="样式4"/>
    <w:basedOn w:val="5"/>
    <w:link w:val="111"/>
    <w:qFormat/>
    <w:uiPriority w:val="0"/>
    <w:pPr>
      <w:numPr>
        <w:ilvl w:val="0"/>
        <w:numId w:val="0"/>
      </w:numPr>
      <w:tabs>
        <w:tab w:val="left" w:pos="1276"/>
      </w:tabs>
      <w:spacing w:before="423" w:after="120" w:line="240" w:lineRule="auto"/>
      <w:ind w:left="1276" w:hanging="851"/>
    </w:pPr>
    <w:rPr>
      <w:rFonts w:ascii="微软雅黑" w:hAnsi="微软雅黑" w:eastAsia="仿宋" w:cs="Helvetica"/>
      <w:bCs w:val="0"/>
      <w:color w:val="000000"/>
      <w:spacing w:val="-20"/>
      <w:lang w:val="zh-TW" w:eastAsia="zh-TW"/>
    </w:rPr>
  </w:style>
  <w:style w:type="character" w:customStyle="1" w:styleId="111">
    <w:name w:val="样式4 Char"/>
    <w:link w:val="110"/>
    <w:qFormat/>
    <w:uiPriority w:val="0"/>
    <w:rPr>
      <w:rFonts w:ascii="微软雅黑" w:hAnsi="微软雅黑" w:eastAsia="仿宋" w:cs="Helvetica"/>
      <w:b/>
      <w:color w:val="000000"/>
      <w:spacing w:val="-20"/>
      <w:kern w:val="2"/>
      <w:sz w:val="28"/>
      <w:szCs w:val="28"/>
      <w:lang w:val="zh-TW" w:eastAsia="zh-TW"/>
    </w:rPr>
  </w:style>
  <w:style w:type="paragraph" w:customStyle="1" w:styleId="112">
    <w:name w:val="浅色网格 - 强调文字颜色 31"/>
    <w:basedOn w:val="1"/>
    <w:qFormat/>
    <w:uiPriority w:val="34"/>
    <w:pPr>
      <w:spacing w:line="540" w:lineRule="exact"/>
      <w:ind w:left="720"/>
      <w:contextualSpacing/>
    </w:pPr>
    <w:rPr>
      <w:rFonts w:ascii="Calibri" w:hAnsi="Calibri"/>
      <w:bCs/>
      <w:color w:val="000000"/>
      <w:spacing w:val="-20"/>
      <w:szCs w:val="22"/>
    </w:rPr>
  </w:style>
  <w:style w:type="paragraph" w:customStyle="1" w:styleId="1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样式 标题 2 + Times New Roman 四号 非加粗 段前: 5 磅 段后: 0 磅 行距: 固定值 20..."/>
    <w:basedOn w:val="3"/>
    <w:qFormat/>
    <w:uiPriority w:val="0"/>
    <w:pPr>
      <w:spacing w:before="100" w:after="0" w:line="400" w:lineRule="exact"/>
      <w:ind w:left="0" w:firstLine="0"/>
    </w:pPr>
    <w:rPr>
      <w:rFonts w:ascii="Times New Roman" w:hAnsi="Times New Roman" w:eastAsia="黑体" w:cs="宋体"/>
      <w:b w:val="0"/>
      <w:bCs w:val="0"/>
      <w:sz w:val="28"/>
      <w:szCs w:val="20"/>
    </w:rPr>
  </w:style>
  <w:style w:type="character" w:customStyle="1" w:styleId="115">
    <w:name w:val="ABC - 正文 Char Char"/>
    <w:link w:val="116"/>
    <w:qFormat/>
    <w:uiPriority w:val="0"/>
    <w:rPr>
      <w:rFonts w:ascii="宋体" w:hAnsi="宋体"/>
      <w:sz w:val="24"/>
      <w:szCs w:val="24"/>
    </w:rPr>
  </w:style>
  <w:style w:type="paragraph" w:customStyle="1" w:styleId="116">
    <w:name w:val="ABC - 正文"/>
    <w:link w:val="115"/>
    <w:qFormat/>
    <w:uiPriority w:val="0"/>
    <w:pPr>
      <w:spacing w:before="120" w:beforeLines="50" w:after="120" w:afterLines="50" w:line="360" w:lineRule="auto"/>
      <w:ind w:right="120" w:rightChars="50" w:firstLine="597" w:firstLineChars="250"/>
      <w:jc w:val="both"/>
    </w:pPr>
    <w:rPr>
      <w:rFonts w:ascii="宋体" w:hAnsi="宋体" w:eastAsia="宋体" w:cs="Times New Roman"/>
      <w:sz w:val="24"/>
      <w:szCs w:val="24"/>
      <w:lang w:val="en-US" w:eastAsia="zh-CN" w:bidi="ar-SA"/>
    </w:rPr>
  </w:style>
  <w:style w:type="paragraph" w:customStyle="1" w:styleId="117">
    <w:name w:val="p01"/>
    <w:basedOn w:val="1"/>
    <w:qFormat/>
    <w:uiPriority w:val="0"/>
    <w:pPr>
      <w:widowControl/>
      <w:wordWrap w:val="0"/>
      <w:jc w:val="left"/>
    </w:pPr>
    <w:rPr>
      <w:rFonts w:ascii="宋体!important" w:hAnsi="楷体" w:eastAsia="宋体!important" w:cs="宋体"/>
      <w:kern w:val="0"/>
      <w:sz w:val="24"/>
    </w:rPr>
  </w:style>
  <w:style w:type="paragraph" w:customStyle="1" w:styleId="118">
    <w:name w:val="表格"/>
    <w:basedOn w:val="1"/>
    <w:next w:val="1"/>
    <w:link w:val="119"/>
    <w:qFormat/>
    <w:uiPriority w:val="0"/>
    <w:pPr>
      <w:autoSpaceDE w:val="0"/>
      <w:autoSpaceDN w:val="0"/>
      <w:jc w:val="center"/>
    </w:pPr>
    <w:rPr>
      <w:rFonts w:ascii="仿宋" w:hAnsi="仿宋" w:eastAsia="仿宋" w:cs="仿宋"/>
      <w:kern w:val="0"/>
      <w:sz w:val="24"/>
      <w:szCs w:val="22"/>
      <w:lang w:val="zh-CN" w:bidi="zh-CN"/>
    </w:rPr>
  </w:style>
  <w:style w:type="character" w:customStyle="1" w:styleId="119">
    <w:name w:val="表格 Char"/>
    <w:link w:val="118"/>
    <w:qFormat/>
    <w:locked/>
    <w:uiPriority w:val="0"/>
    <w:rPr>
      <w:rFonts w:ascii="仿宋" w:hAnsi="仿宋" w:eastAsia="仿宋" w:cs="仿宋"/>
      <w:sz w:val="24"/>
      <w:szCs w:val="22"/>
      <w:lang w:val="zh-CN" w:bidi="zh-CN"/>
    </w:rPr>
  </w:style>
  <w:style w:type="paragraph" w:customStyle="1" w:styleId="120">
    <w:name w:val="标题 61"/>
    <w:basedOn w:val="1"/>
    <w:qFormat/>
    <w:uiPriority w:val="1"/>
    <w:pPr>
      <w:autoSpaceDE w:val="0"/>
      <w:autoSpaceDN w:val="0"/>
      <w:spacing w:before="42"/>
      <w:ind w:left="2354" w:hanging="1815"/>
      <w:jc w:val="left"/>
      <w:outlineLvl w:val="6"/>
    </w:pPr>
    <w:rPr>
      <w:rFonts w:ascii="宋体" w:hAnsi="宋体" w:cs="宋体"/>
      <w:b/>
      <w:bCs/>
      <w:kern w:val="0"/>
      <w:sz w:val="24"/>
      <w:lang w:val="zh-CN" w:bidi="zh-CN"/>
    </w:rPr>
  </w:style>
  <w:style w:type="paragraph" w:customStyle="1" w:styleId="121">
    <w:name w:val="标题 41"/>
    <w:basedOn w:val="1"/>
    <w:qFormat/>
    <w:uiPriority w:val="1"/>
    <w:pPr>
      <w:autoSpaceDE w:val="0"/>
      <w:autoSpaceDN w:val="0"/>
      <w:spacing w:before="173"/>
      <w:ind w:left="2590" w:hanging="1490"/>
      <w:jc w:val="left"/>
      <w:outlineLvl w:val="4"/>
    </w:pPr>
    <w:rPr>
      <w:rFonts w:ascii="宋体" w:hAnsi="宋体" w:cs="宋体"/>
      <w:b/>
      <w:bCs/>
      <w:kern w:val="0"/>
      <w:sz w:val="28"/>
      <w:szCs w:val="28"/>
      <w:lang w:val="zh-CN" w:bidi="zh-CN"/>
    </w:rPr>
  </w:style>
  <w:style w:type="paragraph" w:customStyle="1" w:styleId="122">
    <w:name w:val="表格文字"/>
    <w:basedOn w:val="27"/>
    <w:next w:val="1"/>
    <w:qFormat/>
    <w:uiPriority w:val="0"/>
    <w:pPr>
      <w:widowControl w:val="0"/>
      <w:autoSpaceDE w:val="0"/>
      <w:autoSpaceDN w:val="0"/>
      <w:spacing w:line="240" w:lineRule="auto"/>
      <w:ind w:left="0" w:right="0" w:firstLine="0" w:firstLineChars="0"/>
      <w:jc w:val="center"/>
    </w:pPr>
    <w:rPr>
      <w:rFonts w:hint="default" w:ascii="Times New Roman" w:hAnsi="Times New Roman" w:eastAsia="仿宋" w:cs="仿宋"/>
      <w:color w:val="auto"/>
      <w:kern w:val="10"/>
      <w:szCs w:val="22"/>
      <w:lang w:val="zh-CN" w:eastAsia="zh-CN" w:bidi="zh-CN"/>
    </w:rPr>
  </w:style>
  <w:style w:type="paragraph" w:customStyle="1" w:styleId="123">
    <w:name w:val="标题 31"/>
    <w:basedOn w:val="1"/>
    <w:qFormat/>
    <w:uiPriority w:val="1"/>
    <w:pPr>
      <w:autoSpaceDE w:val="0"/>
      <w:autoSpaceDN w:val="0"/>
      <w:ind w:left="2131" w:hanging="990"/>
      <w:jc w:val="left"/>
      <w:outlineLvl w:val="3"/>
    </w:pPr>
    <w:rPr>
      <w:rFonts w:ascii="宋体" w:hAnsi="宋体" w:cs="宋体"/>
      <w:b/>
      <w:bCs/>
      <w:kern w:val="0"/>
      <w:sz w:val="30"/>
      <w:szCs w:val="30"/>
      <w:lang w:val="zh-CN" w:bidi="zh-CN"/>
    </w:rPr>
  </w:style>
  <w:style w:type="paragraph" w:customStyle="1" w:styleId="124">
    <w:name w:val="修订1"/>
    <w:semiHidden/>
    <w:qFormat/>
    <w:uiPriority w:val="99"/>
    <w:rPr>
      <w:rFonts w:hint="eastAsia" w:ascii="Arial Unicode MS" w:hAnsi="Arial Unicode MS" w:eastAsia="Helvetica" w:cs="Arial Unicode MS"/>
      <w:color w:val="000000"/>
      <w:sz w:val="24"/>
      <w:szCs w:val="24"/>
      <w:lang w:val="zh-TW" w:eastAsia="zh-TW" w:bidi="ar-SA"/>
    </w:rPr>
  </w:style>
  <w:style w:type="paragraph" w:customStyle="1" w:styleId="125">
    <w:name w:val="*正文"/>
    <w:basedOn w:val="1"/>
    <w:link w:val="126"/>
    <w:qFormat/>
    <w:uiPriority w:val="0"/>
    <w:pPr>
      <w:widowControl/>
      <w:spacing w:line="360" w:lineRule="auto"/>
      <w:ind w:firstLine="480" w:firstLineChars="200"/>
      <w:jc w:val="left"/>
    </w:pPr>
    <w:rPr>
      <w:rFonts w:ascii="宋体" w:hAnsi="宋体"/>
      <w:kern w:val="0"/>
      <w:sz w:val="24"/>
      <w:szCs w:val="28"/>
      <w:lang w:val="zh-CN"/>
    </w:rPr>
  </w:style>
  <w:style w:type="character" w:customStyle="1" w:styleId="126">
    <w:name w:val="*正文 Char Char"/>
    <w:link w:val="125"/>
    <w:qFormat/>
    <w:uiPriority w:val="0"/>
    <w:rPr>
      <w:rFonts w:ascii="宋体" w:hAnsi="宋体"/>
      <w:sz w:val="24"/>
      <w:szCs w:val="28"/>
      <w:lang w:val="zh-CN"/>
    </w:rPr>
  </w:style>
  <w:style w:type="character" w:customStyle="1" w:styleId="127">
    <w:name w:val="word"/>
    <w:qFormat/>
    <w:uiPriority w:val="0"/>
  </w:style>
  <w:style w:type="paragraph" w:customStyle="1" w:styleId="128">
    <w:name w:val="样式0"/>
    <w:basedOn w:val="1"/>
    <w:qFormat/>
    <w:uiPriority w:val="0"/>
    <w:pPr>
      <w:widowControl/>
      <w:spacing w:line="360" w:lineRule="auto"/>
      <w:ind w:left="283" w:right="284" w:firstLine="420" w:firstLineChars="200"/>
      <w:jc w:val="left"/>
    </w:pPr>
    <w:rPr>
      <w:rFonts w:hint="eastAsia" w:ascii="仿宋_GB2312" w:hAnsi="仿宋_GB2312" w:eastAsia="仿宋_GB2312" w:cs="宋体"/>
      <w:color w:val="000000"/>
      <w:kern w:val="0"/>
      <w:sz w:val="32"/>
      <w:szCs w:val="20"/>
      <w:lang w:val="zh-TW" w:eastAsia="zh-TW"/>
    </w:rPr>
  </w:style>
  <w:style w:type="paragraph" w:customStyle="1" w:styleId="129">
    <w:name w:val="WPSOffice手动目录 1"/>
    <w:qFormat/>
    <w:uiPriority w:val="0"/>
    <w:rPr>
      <w:rFonts w:ascii="Times New Roman" w:hAnsi="Times New Roman" w:eastAsia="宋体" w:cs="Times New Roman"/>
      <w:lang w:val="en-US" w:eastAsia="zh-CN" w:bidi="ar-SA"/>
    </w:rPr>
  </w:style>
  <w:style w:type="paragraph" w:customStyle="1" w:styleId="1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31">
    <w:name w:val="font21"/>
    <w:qFormat/>
    <w:uiPriority w:val="0"/>
    <w:rPr>
      <w:rFonts w:hint="eastAsia" w:ascii="宋体" w:hAnsi="宋体" w:eastAsia="宋体" w:cs="宋体"/>
      <w:color w:val="000000"/>
      <w:sz w:val="22"/>
      <w:szCs w:val="22"/>
      <w:u w:val="none"/>
    </w:rPr>
  </w:style>
  <w:style w:type="character" w:customStyle="1" w:styleId="132">
    <w:name w:val="font71"/>
    <w:qFormat/>
    <w:uiPriority w:val="0"/>
    <w:rPr>
      <w:rFonts w:hint="eastAsia" w:ascii="宋体" w:hAnsi="宋体" w:eastAsia="宋体" w:cs="宋体"/>
      <w:color w:val="000000"/>
      <w:sz w:val="22"/>
      <w:szCs w:val="22"/>
      <w:u w:val="none"/>
    </w:rPr>
  </w:style>
  <w:style w:type="character" w:customStyle="1" w:styleId="133">
    <w:name w:val="font11"/>
    <w:qFormat/>
    <w:uiPriority w:val="0"/>
    <w:rPr>
      <w:rFonts w:hint="eastAsia" w:ascii="宋体" w:hAnsi="宋体" w:eastAsia="宋体" w:cs="宋体"/>
      <w:color w:val="000000"/>
      <w:sz w:val="22"/>
      <w:szCs w:val="22"/>
      <w:u w:val="none"/>
    </w:rPr>
  </w:style>
  <w:style w:type="character" w:customStyle="1" w:styleId="134">
    <w:name w:val="font41"/>
    <w:qFormat/>
    <w:uiPriority w:val="0"/>
    <w:rPr>
      <w:rFonts w:hint="eastAsia" w:ascii="宋体" w:hAnsi="宋体" w:eastAsia="宋体" w:cs="宋体"/>
      <w:color w:val="000000"/>
      <w:sz w:val="22"/>
      <w:szCs w:val="22"/>
      <w:u w:val="none"/>
    </w:rPr>
  </w:style>
  <w:style w:type="paragraph" w:customStyle="1" w:styleId="135">
    <w:name w:val="列出段落3"/>
    <w:basedOn w:val="1"/>
    <w:qFormat/>
    <w:uiPriority w:val="0"/>
    <w:pPr>
      <w:widowControl/>
      <w:spacing w:line="360" w:lineRule="auto"/>
      <w:ind w:left="283" w:right="284" w:firstLine="420" w:firstLineChars="200"/>
      <w:jc w:val="left"/>
    </w:pPr>
    <w:rPr>
      <w:rFonts w:hint="eastAsia" w:ascii="Calibri" w:hAnsi="Calibri" w:eastAsia="仿宋" w:cs="Arial Unicode MS"/>
      <w:color w:val="000000"/>
      <w:kern w:val="0"/>
      <w:sz w:val="24"/>
      <w:szCs w:val="22"/>
      <w:lang w:val="zh-TW" w:eastAsia="zh-TW"/>
    </w:rPr>
  </w:style>
  <w:style w:type="paragraph" w:customStyle="1" w:styleId="136">
    <w:name w:val="方案正文"/>
    <w:basedOn w:val="1"/>
    <w:link w:val="137"/>
    <w:qFormat/>
    <w:uiPriority w:val="0"/>
    <w:pPr>
      <w:spacing w:line="360" w:lineRule="auto"/>
      <w:ind w:firstLine="480" w:firstLineChars="200"/>
    </w:pPr>
    <w:rPr>
      <w:bCs/>
      <w:sz w:val="24"/>
    </w:rPr>
  </w:style>
  <w:style w:type="character" w:customStyle="1" w:styleId="137">
    <w:name w:val="方案正文 Char"/>
    <w:link w:val="136"/>
    <w:qFormat/>
    <w:uiPriority w:val="0"/>
    <w:rPr>
      <w:bCs/>
      <w:kern w:val="2"/>
      <w:sz w:val="24"/>
      <w:szCs w:val="24"/>
    </w:rPr>
  </w:style>
  <w:style w:type="paragraph" w:customStyle="1" w:styleId="138">
    <w:name w:val="段落正文"/>
    <w:basedOn w:val="1"/>
    <w:next w:val="1"/>
    <w:qFormat/>
    <w:uiPriority w:val="0"/>
    <w:pPr>
      <w:spacing w:line="400" w:lineRule="exact"/>
      <w:ind w:left="284" w:right="210" w:firstLine="200" w:firstLineChars="200"/>
    </w:pPr>
    <w:rPr>
      <w:sz w:val="24"/>
      <w:szCs w:val="22"/>
    </w:rPr>
  </w:style>
  <w:style w:type="paragraph" w:customStyle="1" w:styleId="139">
    <w:name w:val="内容"/>
    <w:basedOn w:val="1"/>
    <w:qFormat/>
    <w:uiPriority w:val="0"/>
  </w:style>
  <w:style w:type="character" w:customStyle="1" w:styleId="140">
    <w:name w:val="bjh-p"/>
    <w:qFormat/>
    <w:uiPriority w:val="0"/>
  </w:style>
  <w:style w:type="character" w:customStyle="1" w:styleId="141">
    <w:name w:val="bjh-strong"/>
    <w:qFormat/>
    <w:uiPriority w:val="0"/>
  </w:style>
  <w:style w:type="paragraph" w:customStyle="1" w:styleId="142">
    <w:name w:val="TOC 标题1"/>
    <w:basedOn w:val="2"/>
    <w:next w:val="1"/>
    <w:unhideWhenUsed/>
    <w:qFormat/>
    <w:uiPriority w:val="39"/>
    <w:pPr>
      <w:widowControl/>
      <w:numPr>
        <w:numId w:val="0"/>
      </w:numPr>
      <w:spacing w:before="240" w:after="0" w:line="259" w:lineRule="auto"/>
      <w:jc w:val="left"/>
      <w:outlineLvl w:val="9"/>
    </w:pPr>
    <w:rPr>
      <w:rFonts w:ascii="Helvetica" w:hAnsi="Helvetica" w:cs="Helvetica"/>
      <w:b w:val="0"/>
      <w:bCs w:val="0"/>
      <w:color w:val="2E769E"/>
      <w:kern w:val="0"/>
      <w:sz w:val="32"/>
      <w:szCs w:val="32"/>
    </w:rPr>
  </w:style>
  <w:style w:type="character" w:customStyle="1" w:styleId="143">
    <w:name w:val="未处理的提及1"/>
    <w:unhideWhenUsed/>
    <w:qFormat/>
    <w:uiPriority w:val="99"/>
    <w:rPr>
      <w:color w:val="605E5C"/>
      <w:shd w:val="clear" w:color="auto" w:fill="E1DFDD"/>
    </w:rPr>
  </w:style>
  <w:style w:type="paragraph" w:customStyle="1" w:styleId="14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1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1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14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15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153">
    <w:name w:val="xl72"/>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kern w:val="0"/>
      <w:sz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kern w:val="0"/>
      <w:sz w:val="24"/>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16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16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16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1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69">
    <w:name w:val="xl89"/>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7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kern w:val="0"/>
      <w:sz w:val="24"/>
    </w:rPr>
  </w:style>
  <w:style w:type="paragraph" w:customStyle="1" w:styleId="17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17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4"/>
    </w:rPr>
  </w:style>
  <w:style w:type="paragraph" w:customStyle="1" w:styleId="17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17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175">
    <w:name w:val="xl95"/>
    <w:basedOn w:val="1"/>
    <w:qFormat/>
    <w:uiPriority w:val="0"/>
    <w:pPr>
      <w:widowControl/>
      <w:pBdr>
        <w:bottom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17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 w:hAnsi="仿宋" w:eastAsia="仿宋" w:cs="宋体"/>
      <w:kern w:val="0"/>
      <w:sz w:val="24"/>
    </w:rPr>
  </w:style>
  <w:style w:type="paragraph" w:customStyle="1" w:styleId="177">
    <w:name w:val="xl9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178">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179">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18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rFonts w:ascii="仿宋" w:hAnsi="仿宋" w:eastAsia="仿宋" w:cs="宋体"/>
      <w:kern w:val="0"/>
      <w:sz w:val="24"/>
    </w:rPr>
  </w:style>
  <w:style w:type="paragraph" w:customStyle="1" w:styleId="18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18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仿宋" w:hAnsi="仿宋" w:eastAsia="仿宋" w:cs="宋体"/>
      <w:kern w:val="0"/>
      <w:sz w:val="24"/>
    </w:rPr>
  </w:style>
  <w:style w:type="character" w:customStyle="1" w:styleId="183">
    <w:name w:val="未处理的提及2"/>
    <w:unhideWhenUsed/>
    <w:qFormat/>
    <w:uiPriority w:val="99"/>
    <w:rPr>
      <w:color w:val="605E5C"/>
      <w:shd w:val="clear" w:color="auto" w:fill="E1DFDD"/>
    </w:rPr>
  </w:style>
  <w:style w:type="character" w:customStyle="1" w:styleId="184">
    <w:name w:val="表格 字符"/>
    <w:qFormat/>
    <w:uiPriority w:val="0"/>
    <w:rPr>
      <w:rFonts w:ascii="Times New Roman" w:hAnsi="Times New Roman" w:eastAsia="仿宋_GB2312" w:cs="Times New Roman"/>
      <w:sz w:val="24"/>
      <w:szCs w:val="24"/>
      <w:lang w:val="zh-CN"/>
    </w:rPr>
  </w:style>
  <w:style w:type="paragraph" w:customStyle="1" w:styleId="18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18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character" w:customStyle="1" w:styleId="187">
    <w:name w:val="font111"/>
    <w:qFormat/>
    <w:uiPriority w:val="0"/>
    <w:rPr>
      <w:rFonts w:hint="default" w:ascii="Arial" w:hAnsi="Arial" w:cs="Arial"/>
      <w:color w:val="000000"/>
      <w:sz w:val="24"/>
      <w:szCs w:val="24"/>
      <w:u w:val="none"/>
    </w:rPr>
  </w:style>
  <w:style w:type="character" w:customStyle="1" w:styleId="188">
    <w:name w:val="font51"/>
    <w:qFormat/>
    <w:uiPriority w:val="0"/>
    <w:rPr>
      <w:rFonts w:hint="eastAsia" w:ascii="仿宋" w:hAnsi="仿宋" w:eastAsia="仿宋" w:cs="仿宋"/>
      <w:color w:val="000000"/>
      <w:sz w:val="24"/>
      <w:szCs w:val="24"/>
      <w:u w:val="none"/>
    </w:rPr>
  </w:style>
  <w:style w:type="character" w:customStyle="1" w:styleId="189">
    <w:name w:val="font151"/>
    <w:qFormat/>
    <w:uiPriority w:val="0"/>
    <w:rPr>
      <w:rFonts w:ascii="Wingdings 2" w:hAnsi="Wingdings 2" w:eastAsia="Wingdings 2" w:cs="Wingdings 2"/>
      <w:color w:val="000000"/>
      <w:sz w:val="24"/>
      <w:szCs w:val="24"/>
      <w:u w:val="none"/>
    </w:rPr>
  </w:style>
  <w:style w:type="character" w:customStyle="1" w:styleId="190">
    <w:name w:val="font61"/>
    <w:qFormat/>
    <w:uiPriority w:val="0"/>
    <w:rPr>
      <w:rFonts w:hint="eastAsia" w:ascii="仿宋" w:hAnsi="仿宋" w:eastAsia="仿宋" w:cs="仿宋"/>
      <w:color w:val="000000"/>
      <w:sz w:val="24"/>
      <w:szCs w:val="24"/>
      <w:u w:val="none"/>
    </w:rPr>
  </w:style>
  <w:style w:type="character" w:customStyle="1" w:styleId="191">
    <w:name w:val="font181"/>
    <w:qFormat/>
    <w:uiPriority w:val="0"/>
    <w:rPr>
      <w:rFonts w:hint="default" w:ascii="Arial" w:hAnsi="Arial" w:cs="Arial"/>
      <w:color w:val="000000"/>
      <w:sz w:val="24"/>
      <w:szCs w:val="24"/>
      <w:u w:val="none"/>
    </w:rPr>
  </w:style>
  <w:style w:type="character" w:customStyle="1" w:styleId="192">
    <w:name w:val="font191"/>
    <w:qFormat/>
    <w:uiPriority w:val="0"/>
    <w:rPr>
      <w:rFonts w:ascii="Arial Unicode MS" w:hAnsi="Arial Unicode MS" w:eastAsia="Arial Unicode MS" w:cs="Arial Unicode MS"/>
      <w:color w:val="000000"/>
      <w:sz w:val="24"/>
      <w:szCs w:val="24"/>
      <w:u w:val="none"/>
    </w:rPr>
  </w:style>
  <w:style w:type="character" w:customStyle="1" w:styleId="193">
    <w:name w:val="font101"/>
    <w:qFormat/>
    <w:uiPriority w:val="0"/>
    <w:rPr>
      <w:rFonts w:hint="eastAsia" w:ascii="仿宋" w:hAnsi="仿宋" w:eastAsia="仿宋" w:cs="仿宋"/>
      <w:color w:val="000000"/>
      <w:sz w:val="24"/>
      <w:szCs w:val="24"/>
      <w:u w:val="none"/>
    </w:rPr>
  </w:style>
  <w:style w:type="character" w:customStyle="1" w:styleId="194">
    <w:name w:val="font201"/>
    <w:qFormat/>
    <w:uiPriority w:val="0"/>
    <w:rPr>
      <w:rFonts w:hint="eastAsia" w:ascii="等线" w:hAnsi="等线" w:eastAsia="等线" w:cs="等线"/>
      <w:color w:val="000000"/>
      <w:sz w:val="24"/>
      <w:szCs w:val="24"/>
      <w:u w:val="none"/>
    </w:rPr>
  </w:style>
  <w:style w:type="character" w:customStyle="1" w:styleId="195">
    <w:name w:val="未处理的提及3"/>
    <w:unhideWhenUsed/>
    <w:qFormat/>
    <w:uiPriority w:val="99"/>
    <w:rPr>
      <w:color w:val="605E5C"/>
      <w:shd w:val="clear" w:color="auto" w:fill="E1DFDD"/>
    </w:rPr>
  </w:style>
  <w:style w:type="paragraph" w:customStyle="1" w:styleId="196">
    <w:name w:val="！表正文"/>
    <w:qFormat/>
    <w:uiPriority w:val="0"/>
    <w:pPr>
      <w:widowControl w:val="0"/>
      <w:adjustRightInd w:val="0"/>
      <w:snapToGrid w:val="0"/>
      <w:jc w:val="center"/>
    </w:pPr>
    <w:rPr>
      <w:rFonts w:ascii="宋体" w:hAnsi="宋体" w:eastAsia="宋体" w:cs="宋体"/>
      <w:bCs/>
      <w:kern w:val="44"/>
      <w:sz w:val="24"/>
      <w:szCs w:val="24"/>
      <w:lang w:val="en-US" w:eastAsia="zh-CN" w:bidi="ar-SA"/>
    </w:rPr>
  </w:style>
  <w:style w:type="character" w:customStyle="1" w:styleId="197">
    <w:name w:val="style1 Char Char"/>
    <w:qFormat/>
    <w:uiPriority w:val="0"/>
    <w:rPr>
      <w:rFonts w:ascii="宋体" w:hAnsi="宋体" w:eastAsia="宋体" w:cs="宋体"/>
      <w:color w:val="666666"/>
      <w:sz w:val="18"/>
      <w:szCs w:val="18"/>
      <w:lang w:val="en-US" w:eastAsia="zh-CN" w:bidi="ar-SA"/>
    </w:rPr>
  </w:style>
  <w:style w:type="paragraph" w:customStyle="1" w:styleId="198">
    <w:name w:val="样式 标题 3 + 仿宋 黑色"/>
    <w:basedOn w:val="4"/>
    <w:qFormat/>
    <w:uiPriority w:val="0"/>
    <w:pPr>
      <w:numPr>
        <w:ilvl w:val="0"/>
        <w:numId w:val="0"/>
      </w:numPr>
      <w:autoSpaceDE w:val="0"/>
      <w:spacing w:before="120" w:after="120" w:line="360" w:lineRule="auto"/>
    </w:pPr>
    <w:rPr>
      <w:rFonts w:hint="eastAsia" w:ascii="黑体" w:hAnsi="仿宋" w:eastAsia="黑体" w:cs="等线"/>
      <w:color w:val="000000"/>
      <w:sz w:val="28"/>
      <w:szCs w:val="24"/>
    </w:rPr>
  </w:style>
  <w:style w:type="character" w:customStyle="1" w:styleId="199">
    <w:name w:val="font31"/>
    <w:qFormat/>
    <w:uiPriority w:val="0"/>
    <w:rPr>
      <w:rFonts w:hint="default" w:ascii="Arial" w:hAnsi="Arial" w:cs="Arial"/>
      <w:color w:val="000000"/>
      <w:sz w:val="24"/>
      <w:szCs w:val="24"/>
      <w:u w:val="none"/>
    </w:rPr>
  </w:style>
  <w:style w:type="character" w:customStyle="1" w:styleId="200">
    <w:name w:val="font121"/>
    <w:qFormat/>
    <w:uiPriority w:val="0"/>
    <w:rPr>
      <w:rFonts w:ascii="Wingdings 2" w:hAnsi="Wingdings 2" w:eastAsia="Wingdings 2" w:cs="Wingdings 2"/>
      <w:color w:val="000000"/>
      <w:sz w:val="24"/>
      <w:szCs w:val="24"/>
      <w:u w:val="none"/>
    </w:rPr>
  </w:style>
  <w:style w:type="character" w:customStyle="1" w:styleId="201">
    <w:name w:val="font131"/>
    <w:qFormat/>
    <w:uiPriority w:val="0"/>
    <w:rPr>
      <w:rFonts w:ascii="Arial Unicode MS" w:hAnsi="Arial Unicode MS" w:eastAsia="Arial Unicode MS" w:cs="Arial Unicode MS"/>
      <w:color w:val="000000"/>
      <w:sz w:val="24"/>
      <w:szCs w:val="24"/>
      <w:u w:val="none"/>
    </w:rPr>
  </w:style>
  <w:style w:type="character" w:customStyle="1" w:styleId="202">
    <w:name w:val="font141"/>
    <w:qFormat/>
    <w:uiPriority w:val="0"/>
    <w:rPr>
      <w:rFonts w:hint="eastAsia" w:ascii="等线" w:hAnsi="等线" w:eastAsia="等线" w:cs="等线"/>
      <w:color w:val="000000"/>
      <w:sz w:val="24"/>
      <w:szCs w:val="24"/>
      <w:u w:val="none"/>
    </w:rPr>
  </w:style>
  <w:style w:type="character" w:customStyle="1" w:styleId="203">
    <w:name w:val="font13"/>
    <w:qFormat/>
    <w:uiPriority w:val="0"/>
    <w:rPr>
      <w:rFonts w:ascii="Arial" w:hAnsi="Arial" w:cs="Arial"/>
      <w:color w:val="000000"/>
      <w:sz w:val="24"/>
      <w:szCs w:val="24"/>
      <w:u w:val="none"/>
    </w:rPr>
  </w:style>
  <w:style w:type="character" w:customStyle="1" w:styleId="204">
    <w:name w:val="font132"/>
    <w:qFormat/>
    <w:uiPriority w:val="0"/>
    <w:rPr>
      <w:rFonts w:ascii="Arial Unicode MS" w:hAnsi="Arial Unicode MS" w:eastAsia="Arial Unicode MS" w:cs="Arial Unicode MS"/>
      <w:color w:val="000000"/>
      <w:sz w:val="24"/>
      <w:szCs w:val="24"/>
      <w:u w:val="none"/>
    </w:rPr>
  </w:style>
  <w:style w:type="character" w:customStyle="1" w:styleId="205">
    <w:name w:val="未处理的提及4"/>
    <w:unhideWhenUsed/>
    <w:qFormat/>
    <w:uiPriority w:val="99"/>
    <w:rPr>
      <w:color w:val="605E5C"/>
      <w:shd w:val="clear" w:color="auto" w:fill="E1DFDD"/>
    </w:rPr>
  </w:style>
  <w:style w:type="paragraph" w:customStyle="1" w:styleId="206">
    <w:name w:val="合稿正文"/>
    <w:basedOn w:val="1"/>
    <w:qFormat/>
    <w:uiPriority w:val="0"/>
    <w:pPr>
      <w:widowControl/>
      <w:spacing w:line="360" w:lineRule="auto"/>
      <w:ind w:left="283" w:right="210" w:rightChars="100" w:firstLine="480"/>
      <w:jc w:val="left"/>
    </w:pPr>
    <w:rPr>
      <w:rFonts w:hint="eastAsia" w:ascii="Arial Unicode MS" w:hAnsi="Arial Unicode MS" w:eastAsia="Helvetica" w:cs="Arial Unicode MS"/>
      <w:color w:val="000000"/>
      <w:kern w:val="0"/>
      <w:sz w:val="24"/>
      <w:lang w:val="zh-TW" w:eastAsia="zh-TW"/>
    </w:rPr>
  </w:style>
  <w:style w:type="character" w:customStyle="1" w:styleId="207">
    <w:name w:val="font81"/>
    <w:qFormat/>
    <w:uiPriority w:val="0"/>
    <w:rPr>
      <w:rFonts w:hint="eastAsia" w:ascii="仿宋" w:hAnsi="仿宋" w:eastAsia="仿宋" w:cs="仿宋"/>
      <w:color w:val="000000"/>
      <w:sz w:val="24"/>
      <w:szCs w:val="24"/>
      <w:u w:val="none"/>
    </w:rPr>
  </w:style>
  <w:style w:type="character" w:customStyle="1" w:styleId="208">
    <w:name w:val="font91"/>
    <w:qFormat/>
    <w:uiPriority w:val="0"/>
    <w:rPr>
      <w:rFonts w:ascii="Arial" w:hAnsi="Arial" w:cs="Arial"/>
      <w:color w:val="000000"/>
      <w:sz w:val="24"/>
      <w:szCs w:val="24"/>
      <w:u w:val="none"/>
    </w:rPr>
  </w:style>
  <w:style w:type="character" w:customStyle="1" w:styleId="209">
    <w:name w:val="font112"/>
    <w:qFormat/>
    <w:uiPriority w:val="0"/>
    <w:rPr>
      <w:rFonts w:ascii="Arial Unicode MS" w:hAnsi="Arial Unicode MS" w:eastAsia="Arial Unicode MS" w:cs="Arial Unicode MS"/>
      <w:color w:val="000000"/>
      <w:sz w:val="24"/>
      <w:szCs w:val="24"/>
      <w:u w:val="none"/>
    </w:rPr>
  </w:style>
  <w:style w:type="character" w:customStyle="1" w:styleId="210">
    <w:name w:val="font12"/>
    <w:qFormat/>
    <w:uiPriority w:val="0"/>
    <w:rPr>
      <w:rFonts w:hint="eastAsia" w:ascii="仿宋" w:hAnsi="仿宋" w:eastAsia="仿宋" w:cs="仿宋"/>
      <w:color w:val="000000"/>
      <w:sz w:val="24"/>
      <w:szCs w:val="24"/>
      <w:u w:val="none"/>
    </w:rPr>
  </w:style>
  <w:style w:type="character" w:customStyle="1" w:styleId="211">
    <w:name w:val="font122"/>
    <w:qFormat/>
    <w:uiPriority w:val="0"/>
    <w:rPr>
      <w:rFonts w:ascii="等线 Light" w:hAnsi="等线 Light" w:eastAsia="等线 Light" w:cs="等线 Light"/>
      <w:color w:val="000000"/>
      <w:sz w:val="24"/>
      <w:szCs w:val="24"/>
      <w:u w:val="none"/>
    </w:rPr>
  </w:style>
  <w:style w:type="paragraph" w:customStyle="1" w:styleId="212">
    <w:name w:val="正文（缩进）"/>
    <w:basedOn w:val="1"/>
    <w:qFormat/>
    <w:uiPriority w:val="0"/>
    <w:pPr>
      <w:widowControl/>
      <w:spacing w:beforeLines="50" w:afterLines="50" w:line="360" w:lineRule="auto"/>
      <w:ind w:left="283" w:right="284" w:firstLine="480" w:firstLineChars="200"/>
      <w:jc w:val="left"/>
    </w:pPr>
    <w:rPr>
      <w:rFonts w:hint="eastAsia" w:ascii="Arial Unicode MS" w:hAnsi="Arial Unicode MS" w:eastAsia="Helvetica" w:cs="Arial Unicode MS"/>
      <w:color w:val="000000"/>
      <w:kern w:val="0"/>
      <w:sz w:val="24"/>
      <w:lang w:val="zh-TW" w:eastAsia="zh-TW"/>
    </w:rPr>
  </w:style>
  <w:style w:type="paragraph" w:customStyle="1" w:styleId="213">
    <w:name w:val="KY_Normal正文缩进"/>
    <w:basedOn w:val="1"/>
    <w:qFormat/>
    <w:uiPriority w:val="0"/>
    <w:pPr>
      <w:widowControl/>
      <w:spacing w:line="360" w:lineRule="auto"/>
      <w:ind w:left="283" w:right="284" w:firstLine="420"/>
      <w:jc w:val="left"/>
    </w:pPr>
    <w:rPr>
      <w:rFonts w:hint="eastAsia" w:ascii="仿宋" w:hAnsi="仿宋" w:eastAsia="仿宋"/>
      <w:color w:val="000000"/>
      <w:kern w:val="0"/>
      <w:sz w:val="24"/>
      <w:lang w:val="zh-TW" w:eastAsia="zh-TW" w:bidi="zh-CN"/>
    </w:rPr>
  </w:style>
  <w:style w:type="paragraph" w:customStyle="1" w:styleId="214">
    <w:name w:val="!正文"/>
    <w:basedOn w:val="1"/>
    <w:qFormat/>
    <w:uiPriority w:val="0"/>
    <w:pPr>
      <w:widowControl/>
      <w:spacing w:line="360" w:lineRule="auto"/>
      <w:ind w:left="283" w:right="284"/>
      <w:jc w:val="left"/>
    </w:pPr>
    <w:rPr>
      <w:rFonts w:hint="eastAsia" w:ascii="宋体" w:hAnsi="宋体" w:eastAsia="Helvetica" w:cs="Arial Unicode MS"/>
      <w:color w:val="000000"/>
      <w:kern w:val="0"/>
      <w:sz w:val="24"/>
      <w:szCs w:val="28"/>
      <w:lang w:val="zh-TW" w:eastAsia="zh-TW"/>
    </w:rPr>
  </w:style>
  <w:style w:type="paragraph" w:customStyle="1" w:styleId="215">
    <w:name w:val="可研正文"/>
    <w:basedOn w:val="1"/>
    <w:qFormat/>
    <w:uiPriority w:val="0"/>
    <w:pPr>
      <w:widowControl/>
      <w:tabs>
        <w:tab w:val="right" w:leader="dot" w:pos="8302"/>
      </w:tabs>
      <w:spacing w:line="300" w:lineRule="auto"/>
      <w:ind w:left="283" w:right="284"/>
      <w:jc w:val="left"/>
    </w:pPr>
    <w:rPr>
      <w:rFonts w:hint="eastAsia" w:ascii="Arial Unicode MS" w:hAnsi="Arial Unicode MS" w:eastAsia="Helvetica" w:cs="宋体"/>
      <w:color w:val="000000"/>
      <w:kern w:val="0"/>
      <w:sz w:val="24"/>
      <w:lang w:val="zh-TW" w:eastAsia="zh-TW"/>
    </w:rPr>
  </w:style>
  <w:style w:type="paragraph" w:customStyle="1" w:styleId="216">
    <w:name w:val="样式5"/>
    <w:basedOn w:val="2"/>
    <w:next w:val="1"/>
    <w:qFormat/>
    <w:uiPriority w:val="0"/>
    <w:pPr>
      <w:pageBreakBefore/>
      <w:tabs>
        <w:tab w:val="left" w:pos="0"/>
      </w:tabs>
      <w:spacing w:before="260" w:after="260" w:line="416" w:lineRule="auto"/>
      <w:ind w:left="0" w:right="283" w:firstLine="402"/>
      <w:outlineLvl w:val="1"/>
    </w:pPr>
    <w:rPr>
      <w:rFonts w:hint="eastAsia" w:ascii="仿宋" w:hAnsi="仿宋" w:eastAsia="仿宋" w:cs="仿宋"/>
      <w:sz w:val="32"/>
      <w:szCs w:val="30"/>
    </w:rPr>
  </w:style>
  <w:style w:type="character" w:customStyle="1" w:styleId="217">
    <w:name w:val="fontstyle01"/>
    <w:qFormat/>
    <w:uiPriority w:val="0"/>
    <w:rPr>
      <w:rFonts w:ascii="宋体" w:hAnsi="宋体" w:eastAsia="宋体" w:cs="宋体"/>
      <w:color w:val="000000"/>
      <w:sz w:val="28"/>
      <w:szCs w:val="28"/>
    </w:rPr>
  </w:style>
  <w:style w:type="paragraph" w:customStyle="1" w:styleId="218">
    <w:name w:val="TOC 标题2"/>
    <w:basedOn w:val="2"/>
    <w:next w:val="1"/>
    <w:semiHidden/>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styleId="219">
    <w:name w:val="No Spacing"/>
    <w:link w:val="220"/>
    <w:qFormat/>
    <w:uiPriority w:val="1"/>
    <w:rPr>
      <w:rFonts w:ascii="Calibri" w:hAnsi="Calibri" w:eastAsia="宋体" w:cs="Times New Roman"/>
      <w:sz w:val="22"/>
      <w:szCs w:val="22"/>
      <w:lang w:val="en-US" w:eastAsia="zh-CN" w:bidi="ar-SA"/>
    </w:rPr>
  </w:style>
  <w:style w:type="character" w:customStyle="1" w:styleId="220">
    <w:name w:val="无间隔 字符"/>
    <w:link w:val="219"/>
    <w:qFormat/>
    <w:uiPriority w:val="1"/>
    <w:rPr>
      <w:rFonts w:ascii="Calibri" w:hAnsi="Calibri"/>
      <w:sz w:val="22"/>
      <w:szCs w:val="22"/>
    </w:rPr>
  </w:style>
  <w:style w:type="paragraph" w:customStyle="1" w:styleId="221">
    <w:name w:val="#标题1"/>
    <w:basedOn w:val="2"/>
    <w:next w:val="1"/>
    <w:link w:val="237"/>
    <w:qFormat/>
    <w:uiPriority w:val="0"/>
    <w:pPr>
      <w:keepNext w:val="0"/>
      <w:keepLines w:val="0"/>
      <w:numPr>
        <w:numId w:val="2"/>
      </w:numPr>
      <w:adjustRightInd w:val="0"/>
      <w:snapToGrid w:val="0"/>
      <w:spacing w:before="0" w:after="0" w:line="360" w:lineRule="auto"/>
      <w:jc w:val="left"/>
    </w:pPr>
    <w:rPr>
      <w:rFonts w:ascii="宋体" w:hAnsi="宋体"/>
      <w:bCs w:val="0"/>
      <w:sz w:val="28"/>
      <w:szCs w:val="28"/>
    </w:rPr>
  </w:style>
  <w:style w:type="paragraph" w:customStyle="1" w:styleId="222">
    <w:name w:val="#标题2"/>
    <w:basedOn w:val="3"/>
    <w:next w:val="1"/>
    <w:link w:val="230"/>
    <w:qFormat/>
    <w:uiPriority w:val="0"/>
    <w:pPr>
      <w:widowControl/>
      <w:numPr>
        <w:numId w:val="2"/>
      </w:numPr>
      <w:adjustRightInd w:val="0"/>
      <w:snapToGrid w:val="0"/>
      <w:spacing w:before="0" w:after="0" w:line="360" w:lineRule="auto"/>
      <w:jc w:val="left"/>
    </w:pPr>
    <w:rPr>
      <w:rFonts w:ascii="宋体" w:hAnsi="宋体" w:eastAsia="宋体" w:cs="Times New Roman"/>
      <w:bCs w:val="0"/>
      <w:kern w:val="44"/>
      <w:sz w:val="28"/>
      <w:szCs w:val="28"/>
    </w:rPr>
  </w:style>
  <w:style w:type="paragraph" w:customStyle="1" w:styleId="223">
    <w:name w:val="#标题3"/>
    <w:basedOn w:val="4"/>
    <w:next w:val="1"/>
    <w:link w:val="225"/>
    <w:qFormat/>
    <w:uiPriority w:val="0"/>
    <w:pPr>
      <w:widowControl/>
      <w:numPr>
        <w:ilvl w:val="0"/>
        <w:numId w:val="0"/>
      </w:numPr>
      <w:adjustRightInd w:val="0"/>
      <w:snapToGrid w:val="0"/>
      <w:spacing w:before="0" w:after="0" w:line="360" w:lineRule="auto"/>
      <w:jc w:val="left"/>
    </w:pPr>
    <w:rPr>
      <w:rFonts w:ascii="宋体" w:hAnsi="宋体"/>
      <w:bCs w:val="0"/>
      <w:kern w:val="44"/>
      <w:sz w:val="28"/>
      <w:szCs w:val="28"/>
    </w:rPr>
  </w:style>
  <w:style w:type="paragraph" w:customStyle="1" w:styleId="224">
    <w:name w:val="#标题4"/>
    <w:basedOn w:val="5"/>
    <w:next w:val="1"/>
    <w:link w:val="231"/>
    <w:qFormat/>
    <w:uiPriority w:val="0"/>
    <w:pPr>
      <w:widowControl/>
      <w:numPr>
        <w:ilvl w:val="0"/>
        <w:numId w:val="0"/>
      </w:numPr>
      <w:adjustRightInd w:val="0"/>
      <w:snapToGrid w:val="0"/>
      <w:spacing w:before="0" w:after="0" w:line="360" w:lineRule="auto"/>
      <w:jc w:val="left"/>
    </w:pPr>
    <w:rPr>
      <w:rFonts w:ascii="宋体" w:hAnsi="宋体" w:eastAsia="宋体" w:cs="Times New Roman"/>
      <w:bCs w:val="0"/>
      <w:kern w:val="44"/>
    </w:rPr>
  </w:style>
  <w:style w:type="character" w:customStyle="1" w:styleId="225">
    <w:name w:val="#标题3 字符"/>
    <w:link w:val="223"/>
    <w:qFormat/>
    <w:uiPriority w:val="0"/>
    <w:rPr>
      <w:rFonts w:ascii="宋体" w:hAnsi="宋体"/>
      <w:b/>
      <w:kern w:val="44"/>
      <w:sz w:val="28"/>
      <w:szCs w:val="28"/>
    </w:rPr>
  </w:style>
  <w:style w:type="paragraph" w:customStyle="1" w:styleId="226">
    <w:name w:val="#标题5"/>
    <w:basedOn w:val="6"/>
    <w:next w:val="1"/>
    <w:qFormat/>
    <w:uiPriority w:val="0"/>
    <w:pPr>
      <w:widowControl/>
      <w:numPr>
        <w:numId w:val="2"/>
      </w:numPr>
      <w:adjustRightInd w:val="0"/>
      <w:snapToGrid w:val="0"/>
      <w:spacing w:before="0" w:after="0" w:line="360" w:lineRule="auto"/>
      <w:jc w:val="left"/>
    </w:pPr>
    <w:rPr>
      <w:rFonts w:ascii="Calibri" w:hAnsi="Calibri"/>
      <w:bCs w:val="0"/>
      <w:kern w:val="44"/>
    </w:rPr>
  </w:style>
  <w:style w:type="paragraph" w:customStyle="1" w:styleId="227">
    <w:name w:val="#标题6"/>
    <w:basedOn w:val="7"/>
    <w:next w:val="1"/>
    <w:qFormat/>
    <w:uiPriority w:val="0"/>
    <w:pPr>
      <w:widowControl/>
      <w:numPr>
        <w:ilvl w:val="0"/>
        <w:numId w:val="0"/>
      </w:numPr>
      <w:adjustRightInd w:val="0"/>
      <w:snapToGrid w:val="0"/>
      <w:spacing w:before="0" w:after="0" w:line="360" w:lineRule="auto"/>
      <w:jc w:val="left"/>
    </w:pPr>
    <w:rPr>
      <w:rFonts w:ascii="宋体" w:hAnsi="宋体" w:eastAsia="宋体" w:cs="Times New Roman"/>
      <w:bCs w:val="0"/>
      <w:kern w:val="44"/>
    </w:rPr>
  </w:style>
  <w:style w:type="paragraph" w:customStyle="1" w:styleId="228">
    <w:name w:val="##正文"/>
    <w:basedOn w:val="1"/>
    <w:link w:val="229"/>
    <w:qFormat/>
    <w:uiPriority w:val="0"/>
    <w:pPr>
      <w:adjustRightInd w:val="0"/>
      <w:snapToGrid w:val="0"/>
      <w:spacing w:line="360" w:lineRule="auto"/>
      <w:ind w:firstLine="482"/>
    </w:pPr>
    <w:rPr>
      <w:kern w:val="44"/>
      <w:sz w:val="24"/>
      <w:szCs w:val="44"/>
    </w:rPr>
  </w:style>
  <w:style w:type="character" w:customStyle="1" w:styleId="229">
    <w:name w:val="##正文 字符"/>
    <w:link w:val="228"/>
    <w:qFormat/>
    <w:uiPriority w:val="0"/>
    <w:rPr>
      <w:kern w:val="44"/>
      <w:sz w:val="24"/>
      <w:szCs w:val="44"/>
    </w:rPr>
  </w:style>
  <w:style w:type="character" w:customStyle="1" w:styleId="230">
    <w:name w:val="#标题2 字符"/>
    <w:link w:val="222"/>
    <w:qFormat/>
    <w:uiPriority w:val="0"/>
    <w:rPr>
      <w:rFonts w:ascii="宋体" w:hAnsi="宋体"/>
      <w:b/>
      <w:kern w:val="44"/>
      <w:sz w:val="28"/>
      <w:szCs w:val="28"/>
    </w:rPr>
  </w:style>
  <w:style w:type="character" w:customStyle="1" w:styleId="231">
    <w:name w:val="#标题4 字符"/>
    <w:link w:val="224"/>
    <w:qFormat/>
    <w:uiPriority w:val="0"/>
    <w:rPr>
      <w:rFonts w:ascii="宋体" w:hAnsi="宋体"/>
      <w:b/>
      <w:kern w:val="44"/>
      <w:sz w:val="28"/>
      <w:szCs w:val="28"/>
    </w:rPr>
  </w:style>
  <w:style w:type="character" w:customStyle="1" w:styleId="232">
    <w:name w:val="题注 字符"/>
    <w:link w:val="13"/>
    <w:qFormat/>
    <w:uiPriority w:val="0"/>
    <w:rPr>
      <w:rFonts w:ascii="等线" w:hAnsi="等线" w:eastAsia="等线" w:cs="等线"/>
      <w:color w:val="000000"/>
      <w:sz w:val="36"/>
      <w:szCs w:val="36"/>
      <w:lang w:val="zh-TW" w:eastAsia="zh-TW"/>
    </w:rPr>
  </w:style>
  <w:style w:type="paragraph" w:customStyle="1" w:styleId="233">
    <w:name w:val="图形式0111"/>
    <w:basedOn w:val="1"/>
    <w:next w:val="234"/>
    <w:link w:val="235"/>
    <w:unhideWhenUsed/>
    <w:qFormat/>
    <w:uiPriority w:val="0"/>
    <w:pPr>
      <w:keepNext/>
      <w:adjustRightInd w:val="0"/>
      <w:snapToGrid w:val="0"/>
      <w:spacing w:line="360" w:lineRule="auto"/>
      <w:jc w:val="center"/>
    </w:pPr>
    <w:rPr>
      <w:snapToGrid w:val="0"/>
      <w:kern w:val="0"/>
      <w:sz w:val="24"/>
      <w:szCs w:val="44"/>
    </w:rPr>
  </w:style>
  <w:style w:type="paragraph" w:customStyle="1" w:styleId="234">
    <w:name w:val="图题注0111"/>
    <w:basedOn w:val="13"/>
    <w:next w:val="1"/>
    <w:link w:val="236"/>
    <w:qFormat/>
    <w:uiPriority w:val="0"/>
    <w:pPr>
      <w:widowControl w:val="0"/>
      <w:suppressAutoHyphens w:val="0"/>
      <w:ind w:left="0" w:right="0"/>
      <w:jc w:val="center"/>
      <w:outlineLvl w:val="9"/>
    </w:pPr>
    <w:rPr>
      <w:rFonts w:ascii="Times New Roman" w:hAnsi="Times New Roman" w:eastAsia="宋体" w:cs="Times New Roman"/>
      <w:b/>
      <w:color w:val="auto"/>
      <w:kern w:val="2"/>
      <w:sz w:val="24"/>
      <w:szCs w:val="21"/>
      <w:lang w:val="en-US" w:eastAsia="zh-CN"/>
    </w:rPr>
  </w:style>
  <w:style w:type="character" w:customStyle="1" w:styleId="235">
    <w:name w:val="图形式0111 字符"/>
    <w:link w:val="233"/>
    <w:qFormat/>
    <w:uiPriority w:val="0"/>
    <w:rPr>
      <w:snapToGrid w:val="0"/>
      <w:sz w:val="24"/>
      <w:szCs w:val="44"/>
    </w:rPr>
  </w:style>
  <w:style w:type="character" w:customStyle="1" w:styleId="236">
    <w:name w:val="图题注0111 字符"/>
    <w:link w:val="234"/>
    <w:qFormat/>
    <w:uiPriority w:val="0"/>
    <w:rPr>
      <w:b/>
      <w:kern w:val="2"/>
      <w:sz w:val="24"/>
      <w:szCs w:val="21"/>
    </w:rPr>
  </w:style>
  <w:style w:type="character" w:customStyle="1" w:styleId="237">
    <w:name w:val="#标题1 字符"/>
    <w:link w:val="221"/>
    <w:qFormat/>
    <w:uiPriority w:val="0"/>
    <w:rPr>
      <w:rFonts w:ascii="宋体" w:hAnsi="宋体"/>
      <w:b/>
      <w:kern w:val="44"/>
      <w:sz w:val="28"/>
      <w:szCs w:val="28"/>
    </w:rPr>
  </w:style>
  <w:style w:type="paragraph" w:customStyle="1" w:styleId="238">
    <w:name w:val="封面中部"/>
    <w:basedOn w:val="1"/>
    <w:qFormat/>
    <w:uiPriority w:val="0"/>
    <w:pPr>
      <w:widowControl/>
      <w:tabs>
        <w:tab w:val="left" w:pos="5040"/>
      </w:tabs>
      <w:spacing w:line="312" w:lineRule="atLeast"/>
      <w:ind w:left="283" w:right="284"/>
      <w:jc w:val="left"/>
    </w:pPr>
    <w:rPr>
      <w:rFonts w:hint="eastAsia" w:ascii="昆仑仿宋" w:hAnsi="Arial Unicode MS" w:eastAsia="昆仑仿宋" w:cs="Arial Unicode MS"/>
      <w:color w:val="000000"/>
      <w:kern w:val="0"/>
      <w:sz w:val="32"/>
      <w:lang w:val="zh-TW" w:eastAsia="zh-TW"/>
    </w:rPr>
  </w:style>
  <w:style w:type="character" w:customStyle="1" w:styleId="239">
    <w:name w:val="正文文本缩进 2 字符"/>
    <w:basedOn w:val="37"/>
    <w:semiHidden/>
    <w:qFormat/>
    <w:uiPriority w:val="0"/>
    <w:rPr>
      <w:kern w:val="2"/>
      <w:sz w:val="21"/>
      <w:szCs w:val="24"/>
    </w:rPr>
  </w:style>
  <w:style w:type="character" w:customStyle="1" w:styleId="240">
    <w:name w:val="正文文本缩进 2 字符1"/>
    <w:link w:val="22"/>
    <w:qFormat/>
    <w:uiPriority w:val="99"/>
    <w:rPr>
      <w:rFonts w:ascii="Arial Unicode MS" w:hAnsi="Arial Unicode MS" w:eastAsia="Helvetica" w:cs="Arial Unicode MS"/>
      <w:color w:val="000000"/>
      <w:sz w:val="24"/>
      <w:szCs w:val="24"/>
      <w:lang w:val="zh-TW" w:eastAsia="zh-TW"/>
    </w:rPr>
  </w:style>
  <w:style w:type="paragraph" w:customStyle="1" w:styleId="241">
    <w:name w:val="TOC 标题21"/>
    <w:basedOn w:val="2"/>
    <w:next w:val="1"/>
    <w:semiHidden/>
    <w:unhideWhenUsed/>
    <w:qFormat/>
    <w:uiPriority w:val="39"/>
    <w:pPr>
      <w:widowControl/>
      <w:numPr>
        <w:numId w:val="0"/>
      </w:numPr>
      <w:spacing w:before="480" w:after="0" w:line="276" w:lineRule="auto"/>
      <w:jc w:val="left"/>
      <w:outlineLvl w:val="9"/>
    </w:pPr>
    <w:rPr>
      <w:rFonts w:ascii="Helvetica" w:hAnsi="Helvetica" w:cs="Helvetica"/>
      <w:color w:val="2F759E"/>
      <w:kern w:val="0"/>
      <w:sz w:val="28"/>
      <w:szCs w:val="28"/>
      <w:u w:color="000000"/>
    </w:rPr>
  </w:style>
  <w:style w:type="character" w:customStyle="1" w:styleId="242">
    <w:name w:val="font01"/>
    <w:qFormat/>
    <w:uiPriority w:val="0"/>
    <w:rPr>
      <w:rFonts w:hint="eastAsia" w:ascii="仿宋" w:hAnsi="仿宋" w:eastAsia="仿宋" w:cs="仿宋"/>
      <w:color w:val="000000"/>
      <w:sz w:val="24"/>
      <w:szCs w:val="24"/>
      <w:u w:val="none"/>
    </w:rPr>
  </w:style>
  <w:style w:type="character" w:customStyle="1" w:styleId="243">
    <w:name w:val="段 Char"/>
    <w:link w:val="244"/>
    <w:qFormat/>
    <w:uiPriority w:val="0"/>
    <w:rPr>
      <w:rFonts w:ascii="宋体"/>
      <w:sz w:val="21"/>
    </w:rPr>
  </w:style>
  <w:style w:type="paragraph" w:customStyle="1" w:styleId="244">
    <w:name w:val="段"/>
    <w:link w:val="243"/>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5">
    <w:name w:val="font6"/>
    <w:basedOn w:val="1"/>
    <w:qFormat/>
    <w:uiPriority w:val="0"/>
    <w:pPr>
      <w:widowControl/>
      <w:spacing w:before="100" w:beforeAutospacing="1" w:after="100" w:afterAutospacing="1"/>
      <w:jc w:val="left"/>
    </w:pPr>
    <w:rPr>
      <w:rFonts w:ascii="仿宋" w:hAnsi="仿宋" w:eastAsia="仿宋" w:cs="宋体"/>
      <w:color w:val="000000"/>
      <w:kern w:val="0"/>
      <w:sz w:val="24"/>
    </w:rPr>
  </w:style>
  <w:style w:type="paragraph" w:customStyle="1" w:styleId="246">
    <w:name w:val="font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47">
    <w:name w:val="font8"/>
    <w:basedOn w:val="1"/>
    <w:qFormat/>
    <w:uiPriority w:val="0"/>
    <w:pPr>
      <w:widowControl/>
      <w:spacing w:before="100" w:beforeAutospacing="1" w:after="100" w:afterAutospacing="1"/>
      <w:jc w:val="left"/>
    </w:pPr>
    <w:rPr>
      <w:rFonts w:ascii="Arial" w:hAnsi="Arial" w:cs="Arial"/>
      <w:kern w:val="0"/>
      <w:sz w:val="24"/>
    </w:rPr>
  </w:style>
  <w:style w:type="paragraph" w:customStyle="1" w:styleId="248">
    <w:name w:val="font9"/>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249">
    <w:name w:val="font1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5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25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25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5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b/>
      <w:bCs/>
      <w:kern w:val="0"/>
      <w:sz w:val="24"/>
    </w:rPr>
  </w:style>
  <w:style w:type="paragraph" w:customStyle="1" w:styleId="2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textAlignment w:val="center"/>
    </w:pPr>
    <w:rPr>
      <w:rFonts w:ascii="仿宋" w:hAnsi="仿宋" w:eastAsia="仿宋" w:cs="宋体"/>
      <w:b/>
      <w:bCs/>
      <w:kern w:val="0"/>
      <w:sz w:val="24"/>
    </w:rPr>
  </w:style>
  <w:style w:type="paragraph" w:customStyle="1" w:styleId="25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textAlignment w:val="center"/>
    </w:pPr>
    <w:rPr>
      <w:rFonts w:ascii="仿宋" w:hAnsi="仿宋" w:eastAsia="仿宋" w:cs="宋体"/>
      <w:kern w:val="0"/>
      <w:sz w:val="24"/>
    </w:rPr>
  </w:style>
  <w:style w:type="paragraph" w:customStyle="1" w:styleId="25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kern w:val="0"/>
      <w:sz w:val="24"/>
    </w:rPr>
  </w:style>
  <w:style w:type="paragraph" w:customStyle="1" w:styleId="25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kern w:val="0"/>
      <w:sz w:val="24"/>
    </w:rPr>
  </w:style>
  <w:style w:type="paragraph" w:customStyle="1" w:styleId="25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4"/>
    </w:rPr>
  </w:style>
  <w:style w:type="paragraph" w:customStyle="1" w:styleId="25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仿宋" w:hAnsi="仿宋" w:eastAsia="仿宋" w:cs="宋体"/>
      <w:kern w:val="0"/>
      <w:sz w:val="24"/>
    </w:rPr>
  </w:style>
  <w:style w:type="paragraph" w:customStyle="1" w:styleId="26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仿宋" w:hAnsi="仿宋" w:eastAsia="仿宋"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pPr>
    <w:rPr>
      <w:rFonts w:ascii="仿宋" w:hAnsi="仿宋" w:eastAsia="仿宋" w:cs="宋体"/>
      <w:kern w:val="0"/>
      <w:sz w:val="24"/>
    </w:rPr>
  </w:style>
  <w:style w:type="paragraph" w:customStyle="1" w:styleId="26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textAlignment w:val="center"/>
    </w:pPr>
    <w:rPr>
      <w:rFonts w:ascii="仿宋" w:hAnsi="仿宋" w:eastAsia="仿宋" w:cs="宋体"/>
      <w:kern w:val="0"/>
      <w:sz w:val="24"/>
    </w:rPr>
  </w:style>
  <w:style w:type="paragraph" w:customStyle="1" w:styleId="26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仿宋" w:hAnsi="仿宋" w:eastAsia="仿宋" w:cs="宋体"/>
      <w:kern w:val="0"/>
      <w:sz w:val="24"/>
    </w:rPr>
  </w:style>
  <w:style w:type="paragraph" w:customStyle="1" w:styleId="26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仿宋" w:hAnsi="仿宋" w:eastAsia="仿宋" w:cs="宋体"/>
      <w:kern w:val="0"/>
      <w:sz w:val="24"/>
    </w:rPr>
  </w:style>
  <w:style w:type="paragraph" w:customStyle="1" w:styleId="26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仿宋" w:hAnsi="仿宋" w:eastAsia="仿宋" w:cs="宋体"/>
      <w:kern w:val="0"/>
      <w:sz w:val="24"/>
    </w:rPr>
  </w:style>
  <w:style w:type="paragraph" w:customStyle="1" w:styleId="26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仿宋" w:hAnsi="仿宋" w:eastAsia="仿宋" w:cs="宋体"/>
      <w:kern w:val="0"/>
      <w:sz w:val="24"/>
    </w:rPr>
  </w:style>
  <w:style w:type="paragraph" w:customStyle="1" w:styleId="26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26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26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27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27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27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 w:hAnsi="仿宋" w:eastAsia="仿宋" w:cs="宋体"/>
      <w:kern w:val="0"/>
      <w:sz w:val="24"/>
    </w:rPr>
  </w:style>
  <w:style w:type="paragraph" w:customStyle="1" w:styleId="27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textAlignment w:val="center"/>
    </w:pPr>
    <w:rPr>
      <w:rFonts w:ascii="仿宋" w:hAnsi="仿宋" w:eastAsia="仿宋" w:cs="宋体"/>
      <w:b/>
      <w:bCs/>
      <w:kern w:val="0"/>
      <w:sz w:val="24"/>
    </w:rPr>
  </w:style>
  <w:style w:type="paragraph" w:customStyle="1" w:styleId="27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27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 w:hAnsi="仿宋" w:eastAsia="仿宋" w:cs="宋体"/>
      <w:kern w:val="0"/>
      <w:sz w:val="24"/>
    </w:rPr>
  </w:style>
  <w:style w:type="paragraph" w:customStyle="1" w:styleId="27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27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27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4"/>
    </w:rPr>
  </w:style>
  <w:style w:type="paragraph" w:customStyle="1" w:styleId="27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28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b/>
      <w:bCs/>
      <w:kern w:val="0"/>
      <w:sz w:val="24"/>
    </w:rPr>
  </w:style>
  <w:style w:type="paragraph" w:customStyle="1" w:styleId="28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28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28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b/>
      <w:bCs/>
      <w:kern w:val="0"/>
      <w:sz w:val="24"/>
    </w:rPr>
  </w:style>
  <w:style w:type="paragraph" w:customStyle="1" w:styleId="28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b/>
      <w:bCs/>
      <w:kern w:val="0"/>
      <w:sz w:val="24"/>
    </w:rPr>
  </w:style>
  <w:style w:type="paragraph" w:customStyle="1" w:styleId="28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28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287">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4"/>
    </w:rPr>
  </w:style>
  <w:style w:type="paragraph" w:customStyle="1" w:styleId="28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rPr>
  </w:style>
  <w:style w:type="paragraph" w:customStyle="1" w:styleId="28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29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29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FF0000"/>
      <w:kern w:val="0"/>
      <w:sz w:val="24"/>
    </w:rPr>
  </w:style>
  <w:style w:type="paragraph" w:customStyle="1" w:styleId="29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FF0000"/>
      <w:kern w:val="0"/>
      <w:sz w:val="24"/>
    </w:rPr>
  </w:style>
  <w:style w:type="paragraph" w:customStyle="1" w:styleId="29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294">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295">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296">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rPr>
  </w:style>
  <w:style w:type="paragraph" w:customStyle="1" w:styleId="297">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4"/>
    </w:rPr>
  </w:style>
  <w:style w:type="paragraph" w:customStyle="1" w:styleId="298">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299">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300">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301">
    <w:name w:val="xl1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30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30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0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0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306">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仿宋" w:hAnsi="仿宋" w:eastAsia="仿宋" w:cs="宋体"/>
      <w:b/>
      <w:bCs/>
      <w:kern w:val="0"/>
      <w:sz w:val="24"/>
    </w:rPr>
  </w:style>
  <w:style w:type="paragraph" w:customStyle="1" w:styleId="307">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308">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rPr>
  </w:style>
  <w:style w:type="paragraph" w:customStyle="1" w:styleId="30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24"/>
    </w:rPr>
  </w:style>
  <w:style w:type="paragraph" w:customStyle="1" w:styleId="31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rPr>
  </w:style>
  <w:style w:type="paragraph" w:customStyle="1" w:styleId="3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b/>
      <w:bCs/>
      <w:kern w:val="0"/>
      <w:sz w:val="24"/>
    </w:rPr>
  </w:style>
  <w:style w:type="paragraph" w:customStyle="1" w:styleId="312">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kern w:val="0"/>
      <w:sz w:val="24"/>
    </w:rPr>
  </w:style>
  <w:style w:type="paragraph" w:customStyle="1" w:styleId="313">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rPr>
  </w:style>
  <w:style w:type="paragraph" w:customStyle="1" w:styleId="314">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color w:val="FF0000"/>
      <w:kern w:val="0"/>
      <w:sz w:val="24"/>
    </w:rPr>
  </w:style>
  <w:style w:type="paragraph" w:customStyle="1" w:styleId="315">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b/>
      <w:bCs/>
      <w:kern w:val="0"/>
      <w:sz w:val="24"/>
    </w:rPr>
  </w:style>
  <w:style w:type="paragraph" w:customStyle="1" w:styleId="316">
    <w:name w:val="xl168"/>
    <w:basedOn w:val="1"/>
    <w:qFormat/>
    <w:uiPriority w:val="0"/>
    <w:pPr>
      <w:widowControl/>
      <w:pBdr>
        <w:bottom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17">
    <w:name w:val="xl169"/>
    <w:basedOn w:val="1"/>
    <w:qFormat/>
    <w:uiPriority w:val="0"/>
    <w:pPr>
      <w:widowControl/>
      <w:pBdr>
        <w:bottom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18">
    <w:name w:val="xl170"/>
    <w:basedOn w:val="1"/>
    <w:qFormat/>
    <w:uiPriority w:val="0"/>
    <w:pPr>
      <w:widowControl/>
      <w:pBdr>
        <w:bottom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19">
    <w:name w:val="xl171"/>
    <w:basedOn w:val="1"/>
    <w:qFormat/>
    <w:uiPriority w:val="0"/>
    <w:pPr>
      <w:widowControl/>
      <w:pBdr>
        <w:bottom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32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2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2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23">
    <w:name w:val="xl175"/>
    <w:basedOn w:val="1"/>
    <w:qFormat/>
    <w:uiPriority w:val="0"/>
    <w:pPr>
      <w:widowControl/>
      <w:pBdr>
        <w:top w:val="single" w:color="auto" w:sz="4" w:space="0"/>
        <w:left w:val="single" w:color="auto" w:sz="4" w:space="0"/>
        <w:bottom w:val="single" w:color="auto" w:sz="4" w:space="0"/>
      </w:pBdr>
      <w:shd w:val="clear" w:color="000000" w:fill="A6A6A6"/>
      <w:spacing w:before="100" w:beforeAutospacing="1" w:after="100" w:afterAutospacing="1"/>
      <w:jc w:val="left"/>
      <w:textAlignment w:val="center"/>
    </w:pPr>
    <w:rPr>
      <w:rFonts w:ascii="仿宋" w:hAnsi="仿宋" w:eastAsia="仿宋" w:cs="宋体"/>
      <w:b/>
      <w:bCs/>
      <w:kern w:val="0"/>
      <w:sz w:val="24"/>
    </w:rPr>
  </w:style>
  <w:style w:type="paragraph" w:customStyle="1" w:styleId="324">
    <w:name w:val="xl176"/>
    <w:basedOn w:val="1"/>
    <w:qFormat/>
    <w:uiPriority w:val="0"/>
    <w:pPr>
      <w:widowControl/>
      <w:pBdr>
        <w:top w:val="single" w:color="auto" w:sz="4" w:space="0"/>
        <w:bottom w:val="single" w:color="auto" w:sz="4" w:space="0"/>
        <w:right w:val="single" w:color="auto" w:sz="4" w:space="0"/>
      </w:pBdr>
      <w:shd w:val="clear" w:color="000000" w:fill="A6A6A6"/>
      <w:spacing w:before="100" w:beforeAutospacing="1" w:after="100" w:afterAutospacing="1"/>
      <w:jc w:val="left"/>
      <w:textAlignment w:val="center"/>
    </w:pPr>
    <w:rPr>
      <w:rFonts w:ascii="仿宋" w:hAnsi="仿宋" w:eastAsia="仿宋" w:cs="宋体"/>
      <w:kern w:val="0"/>
      <w:sz w:val="24"/>
    </w:rPr>
  </w:style>
  <w:style w:type="paragraph" w:customStyle="1" w:styleId="32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32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b/>
      <w:bCs/>
      <w:kern w:val="0"/>
      <w:sz w:val="20"/>
      <w:szCs w:val="20"/>
    </w:rPr>
  </w:style>
  <w:style w:type="paragraph" w:customStyle="1" w:styleId="32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kern w:val="0"/>
      <w:sz w:val="20"/>
      <w:szCs w:val="20"/>
    </w:rPr>
  </w:style>
  <w:style w:type="paragraph" w:customStyle="1" w:styleId="328">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329">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330">
    <w:name w:val="xl182"/>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331">
    <w:name w:val="xl183"/>
    <w:basedOn w:val="1"/>
    <w:qFormat/>
    <w:uiPriority w:val="0"/>
    <w:pPr>
      <w:widowControl/>
      <w:spacing w:before="100" w:beforeAutospacing="1" w:after="100" w:afterAutospacing="1"/>
      <w:jc w:val="left"/>
    </w:pPr>
    <w:rPr>
      <w:rFonts w:ascii="仿宋" w:hAnsi="仿宋" w:eastAsia="仿宋" w:cs="宋体"/>
      <w:b/>
      <w:bCs/>
      <w:kern w:val="0"/>
      <w:sz w:val="20"/>
      <w:szCs w:val="20"/>
    </w:rPr>
  </w:style>
  <w:style w:type="paragraph" w:customStyle="1" w:styleId="332">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333">
    <w:name w:val="xl185"/>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334">
    <w:name w:val="xl186"/>
    <w:basedOn w:val="1"/>
    <w:qFormat/>
    <w:uiPriority w:val="0"/>
    <w:pPr>
      <w:widowControl/>
      <w:spacing w:before="100" w:beforeAutospacing="1" w:after="100" w:afterAutospacing="1"/>
      <w:jc w:val="left"/>
    </w:pPr>
    <w:rPr>
      <w:rFonts w:ascii="仿宋" w:hAnsi="仿宋" w:eastAsia="仿宋" w:cs="宋体"/>
      <w:color w:val="FF0000"/>
      <w:kern w:val="0"/>
      <w:sz w:val="20"/>
      <w:szCs w:val="20"/>
    </w:rPr>
  </w:style>
  <w:style w:type="paragraph" w:customStyle="1" w:styleId="335">
    <w:name w:val="xl187"/>
    <w:basedOn w:val="1"/>
    <w:qFormat/>
    <w:uiPriority w:val="0"/>
    <w:pPr>
      <w:widowControl/>
      <w:spacing w:before="100" w:beforeAutospacing="1" w:after="100" w:afterAutospacing="1"/>
      <w:jc w:val="left"/>
    </w:pPr>
    <w:rPr>
      <w:rFonts w:ascii="仿宋" w:hAnsi="仿宋" w:eastAsia="仿宋" w:cs="宋体"/>
      <w:b/>
      <w:bCs/>
      <w:color w:val="FF0000"/>
      <w:kern w:val="0"/>
      <w:sz w:val="20"/>
      <w:szCs w:val="20"/>
    </w:rPr>
  </w:style>
  <w:style w:type="paragraph" w:customStyle="1" w:styleId="336">
    <w:name w:val="xl188"/>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337">
    <w:name w:val="xl189"/>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338">
    <w:name w:val="xl19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33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4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kern w:val="0"/>
      <w:sz w:val="24"/>
    </w:rPr>
  </w:style>
  <w:style w:type="paragraph" w:customStyle="1" w:styleId="341">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kern w:val="0"/>
      <w:sz w:val="24"/>
    </w:rPr>
  </w:style>
  <w:style w:type="paragraph" w:customStyle="1" w:styleId="34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4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4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345">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b/>
      <w:bCs/>
      <w:kern w:val="0"/>
      <w:sz w:val="24"/>
    </w:rPr>
  </w:style>
  <w:style w:type="paragraph" w:customStyle="1" w:styleId="346">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b/>
      <w:bCs/>
      <w:kern w:val="0"/>
      <w:sz w:val="24"/>
    </w:rPr>
  </w:style>
  <w:style w:type="paragraph" w:customStyle="1" w:styleId="34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48">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349">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350">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4"/>
    </w:rPr>
  </w:style>
  <w:style w:type="paragraph" w:customStyle="1" w:styleId="351">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rPr>
  </w:style>
  <w:style w:type="paragraph" w:customStyle="1" w:styleId="352">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仿宋" w:hAnsi="仿宋" w:eastAsia="仿宋" w:cs="宋体"/>
      <w:kern w:val="0"/>
      <w:sz w:val="24"/>
    </w:rPr>
  </w:style>
  <w:style w:type="paragraph" w:customStyle="1" w:styleId="353">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354">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355">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color w:val="FF0000"/>
      <w:kern w:val="0"/>
      <w:sz w:val="24"/>
    </w:rPr>
  </w:style>
  <w:style w:type="paragraph" w:customStyle="1" w:styleId="356">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color w:val="FF0000"/>
      <w:kern w:val="0"/>
      <w:sz w:val="24"/>
    </w:rPr>
  </w:style>
  <w:style w:type="paragraph" w:customStyle="1" w:styleId="357">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358">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359">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FF0000"/>
      <w:kern w:val="0"/>
      <w:sz w:val="24"/>
    </w:rPr>
  </w:style>
  <w:style w:type="paragraph" w:customStyle="1" w:styleId="360">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rPr>
  </w:style>
  <w:style w:type="paragraph" w:customStyle="1" w:styleId="361">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362">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仿宋" w:hAnsi="仿宋" w:eastAsia="仿宋" w:cs="宋体"/>
      <w:kern w:val="0"/>
      <w:sz w:val="24"/>
    </w:rPr>
  </w:style>
  <w:style w:type="paragraph" w:customStyle="1" w:styleId="363">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仿宋" w:hAnsi="仿宋" w:eastAsia="仿宋" w:cs="宋体"/>
      <w:kern w:val="0"/>
      <w:sz w:val="24"/>
    </w:rPr>
  </w:style>
  <w:style w:type="paragraph" w:customStyle="1" w:styleId="364">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rPr>
  </w:style>
  <w:style w:type="paragraph" w:customStyle="1" w:styleId="36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66">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rFonts w:ascii="仿宋" w:hAnsi="仿宋" w:eastAsia="仿宋" w:cs="宋体"/>
      <w:b/>
      <w:bCs/>
      <w:kern w:val="0"/>
      <w:sz w:val="24"/>
    </w:rPr>
  </w:style>
  <w:style w:type="paragraph" w:customStyle="1" w:styleId="3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368">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rPr>
  </w:style>
  <w:style w:type="paragraph" w:customStyle="1" w:styleId="369">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rPr>
  </w:style>
  <w:style w:type="paragraph" w:customStyle="1" w:styleId="370">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71">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72">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373">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374">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FF0000"/>
      <w:kern w:val="0"/>
      <w:sz w:val="24"/>
    </w:rPr>
  </w:style>
  <w:style w:type="paragraph" w:customStyle="1" w:styleId="375">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376">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377">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378">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仿宋" w:hAnsi="仿宋" w:eastAsia="仿宋" w:cs="宋体"/>
      <w:b/>
      <w:bCs/>
      <w:kern w:val="0"/>
      <w:sz w:val="24"/>
    </w:rPr>
  </w:style>
  <w:style w:type="paragraph" w:customStyle="1" w:styleId="379">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customStyle="1" w:styleId="380">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kern w:val="0"/>
      <w:sz w:val="24"/>
    </w:rPr>
  </w:style>
  <w:style w:type="paragraph" w:customStyle="1" w:styleId="381">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24"/>
    </w:rPr>
  </w:style>
  <w:style w:type="paragraph" w:customStyle="1" w:styleId="382">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rPr>
  </w:style>
  <w:style w:type="paragraph" w:customStyle="1" w:styleId="383">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kern w:val="0"/>
      <w:sz w:val="24"/>
    </w:rPr>
  </w:style>
  <w:style w:type="paragraph" w:customStyle="1" w:styleId="384">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b/>
      <w:bCs/>
      <w:kern w:val="0"/>
      <w:sz w:val="24"/>
    </w:rPr>
  </w:style>
  <w:style w:type="paragraph" w:customStyle="1" w:styleId="385">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b/>
      <w:bCs/>
      <w:kern w:val="0"/>
      <w:sz w:val="24"/>
    </w:rPr>
  </w:style>
  <w:style w:type="paragraph" w:customStyle="1" w:styleId="386">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87">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rPr>
  </w:style>
  <w:style w:type="paragraph" w:customStyle="1" w:styleId="38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89">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90">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391">
    <w:name w:val="分发表表头"/>
    <w:basedOn w:val="1"/>
    <w:qFormat/>
    <w:uiPriority w:val="0"/>
    <w:pPr>
      <w:adjustRightInd w:val="0"/>
      <w:spacing w:before="200" w:after="200"/>
      <w:jc w:val="center"/>
      <w:textAlignment w:val="baseline"/>
    </w:pPr>
    <w:rPr>
      <w:rFonts w:ascii="宋体"/>
      <w:b/>
      <w:kern w:val="0"/>
      <w:sz w:val="24"/>
      <w:szCs w:val="20"/>
    </w:rPr>
  </w:style>
  <w:style w:type="character" w:customStyle="1" w:styleId="392">
    <w:name w:val="*正文 Char"/>
    <w:qFormat/>
    <w:locked/>
    <w:uiPriority w:val="0"/>
    <w:rPr>
      <w:rFonts w:ascii="Times New Roman" w:hAnsi="Times New Roman"/>
      <w:sz w:val="24"/>
      <w:szCs w:val="24"/>
    </w:rPr>
  </w:style>
  <w:style w:type="character" w:customStyle="1" w:styleId="393">
    <w:name w:val="正文文本首行缩进 2 字符"/>
    <w:basedOn w:val="95"/>
    <w:semiHidden/>
    <w:qFormat/>
    <w:uiPriority w:val="0"/>
    <w:rPr>
      <w:kern w:val="2"/>
      <w:sz w:val="21"/>
      <w:szCs w:val="24"/>
    </w:rPr>
  </w:style>
  <w:style w:type="paragraph" w:customStyle="1" w:styleId="394">
    <w:name w:val="TOC Heading"/>
    <w:basedOn w:val="2"/>
    <w:next w:val="1"/>
    <w:semiHidden/>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E1E9-2584-43DD-8B87-391B16E3797A}">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95</Pages>
  <Words>52297</Words>
  <Characters>61538</Characters>
  <Lines>456</Lines>
  <Paragraphs>128</Paragraphs>
  <TotalTime>17</TotalTime>
  <ScaleCrop>false</ScaleCrop>
  <LinksUpToDate>false</LinksUpToDate>
  <CharactersWithSpaces>62717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2022-09-13T00:54:00Z</dcterms:created>
  <dc:creator>曹丽娜</dc:creator>
  <cp:lastModifiedBy>阿六</cp:lastModifiedBy>
  <cp:lastPrinted>2020-02-11T08:07:00Z</cp:lastPrinted>
  <dcterms:modified xsi:type="dcterms:W3CDTF">2022-09-16T08:52:00Z</dcterms:modified>
  <dc:title>亿达未来项目技术标准模板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BA85548D35B14A42BC2D5E57590D4E70</vt:lpwstr>
  </property>
</Properties>
</file>