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92B" w:rsidRPr="00B149C3" w:rsidRDefault="00B163E9" w:rsidP="007E792B">
      <w:pPr>
        <w:jc w:val="center"/>
        <w:rPr>
          <w:rFonts w:ascii="仿宋" w:eastAsia="仿宋" w:hAnsi="仿宋"/>
          <w:b/>
          <w:sz w:val="44"/>
          <w:szCs w:val="44"/>
        </w:rPr>
      </w:pPr>
      <w:r>
        <w:rPr>
          <w:rFonts w:ascii="仿宋" w:eastAsia="仿宋" w:hAnsi="仿宋"/>
          <w:b/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9.15pt;margin-top:45.7pt;width:17.6pt;height:33pt;z-index:251637760" stroked="f">
            <v:textbox style="mso-next-textbox:#_x0000_s1026">
              <w:txbxContent>
                <w:p w:rsidR="007E792B" w:rsidRDefault="007E792B" w:rsidP="007E792B">
                  <w:r>
                    <w:rPr>
                      <w:rFonts w:hint="eastAsia"/>
                    </w:rPr>
                    <w:t>北</w:t>
                  </w:r>
                </w:p>
              </w:txbxContent>
            </v:textbox>
          </v:shape>
        </w:pict>
      </w:r>
      <w:r>
        <w:rPr>
          <w:rFonts w:ascii="仿宋" w:eastAsia="仿宋" w:hAnsi="仿宋"/>
          <w:b/>
          <w:noProof/>
          <w:sz w:val="44"/>
          <w:szCs w:val="44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27" type="#_x0000_t68" style="position:absolute;left:0;text-align:left;margin-left:-44.1pt;margin-top:85.9pt;width:15.9pt;height:136.5pt;z-index:251638784" fillcolor="black [3200]" strokecolor="#f2f2f2 [3041]" strokeweight="3pt">
            <v:shadow on="t" type="perspective" color="#7f7f7f [1601]" opacity=".5" offset="1pt" offset2="-1pt"/>
            <v:textbox style="layout-flow:vertical-ideographic"/>
          </v:shape>
        </w:pict>
      </w:r>
      <w:r w:rsidR="008B3A5D">
        <w:rPr>
          <w:rFonts w:ascii="仿宋" w:eastAsia="仿宋" w:hAnsi="仿宋" w:hint="eastAsia"/>
          <w:b/>
          <w:sz w:val="44"/>
          <w:szCs w:val="44"/>
        </w:rPr>
        <w:t>滨海</w:t>
      </w:r>
      <w:r w:rsidR="007E792B" w:rsidRPr="00B149C3">
        <w:rPr>
          <w:rFonts w:ascii="仿宋" w:eastAsia="仿宋" w:hAnsi="仿宋" w:hint="eastAsia"/>
          <w:b/>
          <w:sz w:val="44"/>
          <w:szCs w:val="44"/>
        </w:rPr>
        <w:t>社区</w:t>
      </w:r>
      <w:r w:rsidR="007E792B">
        <w:rPr>
          <w:rFonts w:ascii="仿宋" w:eastAsia="仿宋" w:hAnsi="仿宋" w:hint="eastAsia"/>
          <w:b/>
          <w:sz w:val="44"/>
          <w:szCs w:val="44"/>
        </w:rPr>
        <w:t>应急广播草图</w:t>
      </w:r>
    </w:p>
    <w:p w:rsidR="007E792B" w:rsidRDefault="00B163E9" w:rsidP="007E792B">
      <w:r w:rsidRPr="00B163E9">
        <w:rPr>
          <w:rFonts w:ascii="仿宋" w:eastAsia="仿宋" w:hAnsi="仿宋"/>
          <w:b/>
          <w:noProof/>
          <w:sz w:val="44"/>
          <w:szCs w:val="44"/>
        </w:rPr>
        <w:pict>
          <v:shapetype id="_x0000_t132" coordsize="21600,21600" o:spt="132" path="m10800,qx,3391l,18209qy10800,21600,21600,18209l21600,3391qy10800,xem,3391nfqy10800,6782,21600,3391e">
            <v:path o:extrusionok="f" gradientshapeok="t" o:connecttype="custom" o:connectlocs="10800,6782;10800,0;0,10800;10800,21600;21600,10800" o:connectangles="270,270,180,90,0" textboxrect="0,6782,21600,18209"/>
          </v:shapetype>
          <v:shape id="_x0000_s1047" type="#_x0000_t132" style="position:absolute;left:0;text-align:left;margin-left:-1.1pt;margin-top:220.8pt;width:7.15pt;height:21.35pt;z-index:251657216" fillcolor="red" strokecolor="#c00000"/>
        </w:pict>
      </w:r>
      <w:r w:rsidRPr="00B163E9">
        <w:rPr>
          <w:rFonts w:ascii="仿宋" w:eastAsia="仿宋" w:hAnsi="仿宋"/>
          <w:b/>
          <w:noProof/>
          <w:sz w:val="44"/>
          <w:szCs w:val="44"/>
        </w:rPr>
        <w:pict>
          <v:shape id="_x0000_s1044" type="#_x0000_t132" style="position:absolute;left:0;text-align:left;margin-left:406.15pt;margin-top:19.8pt;width:9.75pt;height:27.75pt;z-index:251654144" fillcolor="red" strokecolor="#c00000"/>
        </w:pict>
      </w:r>
      <w:r w:rsidRPr="00B163E9">
        <w:rPr>
          <w:rFonts w:ascii="仿宋" w:eastAsia="仿宋" w:hAnsi="仿宋"/>
          <w:b/>
          <w:noProof/>
          <w:sz w:val="44"/>
          <w:szCs w:val="44"/>
        </w:rPr>
        <w:pict>
          <v:shapetype id="_x0000_t79" coordsize="21600,21600" o:spt="79" adj="7200,5400,3600,8100" path="m0@0l@3@0@3@2@1@2,10800,0@4@2@5@2@5@0,21600@0,21600,21600,,2160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10800,0;0,@7;10800,21600;21600,@7" o:connectangles="270,180,90,0" textboxrect="0,@0,21600,21600"/>
            <v:handles>
              <v:h position="topLeft,#0" yrange="@2,21600"/>
              <v:h position="#1,topLeft" xrange="0,@3"/>
              <v:h position="#3,#2" xrange="@1,10800" yrange="0,@0"/>
            </v:handles>
          </v:shapetype>
          <v:shape id="_x0000_s1038" type="#_x0000_t79" style="position:absolute;left:0;text-align:left;margin-left:402.4pt;margin-top:33.25pt;width:16.9pt;height:17.3pt;z-index:251650048" fillcolor="#9bbb59 [3206]" strokecolor="#f2f2f2 [3041]" strokeweight="3pt">
            <v:shadow on="t" type="perspective" color="#4e6128 [1606]" opacity=".5" offset="1pt" offset2="-1pt"/>
          </v:shape>
        </w:pict>
      </w:r>
    </w:p>
    <w:p w:rsidR="007E792B" w:rsidRDefault="00B163E9" w:rsidP="007E792B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7" type="#_x0000_t32" style="position:absolute;left:0;text-align:left;margin-left:436.15pt;margin-top:4.2pt;width:0;height:224.25pt;flip:y;z-index:251674624" o:connectortype="straight">
            <v:stroke startarrow="block" endarrow="block"/>
          </v:shape>
        </w:pict>
      </w:r>
    </w:p>
    <w:p w:rsidR="005078B0" w:rsidRDefault="00731EAB">
      <w:r>
        <w:rPr>
          <w:rFonts w:ascii="仿宋" w:eastAsia="仿宋" w:hAnsi="仿宋"/>
          <w:b/>
          <w:noProof/>
          <w:sz w:val="44"/>
          <w:szCs w:val="44"/>
        </w:rPr>
        <w:pict>
          <v:shape id="_x0000_s1028" type="#_x0000_t202" style="position:absolute;left:0;text-align:left;margin-left:217.65pt;margin-top:297.25pt;width:218.5pt;height:301.4pt;z-index:251639808">
            <v:textbox style="mso-next-textbox:#_x0000_s1028">
              <w:txbxContent>
                <w:p w:rsidR="007E792B" w:rsidRPr="00BF0A1C" w:rsidRDefault="007E792B" w:rsidP="007E792B">
                  <w:pPr>
                    <w:rPr>
                      <w:rFonts w:ascii="仿宋" w:eastAsia="仿宋" w:hAnsi="仿宋"/>
                      <w:b/>
                      <w:sz w:val="28"/>
                      <w:szCs w:val="28"/>
                    </w:rPr>
                  </w:pPr>
                  <w:r w:rsidRPr="00BF0A1C">
                    <w:rPr>
                      <w:rFonts w:ascii="仿宋" w:eastAsia="仿宋" w:hAnsi="仿宋" w:hint="eastAsia"/>
                      <w:b/>
                      <w:sz w:val="28"/>
                      <w:szCs w:val="28"/>
                    </w:rPr>
                    <w:t>材料清单：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室内收扩机1台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鹅颈座式话筒1个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室外铝镁合金音柱4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个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机柜1个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八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木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天线1根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八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木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天线支架1个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同轴电缆</w:t>
                  </w:r>
                  <w:r w:rsidR="00E61DC6">
                    <w:rPr>
                      <w:rFonts w:ascii="仿宋" w:eastAsia="仿宋" w:hAnsi="仿宋" w:hint="eastAsia"/>
                      <w:sz w:val="24"/>
                      <w:szCs w:val="24"/>
                    </w:rPr>
                    <w:t>2</w:t>
                  </w:r>
                  <w:r w:rsidR="00AC00D1">
                    <w:rPr>
                      <w:rFonts w:ascii="仿宋" w:eastAsia="仿宋" w:hAnsi="仿宋" w:hint="eastAsia"/>
                      <w:sz w:val="24"/>
                      <w:szCs w:val="24"/>
                    </w:rPr>
                    <w:t>0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米</w:t>
                  </w:r>
                </w:p>
                <w:p w:rsidR="007E792B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电源插板1个</w:t>
                  </w:r>
                </w:p>
                <w:p w:rsidR="007E792B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户外工程音响线</w:t>
                  </w:r>
                  <w:r w:rsidR="00F66B9A">
                    <w:rPr>
                      <w:rFonts w:ascii="仿宋" w:eastAsia="仿宋" w:hAnsi="仿宋" w:hint="eastAsia"/>
                      <w:sz w:val="24"/>
                      <w:szCs w:val="24"/>
                    </w:rPr>
                    <w:t>1</w:t>
                  </w:r>
                  <w:r w:rsidR="00E61DC6">
                    <w:rPr>
                      <w:rFonts w:ascii="仿宋" w:eastAsia="仿宋" w:hAnsi="仿宋" w:hint="eastAsia"/>
                      <w:sz w:val="24"/>
                      <w:szCs w:val="24"/>
                    </w:rPr>
                    <w:t>4</w:t>
                  </w:r>
                  <w:r w:rsidR="00F66B9A">
                    <w:rPr>
                      <w:rFonts w:ascii="仿宋" w:eastAsia="仿宋" w:hAnsi="仿宋" w:hint="eastAsia"/>
                      <w:sz w:val="24"/>
                      <w:szCs w:val="24"/>
                    </w:rPr>
                    <w:t>0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米</w:t>
                  </w:r>
                </w:p>
                <w:p w:rsidR="007E792B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音柱支架4个</w:t>
                  </w:r>
                </w:p>
                <w:p w:rsidR="007E792B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其他辅材1套</w:t>
                  </w:r>
                </w:p>
              </w:txbxContent>
            </v:textbox>
          </v:shape>
        </w:pict>
      </w:r>
      <w:r w:rsidRPr="00B163E9">
        <w:rPr>
          <w:rFonts w:ascii="仿宋" w:eastAsia="仿宋" w:hAnsi="仿宋"/>
          <w:b/>
          <w:noProof/>
          <w:sz w:val="44"/>
          <w:szCs w:val="44"/>
        </w:rPr>
        <w:pict>
          <v:shape id="_x0000_s1037" type="#_x0000_t202" style="position:absolute;left:0;text-align:left;margin-left:38.35pt;margin-top:548.1pt;width:96.2pt;height:60.75pt;z-index:251649024">
            <v:textbox style="mso-next-textbox:#_x0000_s1037">
              <w:txbxContent>
                <w:p w:rsidR="007E792B" w:rsidRPr="000B24B6" w:rsidRDefault="00E61DC6" w:rsidP="007E792B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滨海</w:t>
                  </w:r>
                  <w:r w:rsidR="007E792B" w:rsidRPr="000B24B6">
                    <w:rPr>
                      <w:rFonts w:hint="eastAsia"/>
                      <w:b/>
                      <w:sz w:val="18"/>
                      <w:szCs w:val="18"/>
                    </w:rPr>
                    <w:t>社区</w:t>
                  </w:r>
                  <w:r w:rsidR="00684043">
                    <w:rPr>
                      <w:rFonts w:hint="eastAsia"/>
                      <w:b/>
                      <w:sz w:val="18"/>
                      <w:szCs w:val="18"/>
                    </w:rPr>
                    <w:t>基本情况</w:t>
                  </w:r>
                  <w:r w:rsidR="007E792B" w:rsidRPr="000B24B6">
                    <w:rPr>
                      <w:rFonts w:hint="eastAsia"/>
                      <w:b/>
                      <w:sz w:val="18"/>
                      <w:szCs w:val="18"/>
                    </w:rPr>
                    <w:t>：</w:t>
                  </w:r>
                </w:p>
                <w:p w:rsidR="007E792B" w:rsidRPr="000B24B6" w:rsidRDefault="007E792B" w:rsidP="007E792B">
                  <w:pPr>
                    <w:rPr>
                      <w:rFonts w:ascii="仿宋" w:eastAsia="仿宋" w:hAnsi="仿宋"/>
                      <w:sz w:val="18"/>
                      <w:szCs w:val="18"/>
                    </w:rPr>
                  </w:pP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户数</w:t>
                  </w:r>
                  <w:r w:rsidR="00E61DC6">
                    <w:rPr>
                      <w:rFonts w:ascii="仿宋" w:eastAsia="仿宋" w:hAnsi="仿宋" w:hint="eastAsia"/>
                      <w:sz w:val="18"/>
                      <w:szCs w:val="18"/>
                    </w:rPr>
                    <w:t>4120</w:t>
                  </w: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户。</w:t>
                  </w:r>
                </w:p>
                <w:p w:rsidR="007E792B" w:rsidRPr="000B24B6" w:rsidRDefault="007E792B" w:rsidP="007E792B">
                  <w:pPr>
                    <w:rPr>
                      <w:rFonts w:ascii="仿宋" w:eastAsia="仿宋" w:hAnsi="仿宋"/>
                      <w:sz w:val="18"/>
                      <w:szCs w:val="18"/>
                    </w:rPr>
                  </w:pP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人口</w:t>
                  </w:r>
                  <w:r w:rsidR="00E61DC6">
                    <w:rPr>
                      <w:rFonts w:ascii="仿宋" w:eastAsia="仿宋" w:hAnsi="仿宋" w:hint="eastAsia"/>
                      <w:sz w:val="18"/>
                      <w:szCs w:val="18"/>
                    </w:rPr>
                    <w:t>9439</w:t>
                  </w: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人。</w:t>
                  </w:r>
                </w:p>
              </w:txbxContent>
            </v:textbox>
          </v:shape>
        </w:pict>
      </w:r>
      <w:r w:rsidRPr="00B163E9">
        <w:rPr>
          <w:rFonts w:ascii="仿宋" w:eastAsia="仿宋" w:hAnsi="仿宋"/>
          <w:b/>
          <w:noProof/>
          <w:sz w:val="44"/>
          <w:szCs w:val="44"/>
        </w:rPr>
        <w:pict>
          <v:shape id="_x0000_s1029" type="#_x0000_t202" style="position:absolute;left:0;text-align:left;margin-left:-5.55pt;margin-top:297.25pt;width:194.2pt;height:222.75pt;z-index:251640832">
            <v:textbox style="mso-next-textbox:#_x0000_s1029">
              <w:txbxContent>
                <w:p w:rsidR="007E792B" w:rsidRPr="006905BC" w:rsidRDefault="007E792B" w:rsidP="007E792B">
                  <w:pPr>
                    <w:rPr>
                      <w:rFonts w:ascii="仿宋" w:eastAsia="仿宋" w:hAnsi="仿宋"/>
                      <w:szCs w:val="21"/>
                    </w:rPr>
                  </w:pPr>
                  <w:r w:rsidRPr="006905BC">
                    <w:rPr>
                      <w:rFonts w:ascii="仿宋" w:eastAsia="仿宋" w:hAnsi="仿宋" w:hint="eastAsia"/>
                      <w:szCs w:val="21"/>
                    </w:rPr>
                    <w:t>机柜位于</w:t>
                  </w:r>
                  <w:r w:rsidR="00EA1C63">
                    <w:rPr>
                      <w:rFonts w:ascii="仿宋" w:eastAsia="仿宋" w:hAnsi="仿宋" w:hint="eastAsia"/>
                      <w:szCs w:val="21"/>
                    </w:rPr>
                    <w:t>二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楼，楼顶走线。</w:t>
                  </w:r>
                </w:p>
                <w:p w:rsidR="007E792B" w:rsidRPr="006905BC" w:rsidRDefault="007E792B" w:rsidP="007E792B">
                  <w:pPr>
                    <w:rPr>
                      <w:rFonts w:ascii="仿宋" w:eastAsia="仿宋" w:hAnsi="仿宋"/>
                      <w:szCs w:val="21"/>
                    </w:rPr>
                  </w:pPr>
                  <w:r>
                    <w:rPr>
                      <w:rFonts w:ascii="仿宋" w:eastAsia="仿宋" w:hAnsi="仿宋" w:hint="eastAsia"/>
                      <w:color w:val="FF0000"/>
                      <w:szCs w:val="21"/>
                    </w:rPr>
                    <w:t>红色标记</w:t>
                  </w:r>
                  <w:r>
                    <w:rPr>
                      <w:rFonts w:ascii="仿宋" w:eastAsia="仿宋" w:hAnsi="仿宋" w:hint="eastAsia"/>
                      <w:szCs w:val="21"/>
                    </w:rPr>
                    <w:t>为音柱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，屋顶走线约需户外工程音响线</w:t>
                  </w:r>
                  <w:r w:rsidR="00723A13">
                    <w:rPr>
                      <w:rFonts w:ascii="仿宋" w:eastAsia="仿宋" w:hAnsi="仿宋" w:hint="eastAsia"/>
                      <w:szCs w:val="21"/>
                    </w:rPr>
                    <w:t>1</w:t>
                  </w:r>
                  <w:r w:rsidR="00E61DC6">
                    <w:rPr>
                      <w:rFonts w:ascii="仿宋" w:eastAsia="仿宋" w:hAnsi="仿宋" w:hint="eastAsia"/>
                      <w:szCs w:val="21"/>
                    </w:rPr>
                    <w:t>4</w:t>
                  </w:r>
                  <w:r w:rsidR="00723A13">
                    <w:rPr>
                      <w:rFonts w:ascii="仿宋" w:eastAsia="仿宋" w:hAnsi="仿宋" w:hint="eastAsia"/>
                      <w:szCs w:val="21"/>
                    </w:rPr>
                    <w:t>0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米，</w:t>
                  </w:r>
                  <w:r w:rsidRPr="006905BC">
                    <w:rPr>
                      <w:rFonts w:ascii="仿宋" w:eastAsia="仿宋" w:hAnsi="仿宋" w:hint="eastAsia"/>
                      <w:color w:val="FFC000"/>
                      <w:szCs w:val="21"/>
                    </w:rPr>
                    <w:t>黄色线段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为户外工程音响线。</w:t>
                  </w:r>
                </w:p>
                <w:p w:rsidR="007E792B" w:rsidRPr="006905BC" w:rsidRDefault="007E792B" w:rsidP="007E792B">
                  <w:pPr>
                    <w:rPr>
                      <w:rFonts w:ascii="仿宋" w:eastAsia="仿宋" w:hAnsi="仿宋"/>
                      <w:szCs w:val="21"/>
                    </w:rPr>
                  </w:pPr>
                  <w:r w:rsidRPr="006905BC">
                    <w:rPr>
                      <w:rFonts w:ascii="仿宋" w:eastAsia="仿宋" w:hAnsi="仿宋" w:hint="eastAsia"/>
                      <w:color w:val="00B0F0"/>
                      <w:szCs w:val="21"/>
                    </w:rPr>
                    <w:t>蓝色标记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为八</w:t>
                  </w:r>
                  <w:r>
                    <w:rPr>
                      <w:rFonts w:ascii="仿宋" w:eastAsia="仿宋" w:hAnsi="仿宋" w:hint="eastAsia"/>
                      <w:szCs w:val="21"/>
                    </w:rPr>
                    <w:t>木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天线位置，约需同轴电缆</w:t>
                  </w:r>
                  <w:r w:rsidR="00E61DC6">
                    <w:rPr>
                      <w:rFonts w:ascii="仿宋" w:eastAsia="仿宋" w:hAnsi="仿宋" w:hint="eastAsia"/>
                      <w:szCs w:val="21"/>
                    </w:rPr>
                    <w:t>2</w:t>
                  </w:r>
                  <w:r w:rsidR="00AC00D1">
                    <w:rPr>
                      <w:rFonts w:ascii="仿宋" w:eastAsia="仿宋" w:hAnsi="仿宋" w:hint="eastAsia"/>
                      <w:szCs w:val="21"/>
                    </w:rPr>
                    <w:t>0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米，</w:t>
                  </w:r>
                  <w:r w:rsidRPr="006905BC">
                    <w:rPr>
                      <w:rFonts w:ascii="仿宋" w:eastAsia="仿宋" w:hAnsi="仿宋" w:hint="eastAsia"/>
                      <w:color w:val="8064A2" w:themeColor="accent4"/>
                      <w:szCs w:val="21"/>
                    </w:rPr>
                    <w:t>紫色线段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为同轴电缆。</w:t>
                  </w:r>
                </w:p>
                <w:p w:rsidR="007E792B" w:rsidRDefault="007E792B" w:rsidP="007E792B">
                  <w:pPr>
                    <w:rPr>
                      <w:rFonts w:ascii="仿宋" w:eastAsia="仿宋" w:hAnsi="仿宋"/>
                      <w:szCs w:val="21"/>
                    </w:rPr>
                  </w:pPr>
                  <w:r w:rsidRPr="006905BC">
                    <w:rPr>
                      <w:rFonts w:ascii="仿宋" w:eastAsia="仿宋" w:hAnsi="仿宋" w:hint="eastAsia"/>
                      <w:color w:val="00B050"/>
                      <w:szCs w:val="21"/>
                    </w:rPr>
                    <w:t>绿色标记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为</w:t>
                  </w:r>
                  <w:r w:rsidR="00684043">
                    <w:rPr>
                      <w:rFonts w:ascii="仿宋" w:eastAsia="仿宋" w:hAnsi="仿宋" w:hint="eastAsia"/>
                      <w:szCs w:val="21"/>
                    </w:rPr>
                    <w:t>音柱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支架。</w:t>
                  </w:r>
                </w:p>
                <w:p w:rsidR="007E792B" w:rsidRPr="006905BC" w:rsidRDefault="007E792B" w:rsidP="007E792B">
                  <w:pPr>
                    <w:rPr>
                      <w:rFonts w:ascii="仿宋" w:eastAsia="仿宋" w:hAnsi="仿宋"/>
                      <w:szCs w:val="21"/>
                    </w:rPr>
                  </w:pPr>
                </w:p>
              </w:txbxContent>
            </v:textbox>
          </v:shape>
        </w:pict>
      </w:r>
      <w:r w:rsidR="00B163E9" w:rsidRPr="00B163E9">
        <w:rPr>
          <w:rFonts w:ascii="仿宋" w:eastAsia="仿宋" w:hAnsi="仿宋"/>
          <w:b/>
          <w:noProof/>
          <w:sz w:val="44"/>
          <w:szCs w:val="44"/>
        </w:rPr>
        <w:pict>
          <v:shape id="_x0000_s1123" type="#_x0000_t202" style="position:absolute;left:0;text-align:left;margin-left:196.15pt;margin-top:19.35pt;width:33pt;height:24.75pt;z-index:251700224" filled="f" stroked="f">
            <v:textbox>
              <w:txbxContent>
                <w:p w:rsidR="00EA1C63" w:rsidRPr="00EA1C63" w:rsidRDefault="00EA1C63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45</w:t>
                  </w:r>
                  <w:r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="00B163E9" w:rsidRPr="00B163E9">
        <w:rPr>
          <w:rFonts w:ascii="仿宋" w:eastAsia="仿宋" w:hAnsi="仿宋"/>
          <w:b/>
          <w:noProof/>
          <w:sz w:val="44"/>
          <w:szCs w:val="44"/>
        </w:rPr>
        <w:pict>
          <v:shape id="_x0000_s1122" type="#_x0000_t202" style="position:absolute;left:0;text-align:left;margin-left:378.35pt;margin-top:88.35pt;width:30.8pt;height:22.1pt;z-index:251699200" filled="f" stroked="f">
            <v:textbox>
              <w:txbxContent>
                <w:p w:rsidR="00EA1C63" w:rsidRPr="00EA1C63" w:rsidRDefault="00EA1C63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17</w:t>
                  </w:r>
                  <w:r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="00B163E9" w:rsidRPr="00B163E9">
        <w:rPr>
          <w:rFonts w:ascii="仿宋" w:eastAsia="仿宋" w:hAnsi="仿宋"/>
          <w:b/>
          <w:noProof/>
          <w:sz w:val="44"/>
          <w:szCs w:val="44"/>
        </w:rPr>
        <w:pict>
          <v:shape id="_x0000_s1121" type="#_x0000_t202" style="position:absolute;left:0;text-align:left;margin-left:196.15pt;margin-top:160.4pt;width:28.85pt;height:18.75pt;z-index:251698176" filled="f" stroked="f">
            <v:textbox>
              <w:txbxContent>
                <w:p w:rsidR="00EA1C63" w:rsidRPr="00EA1C63" w:rsidRDefault="00EA1C63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75</w:t>
                  </w:r>
                  <w:r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="00B163E9" w:rsidRPr="00B163E9">
        <w:rPr>
          <w:rFonts w:ascii="仿宋" w:eastAsia="仿宋" w:hAnsi="仿宋"/>
          <w:b/>
          <w:noProof/>
          <w:sz w:val="44"/>
          <w:szCs w:val="44"/>
        </w:rPr>
        <w:pict>
          <v:shape id="_x0000_s1120" type="#_x0000_t32" style="position:absolute;left:0;text-align:left;margin-left:128.25pt;margin-top:21.6pt;width:271.9pt;height:0;z-index:251697152" o:connectortype="straight">
            <v:stroke endarrow="block"/>
          </v:shape>
        </w:pict>
      </w:r>
      <w:r w:rsidR="00B163E9" w:rsidRPr="00B163E9">
        <w:rPr>
          <w:rFonts w:ascii="仿宋" w:eastAsia="仿宋" w:hAnsi="仿宋"/>
          <w:b/>
          <w:noProof/>
          <w:sz w:val="44"/>
          <w:szCs w:val="44"/>
        </w:rPr>
        <w:pict>
          <v:shape id="_x0000_s1119" type="#_x0000_t32" style="position:absolute;left:0;text-align:left;margin-left:52.9pt;margin-top:21.6pt;width:75.35pt;height:21.4pt;flip:x;z-index:251696128" o:connectortype="straight">
            <v:stroke endarrow="block"/>
          </v:shape>
        </w:pict>
      </w:r>
      <w:r w:rsidR="00B163E9" w:rsidRPr="00B163E9">
        <w:rPr>
          <w:rFonts w:ascii="仿宋" w:eastAsia="仿宋" w:hAnsi="仿宋"/>
          <w:b/>
          <w:noProof/>
          <w:sz w:val="44"/>
          <w:szCs w:val="44"/>
        </w:rPr>
        <w:pict>
          <v:shape id="_x0000_s1116" type="#_x0000_t32" style="position:absolute;left:0;text-align:left;margin-left:400.15pt;margin-top:23.5pt;width:2.25pt;height:155.65pt;flip:x y;z-index:251695104" o:connectortype="straight">
            <v:stroke startarrow="block" endarrow="block"/>
          </v:shape>
        </w:pict>
      </w:r>
      <w:r w:rsidR="00B163E9" w:rsidRPr="00B163E9">
        <w:rPr>
          <w:rFonts w:ascii="仿宋" w:eastAsia="仿宋" w:hAnsi="仿宋"/>
          <w:b/>
          <w:noProof/>
          <w:sz w:val="44"/>
          <w:szCs w:val="44"/>
        </w:rPr>
        <w:pict>
          <v:shape id="_x0000_s1115" type="#_x0000_t32" style="position:absolute;left:0;text-align:left;margin-left:18.75pt;margin-top:179.15pt;width:383.65pt;height:0;z-index:251694080" o:connectortype="straight">
            <v:stroke startarrow="block" endarrow="block"/>
          </v:shape>
        </w:pict>
      </w:r>
      <w:r w:rsidR="00B163E9" w:rsidRPr="00B163E9">
        <w:rPr>
          <w:rFonts w:ascii="仿宋" w:eastAsia="仿宋" w:hAnsi="仿宋"/>
          <w:b/>
          <w:noProof/>
          <w:sz w:val="44"/>
          <w:szCs w:val="44"/>
        </w:rPr>
        <w:pict>
          <v:shape id="_x0000_s1064" type="#_x0000_t202" style="position:absolute;left:0;text-align:left;margin-left:12.05pt;margin-top:139.35pt;width:33.75pt;height:20.65pt;z-index:251662336" filled="f" stroked="f">
            <v:textbox>
              <w:txbxContent>
                <w:p w:rsidR="007E792B" w:rsidRPr="003C6A70" w:rsidRDefault="00EA1C63" w:rsidP="007E792B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20</w:t>
                  </w:r>
                  <w:r w:rsidR="007E792B" w:rsidRPr="003C6A70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="00B163E9" w:rsidRPr="00B163E9">
        <w:rPr>
          <w:rFonts w:ascii="仿宋" w:eastAsia="仿宋" w:hAnsi="仿宋"/>
          <w:b/>
          <w:noProof/>
          <w:sz w:val="44"/>
          <w:szCs w:val="44"/>
        </w:rPr>
        <w:pict>
          <v:shape id="_x0000_s1114" type="#_x0000_t32" style="position:absolute;left:0;text-align:left;margin-left:49.9pt;margin-top:16.35pt;width:78.35pt;height:22.9pt;flip:x;z-index:251693056" o:connectortype="straight" strokecolor="#ffc000"/>
        </w:pict>
      </w:r>
      <w:r w:rsidR="00B163E9" w:rsidRPr="00B163E9">
        <w:rPr>
          <w:rFonts w:ascii="仿宋" w:eastAsia="仿宋" w:hAnsi="仿宋"/>
          <w:b/>
          <w:noProof/>
          <w:sz w:val="44"/>
          <w:szCs w:val="44"/>
        </w:rPr>
        <w:pict>
          <v:shape id="_x0000_s1113" type="#_x0000_t32" style="position:absolute;left:0;text-align:left;margin-left:128.25pt;margin-top:16.3pt;width:277.9pt;height:.05pt;flip:x;z-index:251692032" o:connectortype="straight" strokecolor="#ffc000"/>
        </w:pict>
      </w:r>
      <w:r w:rsidR="00B163E9" w:rsidRPr="00B163E9">
        <w:rPr>
          <w:rFonts w:ascii="仿宋" w:eastAsia="仿宋" w:hAnsi="仿宋"/>
          <w:b/>
          <w:noProof/>
          <w:sz w:val="44"/>
          <w:szCs w:val="44"/>
        </w:rPr>
        <w:pict>
          <v:shape id="_x0000_s1112" type="#_x0000_t32" style="position:absolute;left:0;text-align:left;margin-left:406.15pt;margin-top:16.3pt;width:0;height:168.8pt;flip:y;z-index:251691008" o:connectortype="straight" strokecolor="#ffc000"/>
        </w:pict>
      </w:r>
      <w:r w:rsidR="00B163E9" w:rsidRPr="00B163E9">
        <w:rPr>
          <w:rFonts w:ascii="仿宋" w:eastAsia="仿宋" w:hAnsi="仿宋"/>
          <w:b/>
          <w:noProof/>
          <w:sz w:val="44"/>
          <w:szCs w:val="44"/>
        </w:rPr>
        <w:pict>
          <v:shape id="_x0000_s1111" type="#_x0000_t32" style="position:absolute;left:0;text-align:left;margin-left:6.05pt;margin-top:185.1pt;width:400.1pt;height:0;z-index:251689984" o:connectortype="straight" strokecolor="#ffc000"/>
        </w:pict>
      </w:r>
      <w:r w:rsidR="00B163E9" w:rsidRPr="00B163E9">
        <w:rPr>
          <w:rFonts w:ascii="仿宋" w:eastAsia="仿宋" w:hAnsi="仿宋"/>
          <w:b/>
          <w:noProof/>
          <w:sz w:val="44"/>
          <w:szCs w:val="44"/>
        </w:rPr>
        <w:pict>
          <v:shape id="_x0000_s1110" type="#_x0000_t32" style="position:absolute;left:0;text-align:left;margin-left:6.05pt;margin-top:164.85pt;width:0;height:20.25pt;z-index:251688960" o:connectortype="straight" strokecolor="#ffc000"/>
        </w:pict>
      </w:r>
      <w:r w:rsidR="00B163E9" w:rsidRPr="00B163E9">
        <w:rPr>
          <w:rFonts w:ascii="仿宋" w:eastAsia="仿宋" w:hAnsi="仿宋"/>
          <w:b/>
          <w:noProof/>
          <w:sz w:val="44"/>
          <w:szCs w:val="44"/>
        </w:rPr>
        <w:pict>
          <v:shape id="_x0000_s1109" type="#_x0000_t32" style="position:absolute;left:0;text-align:left;margin-left:6.05pt;margin-top:164.5pt;width:6pt;height:.35pt;flip:x;z-index:251687936" o:connectortype="straight" strokecolor="#ffc000"/>
        </w:pict>
      </w:r>
      <w:r w:rsidR="00B163E9" w:rsidRPr="00B163E9">
        <w:rPr>
          <w:rFonts w:ascii="仿宋" w:eastAsia="仿宋" w:hAnsi="仿宋"/>
          <w:b/>
          <w:noProof/>
          <w:sz w:val="44"/>
          <w:szCs w:val="44"/>
        </w:rPr>
        <w:pict>
          <v:shape id="_x0000_s1108" type="#_x0000_t32" style="position:absolute;left:0;text-align:left;margin-left:15.75pt;margin-top:133.35pt;width:0;height:41.15pt;z-index:251686912" o:connectortype="straight">
            <v:stroke startarrow="block" endarrow="block"/>
          </v:shape>
        </w:pict>
      </w:r>
      <w:r w:rsidR="00B163E9" w:rsidRPr="00B163E9">
        <w:rPr>
          <w:rFonts w:ascii="仿宋" w:eastAsia="仿宋" w:hAnsi="仿宋"/>
          <w:b/>
          <w:noProof/>
          <w:sz w:val="44"/>
          <w:szCs w:val="44"/>
        </w:rPr>
        <w:pict>
          <v:shape id="_x0000_s1046" type="#_x0000_t132" style="position:absolute;left:0;text-align:left;margin-left:416.4pt;margin-top:174.5pt;width:7.15pt;height:25.5pt;z-index:251656192" fillcolor="red" strokecolor="#c00000"/>
        </w:pict>
      </w:r>
      <w:r w:rsidR="00B163E9" w:rsidRPr="00B163E9">
        <w:rPr>
          <w:rFonts w:ascii="仿宋" w:eastAsia="仿宋" w:hAnsi="仿宋"/>
          <w:b/>
          <w:noProof/>
          <w:sz w:val="44"/>
          <w:szCs w:val="44"/>
        </w:rPr>
        <w:pict>
          <v:shapetype id="_x0000_t78" coordsize="21600,21600" o:spt="78" adj="14400,5400,18000,8100" path="m,l,21600@0,21600@0@5@2@5@2@4,21600,10800@2@1@2@3@0@3@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@6,0;0,10800;@6,21600;21600,10800" o:connectangles="270,180,90,0" textboxrect="0,0,@0,21600"/>
            <v:handles>
              <v:h position="#0,topLeft" xrange="0,@2"/>
              <v:h position="bottomRight,#1" yrange="0,@3"/>
              <v:h position="#2,#3" xrange="@0,21600" yrange="@1,10800"/>
            </v:handles>
          </v:shapetype>
          <v:shape id="_x0000_s1041" type="#_x0000_t78" style="position:absolute;left:0;text-align:left;margin-left:398.15pt;margin-top:179.15pt;width:21.15pt;height:15.35pt;z-index:251653120" fillcolor="#9bbb59 [3206]" strokecolor="#f2f2f2 [3041]" strokeweight="3pt">
            <v:shadow on="t" type="perspective" color="#4e6128 [1606]" opacity=".5" offset="1pt" offset2="-1pt"/>
          </v:shape>
        </w:pict>
      </w:r>
      <w:r w:rsidR="00B163E9" w:rsidRPr="00B163E9">
        <w:rPr>
          <w:rFonts w:ascii="仿宋" w:eastAsia="仿宋" w:hAnsi="仿宋"/>
          <w:b/>
          <w:noProof/>
          <w:sz w:val="44"/>
          <w:szCs w:val="44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40" type="#_x0000_t80" style="position:absolute;left:0;text-align:left;margin-left:-5.55pt;margin-top:180.6pt;width:17.25pt;height:18pt;z-index:251652096" fillcolor="#9bbb59 [3206]" strokecolor="#f2f2f2 [3041]" strokeweight="3pt">
            <v:shadow on="t" type="perspective" color="#4e6128 [1606]" opacity=".5" offset="1pt" offset2="-1pt"/>
          </v:shape>
        </w:pict>
      </w:r>
      <w:r w:rsidR="00B163E9" w:rsidRPr="00B163E9">
        <w:rPr>
          <w:rFonts w:ascii="仿宋" w:eastAsia="仿宋" w:hAnsi="仿宋"/>
          <w:b/>
          <w:noProof/>
          <w:sz w:val="44"/>
          <w:szCs w:val="44"/>
        </w:rPr>
        <w:pict>
          <v:roundrect id="_x0000_s1035" style="position:absolute;left:0;text-align:left;margin-left:12.05pt;margin-top:150.55pt;width:37.85pt;height:23.95pt;z-index:251646976" arcsize="10923f">
            <o:extrusion v:ext="view" backdepth="1in" on="t" viewpoint="0,34.72222mm" viewpointorigin="0,.5" skewangle="90" lightposition="-50000" lightposition2="50000" type="perspective"/>
            <v:textbox style="mso-next-textbox:#_x0000_s1035">
              <w:txbxContent>
                <w:p w:rsidR="007E792B" w:rsidRPr="00C33E18" w:rsidRDefault="007E792B" w:rsidP="007E792B">
                  <w:pPr>
                    <w:rPr>
                      <w:sz w:val="11"/>
                      <w:szCs w:val="11"/>
                    </w:rPr>
                  </w:pPr>
                  <w:r w:rsidRPr="00C33E18">
                    <w:rPr>
                      <w:rFonts w:hint="eastAsia"/>
                      <w:sz w:val="11"/>
                      <w:szCs w:val="11"/>
                    </w:rPr>
                    <w:t>收扩机</w:t>
                  </w:r>
                </w:p>
              </w:txbxContent>
            </v:textbox>
          </v:roundrect>
        </w:pict>
      </w:r>
      <w:r w:rsidR="00B163E9" w:rsidRPr="00B163E9">
        <w:rPr>
          <w:rFonts w:ascii="仿宋" w:eastAsia="仿宋" w:hAnsi="仿宋"/>
          <w:b/>
          <w:noProof/>
          <w:sz w:val="44"/>
          <w:szCs w:val="44"/>
        </w:rPr>
        <w:pict>
          <v:shape id="_x0000_s1045" type="#_x0000_t132" style="position:absolute;left:0;text-align:left;margin-left:24.35pt;margin-top:19.35pt;width:9.35pt;height:27.75pt;z-index:251655168" fillcolor="red" strokecolor="#c00000"/>
        </w:pict>
      </w:r>
      <w:r w:rsidR="00B163E9" w:rsidRPr="00B163E9">
        <w:rPr>
          <w:rFonts w:ascii="仿宋" w:eastAsia="仿宋" w:hAnsi="仿宋"/>
          <w:b/>
          <w:noProof/>
          <w:sz w:val="44"/>
          <w:szCs w:val="44"/>
        </w:rPr>
        <w:pict>
          <v:shapetype id="_x0000_t77" coordsize="21600,21600" o:spt="77" adj="7200,5400,3600,8100" path="m@0,l@0@3@2@3@2@1,,10800@2@4@2@5@0@5@0,21600,21600,21600,2160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@7,0;0,10800;@7,21600;21600,10800" o:connectangles="270,180,90,0" textboxrect="@0,0,21600,21600"/>
            <v:handles>
              <v:h position="#0,topLeft" xrange="@2,21600"/>
              <v:h position="topLeft,#1" yrange="0,@3"/>
              <v:h position="#2,#3" xrange="0,@0" yrange="@1,10800"/>
            </v:handles>
          </v:shapetype>
          <v:shape id="_x0000_s1039" type="#_x0000_t77" style="position:absolute;left:0;text-align:left;margin-left:27.4pt;margin-top:26.1pt;width:22.5pt;height:19.5pt;z-index:251651072" fillcolor="#9bbb59 [3206]" strokecolor="#f2f2f2 [3041]" strokeweight="3pt">
            <v:shadow on="t" type="perspective" color="#4e6128 [1606]" opacity=".5" offset="1pt" offset2="-1pt"/>
          </v:shape>
        </w:pict>
      </w:r>
      <w:r w:rsidR="00B163E9" w:rsidRPr="00B163E9">
        <w:rPr>
          <w:rFonts w:ascii="仿宋" w:eastAsia="仿宋" w:hAnsi="仿宋"/>
          <w:b/>
          <w:noProof/>
          <w:sz w:val="44"/>
          <w:szCs w:val="44"/>
        </w:rPr>
        <w:pict>
          <v:shape id="_x0000_s1107" type="#_x0000_t32" style="position:absolute;left:0;text-align:left;margin-left:45pt;margin-top:11.1pt;width:81pt;height:24pt;flip:y;z-index:251685888" o:connectortype="straight" strokeweight="2.25pt"/>
        </w:pict>
      </w:r>
      <w:r w:rsidR="00B163E9" w:rsidRPr="00B163E9">
        <w:rPr>
          <w:rFonts w:ascii="仿宋" w:eastAsia="仿宋" w:hAnsi="仿宋"/>
          <w:b/>
          <w:noProof/>
          <w:sz w:val="44"/>
          <w:szCs w:val="44"/>
        </w:rPr>
        <w:pict>
          <v:shape id="_x0000_s1106" type="#_x0000_t32" style="position:absolute;left:0;text-align:left;margin-left:1.5pt;margin-top:35.1pt;width:43.5pt;height:53.25pt;flip:y;z-index:251684864" o:connectortype="straight" strokeweight="2.25pt"/>
        </w:pict>
      </w:r>
      <w:r w:rsidR="00B163E9" w:rsidRPr="00B163E9">
        <w:rPr>
          <w:rFonts w:ascii="仿宋" w:eastAsia="仿宋" w:hAnsi="仿宋"/>
          <w:b/>
          <w:noProof/>
          <w:sz w:val="44"/>
          <w:szCs w:val="44"/>
        </w:rPr>
        <w:pict>
          <v:shape id="_x0000_s1105" type="#_x0000_t32" style="position:absolute;left:0;text-align:left;margin-left:1.5pt;margin-top:88.35pt;width:0;height:101.25pt;flip:y;z-index:251683840" o:connectortype="straight" strokeweight="2.25pt"/>
        </w:pict>
      </w:r>
      <w:r w:rsidR="00B163E9" w:rsidRPr="00B163E9">
        <w:rPr>
          <w:rFonts w:ascii="仿宋" w:eastAsia="仿宋" w:hAnsi="仿宋"/>
          <w:b/>
          <w:noProof/>
          <w:sz w:val="44"/>
          <w:szCs w:val="44"/>
        </w:rPr>
        <w:pict>
          <v:shape id="_x0000_s1104" type="#_x0000_t32" style="position:absolute;left:0;text-align:left;margin-left:1.5pt;margin-top:189.6pt;width:410.25pt;height:0;flip:x;z-index:251682816" o:connectortype="straight" strokeweight="2.25pt"/>
        </w:pict>
      </w:r>
      <w:r w:rsidR="00B163E9" w:rsidRPr="00B163E9">
        <w:rPr>
          <w:rFonts w:ascii="仿宋" w:eastAsia="仿宋" w:hAnsi="仿宋"/>
          <w:b/>
          <w:noProof/>
          <w:sz w:val="44"/>
          <w:szCs w:val="44"/>
        </w:rPr>
        <w:pict>
          <v:shape id="_x0000_s1103" type="#_x0000_t32" style="position:absolute;left:0;text-align:left;margin-left:411.75pt;margin-top:11.1pt;width:0;height:178.5pt;z-index:251681792" o:connectortype="straight" strokeweight="2.25pt"/>
        </w:pict>
      </w:r>
      <w:r w:rsidR="00B163E9" w:rsidRPr="00B163E9">
        <w:rPr>
          <w:rFonts w:ascii="仿宋" w:eastAsia="仿宋" w:hAnsi="仿宋"/>
          <w:b/>
          <w:noProof/>
          <w:sz w:val="44"/>
          <w:szCs w:val="44"/>
        </w:rPr>
        <w:pict>
          <v:shape id="_x0000_s1102" type="#_x0000_t32" style="position:absolute;left:0;text-align:left;margin-left:126pt;margin-top:11.1pt;width:285.75pt;height:.4pt;flip:y;z-index:251680768" o:connectortype="straight" strokeweight="2.25pt"/>
        </w:pict>
      </w:r>
      <w:r w:rsidR="00B163E9" w:rsidRPr="00B163E9">
        <w:rPr>
          <w:rFonts w:ascii="仿宋" w:eastAsia="仿宋" w:hAnsi="仿宋"/>
          <w:b/>
          <w:noProof/>
          <w:sz w:val="44"/>
          <w:szCs w:val="44"/>
        </w:rPr>
        <w:pict>
          <v:shape id="_x0000_s1065" type="#_x0000_t202" style="position:absolute;left:0;text-align:left;margin-left:196.15pt;margin-top:194.5pt;width:33pt;height:20.6pt;z-index:251663360" filled="f" stroked="f">
            <v:textbox style="mso-next-textbox:#_x0000_s1065">
              <w:txbxContent>
                <w:p w:rsidR="007E792B" w:rsidRPr="00986B4A" w:rsidRDefault="00E61DC6" w:rsidP="007E792B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50</w:t>
                  </w:r>
                  <w:r w:rsidR="007E792B" w:rsidRPr="00986B4A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="00B163E9" w:rsidRPr="00B163E9">
        <w:rPr>
          <w:rFonts w:ascii="仿宋" w:eastAsia="仿宋" w:hAnsi="仿宋"/>
          <w:b/>
          <w:noProof/>
          <w:sz w:val="44"/>
          <w:szCs w:val="44"/>
        </w:rPr>
        <w:pict>
          <v:shape id="_x0000_s1093" type="#_x0000_t32" style="position:absolute;left:0;text-align:left;margin-left:-10.45pt;margin-top:135.25pt;width:19.1pt;height:0;flip:x;z-index:251679744" o:connectortype="straight" strokecolor="#7030a0"/>
        </w:pict>
      </w:r>
      <w:r w:rsidR="00B163E9" w:rsidRPr="00B163E9">
        <w:rPr>
          <w:rFonts w:ascii="仿宋" w:eastAsia="仿宋" w:hAnsi="仿宋"/>
          <w:b/>
          <w:noProof/>
          <w:sz w:val="44"/>
          <w:szCs w:val="44"/>
        </w:rPr>
        <w:pict>
          <v:shape id="_x0000_s1092" type="#_x0000_t32" style="position:absolute;left:0;text-align:left;margin-left:8.65pt;margin-top:133.35pt;width:0;height:20.65pt;flip:y;z-index:251678720" o:connectortype="straight" strokecolor="#7030a0"/>
        </w:pict>
      </w:r>
      <w:r w:rsidR="00B163E9" w:rsidRPr="00B163E9">
        <w:rPr>
          <w:rFonts w:ascii="仿宋" w:eastAsia="仿宋" w:hAnsi="仿宋"/>
          <w:b/>
          <w:noProof/>
          <w:sz w:val="44"/>
          <w:szCs w:val="44"/>
        </w:rPr>
        <w:pict>
          <v:shape id="_x0000_s1091" type="#_x0000_t32" style="position:absolute;left:0;text-align:left;margin-left:-15.35pt;margin-top:154pt;width:24pt;height:0;z-index:251677696" o:connectortype="straight" strokecolor="#7030a0"/>
        </w:pict>
      </w:r>
      <w:r w:rsidR="00B163E9" w:rsidRPr="00B163E9">
        <w:rPr>
          <w:rFonts w:ascii="仿宋" w:eastAsia="仿宋" w:hAnsi="仿宋"/>
          <w:b/>
          <w:noProof/>
          <w:sz w:val="44"/>
          <w:szCs w:val="44"/>
        </w:rPr>
        <w:pict>
          <v:shape id="_x0000_s1090" type="#_x0000_t32" style="position:absolute;left:0;text-align:left;margin-left:-15.8pt;margin-top:154pt;width:0;height:16.85pt;flip:y;z-index:251676672" o:connectortype="straight" strokecolor="#7030a0"/>
        </w:pict>
      </w:r>
      <w:r w:rsidR="00B163E9" w:rsidRPr="00B163E9">
        <w:rPr>
          <w:rFonts w:ascii="仿宋" w:eastAsia="仿宋" w:hAnsi="仿宋"/>
          <w:b/>
          <w:noProof/>
          <w:sz w:val="44"/>
          <w:szCs w:val="44"/>
        </w:rPr>
        <w:pict>
          <v:shape id="_x0000_s1089" type="#_x0000_t32" style="position:absolute;left:0;text-align:left;margin-left:-15.35pt;margin-top:170.85pt;width:27.4pt;height:0;flip:x;z-index:251675648" o:connectortype="straight" strokecolor="#7030a0"/>
        </w:pict>
      </w:r>
      <w:r w:rsidR="00B163E9" w:rsidRPr="00B163E9">
        <w:rPr>
          <w:rFonts w:ascii="仿宋" w:eastAsia="仿宋" w:hAnsi="仿宋"/>
          <w:b/>
          <w:noProof/>
          <w:sz w:val="44"/>
          <w:szCs w:val="44"/>
        </w:rPr>
        <w:pict>
          <v:shape id="_x0000_s1030" type="#_x0000_t32" style="position:absolute;left:0;text-align:left;margin-left:-20.6pt;margin-top:122.85pt;width:9.4pt;height:0;flip:x;z-index:251641856" o:connectortype="straight" strokecolor="#00b0f0"/>
        </w:pict>
      </w:r>
      <w:r w:rsidR="00B163E9" w:rsidRPr="00B163E9">
        <w:rPr>
          <w:rFonts w:ascii="仿宋" w:eastAsia="仿宋" w:hAnsi="仿宋"/>
          <w:b/>
          <w:noProof/>
          <w:sz w:val="44"/>
          <w:szCs w:val="44"/>
        </w:rPr>
        <w:pict>
          <v:shape id="_x0000_s1031" type="#_x0000_t32" style="position:absolute;left:0;text-align:left;margin-left:-23.65pt;margin-top:128.85pt;width:13.2pt;height:.05pt;flip:x;z-index:251642880" o:connectortype="straight" strokecolor="#00b0f0"/>
        </w:pict>
      </w:r>
      <w:r w:rsidR="00B163E9" w:rsidRPr="00B163E9">
        <w:rPr>
          <w:rFonts w:ascii="仿宋" w:eastAsia="仿宋" w:hAnsi="仿宋"/>
          <w:b/>
          <w:noProof/>
          <w:sz w:val="44"/>
          <w:szCs w:val="44"/>
        </w:rPr>
        <w:pict>
          <v:shape id="_x0000_s1032" type="#_x0000_t32" style="position:absolute;left:0;text-align:left;margin-left:-25.35pt;margin-top:135.25pt;width:19.8pt;height:0;flip:x;z-index:251643904" o:connectortype="straight" strokecolor="#00b0f0"/>
        </w:pict>
      </w:r>
      <w:r w:rsidR="00B163E9" w:rsidRPr="00B163E9">
        <w:rPr>
          <w:rFonts w:ascii="仿宋" w:eastAsia="仿宋" w:hAnsi="仿宋"/>
          <w:b/>
          <w:noProof/>
          <w:sz w:val="44"/>
          <w:szCs w:val="44"/>
        </w:rPr>
        <w:pict>
          <v:shape id="_x0000_s1033" type="#_x0000_t32" style="position:absolute;left:0;text-align:left;margin-left:-15.35pt;margin-top:119.8pt;width:0;height:25.55pt;z-index:251644928" o:connectortype="straight" strokecolor="#00b0f0"/>
        </w:pict>
      </w:r>
      <w:r w:rsidR="00B163E9" w:rsidRPr="00B163E9">
        <w:rPr>
          <w:rFonts w:ascii="仿宋" w:eastAsia="仿宋" w:hAnsi="仿宋"/>
          <w:b/>
          <w:noProof/>
          <w:sz w:val="44"/>
          <w:szCs w:val="44"/>
        </w:rPr>
        <w:pict>
          <v:shape id="_x0000_s1034" type="#_x0000_t32" style="position:absolute;left:0;text-align:left;margin-left:-15.8pt;margin-top:145.35pt;width:24.45pt;height:0;z-index:251645952" o:connectortype="straight" strokecolor="#00b0f0" strokeweight="3pt">
            <v:shadow type="perspective" color="#243f60 [1604]" opacity=".5" offset="1pt" offset2="-1pt"/>
          </v:shape>
        </w:pict>
      </w:r>
      <w:r w:rsidR="00B163E9" w:rsidRPr="00B163E9">
        <w:rPr>
          <w:rFonts w:ascii="仿宋" w:eastAsia="仿宋" w:hAnsi="仿宋"/>
          <w:b/>
          <w:noProof/>
          <w:sz w:val="44"/>
          <w:szCs w:val="44"/>
        </w:rPr>
        <w:pict>
          <v:shape id="_x0000_s1063" type="#_x0000_t202" style="position:absolute;left:0;text-align:left;margin-left:430.7pt;margin-top:82.35pt;width:33.9pt;height:24pt;z-index:251661312" filled="f" stroked="f">
            <v:textbox style="mso-next-textbox:#_x0000_s1063">
              <w:txbxContent>
                <w:p w:rsidR="007E792B" w:rsidRPr="003C6A70" w:rsidRDefault="00AC00D1" w:rsidP="007E792B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1</w:t>
                  </w:r>
                  <w:r w:rsidR="00E61DC6">
                    <w:rPr>
                      <w:rFonts w:hint="eastAsia"/>
                      <w:sz w:val="13"/>
                      <w:szCs w:val="13"/>
                    </w:rPr>
                    <w:t>5</w:t>
                  </w:r>
                  <w:r w:rsidR="007E792B" w:rsidRPr="003C6A70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="00B163E9" w:rsidRPr="00B163E9">
        <w:rPr>
          <w:rFonts w:ascii="仿宋" w:eastAsia="仿宋" w:hAnsi="仿宋"/>
          <w:b/>
          <w:noProof/>
          <w:sz w:val="44"/>
          <w:szCs w:val="44"/>
        </w:rPr>
        <w:pict>
          <v:shape id="_x0000_s1086" type="#_x0000_t32" style="position:absolute;left:0;text-align:left;margin-left:-6pt;margin-top:212.85pt;width:442.15pt;height:.75pt;flip:y;z-index:251673600" o:connectortype="straight">
            <v:stroke startarrow="block" endarrow="block"/>
          </v:shape>
        </w:pict>
      </w:r>
    </w:p>
    <w:sectPr w:rsidR="005078B0" w:rsidSect="005078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E792B"/>
    <w:rsid w:val="001E424C"/>
    <w:rsid w:val="003F539A"/>
    <w:rsid w:val="004F11DE"/>
    <w:rsid w:val="005078B0"/>
    <w:rsid w:val="00681BDC"/>
    <w:rsid w:val="00684043"/>
    <w:rsid w:val="00723A13"/>
    <w:rsid w:val="00731EAB"/>
    <w:rsid w:val="00766FF8"/>
    <w:rsid w:val="007E1C6A"/>
    <w:rsid w:val="007E792B"/>
    <w:rsid w:val="0080446E"/>
    <w:rsid w:val="008B3A5D"/>
    <w:rsid w:val="00AC00D1"/>
    <w:rsid w:val="00B163E9"/>
    <w:rsid w:val="00BC11F9"/>
    <w:rsid w:val="00DF1D5D"/>
    <w:rsid w:val="00E42B96"/>
    <w:rsid w:val="00E61DC6"/>
    <w:rsid w:val="00E8292A"/>
    <w:rsid w:val="00EA1C63"/>
    <w:rsid w:val="00EA261D"/>
    <w:rsid w:val="00F66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"/>
    </o:shapedefaults>
    <o:shapelayout v:ext="edit">
      <o:idmap v:ext="edit" data="1"/>
      <o:rules v:ext="edit">
        <o:r id="V:Rule30" type="connector" idref="#_x0000_s1111"/>
        <o:r id="V:Rule31" type="connector" idref="#_x0000_s1031"/>
        <o:r id="V:Rule32" type="connector" idref="#_x0000_s1110"/>
        <o:r id="V:Rule33" type="connector" idref="#_x0000_s1114"/>
        <o:r id="V:Rule34" type="connector" idref="#_x0000_s1108"/>
        <o:r id="V:Rule35" type="connector" idref="#_x0000_s1090"/>
        <o:r id="V:Rule36" type="connector" idref="#_x0000_s1115"/>
        <o:r id="V:Rule37" type="connector" idref="#_x0000_s1104"/>
        <o:r id="V:Rule38" type="connector" idref="#_x0000_s1105"/>
        <o:r id="V:Rule39" type="connector" idref="#_x0000_s1091"/>
        <o:r id="V:Rule40" type="connector" idref="#_x0000_s1112"/>
        <o:r id="V:Rule41" type="connector" idref="#_x0000_s1032"/>
        <o:r id="V:Rule42" type="connector" idref="#_x0000_s1102"/>
        <o:r id="V:Rule43" type="connector" idref="#_x0000_s1119"/>
        <o:r id="V:Rule44" type="connector" idref="#_x0000_s1087"/>
        <o:r id="V:Rule45" type="connector" idref="#_x0000_s1034"/>
        <o:r id="V:Rule46" type="connector" idref="#_x0000_s1109"/>
        <o:r id="V:Rule47" type="connector" idref="#_x0000_s1033"/>
        <o:r id="V:Rule48" type="connector" idref="#_x0000_s1113"/>
        <o:r id="V:Rule49" type="connector" idref="#_x0000_s1089"/>
        <o:r id="V:Rule50" type="connector" idref="#_x0000_s1092"/>
        <o:r id="V:Rule51" type="connector" idref="#_x0000_s1106"/>
        <o:r id="V:Rule52" type="connector" idref="#_x0000_s1107"/>
        <o:r id="V:Rule53" type="connector" idref="#_x0000_s1086"/>
        <o:r id="V:Rule54" type="connector" idref="#_x0000_s1030"/>
        <o:r id="V:Rule55" type="connector" idref="#_x0000_s1093"/>
        <o:r id="V:Rule56" type="connector" idref="#_x0000_s1116"/>
        <o:r id="V:Rule57" type="connector" idref="#_x0000_s1120"/>
        <o:r id="V:Rule58" type="connector" idref="#_x0000_s110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9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A1C6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A1C6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2022-04-09T01:56:00Z</dcterms:created>
  <dcterms:modified xsi:type="dcterms:W3CDTF">2022-04-12T01:25:00Z</dcterms:modified>
</cp:coreProperties>
</file>