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C3" w:rsidRPr="00B149C3" w:rsidRDefault="00710B9F" w:rsidP="00C6170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7" type="#_x0000_t202" style="position:absolute;left:0;text-align:left;margin-left:26.25pt;margin-top:546.4pt;width:136.1pt;height:56.6pt;z-index:251734016">
            <v:textbox>
              <w:txbxContent>
                <w:p w:rsidR="00E54EFC" w:rsidRDefault="00E54EFC">
                  <w:r>
                    <w:rPr>
                      <w:rFonts w:hint="eastAsia"/>
                    </w:rPr>
                    <w:t>颐景佳苑社区</w:t>
                  </w:r>
                  <w:r w:rsidR="00B3523B">
                    <w:rPr>
                      <w:rFonts w:hint="eastAsia"/>
                    </w:rPr>
                    <w:t>基本情况</w:t>
                  </w:r>
                  <w:r>
                    <w:rPr>
                      <w:rFonts w:hint="eastAsia"/>
                    </w:rPr>
                    <w:t>：</w:t>
                  </w:r>
                </w:p>
                <w:p w:rsidR="00E54EFC" w:rsidRPr="00E54EFC" w:rsidRDefault="00E54EFC">
                  <w:pPr>
                    <w:rPr>
                      <w:sz w:val="18"/>
                      <w:szCs w:val="18"/>
                    </w:rPr>
                  </w:pPr>
                  <w:r w:rsidRPr="00E54EFC"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 w:rsidRPr="00E54EFC">
                    <w:rPr>
                      <w:rFonts w:hint="eastAsia"/>
                      <w:sz w:val="18"/>
                      <w:szCs w:val="18"/>
                    </w:rPr>
                    <w:t>4071</w:t>
                  </w:r>
                  <w:r w:rsidRPr="00E54EFC">
                    <w:rPr>
                      <w:rFonts w:hint="eastAsia"/>
                      <w:sz w:val="18"/>
                      <w:szCs w:val="18"/>
                    </w:rPr>
                    <w:t>户。</w:t>
                  </w:r>
                </w:p>
                <w:p w:rsidR="00E54EFC" w:rsidRPr="00E54EFC" w:rsidRDefault="00E54EFC">
                  <w:pPr>
                    <w:rPr>
                      <w:sz w:val="18"/>
                      <w:szCs w:val="18"/>
                    </w:rPr>
                  </w:pPr>
                  <w:r w:rsidRPr="00E54EFC">
                    <w:rPr>
                      <w:rFonts w:hint="eastAsia"/>
                      <w:sz w:val="18"/>
                      <w:szCs w:val="18"/>
                    </w:rPr>
                    <w:t>人口</w:t>
                  </w:r>
                  <w:r w:rsidRPr="00E54EFC">
                    <w:rPr>
                      <w:rFonts w:hint="eastAsia"/>
                      <w:sz w:val="18"/>
                      <w:szCs w:val="18"/>
                    </w:rPr>
                    <w:t>6526</w:t>
                  </w:r>
                  <w:r w:rsidRPr="00E54EFC"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="006E309B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202" style="position:absolute;left:0;text-align:left;margin-left:205.05pt;margin-top:336pt;width:218.5pt;height:301.4pt;z-index:251662336">
            <v:textbox style="mso-next-textbox:#_x0000_s1031">
              <w:txbxContent>
                <w:p w:rsidR="00B149C3" w:rsidRPr="00BF0A1C" w:rsidRDefault="00BF0A1C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BF0A1C" w:rsidRPr="00BF0A1C" w:rsidRDefault="006C2665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</w:t>
                  </w:r>
                  <w:r w:rsidR="00C33E18">
                    <w:rPr>
                      <w:rFonts w:ascii="仿宋" w:eastAsia="仿宋" w:hAnsi="仿宋" w:hint="eastAsia"/>
                      <w:sz w:val="24"/>
                      <w:szCs w:val="24"/>
                    </w:rPr>
                    <w:t>4</w:t>
                  </w:r>
                  <w:r w:rsidR="00BF0A1C"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八目天线1根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八目天线支架1个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C33E18">
                    <w:rPr>
                      <w:rFonts w:ascii="仿宋" w:eastAsia="仿宋" w:hAnsi="仿宋" w:hint="eastAsia"/>
                      <w:sz w:val="24"/>
                      <w:szCs w:val="24"/>
                    </w:rPr>
                    <w:t>15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C33E18">
                    <w:rPr>
                      <w:rFonts w:ascii="仿宋" w:eastAsia="仿宋" w:hAnsi="仿宋" w:hint="eastAsia"/>
                      <w:sz w:val="24"/>
                      <w:szCs w:val="24"/>
                    </w:rPr>
                    <w:t>20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BF0A1C" w:rsidRDefault="006C2665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</w:t>
                  </w:r>
                  <w:r w:rsid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支架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4</w:t>
                  </w:r>
                  <w:r w:rsid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  <w:p w:rsidR="00C33E18" w:rsidRPr="00BF0A1C" w:rsidRDefault="00C33E18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路灯杆1根</w:t>
                  </w:r>
                </w:p>
              </w:txbxContent>
            </v:textbox>
          </v:shape>
        </w:pict>
      </w:r>
      <w:r w:rsidR="006E309B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202" style="position:absolute;left:0;text-align:left;margin-left:1.25pt;margin-top:336pt;width:177.25pt;height:169.5pt;z-index:251664384">
            <v:textbox style="mso-next-textbox:#_x0000_s1033">
              <w:txbxContent>
                <w:p w:rsidR="00BF0A1C" w:rsidRDefault="00BF0A1C">
                  <w:r>
                    <w:rPr>
                      <w:rFonts w:hint="eastAsia"/>
                    </w:rPr>
                    <w:t>机柜位于</w:t>
                  </w:r>
                  <w:r w:rsidR="00E54EFC">
                    <w:rPr>
                      <w:rFonts w:hint="eastAsia"/>
                    </w:rPr>
                    <w:t>二楼</w:t>
                  </w:r>
                  <w:r w:rsidR="007C0087">
                    <w:rPr>
                      <w:rFonts w:hint="eastAsia"/>
                    </w:rPr>
                    <w:t>，</w:t>
                  </w:r>
                  <w:r w:rsidR="00E54EFC">
                    <w:rPr>
                      <w:rFonts w:hint="eastAsia"/>
                    </w:rPr>
                    <w:t>楼顶</w:t>
                  </w:r>
                  <w:r w:rsidR="007C0087">
                    <w:rPr>
                      <w:rFonts w:hint="eastAsia"/>
                    </w:rPr>
                    <w:t>走线。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FF0000"/>
                    </w:rPr>
                    <w:t>红</w:t>
                  </w:r>
                  <w:r w:rsidR="00B3523B">
                    <w:rPr>
                      <w:rFonts w:hint="eastAsia"/>
                      <w:color w:val="FF0000"/>
                    </w:rPr>
                    <w:t>色标记</w:t>
                  </w:r>
                  <w:r>
                    <w:rPr>
                      <w:rFonts w:hint="eastAsia"/>
                    </w:rPr>
                    <w:t>为</w:t>
                  </w:r>
                  <w:r w:rsidR="00B3523B">
                    <w:rPr>
                      <w:rFonts w:hint="eastAsia"/>
                    </w:rPr>
                    <w:t>音柱</w:t>
                  </w:r>
                  <w:r>
                    <w:rPr>
                      <w:rFonts w:hint="eastAsia"/>
                    </w:rPr>
                    <w:t>，屋顶走线约需户外工程音响线</w:t>
                  </w:r>
                  <w:r w:rsidR="009551C2">
                    <w:rPr>
                      <w:rFonts w:hint="eastAsia"/>
                    </w:rPr>
                    <w:t>20</w:t>
                  </w:r>
                  <w:r>
                    <w:rPr>
                      <w:rFonts w:hint="eastAsia"/>
                    </w:rPr>
                    <w:t>米，</w:t>
                  </w:r>
                  <w:r w:rsidRPr="00A366D0">
                    <w:rPr>
                      <w:rFonts w:hint="eastAsia"/>
                      <w:color w:val="FFC000"/>
                    </w:rPr>
                    <w:t>黄色</w:t>
                  </w:r>
                  <w:r w:rsidR="006A6100">
                    <w:rPr>
                      <w:rFonts w:hint="eastAsia"/>
                      <w:color w:val="FFC000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户外工程音响线。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F0"/>
                    </w:rPr>
                    <w:t>蓝色标记</w:t>
                  </w:r>
                  <w:r>
                    <w:rPr>
                      <w:rFonts w:hint="eastAsia"/>
                    </w:rPr>
                    <w:t>为八目天线位置，约需同轴电缆</w:t>
                  </w:r>
                  <w:r w:rsidR="009551C2"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米，</w:t>
                  </w:r>
                  <w:r w:rsidR="00A366D0">
                    <w:rPr>
                      <w:rFonts w:hint="eastAsia"/>
                      <w:color w:val="8064A2" w:themeColor="accent4"/>
                    </w:rPr>
                    <w:t>紫色</w:t>
                  </w:r>
                  <w:r w:rsidR="006A6100">
                    <w:rPr>
                      <w:rFonts w:hint="eastAsia"/>
                      <w:color w:val="8064A2" w:themeColor="accent4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同轴电缆</w:t>
                  </w:r>
                  <w:r>
                    <w:rPr>
                      <w:rFonts w:hint="eastAsia"/>
                    </w:rPr>
                    <w:t>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50"/>
                    </w:rPr>
                    <w:t>绿色标记</w:t>
                  </w:r>
                  <w:r w:rsidR="00C33E18">
                    <w:rPr>
                      <w:rFonts w:hint="eastAsia"/>
                    </w:rPr>
                    <w:t>为</w:t>
                  </w:r>
                  <w:r w:rsidR="00B3523B">
                    <w:rPr>
                      <w:rFonts w:hint="eastAsia"/>
                    </w:rPr>
                    <w:t>音柱</w:t>
                  </w:r>
                  <w:r w:rsidR="00C33E18">
                    <w:rPr>
                      <w:rFonts w:hint="eastAsia"/>
                    </w:rPr>
                    <w:t>支架，</w:t>
                  </w:r>
                  <w:r w:rsidR="00C33E18" w:rsidRPr="00C33E18">
                    <w:rPr>
                      <w:rFonts w:hint="eastAsia"/>
                      <w:color w:val="948A54" w:themeColor="background2" w:themeShade="80"/>
                    </w:rPr>
                    <w:t>灰色标记</w:t>
                  </w:r>
                  <w:r w:rsidR="00C33E18">
                    <w:rPr>
                      <w:rFonts w:hint="eastAsia"/>
                    </w:rPr>
                    <w:t>为路灯杆。</w:t>
                  </w:r>
                </w:p>
              </w:txbxContent>
            </v:textbox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16" type="#_x0000_t202" style="position:absolute;left:0;text-align:left;margin-left:366.4pt;margin-top:193.5pt;width:31.45pt;height:28.9pt;z-index:251732992" filled="f" stroked="f">
            <v:textbox style="mso-next-textbox:#_x0000_s1116">
              <w:txbxContent>
                <w:p w:rsidR="00E54EFC" w:rsidRPr="00E54EFC" w:rsidRDefault="00E54EFC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8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202" style="position:absolute;left:0;text-align:left;margin-left:433.1pt;margin-top:124.5pt;width:33.7pt;height:27.75pt;z-index:251702272" filled="f" stroked="f">
            <v:textbox style="mso-next-textbox:#_x0000_s1086">
              <w:txbxContent>
                <w:p w:rsidR="006A6100" w:rsidRPr="007C0087" w:rsidRDefault="00E54EFC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13</w:t>
                  </w:r>
                  <w:r w:rsidR="006A6100" w:rsidRPr="007C0087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202" style="position:absolute;left:0;text-align:left;margin-left:173.9pt;margin-top:239.4pt;width:31.15pt;height:18.15pt;z-index:251694080" filled="f" stroked="f">
            <v:textbox style="mso-next-textbox:#_x0000_s1071">
              <w:txbxContent>
                <w:p w:rsidR="00C95915" w:rsidRPr="00C95915" w:rsidRDefault="00E54EFC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19</w:t>
                  </w:r>
                  <w:r w:rsidR="0048355B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6170B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3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  <w:p w:rsidR="00C6170B" w:rsidRPr="00C95915" w:rsidRDefault="00C6170B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5" type="#_x0000_t32" style="position:absolute;left:0;text-align:left;margin-left:352.9pt;margin-top:146.25pt;width:82.85pt;height:113.15pt;flip:x y;z-index:251731968" o:connectortype="straight">
            <v:stroke endarrow="block"/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14" type="#_x0000_t32" style="position:absolute;left:0;text-align:left;margin-left:435.75pt;margin-top:48pt;width:0;height:211.4pt;flip:y;z-index:251730944" o:connectortype="straight">
            <v:stroke startarrow="block" endarrow="block"/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13" type="#_x0000_t32" style="position:absolute;left:0;text-align:left;margin-left:-7.4pt;margin-top:259.4pt;width:443.15pt;height:0;z-index:251729920" o:connectortype="straight">
            <v:stroke startarrow="block" endarrow="block"/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202" style="position:absolute;left:0;text-align:left;margin-left:70.9pt;margin-top:204.15pt;width:28.15pt;height:18.8pt;z-index:251693056" filled="f" stroked="f">
            <v:textbox style="mso-next-textbox:#_x0000_s1068">
              <w:txbxContent>
                <w:p w:rsidR="00192DCE" w:rsidRPr="00192DCE" w:rsidRDefault="00E54EFC" w:rsidP="00192DCE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20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>
                    <w:rPr>
                      <w:rFonts w:hint="eastAsia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174625" cy="144228"/>
                        <wp:effectExtent l="1905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25" cy="1442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12" type="#_x0000_t32" style="position:absolute;left:0;text-align:left;margin-left:96.4pt;margin-top:148.9pt;width:0;height:93pt;flip:y;z-index:251728896" o:connectortype="straight">
            <v:stroke endarrow="block"/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11" type="#_x0000_t32" style="position:absolute;left:0;text-align:left;margin-left:70.9pt;margin-top:241.9pt;width:25.5pt;height:0;z-index:251727872" o:connectortype="straight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10" type="#_x0000_t32" style="position:absolute;left:0;text-align:left;margin-left:70.9pt;margin-top:204.15pt;width:0;height:37.75pt;flip:y;z-index:251726848" o:connectortype="straight">
            <v:stroke endarrow="block"/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109" type="#_x0000_t132" style="position:absolute;left:0;text-align:left;margin-left:51.75pt;margin-top:157.5pt;width:7.15pt;height:20.65pt;z-index:251725824" fillcolor="red" strokecolor="#c0000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08" type="#_x0000_t132" style="position:absolute;left:0;text-align:left;margin-left:78.35pt;margin-top:134.25pt;width:7.15pt;height:27.75pt;z-index:251724800" fillcolor="red" strokecolor="#c0000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07" type="#_x0000_t132" style="position:absolute;left:0;text-align:left;margin-left:26.25pt;margin-top:134.25pt;width:9pt;height:27.75pt;z-index:251723776" fillcolor="red" strokecolor="#c0000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06" type="#_x0000_t132" style="position:absolute;left:0;text-align:left;margin-left:51.75pt;margin-top:109.5pt;width:7.15pt;height:24.75pt;z-index:251722752" fillcolor="red" strokecolor="#c0000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type id="_x0000_t83" coordsize="21600,21600" o:spt="83" adj="5400,8100,2700,9450" path="m@0@0l@3@0@3@2@1@2,10800,0@4@2@5@2@5@0@8@0@8@3@9@3@9@1,21600,10800@9@4@9@5@8@5@8@8@5@8@5@9@4@9,10800,21600@1@9@3@9@3@8@0@8@0@5@2@5@2@4,,10800@2@1@2@3@0@3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rect" textboxrect="@0,@0,@8,@8"/>
            <v:handles>
              <v:h position="topLeft,#0" yrange="@2,@1"/>
              <v:h position="#1,topLeft" xrange="@0,@3"/>
              <v:h position="#3,#2" xrange="@1,10800" yrange="0,@0"/>
            </v:handles>
          </v:shapetype>
          <v:shape id="_x0000_s1041" type="#_x0000_t83" style="position:absolute;left:0;text-align:left;margin-left:31.1pt;margin-top:125.55pt;width:47.25pt;height:46.95pt;z-index:251709440" fillcolor="#9bbb59 [3206]" strokecolor="#f2f2f2 [3041]" strokeweight="3pt">
            <v:shadow on="t" type="perspective" color="#4e6128 [1606]" opacity=".5" offset="1pt" offset2="-1pt"/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05" type="#_x0000_t32" style="position:absolute;left:0;text-align:left;margin-left:45.75pt;margin-top:152.25pt;width:0;height:87.15pt;flip:y;z-index:251721728" o:connectortype="straight" strokecolor="#ffc00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oval id="_x0000_s1094" style="position:absolute;left:0;text-align:left;margin-left:41.25pt;margin-top:137.6pt;width:25.15pt;height:21.8pt;z-index:251708416" fillcolor="#ddd8c2 [2894]">
            <o:extrusion v:ext="view" backdepth="9600pt" on="t" viewpoint="0,34.72222mm" viewpointorigin="0,.5" skewangle="90" lightposition="-50000" lightposition2="50000" type="perspective"/>
          </v:oval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01" type="#_x0000_t32" style="position:absolute;left:0;text-align:left;margin-left:13.85pt;margin-top:239.4pt;width:31.9pt;height:0;z-index:251717632" o:connectortype="straight" strokecolor="#ffc00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00" type="#_x0000_t32" style="position:absolute;left:0;text-align:left;margin-left:13.85pt;margin-top:212.25pt;width:.4pt;height:27.15pt;z-index:251716608" o:connectortype="straight" strokecolor="#ffc00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202" style="position:absolute;left:0;text-align:left;margin-left:-37.05pt;margin-top:215.5pt;width:29.65pt;height:21.4pt;z-index:251700224" filled="f" stroked="f">
            <v:textbox style="mso-next-textbox:#_x0000_s1083">
              <w:txbxContent>
                <w:p w:rsidR="00C95915" w:rsidRPr="00C95915" w:rsidRDefault="0048355B" w:rsidP="00C95915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</w:t>
                  </w:r>
                  <w:r w:rsidR="006C2665">
                    <w:rPr>
                      <w:rFonts w:hint="eastAsia"/>
                      <w:sz w:val="11"/>
                      <w:szCs w:val="11"/>
                    </w:rPr>
                    <w:t>5</w:t>
                  </w:r>
                  <w:r w:rsid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04" type="#_x0000_t32" style="position:absolute;left:0;text-align:left;margin-left:-17.25pt;margin-top:236.9pt;width:13.15pt;height:0;z-index:251720704" o:connectortype="straight">
            <v:stroke endarrow="block"/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103" type="#_x0000_t32" style="position:absolute;left:0;text-align:left;margin-left:-17.25pt;margin-top:198.4pt;width:0;height:38.5pt;flip:y;z-index:251719680" o:connectortype="straight">
            <v:stroke endarrow="block"/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99" type="#_x0000_t32" style="position:absolute;left:0;text-align:left;margin-left:-.25pt;margin-top:236.9pt;width:9.25pt;height:0;z-index:251715584" o:connectortype="straight" strokecolor="#7030a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98" type="#_x0000_t32" style="position:absolute;left:0;text-align:left;margin-left:-1.05pt;margin-top:204.15pt;width:.05pt;height:32.75pt;z-index:251714560" o:connectortype="straight" strokecolor="#7030a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38" type="#_x0000_t32" style="position:absolute;left:0;text-align:left;margin-left:22.9pt;margin-top:239.4pt;width:.05pt;height:11.85pt;z-index:251669504" o:connectortype="straight" strokecolor="#00b0f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32" style="position:absolute;left:0;text-align:left;margin-left:14.25pt;margin-top:236.9pt;width:0;height:18.75pt;z-index:251668480" o:connectortype="straight" strokecolor="#00b0f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4.9pt;margin-top:236.9pt;width:0;height:22.5pt;z-index:251667456" o:connectortype="straight" strokecolor="#00b0f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-4.1pt;margin-top:245.65pt;width:35.25pt;height:0;flip:x;z-index:251666432" o:connectortype="straight" strokecolor="#00b0f0"/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-4.1pt;margin-top:227.15pt;width:0;height:21pt;flip:y;z-index:251665408" o:connectortype="straight" strokecolor="#00b0f0" strokeweight="3pt">
            <v:shadow type="perspective" color="#243f60 [1604]" opacity=".5" offset="1pt" offset2="-1pt"/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-1.05pt;margin-top:188.15pt;width:36.3pt;height:24.1pt;z-index:251659264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B149C3" w:rsidRPr="00C33E18" w:rsidRDefault="00B149C3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rect id="_x0000_s1026" style="position:absolute;left:0;text-align:left;margin-left:-10.45pt;margin-top:52.5pt;width:430.3pt;height:176.65pt;z-index:251658240" strokeweight="2.25pt">
            <v:shadow on="t" opacity=".5" offset="6pt,6pt"/>
          </v:rect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 id="_x0000_s1047" type="#_x0000_t202" style="position:absolute;left:0;text-align:left;margin-left:-49.15pt;margin-top:45.7pt;width:17.6pt;height:33pt;z-index:251676672" stroked="f">
            <v:textbox style="mso-next-textbox:#_x0000_s1047">
              <w:txbxContent>
                <w:p w:rsidR="00A366D0" w:rsidRDefault="00CF22B8">
                  <w:r>
                    <w:rPr>
                      <w:rFonts w:hint="eastAsia"/>
                    </w:rPr>
                    <w:t>东</w:t>
                  </w:r>
                </w:p>
              </w:txbxContent>
            </v:textbox>
          </v:shape>
        </w:pict>
      </w:r>
      <w:r w:rsidR="006915D1"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60288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CF22B8">
        <w:rPr>
          <w:rFonts w:ascii="仿宋" w:eastAsia="仿宋" w:hAnsi="仿宋" w:hint="eastAsia"/>
          <w:b/>
          <w:sz w:val="44"/>
          <w:szCs w:val="44"/>
        </w:rPr>
        <w:t>颐景佳苑</w:t>
      </w:r>
      <w:r w:rsidR="00B149C3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B149C3">
        <w:rPr>
          <w:rFonts w:ascii="仿宋" w:eastAsia="仿宋" w:hAnsi="仿宋" w:hint="eastAsia"/>
          <w:b/>
          <w:sz w:val="44"/>
          <w:szCs w:val="44"/>
        </w:rPr>
        <w:t>应急广播草图</w:t>
      </w:r>
    </w:p>
    <w:sectPr w:rsidR="00B149C3" w:rsidRPr="00B149C3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2B6" w:rsidRDefault="003552B6" w:rsidP="00CF22B8">
      <w:r>
        <w:separator/>
      </w:r>
    </w:p>
  </w:endnote>
  <w:endnote w:type="continuationSeparator" w:id="0">
    <w:p w:rsidR="003552B6" w:rsidRDefault="003552B6" w:rsidP="00CF2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2B6" w:rsidRDefault="003552B6" w:rsidP="00CF22B8">
      <w:r>
        <w:separator/>
      </w:r>
    </w:p>
  </w:footnote>
  <w:footnote w:type="continuationSeparator" w:id="0">
    <w:p w:rsidR="003552B6" w:rsidRDefault="003552B6" w:rsidP="00CF22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49C3"/>
    <w:rsid w:val="0001531B"/>
    <w:rsid w:val="001116DE"/>
    <w:rsid w:val="00192DCE"/>
    <w:rsid w:val="00247D24"/>
    <w:rsid w:val="003552B6"/>
    <w:rsid w:val="00392098"/>
    <w:rsid w:val="0048355B"/>
    <w:rsid w:val="004B48C1"/>
    <w:rsid w:val="004E6843"/>
    <w:rsid w:val="005078B0"/>
    <w:rsid w:val="00562A49"/>
    <w:rsid w:val="005A5E16"/>
    <w:rsid w:val="006322D1"/>
    <w:rsid w:val="00653C78"/>
    <w:rsid w:val="00661C70"/>
    <w:rsid w:val="006915D1"/>
    <w:rsid w:val="006A6100"/>
    <w:rsid w:val="006C2665"/>
    <w:rsid w:val="006E309B"/>
    <w:rsid w:val="00710B9F"/>
    <w:rsid w:val="007C0087"/>
    <w:rsid w:val="007E1C6A"/>
    <w:rsid w:val="00851EE4"/>
    <w:rsid w:val="008D78BF"/>
    <w:rsid w:val="009551C2"/>
    <w:rsid w:val="00967678"/>
    <w:rsid w:val="00A22F0B"/>
    <w:rsid w:val="00A366D0"/>
    <w:rsid w:val="00B149C3"/>
    <w:rsid w:val="00B3523B"/>
    <w:rsid w:val="00BF0A1C"/>
    <w:rsid w:val="00C33E18"/>
    <w:rsid w:val="00C6170B"/>
    <w:rsid w:val="00C92540"/>
    <w:rsid w:val="00C946DA"/>
    <w:rsid w:val="00C95915"/>
    <w:rsid w:val="00CF22B8"/>
    <w:rsid w:val="00DF489B"/>
    <w:rsid w:val="00E42B96"/>
    <w:rsid w:val="00E54EFC"/>
    <w:rsid w:val="00F8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  <o:rules v:ext="edit">
        <o:r id="V:Rule19" type="connector" idref="#_x0000_s1110"/>
        <o:r id="V:Rule20" type="connector" idref="#_x0000_s1098"/>
        <o:r id="V:Rule21" type="connector" idref="#_x0000_s1034"/>
        <o:r id="V:Rule22" type="connector" idref="#_x0000_s1104"/>
        <o:r id="V:Rule23" type="connector" idref="#_x0000_s1101"/>
        <o:r id="V:Rule24" type="connector" idref="#_x0000_s1103"/>
        <o:r id="V:Rule25" type="connector" idref="#_x0000_s1111"/>
        <o:r id="V:Rule26" type="connector" idref="#_x0000_s1113"/>
        <o:r id="V:Rule27" type="connector" idref="#_x0000_s1037"/>
        <o:r id="V:Rule28" type="connector" idref="#_x0000_s1036"/>
        <o:r id="V:Rule29" type="connector" idref="#_x0000_s1035"/>
        <o:r id="V:Rule30" type="connector" idref="#_x0000_s1114"/>
        <o:r id="V:Rule31" type="connector" idref="#_x0000_s1038"/>
        <o:r id="V:Rule32" type="connector" idref="#_x0000_s1100"/>
        <o:r id="V:Rule33" type="connector" idref="#_x0000_s1112"/>
        <o:r id="V:Rule34" type="connector" idref="#_x0000_s1105"/>
        <o:r id="V:Rule35" type="connector" idref="#_x0000_s1115"/>
        <o:r id="V:Rule36" type="connector" idref="#_x0000_s109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59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5915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F2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F22B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F2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F22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2022-04-06T03:08:00Z</cp:lastPrinted>
  <dcterms:created xsi:type="dcterms:W3CDTF">2022-04-09T02:31:00Z</dcterms:created>
  <dcterms:modified xsi:type="dcterms:W3CDTF">2022-04-12T01:39:00Z</dcterms:modified>
</cp:coreProperties>
</file>