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ED586">
      <w:pPr>
        <w:spacing w:before="101" w:line="408" w:lineRule="exact"/>
        <w:ind w:left="362"/>
        <w:rPr>
          <w:rFonts w:hint="eastAsia" w:ascii="黑体" w:hAnsi="黑体" w:eastAsia="黑体" w:cs="仿宋"/>
          <w:spacing w:val="9"/>
          <w:position w:val="1"/>
          <w:sz w:val="32"/>
          <w:szCs w:val="32"/>
          <w14:textOutline w14:w="5791" w14:cap="sq" w14:cmpd="sng" w14:algn="ctr">
            <w14:solidFill>
              <w14:srgbClr w14:val="000000"/>
            </w14:solidFill>
            <w14:prstDash w14:val="solid"/>
            <w14:bevel/>
          </w14:textOutline>
        </w:rPr>
      </w:pPr>
      <w:r>
        <w:rPr>
          <w:rFonts w:hint="eastAsia" w:ascii="黑体" w:hAnsi="黑体" w:eastAsia="黑体" w:cs="仿宋"/>
          <w:spacing w:val="9"/>
          <w:position w:val="1"/>
          <w:sz w:val="32"/>
          <w:szCs w:val="32"/>
          <w14:textOutline w14:w="5791" w14:cap="sq" w14:cmpd="sng" w14:algn="ctr">
            <w14:solidFill>
              <w14:srgbClr w14:val="000000"/>
            </w14:solidFill>
            <w14:prstDash w14:val="solid"/>
            <w14:bevel/>
          </w14:textOutline>
        </w:rPr>
        <w:t>第一部分：硬件设备</w:t>
      </w:r>
    </w:p>
    <w:p w14:paraId="269836C3">
      <w:pPr>
        <w:ind w:left="210" w:leftChars="100"/>
        <w:rPr>
          <w:rFonts w:hint="eastAsia"/>
          <w:sz w:val="28"/>
          <w:szCs w:val="28"/>
        </w:rPr>
      </w:pPr>
    </w:p>
    <w:p w14:paraId="77B06E6D">
      <w:pPr>
        <w:pStyle w:val="2"/>
        <w:jc w:val="center"/>
        <w:rPr>
          <w:rFonts w:ascii="方正小标宋简体" w:hAnsi="方正小标宋简体" w:eastAsia="方正小标宋简体" w:cs="方正小标宋简体"/>
          <w:bCs/>
          <w:color w:val="000000"/>
          <w:kern w:val="0"/>
          <w:sz w:val="32"/>
          <w:szCs w:val="32"/>
        </w:rPr>
      </w:pPr>
      <w:r>
        <w:rPr>
          <w:rFonts w:hint="eastAsia" w:ascii="方正小标宋简体" w:hAnsi="方正小标宋简体" w:eastAsia="方正小标宋简体" w:cs="方正小标宋简体"/>
          <w:bCs/>
          <w:color w:val="000000"/>
          <w:kern w:val="0"/>
          <w:sz w:val="32"/>
          <w:szCs w:val="32"/>
        </w:rPr>
        <w:t>乌海市第十中学高考综合改革信息化建设项目</w:t>
      </w:r>
    </w:p>
    <w:p w14:paraId="7ADAB706">
      <w:pPr>
        <w:ind w:left="210" w:leftChars="100"/>
        <w:jc w:val="center"/>
        <w:rPr>
          <w:rFonts w:hint="eastAsia"/>
          <w:sz w:val="28"/>
          <w:szCs w:val="36"/>
          <w14:textOutline w14:w="5105" w14:cap="sq" w14:cmpd="sng" w14:algn="ctr">
            <w14:solidFill>
              <w14:srgbClr w14:val="000000"/>
            </w14:solidFill>
            <w14:prstDash w14:val="solid"/>
            <w14:bevel/>
          </w14:textOutline>
        </w:rPr>
      </w:pPr>
      <w:r>
        <w:rPr>
          <w:rFonts w:hint="eastAsia"/>
          <w:sz w:val="28"/>
          <w:szCs w:val="36"/>
          <w14:textOutline w14:w="5105" w14:cap="sq" w14:cmpd="sng" w14:algn="ctr">
            <w14:solidFill>
              <w14:srgbClr w14:val="000000"/>
            </w14:solidFill>
            <w14:prstDash w14:val="solid"/>
            <w14:bevel/>
          </w14:textOutline>
        </w:rPr>
        <w:t>智慧照明</w:t>
      </w:r>
    </w:p>
    <w:tbl>
      <w:tblPr>
        <w:tblStyle w:val="23"/>
        <w:tblW w:w="89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
        <w:gridCol w:w="1843"/>
        <w:gridCol w:w="708"/>
        <w:gridCol w:w="851"/>
        <w:gridCol w:w="901"/>
        <w:gridCol w:w="1276"/>
        <w:gridCol w:w="1842"/>
        <w:gridCol w:w="993"/>
      </w:tblGrid>
      <w:tr w14:paraId="01C67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12" w:type="dxa"/>
            <w:tcBorders>
              <w:top w:val="single" w:color="000000" w:sz="2" w:space="0"/>
              <w:left w:val="single" w:color="000000" w:sz="2" w:space="0"/>
              <w:bottom w:val="single" w:color="000000" w:sz="2" w:space="0"/>
              <w:right w:val="single" w:color="000000" w:sz="2" w:space="0"/>
            </w:tcBorders>
            <w:textDirection w:val="tbRlV"/>
            <w:vAlign w:val="center"/>
          </w:tcPr>
          <w:p w14:paraId="33AC570B">
            <w:pPr>
              <w:pStyle w:val="24"/>
              <w:ind w:left="0" w:firstLine="0" w:firstLineChars="0"/>
              <w:jc w:val="center"/>
              <w:rPr>
                <w:rFonts w:hint="eastAsia"/>
              </w:rPr>
            </w:pPr>
            <w:r>
              <w:rPr>
                <w:rFonts w:hint="eastAsia"/>
              </w:rPr>
              <w:t>序号</w:t>
            </w:r>
          </w:p>
        </w:tc>
        <w:tc>
          <w:tcPr>
            <w:tcW w:w="1843" w:type="dxa"/>
            <w:tcBorders>
              <w:top w:val="single" w:color="000000" w:sz="2" w:space="0"/>
              <w:left w:val="single" w:color="000000" w:sz="2" w:space="0"/>
              <w:bottom w:val="single" w:color="000000" w:sz="2" w:space="0"/>
              <w:right w:val="single" w:color="000000" w:sz="2" w:space="0"/>
            </w:tcBorders>
            <w:vAlign w:val="center"/>
          </w:tcPr>
          <w:p w14:paraId="4C3E27C7">
            <w:pPr>
              <w:pStyle w:val="24"/>
              <w:ind w:left="209" w:leftChars="95" w:hanging="10" w:hangingChars="5"/>
              <w:jc w:val="center"/>
              <w:rPr>
                <w:rFonts w:hint="eastAsia"/>
              </w:rPr>
            </w:pPr>
            <w:r>
              <w:rPr>
                <w:rFonts w:hint="eastAsia"/>
              </w:rPr>
              <w:t>设备名称</w:t>
            </w:r>
          </w:p>
        </w:tc>
        <w:tc>
          <w:tcPr>
            <w:tcW w:w="708" w:type="dxa"/>
            <w:tcBorders>
              <w:top w:val="single" w:color="000000" w:sz="2" w:space="0"/>
              <w:left w:val="single" w:color="000000" w:sz="2" w:space="0"/>
              <w:bottom w:val="single" w:color="000000" w:sz="2" w:space="0"/>
              <w:right w:val="single" w:color="000000" w:sz="2" w:space="0"/>
            </w:tcBorders>
            <w:vAlign w:val="center"/>
          </w:tcPr>
          <w:p w14:paraId="291674FD">
            <w:pPr>
              <w:pStyle w:val="24"/>
              <w:ind w:left="0" w:firstLine="130" w:firstLineChars="61"/>
              <w:jc w:val="center"/>
              <w:rPr>
                <w:rFonts w:hint="eastAsia"/>
              </w:rPr>
            </w:pPr>
            <w:r>
              <w:rPr>
                <w:rFonts w:hint="eastAsia"/>
              </w:rPr>
              <w:t>单位</w:t>
            </w:r>
          </w:p>
        </w:tc>
        <w:tc>
          <w:tcPr>
            <w:tcW w:w="851" w:type="dxa"/>
            <w:tcBorders>
              <w:top w:val="single" w:color="000000" w:sz="2" w:space="0"/>
              <w:left w:val="single" w:color="000000" w:sz="2" w:space="0"/>
              <w:bottom w:val="single" w:color="000000" w:sz="2" w:space="0"/>
              <w:right w:val="single" w:color="000000" w:sz="2" w:space="0"/>
            </w:tcBorders>
            <w:vAlign w:val="center"/>
          </w:tcPr>
          <w:p w14:paraId="65E8D868">
            <w:pPr>
              <w:pStyle w:val="24"/>
              <w:ind w:left="0" w:firstLine="130" w:firstLineChars="61"/>
              <w:jc w:val="center"/>
              <w:rPr>
                <w:rFonts w:hint="eastAsia"/>
              </w:rPr>
            </w:pPr>
            <w:r>
              <w:rPr>
                <w:rFonts w:hint="eastAsia"/>
              </w:rPr>
              <w:t>数量</w:t>
            </w:r>
          </w:p>
        </w:tc>
        <w:tc>
          <w:tcPr>
            <w:tcW w:w="901" w:type="dxa"/>
            <w:tcBorders>
              <w:top w:val="single" w:color="000000" w:sz="2" w:space="0"/>
              <w:left w:val="single" w:color="000000" w:sz="2" w:space="0"/>
              <w:bottom w:val="single" w:color="000000" w:sz="2" w:space="0"/>
              <w:right w:val="single" w:color="000000" w:sz="2" w:space="0"/>
            </w:tcBorders>
            <w:vAlign w:val="center"/>
          </w:tcPr>
          <w:p w14:paraId="41AC7FE1">
            <w:pPr>
              <w:pStyle w:val="24"/>
              <w:ind w:left="210" w:leftChars="100" w:firstLine="0" w:firstLineChars="0"/>
              <w:jc w:val="center"/>
              <w:rPr>
                <w:rFonts w:hint="eastAsia"/>
              </w:rPr>
            </w:pPr>
            <w:r>
              <w:rPr>
                <w:rFonts w:hint="eastAsia"/>
              </w:rPr>
              <w:t>单价（元）</w:t>
            </w:r>
          </w:p>
        </w:tc>
        <w:tc>
          <w:tcPr>
            <w:tcW w:w="1276" w:type="dxa"/>
            <w:tcBorders>
              <w:top w:val="single" w:color="000000" w:sz="2" w:space="0"/>
              <w:left w:val="single" w:color="000000" w:sz="2" w:space="0"/>
              <w:bottom w:val="single" w:color="000000" w:sz="2" w:space="0"/>
              <w:right w:val="single" w:color="000000" w:sz="2" w:space="0"/>
            </w:tcBorders>
            <w:vAlign w:val="center"/>
          </w:tcPr>
          <w:p w14:paraId="112513AA">
            <w:pPr>
              <w:pStyle w:val="24"/>
              <w:ind w:left="210" w:leftChars="100" w:right="134" w:rightChars="64" w:firstLine="0" w:firstLineChars="0"/>
              <w:jc w:val="center"/>
              <w:rPr>
                <w:rFonts w:hint="eastAsia"/>
              </w:rPr>
            </w:pPr>
            <w:r>
              <w:rPr>
                <w:rFonts w:hint="eastAsia"/>
              </w:rPr>
              <w:t>总价（元）</w:t>
            </w:r>
          </w:p>
        </w:tc>
        <w:tc>
          <w:tcPr>
            <w:tcW w:w="1842" w:type="dxa"/>
            <w:tcBorders>
              <w:top w:val="single" w:color="000000" w:sz="2" w:space="0"/>
              <w:left w:val="single" w:color="000000" w:sz="2" w:space="0"/>
              <w:bottom w:val="single" w:color="000000" w:sz="2" w:space="0"/>
              <w:right w:val="single" w:color="000000" w:sz="2" w:space="0"/>
            </w:tcBorders>
            <w:vAlign w:val="center"/>
          </w:tcPr>
          <w:p w14:paraId="24189B3B">
            <w:pPr>
              <w:pStyle w:val="24"/>
              <w:ind w:left="210" w:leftChars="100" w:firstLine="0" w:firstLineChars="0"/>
              <w:jc w:val="center"/>
              <w:rPr>
                <w:rFonts w:hint="eastAsia"/>
              </w:rPr>
            </w:pPr>
            <w:r>
              <w:rPr>
                <w:rFonts w:hint="eastAsia"/>
              </w:rPr>
              <w:t>技术参数要求</w:t>
            </w:r>
          </w:p>
        </w:tc>
        <w:tc>
          <w:tcPr>
            <w:tcW w:w="993" w:type="dxa"/>
            <w:tcBorders>
              <w:top w:val="single" w:color="000000" w:sz="2" w:space="0"/>
              <w:left w:val="single" w:color="000000" w:sz="2" w:space="0"/>
              <w:bottom w:val="single" w:color="000000" w:sz="2" w:space="0"/>
              <w:right w:val="single" w:color="000000" w:sz="2" w:space="0"/>
            </w:tcBorders>
            <w:vAlign w:val="center"/>
          </w:tcPr>
          <w:p w14:paraId="4DBDB49B">
            <w:pPr>
              <w:pStyle w:val="24"/>
              <w:ind w:left="210" w:leftChars="100" w:firstLine="0" w:firstLineChars="0"/>
              <w:rPr>
                <w:rFonts w:hint="eastAsia"/>
              </w:rPr>
            </w:pPr>
            <w:r>
              <w:rPr>
                <w:rFonts w:hint="eastAsia"/>
              </w:rPr>
              <w:t>备注</w:t>
            </w:r>
          </w:p>
        </w:tc>
      </w:tr>
      <w:tr w14:paraId="527FD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12" w:type="dxa"/>
            <w:tcBorders>
              <w:top w:val="single" w:color="000000" w:sz="2" w:space="0"/>
              <w:left w:val="single" w:color="000000" w:sz="2" w:space="0"/>
              <w:bottom w:val="single" w:color="000000" w:sz="2" w:space="0"/>
              <w:right w:val="single" w:color="000000" w:sz="2" w:space="0"/>
            </w:tcBorders>
            <w:vAlign w:val="center"/>
          </w:tcPr>
          <w:p w14:paraId="36CB122A">
            <w:pPr>
              <w:pStyle w:val="24"/>
              <w:ind w:left="0" w:firstLine="130" w:firstLineChars="61"/>
              <w:jc w:val="center"/>
              <w:rPr>
                <w:rFonts w:hint="eastAsia"/>
              </w:rPr>
            </w:pPr>
            <w:r>
              <w:rPr>
                <w:rFonts w:hint="eastAsia"/>
              </w:rPr>
              <w:t>1</w:t>
            </w:r>
          </w:p>
        </w:tc>
        <w:tc>
          <w:tcPr>
            <w:tcW w:w="1843" w:type="dxa"/>
            <w:tcBorders>
              <w:top w:val="single" w:color="000000" w:sz="2" w:space="0"/>
              <w:left w:val="single" w:color="000000" w:sz="2" w:space="0"/>
              <w:bottom w:val="single" w:color="000000" w:sz="2" w:space="0"/>
              <w:right w:val="single" w:color="000000" w:sz="2" w:space="0"/>
            </w:tcBorders>
            <w:vAlign w:val="center"/>
          </w:tcPr>
          <w:p w14:paraId="2784B8D7">
            <w:pPr>
              <w:pStyle w:val="24"/>
              <w:ind w:left="210" w:leftChars="28" w:hanging="151" w:hangingChars="71"/>
              <w:jc w:val="center"/>
              <w:rPr>
                <w:rFonts w:hint="eastAsia"/>
              </w:rPr>
            </w:pPr>
            <w:r>
              <w:rPr>
                <w:rFonts w:hint="eastAsia"/>
              </w:rPr>
              <w:t xml:space="preserve">护眼灯（教室 </w:t>
            </w:r>
            <w:r>
              <w:rPr>
                <w:rFonts w:hint="eastAsia"/>
                <w:spacing w:val="-6"/>
              </w:rPr>
              <w:t>灯）</w:t>
            </w:r>
          </w:p>
        </w:tc>
        <w:tc>
          <w:tcPr>
            <w:tcW w:w="708" w:type="dxa"/>
            <w:tcBorders>
              <w:top w:val="single" w:color="000000" w:sz="2" w:space="0"/>
              <w:left w:val="single" w:color="000000" w:sz="2" w:space="0"/>
              <w:bottom w:val="single" w:color="000000" w:sz="2" w:space="0"/>
              <w:right w:val="single" w:color="000000" w:sz="2" w:space="0"/>
            </w:tcBorders>
            <w:vAlign w:val="center"/>
          </w:tcPr>
          <w:p w14:paraId="29B3E9F2">
            <w:pPr>
              <w:pStyle w:val="24"/>
              <w:ind w:left="0" w:firstLine="130" w:firstLineChars="61"/>
              <w:jc w:val="center"/>
              <w:rPr>
                <w:rFonts w:hint="eastAsia"/>
              </w:rPr>
            </w:pPr>
            <w:r>
              <w:rPr>
                <w:rFonts w:hint="eastAsia"/>
              </w:rPr>
              <w:t>套</w:t>
            </w:r>
          </w:p>
        </w:tc>
        <w:tc>
          <w:tcPr>
            <w:tcW w:w="851" w:type="dxa"/>
            <w:tcBorders>
              <w:top w:val="single" w:color="000000" w:sz="2" w:space="0"/>
              <w:left w:val="single" w:color="000000" w:sz="2" w:space="0"/>
              <w:bottom w:val="single" w:color="000000" w:sz="2" w:space="0"/>
              <w:right w:val="single" w:color="000000" w:sz="2" w:space="0"/>
            </w:tcBorders>
            <w:vAlign w:val="center"/>
          </w:tcPr>
          <w:p w14:paraId="7622BA95">
            <w:pPr>
              <w:pStyle w:val="24"/>
              <w:ind w:left="10" w:leftChars="0" w:hanging="10" w:firstLineChars="0"/>
              <w:jc w:val="center"/>
              <w:rPr>
                <w:rFonts w:hint="eastAsia"/>
              </w:rPr>
            </w:pPr>
            <w:r>
              <w:rPr>
                <w:rFonts w:hint="eastAsia"/>
              </w:rPr>
              <w:t>630</w:t>
            </w:r>
          </w:p>
        </w:tc>
        <w:tc>
          <w:tcPr>
            <w:tcW w:w="901" w:type="dxa"/>
            <w:tcBorders>
              <w:top w:val="single" w:color="000000" w:sz="2" w:space="0"/>
              <w:left w:val="single" w:color="000000" w:sz="2" w:space="0"/>
              <w:bottom w:val="single" w:color="000000" w:sz="2" w:space="0"/>
              <w:right w:val="single" w:color="000000" w:sz="2" w:space="0"/>
            </w:tcBorders>
            <w:vAlign w:val="center"/>
          </w:tcPr>
          <w:p w14:paraId="2D5CE5E2">
            <w:pPr>
              <w:pStyle w:val="24"/>
              <w:ind w:left="210" w:leftChars="100" w:firstLine="693"/>
              <w:jc w:val="center"/>
              <w:rPr>
                <w:rFonts w:hint="eastAsia"/>
              </w:rPr>
            </w:pPr>
          </w:p>
        </w:tc>
        <w:tc>
          <w:tcPr>
            <w:tcW w:w="1276" w:type="dxa"/>
            <w:tcBorders>
              <w:top w:val="single" w:color="000000" w:sz="2" w:space="0"/>
              <w:left w:val="single" w:color="000000" w:sz="2" w:space="0"/>
              <w:bottom w:val="single" w:color="000000" w:sz="2" w:space="0"/>
              <w:right w:val="single" w:color="000000" w:sz="2" w:space="0"/>
            </w:tcBorders>
            <w:vAlign w:val="center"/>
          </w:tcPr>
          <w:p w14:paraId="5FEBDD66">
            <w:pPr>
              <w:pStyle w:val="24"/>
              <w:ind w:left="210" w:leftChars="100" w:right="134" w:rightChars="64" w:firstLine="0" w:firstLineChars="0"/>
              <w:jc w:val="center"/>
              <w:rPr>
                <w:rFonts w:hint="eastAsia"/>
              </w:rPr>
            </w:pPr>
          </w:p>
        </w:tc>
        <w:tc>
          <w:tcPr>
            <w:tcW w:w="1842" w:type="dxa"/>
            <w:tcBorders>
              <w:top w:val="single" w:color="000000" w:sz="2" w:space="0"/>
              <w:left w:val="single" w:color="000000" w:sz="2" w:space="0"/>
              <w:bottom w:val="single" w:color="000000" w:sz="2" w:space="0"/>
              <w:right w:val="single" w:color="000000" w:sz="2" w:space="0"/>
            </w:tcBorders>
            <w:vAlign w:val="center"/>
          </w:tcPr>
          <w:p w14:paraId="76998B23">
            <w:pPr>
              <w:pStyle w:val="24"/>
              <w:ind w:left="-1" w:leftChars="-97" w:hanging="203" w:hangingChars="95"/>
              <w:jc w:val="center"/>
              <w:rPr>
                <w:rFonts w:hint="eastAsia"/>
              </w:rPr>
            </w:pPr>
            <w:r>
              <w:rPr>
                <w:rFonts w:hint="eastAsia"/>
              </w:rPr>
              <w:t>详见附表</w:t>
            </w:r>
            <w:r>
              <w:rPr>
                <w:rFonts w:hint="eastAsia"/>
                <w:spacing w:val="-32"/>
              </w:rPr>
              <w:t xml:space="preserve"> </w:t>
            </w:r>
            <w:r>
              <w:rPr>
                <w:rFonts w:hint="eastAsia"/>
              </w:rPr>
              <w:t>1</w:t>
            </w:r>
          </w:p>
        </w:tc>
        <w:tc>
          <w:tcPr>
            <w:tcW w:w="993" w:type="dxa"/>
            <w:tcBorders>
              <w:top w:val="single" w:color="000000" w:sz="2" w:space="0"/>
              <w:left w:val="single" w:color="000000" w:sz="2" w:space="0"/>
              <w:bottom w:val="single" w:color="000000" w:sz="2" w:space="0"/>
              <w:right w:val="single" w:color="000000" w:sz="2" w:space="0"/>
            </w:tcBorders>
            <w:vAlign w:val="center"/>
          </w:tcPr>
          <w:p w14:paraId="7B7BABEE">
            <w:pPr>
              <w:ind w:left="210" w:leftChars="100"/>
              <w:jc w:val="center"/>
              <w:rPr>
                <w:rFonts w:hint="eastAsia"/>
              </w:rPr>
            </w:pPr>
          </w:p>
        </w:tc>
      </w:tr>
      <w:tr w14:paraId="3793D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12" w:type="dxa"/>
            <w:tcBorders>
              <w:top w:val="single" w:color="000000" w:sz="2" w:space="0"/>
              <w:left w:val="single" w:color="000000" w:sz="2" w:space="0"/>
              <w:bottom w:val="single" w:color="000000" w:sz="2" w:space="0"/>
              <w:right w:val="single" w:color="000000" w:sz="2" w:space="0"/>
            </w:tcBorders>
            <w:vAlign w:val="center"/>
          </w:tcPr>
          <w:p w14:paraId="0C87C393">
            <w:pPr>
              <w:pStyle w:val="24"/>
              <w:ind w:left="0" w:firstLine="130" w:firstLineChars="61"/>
              <w:jc w:val="center"/>
              <w:rPr>
                <w:rFonts w:hint="eastAsia"/>
              </w:rPr>
            </w:pPr>
            <w:r>
              <w:rPr>
                <w:rFonts w:hint="eastAsia"/>
              </w:rPr>
              <w:t>2</w:t>
            </w:r>
          </w:p>
        </w:tc>
        <w:tc>
          <w:tcPr>
            <w:tcW w:w="1843" w:type="dxa"/>
            <w:tcBorders>
              <w:top w:val="single" w:color="000000" w:sz="2" w:space="0"/>
              <w:left w:val="single" w:color="000000" w:sz="2" w:space="0"/>
              <w:bottom w:val="single" w:color="000000" w:sz="2" w:space="0"/>
              <w:right w:val="single" w:color="000000" w:sz="2" w:space="0"/>
            </w:tcBorders>
            <w:vAlign w:val="center"/>
          </w:tcPr>
          <w:p w14:paraId="4F66A249">
            <w:pPr>
              <w:pStyle w:val="24"/>
              <w:ind w:left="210" w:leftChars="28" w:hanging="151" w:hangingChars="71"/>
              <w:jc w:val="center"/>
              <w:rPr>
                <w:rFonts w:hint="eastAsia"/>
              </w:rPr>
            </w:pPr>
            <w:r>
              <w:rPr>
                <w:rFonts w:hint="eastAsia"/>
              </w:rPr>
              <w:t>护眼灯（黑板</w:t>
            </w:r>
            <w:r>
              <w:rPr>
                <w:rFonts w:hint="eastAsia"/>
                <w:spacing w:val="1"/>
              </w:rPr>
              <w:t xml:space="preserve"> </w:t>
            </w:r>
            <w:r>
              <w:rPr>
                <w:rFonts w:hint="eastAsia"/>
                <w:spacing w:val="-6"/>
              </w:rPr>
              <w:t>灯）</w:t>
            </w:r>
          </w:p>
        </w:tc>
        <w:tc>
          <w:tcPr>
            <w:tcW w:w="708" w:type="dxa"/>
            <w:tcBorders>
              <w:top w:val="single" w:color="000000" w:sz="2" w:space="0"/>
              <w:left w:val="single" w:color="000000" w:sz="2" w:space="0"/>
              <w:bottom w:val="single" w:color="000000" w:sz="2" w:space="0"/>
              <w:right w:val="single" w:color="000000" w:sz="2" w:space="0"/>
            </w:tcBorders>
            <w:vAlign w:val="center"/>
          </w:tcPr>
          <w:p w14:paraId="2F6CBA17">
            <w:pPr>
              <w:pStyle w:val="24"/>
              <w:ind w:left="0" w:firstLine="130" w:firstLineChars="61"/>
              <w:jc w:val="center"/>
              <w:rPr>
                <w:rFonts w:hint="eastAsia"/>
              </w:rPr>
            </w:pPr>
            <w:r>
              <w:rPr>
                <w:rFonts w:hint="eastAsia"/>
              </w:rPr>
              <w:t>套</w:t>
            </w:r>
          </w:p>
        </w:tc>
        <w:tc>
          <w:tcPr>
            <w:tcW w:w="851" w:type="dxa"/>
            <w:tcBorders>
              <w:top w:val="single" w:color="000000" w:sz="2" w:space="0"/>
              <w:left w:val="single" w:color="000000" w:sz="2" w:space="0"/>
              <w:bottom w:val="single" w:color="000000" w:sz="2" w:space="0"/>
              <w:right w:val="single" w:color="000000" w:sz="2" w:space="0"/>
            </w:tcBorders>
            <w:vAlign w:val="center"/>
          </w:tcPr>
          <w:p w14:paraId="792BC996">
            <w:pPr>
              <w:pStyle w:val="24"/>
              <w:ind w:left="10" w:leftChars="0" w:hanging="10" w:firstLineChars="0"/>
              <w:jc w:val="center"/>
              <w:rPr>
                <w:rFonts w:hint="eastAsia"/>
              </w:rPr>
            </w:pPr>
            <w:r>
              <w:rPr>
                <w:rFonts w:hint="eastAsia"/>
              </w:rPr>
              <w:t>210</w:t>
            </w:r>
          </w:p>
        </w:tc>
        <w:tc>
          <w:tcPr>
            <w:tcW w:w="901" w:type="dxa"/>
            <w:tcBorders>
              <w:top w:val="single" w:color="000000" w:sz="2" w:space="0"/>
              <w:left w:val="single" w:color="000000" w:sz="2" w:space="0"/>
              <w:bottom w:val="single" w:color="000000" w:sz="2" w:space="0"/>
              <w:right w:val="single" w:color="000000" w:sz="2" w:space="0"/>
            </w:tcBorders>
            <w:vAlign w:val="center"/>
          </w:tcPr>
          <w:p w14:paraId="1FE17967">
            <w:pPr>
              <w:pStyle w:val="24"/>
              <w:ind w:left="210" w:leftChars="100" w:firstLine="693"/>
              <w:jc w:val="center"/>
              <w:rPr>
                <w:rFonts w:hint="eastAsia"/>
              </w:rPr>
            </w:pPr>
          </w:p>
        </w:tc>
        <w:tc>
          <w:tcPr>
            <w:tcW w:w="1276" w:type="dxa"/>
            <w:tcBorders>
              <w:top w:val="single" w:color="000000" w:sz="2" w:space="0"/>
              <w:left w:val="single" w:color="000000" w:sz="2" w:space="0"/>
              <w:bottom w:val="single" w:color="000000" w:sz="2" w:space="0"/>
              <w:right w:val="single" w:color="000000" w:sz="2" w:space="0"/>
            </w:tcBorders>
            <w:vAlign w:val="center"/>
          </w:tcPr>
          <w:p w14:paraId="27FB2C47">
            <w:pPr>
              <w:pStyle w:val="24"/>
              <w:ind w:left="210" w:leftChars="100" w:right="134" w:rightChars="64" w:firstLine="0" w:firstLineChars="0"/>
              <w:jc w:val="center"/>
              <w:rPr>
                <w:rFonts w:hint="eastAsia"/>
              </w:rPr>
            </w:pPr>
          </w:p>
        </w:tc>
        <w:tc>
          <w:tcPr>
            <w:tcW w:w="1842" w:type="dxa"/>
            <w:tcBorders>
              <w:top w:val="single" w:color="000000" w:sz="2" w:space="0"/>
              <w:left w:val="single" w:color="000000" w:sz="2" w:space="0"/>
              <w:bottom w:val="single" w:color="000000" w:sz="2" w:space="0"/>
              <w:right w:val="single" w:color="000000" w:sz="2" w:space="0"/>
            </w:tcBorders>
            <w:vAlign w:val="center"/>
          </w:tcPr>
          <w:p w14:paraId="69DE5AAF">
            <w:pPr>
              <w:pStyle w:val="24"/>
              <w:ind w:left="-1" w:leftChars="-97" w:hanging="203" w:hangingChars="95"/>
              <w:jc w:val="center"/>
              <w:rPr>
                <w:rFonts w:hint="eastAsia"/>
              </w:rPr>
            </w:pPr>
            <w:r>
              <w:rPr>
                <w:rFonts w:hint="eastAsia"/>
              </w:rPr>
              <w:t>详见附表</w:t>
            </w:r>
            <w:r>
              <w:rPr>
                <w:rFonts w:hint="eastAsia"/>
                <w:spacing w:val="-46"/>
              </w:rPr>
              <w:t xml:space="preserve"> </w:t>
            </w:r>
            <w:r>
              <w:rPr>
                <w:rFonts w:hint="eastAsia"/>
              </w:rPr>
              <w:t>2</w:t>
            </w:r>
          </w:p>
        </w:tc>
        <w:tc>
          <w:tcPr>
            <w:tcW w:w="993" w:type="dxa"/>
            <w:tcBorders>
              <w:top w:val="single" w:color="000000" w:sz="2" w:space="0"/>
              <w:left w:val="single" w:color="000000" w:sz="2" w:space="0"/>
              <w:bottom w:val="single" w:color="000000" w:sz="2" w:space="0"/>
              <w:right w:val="single" w:color="000000" w:sz="2" w:space="0"/>
            </w:tcBorders>
            <w:vAlign w:val="center"/>
          </w:tcPr>
          <w:p w14:paraId="1249E2F0">
            <w:pPr>
              <w:ind w:left="210" w:leftChars="100"/>
              <w:jc w:val="center"/>
              <w:rPr>
                <w:rFonts w:hint="eastAsia"/>
              </w:rPr>
            </w:pPr>
          </w:p>
        </w:tc>
      </w:tr>
      <w:tr w14:paraId="388C2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12" w:type="dxa"/>
            <w:tcBorders>
              <w:top w:val="single" w:color="000000" w:sz="2" w:space="0"/>
              <w:left w:val="single" w:color="000000" w:sz="2" w:space="0"/>
              <w:bottom w:val="single" w:color="000000" w:sz="2" w:space="0"/>
              <w:right w:val="single" w:color="000000" w:sz="2" w:space="0"/>
            </w:tcBorders>
            <w:vAlign w:val="center"/>
          </w:tcPr>
          <w:p w14:paraId="3CF4C806">
            <w:pPr>
              <w:pStyle w:val="24"/>
              <w:ind w:left="0" w:firstLine="130" w:firstLineChars="61"/>
              <w:jc w:val="center"/>
              <w:rPr>
                <w:rFonts w:hint="eastAsia"/>
              </w:rPr>
            </w:pPr>
            <w:r>
              <w:rPr>
                <w:rFonts w:hint="eastAsia"/>
              </w:rPr>
              <w:t>3</w:t>
            </w:r>
          </w:p>
        </w:tc>
        <w:tc>
          <w:tcPr>
            <w:tcW w:w="1843" w:type="dxa"/>
            <w:tcBorders>
              <w:top w:val="single" w:color="000000" w:sz="2" w:space="0"/>
              <w:left w:val="single" w:color="000000" w:sz="2" w:space="0"/>
              <w:bottom w:val="single" w:color="000000" w:sz="2" w:space="0"/>
              <w:right w:val="single" w:color="000000" w:sz="2" w:space="0"/>
            </w:tcBorders>
            <w:vAlign w:val="center"/>
          </w:tcPr>
          <w:p w14:paraId="15AA5690">
            <w:pPr>
              <w:pStyle w:val="24"/>
              <w:ind w:left="210" w:leftChars="28" w:hanging="151" w:hangingChars="71"/>
              <w:jc w:val="center"/>
              <w:rPr>
                <w:rFonts w:hint="eastAsia"/>
              </w:rPr>
            </w:pPr>
            <w:r>
              <w:rPr>
                <w:rFonts w:hint="eastAsia"/>
              </w:rPr>
              <w:t>智能控制开关</w:t>
            </w:r>
          </w:p>
        </w:tc>
        <w:tc>
          <w:tcPr>
            <w:tcW w:w="708" w:type="dxa"/>
            <w:tcBorders>
              <w:top w:val="single" w:color="000000" w:sz="2" w:space="0"/>
              <w:left w:val="single" w:color="000000" w:sz="2" w:space="0"/>
              <w:bottom w:val="single" w:color="000000" w:sz="2" w:space="0"/>
              <w:right w:val="single" w:color="000000" w:sz="2" w:space="0"/>
            </w:tcBorders>
            <w:vAlign w:val="center"/>
          </w:tcPr>
          <w:p w14:paraId="42C7979F">
            <w:pPr>
              <w:pStyle w:val="24"/>
              <w:ind w:left="0" w:firstLine="130" w:firstLineChars="61"/>
              <w:jc w:val="center"/>
              <w:rPr>
                <w:rFonts w:hint="eastAsia"/>
              </w:rPr>
            </w:pPr>
            <w:r>
              <w:rPr>
                <w:rFonts w:hint="eastAsia"/>
              </w:rPr>
              <w:t>套</w:t>
            </w:r>
          </w:p>
        </w:tc>
        <w:tc>
          <w:tcPr>
            <w:tcW w:w="851" w:type="dxa"/>
            <w:tcBorders>
              <w:top w:val="single" w:color="000000" w:sz="2" w:space="0"/>
              <w:left w:val="single" w:color="000000" w:sz="2" w:space="0"/>
              <w:bottom w:val="single" w:color="000000" w:sz="2" w:space="0"/>
              <w:right w:val="single" w:color="000000" w:sz="2" w:space="0"/>
            </w:tcBorders>
            <w:vAlign w:val="center"/>
          </w:tcPr>
          <w:p w14:paraId="7E108946">
            <w:pPr>
              <w:pStyle w:val="24"/>
              <w:ind w:left="10" w:leftChars="0" w:hanging="10" w:firstLineChars="0"/>
              <w:jc w:val="center"/>
              <w:rPr>
                <w:rFonts w:hint="eastAsia"/>
              </w:rPr>
            </w:pPr>
            <w:r>
              <w:rPr>
                <w:rFonts w:hint="eastAsia"/>
              </w:rPr>
              <w:t>70</w:t>
            </w:r>
          </w:p>
        </w:tc>
        <w:tc>
          <w:tcPr>
            <w:tcW w:w="901" w:type="dxa"/>
            <w:tcBorders>
              <w:top w:val="single" w:color="000000" w:sz="2" w:space="0"/>
              <w:left w:val="single" w:color="000000" w:sz="2" w:space="0"/>
              <w:bottom w:val="single" w:color="000000" w:sz="2" w:space="0"/>
              <w:right w:val="single" w:color="000000" w:sz="2" w:space="0"/>
            </w:tcBorders>
            <w:vAlign w:val="center"/>
          </w:tcPr>
          <w:p w14:paraId="5B6F2C74">
            <w:pPr>
              <w:pStyle w:val="24"/>
              <w:ind w:left="210" w:leftChars="100" w:firstLine="693"/>
              <w:jc w:val="center"/>
              <w:rPr>
                <w:rFonts w:hint="eastAsia"/>
              </w:rPr>
            </w:pPr>
          </w:p>
        </w:tc>
        <w:tc>
          <w:tcPr>
            <w:tcW w:w="1276" w:type="dxa"/>
            <w:tcBorders>
              <w:top w:val="single" w:color="000000" w:sz="2" w:space="0"/>
              <w:left w:val="single" w:color="000000" w:sz="2" w:space="0"/>
              <w:bottom w:val="single" w:color="000000" w:sz="2" w:space="0"/>
              <w:right w:val="single" w:color="000000" w:sz="2" w:space="0"/>
            </w:tcBorders>
            <w:vAlign w:val="center"/>
          </w:tcPr>
          <w:p w14:paraId="530938E1">
            <w:pPr>
              <w:pStyle w:val="24"/>
              <w:ind w:left="0" w:right="134" w:rightChars="64" w:firstLine="130" w:firstLineChars="61"/>
              <w:jc w:val="center"/>
              <w:rPr>
                <w:rFonts w:hint="eastAsia"/>
              </w:rPr>
            </w:pPr>
          </w:p>
        </w:tc>
        <w:tc>
          <w:tcPr>
            <w:tcW w:w="1842" w:type="dxa"/>
            <w:tcBorders>
              <w:top w:val="single" w:color="000000" w:sz="2" w:space="0"/>
              <w:left w:val="single" w:color="000000" w:sz="2" w:space="0"/>
              <w:bottom w:val="single" w:color="000000" w:sz="2" w:space="0"/>
              <w:right w:val="single" w:color="000000" w:sz="2" w:space="0"/>
            </w:tcBorders>
            <w:vAlign w:val="center"/>
          </w:tcPr>
          <w:p w14:paraId="23D7E84E">
            <w:pPr>
              <w:pStyle w:val="24"/>
              <w:ind w:left="-1" w:leftChars="-97" w:hanging="203" w:hangingChars="95"/>
              <w:jc w:val="center"/>
              <w:rPr>
                <w:rFonts w:hint="eastAsia"/>
              </w:rPr>
            </w:pPr>
            <w:r>
              <w:rPr>
                <w:rFonts w:hint="eastAsia"/>
              </w:rPr>
              <w:t>详见附表</w:t>
            </w:r>
            <w:r>
              <w:rPr>
                <w:rFonts w:hint="eastAsia"/>
                <w:spacing w:val="-45"/>
              </w:rPr>
              <w:t xml:space="preserve"> </w:t>
            </w:r>
            <w:r>
              <w:rPr>
                <w:rFonts w:hint="eastAsia"/>
              </w:rPr>
              <w:t>3</w:t>
            </w:r>
          </w:p>
        </w:tc>
        <w:tc>
          <w:tcPr>
            <w:tcW w:w="993" w:type="dxa"/>
            <w:tcBorders>
              <w:top w:val="single" w:color="000000" w:sz="2" w:space="0"/>
              <w:left w:val="single" w:color="000000" w:sz="2" w:space="0"/>
              <w:bottom w:val="single" w:color="000000" w:sz="2" w:space="0"/>
              <w:right w:val="single" w:color="000000" w:sz="2" w:space="0"/>
            </w:tcBorders>
            <w:vAlign w:val="center"/>
          </w:tcPr>
          <w:p w14:paraId="2CF7C6A3">
            <w:pPr>
              <w:ind w:left="210" w:leftChars="100"/>
              <w:jc w:val="center"/>
              <w:rPr>
                <w:rFonts w:hint="eastAsia"/>
              </w:rPr>
            </w:pPr>
          </w:p>
        </w:tc>
      </w:tr>
      <w:tr w14:paraId="61C72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12" w:type="dxa"/>
            <w:tcBorders>
              <w:top w:val="single" w:color="000000" w:sz="2" w:space="0"/>
              <w:left w:val="single" w:color="000000" w:sz="2" w:space="0"/>
              <w:bottom w:val="single" w:color="000000" w:sz="2" w:space="0"/>
              <w:right w:val="single" w:color="000000" w:sz="2" w:space="0"/>
            </w:tcBorders>
            <w:vAlign w:val="center"/>
          </w:tcPr>
          <w:p w14:paraId="74CB180A">
            <w:pPr>
              <w:pStyle w:val="24"/>
              <w:ind w:left="0" w:firstLine="130" w:firstLineChars="61"/>
              <w:jc w:val="center"/>
              <w:rPr>
                <w:rFonts w:hint="eastAsia"/>
              </w:rPr>
            </w:pPr>
            <w:r>
              <w:rPr>
                <w:rFonts w:hint="eastAsia"/>
              </w:rPr>
              <w:t>4</w:t>
            </w:r>
          </w:p>
        </w:tc>
        <w:tc>
          <w:tcPr>
            <w:tcW w:w="1843" w:type="dxa"/>
            <w:tcBorders>
              <w:top w:val="single" w:color="000000" w:sz="2" w:space="0"/>
              <w:left w:val="single" w:color="000000" w:sz="2" w:space="0"/>
              <w:bottom w:val="single" w:color="000000" w:sz="2" w:space="0"/>
              <w:right w:val="single" w:color="000000" w:sz="2" w:space="0"/>
            </w:tcBorders>
            <w:vAlign w:val="center"/>
          </w:tcPr>
          <w:p w14:paraId="2E663F41">
            <w:pPr>
              <w:pStyle w:val="24"/>
              <w:ind w:left="210" w:leftChars="28" w:hanging="151" w:hangingChars="71"/>
              <w:jc w:val="center"/>
              <w:rPr>
                <w:rFonts w:hint="eastAsia"/>
              </w:rPr>
            </w:pPr>
            <w:r>
              <w:rPr>
                <w:rFonts w:hint="eastAsia"/>
              </w:rPr>
              <w:t>护眼灯吊杆</w:t>
            </w:r>
          </w:p>
        </w:tc>
        <w:tc>
          <w:tcPr>
            <w:tcW w:w="708" w:type="dxa"/>
            <w:tcBorders>
              <w:top w:val="single" w:color="000000" w:sz="2" w:space="0"/>
              <w:left w:val="single" w:color="000000" w:sz="2" w:space="0"/>
              <w:bottom w:val="single" w:color="000000" w:sz="2" w:space="0"/>
              <w:right w:val="single" w:color="000000" w:sz="2" w:space="0"/>
            </w:tcBorders>
            <w:vAlign w:val="center"/>
          </w:tcPr>
          <w:p w14:paraId="239571C3">
            <w:pPr>
              <w:pStyle w:val="24"/>
              <w:ind w:left="0" w:firstLine="130" w:firstLineChars="61"/>
              <w:jc w:val="center"/>
              <w:rPr>
                <w:rFonts w:hint="eastAsia"/>
              </w:rPr>
            </w:pPr>
            <w:r>
              <w:rPr>
                <w:rFonts w:hint="eastAsia"/>
              </w:rPr>
              <w:t>根</w:t>
            </w:r>
          </w:p>
        </w:tc>
        <w:tc>
          <w:tcPr>
            <w:tcW w:w="851" w:type="dxa"/>
            <w:tcBorders>
              <w:top w:val="single" w:color="000000" w:sz="2" w:space="0"/>
              <w:left w:val="single" w:color="000000" w:sz="2" w:space="0"/>
              <w:bottom w:val="single" w:color="000000" w:sz="2" w:space="0"/>
              <w:right w:val="single" w:color="000000" w:sz="2" w:space="0"/>
            </w:tcBorders>
            <w:vAlign w:val="center"/>
          </w:tcPr>
          <w:p w14:paraId="373A14D1">
            <w:pPr>
              <w:pStyle w:val="24"/>
              <w:ind w:left="10" w:leftChars="0" w:hanging="10" w:firstLineChars="0"/>
              <w:jc w:val="center"/>
              <w:rPr>
                <w:rFonts w:hint="eastAsia"/>
              </w:rPr>
            </w:pPr>
            <w:r>
              <w:rPr>
                <w:rFonts w:hint="eastAsia"/>
              </w:rPr>
              <w:t>1680</w:t>
            </w:r>
          </w:p>
        </w:tc>
        <w:tc>
          <w:tcPr>
            <w:tcW w:w="901" w:type="dxa"/>
            <w:tcBorders>
              <w:top w:val="single" w:color="000000" w:sz="2" w:space="0"/>
              <w:left w:val="single" w:color="000000" w:sz="2" w:space="0"/>
              <w:bottom w:val="single" w:color="000000" w:sz="2" w:space="0"/>
              <w:right w:val="single" w:color="000000" w:sz="2" w:space="0"/>
            </w:tcBorders>
            <w:vAlign w:val="center"/>
          </w:tcPr>
          <w:p w14:paraId="4A3D5AA2">
            <w:pPr>
              <w:pStyle w:val="24"/>
              <w:ind w:left="210" w:leftChars="100" w:firstLine="693"/>
              <w:jc w:val="center"/>
              <w:rPr>
                <w:rFonts w:hint="eastAsia"/>
              </w:rPr>
            </w:pPr>
          </w:p>
        </w:tc>
        <w:tc>
          <w:tcPr>
            <w:tcW w:w="1276" w:type="dxa"/>
            <w:tcBorders>
              <w:top w:val="single" w:color="000000" w:sz="2" w:space="0"/>
              <w:left w:val="single" w:color="000000" w:sz="2" w:space="0"/>
              <w:bottom w:val="single" w:color="000000" w:sz="2" w:space="0"/>
              <w:right w:val="single" w:color="000000" w:sz="2" w:space="0"/>
            </w:tcBorders>
            <w:vAlign w:val="center"/>
          </w:tcPr>
          <w:p w14:paraId="2ECAE859">
            <w:pPr>
              <w:pStyle w:val="24"/>
              <w:ind w:left="209" w:leftChars="70" w:right="134" w:rightChars="64" w:hanging="62" w:hangingChars="29"/>
              <w:jc w:val="center"/>
              <w:rPr>
                <w:rFonts w:hint="eastAsia"/>
              </w:rPr>
            </w:pPr>
          </w:p>
        </w:tc>
        <w:tc>
          <w:tcPr>
            <w:tcW w:w="1842" w:type="dxa"/>
            <w:tcBorders>
              <w:top w:val="single" w:color="000000" w:sz="2" w:space="0"/>
              <w:left w:val="single" w:color="000000" w:sz="2" w:space="0"/>
              <w:bottom w:val="single" w:color="000000" w:sz="2" w:space="0"/>
              <w:right w:val="single" w:color="000000" w:sz="2" w:space="0"/>
            </w:tcBorders>
            <w:vAlign w:val="center"/>
          </w:tcPr>
          <w:p w14:paraId="39405C99">
            <w:pPr>
              <w:pStyle w:val="24"/>
              <w:ind w:left="-1" w:leftChars="-97" w:hanging="203" w:hangingChars="95"/>
              <w:jc w:val="center"/>
              <w:rPr>
                <w:rFonts w:hint="eastAsia"/>
              </w:rPr>
            </w:pPr>
            <w:r>
              <w:rPr>
                <w:rFonts w:hint="eastAsia"/>
              </w:rPr>
              <w:t>详见附表</w:t>
            </w:r>
            <w:r>
              <w:rPr>
                <w:rFonts w:hint="eastAsia"/>
                <w:spacing w:val="-50"/>
              </w:rPr>
              <w:t xml:space="preserve"> </w:t>
            </w:r>
            <w:r>
              <w:rPr>
                <w:rFonts w:hint="eastAsia"/>
              </w:rPr>
              <w:t>4</w:t>
            </w:r>
          </w:p>
        </w:tc>
        <w:tc>
          <w:tcPr>
            <w:tcW w:w="993" w:type="dxa"/>
            <w:tcBorders>
              <w:top w:val="single" w:color="000000" w:sz="2" w:space="0"/>
              <w:left w:val="single" w:color="000000" w:sz="2" w:space="0"/>
              <w:bottom w:val="single" w:color="000000" w:sz="2" w:space="0"/>
              <w:right w:val="single" w:color="000000" w:sz="2" w:space="0"/>
            </w:tcBorders>
            <w:vAlign w:val="center"/>
          </w:tcPr>
          <w:p w14:paraId="752D313F">
            <w:pPr>
              <w:ind w:left="210" w:leftChars="100"/>
              <w:jc w:val="center"/>
              <w:rPr>
                <w:rFonts w:hint="eastAsia"/>
              </w:rPr>
            </w:pPr>
          </w:p>
        </w:tc>
      </w:tr>
      <w:tr w14:paraId="312B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12" w:type="dxa"/>
            <w:tcBorders>
              <w:top w:val="single" w:color="000000" w:sz="2" w:space="0"/>
              <w:left w:val="single" w:color="000000" w:sz="2" w:space="0"/>
              <w:bottom w:val="single" w:color="000000" w:sz="2" w:space="0"/>
              <w:right w:val="single" w:color="000000" w:sz="2" w:space="0"/>
            </w:tcBorders>
            <w:vAlign w:val="center"/>
          </w:tcPr>
          <w:p w14:paraId="30E2A9EB">
            <w:pPr>
              <w:pStyle w:val="24"/>
              <w:ind w:left="0" w:firstLine="130" w:firstLineChars="61"/>
              <w:jc w:val="center"/>
              <w:rPr>
                <w:rFonts w:hint="eastAsia"/>
              </w:rPr>
            </w:pPr>
            <w:r>
              <w:rPr>
                <w:rFonts w:hint="eastAsia"/>
              </w:rPr>
              <w:t>5</w:t>
            </w:r>
          </w:p>
        </w:tc>
        <w:tc>
          <w:tcPr>
            <w:tcW w:w="1843" w:type="dxa"/>
            <w:tcBorders>
              <w:top w:val="single" w:color="000000" w:sz="2" w:space="0"/>
              <w:left w:val="single" w:color="000000" w:sz="2" w:space="0"/>
              <w:bottom w:val="single" w:color="000000" w:sz="2" w:space="0"/>
              <w:right w:val="single" w:color="000000" w:sz="2" w:space="0"/>
            </w:tcBorders>
            <w:vAlign w:val="center"/>
          </w:tcPr>
          <w:p w14:paraId="029D66B4">
            <w:pPr>
              <w:pStyle w:val="24"/>
              <w:ind w:left="210" w:leftChars="28" w:hanging="151" w:hangingChars="71"/>
              <w:jc w:val="center"/>
              <w:rPr>
                <w:rFonts w:hint="eastAsia"/>
              </w:rPr>
            </w:pPr>
            <w:r>
              <w:rPr>
                <w:rFonts w:hint="eastAsia"/>
              </w:rPr>
              <w:t>线材</w:t>
            </w:r>
          </w:p>
        </w:tc>
        <w:tc>
          <w:tcPr>
            <w:tcW w:w="708" w:type="dxa"/>
            <w:tcBorders>
              <w:top w:val="single" w:color="000000" w:sz="2" w:space="0"/>
              <w:left w:val="single" w:color="000000" w:sz="2" w:space="0"/>
              <w:bottom w:val="single" w:color="000000" w:sz="2" w:space="0"/>
              <w:right w:val="single" w:color="000000" w:sz="2" w:space="0"/>
            </w:tcBorders>
            <w:vAlign w:val="center"/>
          </w:tcPr>
          <w:p w14:paraId="6B79C20F">
            <w:pPr>
              <w:pStyle w:val="24"/>
              <w:ind w:left="0" w:firstLine="130" w:firstLineChars="61"/>
              <w:jc w:val="center"/>
              <w:rPr>
                <w:rFonts w:hint="eastAsia"/>
              </w:rPr>
            </w:pPr>
            <w:r>
              <w:rPr>
                <w:rFonts w:hint="eastAsia"/>
              </w:rPr>
              <w:t>米</w:t>
            </w:r>
          </w:p>
        </w:tc>
        <w:tc>
          <w:tcPr>
            <w:tcW w:w="851" w:type="dxa"/>
            <w:tcBorders>
              <w:top w:val="single" w:color="000000" w:sz="2" w:space="0"/>
              <w:left w:val="single" w:color="000000" w:sz="2" w:space="0"/>
              <w:bottom w:val="single" w:color="000000" w:sz="2" w:space="0"/>
              <w:right w:val="single" w:color="000000" w:sz="2" w:space="0"/>
            </w:tcBorders>
            <w:vAlign w:val="center"/>
          </w:tcPr>
          <w:p w14:paraId="39169BE8">
            <w:pPr>
              <w:pStyle w:val="24"/>
              <w:ind w:left="10" w:leftChars="0" w:hanging="10" w:firstLineChars="0"/>
              <w:jc w:val="center"/>
              <w:rPr>
                <w:rFonts w:hint="eastAsia"/>
              </w:rPr>
            </w:pPr>
            <w:r>
              <w:rPr>
                <w:rFonts w:hint="eastAsia"/>
              </w:rPr>
              <w:t>3000</w:t>
            </w:r>
          </w:p>
        </w:tc>
        <w:tc>
          <w:tcPr>
            <w:tcW w:w="901" w:type="dxa"/>
            <w:tcBorders>
              <w:top w:val="single" w:color="000000" w:sz="2" w:space="0"/>
              <w:left w:val="single" w:color="000000" w:sz="2" w:space="0"/>
              <w:bottom w:val="single" w:color="000000" w:sz="2" w:space="0"/>
              <w:right w:val="single" w:color="000000" w:sz="2" w:space="0"/>
            </w:tcBorders>
            <w:vAlign w:val="center"/>
          </w:tcPr>
          <w:p w14:paraId="3367F7C3">
            <w:pPr>
              <w:pStyle w:val="24"/>
              <w:ind w:left="210" w:leftChars="100" w:firstLine="693"/>
              <w:jc w:val="center"/>
              <w:rPr>
                <w:rFonts w:hint="eastAsia"/>
              </w:rPr>
            </w:pPr>
            <w:r>
              <w:rPr>
                <w:rFonts w:hint="eastAsia"/>
              </w:rPr>
              <w:t>6</w:t>
            </w:r>
          </w:p>
        </w:tc>
        <w:tc>
          <w:tcPr>
            <w:tcW w:w="1276" w:type="dxa"/>
            <w:tcBorders>
              <w:top w:val="single" w:color="000000" w:sz="2" w:space="0"/>
              <w:left w:val="single" w:color="000000" w:sz="2" w:space="0"/>
              <w:bottom w:val="single" w:color="000000" w:sz="2" w:space="0"/>
              <w:right w:val="single" w:color="000000" w:sz="2" w:space="0"/>
            </w:tcBorders>
            <w:vAlign w:val="center"/>
          </w:tcPr>
          <w:p w14:paraId="3698BD92">
            <w:pPr>
              <w:pStyle w:val="24"/>
              <w:ind w:left="210" w:leftChars="100" w:right="134" w:rightChars="64" w:firstLine="77" w:firstLineChars="36"/>
              <w:jc w:val="center"/>
              <w:rPr>
                <w:rFonts w:hint="eastAsia"/>
              </w:rPr>
            </w:pPr>
          </w:p>
        </w:tc>
        <w:tc>
          <w:tcPr>
            <w:tcW w:w="1842" w:type="dxa"/>
            <w:tcBorders>
              <w:top w:val="single" w:color="000000" w:sz="2" w:space="0"/>
              <w:left w:val="single" w:color="000000" w:sz="2" w:space="0"/>
              <w:bottom w:val="single" w:color="000000" w:sz="2" w:space="0"/>
              <w:right w:val="single" w:color="000000" w:sz="2" w:space="0"/>
            </w:tcBorders>
            <w:vAlign w:val="center"/>
          </w:tcPr>
          <w:p w14:paraId="1CAD59B1">
            <w:pPr>
              <w:pStyle w:val="24"/>
              <w:ind w:left="-1" w:leftChars="-97" w:hanging="203" w:hangingChars="95"/>
              <w:jc w:val="center"/>
              <w:rPr>
                <w:rFonts w:hint="eastAsia"/>
              </w:rPr>
            </w:pPr>
            <w:r>
              <w:rPr>
                <w:rFonts w:hint="eastAsia"/>
              </w:rPr>
              <w:t>详见附表</w:t>
            </w:r>
            <w:r>
              <w:rPr>
                <w:rFonts w:hint="eastAsia"/>
                <w:spacing w:val="-45"/>
              </w:rPr>
              <w:t xml:space="preserve"> </w:t>
            </w:r>
            <w:r>
              <w:rPr>
                <w:rFonts w:hint="eastAsia"/>
              </w:rPr>
              <w:t>5</w:t>
            </w:r>
          </w:p>
        </w:tc>
        <w:tc>
          <w:tcPr>
            <w:tcW w:w="993" w:type="dxa"/>
            <w:tcBorders>
              <w:top w:val="single" w:color="000000" w:sz="2" w:space="0"/>
              <w:left w:val="single" w:color="000000" w:sz="2" w:space="0"/>
              <w:bottom w:val="single" w:color="000000" w:sz="2" w:space="0"/>
              <w:right w:val="single" w:color="000000" w:sz="2" w:space="0"/>
            </w:tcBorders>
            <w:vAlign w:val="center"/>
          </w:tcPr>
          <w:p w14:paraId="41569200">
            <w:pPr>
              <w:ind w:left="210" w:leftChars="100"/>
              <w:jc w:val="center"/>
              <w:rPr>
                <w:rFonts w:hint="eastAsia"/>
              </w:rPr>
            </w:pPr>
          </w:p>
        </w:tc>
      </w:tr>
      <w:tr w14:paraId="6A877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12" w:type="dxa"/>
            <w:tcBorders>
              <w:top w:val="single" w:color="000000" w:sz="2" w:space="0"/>
              <w:left w:val="single" w:color="000000" w:sz="2" w:space="0"/>
              <w:bottom w:val="single" w:color="000000" w:sz="2" w:space="0"/>
              <w:right w:val="single" w:color="000000" w:sz="2" w:space="0"/>
            </w:tcBorders>
            <w:vAlign w:val="center"/>
          </w:tcPr>
          <w:p w14:paraId="79805B6A">
            <w:pPr>
              <w:ind w:left="210" w:leftChars="100"/>
              <w:jc w:val="center"/>
              <w:rPr>
                <w:rFonts w:hint="eastAsia"/>
              </w:rPr>
            </w:pPr>
          </w:p>
        </w:tc>
        <w:tc>
          <w:tcPr>
            <w:tcW w:w="1843" w:type="dxa"/>
            <w:tcBorders>
              <w:top w:val="single" w:color="000000" w:sz="2" w:space="0"/>
              <w:left w:val="single" w:color="000000" w:sz="2" w:space="0"/>
              <w:bottom w:val="single" w:color="000000" w:sz="2" w:space="0"/>
              <w:right w:val="single" w:color="000000" w:sz="2" w:space="0"/>
            </w:tcBorders>
            <w:vAlign w:val="center"/>
          </w:tcPr>
          <w:p w14:paraId="4C3FF635">
            <w:pPr>
              <w:pStyle w:val="24"/>
              <w:ind w:left="210" w:leftChars="28" w:hanging="151" w:hangingChars="71"/>
              <w:jc w:val="center"/>
              <w:rPr>
                <w:rFonts w:hint="eastAsia"/>
              </w:rPr>
            </w:pPr>
            <w:r>
              <w:rPr>
                <w:rFonts w:hint="eastAsia"/>
              </w:rPr>
              <w:t>合计</w:t>
            </w:r>
          </w:p>
        </w:tc>
        <w:tc>
          <w:tcPr>
            <w:tcW w:w="708" w:type="dxa"/>
            <w:tcBorders>
              <w:top w:val="single" w:color="000000" w:sz="2" w:space="0"/>
              <w:left w:val="single" w:color="000000" w:sz="2" w:space="0"/>
              <w:bottom w:val="single" w:color="000000" w:sz="2" w:space="0"/>
              <w:right w:val="single" w:color="000000" w:sz="2" w:space="0"/>
            </w:tcBorders>
            <w:vAlign w:val="center"/>
          </w:tcPr>
          <w:p w14:paraId="4CD51D1B">
            <w:pPr>
              <w:ind w:left="210" w:leftChars="100"/>
              <w:jc w:val="center"/>
              <w:rPr>
                <w:rFonts w:hint="eastAsia"/>
              </w:rPr>
            </w:pPr>
          </w:p>
        </w:tc>
        <w:tc>
          <w:tcPr>
            <w:tcW w:w="851" w:type="dxa"/>
            <w:tcBorders>
              <w:top w:val="single" w:color="000000" w:sz="2" w:space="0"/>
              <w:left w:val="single" w:color="000000" w:sz="2" w:space="0"/>
              <w:bottom w:val="single" w:color="000000" w:sz="2" w:space="0"/>
              <w:right w:val="single" w:color="000000" w:sz="2" w:space="0"/>
            </w:tcBorders>
            <w:vAlign w:val="center"/>
          </w:tcPr>
          <w:p w14:paraId="26CA6416">
            <w:pPr>
              <w:ind w:left="10" w:leftChars="0" w:hanging="10" w:firstLineChars="0"/>
              <w:jc w:val="center"/>
              <w:rPr>
                <w:rFonts w:hint="eastAsia"/>
              </w:rPr>
            </w:pPr>
          </w:p>
        </w:tc>
        <w:tc>
          <w:tcPr>
            <w:tcW w:w="901" w:type="dxa"/>
            <w:tcBorders>
              <w:top w:val="single" w:color="000000" w:sz="2" w:space="0"/>
              <w:left w:val="single" w:color="000000" w:sz="2" w:space="0"/>
              <w:bottom w:val="single" w:color="000000" w:sz="2" w:space="0"/>
              <w:right w:val="single" w:color="000000" w:sz="2" w:space="0"/>
            </w:tcBorders>
            <w:vAlign w:val="center"/>
          </w:tcPr>
          <w:p w14:paraId="3D6E5A36">
            <w:pPr>
              <w:ind w:left="210" w:leftChars="100"/>
              <w:jc w:val="center"/>
              <w:rPr>
                <w:rFonts w:hint="eastAsia"/>
              </w:rPr>
            </w:pPr>
          </w:p>
        </w:tc>
        <w:tc>
          <w:tcPr>
            <w:tcW w:w="1276" w:type="dxa"/>
            <w:tcBorders>
              <w:top w:val="single" w:color="000000" w:sz="2" w:space="0"/>
              <w:left w:val="single" w:color="000000" w:sz="2" w:space="0"/>
              <w:bottom w:val="single" w:color="000000" w:sz="2" w:space="0"/>
              <w:right w:val="single" w:color="000000" w:sz="2" w:space="0"/>
            </w:tcBorders>
            <w:vAlign w:val="center"/>
          </w:tcPr>
          <w:p w14:paraId="4D87A8A0">
            <w:pPr>
              <w:pStyle w:val="24"/>
              <w:ind w:left="210" w:leftChars="100" w:right="134" w:rightChars="64" w:firstLine="77" w:firstLineChars="36"/>
              <w:jc w:val="center"/>
              <w:rPr>
                <w:rFonts w:hint="eastAsia"/>
              </w:rPr>
            </w:pPr>
          </w:p>
        </w:tc>
        <w:tc>
          <w:tcPr>
            <w:tcW w:w="1842" w:type="dxa"/>
            <w:tcBorders>
              <w:top w:val="single" w:color="000000" w:sz="2" w:space="0"/>
              <w:left w:val="single" w:color="000000" w:sz="2" w:space="0"/>
              <w:bottom w:val="single" w:color="000000" w:sz="2" w:space="0"/>
              <w:right w:val="single" w:color="000000" w:sz="2" w:space="0"/>
            </w:tcBorders>
            <w:vAlign w:val="center"/>
          </w:tcPr>
          <w:p w14:paraId="685CE840">
            <w:pPr>
              <w:ind w:left="210" w:leftChars="100"/>
              <w:jc w:val="center"/>
              <w:rPr>
                <w:rFonts w:hint="eastAsia"/>
              </w:rPr>
            </w:pPr>
          </w:p>
        </w:tc>
        <w:tc>
          <w:tcPr>
            <w:tcW w:w="993" w:type="dxa"/>
            <w:tcBorders>
              <w:top w:val="single" w:color="000000" w:sz="2" w:space="0"/>
              <w:left w:val="single" w:color="000000" w:sz="2" w:space="0"/>
              <w:bottom w:val="single" w:color="000000" w:sz="2" w:space="0"/>
              <w:right w:val="single" w:color="000000" w:sz="2" w:space="0"/>
            </w:tcBorders>
            <w:vAlign w:val="center"/>
          </w:tcPr>
          <w:p w14:paraId="4F46CF31">
            <w:pPr>
              <w:ind w:left="210" w:leftChars="100"/>
              <w:jc w:val="center"/>
              <w:rPr>
                <w:rFonts w:hint="eastAsia"/>
              </w:rPr>
            </w:pPr>
          </w:p>
        </w:tc>
      </w:tr>
    </w:tbl>
    <w:p w14:paraId="694EE0AD">
      <w:pPr>
        <w:ind w:left="210" w:leftChars="100"/>
      </w:pPr>
      <w:r>
        <w:rPr>
          <w:rFonts w:hint="eastAsia"/>
        </w:rPr>
        <w:t>说明：报价含：运费、安装调试费、培训费、税金等费用。</w:t>
      </w:r>
    </w:p>
    <w:p w14:paraId="13B37835">
      <w:pPr>
        <w:ind w:left="210" w:leftChars="100"/>
      </w:pPr>
    </w:p>
    <w:p w14:paraId="120E3CDE">
      <w:pPr>
        <w:ind w:left="210" w:leftChars="100"/>
        <w:rPr>
          <w:rFonts w:hint="eastAsia"/>
          <w:sz w:val="28"/>
          <w:szCs w:val="36"/>
          <w14:textOutline w14:w="5105" w14:cap="sq" w14:cmpd="sng" w14:algn="ctr">
            <w14:solidFill>
              <w14:srgbClr w14:val="000000"/>
            </w14:solidFill>
            <w14:prstDash w14:val="solid"/>
            <w14:bevel/>
          </w14:textOutline>
        </w:rPr>
      </w:pPr>
      <w:r>
        <w:rPr>
          <w:rFonts w:hint="eastAsia"/>
          <w:sz w:val="28"/>
          <w:szCs w:val="36"/>
          <w14:textOutline w14:w="5105" w14:cap="sq" w14:cmpd="sng" w14:algn="ctr">
            <w14:solidFill>
              <w14:srgbClr w14:val="000000"/>
            </w14:solidFill>
            <w14:prstDash w14:val="solid"/>
            <w14:bevel/>
          </w14:textOutline>
        </w:rPr>
        <w:t xml:space="preserve">附表 </w:t>
      </w:r>
      <w:r>
        <w:rPr>
          <w:sz w:val="28"/>
          <w:szCs w:val="36"/>
          <w14:textOutline w14:w="5105" w14:cap="sq" w14:cmpd="sng" w14:algn="ctr">
            <w14:solidFill>
              <w14:srgbClr w14:val="000000"/>
            </w14:solidFill>
            <w14:prstDash w14:val="solid"/>
            <w14:bevel/>
          </w14:textOutline>
        </w:rPr>
        <w:t>1</w:t>
      </w:r>
      <w:r>
        <w:rPr>
          <w:rFonts w:hint="eastAsia"/>
          <w:sz w:val="28"/>
          <w:szCs w:val="36"/>
          <w14:textOutline w14:w="5105" w14:cap="sq" w14:cmpd="sng" w14:algn="ctr">
            <w14:solidFill>
              <w14:srgbClr w14:val="000000"/>
            </w14:solidFill>
            <w14:prstDash w14:val="solid"/>
            <w14:bevel/>
          </w14:textOutline>
        </w:rPr>
        <w:t>：护眼灯（教室灯）</w:t>
      </w:r>
    </w:p>
    <w:tbl>
      <w:tblPr>
        <w:tblStyle w:val="23"/>
        <w:tblW w:w="8610"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7932"/>
      </w:tblGrid>
      <w:tr w14:paraId="31FA3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78" w:type="dxa"/>
            <w:tcBorders>
              <w:top w:val="single" w:color="000000" w:sz="2" w:space="0"/>
              <w:left w:val="single" w:color="000000" w:sz="2" w:space="0"/>
              <w:bottom w:val="single" w:color="000000" w:sz="2" w:space="0"/>
              <w:right w:val="single" w:color="000000" w:sz="2" w:space="0"/>
            </w:tcBorders>
          </w:tcPr>
          <w:p w14:paraId="4741D954">
            <w:pPr>
              <w:pStyle w:val="24"/>
              <w:ind w:left="0" w:firstLine="130" w:firstLineChars="61"/>
              <w:rPr>
                <w:rFonts w:hint="eastAsia"/>
                <w:lang w:eastAsia="en-US"/>
              </w:rPr>
            </w:pPr>
            <w:r>
              <w:rPr>
                <w:rFonts w:hint="eastAsia"/>
              </w:rPr>
              <w:t>序号</w:t>
            </w:r>
          </w:p>
        </w:tc>
        <w:tc>
          <w:tcPr>
            <w:tcW w:w="7932" w:type="dxa"/>
            <w:tcBorders>
              <w:top w:val="single" w:color="000000" w:sz="2" w:space="0"/>
              <w:left w:val="single" w:color="000000" w:sz="2" w:space="0"/>
              <w:bottom w:val="single" w:color="000000" w:sz="2" w:space="0"/>
              <w:right w:val="single" w:color="000000" w:sz="2" w:space="0"/>
            </w:tcBorders>
          </w:tcPr>
          <w:p w14:paraId="443B4CB3">
            <w:pPr>
              <w:pStyle w:val="24"/>
              <w:ind w:left="210" w:leftChars="84" w:hanging="34" w:hangingChars="16"/>
              <w:rPr>
                <w:rFonts w:hint="eastAsia"/>
              </w:rPr>
            </w:pPr>
            <w:r>
              <w:rPr>
                <w:rFonts w:hint="eastAsia"/>
              </w:rPr>
              <w:t>具体技术规格（参数）要求</w:t>
            </w:r>
          </w:p>
        </w:tc>
      </w:tr>
      <w:tr w14:paraId="02B01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678" w:type="dxa"/>
            <w:tcBorders>
              <w:top w:val="single" w:color="000000" w:sz="2" w:space="0"/>
              <w:left w:val="single" w:color="000000" w:sz="2" w:space="0"/>
              <w:bottom w:val="single" w:color="000000" w:sz="2" w:space="0"/>
              <w:right w:val="single" w:color="000000" w:sz="2" w:space="0"/>
            </w:tcBorders>
            <w:vAlign w:val="center"/>
          </w:tcPr>
          <w:p w14:paraId="676BB99B">
            <w:pPr>
              <w:ind w:left="210" w:leftChars="100"/>
              <w:rPr>
                <w:rFonts w:hint="eastAsia"/>
              </w:rPr>
            </w:pPr>
          </w:p>
          <w:p w14:paraId="2ABC6240">
            <w:pPr>
              <w:pStyle w:val="24"/>
              <w:ind w:left="210" w:leftChars="100" w:firstLine="693"/>
              <w:rPr>
                <w:rFonts w:hint="eastAsia"/>
                <w:lang w:eastAsia="en-US"/>
              </w:rPr>
            </w:pPr>
            <w:r>
              <w:rPr>
                <w:rFonts w:hint="eastAsia"/>
              </w:rPr>
              <w:t>1</w:t>
            </w:r>
          </w:p>
        </w:tc>
        <w:tc>
          <w:tcPr>
            <w:tcW w:w="7932" w:type="dxa"/>
            <w:tcBorders>
              <w:top w:val="single" w:color="000000" w:sz="2" w:space="0"/>
              <w:left w:val="single" w:color="000000" w:sz="2" w:space="0"/>
              <w:bottom w:val="single" w:color="000000" w:sz="2" w:space="0"/>
              <w:right w:val="single" w:color="000000" w:sz="2" w:space="0"/>
            </w:tcBorders>
            <w:vAlign w:val="center"/>
          </w:tcPr>
          <w:p w14:paraId="1811FD28">
            <w:pPr>
              <w:pStyle w:val="24"/>
              <w:ind w:left="210" w:leftChars="84" w:hanging="34" w:hangingChars="16"/>
              <w:rPr>
                <w:rFonts w:hint="eastAsia"/>
              </w:rPr>
            </w:pPr>
            <w:r>
              <w:rPr>
                <w:rFonts w:hint="eastAsia"/>
              </w:rPr>
              <w:t>1、LED</w:t>
            </w:r>
            <w:r>
              <w:rPr>
                <w:rFonts w:hint="eastAsia"/>
                <w:spacing w:val="-32"/>
              </w:rPr>
              <w:t xml:space="preserve"> </w:t>
            </w:r>
            <w:r>
              <w:rPr>
                <w:rFonts w:hint="eastAsia"/>
              </w:rPr>
              <w:t>教室灯额定功率≤55W。</w:t>
            </w:r>
          </w:p>
          <w:p w14:paraId="05299B16">
            <w:pPr>
              <w:pStyle w:val="24"/>
              <w:ind w:left="210" w:leftChars="84" w:hanging="34" w:hangingChars="16"/>
              <w:rPr>
                <w:rFonts w:hint="eastAsia"/>
              </w:rPr>
            </w:pPr>
            <w:r>
              <w:rPr>
                <w:rFonts w:hint="eastAsia"/>
              </w:rPr>
              <w:t>2、LED</w:t>
            </w:r>
            <w:r>
              <w:rPr>
                <w:rFonts w:hint="eastAsia"/>
                <w:spacing w:val="-28"/>
              </w:rPr>
              <w:t xml:space="preserve"> </w:t>
            </w:r>
            <w:r>
              <w:rPr>
                <w:rFonts w:hint="eastAsia"/>
              </w:rPr>
              <w:t xml:space="preserve">教室灯长度≥1200mm；为一体式格栅防眩灯具，灯具外形应平整、无凹陷和毛 </w:t>
            </w:r>
            <w:r>
              <w:rPr>
                <w:rFonts w:hint="eastAsia"/>
                <w:spacing w:val="5"/>
              </w:rPr>
              <w:t>刺，焊缝无透光现象，表面均匀、光洁，无流挂现象。须提供技术参数</w:t>
            </w:r>
            <w:r>
              <w:rPr>
                <w:rFonts w:hint="eastAsia"/>
                <w:spacing w:val="4"/>
              </w:rPr>
              <w:t>确认函复印件。</w:t>
            </w:r>
          </w:p>
          <w:p w14:paraId="282F4D45">
            <w:pPr>
              <w:pStyle w:val="24"/>
              <w:ind w:left="210" w:leftChars="84" w:hanging="34" w:hangingChars="16"/>
              <w:rPr>
                <w:rFonts w:hint="eastAsia"/>
              </w:rPr>
            </w:pPr>
            <w:r>
              <w:rPr>
                <w:rFonts w:hint="eastAsia"/>
              </w:rPr>
              <w:t>3、LED</w:t>
            </w:r>
            <w:r>
              <w:rPr>
                <w:rFonts w:hint="eastAsia"/>
                <w:spacing w:val="-37"/>
              </w:rPr>
              <w:t xml:space="preserve"> </w:t>
            </w:r>
            <w:r>
              <w:rPr>
                <w:rFonts w:hint="eastAsia"/>
              </w:rPr>
              <w:t>教室灯色温（或相关色温）3300-5300K。</w:t>
            </w:r>
          </w:p>
          <w:p w14:paraId="39B42556">
            <w:pPr>
              <w:pStyle w:val="24"/>
              <w:ind w:left="210" w:leftChars="84" w:hanging="34" w:hangingChars="16"/>
              <w:rPr>
                <w:rFonts w:hint="eastAsia"/>
              </w:rPr>
            </w:pPr>
            <w:r>
              <w:rPr>
                <w:rFonts w:hint="eastAsia"/>
              </w:rPr>
              <w:t>4、LED</w:t>
            </w:r>
            <w:r>
              <w:rPr>
                <w:rFonts w:hint="eastAsia"/>
                <w:spacing w:val="-28"/>
              </w:rPr>
              <w:t xml:space="preserve"> </w:t>
            </w:r>
            <w:r>
              <w:rPr>
                <w:rFonts w:hint="eastAsia"/>
              </w:rPr>
              <w:t>教室灯显色指数</w:t>
            </w:r>
            <w:r>
              <w:rPr>
                <w:rFonts w:hint="eastAsia"/>
                <w:spacing w:val="-38"/>
              </w:rPr>
              <w:t xml:space="preserve"> </w:t>
            </w:r>
            <w:r>
              <w:rPr>
                <w:rFonts w:hint="eastAsia"/>
              </w:rPr>
              <w:t>Ra≥90、R9≥50。</w:t>
            </w:r>
          </w:p>
          <w:p w14:paraId="4F0922D7">
            <w:pPr>
              <w:pStyle w:val="24"/>
              <w:ind w:left="210" w:leftChars="84" w:hanging="34" w:hangingChars="16"/>
              <w:rPr>
                <w:rFonts w:hint="eastAsia"/>
              </w:rPr>
            </w:pPr>
            <w:r>
              <w:rPr>
                <w:rFonts w:hint="eastAsia"/>
              </w:rPr>
              <w:t>5、LED</w:t>
            </w:r>
            <w:r>
              <w:rPr>
                <w:rFonts w:hint="eastAsia"/>
                <w:spacing w:val="-38"/>
              </w:rPr>
              <w:t xml:space="preserve"> </w:t>
            </w:r>
            <w:r>
              <w:rPr>
                <w:rFonts w:hint="eastAsia"/>
              </w:rPr>
              <w:t>教室灯色容差≤5 SDCM。</w:t>
            </w:r>
          </w:p>
          <w:p w14:paraId="2C8A80B3">
            <w:pPr>
              <w:pStyle w:val="24"/>
              <w:ind w:left="210" w:leftChars="84" w:hanging="34" w:hangingChars="16"/>
              <w:rPr>
                <w:rFonts w:hint="eastAsia"/>
              </w:rPr>
            </w:pPr>
            <w:r>
              <w:rPr>
                <w:rFonts w:hint="eastAsia"/>
              </w:rPr>
              <w:t>6、LED</w:t>
            </w:r>
            <w:r>
              <w:rPr>
                <w:rFonts w:hint="eastAsia"/>
                <w:spacing w:val="-26"/>
              </w:rPr>
              <w:t xml:space="preserve"> </w:t>
            </w:r>
            <w:r>
              <w:rPr>
                <w:rFonts w:hint="eastAsia"/>
              </w:rPr>
              <w:t>教室灯色彩保真度</w:t>
            </w:r>
            <w:r>
              <w:rPr>
                <w:rFonts w:hint="eastAsia"/>
                <w:spacing w:val="-39"/>
              </w:rPr>
              <w:t xml:space="preserve"> </w:t>
            </w:r>
            <w:r>
              <w:rPr>
                <w:rFonts w:hint="eastAsia"/>
              </w:rPr>
              <w:t>Rf≥95。</w:t>
            </w:r>
          </w:p>
          <w:p w14:paraId="587830C3">
            <w:pPr>
              <w:pStyle w:val="24"/>
              <w:ind w:left="210" w:leftChars="84" w:hanging="34" w:hangingChars="16"/>
              <w:rPr>
                <w:rFonts w:hint="eastAsia"/>
              </w:rPr>
            </w:pPr>
            <w:r>
              <w:rPr>
                <w:rFonts w:hint="eastAsia"/>
              </w:rPr>
              <w:t>7、LED</w:t>
            </w:r>
            <w:r>
              <w:rPr>
                <w:rFonts w:hint="eastAsia"/>
                <w:spacing w:val="-37"/>
              </w:rPr>
              <w:t xml:space="preserve"> </w:t>
            </w:r>
            <w:r>
              <w:rPr>
                <w:rFonts w:hint="eastAsia"/>
              </w:rPr>
              <w:t>教室灯噪声≤18 dB（A）。</w:t>
            </w:r>
          </w:p>
          <w:p w14:paraId="15F38B99">
            <w:pPr>
              <w:pStyle w:val="24"/>
              <w:ind w:left="210" w:leftChars="84" w:hanging="34" w:hangingChars="16"/>
              <w:rPr>
                <w:rFonts w:hint="eastAsia"/>
              </w:rPr>
            </w:pPr>
            <w:r>
              <w:rPr>
                <w:rFonts w:hint="eastAsia"/>
              </w:rPr>
              <w:t>8、LED</w:t>
            </w:r>
            <w:r>
              <w:rPr>
                <w:rFonts w:hint="eastAsia"/>
                <w:spacing w:val="-28"/>
              </w:rPr>
              <w:t xml:space="preserve"> </w:t>
            </w:r>
            <w:r>
              <w:rPr>
                <w:rFonts w:hint="eastAsia"/>
              </w:rPr>
              <w:t>教室灯通过人体电磁辐射测试。</w:t>
            </w:r>
          </w:p>
          <w:p w14:paraId="3B3F2F7E">
            <w:pPr>
              <w:pStyle w:val="24"/>
              <w:ind w:left="210" w:leftChars="84" w:hanging="34" w:hangingChars="16"/>
              <w:rPr>
                <w:rFonts w:hint="eastAsia"/>
              </w:rPr>
            </w:pPr>
            <w:r>
              <w:rPr>
                <w:rFonts w:hint="eastAsia"/>
              </w:rPr>
              <w:t>9、LED</w:t>
            </w:r>
            <w:r>
              <w:rPr>
                <w:rFonts w:hint="eastAsia"/>
                <w:spacing w:val="-21"/>
              </w:rPr>
              <w:t xml:space="preserve"> </w:t>
            </w:r>
            <w:r>
              <w:rPr>
                <w:rFonts w:hint="eastAsia"/>
              </w:rPr>
              <w:t>教室灯绝缘电阻和电气强度符合《GB7000.1》标准要求。</w:t>
            </w:r>
          </w:p>
          <w:p w14:paraId="020DD67C">
            <w:pPr>
              <w:pStyle w:val="24"/>
              <w:ind w:left="210" w:leftChars="84" w:hanging="34" w:hangingChars="16"/>
              <w:rPr>
                <w:rFonts w:hint="eastAsia"/>
              </w:rPr>
            </w:pPr>
            <w:r>
              <w:rPr>
                <w:rFonts w:hint="eastAsia"/>
              </w:rPr>
              <w:t>10、LED</w:t>
            </w:r>
            <w:r>
              <w:rPr>
                <w:rFonts w:hint="eastAsia"/>
                <w:spacing w:val="-31"/>
              </w:rPr>
              <w:t xml:space="preserve"> </w:t>
            </w:r>
            <w:r>
              <w:rPr>
                <w:rFonts w:hint="eastAsia"/>
              </w:rPr>
              <w:t>教室灯浪涌符合《GB/T18595》标准要求。</w:t>
            </w:r>
          </w:p>
          <w:p w14:paraId="67EA0120">
            <w:pPr>
              <w:pStyle w:val="24"/>
              <w:ind w:left="210" w:leftChars="84" w:hanging="34" w:hangingChars="16"/>
              <w:rPr>
                <w:rFonts w:hint="eastAsia"/>
              </w:rPr>
            </w:pPr>
            <w:r>
              <w:rPr>
                <w:rFonts w:hint="eastAsia"/>
              </w:rPr>
              <w:t>11、LED</w:t>
            </w:r>
            <w:r>
              <w:rPr>
                <w:rFonts w:hint="eastAsia"/>
                <w:spacing w:val="-38"/>
              </w:rPr>
              <w:t xml:space="preserve"> </w:t>
            </w:r>
            <w:r>
              <w:rPr>
                <w:rFonts w:hint="eastAsia"/>
              </w:rPr>
              <w:t>教室灯至少依据《GB 7000.1》、《GB/T31897.1》标准满足透光罩无黄变。 12、LED</w:t>
            </w:r>
            <w:r>
              <w:rPr>
                <w:rFonts w:hint="eastAsia"/>
                <w:spacing w:val="-38"/>
              </w:rPr>
              <w:t xml:space="preserve"> </w:t>
            </w:r>
            <w:r>
              <w:rPr>
                <w:rFonts w:hint="eastAsia"/>
              </w:rPr>
              <w:t>教室灯至少依据《GB/T 26572》及《GB/T 26125》标准通过电器电子产品认</w:t>
            </w:r>
          </w:p>
          <w:p w14:paraId="173A1DAB">
            <w:pPr>
              <w:pStyle w:val="24"/>
              <w:ind w:left="210" w:leftChars="84" w:hanging="34" w:hangingChars="16"/>
              <w:rPr>
                <w:rFonts w:hint="eastAsia"/>
              </w:rPr>
            </w:pPr>
            <w:r>
              <w:rPr>
                <w:rFonts w:hint="eastAsia"/>
              </w:rPr>
              <w:t>13、LED</w:t>
            </w:r>
            <w:r>
              <w:rPr>
                <w:rFonts w:hint="eastAsia"/>
                <w:spacing w:val="-21"/>
              </w:rPr>
              <w:t xml:space="preserve"> </w:t>
            </w:r>
            <w:r>
              <w:rPr>
                <w:rFonts w:hint="eastAsia"/>
              </w:rPr>
              <w:t>教室灯至少依据《GB/T 33721》标准通过寿命认证。</w:t>
            </w:r>
          </w:p>
          <w:p w14:paraId="2B90E8F6">
            <w:pPr>
              <w:pStyle w:val="24"/>
              <w:ind w:left="210" w:leftChars="84" w:hanging="34" w:hangingChars="16"/>
              <w:rPr>
                <w:rFonts w:hint="eastAsia"/>
              </w:rPr>
            </w:pPr>
            <w:r>
              <w:rPr>
                <w:rFonts w:hint="eastAsia"/>
              </w:rPr>
              <w:t>14、LED</w:t>
            </w:r>
            <w:r>
              <w:rPr>
                <w:rFonts w:hint="eastAsia"/>
                <w:spacing w:val="-24"/>
              </w:rPr>
              <w:t xml:space="preserve"> </w:t>
            </w:r>
            <w:r>
              <w:rPr>
                <w:rFonts w:hint="eastAsia"/>
              </w:rPr>
              <w:t>教室灯通过频闪无危害或无频闪危害或无显著影响认证。</w:t>
            </w:r>
          </w:p>
          <w:p w14:paraId="7145F5EA">
            <w:pPr>
              <w:pStyle w:val="24"/>
              <w:ind w:left="210" w:leftChars="84" w:hanging="34" w:hangingChars="16"/>
              <w:rPr>
                <w:rFonts w:hint="eastAsia"/>
              </w:rPr>
            </w:pPr>
            <w:r>
              <w:rPr>
                <w:rFonts w:hint="eastAsia"/>
              </w:rPr>
              <w:t>15、LED</w:t>
            </w:r>
            <w:r>
              <w:rPr>
                <w:rFonts w:hint="eastAsia"/>
                <w:spacing w:val="-31"/>
              </w:rPr>
              <w:t xml:space="preserve"> </w:t>
            </w:r>
            <w:r>
              <w:rPr>
                <w:rFonts w:hint="eastAsia"/>
              </w:rPr>
              <w:t>教室灯蓝光危害等级为</w:t>
            </w:r>
            <w:r>
              <w:rPr>
                <w:rFonts w:hint="eastAsia"/>
                <w:spacing w:val="-38"/>
              </w:rPr>
              <w:t xml:space="preserve"> </w:t>
            </w:r>
            <w:r>
              <w:rPr>
                <w:rFonts w:hint="eastAsia"/>
              </w:rPr>
              <w:t>RG0（或</w:t>
            </w:r>
            <w:r>
              <w:rPr>
                <w:rFonts w:hint="eastAsia"/>
                <w:spacing w:val="-36"/>
              </w:rPr>
              <w:t xml:space="preserve"> </w:t>
            </w:r>
            <w:r>
              <w:rPr>
                <w:rFonts w:hint="eastAsia"/>
              </w:rPr>
              <w:t>0</w:t>
            </w:r>
            <w:r>
              <w:rPr>
                <w:rFonts w:hint="eastAsia"/>
                <w:spacing w:val="-38"/>
              </w:rPr>
              <w:t xml:space="preserve"> </w:t>
            </w:r>
            <w:r>
              <w:rPr>
                <w:rFonts w:hint="eastAsia"/>
              </w:rPr>
              <w:t>类危险）。</w:t>
            </w:r>
          </w:p>
          <w:p w14:paraId="23F7F5F7">
            <w:pPr>
              <w:pStyle w:val="24"/>
              <w:ind w:left="210" w:leftChars="84" w:hanging="34" w:hangingChars="16"/>
              <w:rPr>
                <w:rFonts w:hint="eastAsia"/>
              </w:rPr>
            </w:pPr>
            <w:r>
              <w:rPr>
                <w:rFonts w:hint="eastAsia"/>
              </w:rPr>
              <w:t>16、LED</w:t>
            </w:r>
            <w:r>
              <w:rPr>
                <w:rFonts w:hint="eastAsia"/>
                <w:spacing w:val="-38"/>
              </w:rPr>
              <w:t xml:space="preserve"> </w:t>
            </w:r>
            <w:r>
              <w:rPr>
                <w:rFonts w:hint="eastAsia"/>
              </w:rPr>
              <w:t>教室灯至少依据《GB</w:t>
            </w:r>
            <w:r>
              <w:rPr>
                <w:rFonts w:hint="eastAsia"/>
                <w:spacing w:val="-30"/>
              </w:rPr>
              <w:t xml:space="preserve"> </w:t>
            </w:r>
            <w:r>
              <w:rPr>
                <w:rFonts w:hint="eastAsia"/>
              </w:rPr>
              <w:t>7000.1》、《GB</w:t>
            </w:r>
            <w:r>
              <w:rPr>
                <w:rFonts w:hint="eastAsia"/>
                <w:spacing w:val="-33"/>
              </w:rPr>
              <w:t xml:space="preserve"> </w:t>
            </w:r>
            <w:r>
              <w:rPr>
                <w:rFonts w:hint="eastAsia"/>
              </w:rPr>
              <w:t>7000.20</w:t>
            </w:r>
            <w:r>
              <w:rPr>
                <w:rFonts w:hint="eastAsia"/>
                <w:spacing w:val="6"/>
              </w:rPr>
              <w:t>1》及《</w:t>
            </w:r>
            <w:r>
              <w:rPr>
                <w:rFonts w:hint="eastAsia"/>
              </w:rPr>
              <w:t>GB</w:t>
            </w:r>
            <w:r>
              <w:rPr>
                <w:rFonts w:hint="eastAsia"/>
                <w:spacing w:val="6"/>
              </w:rPr>
              <w:t>/T31897.201》标准</w:t>
            </w:r>
            <w:r>
              <w:rPr>
                <w:rFonts w:hint="eastAsia"/>
              </w:rPr>
              <w:t xml:space="preserve"> 通过结构安全认证。</w:t>
            </w:r>
          </w:p>
          <w:p w14:paraId="7AA3C431">
            <w:pPr>
              <w:pStyle w:val="24"/>
              <w:ind w:left="210" w:leftChars="84" w:hanging="34" w:hangingChars="16"/>
              <w:rPr>
                <w:rFonts w:hint="eastAsia"/>
              </w:rPr>
            </w:pPr>
            <w:r>
              <w:rPr>
                <w:rFonts w:hint="eastAsia"/>
              </w:rPr>
              <w:t>17、LED</w:t>
            </w:r>
            <w:r>
              <w:rPr>
                <w:rFonts w:hint="eastAsia"/>
                <w:spacing w:val="-24"/>
              </w:rPr>
              <w:t xml:space="preserve"> </w:t>
            </w:r>
            <w:r>
              <w:rPr>
                <w:rFonts w:hint="eastAsia"/>
              </w:rPr>
              <w:t>教室灯在大气压力≥80kPa，平均湿度≥30%RH</w:t>
            </w:r>
            <w:r>
              <w:rPr>
                <w:rFonts w:hint="eastAsia"/>
                <w:spacing w:val="-39"/>
              </w:rPr>
              <w:t xml:space="preserve"> </w:t>
            </w:r>
            <w:r>
              <w:rPr>
                <w:rFonts w:hint="eastAsia"/>
              </w:rPr>
              <w:t>及极值空气温度≥35℃的实地 环境条件下至少持续运行</w:t>
            </w:r>
            <w:r>
              <w:rPr>
                <w:rFonts w:hint="eastAsia"/>
                <w:spacing w:val="-24"/>
              </w:rPr>
              <w:t xml:space="preserve"> </w:t>
            </w:r>
            <w:r>
              <w:rPr>
                <w:rFonts w:hint="eastAsia"/>
              </w:rPr>
              <w:t>100</w:t>
            </w:r>
            <w:r>
              <w:rPr>
                <w:rFonts w:hint="eastAsia"/>
                <w:spacing w:val="-32"/>
              </w:rPr>
              <w:t xml:space="preserve"> </w:t>
            </w:r>
            <w:r>
              <w:rPr>
                <w:rFonts w:hint="eastAsia"/>
              </w:rPr>
              <w:t>小时，至少依据《GB 7000.1》</w:t>
            </w:r>
            <w:r>
              <w:rPr>
                <w:rFonts w:hint="eastAsia"/>
                <w:spacing w:val="6"/>
              </w:rPr>
              <w:t>、《</w:t>
            </w:r>
            <w:r>
              <w:rPr>
                <w:rFonts w:hint="eastAsia"/>
              </w:rPr>
              <w:t>GB</w:t>
            </w:r>
            <w:r>
              <w:rPr>
                <w:rFonts w:hint="eastAsia"/>
                <w:spacing w:val="6"/>
              </w:rPr>
              <w:t xml:space="preserve"> 7000.201》、</w:t>
            </w:r>
          </w:p>
          <w:p w14:paraId="77AA863B">
            <w:pPr>
              <w:pStyle w:val="24"/>
              <w:ind w:left="210" w:leftChars="84" w:hanging="34" w:hangingChars="16"/>
              <w:rPr>
                <w:rFonts w:hint="eastAsia"/>
              </w:rPr>
            </w:pPr>
            <w:r>
              <w:rPr>
                <w:rFonts w:hint="eastAsia"/>
              </w:rPr>
              <w:t>《GB/T5700》、《GB/T31897.1》及《GB/T9468》标准通过可靠认证。</w:t>
            </w:r>
          </w:p>
          <w:p w14:paraId="63EC7E24">
            <w:pPr>
              <w:pStyle w:val="24"/>
              <w:ind w:left="210" w:leftChars="84" w:hanging="34" w:hangingChars="16"/>
              <w:rPr>
                <w:rFonts w:hint="eastAsia"/>
              </w:rPr>
            </w:pPr>
            <w:r>
              <w:rPr>
                <w:rFonts w:hint="eastAsia"/>
              </w:rPr>
              <w:t>18、LED</w:t>
            </w:r>
            <w:r>
              <w:rPr>
                <w:rFonts w:hint="eastAsia"/>
                <w:spacing w:val="-37"/>
              </w:rPr>
              <w:t xml:space="preserve"> </w:t>
            </w:r>
            <w:r>
              <w:rPr>
                <w:rFonts w:hint="eastAsia"/>
              </w:rPr>
              <w:t>教室灯在环境温度</w:t>
            </w:r>
            <w:r>
              <w:rPr>
                <w:rFonts w:hint="eastAsia"/>
                <w:spacing w:val="-35"/>
              </w:rPr>
              <w:t xml:space="preserve"> </w:t>
            </w:r>
            <w:r>
              <w:rPr>
                <w:rFonts w:hint="eastAsia"/>
              </w:rPr>
              <w:t>20±10℃及大气压力</w:t>
            </w:r>
            <w:r>
              <w:rPr>
                <w:rFonts w:hint="eastAsia"/>
                <w:spacing w:val="-38"/>
              </w:rPr>
              <w:t xml:space="preserve"> </w:t>
            </w:r>
            <w:r>
              <w:rPr>
                <w:rFonts w:hint="eastAsia"/>
              </w:rPr>
              <w:t>96±10kPa</w:t>
            </w:r>
            <w:r>
              <w:rPr>
                <w:rFonts w:hint="eastAsia"/>
                <w:spacing w:val="-36"/>
              </w:rPr>
              <w:t xml:space="preserve"> </w:t>
            </w:r>
            <w:r>
              <w:rPr>
                <w:rFonts w:hint="eastAsia"/>
              </w:rPr>
              <w:t>条件</w:t>
            </w:r>
            <w:r>
              <w:rPr>
                <w:rFonts w:hint="eastAsia"/>
                <w:spacing w:val="6"/>
              </w:rPr>
              <w:t>下存放</w:t>
            </w:r>
            <w:r>
              <w:rPr>
                <w:rFonts w:hint="eastAsia"/>
                <w:spacing w:val="-40"/>
              </w:rPr>
              <w:t xml:space="preserve"> </w:t>
            </w:r>
            <w:r>
              <w:rPr>
                <w:rFonts w:hint="eastAsia"/>
                <w:spacing w:val="6"/>
              </w:rPr>
              <w:t>48</w:t>
            </w:r>
            <w:r>
              <w:rPr>
                <w:rFonts w:hint="eastAsia"/>
                <w:spacing w:val="-33"/>
              </w:rPr>
              <w:t xml:space="preserve"> </w:t>
            </w:r>
            <w:r>
              <w:rPr>
                <w:rFonts w:hint="eastAsia"/>
                <w:spacing w:val="6"/>
              </w:rPr>
              <w:t>小时运行</w:t>
            </w:r>
            <w:r>
              <w:rPr>
                <w:rFonts w:hint="eastAsia"/>
              </w:rPr>
              <w:t xml:space="preserve"> 后，至少依据《GB 7000.1》、《GB 7000.201》、《GB/T5700》、《GB/T31897.1》</w:t>
            </w:r>
            <w:r>
              <w:rPr>
                <w:rFonts w:hint="eastAsia"/>
                <w:spacing w:val="6"/>
              </w:rPr>
              <w:t xml:space="preserve"> </w:t>
            </w:r>
            <w:r>
              <w:rPr>
                <w:rFonts w:hint="eastAsia"/>
                <w:spacing w:val="8"/>
              </w:rPr>
              <w:t>及《</w:t>
            </w:r>
            <w:r>
              <w:rPr>
                <w:rFonts w:hint="eastAsia"/>
              </w:rPr>
              <w:t>GB</w:t>
            </w:r>
            <w:r>
              <w:rPr>
                <w:rFonts w:hint="eastAsia"/>
                <w:spacing w:val="8"/>
              </w:rPr>
              <w:t>/T9468》标准满足灯具长度尺寸变化率≤±0.</w:t>
            </w:r>
            <w:r>
              <w:rPr>
                <w:rFonts w:hint="eastAsia"/>
              </w:rPr>
              <w:t>05%。</w:t>
            </w:r>
          </w:p>
        </w:tc>
      </w:tr>
    </w:tbl>
    <w:p w14:paraId="395153A9">
      <w:pPr>
        <w:ind w:left="210" w:leftChars="100"/>
        <w:rPr>
          <w:rFonts w:hint="eastAsia"/>
          <w:sz w:val="28"/>
          <w:szCs w:val="36"/>
          <w14:textOutline w14:w="5105" w14:cap="sq" w14:cmpd="sng" w14:algn="ctr">
            <w14:solidFill>
              <w14:srgbClr w14:val="000000"/>
            </w14:solidFill>
            <w14:prstDash w14:val="solid"/>
            <w14:bevel/>
          </w14:textOutline>
        </w:rPr>
      </w:pPr>
      <w:r>
        <w:rPr>
          <w:rFonts w:hint="eastAsia"/>
          <w:sz w:val="28"/>
          <w:szCs w:val="36"/>
          <w14:textOutline w14:w="5105" w14:cap="sq" w14:cmpd="sng" w14:algn="ctr">
            <w14:solidFill>
              <w14:srgbClr w14:val="000000"/>
            </w14:solidFill>
            <w14:prstDash w14:val="solid"/>
            <w14:bevel/>
          </w14:textOutline>
        </w:rPr>
        <w:t xml:space="preserve">附表 </w:t>
      </w:r>
      <w:r>
        <w:rPr>
          <w:sz w:val="28"/>
          <w:szCs w:val="36"/>
          <w14:textOutline w14:w="5105" w14:cap="sq" w14:cmpd="sng" w14:algn="ctr">
            <w14:solidFill>
              <w14:srgbClr w14:val="000000"/>
            </w14:solidFill>
            <w14:prstDash w14:val="solid"/>
            <w14:bevel/>
          </w14:textOutline>
        </w:rPr>
        <w:t>2</w:t>
      </w:r>
      <w:r>
        <w:rPr>
          <w:rFonts w:hint="eastAsia"/>
          <w:sz w:val="28"/>
          <w:szCs w:val="36"/>
          <w14:textOutline w14:w="5105" w14:cap="sq" w14:cmpd="sng" w14:algn="ctr">
            <w14:solidFill>
              <w14:srgbClr w14:val="000000"/>
            </w14:solidFill>
            <w14:prstDash w14:val="solid"/>
            <w14:bevel/>
          </w14:textOutline>
        </w:rPr>
        <w:t>：护眼灯（黑板灯）</w:t>
      </w:r>
    </w:p>
    <w:tbl>
      <w:tblPr>
        <w:tblStyle w:val="23"/>
        <w:tblW w:w="86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7932"/>
      </w:tblGrid>
      <w:tr w14:paraId="0B628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78" w:type="dxa"/>
            <w:tcBorders>
              <w:top w:val="single" w:color="000000" w:sz="2" w:space="0"/>
              <w:left w:val="single" w:color="000000" w:sz="2" w:space="0"/>
              <w:bottom w:val="single" w:color="000000" w:sz="2" w:space="0"/>
              <w:right w:val="single" w:color="000000" w:sz="2" w:space="0"/>
            </w:tcBorders>
          </w:tcPr>
          <w:p w14:paraId="00034568">
            <w:pPr>
              <w:pStyle w:val="24"/>
              <w:ind w:left="0" w:firstLine="130" w:firstLineChars="61"/>
              <w:rPr>
                <w:rFonts w:hint="eastAsia"/>
              </w:rPr>
            </w:pPr>
            <w:r>
              <w:rPr>
                <w:rFonts w:hint="eastAsia"/>
              </w:rPr>
              <w:t>序号</w:t>
            </w:r>
          </w:p>
        </w:tc>
        <w:tc>
          <w:tcPr>
            <w:tcW w:w="7932" w:type="dxa"/>
            <w:tcBorders>
              <w:top w:val="single" w:color="000000" w:sz="2" w:space="0"/>
              <w:left w:val="single" w:color="000000" w:sz="2" w:space="0"/>
              <w:bottom w:val="single" w:color="000000" w:sz="2" w:space="0"/>
              <w:right w:val="single" w:color="000000" w:sz="2" w:space="0"/>
            </w:tcBorders>
          </w:tcPr>
          <w:p w14:paraId="188A4415">
            <w:pPr>
              <w:pStyle w:val="24"/>
              <w:ind w:left="0" w:firstLine="130" w:firstLineChars="61"/>
              <w:rPr>
                <w:rFonts w:hint="eastAsia"/>
              </w:rPr>
            </w:pPr>
            <w:r>
              <w:rPr>
                <w:rFonts w:hint="eastAsia"/>
              </w:rPr>
              <w:t>具体技术规格（参数）要求</w:t>
            </w:r>
          </w:p>
        </w:tc>
      </w:tr>
      <w:tr w14:paraId="56574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78" w:type="dxa"/>
            <w:tcBorders>
              <w:top w:val="single" w:color="000000" w:sz="2" w:space="0"/>
              <w:left w:val="single" w:color="000000" w:sz="2" w:space="0"/>
              <w:bottom w:val="single" w:color="000000" w:sz="2" w:space="0"/>
              <w:right w:val="single" w:color="000000" w:sz="2" w:space="0"/>
            </w:tcBorders>
            <w:vAlign w:val="center"/>
          </w:tcPr>
          <w:p w14:paraId="5EEBC2E1">
            <w:pPr>
              <w:pStyle w:val="24"/>
              <w:ind w:left="0" w:firstLine="130" w:firstLineChars="61"/>
              <w:rPr>
                <w:rFonts w:hint="eastAsia"/>
              </w:rPr>
            </w:pPr>
            <w:r>
              <w:rPr>
                <w:rFonts w:hint="eastAsia"/>
              </w:rPr>
              <w:t>1</w:t>
            </w:r>
          </w:p>
        </w:tc>
        <w:tc>
          <w:tcPr>
            <w:tcW w:w="7932" w:type="dxa"/>
            <w:tcBorders>
              <w:top w:val="single" w:color="000000" w:sz="2" w:space="0"/>
              <w:left w:val="single" w:color="000000" w:sz="2" w:space="0"/>
              <w:bottom w:val="single" w:color="000000" w:sz="2" w:space="0"/>
              <w:right w:val="single" w:color="000000" w:sz="2" w:space="0"/>
            </w:tcBorders>
            <w:vAlign w:val="center"/>
          </w:tcPr>
          <w:p w14:paraId="15A02B03">
            <w:pPr>
              <w:pStyle w:val="24"/>
              <w:ind w:left="0" w:firstLine="130" w:firstLineChars="61"/>
              <w:rPr>
                <w:rFonts w:hint="eastAsia"/>
              </w:rPr>
            </w:pPr>
            <w:r>
              <w:rPr>
                <w:rFonts w:hint="eastAsia"/>
              </w:rPr>
              <w:t>1、LED 黑板灯额定功率≤55W。</w:t>
            </w:r>
          </w:p>
          <w:p w14:paraId="3C9ED839">
            <w:pPr>
              <w:pStyle w:val="24"/>
              <w:ind w:left="0" w:firstLine="130" w:firstLineChars="61"/>
              <w:rPr>
                <w:rFonts w:hint="eastAsia"/>
              </w:rPr>
            </w:pPr>
            <w:r>
              <w:rPr>
                <w:rFonts w:hint="eastAsia"/>
              </w:rPr>
              <w:t>2、LED 黑板灯长度≥1200mm；为一体式防眩灯具，灯具外形应平整、无凹陷和毛刺， 焊缝无透光现象，表面均匀、光洁，无流挂现象。须提供技术参数确认函复印件。</w:t>
            </w:r>
          </w:p>
          <w:p w14:paraId="34D9DD26">
            <w:pPr>
              <w:pStyle w:val="24"/>
              <w:ind w:left="0" w:firstLine="130" w:firstLineChars="61"/>
              <w:rPr>
                <w:rFonts w:hint="eastAsia"/>
              </w:rPr>
            </w:pPr>
            <w:r>
              <w:rPr>
                <w:rFonts w:hint="eastAsia"/>
              </w:rPr>
              <w:t>3、LED 黑板灯色温（或相关色温）3300-5300K。</w:t>
            </w:r>
          </w:p>
          <w:p w14:paraId="2505B780">
            <w:pPr>
              <w:pStyle w:val="24"/>
              <w:ind w:left="0" w:firstLine="130" w:firstLineChars="61"/>
              <w:rPr>
                <w:rFonts w:hint="eastAsia"/>
              </w:rPr>
            </w:pPr>
            <w:r>
              <w:rPr>
                <w:rFonts w:hint="eastAsia"/>
              </w:rPr>
              <w:t>4、LED 黑板灯显色指数 Ra≥90、R9≥50。</w:t>
            </w:r>
          </w:p>
          <w:p w14:paraId="675D61EB">
            <w:pPr>
              <w:pStyle w:val="24"/>
              <w:ind w:left="0" w:firstLine="130" w:firstLineChars="61"/>
              <w:rPr>
                <w:rFonts w:hint="eastAsia"/>
              </w:rPr>
            </w:pPr>
            <w:r>
              <w:rPr>
                <w:rFonts w:hint="eastAsia"/>
              </w:rPr>
              <w:t>5、LED 黑板灯色容差≤5 SDCM。</w:t>
            </w:r>
          </w:p>
          <w:p w14:paraId="04826BF6">
            <w:pPr>
              <w:pStyle w:val="24"/>
              <w:ind w:left="0" w:firstLine="130" w:firstLineChars="61"/>
              <w:rPr>
                <w:rFonts w:hint="eastAsia"/>
              </w:rPr>
            </w:pPr>
            <w:r>
              <w:rPr>
                <w:rFonts w:hint="eastAsia"/>
              </w:rPr>
              <w:t>6、LED 黑板灯色彩保真度 Rf≥95。</w:t>
            </w:r>
          </w:p>
          <w:p w14:paraId="1A746BF3">
            <w:pPr>
              <w:pStyle w:val="24"/>
              <w:ind w:left="0" w:firstLine="130" w:firstLineChars="61"/>
              <w:rPr>
                <w:rFonts w:hint="eastAsia"/>
              </w:rPr>
            </w:pPr>
            <w:r>
              <w:rPr>
                <w:rFonts w:hint="eastAsia"/>
              </w:rPr>
              <w:t>7、LED 黑板灯噪声≤18 dB（A）。</w:t>
            </w:r>
          </w:p>
          <w:p w14:paraId="7F5E09DD">
            <w:pPr>
              <w:pStyle w:val="24"/>
              <w:ind w:left="0" w:firstLine="130" w:firstLineChars="61"/>
              <w:rPr>
                <w:rFonts w:hint="eastAsia"/>
              </w:rPr>
            </w:pPr>
            <w:r>
              <w:rPr>
                <w:rFonts w:hint="eastAsia"/>
              </w:rPr>
              <w:t>8、LED 黑板灯通过人体电磁辐射测试。</w:t>
            </w:r>
          </w:p>
          <w:p w14:paraId="55AD5327">
            <w:pPr>
              <w:pStyle w:val="24"/>
              <w:ind w:left="0" w:firstLine="130" w:firstLineChars="61"/>
              <w:rPr>
                <w:rFonts w:hint="eastAsia"/>
              </w:rPr>
            </w:pPr>
            <w:r>
              <w:rPr>
                <w:rFonts w:hint="eastAsia"/>
              </w:rPr>
              <w:t>9、LED 黑板灯绝缘电阻和电气强度符合《GB7000.1》标准要求。</w:t>
            </w:r>
          </w:p>
          <w:p w14:paraId="755BE059">
            <w:pPr>
              <w:pStyle w:val="24"/>
              <w:ind w:left="0" w:firstLine="130" w:firstLineChars="61"/>
              <w:rPr>
                <w:rFonts w:hint="eastAsia"/>
              </w:rPr>
            </w:pPr>
            <w:r>
              <w:rPr>
                <w:rFonts w:hint="eastAsia"/>
              </w:rPr>
              <w:t>10、LED 黑板灯浪涌符合《GB/T18595》标准要求。</w:t>
            </w:r>
          </w:p>
          <w:p w14:paraId="60BAA6B9">
            <w:pPr>
              <w:pStyle w:val="24"/>
              <w:ind w:left="0" w:firstLine="130" w:firstLineChars="61"/>
              <w:rPr>
                <w:rFonts w:hint="eastAsia"/>
              </w:rPr>
            </w:pPr>
            <w:r>
              <w:rPr>
                <w:rFonts w:hint="eastAsia"/>
              </w:rPr>
              <w:t>11、LED 黑板灯至少依据《GB 7000.1》、《GB/T31897.1》标准满足透光罩无黄变。 12、LED 黑板灯至少依据《GB/T 26572》及《GB/T 26125》标准通过电器电子产品认 证。</w:t>
            </w:r>
          </w:p>
          <w:p w14:paraId="739AF2BA">
            <w:pPr>
              <w:pStyle w:val="24"/>
              <w:ind w:left="0" w:firstLine="130" w:firstLineChars="61"/>
              <w:rPr>
                <w:rFonts w:hint="eastAsia"/>
              </w:rPr>
            </w:pPr>
            <w:r>
              <w:rPr>
                <w:rFonts w:hint="eastAsia"/>
              </w:rPr>
              <w:t>13、LED 黑板灯至少依据《GB/T 33721》标准通过寿命认证。</w:t>
            </w:r>
          </w:p>
          <w:p w14:paraId="1A5EBC83">
            <w:pPr>
              <w:pStyle w:val="24"/>
              <w:ind w:left="0" w:firstLine="130" w:firstLineChars="61"/>
              <w:rPr>
                <w:rFonts w:hint="eastAsia"/>
              </w:rPr>
            </w:pPr>
            <w:r>
              <w:rPr>
                <w:rFonts w:hint="eastAsia"/>
              </w:rPr>
              <w:t>14、LED 黑板灯通过频闪无危害或无频闪危害或无显著影响认证。</w:t>
            </w:r>
          </w:p>
          <w:p w14:paraId="3F72B9A4">
            <w:pPr>
              <w:pStyle w:val="24"/>
              <w:ind w:left="0" w:firstLine="130" w:firstLineChars="61"/>
              <w:rPr>
                <w:rFonts w:hint="eastAsia"/>
              </w:rPr>
            </w:pPr>
            <w:r>
              <w:rPr>
                <w:rFonts w:hint="eastAsia"/>
              </w:rPr>
              <w:t>15、LED 黑板灯蓝光危害等级为 RG0（或 0 类危险）。</w:t>
            </w:r>
          </w:p>
          <w:p w14:paraId="2F48B06E">
            <w:pPr>
              <w:pStyle w:val="24"/>
              <w:ind w:left="0" w:firstLine="130" w:firstLineChars="61"/>
              <w:rPr>
                <w:rFonts w:hint="eastAsia"/>
              </w:rPr>
            </w:pPr>
            <w:r>
              <w:rPr>
                <w:rFonts w:hint="eastAsia"/>
              </w:rPr>
              <w:t>16、LED 黑板灯至少依据《GB 7000.1》、《GB 7000.201》及《GB/T31897.201》标准 通过结构安全认证。</w:t>
            </w:r>
          </w:p>
          <w:p w14:paraId="12A53C5D">
            <w:pPr>
              <w:pStyle w:val="24"/>
              <w:ind w:left="0" w:firstLine="130" w:firstLineChars="61"/>
              <w:rPr>
                <w:rFonts w:hint="eastAsia"/>
              </w:rPr>
            </w:pPr>
            <w:r>
              <w:rPr>
                <w:rFonts w:hint="eastAsia"/>
              </w:rPr>
              <w:t>17、LED 黑板灯在大气压力≥80kPa，平均湿度≥30%RH 及极值空气温度≥35℃的实地 环境条件下至少持续运行 100 小时，至少依据《GB 7000.1》、《GB 7000.201》、</w:t>
            </w:r>
          </w:p>
          <w:p w14:paraId="68096B70">
            <w:pPr>
              <w:pStyle w:val="24"/>
              <w:ind w:left="0" w:firstLine="130" w:firstLineChars="61"/>
              <w:rPr>
                <w:rFonts w:hint="eastAsia"/>
              </w:rPr>
            </w:pPr>
            <w:r>
              <w:rPr>
                <w:rFonts w:hint="eastAsia"/>
              </w:rPr>
              <w:t>《GB/T5700》、《GB/T31897.1》及《GB/T9468》标准通过可靠认证。</w:t>
            </w:r>
          </w:p>
          <w:p w14:paraId="4C6B959B">
            <w:pPr>
              <w:pStyle w:val="24"/>
              <w:ind w:left="0" w:firstLine="130" w:firstLineChars="61"/>
              <w:rPr>
                <w:rFonts w:hint="eastAsia"/>
              </w:rPr>
            </w:pPr>
            <w:r>
              <w:rPr>
                <w:rFonts w:hint="eastAsia"/>
              </w:rPr>
              <w:t>18、LED 黑板灯在环境温度 20±10℃及大气压力 96±10kPa 条件下存放 48 小时运行 后，至少依据《GB 7000.1》、《GB 7000.201》、《GB/T5700》、《GB/T31897.1》 及《GB/T9468》标准满足灯具长度尺寸变化率≤±0.05%。</w:t>
            </w:r>
          </w:p>
        </w:tc>
      </w:tr>
    </w:tbl>
    <w:p w14:paraId="6D4DC591">
      <w:pPr>
        <w:ind w:left="210" w:leftChars="100"/>
        <w:rPr>
          <w:rFonts w:hint="eastAsia"/>
          <w:sz w:val="28"/>
          <w:szCs w:val="36"/>
          <w14:textOutline w14:w="5105" w14:cap="sq" w14:cmpd="sng" w14:algn="ctr">
            <w14:solidFill>
              <w14:srgbClr w14:val="000000"/>
            </w14:solidFill>
            <w14:prstDash w14:val="solid"/>
            <w14:bevel/>
          </w14:textOutline>
        </w:rPr>
      </w:pPr>
      <w:r>
        <w:rPr>
          <w:rFonts w:hint="eastAsia"/>
          <w:sz w:val="28"/>
          <w:szCs w:val="36"/>
          <w14:textOutline w14:w="5105" w14:cap="sq" w14:cmpd="sng" w14:algn="ctr">
            <w14:solidFill>
              <w14:srgbClr w14:val="000000"/>
            </w14:solidFill>
            <w14:prstDash w14:val="solid"/>
            <w14:bevel/>
          </w14:textOutline>
        </w:rPr>
        <w:t xml:space="preserve">附表 </w:t>
      </w:r>
      <w:r>
        <w:rPr>
          <w:sz w:val="28"/>
          <w:szCs w:val="36"/>
          <w14:textOutline w14:w="5105" w14:cap="sq" w14:cmpd="sng" w14:algn="ctr">
            <w14:solidFill>
              <w14:srgbClr w14:val="000000"/>
            </w14:solidFill>
            <w14:prstDash w14:val="solid"/>
            <w14:bevel/>
          </w14:textOutline>
        </w:rPr>
        <w:t>3</w:t>
      </w:r>
      <w:r>
        <w:rPr>
          <w:rFonts w:hint="eastAsia"/>
          <w:sz w:val="28"/>
          <w:szCs w:val="36"/>
          <w14:textOutline w14:w="5105" w14:cap="sq" w14:cmpd="sng" w14:algn="ctr">
            <w14:solidFill>
              <w14:srgbClr w14:val="000000"/>
            </w14:solidFill>
            <w14:prstDash w14:val="solid"/>
            <w14:bevel/>
          </w14:textOutline>
        </w:rPr>
        <w:t>：智能控制开关</w:t>
      </w:r>
    </w:p>
    <w:tbl>
      <w:tblPr>
        <w:tblStyle w:val="23"/>
        <w:tblW w:w="86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7931"/>
        <w:gridCol w:w="7"/>
      </w:tblGrid>
      <w:tr w14:paraId="2BD20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01" w:hRule="atLeast"/>
        </w:trPr>
        <w:tc>
          <w:tcPr>
            <w:tcW w:w="679" w:type="dxa"/>
            <w:tcBorders>
              <w:top w:val="single" w:color="000000" w:sz="2" w:space="0"/>
              <w:left w:val="single" w:color="000000" w:sz="2" w:space="0"/>
              <w:bottom w:val="single" w:color="000000" w:sz="2" w:space="0"/>
              <w:right w:val="single" w:color="000000" w:sz="2" w:space="0"/>
            </w:tcBorders>
          </w:tcPr>
          <w:p w14:paraId="5BA13194">
            <w:pPr>
              <w:pStyle w:val="24"/>
              <w:ind w:left="0" w:firstLine="130" w:firstLineChars="61"/>
              <w:rPr>
                <w:rFonts w:hint="eastAsia"/>
              </w:rPr>
            </w:pPr>
            <w:r>
              <w:rPr>
                <w:rFonts w:hint="eastAsia"/>
              </w:rPr>
              <w:t>序号</w:t>
            </w:r>
          </w:p>
        </w:tc>
        <w:tc>
          <w:tcPr>
            <w:tcW w:w="7931" w:type="dxa"/>
            <w:tcBorders>
              <w:top w:val="single" w:color="000000" w:sz="2" w:space="0"/>
              <w:left w:val="single" w:color="000000" w:sz="2" w:space="0"/>
              <w:bottom w:val="single" w:color="000000" w:sz="2" w:space="0"/>
              <w:right w:val="single" w:color="000000" w:sz="2" w:space="0"/>
            </w:tcBorders>
          </w:tcPr>
          <w:p w14:paraId="51F7D5CD">
            <w:pPr>
              <w:pStyle w:val="24"/>
              <w:ind w:left="0" w:firstLine="130" w:firstLineChars="61"/>
              <w:rPr>
                <w:rFonts w:hint="eastAsia"/>
              </w:rPr>
            </w:pPr>
            <w:r>
              <w:rPr>
                <w:rFonts w:hint="eastAsia"/>
              </w:rPr>
              <w:t>具体技术规格（参数）要求</w:t>
            </w:r>
          </w:p>
        </w:tc>
      </w:tr>
      <w:tr w14:paraId="23697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9" w:hRule="atLeast"/>
        </w:trPr>
        <w:tc>
          <w:tcPr>
            <w:tcW w:w="679" w:type="dxa"/>
            <w:vAlign w:val="center"/>
          </w:tcPr>
          <w:p w14:paraId="346C87D3">
            <w:pPr>
              <w:pStyle w:val="24"/>
              <w:ind w:left="0" w:firstLine="130" w:firstLineChars="61"/>
              <w:rPr>
                <w:rFonts w:hint="eastAsia"/>
              </w:rPr>
            </w:pPr>
            <w:r>
              <w:t>1</w:t>
            </w:r>
          </w:p>
        </w:tc>
        <w:tc>
          <w:tcPr>
            <w:tcW w:w="7938" w:type="dxa"/>
            <w:gridSpan w:val="2"/>
            <w:vAlign w:val="center"/>
          </w:tcPr>
          <w:p w14:paraId="42A37DDF">
            <w:pPr>
              <w:pStyle w:val="24"/>
              <w:ind w:left="0" w:firstLine="130" w:firstLineChars="61"/>
              <w:rPr>
                <w:rFonts w:hint="eastAsia"/>
              </w:rPr>
            </w:pPr>
            <w:r>
              <w:t>1、输入电压:220V/50Hz。</w:t>
            </w:r>
          </w:p>
          <w:p w14:paraId="1520B426">
            <w:pPr>
              <w:pStyle w:val="24"/>
              <w:ind w:left="0" w:firstLine="130" w:firstLineChars="61"/>
              <w:rPr>
                <w:rFonts w:hint="eastAsia"/>
              </w:rPr>
            </w:pPr>
            <w:r>
              <w:t>2、无线通讯协议:Zigbee3.0，通讯频率:2.4GHz。</w:t>
            </w:r>
          </w:p>
          <w:p w14:paraId="22ABCB02">
            <w:pPr>
              <w:pStyle w:val="24"/>
              <w:ind w:left="0" w:firstLine="130" w:firstLineChars="61"/>
              <w:rPr>
                <w:rFonts w:hint="eastAsia"/>
              </w:rPr>
            </w:pPr>
            <w:r>
              <w:t>3、通讯距离： ≥30m（室内）。</w:t>
            </w:r>
          </w:p>
          <w:p w14:paraId="3397BDDB">
            <w:pPr>
              <w:pStyle w:val="24"/>
              <w:ind w:left="0" w:firstLine="130" w:firstLineChars="61"/>
              <w:rPr>
                <w:rFonts w:hint="eastAsia"/>
              </w:rPr>
            </w:pPr>
            <w:r>
              <w:t>4、按键数量 : ≥6 个 ;支持场景数量 : ≥4 个(板书、投影、考试、放学等，满足不同教 学场景需要) ;按键功能 :至少包含板书、投影、考试、放学、亮度+、亮度-等 ;支持亮 度调节功能，能够实现同一网关下灯具的批量亮度调节 :实现开关控制、智能控制。</w:t>
            </w:r>
          </w:p>
          <w:p w14:paraId="5F5B41E4">
            <w:pPr>
              <w:pStyle w:val="24"/>
              <w:ind w:left="0" w:firstLine="130" w:firstLineChars="61"/>
              <w:rPr>
                <w:rFonts w:hint="eastAsia"/>
              </w:rPr>
            </w:pPr>
            <w:r>
              <w:t>5、工作温度:-10℃~45℃ , 工作湿度: ≤80%。</w:t>
            </w:r>
          </w:p>
          <w:p w14:paraId="4AFB9EAB">
            <w:pPr>
              <w:pStyle w:val="24"/>
              <w:ind w:left="0" w:firstLine="130" w:firstLineChars="61"/>
              <w:rPr>
                <w:rFonts w:hint="eastAsia"/>
              </w:rPr>
            </w:pPr>
            <w:r>
              <w:t>6、支持动态指示灯功能，实时显示当前操作。</w:t>
            </w:r>
          </w:p>
          <w:p w14:paraId="3202F3F8">
            <w:pPr>
              <w:pStyle w:val="24"/>
              <w:ind w:left="0" w:firstLine="130" w:firstLineChars="61"/>
              <w:rPr>
                <w:rFonts w:hint="eastAsia"/>
              </w:rPr>
            </w:pPr>
            <w:r>
              <w:t>7、支持 0TA(在线升级)远程升级功能。</w:t>
            </w:r>
          </w:p>
          <w:p w14:paraId="36562F83">
            <w:pPr>
              <w:pStyle w:val="24"/>
              <w:ind w:left="0" w:firstLine="130" w:firstLineChars="61"/>
              <w:rPr>
                <w:rFonts w:hint="eastAsia"/>
              </w:rPr>
            </w:pPr>
            <w:r>
              <w:t>8、安装方式:86 型场景面板，明盒/暗盒安装。</w:t>
            </w:r>
          </w:p>
        </w:tc>
      </w:tr>
    </w:tbl>
    <w:p w14:paraId="1F8D718C">
      <w:pPr>
        <w:ind w:left="210" w:leftChars="100"/>
        <w:rPr>
          <w:rFonts w:hint="eastAsia"/>
          <w:sz w:val="28"/>
          <w:szCs w:val="36"/>
          <w14:textOutline w14:w="5105" w14:cap="sq" w14:cmpd="sng" w14:algn="ctr">
            <w14:solidFill>
              <w14:srgbClr w14:val="000000"/>
            </w14:solidFill>
            <w14:prstDash w14:val="solid"/>
            <w14:bevel/>
          </w14:textOutline>
        </w:rPr>
      </w:pPr>
      <w:r>
        <w:rPr>
          <w:sz w:val="28"/>
          <w:szCs w:val="36"/>
          <w14:textOutline w14:w="5105" w14:cap="sq" w14:cmpd="sng" w14:algn="ctr">
            <w14:solidFill>
              <w14:srgbClr w14:val="000000"/>
            </w14:solidFill>
            <w14:prstDash w14:val="solid"/>
            <w14:bevel/>
          </w14:textOutline>
        </w:rPr>
        <w:t>附表 4：护眼灯吊杆</w:t>
      </w:r>
    </w:p>
    <w:tbl>
      <w:tblPr>
        <w:tblStyle w:val="23"/>
        <w:tblW w:w="86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7938"/>
      </w:tblGrid>
      <w:tr w14:paraId="25853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79" w:type="dxa"/>
          </w:tcPr>
          <w:p w14:paraId="1049C00F">
            <w:pPr>
              <w:pStyle w:val="24"/>
              <w:ind w:left="0" w:firstLine="130" w:firstLineChars="61"/>
              <w:rPr>
                <w:rFonts w:hint="eastAsia"/>
              </w:rPr>
            </w:pPr>
            <w:r>
              <w:t>序号</w:t>
            </w:r>
          </w:p>
        </w:tc>
        <w:tc>
          <w:tcPr>
            <w:tcW w:w="7938" w:type="dxa"/>
          </w:tcPr>
          <w:p w14:paraId="7859BBC3">
            <w:pPr>
              <w:pStyle w:val="24"/>
              <w:ind w:left="0" w:firstLine="130" w:firstLineChars="61"/>
              <w:rPr>
                <w:rFonts w:hint="eastAsia"/>
              </w:rPr>
            </w:pPr>
            <w:r>
              <w:t>具体技术规格（参数）要求</w:t>
            </w:r>
          </w:p>
        </w:tc>
      </w:tr>
      <w:tr w14:paraId="12D00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79" w:type="dxa"/>
          </w:tcPr>
          <w:p w14:paraId="01A2D10F">
            <w:pPr>
              <w:pStyle w:val="24"/>
              <w:ind w:left="0" w:firstLine="130" w:firstLineChars="61"/>
              <w:rPr>
                <w:rFonts w:hint="eastAsia"/>
              </w:rPr>
            </w:pPr>
            <w:r>
              <w:t>1</w:t>
            </w:r>
          </w:p>
        </w:tc>
        <w:tc>
          <w:tcPr>
            <w:tcW w:w="7938" w:type="dxa"/>
          </w:tcPr>
          <w:p w14:paraId="5E3ADA27">
            <w:pPr>
              <w:pStyle w:val="24"/>
              <w:ind w:left="0" w:firstLine="130" w:firstLineChars="61"/>
              <w:rPr>
                <w:rFonts w:hint="eastAsia"/>
              </w:rPr>
            </w:pPr>
            <w:r>
              <w:t>铝制吊杆</w:t>
            </w:r>
          </w:p>
        </w:tc>
      </w:tr>
    </w:tbl>
    <w:p w14:paraId="510588D7">
      <w:pPr>
        <w:ind w:left="210" w:leftChars="100"/>
        <w:rPr>
          <w:rFonts w:hint="eastAsia"/>
          <w:sz w:val="28"/>
          <w:szCs w:val="36"/>
          <w14:textOutline w14:w="5105" w14:cap="sq" w14:cmpd="sng" w14:algn="ctr">
            <w14:solidFill>
              <w14:srgbClr w14:val="000000"/>
            </w14:solidFill>
            <w14:prstDash w14:val="solid"/>
            <w14:bevel/>
          </w14:textOutline>
        </w:rPr>
      </w:pPr>
      <w:r>
        <w:rPr>
          <w:sz w:val="28"/>
          <w:szCs w:val="36"/>
          <w14:textOutline w14:w="5105" w14:cap="sq" w14:cmpd="sng" w14:algn="ctr">
            <w14:solidFill>
              <w14:srgbClr w14:val="000000"/>
            </w14:solidFill>
            <w14:prstDash w14:val="solid"/>
            <w14:bevel/>
          </w14:textOutline>
        </w:rPr>
        <w:t>附表 5：线材</w:t>
      </w:r>
    </w:p>
    <w:tbl>
      <w:tblPr>
        <w:tblStyle w:val="23"/>
        <w:tblW w:w="86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7938"/>
      </w:tblGrid>
      <w:tr w14:paraId="683F1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79" w:type="dxa"/>
          </w:tcPr>
          <w:p w14:paraId="5C5F6FD4">
            <w:pPr>
              <w:pStyle w:val="24"/>
              <w:ind w:left="0" w:firstLine="130" w:firstLineChars="61"/>
              <w:rPr>
                <w:rFonts w:hint="eastAsia"/>
              </w:rPr>
            </w:pPr>
            <w:r>
              <w:t>序号</w:t>
            </w:r>
          </w:p>
        </w:tc>
        <w:tc>
          <w:tcPr>
            <w:tcW w:w="7938" w:type="dxa"/>
          </w:tcPr>
          <w:p w14:paraId="5451FC0B">
            <w:pPr>
              <w:pStyle w:val="24"/>
              <w:ind w:left="0" w:firstLine="130" w:firstLineChars="61"/>
              <w:rPr>
                <w:rFonts w:hint="eastAsia"/>
              </w:rPr>
            </w:pPr>
            <w:r>
              <w:t>具体技术规格（参数）要求</w:t>
            </w:r>
          </w:p>
        </w:tc>
      </w:tr>
      <w:tr w14:paraId="25DC4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79" w:type="dxa"/>
          </w:tcPr>
          <w:p w14:paraId="588761F4">
            <w:pPr>
              <w:pStyle w:val="24"/>
              <w:ind w:left="0" w:firstLine="130" w:firstLineChars="61"/>
              <w:rPr>
                <w:rFonts w:hint="eastAsia"/>
              </w:rPr>
            </w:pPr>
            <w:r>
              <w:t>1</w:t>
            </w:r>
          </w:p>
        </w:tc>
        <w:tc>
          <w:tcPr>
            <w:tcW w:w="7938" w:type="dxa"/>
          </w:tcPr>
          <w:p w14:paraId="5CC5A874">
            <w:pPr>
              <w:pStyle w:val="24"/>
              <w:ind w:left="0" w:firstLine="130" w:firstLineChars="61"/>
              <w:rPr>
                <w:rFonts w:hint="eastAsia"/>
              </w:rPr>
            </w:pPr>
            <w:r>
              <w:t>国标，RVV2*1.5，全铜</w:t>
            </w:r>
          </w:p>
        </w:tc>
      </w:tr>
    </w:tbl>
    <w:p w14:paraId="11EAD0AA">
      <w:pPr>
        <w:widowControl/>
        <w:jc w:val="left"/>
        <w:rPr>
          <w:rFonts w:ascii="黑体" w:hAnsi="黑体" w:eastAsia="黑体" w:cs="仿宋"/>
          <w:spacing w:val="9"/>
          <w:position w:val="1"/>
          <w:sz w:val="32"/>
          <w:szCs w:val="32"/>
          <w14:textOutline w14:w="5791" w14:cap="sq" w14:cmpd="sng" w14:algn="ctr">
            <w14:solidFill>
              <w14:srgbClr w14:val="000000"/>
            </w14:solidFill>
            <w14:prstDash w14:val="solid"/>
            <w14:bevel/>
          </w14:textOutline>
        </w:rPr>
      </w:pPr>
    </w:p>
    <w:p w14:paraId="73E3CEA4">
      <w:pPr>
        <w:widowControl/>
        <w:jc w:val="left"/>
        <w:rPr>
          <w:rFonts w:hint="eastAsia" w:ascii="黑体" w:hAnsi="黑体" w:eastAsia="黑体" w:cs="仿宋"/>
          <w:spacing w:val="9"/>
          <w:position w:val="1"/>
          <w:sz w:val="32"/>
          <w:szCs w:val="32"/>
          <w14:textOutline w14:w="5791" w14:cap="sq" w14:cmpd="sng" w14:algn="ctr">
            <w14:solidFill>
              <w14:srgbClr w14:val="000000"/>
            </w14:solidFill>
            <w14:prstDash w14:val="solid"/>
            <w14:bevel/>
          </w14:textOutline>
        </w:rPr>
      </w:pPr>
      <w:r>
        <w:rPr>
          <w:rFonts w:hint="eastAsia" w:ascii="黑体" w:hAnsi="黑体" w:eastAsia="黑体" w:cs="仿宋"/>
          <w:spacing w:val="9"/>
          <w:position w:val="1"/>
          <w:sz w:val="32"/>
          <w:szCs w:val="32"/>
          <w14:textOutline w14:w="5791" w14:cap="sq" w14:cmpd="sng" w14:algn="ctr">
            <w14:solidFill>
              <w14:srgbClr w14:val="000000"/>
            </w14:solidFill>
            <w14:prstDash w14:val="solid"/>
            <w14:bevel/>
          </w14:textOutline>
        </w:rPr>
        <w:br w:type="page"/>
      </w:r>
    </w:p>
    <w:p w14:paraId="594A0BFD">
      <w:pPr>
        <w:spacing w:before="101" w:line="408" w:lineRule="exact"/>
        <w:ind w:left="362"/>
        <w:rPr>
          <w:rFonts w:hint="eastAsia" w:ascii="黑体" w:hAnsi="黑体" w:eastAsia="黑体" w:cs="仿宋"/>
          <w:spacing w:val="9"/>
          <w:position w:val="1"/>
          <w:sz w:val="32"/>
          <w:szCs w:val="32"/>
          <w14:textOutline w14:w="5791" w14:cap="sq" w14:cmpd="sng" w14:algn="ctr">
            <w14:solidFill>
              <w14:srgbClr w14:val="000000"/>
            </w14:solidFill>
            <w14:prstDash w14:val="solid"/>
            <w14:bevel/>
          </w14:textOutline>
        </w:rPr>
      </w:pPr>
      <w:r>
        <w:rPr>
          <w:rFonts w:ascii="黑体" w:hAnsi="黑体" w:eastAsia="黑体" w:cs="仿宋"/>
          <w:spacing w:val="9"/>
          <w:position w:val="1"/>
          <w:sz w:val="32"/>
          <w:szCs w:val="32"/>
          <w14:textOutline w14:w="5791" w14:cap="sq" w14:cmpd="sng" w14:algn="ctr">
            <w14:solidFill>
              <w14:srgbClr w14:val="000000"/>
            </w14:solidFill>
            <w14:prstDash w14:val="solid"/>
            <w14:bevel/>
          </w14:textOutline>
        </w:rPr>
        <w:t>第二部分：网络资源、综合性设施设备</w:t>
      </w:r>
    </w:p>
    <w:p w14:paraId="6A628F57">
      <w:pPr>
        <w:widowControl/>
        <w:jc w:val="left"/>
        <w:rPr>
          <w:rFonts w:hint="eastAsia" w:ascii="方正小标宋简体" w:hAnsi="方正小标宋简体" w:eastAsia="方正小标宋简体" w:cs="方正小标宋简体"/>
          <w:b/>
          <w:bCs/>
          <w:color w:val="000000"/>
          <w:kern w:val="0"/>
          <w:sz w:val="40"/>
          <w:szCs w:val="40"/>
        </w:rPr>
      </w:pPr>
      <w:r>
        <w:rPr>
          <w:rFonts w:hint="eastAsia" w:ascii="方正小标宋简体" w:hAnsi="方正小标宋简体" w:eastAsia="方正小标宋简体" w:cs="方正小标宋简体"/>
          <w:bCs/>
          <w:color w:val="000000"/>
          <w:kern w:val="0"/>
          <w:sz w:val="40"/>
          <w:szCs w:val="40"/>
        </w:rPr>
        <w:br w:type="page"/>
      </w:r>
    </w:p>
    <w:p w14:paraId="32FFD0EC">
      <w:pPr>
        <w:pStyle w:val="2"/>
        <w:jc w:val="center"/>
        <w:rPr>
          <w:rFonts w:hint="eastAsia" w:ascii="方正小标宋简体" w:hAnsi="方正小标宋简体" w:eastAsia="方正小标宋简体" w:cs="方正小标宋简体"/>
          <w:bCs/>
          <w:color w:val="000000"/>
          <w:kern w:val="0"/>
          <w:sz w:val="40"/>
          <w:szCs w:val="40"/>
        </w:rPr>
      </w:pPr>
      <w:r>
        <w:rPr>
          <w:rFonts w:hint="eastAsia" w:ascii="方正小标宋简体" w:hAnsi="方正小标宋简体" w:eastAsia="方正小标宋简体" w:cs="方正小标宋简体"/>
          <w:bCs/>
          <w:color w:val="000000"/>
          <w:kern w:val="0"/>
          <w:sz w:val="40"/>
          <w:szCs w:val="40"/>
        </w:rPr>
        <w:t>乌海市第十中学高考综合改革信息化建设项目</w:t>
      </w:r>
    </w:p>
    <w:p w14:paraId="1AFECA0C">
      <w:pPr>
        <w:jc w:val="center"/>
        <w:rPr>
          <w:b/>
          <w:sz w:val="30"/>
          <w:szCs w:val="30"/>
        </w:rPr>
      </w:pPr>
      <w:r>
        <w:rPr>
          <w:rFonts w:hint="eastAsia"/>
          <w:b/>
          <w:sz w:val="30"/>
          <w:szCs w:val="30"/>
        </w:rPr>
        <w:t>采购设备清单</w:t>
      </w:r>
    </w:p>
    <w:tbl>
      <w:tblPr>
        <w:tblStyle w:val="11"/>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897"/>
        <w:gridCol w:w="643"/>
        <w:gridCol w:w="12"/>
        <w:gridCol w:w="839"/>
        <w:gridCol w:w="12"/>
        <w:gridCol w:w="1276"/>
        <w:gridCol w:w="1701"/>
        <w:gridCol w:w="1972"/>
        <w:gridCol w:w="721"/>
      </w:tblGrid>
      <w:tr w14:paraId="3EEB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3B99FFCF">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1897" w:type="dxa"/>
            <w:vAlign w:val="center"/>
          </w:tcPr>
          <w:p w14:paraId="1DF76CB0">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设备名称</w:t>
            </w:r>
          </w:p>
        </w:tc>
        <w:tc>
          <w:tcPr>
            <w:tcW w:w="655" w:type="dxa"/>
            <w:gridSpan w:val="2"/>
            <w:vAlign w:val="center"/>
          </w:tcPr>
          <w:p w14:paraId="3811502A">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单位</w:t>
            </w:r>
          </w:p>
        </w:tc>
        <w:tc>
          <w:tcPr>
            <w:tcW w:w="851" w:type="dxa"/>
            <w:gridSpan w:val="2"/>
            <w:vAlign w:val="center"/>
          </w:tcPr>
          <w:p w14:paraId="0B3D25E4">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数量</w:t>
            </w:r>
          </w:p>
        </w:tc>
        <w:tc>
          <w:tcPr>
            <w:tcW w:w="1276" w:type="dxa"/>
            <w:vAlign w:val="center"/>
          </w:tcPr>
          <w:p w14:paraId="43E34C02">
            <w:pPr>
              <w:widowControl/>
              <w:spacing w:line="360" w:lineRule="auto"/>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单价（元）</w:t>
            </w:r>
          </w:p>
        </w:tc>
        <w:tc>
          <w:tcPr>
            <w:tcW w:w="1701" w:type="dxa"/>
            <w:vAlign w:val="center"/>
          </w:tcPr>
          <w:p w14:paraId="01E7BAB4">
            <w:pPr>
              <w:widowControl/>
              <w:spacing w:line="360" w:lineRule="auto"/>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总价（元）</w:t>
            </w:r>
          </w:p>
        </w:tc>
        <w:tc>
          <w:tcPr>
            <w:tcW w:w="1972" w:type="dxa"/>
            <w:vAlign w:val="center"/>
          </w:tcPr>
          <w:p w14:paraId="31F233EE">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kern w:val="0"/>
                <w:sz w:val="24"/>
              </w:rPr>
              <w:t>技术参数要求</w:t>
            </w:r>
          </w:p>
        </w:tc>
        <w:tc>
          <w:tcPr>
            <w:tcW w:w="721" w:type="dxa"/>
            <w:vAlign w:val="center"/>
          </w:tcPr>
          <w:p w14:paraId="33BEEF35">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备注</w:t>
            </w:r>
          </w:p>
        </w:tc>
      </w:tr>
      <w:tr w14:paraId="0B36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8" w:type="dxa"/>
            <w:vAlign w:val="center"/>
          </w:tcPr>
          <w:p w14:paraId="6BECA0A0">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1</w:t>
            </w:r>
          </w:p>
        </w:tc>
        <w:tc>
          <w:tcPr>
            <w:tcW w:w="1897" w:type="dxa"/>
            <w:vAlign w:val="center"/>
          </w:tcPr>
          <w:p w14:paraId="6FDB1C7F">
            <w:pPr>
              <w:widowControl/>
              <w:jc w:val="left"/>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AI录播主机</w:t>
            </w:r>
          </w:p>
        </w:tc>
        <w:tc>
          <w:tcPr>
            <w:tcW w:w="655" w:type="dxa"/>
            <w:gridSpan w:val="2"/>
            <w:vAlign w:val="center"/>
          </w:tcPr>
          <w:p w14:paraId="43E13670">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台</w:t>
            </w:r>
          </w:p>
        </w:tc>
        <w:tc>
          <w:tcPr>
            <w:tcW w:w="851" w:type="dxa"/>
            <w:gridSpan w:val="2"/>
            <w:vAlign w:val="center"/>
          </w:tcPr>
          <w:p w14:paraId="31F23BBB">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76</w:t>
            </w:r>
          </w:p>
        </w:tc>
        <w:tc>
          <w:tcPr>
            <w:tcW w:w="1276" w:type="dxa"/>
            <w:vAlign w:val="center"/>
          </w:tcPr>
          <w:p w14:paraId="34EA54FE">
            <w:pPr>
              <w:widowControl/>
              <w:spacing w:line="360" w:lineRule="auto"/>
              <w:jc w:val="center"/>
              <w:textAlignment w:val="center"/>
              <w:rPr>
                <w:rFonts w:hint="eastAsia" w:ascii="宋体" w:hAnsi="宋体" w:eastAsia="宋体" w:cs="宋体"/>
                <w:color w:val="auto"/>
                <w:sz w:val="24"/>
              </w:rPr>
            </w:pPr>
          </w:p>
        </w:tc>
        <w:tc>
          <w:tcPr>
            <w:tcW w:w="1701" w:type="dxa"/>
            <w:vAlign w:val="center"/>
          </w:tcPr>
          <w:p w14:paraId="1CCB68DF">
            <w:pPr>
              <w:widowControl/>
              <w:spacing w:line="360" w:lineRule="auto"/>
              <w:jc w:val="center"/>
              <w:textAlignment w:val="center"/>
              <w:rPr>
                <w:rFonts w:hint="eastAsia" w:ascii="宋体" w:hAnsi="宋体" w:eastAsia="宋体" w:cs="宋体"/>
                <w:color w:val="auto"/>
                <w:sz w:val="24"/>
              </w:rPr>
            </w:pPr>
          </w:p>
        </w:tc>
        <w:tc>
          <w:tcPr>
            <w:tcW w:w="1972" w:type="dxa"/>
            <w:vAlign w:val="center"/>
          </w:tcPr>
          <w:p w14:paraId="4282E943">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详见附表1</w:t>
            </w:r>
          </w:p>
        </w:tc>
        <w:tc>
          <w:tcPr>
            <w:tcW w:w="721" w:type="dxa"/>
          </w:tcPr>
          <w:p w14:paraId="333B764C">
            <w:pPr>
              <w:spacing w:line="360" w:lineRule="auto"/>
              <w:rPr>
                <w:rFonts w:hint="eastAsia" w:ascii="宋体" w:hAnsi="宋体" w:eastAsia="宋体" w:cs="宋体"/>
                <w:color w:val="auto"/>
                <w:sz w:val="24"/>
              </w:rPr>
            </w:pPr>
          </w:p>
        </w:tc>
      </w:tr>
      <w:tr w14:paraId="2F4E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35DBFB8B">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2</w:t>
            </w:r>
          </w:p>
        </w:tc>
        <w:tc>
          <w:tcPr>
            <w:tcW w:w="1897" w:type="dxa"/>
            <w:vAlign w:val="center"/>
          </w:tcPr>
          <w:p w14:paraId="534DE667">
            <w:pPr>
              <w:widowControl/>
              <w:jc w:val="left"/>
              <w:textAlignment w:val="center"/>
              <w:rPr>
                <w:rFonts w:hint="eastAsia" w:ascii="宋体" w:hAnsi="宋体" w:eastAsia="宋体" w:cs="宋体"/>
                <w:color w:val="auto"/>
                <w:sz w:val="24"/>
              </w:rPr>
            </w:pPr>
            <w:r>
              <w:rPr>
                <w:rFonts w:hint="eastAsia" w:ascii="宋体" w:hAnsi="宋体" w:eastAsia="宋体" w:cs="宋体"/>
                <w:color w:val="auto"/>
                <w:kern w:val="0"/>
                <w:sz w:val="24"/>
              </w:rPr>
              <w:t>录直播系统</w:t>
            </w:r>
          </w:p>
        </w:tc>
        <w:tc>
          <w:tcPr>
            <w:tcW w:w="655" w:type="dxa"/>
            <w:gridSpan w:val="2"/>
            <w:vAlign w:val="center"/>
          </w:tcPr>
          <w:p w14:paraId="6E8CCE43">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套</w:t>
            </w:r>
          </w:p>
        </w:tc>
        <w:tc>
          <w:tcPr>
            <w:tcW w:w="851" w:type="dxa"/>
            <w:gridSpan w:val="2"/>
            <w:vAlign w:val="center"/>
          </w:tcPr>
          <w:p w14:paraId="2AD1E02B">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76</w:t>
            </w:r>
          </w:p>
        </w:tc>
        <w:tc>
          <w:tcPr>
            <w:tcW w:w="1276" w:type="dxa"/>
            <w:vAlign w:val="center"/>
          </w:tcPr>
          <w:p w14:paraId="5091A6F7">
            <w:pPr>
              <w:widowControl/>
              <w:spacing w:line="360" w:lineRule="auto"/>
              <w:jc w:val="center"/>
              <w:textAlignment w:val="center"/>
              <w:rPr>
                <w:rFonts w:hint="eastAsia" w:ascii="宋体" w:hAnsi="宋体" w:eastAsia="宋体" w:cs="宋体"/>
                <w:color w:val="auto"/>
                <w:sz w:val="24"/>
              </w:rPr>
            </w:pPr>
          </w:p>
        </w:tc>
        <w:tc>
          <w:tcPr>
            <w:tcW w:w="1701" w:type="dxa"/>
            <w:vAlign w:val="center"/>
          </w:tcPr>
          <w:p w14:paraId="7EBF274C">
            <w:pPr>
              <w:widowControl/>
              <w:spacing w:line="360" w:lineRule="auto"/>
              <w:jc w:val="center"/>
              <w:textAlignment w:val="center"/>
              <w:rPr>
                <w:rFonts w:hint="eastAsia" w:ascii="宋体" w:hAnsi="宋体" w:eastAsia="宋体" w:cs="宋体"/>
                <w:color w:val="auto"/>
                <w:sz w:val="24"/>
              </w:rPr>
            </w:pPr>
          </w:p>
        </w:tc>
        <w:tc>
          <w:tcPr>
            <w:tcW w:w="1972" w:type="dxa"/>
            <w:vAlign w:val="center"/>
          </w:tcPr>
          <w:p w14:paraId="0653791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详见附表2</w:t>
            </w:r>
          </w:p>
        </w:tc>
        <w:tc>
          <w:tcPr>
            <w:tcW w:w="721" w:type="dxa"/>
          </w:tcPr>
          <w:p w14:paraId="4B58F8D0">
            <w:pPr>
              <w:spacing w:line="360" w:lineRule="auto"/>
              <w:rPr>
                <w:rFonts w:hint="eastAsia" w:ascii="宋体" w:hAnsi="宋体" w:eastAsia="宋体" w:cs="宋体"/>
                <w:color w:val="auto"/>
                <w:sz w:val="24"/>
              </w:rPr>
            </w:pPr>
          </w:p>
        </w:tc>
      </w:tr>
      <w:tr w14:paraId="0861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64A514C0">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1897" w:type="dxa"/>
            <w:vAlign w:val="center"/>
          </w:tcPr>
          <w:p w14:paraId="2C19EDB5">
            <w:pPr>
              <w:widowControl/>
              <w:jc w:val="left"/>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智能跟踪系统软件</w:t>
            </w:r>
          </w:p>
        </w:tc>
        <w:tc>
          <w:tcPr>
            <w:tcW w:w="655" w:type="dxa"/>
            <w:gridSpan w:val="2"/>
            <w:vAlign w:val="center"/>
          </w:tcPr>
          <w:p w14:paraId="79C0F811">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套</w:t>
            </w:r>
          </w:p>
        </w:tc>
        <w:tc>
          <w:tcPr>
            <w:tcW w:w="851" w:type="dxa"/>
            <w:gridSpan w:val="2"/>
            <w:vAlign w:val="center"/>
          </w:tcPr>
          <w:p w14:paraId="7AF990AB">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76</w:t>
            </w:r>
          </w:p>
        </w:tc>
        <w:tc>
          <w:tcPr>
            <w:tcW w:w="1276" w:type="dxa"/>
            <w:vAlign w:val="center"/>
          </w:tcPr>
          <w:p w14:paraId="532FF0EC">
            <w:pPr>
              <w:widowControl/>
              <w:spacing w:line="360" w:lineRule="auto"/>
              <w:jc w:val="center"/>
              <w:textAlignment w:val="center"/>
              <w:rPr>
                <w:rFonts w:hint="eastAsia" w:ascii="宋体" w:hAnsi="宋体" w:eastAsia="宋体" w:cs="宋体"/>
                <w:color w:val="auto"/>
                <w:kern w:val="0"/>
                <w:sz w:val="24"/>
              </w:rPr>
            </w:pPr>
          </w:p>
        </w:tc>
        <w:tc>
          <w:tcPr>
            <w:tcW w:w="1701" w:type="dxa"/>
            <w:vAlign w:val="center"/>
          </w:tcPr>
          <w:p w14:paraId="713A70DD">
            <w:pPr>
              <w:widowControl/>
              <w:spacing w:line="360" w:lineRule="auto"/>
              <w:jc w:val="center"/>
              <w:textAlignment w:val="center"/>
              <w:rPr>
                <w:rFonts w:hint="eastAsia" w:ascii="宋体" w:hAnsi="宋体" w:eastAsia="宋体" w:cs="宋体"/>
                <w:color w:val="auto"/>
                <w:kern w:val="0"/>
                <w:sz w:val="24"/>
              </w:rPr>
            </w:pPr>
          </w:p>
        </w:tc>
        <w:tc>
          <w:tcPr>
            <w:tcW w:w="1972" w:type="dxa"/>
            <w:vAlign w:val="center"/>
          </w:tcPr>
          <w:p w14:paraId="6A08B409">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详见附表3</w:t>
            </w:r>
          </w:p>
        </w:tc>
        <w:tc>
          <w:tcPr>
            <w:tcW w:w="721" w:type="dxa"/>
          </w:tcPr>
          <w:p w14:paraId="6AEFB0E2">
            <w:pPr>
              <w:spacing w:line="360" w:lineRule="auto"/>
              <w:rPr>
                <w:rFonts w:hint="eastAsia" w:ascii="宋体" w:hAnsi="宋体" w:eastAsia="宋体" w:cs="宋体"/>
                <w:color w:val="auto"/>
                <w:sz w:val="24"/>
              </w:rPr>
            </w:pPr>
          </w:p>
        </w:tc>
      </w:tr>
      <w:tr w14:paraId="42FD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27042866">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4</w:t>
            </w:r>
          </w:p>
        </w:tc>
        <w:tc>
          <w:tcPr>
            <w:tcW w:w="1897" w:type="dxa"/>
            <w:vAlign w:val="center"/>
          </w:tcPr>
          <w:p w14:paraId="658E94A3">
            <w:pPr>
              <w:widowControl/>
              <w:jc w:val="left"/>
              <w:textAlignment w:val="center"/>
              <w:rPr>
                <w:rFonts w:hint="eastAsia" w:ascii="宋体" w:hAnsi="宋体" w:eastAsia="宋体" w:cs="宋体"/>
                <w:color w:val="auto"/>
                <w:sz w:val="24"/>
              </w:rPr>
            </w:pPr>
            <w:r>
              <w:rPr>
                <w:rFonts w:hint="eastAsia" w:ascii="宋体" w:hAnsi="宋体" w:eastAsia="宋体" w:cs="宋体"/>
                <w:color w:val="auto"/>
                <w:kern w:val="0"/>
                <w:sz w:val="24"/>
              </w:rPr>
              <w:t>教师4K摄像机</w:t>
            </w:r>
          </w:p>
        </w:tc>
        <w:tc>
          <w:tcPr>
            <w:tcW w:w="655" w:type="dxa"/>
            <w:gridSpan w:val="2"/>
            <w:vAlign w:val="center"/>
          </w:tcPr>
          <w:p w14:paraId="29E92B46">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台</w:t>
            </w:r>
          </w:p>
        </w:tc>
        <w:tc>
          <w:tcPr>
            <w:tcW w:w="851" w:type="dxa"/>
            <w:gridSpan w:val="2"/>
            <w:vAlign w:val="center"/>
          </w:tcPr>
          <w:p w14:paraId="712DF225">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76</w:t>
            </w:r>
          </w:p>
        </w:tc>
        <w:tc>
          <w:tcPr>
            <w:tcW w:w="1276" w:type="dxa"/>
            <w:vAlign w:val="center"/>
          </w:tcPr>
          <w:p w14:paraId="0AAF6DDB">
            <w:pPr>
              <w:widowControl/>
              <w:spacing w:line="360" w:lineRule="auto"/>
              <w:jc w:val="center"/>
              <w:textAlignment w:val="center"/>
              <w:rPr>
                <w:rFonts w:hint="eastAsia" w:ascii="宋体" w:hAnsi="宋体" w:eastAsia="宋体" w:cs="宋体"/>
                <w:color w:val="auto"/>
                <w:sz w:val="24"/>
              </w:rPr>
            </w:pPr>
          </w:p>
        </w:tc>
        <w:tc>
          <w:tcPr>
            <w:tcW w:w="1701" w:type="dxa"/>
            <w:vAlign w:val="center"/>
          </w:tcPr>
          <w:p w14:paraId="07161A24">
            <w:pPr>
              <w:widowControl/>
              <w:spacing w:line="360" w:lineRule="auto"/>
              <w:jc w:val="center"/>
              <w:textAlignment w:val="center"/>
              <w:rPr>
                <w:rFonts w:hint="eastAsia" w:ascii="宋体" w:hAnsi="宋体" w:eastAsia="宋体" w:cs="宋体"/>
                <w:color w:val="auto"/>
                <w:sz w:val="24"/>
              </w:rPr>
            </w:pPr>
          </w:p>
        </w:tc>
        <w:tc>
          <w:tcPr>
            <w:tcW w:w="1972" w:type="dxa"/>
            <w:vAlign w:val="center"/>
          </w:tcPr>
          <w:p w14:paraId="75F597A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详见附表4</w:t>
            </w:r>
          </w:p>
        </w:tc>
        <w:tc>
          <w:tcPr>
            <w:tcW w:w="721" w:type="dxa"/>
          </w:tcPr>
          <w:p w14:paraId="69C844A0">
            <w:pPr>
              <w:spacing w:line="360" w:lineRule="auto"/>
              <w:rPr>
                <w:rFonts w:hint="eastAsia" w:ascii="宋体" w:hAnsi="宋体" w:eastAsia="宋体" w:cs="宋体"/>
                <w:color w:val="auto"/>
                <w:sz w:val="24"/>
              </w:rPr>
            </w:pPr>
          </w:p>
        </w:tc>
      </w:tr>
      <w:tr w14:paraId="76A5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146F93BB">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5</w:t>
            </w:r>
          </w:p>
        </w:tc>
        <w:tc>
          <w:tcPr>
            <w:tcW w:w="1897" w:type="dxa"/>
            <w:vAlign w:val="center"/>
          </w:tcPr>
          <w:p w14:paraId="17833218">
            <w:pPr>
              <w:widowControl/>
              <w:jc w:val="left"/>
              <w:textAlignment w:val="center"/>
              <w:rPr>
                <w:rFonts w:hint="eastAsia" w:ascii="宋体" w:hAnsi="宋体" w:eastAsia="宋体" w:cs="宋体"/>
                <w:color w:val="auto"/>
                <w:sz w:val="24"/>
              </w:rPr>
            </w:pPr>
            <w:r>
              <w:rPr>
                <w:rFonts w:hint="eastAsia" w:ascii="宋体" w:hAnsi="宋体" w:eastAsia="宋体" w:cs="宋体"/>
                <w:color w:val="auto"/>
                <w:kern w:val="0"/>
                <w:sz w:val="24"/>
              </w:rPr>
              <w:t>学生4K摄像机</w:t>
            </w:r>
          </w:p>
        </w:tc>
        <w:tc>
          <w:tcPr>
            <w:tcW w:w="655" w:type="dxa"/>
            <w:gridSpan w:val="2"/>
            <w:vAlign w:val="center"/>
          </w:tcPr>
          <w:p w14:paraId="1F258F4C">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台</w:t>
            </w:r>
          </w:p>
        </w:tc>
        <w:tc>
          <w:tcPr>
            <w:tcW w:w="851" w:type="dxa"/>
            <w:gridSpan w:val="2"/>
            <w:vAlign w:val="center"/>
          </w:tcPr>
          <w:p w14:paraId="7EF72282">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76</w:t>
            </w:r>
          </w:p>
        </w:tc>
        <w:tc>
          <w:tcPr>
            <w:tcW w:w="1276" w:type="dxa"/>
            <w:vAlign w:val="center"/>
          </w:tcPr>
          <w:p w14:paraId="69F3D580">
            <w:pPr>
              <w:widowControl/>
              <w:spacing w:line="360" w:lineRule="auto"/>
              <w:jc w:val="center"/>
              <w:textAlignment w:val="center"/>
              <w:rPr>
                <w:rFonts w:hint="eastAsia" w:ascii="宋体" w:hAnsi="宋体" w:eastAsia="宋体" w:cs="宋体"/>
                <w:color w:val="auto"/>
                <w:sz w:val="24"/>
              </w:rPr>
            </w:pPr>
          </w:p>
        </w:tc>
        <w:tc>
          <w:tcPr>
            <w:tcW w:w="1701" w:type="dxa"/>
            <w:vAlign w:val="center"/>
          </w:tcPr>
          <w:p w14:paraId="4A528E81">
            <w:pPr>
              <w:widowControl/>
              <w:spacing w:line="360" w:lineRule="auto"/>
              <w:jc w:val="center"/>
              <w:textAlignment w:val="center"/>
              <w:rPr>
                <w:rFonts w:hint="eastAsia" w:ascii="宋体" w:hAnsi="宋体" w:eastAsia="宋体" w:cs="宋体"/>
                <w:color w:val="auto"/>
                <w:sz w:val="24"/>
              </w:rPr>
            </w:pPr>
          </w:p>
        </w:tc>
        <w:tc>
          <w:tcPr>
            <w:tcW w:w="1972" w:type="dxa"/>
            <w:vAlign w:val="center"/>
          </w:tcPr>
          <w:p w14:paraId="5C31C021">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详见附表5</w:t>
            </w:r>
          </w:p>
        </w:tc>
        <w:tc>
          <w:tcPr>
            <w:tcW w:w="721" w:type="dxa"/>
          </w:tcPr>
          <w:p w14:paraId="7BA4A6F3">
            <w:pPr>
              <w:spacing w:line="360" w:lineRule="auto"/>
              <w:rPr>
                <w:rFonts w:hint="eastAsia" w:ascii="宋体" w:hAnsi="宋体" w:eastAsia="宋体" w:cs="宋体"/>
                <w:color w:val="auto"/>
                <w:sz w:val="24"/>
              </w:rPr>
            </w:pPr>
          </w:p>
        </w:tc>
      </w:tr>
      <w:tr w14:paraId="0F66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4BFF96BF">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6</w:t>
            </w:r>
          </w:p>
        </w:tc>
        <w:tc>
          <w:tcPr>
            <w:tcW w:w="1897" w:type="dxa"/>
            <w:vAlign w:val="center"/>
          </w:tcPr>
          <w:p w14:paraId="27470038">
            <w:pPr>
              <w:widowControl/>
              <w:jc w:val="left"/>
              <w:textAlignment w:val="center"/>
              <w:rPr>
                <w:rFonts w:hint="eastAsia" w:ascii="宋体" w:hAnsi="宋体" w:eastAsia="宋体" w:cs="宋体"/>
                <w:color w:val="auto"/>
                <w:sz w:val="24"/>
              </w:rPr>
            </w:pPr>
            <w:r>
              <w:rPr>
                <w:rFonts w:hint="eastAsia" w:ascii="宋体" w:hAnsi="宋体" w:eastAsia="宋体" w:cs="宋体"/>
                <w:color w:val="auto"/>
                <w:kern w:val="0"/>
                <w:sz w:val="24"/>
              </w:rPr>
              <w:t>数字阵列拾音系统</w:t>
            </w:r>
          </w:p>
        </w:tc>
        <w:tc>
          <w:tcPr>
            <w:tcW w:w="655" w:type="dxa"/>
            <w:gridSpan w:val="2"/>
            <w:vAlign w:val="center"/>
          </w:tcPr>
          <w:p w14:paraId="69E02E39">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支</w:t>
            </w:r>
          </w:p>
        </w:tc>
        <w:tc>
          <w:tcPr>
            <w:tcW w:w="851" w:type="dxa"/>
            <w:gridSpan w:val="2"/>
            <w:vAlign w:val="center"/>
          </w:tcPr>
          <w:p w14:paraId="585A1E4B">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76</w:t>
            </w:r>
          </w:p>
        </w:tc>
        <w:tc>
          <w:tcPr>
            <w:tcW w:w="1276" w:type="dxa"/>
            <w:vAlign w:val="center"/>
          </w:tcPr>
          <w:p w14:paraId="1448F811">
            <w:pPr>
              <w:widowControl/>
              <w:spacing w:line="360" w:lineRule="auto"/>
              <w:jc w:val="center"/>
              <w:textAlignment w:val="center"/>
              <w:rPr>
                <w:rFonts w:hint="eastAsia" w:ascii="宋体" w:hAnsi="宋体" w:eastAsia="宋体" w:cs="宋体"/>
                <w:color w:val="auto"/>
                <w:sz w:val="24"/>
              </w:rPr>
            </w:pPr>
          </w:p>
        </w:tc>
        <w:tc>
          <w:tcPr>
            <w:tcW w:w="1701" w:type="dxa"/>
            <w:vAlign w:val="center"/>
          </w:tcPr>
          <w:p w14:paraId="4E616F54">
            <w:pPr>
              <w:widowControl/>
              <w:spacing w:line="360" w:lineRule="auto"/>
              <w:jc w:val="center"/>
              <w:textAlignment w:val="center"/>
              <w:rPr>
                <w:rFonts w:hint="eastAsia" w:ascii="宋体" w:hAnsi="宋体" w:eastAsia="宋体" w:cs="宋体"/>
                <w:color w:val="auto"/>
                <w:sz w:val="24"/>
              </w:rPr>
            </w:pPr>
          </w:p>
        </w:tc>
        <w:tc>
          <w:tcPr>
            <w:tcW w:w="1972" w:type="dxa"/>
            <w:vAlign w:val="center"/>
          </w:tcPr>
          <w:p w14:paraId="0AF8CA7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详见附表6</w:t>
            </w:r>
          </w:p>
        </w:tc>
        <w:tc>
          <w:tcPr>
            <w:tcW w:w="721" w:type="dxa"/>
          </w:tcPr>
          <w:p w14:paraId="057C5F73">
            <w:pPr>
              <w:spacing w:line="360" w:lineRule="auto"/>
              <w:rPr>
                <w:rFonts w:hint="eastAsia" w:ascii="宋体" w:hAnsi="宋体" w:eastAsia="宋体" w:cs="宋体"/>
                <w:color w:val="auto"/>
                <w:sz w:val="24"/>
              </w:rPr>
            </w:pPr>
          </w:p>
        </w:tc>
      </w:tr>
      <w:tr w14:paraId="0D38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66FAE7A3">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7</w:t>
            </w:r>
          </w:p>
        </w:tc>
        <w:tc>
          <w:tcPr>
            <w:tcW w:w="1897" w:type="dxa"/>
            <w:vAlign w:val="center"/>
          </w:tcPr>
          <w:p w14:paraId="4295550C">
            <w:pPr>
              <w:widowControl/>
              <w:spacing w:line="360" w:lineRule="auto"/>
              <w:jc w:val="left"/>
              <w:textAlignment w:val="center"/>
              <w:rPr>
                <w:rFonts w:hint="eastAsia" w:ascii="宋体" w:hAnsi="宋体" w:eastAsia="宋体" w:cs="宋体"/>
                <w:color w:val="auto"/>
                <w:sz w:val="24"/>
              </w:rPr>
            </w:pPr>
            <w:r>
              <w:rPr>
                <w:rFonts w:hint="eastAsia" w:ascii="宋体" w:hAnsi="宋体" w:eastAsia="宋体" w:cs="宋体"/>
                <w:color w:val="auto"/>
                <w:kern w:val="0"/>
                <w:sz w:val="24"/>
              </w:rPr>
              <w:t>交换机</w:t>
            </w:r>
          </w:p>
        </w:tc>
        <w:tc>
          <w:tcPr>
            <w:tcW w:w="655" w:type="dxa"/>
            <w:gridSpan w:val="2"/>
            <w:vAlign w:val="center"/>
          </w:tcPr>
          <w:p w14:paraId="75EC785C">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台</w:t>
            </w:r>
          </w:p>
        </w:tc>
        <w:tc>
          <w:tcPr>
            <w:tcW w:w="851" w:type="dxa"/>
            <w:gridSpan w:val="2"/>
            <w:vAlign w:val="center"/>
          </w:tcPr>
          <w:p w14:paraId="0BD25ACF">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76</w:t>
            </w:r>
          </w:p>
        </w:tc>
        <w:tc>
          <w:tcPr>
            <w:tcW w:w="1276" w:type="dxa"/>
            <w:vAlign w:val="center"/>
          </w:tcPr>
          <w:p w14:paraId="1FF27491">
            <w:pPr>
              <w:widowControl/>
              <w:spacing w:line="360" w:lineRule="auto"/>
              <w:jc w:val="center"/>
              <w:textAlignment w:val="center"/>
              <w:rPr>
                <w:rFonts w:hint="eastAsia" w:ascii="宋体" w:hAnsi="宋体" w:eastAsia="宋体" w:cs="宋体"/>
                <w:color w:val="auto"/>
                <w:sz w:val="24"/>
              </w:rPr>
            </w:pPr>
          </w:p>
        </w:tc>
        <w:tc>
          <w:tcPr>
            <w:tcW w:w="1701" w:type="dxa"/>
            <w:vAlign w:val="center"/>
          </w:tcPr>
          <w:p w14:paraId="336EAF73">
            <w:pPr>
              <w:widowControl/>
              <w:spacing w:line="360" w:lineRule="auto"/>
              <w:jc w:val="center"/>
              <w:textAlignment w:val="center"/>
              <w:rPr>
                <w:rFonts w:hint="eastAsia" w:ascii="宋体" w:hAnsi="宋体" w:eastAsia="宋体" w:cs="宋体"/>
                <w:color w:val="auto"/>
                <w:sz w:val="24"/>
              </w:rPr>
            </w:pPr>
          </w:p>
        </w:tc>
        <w:tc>
          <w:tcPr>
            <w:tcW w:w="1972" w:type="dxa"/>
            <w:vAlign w:val="center"/>
          </w:tcPr>
          <w:p w14:paraId="384DA14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详见附表7</w:t>
            </w:r>
          </w:p>
        </w:tc>
        <w:tc>
          <w:tcPr>
            <w:tcW w:w="721" w:type="dxa"/>
          </w:tcPr>
          <w:p w14:paraId="1530D3BF">
            <w:pPr>
              <w:spacing w:line="360" w:lineRule="auto"/>
              <w:rPr>
                <w:rFonts w:hint="eastAsia" w:ascii="宋体" w:hAnsi="宋体" w:eastAsia="宋体" w:cs="宋体"/>
                <w:color w:val="auto"/>
                <w:sz w:val="24"/>
              </w:rPr>
            </w:pPr>
          </w:p>
        </w:tc>
      </w:tr>
      <w:tr w14:paraId="30B8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3A7042D1">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8</w:t>
            </w:r>
          </w:p>
        </w:tc>
        <w:tc>
          <w:tcPr>
            <w:tcW w:w="1897" w:type="dxa"/>
            <w:vAlign w:val="center"/>
          </w:tcPr>
          <w:p w14:paraId="7FC01786">
            <w:pPr>
              <w:widowControl/>
              <w:jc w:val="left"/>
              <w:textAlignment w:val="center"/>
              <w:rPr>
                <w:rFonts w:hint="eastAsia" w:ascii="宋体" w:hAnsi="宋体" w:eastAsia="宋体" w:cs="宋体"/>
                <w:color w:val="auto"/>
                <w:sz w:val="24"/>
              </w:rPr>
            </w:pPr>
            <w:r>
              <w:rPr>
                <w:rFonts w:hint="eastAsia" w:ascii="宋体" w:hAnsi="宋体" w:eastAsia="宋体" w:cs="宋体"/>
                <w:color w:val="auto"/>
                <w:kern w:val="0"/>
                <w:sz w:val="24"/>
              </w:rPr>
              <w:t>智能研修平台</w:t>
            </w:r>
          </w:p>
        </w:tc>
        <w:tc>
          <w:tcPr>
            <w:tcW w:w="655" w:type="dxa"/>
            <w:gridSpan w:val="2"/>
            <w:vAlign w:val="center"/>
          </w:tcPr>
          <w:p w14:paraId="07537A73">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套</w:t>
            </w:r>
          </w:p>
        </w:tc>
        <w:tc>
          <w:tcPr>
            <w:tcW w:w="851" w:type="dxa"/>
            <w:gridSpan w:val="2"/>
            <w:vAlign w:val="center"/>
          </w:tcPr>
          <w:p w14:paraId="288D508A">
            <w:pPr>
              <w:widowControl/>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1</w:t>
            </w:r>
          </w:p>
        </w:tc>
        <w:tc>
          <w:tcPr>
            <w:tcW w:w="1276" w:type="dxa"/>
            <w:vAlign w:val="center"/>
          </w:tcPr>
          <w:p w14:paraId="505791E7">
            <w:pPr>
              <w:widowControl/>
              <w:spacing w:line="360" w:lineRule="auto"/>
              <w:jc w:val="center"/>
              <w:textAlignment w:val="center"/>
              <w:rPr>
                <w:rFonts w:hint="eastAsia" w:ascii="宋体" w:hAnsi="宋体" w:eastAsia="宋体" w:cs="宋体"/>
                <w:color w:val="auto"/>
                <w:sz w:val="24"/>
              </w:rPr>
            </w:pPr>
          </w:p>
        </w:tc>
        <w:tc>
          <w:tcPr>
            <w:tcW w:w="1701" w:type="dxa"/>
            <w:vAlign w:val="center"/>
          </w:tcPr>
          <w:p w14:paraId="4A85279B">
            <w:pPr>
              <w:widowControl/>
              <w:spacing w:line="360" w:lineRule="auto"/>
              <w:jc w:val="center"/>
              <w:textAlignment w:val="center"/>
              <w:rPr>
                <w:rFonts w:hint="eastAsia" w:ascii="宋体" w:hAnsi="宋体" w:eastAsia="宋体" w:cs="宋体"/>
                <w:color w:val="auto"/>
                <w:sz w:val="24"/>
              </w:rPr>
            </w:pPr>
          </w:p>
        </w:tc>
        <w:tc>
          <w:tcPr>
            <w:tcW w:w="1972" w:type="dxa"/>
            <w:vAlign w:val="center"/>
          </w:tcPr>
          <w:p w14:paraId="714D333B">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详见附表8</w:t>
            </w:r>
          </w:p>
        </w:tc>
        <w:tc>
          <w:tcPr>
            <w:tcW w:w="721" w:type="dxa"/>
            <w:vAlign w:val="center"/>
          </w:tcPr>
          <w:p w14:paraId="39B35B0A">
            <w:pPr>
              <w:spacing w:line="360" w:lineRule="auto"/>
              <w:rPr>
                <w:rFonts w:hint="eastAsia" w:ascii="宋体" w:hAnsi="宋体" w:eastAsia="宋体" w:cs="宋体"/>
                <w:color w:val="auto"/>
                <w:sz w:val="24"/>
              </w:rPr>
            </w:pPr>
            <w:r>
              <w:rPr>
                <w:rFonts w:hint="eastAsia" w:ascii="宋体" w:hAnsi="宋体" w:eastAsia="宋体" w:cs="宋体"/>
                <w:color w:val="auto"/>
                <w:sz w:val="24"/>
              </w:rPr>
              <w:t>赠送</w:t>
            </w:r>
          </w:p>
        </w:tc>
      </w:tr>
      <w:tr w14:paraId="4A0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2DF436F9">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9</w:t>
            </w:r>
          </w:p>
        </w:tc>
        <w:tc>
          <w:tcPr>
            <w:tcW w:w="1897" w:type="dxa"/>
            <w:vAlign w:val="center"/>
          </w:tcPr>
          <w:p w14:paraId="0CEDCCF2">
            <w:pPr>
              <w:widowControl/>
              <w:jc w:val="left"/>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可视化集控管理平台</w:t>
            </w:r>
          </w:p>
        </w:tc>
        <w:tc>
          <w:tcPr>
            <w:tcW w:w="655" w:type="dxa"/>
            <w:gridSpan w:val="2"/>
            <w:vAlign w:val="center"/>
          </w:tcPr>
          <w:p w14:paraId="19DC1544">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套</w:t>
            </w:r>
          </w:p>
        </w:tc>
        <w:tc>
          <w:tcPr>
            <w:tcW w:w="851" w:type="dxa"/>
            <w:gridSpan w:val="2"/>
            <w:vAlign w:val="center"/>
          </w:tcPr>
          <w:p w14:paraId="2B2891C5">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276" w:type="dxa"/>
            <w:vAlign w:val="center"/>
          </w:tcPr>
          <w:p w14:paraId="4E6CF1A8">
            <w:pPr>
              <w:widowControl/>
              <w:spacing w:line="360" w:lineRule="auto"/>
              <w:jc w:val="center"/>
              <w:textAlignment w:val="center"/>
              <w:rPr>
                <w:rFonts w:hint="eastAsia" w:ascii="宋体" w:hAnsi="宋体" w:eastAsia="宋体" w:cs="宋体"/>
                <w:color w:val="auto"/>
                <w:kern w:val="0"/>
                <w:sz w:val="24"/>
              </w:rPr>
            </w:pPr>
          </w:p>
        </w:tc>
        <w:tc>
          <w:tcPr>
            <w:tcW w:w="1701" w:type="dxa"/>
            <w:vAlign w:val="center"/>
          </w:tcPr>
          <w:p w14:paraId="447F919F">
            <w:pPr>
              <w:widowControl/>
              <w:spacing w:line="360" w:lineRule="auto"/>
              <w:jc w:val="center"/>
              <w:textAlignment w:val="center"/>
              <w:rPr>
                <w:rFonts w:hint="eastAsia" w:ascii="宋体" w:hAnsi="宋体" w:eastAsia="宋体" w:cs="宋体"/>
                <w:color w:val="auto"/>
                <w:kern w:val="0"/>
                <w:sz w:val="24"/>
              </w:rPr>
            </w:pPr>
          </w:p>
        </w:tc>
        <w:tc>
          <w:tcPr>
            <w:tcW w:w="1972" w:type="dxa"/>
            <w:vAlign w:val="center"/>
          </w:tcPr>
          <w:p w14:paraId="6D026790">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详见附表9</w:t>
            </w:r>
          </w:p>
        </w:tc>
        <w:tc>
          <w:tcPr>
            <w:tcW w:w="721" w:type="dxa"/>
          </w:tcPr>
          <w:p w14:paraId="104BE13F">
            <w:pPr>
              <w:spacing w:line="360" w:lineRule="auto"/>
              <w:rPr>
                <w:rFonts w:hint="eastAsia" w:ascii="宋体" w:hAnsi="宋体" w:eastAsia="宋体" w:cs="宋体"/>
                <w:color w:val="auto"/>
                <w:sz w:val="24"/>
              </w:rPr>
            </w:pPr>
          </w:p>
        </w:tc>
      </w:tr>
      <w:tr w14:paraId="602E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6D84638E">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10</w:t>
            </w:r>
          </w:p>
        </w:tc>
        <w:tc>
          <w:tcPr>
            <w:tcW w:w="1897" w:type="dxa"/>
            <w:vAlign w:val="center"/>
          </w:tcPr>
          <w:p w14:paraId="0AEC3128">
            <w:pPr>
              <w:widowControl/>
              <w:spacing w:line="360" w:lineRule="auto"/>
              <w:jc w:val="left"/>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AI巡课系统</w:t>
            </w:r>
          </w:p>
        </w:tc>
        <w:tc>
          <w:tcPr>
            <w:tcW w:w="655" w:type="dxa"/>
            <w:gridSpan w:val="2"/>
            <w:vAlign w:val="center"/>
          </w:tcPr>
          <w:p w14:paraId="222674AB">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套</w:t>
            </w:r>
          </w:p>
        </w:tc>
        <w:tc>
          <w:tcPr>
            <w:tcW w:w="851" w:type="dxa"/>
            <w:gridSpan w:val="2"/>
            <w:vAlign w:val="center"/>
          </w:tcPr>
          <w:p w14:paraId="3856933F">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276" w:type="dxa"/>
            <w:vAlign w:val="center"/>
          </w:tcPr>
          <w:p w14:paraId="6C5BAA88">
            <w:pPr>
              <w:widowControl/>
              <w:spacing w:line="360" w:lineRule="auto"/>
              <w:jc w:val="center"/>
              <w:textAlignment w:val="center"/>
              <w:rPr>
                <w:rFonts w:hint="eastAsia" w:ascii="宋体" w:hAnsi="宋体" w:eastAsia="宋体" w:cs="宋体"/>
                <w:color w:val="auto"/>
                <w:kern w:val="0"/>
                <w:sz w:val="24"/>
              </w:rPr>
            </w:pPr>
          </w:p>
        </w:tc>
        <w:tc>
          <w:tcPr>
            <w:tcW w:w="1701" w:type="dxa"/>
            <w:vAlign w:val="center"/>
          </w:tcPr>
          <w:p w14:paraId="13AA0AA9">
            <w:pPr>
              <w:widowControl/>
              <w:spacing w:line="360" w:lineRule="auto"/>
              <w:jc w:val="center"/>
              <w:textAlignment w:val="center"/>
              <w:rPr>
                <w:rFonts w:hint="eastAsia" w:ascii="宋体" w:hAnsi="宋体" w:eastAsia="宋体" w:cs="宋体"/>
                <w:color w:val="auto"/>
                <w:kern w:val="0"/>
                <w:sz w:val="24"/>
              </w:rPr>
            </w:pPr>
          </w:p>
        </w:tc>
        <w:tc>
          <w:tcPr>
            <w:tcW w:w="1972" w:type="dxa"/>
            <w:vAlign w:val="center"/>
          </w:tcPr>
          <w:p w14:paraId="7D67B48E">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详见附表10</w:t>
            </w:r>
          </w:p>
        </w:tc>
        <w:tc>
          <w:tcPr>
            <w:tcW w:w="721" w:type="dxa"/>
          </w:tcPr>
          <w:p w14:paraId="0E86B083">
            <w:pPr>
              <w:spacing w:line="360" w:lineRule="auto"/>
              <w:rPr>
                <w:rFonts w:hint="eastAsia" w:ascii="宋体" w:hAnsi="宋体" w:eastAsia="宋体" w:cs="宋体"/>
                <w:color w:val="auto"/>
                <w:sz w:val="24"/>
              </w:rPr>
            </w:pPr>
          </w:p>
        </w:tc>
      </w:tr>
      <w:tr w14:paraId="754F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6B755F54">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11</w:t>
            </w:r>
          </w:p>
        </w:tc>
        <w:tc>
          <w:tcPr>
            <w:tcW w:w="1897" w:type="dxa"/>
            <w:shd w:val="clear" w:color="auto" w:fill="auto"/>
            <w:vAlign w:val="center"/>
          </w:tcPr>
          <w:p w14:paraId="10D6F71B">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网络存储设备</w:t>
            </w:r>
          </w:p>
        </w:tc>
        <w:tc>
          <w:tcPr>
            <w:tcW w:w="655" w:type="dxa"/>
            <w:gridSpan w:val="2"/>
            <w:shd w:val="clear" w:color="auto" w:fill="auto"/>
            <w:vAlign w:val="center"/>
          </w:tcPr>
          <w:p w14:paraId="21D27557">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21EC5CBB">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1</w:t>
            </w:r>
          </w:p>
        </w:tc>
        <w:tc>
          <w:tcPr>
            <w:tcW w:w="1276" w:type="dxa"/>
            <w:shd w:val="clear" w:color="auto" w:fill="auto"/>
            <w:vAlign w:val="center"/>
          </w:tcPr>
          <w:p w14:paraId="03AE2869">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4B50F9A5">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center"/>
          </w:tcPr>
          <w:p w14:paraId="7C85FCF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详见附表12</w:t>
            </w:r>
          </w:p>
        </w:tc>
        <w:tc>
          <w:tcPr>
            <w:tcW w:w="721" w:type="dxa"/>
          </w:tcPr>
          <w:p w14:paraId="3B4586C3">
            <w:pPr>
              <w:spacing w:line="360" w:lineRule="auto"/>
              <w:rPr>
                <w:rFonts w:hint="eastAsia" w:ascii="宋体" w:hAnsi="宋体" w:eastAsia="宋体" w:cs="宋体"/>
                <w:color w:val="auto"/>
                <w:sz w:val="24"/>
              </w:rPr>
            </w:pPr>
          </w:p>
        </w:tc>
      </w:tr>
      <w:tr w14:paraId="2164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0F662779">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12</w:t>
            </w:r>
          </w:p>
        </w:tc>
        <w:tc>
          <w:tcPr>
            <w:tcW w:w="1897" w:type="dxa"/>
            <w:shd w:val="clear" w:color="auto" w:fill="auto"/>
            <w:vAlign w:val="center"/>
          </w:tcPr>
          <w:p w14:paraId="5D0505D3">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硬盘</w:t>
            </w:r>
          </w:p>
        </w:tc>
        <w:tc>
          <w:tcPr>
            <w:tcW w:w="655" w:type="dxa"/>
            <w:gridSpan w:val="2"/>
            <w:shd w:val="clear" w:color="auto" w:fill="auto"/>
            <w:vAlign w:val="center"/>
          </w:tcPr>
          <w:p w14:paraId="24BD6AB0">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片</w:t>
            </w:r>
          </w:p>
        </w:tc>
        <w:tc>
          <w:tcPr>
            <w:tcW w:w="851" w:type="dxa"/>
            <w:gridSpan w:val="2"/>
            <w:shd w:val="clear" w:color="auto" w:fill="auto"/>
            <w:vAlign w:val="center"/>
          </w:tcPr>
          <w:p w14:paraId="11B29F28">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36</w:t>
            </w:r>
          </w:p>
        </w:tc>
        <w:tc>
          <w:tcPr>
            <w:tcW w:w="1276" w:type="dxa"/>
            <w:shd w:val="clear" w:color="auto" w:fill="auto"/>
            <w:vAlign w:val="center"/>
          </w:tcPr>
          <w:p w14:paraId="0C90845F">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1F32E4E4">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center"/>
          </w:tcPr>
          <w:p w14:paraId="7E83B107">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详见附表13</w:t>
            </w:r>
          </w:p>
        </w:tc>
        <w:tc>
          <w:tcPr>
            <w:tcW w:w="721" w:type="dxa"/>
          </w:tcPr>
          <w:p w14:paraId="1D2B4E35">
            <w:pPr>
              <w:spacing w:line="360" w:lineRule="auto"/>
              <w:rPr>
                <w:rFonts w:hint="eastAsia" w:ascii="宋体" w:hAnsi="宋体" w:eastAsia="宋体" w:cs="宋体"/>
                <w:color w:val="auto"/>
                <w:sz w:val="24"/>
              </w:rPr>
            </w:pPr>
          </w:p>
        </w:tc>
      </w:tr>
      <w:tr w14:paraId="5AFB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1848338D">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13</w:t>
            </w:r>
          </w:p>
        </w:tc>
        <w:tc>
          <w:tcPr>
            <w:tcW w:w="1897" w:type="dxa"/>
            <w:shd w:val="clear" w:color="auto" w:fill="auto"/>
            <w:vAlign w:val="center"/>
          </w:tcPr>
          <w:p w14:paraId="24EE5EFF">
            <w:pPr>
              <w:widowControl/>
              <w:spacing w:line="360" w:lineRule="auto"/>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rPr>
              <w:t>核心交换机</w:t>
            </w:r>
          </w:p>
        </w:tc>
        <w:tc>
          <w:tcPr>
            <w:tcW w:w="655" w:type="dxa"/>
            <w:gridSpan w:val="2"/>
            <w:shd w:val="clear" w:color="auto" w:fill="auto"/>
            <w:vAlign w:val="center"/>
          </w:tcPr>
          <w:p w14:paraId="67BF2E02">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套</w:t>
            </w:r>
          </w:p>
        </w:tc>
        <w:tc>
          <w:tcPr>
            <w:tcW w:w="851" w:type="dxa"/>
            <w:gridSpan w:val="2"/>
            <w:shd w:val="clear" w:color="auto" w:fill="auto"/>
            <w:vAlign w:val="center"/>
          </w:tcPr>
          <w:p w14:paraId="2C54E69C">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1</w:t>
            </w:r>
          </w:p>
        </w:tc>
        <w:tc>
          <w:tcPr>
            <w:tcW w:w="1276" w:type="dxa"/>
            <w:shd w:val="clear" w:color="auto" w:fill="auto"/>
            <w:vAlign w:val="center"/>
          </w:tcPr>
          <w:p w14:paraId="501FA704">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69573511">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519BCD9A">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详见附表15</w:t>
            </w:r>
          </w:p>
        </w:tc>
        <w:tc>
          <w:tcPr>
            <w:tcW w:w="721" w:type="dxa"/>
          </w:tcPr>
          <w:p w14:paraId="612B7385">
            <w:pPr>
              <w:spacing w:line="360" w:lineRule="auto"/>
              <w:rPr>
                <w:rFonts w:hint="eastAsia" w:ascii="宋体" w:hAnsi="宋体" w:eastAsia="宋体" w:cs="宋体"/>
                <w:color w:val="auto"/>
                <w:sz w:val="24"/>
              </w:rPr>
            </w:pPr>
          </w:p>
        </w:tc>
      </w:tr>
      <w:tr w14:paraId="70D8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0383F71B">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14</w:t>
            </w:r>
          </w:p>
        </w:tc>
        <w:tc>
          <w:tcPr>
            <w:tcW w:w="1897" w:type="dxa"/>
            <w:shd w:val="clear" w:color="auto" w:fill="auto"/>
            <w:vAlign w:val="center"/>
          </w:tcPr>
          <w:p w14:paraId="78AB87FE">
            <w:pPr>
              <w:widowControl/>
              <w:spacing w:line="360" w:lineRule="auto"/>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rPr>
              <w:t>无线控制器</w:t>
            </w:r>
          </w:p>
        </w:tc>
        <w:tc>
          <w:tcPr>
            <w:tcW w:w="655" w:type="dxa"/>
            <w:gridSpan w:val="2"/>
            <w:shd w:val="clear" w:color="auto" w:fill="auto"/>
            <w:vAlign w:val="top"/>
          </w:tcPr>
          <w:p w14:paraId="678D1C86">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套</w:t>
            </w:r>
          </w:p>
        </w:tc>
        <w:tc>
          <w:tcPr>
            <w:tcW w:w="851" w:type="dxa"/>
            <w:gridSpan w:val="2"/>
            <w:shd w:val="clear" w:color="auto" w:fill="auto"/>
            <w:vAlign w:val="top"/>
          </w:tcPr>
          <w:p w14:paraId="2B8C2742">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1</w:t>
            </w:r>
          </w:p>
        </w:tc>
        <w:tc>
          <w:tcPr>
            <w:tcW w:w="1276" w:type="dxa"/>
            <w:shd w:val="clear" w:color="auto" w:fill="auto"/>
            <w:vAlign w:val="top"/>
          </w:tcPr>
          <w:p w14:paraId="3ACADC01">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top"/>
          </w:tcPr>
          <w:p w14:paraId="1366E1B7">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6CEDEAAA">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详见附表16</w:t>
            </w:r>
          </w:p>
        </w:tc>
        <w:tc>
          <w:tcPr>
            <w:tcW w:w="721" w:type="dxa"/>
          </w:tcPr>
          <w:p w14:paraId="7E507D01">
            <w:pPr>
              <w:spacing w:line="360" w:lineRule="auto"/>
              <w:rPr>
                <w:rFonts w:hint="eastAsia" w:ascii="宋体" w:hAnsi="宋体" w:eastAsia="宋体" w:cs="宋体"/>
                <w:color w:val="auto"/>
                <w:sz w:val="24"/>
              </w:rPr>
            </w:pPr>
          </w:p>
        </w:tc>
      </w:tr>
      <w:tr w14:paraId="3818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40F12970">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1897" w:type="dxa"/>
            <w:shd w:val="clear" w:color="auto" w:fill="auto"/>
            <w:vAlign w:val="center"/>
          </w:tcPr>
          <w:p w14:paraId="7ECF8414">
            <w:pPr>
              <w:widowControl/>
              <w:spacing w:line="360" w:lineRule="auto"/>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rPr>
              <w:t>供电主机</w:t>
            </w:r>
          </w:p>
        </w:tc>
        <w:tc>
          <w:tcPr>
            <w:tcW w:w="655" w:type="dxa"/>
            <w:gridSpan w:val="2"/>
            <w:shd w:val="clear" w:color="auto" w:fill="auto"/>
            <w:vAlign w:val="center"/>
          </w:tcPr>
          <w:p w14:paraId="7A0ADDA9">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0DE699E7">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9</w:t>
            </w:r>
          </w:p>
        </w:tc>
        <w:tc>
          <w:tcPr>
            <w:tcW w:w="1276" w:type="dxa"/>
            <w:shd w:val="clear" w:color="auto" w:fill="auto"/>
            <w:vAlign w:val="center"/>
          </w:tcPr>
          <w:p w14:paraId="62AAEFFC">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52C571CF">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7BABF52D">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详见附表17</w:t>
            </w:r>
          </w:p>
        </w:tc>
        <w:tc>
          <w:tcPr>
            <w:tcW w:w="721" w:type="dxa"/>
          </w:tcPr>
          <w:p w14:paraId="0EE9BD88">
            <w:pPr>
              <w:spacing w:line="360" w:lineRule="auto"/>
              <w:rPr>
                <w:rFonts w:hint="eastAsia" w:ascii="宋体" w:hAnsi="宋体" w:eastAsia="宋体" w:cs="宋体"/>
                <w:color w:val="auto"/>
                <w:sz w:val="24"/>
              </w:rPr>
            </w:pPr>
          </w:p>
        </w:tc>
      </w:tr>
      <w:tr w14:paraId="2DE9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278CE089">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1897" w:type="dxa"/>
            <w:shd w:val="clear" w:color="auto" w:fill="auto"/>
            <w:vAlign w:val="center"/>
          </w:tcPr>
          <w:p w14:paraId="628EABE1">
            <w:pPr>
              <w:widowControl/>
              <w:spacing w:line="360" w:lineRule="auto"/>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rPr>
              <w:t>面板型AP</w:t>
            </w:r>
          </w:p>
        </w:tc>
        <w:tc>
          <w:tcPr>
            <w:tcW w:w="655" w:type="dxa"/>
            <w:gridSpan w:val="2"/>
            <w:shd w:val="clear" w:color="auto" w:fill="auto"/>
            <w:vAlign w:val="center"/>
          </w:tcPr>
          <w:p w14:paraId="1664B4DA">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套</w:t>
            </w:r>
          </w:p>
        </w:tc>
        <w:tc>
          <w:tcPr>
            <w:tcW w:w="851" w:type="dxa"/>
            <w:gridSpan w:val="2"/>
            <w:shd w:val="clear" w:color="auto" w:fill="auto"/>
            <w:vAlign w:val="center"/>
          </w:tcPr>
          <w:p w14:paraId="307AC811">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96</w:t>
            </w:r>
          </w:p>
        </w:tc>
        <w:tc>
          <w:tcPr>
            <w:tcW w:w="1276" w:type="dxa"/>
            <w:shd w:val="clear" w:color="auto" w:fill="auto"/>
            <w:vAlign w:val="center"/>
          </w:tcPr>
          <w:p w14:paraId="715A08D8">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26122A0D">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21E3F7A3">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详见附表18</w:t>
            </w:r>
          </w:p>
        </w:tc>
        <w:tc>
          <w:tcPr>
            <w:tcW w:w="721" w:type="dxa"/>
          </w:tcPr>
          <w:p w14:paraId="419FE38F">
            <w:pPr>
              <w:spacing w:line="360" w:lineRule="auto"/>
              <w:rPr>
                <w:rFonts w:hint="eastAsia" w:ascii="宋体" w:hAnsi="宋体" w:eastAsia="宋体" w:cs="宋体"/>
                <w:color w:val="auto"/>
                <w:sz w:val="24"/>
              </w:rPr>
            </w:pPr>
          </w:p>
        </w:tc>
      </w:tr>
      <w:tr w14:paraId="0F45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7A7A265D">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1897" w:type="dxa"/>
            <w:shd w:val="clear" w:color="auto" w:fill="auto"/>
            <w:vAlign w:val="center"/>
          </w:tcPr>
          <w:p w14:paraId="3B1EB359">
            <w:pPr>
              <w:widowControl/>
              <w:spacing w:line="360" w:lineRule="auto"/>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rPr>
              <w:t>光电理线盒</w:t>
            </w:r>
          </w:p>
        </w:tc>
        <w:tc>
          <w:tcPr>
            <w:tcW w:w="655" w:type="dxa"/>
            <w:gridSpan w:val="2"/>
            <w:shd w:val="clear" w:color="auto" w:fill="auto"/>
            <w:vAlign w:val="center"/>
          </w:tcPr>
          <w:p w14:paraId="23D33706">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78F2A4E9">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9</w:t>
            </w:r>
          </w:p>
        </w:tc>
        <w:tc>
          <w:tcPr>
            <w:tcW w:w="1276" w:type="dxa"/>
            <w:shd w:val="clear" w:color="auto" w:fill="auto"/>
            <w:vAlign w:val="center"/>
          </w:tcPr>
          <w:p w14:paraId="0FAD86A5">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0F130F22">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69383EC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详见附表19</w:t>
            </w:r>
          </w:p>
        </w:tc>
        <w:tc>
          <w:tcPr>
            <w:tcW w:w="721" w:type="dxa"/>
          </w:tcPr>
          <w:p w14:paraId="2DCC3CD1">
            <w:pPr>
              <w:spacing w:line="360" w:lineRule="auto"/>
              <w:rPr>
                <w:rFonts w:hint="eastAsia" w:ascii="宋体" w:hAnsi="宋体" w:eastAsia="宋体" w:cs="宋体"/>
                <w:color w:val="auto"/>
                <w:sz w:val="24"/>
              </w:rPr>
            </w:pPr>
          </w:p>
        </w:tc>
      </w:tr>
      <w:tr w14:paraId="27E5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0ACBC58B">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1897" w:type="dxa"/>
            <w:shd w:val="clear" w:color="auto" w:fill="auto"/>
            <w:vAlign w:val="center"/>
          </w:tcPr>
          <w:p w14:paraId="46660E68">
            <w:pPr>
              <w:widowControl/>
              <w:spacing w:line="360" w:lineRule="auto"/>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rPr>
              <w:t>光电混合缆</w:t>
            </w:r>
          </w:p>
        </w:tc>
        <w:tc>
          <w:tcPr>
            <w:tcW w:w="655" w:type="dxa"/>
            <w:gridSpan w:val="2"/>
            <w:shd w:val="clear" w:color="auto" w:fill="auto"/>
            <w:vAlign w:val="center"/>
          </w:tcPr>
          <w:p w14:paraId="54438C5D">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套</w:t>
            </w:r>
          </w:p>
        </w:tc>
        <w:tc>
          <w:tcPr>
            <w:tcW w:w="851" w:type="dxa"/>
            <w:gridSpan w:val="2"/>
            <w:shd w:val="clear" w:color="auto" w:fill="auto"/>
            <w:vAlign w:val="center"/>
          </w:tcPr>
          <w:p w14:paraId="3E6CAACB">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47</w:t>
            </w:r>
          </w:p>
        </w:tc>
        <w:tc>
          <w:tcPr>
            <w:tcW w:w="1276" w:type="dxa"/>
            <w:shd w:val="clear" w:color="auto" w:fill="auto"/>
            <w:vAlign w:val="center"/>
          </w:tcPr>
          <w:p w14:paraId="69E113DF">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7AC441F4">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562315B7">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详见附表20</w:t>
            </w:r>
          </w:p>
        </w:tc>
        <w:tc>
          <w:tcPr>
            <w:tcW w:w="721" w:type="dxa"/>
          </w:tcPr>
          <w:p w14:paraId="1B04F2DC">
            <w:pPr>
              <w:spacing w:line="360" w:lineRule="auto"/>
              <w:rPr>
                <w:rFonts w:hint="eastAsia" w:ascii="宋体" w:hAnsi="宋体" w:eastAsia="宋体" w:cs="宋体"/>
                <w:color w:val="auto"/>
                <w:sz w:val="24"/>
              </w:rPr>
            </w:pPr>
          </w:p>
        </w:tc>
      </w:tr>
      <w:tr w14:paraId="24CC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31FF696C">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1897" w:type="dxa"/>
            <w:shd w:val="clear" w:color="auto" w:fill="auto"/>
            <w:vAlign w:val="center"/>
          </w:tcPr>
          <w:p w14:paraId="2E7C0F6E">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rPr>
              <w:t>万兆单模光模块</w:t>
            </w:r>
          </w:p>
        </w:tc>
        <w:tc>
          <w:tcPr>
            <w:tcW w:w="655" w:type="dxa"/>
            <w:gridSpan w:val="2"/>
            <w:shd w:val="clear" w:color="auto" w:fill="auto"/>
            <w:vAlign w:val="center"/>
          </w:tcPr>
          <w:p w14:paraId="6868B577">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14069383">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18</w:t>
            </w:r>
          </w:p>
        </w:tc>
        <w:tc>
          <w:tcPr>
            <w:tcW w:w="1276" w:type="dxa"/>
            <w:shd w:val="clear" w:color="auto" w:fill="auto"/>
            <w:vAlign w:val="center"/>
          </w:tcPr>
          <w:p w14:paraId="5B55D70A">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07277B4B">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center"/>
          </w:tcPr>
          <w:p w14:paraId="10B1ABDD">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详见附表21</w:t>
            </w:r>
          </w:p>
        </w:tc>
        <w:tc>
          <w:tcPr>
            <w:tcW w:w="721" w:type="dxa"/>
          </w:tcPr>
          <w:p w14:paraId="0B1AF8EE">
            <w:pPr>
              <w:spacing w:line="360" w:lineRule="auto"/>
              <w:rPr>
                <w:rFonts w:hint="eastAsia" w:ascii="宋体" w:hAnsi="宋体" w:eastAsia="宋体" w:cs="宋体"/>
                <w:color w:val="auto"/>
                <w:sz w:val="24"/>
              </w:rPr>
            </w:pPr>
          </w:p>
        </w:tc>
      </w:tr>
      <w:tr w14:paraId="06DE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5633A310">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1897" w:type="dxa"/>
            <w:shd w:val="clear" w:color="auto" w:fill="auto"/>
            <w:vAlign w:val="center"/>
          </w:tcPr>
          <w:p w14:paraId="16036D83">
            <w:pPr>
              <w:widowControl/>
              <w:spacing w:line="360" w:lineRule="auto"/>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rPr>
              <w:t>放装AP</w:t>
            </w:r>
          </w:p>
        </w:tc>
        <w:tc>
          <w:tcPr>
            <w:tcW w:w="655" w:type="dxa"/>
            <w:gridSpan w:val="2"/>
            <w:shd w:val="clear" w:color="auto" w:fill="auto"/>
            <w:vAlign w:val="center"/>
          </w:tcPr>
          <w:p w14:paraId="1C8D061F">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69308A55">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76</w:t>
            </w:r>
          </w:p>
        </w:tc>
        <w:tc>
          <w:tcPr>
            <w:tcW w:w="1276" w:type="dxa"/>
            <w:shd w:val="clear" w:color="auto" w:fill="auto"/>
            <w:vAlign w:val="center"/>
          </w:tcPr>
          <w:p w14:paraId="0637CC21">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259EBB06">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55798F06">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详见附表22</w:t>
            </w:r>
          </w:p>
        </w:tc>
        <w:tc>
          <w:tcPr>
            <w:tcW w:w="721" w:type="dxa"/>
          </w:tcPr>
          <w:p w14:paraId="3370BBB6">
            <w:pPr>
              <w:spacing w:line="360" w:lineRule="auto"/>
              <w:rPr>
                <w:rFonts w:hint="eastAsia" w:ascii="宋体" w:hAnsi="宋体" w:eastAsia="宋体" w:cs="宋体"/>
                <w:color w:val="auto"/>
                <w:sz w:val="24"/>
              </w:rPr>
            </w:pPr>
          </w:p>
        </w:tc>
      </w:tr>
      <w:tr w14:paraId="295A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0F1EC81F">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1897" w:type="dxa"/>
            <w:shd w:val="clear" w:color="auto" w:fill="auto"/>
            <w:vAlign w:val="center"/>
          </w:tcPr>
          <w:p w14:paraId="2AEFFA38">
            <w:pPr>
              <w:widowControl/>
              <w:spacing w:line="360" w:lineRule="auto"/>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rPr>
              <w:t>高密AP</w:t>
            </w:r>
          </w:p>
        </w:tc>
        <w:tc>
          <w:tcPr>
            <w:tcW w:w="655" w:type="dxa"/>
            <w:gridSpan w:val="2"/>
            <w:shd w:val="clear" w:color="auto" w:fill="auto"/>
            <w:vAlign w:val="center"/>
          </w:tcPr>
          <w:p w14:paraId="535F0F95">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00E5ADC9">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4</w:t>
            </w:r>
          </w:p>
        </w:tc>
        <w:tc>
          <w:tcPr>
            <w:tcW w:w="1276" w:type="dxa"/>
            <w:shd w:val="clear" w:color="auto" w:fill="auto"/>
            <w:vAlign w:val="center"/>
          </w:tcPr>
          <w:p w14:paraId="0648A5A8">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2C07C2E6">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40CCBE9D">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详见附表23</w:t>
            </w:r>
          </w:p>
        </w:tc>
        <w:tc>
          <w:tcPr>
            <w:tcW w:w="721" w:type="dxa"/>
          </w:tcPr>
          <w:p w14:paraId="09B96B69">
            <w:pPr>
              <w:spacing w:line="360" w:lineRule="auto"/>
              <w:rPr>
                <w:rFonts w:hint="eastAsia" w:ascii="宋体" w:hAnsi="宋体" w:eastAsia="宋体" w:cs="宋体"/>
                <w:color w:val="auto"/>
                <w:sz w:val="24"/>
              </w:rPr>
            </w:pPr>
          </w:p>
        </w:tc>
      </w:tr>
      <w:tr w14:paraId="4570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0A1C4934">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1897" w:type="dxa"/>
            <w:shd w:val="clear" w:color="auto" w:fill="auto"/>
            <w:vAlign w:val="center"/>
          </w:tcPr>
          <w:p w14:paraId="7A30FD4B">
            <w:pPr>
              <w:widowControl/>
              <w:spacing w:line="360" w:lineRule="auto"/>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rPr>
              <w:t>AP配套光模块1</w:t>
            </w:r>
          </w:p>
        </w:tc>
        <w:tc>
          <w:tcPr>
            <w:tcW w:w="655" w:type="dxa"/>
            <w:gridSpan w:val="2"/>
            <w:shd w:val="clear" w:color="auto" w:fill="auto"/>
            <w:vAlign w:val="center"/>
          </w:tcPr>
          <w:p w14:paraId="4472294C">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6AA7169C">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80</w:t>
            </w:r>
          </w:p>
        </w:tc>
        <w:tc>
          <w:tcPr>
            <w:tcW w:w="1276" w:type="dxa"/>
            <w:shd w:val="clear" w:color="auto" w:fill="auto"/>
            <w:vAlign w:val="center"/>
          </w:tcPr>
          <w:p w14:paraId="271B3BE2">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5AD52571">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3E0A3FCF">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详见附表24</w:t>
            </w:r>
          </w:p>
        </w:tc>
        <w:tc>
          <w:tcPr>
            <w:tcW w:w="721" w:type="dxa"/>
          </w:tcPr>
          <w:p w14:paraId="2A3EC749">
            <w:pPr>
              <w:spacing w:line="360" w:lineRule="auto"/>
              <w:rPr>
                <w:rFonts w:hint="eastAsia" w:ascii="宋体" w:hAnsi="宋体" w:eastAsia="宋体" w:cs="宋体"/>
                <w:color w:val="auto"/>
                <w:sz w:val="24"/>
              </w:rPr>
            </w:pPr>
          </w:p>
        </w:tc>
      </w:tr>
      <w:tr w14:paraId="151A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75133D12">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1897" w:type="dxa"/>
            <w:shd w:val="clear" w:color="auto" w:fill="auto"/>
            <w:vAlign w:val="center"/>
          </w:tcPr>
          <w:p w14:paraId="7E1AC3FC">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AP配套光模块2</w:t>
            </w:r>
          </w:p>
        </w:tc>
        <w:tc>
          <w:tcPr>
            <w:tcW w:w="655" w:type="dxa"/>
            <w:gridSpan w:val="2"/>
            <w:shd w:val="clear" w:color="auto" w:fill="auto"/>
            <w:vAlign w:val="center"/>
          </w:tcPr>
          <w:p w14:paraId="63DDA2D7">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48BCFB88">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80</w:t>
            </w:r>
          </w:p>
        </w:tc>
        <w:tc>
          <w:tcPr>
            <w:tcW w:w="1276" w:type="dxa"/>
            <w:shd w:val="clear" w:color="auto" w:fill="auto"/>
            <w:vAlign w:val="center"/>
          </w:tcPr>
          <w:p w14:paraId="150A59B0">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491F8124">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58AA118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详见附表25</w:t>
            </w:r>
          </w:p>
        </w:tc>
        <w:tc>
          <w:tcPr>
            <w:tcW w:w="721" w:type="dxa"/>
          </w:tcPr>
          <w:p w14:paraId="0F6E4A06">
            <w:pPr>
              <w:spacing w:line="360" w:lineRule="auto"/>
              <w:rPr>
                <w:rFonts w:hint="eastAsia" w:ascii="宋体" w:hAnsi="宋体" w:eastAsia="宋体" w:cs="宋体"/>
                <w:color w:val="auto"/>
                <w:sz w:val="24"/>
              </w:rPr>
            </w:pPr>
          </w:p>
        </w:tc>
      </w:tr>
      <w:tr w14:paraId="5F0F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3390D302">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1897" w:type="dxa"/>
            <w:shd w:val="clear" w:color="auto" w:fill="auto"/>
            <w:vAlign w:val="center"/>
          </w:tcPr>
          <w:p w14:paraId="55FBB643">
            <w:pPr>
              <w:widowControl/>
              <w:spacing w:line="360" w:lineRule="auto"/>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rPr>
              <w:t>准入认证系统</w:t>
            </w:r>
          </w:p>
        </w:tc>
        <w:tc>
          <w:tcPr>
            <w:tcW w:w="655" w:type="dxa"/>
            <w:gridSpan w:val="2"/>
            <w:shd w:val="clear" w:color="auto" w:fill="auto"/>
            <w:vAlign w:val="top"/>
          </w:tcPr>
          <w:p w14:paraId="348C0D92">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套</w:t>
            </w:r>
          </w:p>
        </w:tc>
        <w:tc>
          <w:tcPr>
            <w:tcW w:w="851" w:type="dxa"/>
            <w:gridSpan w:val="2"/>
            <w:shd w:val="clear" w:color="auto" w:fill="auto"/>
            <w:vAlign w:val="top"/>
          </w:tcPr>
          <w:p w14:paraId="7BF15CB9">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1</w:t>
            </w:r>
          </w:p>
        </w:tc>
        <w:tc>
          <w:tcPr>
            <w:tcW w:w="1276" w:type="dxa"/>
            <w:shd w:val="clear" w:color="auto" w:fill="auto"/>
            <w:vAlign w:val="top"/>
          </w:tcPr>
          <w:p w14:paraId="757F185E">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top"/>
          </w:tcPr>
          <w:p w14:paraId="27D6D565">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77C55848">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详见附表26</w:t>
            </w:r>
          </w:p>
        </w:tc>
        <w:tc>
          <w:tcPr>
            <w:tcW w:w="721" w:type="dxa"/>
          </w:tcPr>
          <w:p w14:paraId="68D8C521">
            <w:pPr>
              <w:spacing w:line="360" w:lineRule="auto"/>
              <w:rPr>
                <w:rFonts w:hint="eastAsia" w:ascii="宋体" w:hAnsi="宋体" w:eastAsia="宋体" w:cs="宋体"/>
                <w:color w:val="auto"/>
                <w:sz w:val="24"/>
              </w:rPr>
            </w:pPr>
          </w:p>
        </w:tc>
      </w:tr>
      <w:tr w14:paraId="6E28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6E54610F">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1897" w:type="dxa"/>
            <w:shd w:val="clear" w:color="auto" w:fill="auto"/>
            <w:vAlign w:val="center"/>
          </w:tcPr>
          <w:p w14:paraId="361C7EE6">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人脸门禁一体机</w:t>
            </w:r>
          </w:p>
        </w:tc>
        <w:tc>
          <w:tcPr>
            <w:tcW w:w="655" w:type="dxa"/>
            <w:gridSpan w:val="2"/>
            <w:shd w:val="clear" w:color="auto" w:fill="auto"/>
            <w:vAlign w:val="center"/>
          </w:tcPr>
          <w:p w14:paraId="7E3D2088">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0A15FF97">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3</w:t>
            </w:r>
          </w:p>
        </w:tc>
        <w:tc>
          <w:tcPr>
            <w:tcW w:w="1276" w:type="dxa"/>
            <w:shd w:val="clear" w:color="auto" w:fill="auto"/>
            <w:vAlign w:val="center"/>
          </w:tcPr>
          <w:p w14:paraId="08FAF2D7">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1E42D150">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center"/>
          </w:tcPr>
          <w:p w14:paraId="0464AE2D">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详见附表29</w:t>
            </w:r>
          </w:p>
        </w:tc>
        <w:tc>
          <w:tcPr>
            <w:tcW w:w="721" w:type="dxa"/>
          </w:tcPr>
          <w:p w14:paraId="257AAC19">
            <w:pPr>
              <w:spacing w:line="360" w:lineRule="auto"/>
              <w:rPr>
                <w:rFonts w:hint="eastAsia" w:ascii="宋体" w:hAnsi="宋体" w:eastAsia="宋体" w:cs="宋体"/>
                <w:color w:val="auto"/>
                <w:sz w:val="24"/>
              </w:rPr>
            </w:pPr>
          </w:p>
        </w:tc>
      </w:tr>
      <w:tr w14:paraId="7415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3423AC50">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1897" w:type="dxa"/>
            <w:shd w:val="clear" w:color="auto" w:fill="auto"/>
            <w:vAlign w:val="center"/>
          </w:tcPr>
          <w:p w14:paraId="5796366D">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访客系统</w:t>
            </w:r>
          </w:p>
        </w:tc>
        <w:tc>
          <w:tcPr>
            <w:tcW w:w="655" w:type="dxa"/>
            <w:gridSpan w:val="2"/>
            <w:shd w:val="clear" w:color="auto" w:fill="auto"/>
            <w:vAlign w:val="center"/>
          </w:tcPr>
          <w:p w14:paraId="38B2EABC">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套</w:t>
            </w:r>
          </w:p>
        </w:tc>
        <w:tc>
          <w:tcPr>
            <w:tcW w:w="851" w:type="dxa"/>
            <w:gridSpan w:val="2"/>
            <w:shd w:val="clear" w:color="auto" w:fill="auto"/>
            <w:vAlign w:val="center"/>
          </w:tcPr>
          <w:p w14:paraId="42E400CB">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1</w:t>
            </w:r>
          </w:p>
        </w:tc>
        <w:tc>
          <w:tcPr>
            <w:tcW w:w="1276" w:type="dxa"/>
            <w:shd w:val="clear" w:color="auto" w:fill="auto"/>
            <w:vAlign w:val="center"/>
          </w:tcPr>
          <w:p w14:paraId="3FFF4510">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3F093E12">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609F0869">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详见附表30</w:t>
            </w:r>
          </w:p>
        </w:tc>
        <w:tc>
          <w:tcPr>
            <w:tcW w:w="721" w:type="dxa"/>
          </w:tcPr>
          <w:p w14:paraId="5012961C">
            <w:pPr>
              <w:spacing w:line="360" w:lineRule="auto"/>
              <w:rPr>
                <w:rFonts w:hint="eastAsia" w:ascii="宋体" w:hAnsi="宋体" w:eastAsia="宋体" w:cs="宋体"/>
                <w:color w:val="auto"/>
                <w:sz w:val="24"/>
              </w:rPr>
            </w:pPr>
          </w:p>
        </w:tc>
      </w:tr>
      <w:tr w14:paraId="482C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7AF1B486">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1897" w:type="dxa"/>
            <w:shd w:val="clear" w:color="auto" w:fill="auto"/>
            <w:vAlign w:val="center"/>
          </w:tcPr>
          <w:p w14:paraId="25A772E4">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车辆道闸</w:t>
            </w:r>
          </w:p>
        </w:tc>
        <w:tc>
          <w:tcPr>
            <w:tcW w:w="655" w:type="dxa"/>
            <w:gridSpan w:val="2"/>
            <w:shd w:val="clear" w:color="auto" w:fill="auto"/>
            <w:vAlign w:val="center"/>
          </w:tcPr>
          <w:p w14:paraId="23EF5232">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2F3118F0">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4</w:t>
            </w:r>
          </w:p>
        </w:tc>
        <w:tc>
          <w:tcPr>
            <w:tcW w:w="1276" w:type="dxa"/>
            <w:shd w:val="clear" w:color="auto" w:fill="auto"/>
            <w:vAlign w:val="center"/>
          </w:tcPr>
          <w:p w14:paraId="099681B0">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6DF9EFE3">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2874C516">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详见附表31</w:t>
            </w:r>
          </w:p>
        </w:tc>
        <w:tc>
          <w:tcPr>
            <w:tcW w:w="721" w:type="dxa"/>
          </w:tcPr>
          <w:p w14:paraId="22B9ACF1">
            <w:pPr>
              <w:spacing w:line="360" w:lineRule="auto"/>
              <w:rPr>
                <w:rFonts w:hint="eastAsia" w:ascii="宋体" w:hAnsi="宋体" w:eastAsia="宋体" w:cs="宋体"/>
                <w:color w:val="auto"/>
                <w:sz w:val="24"/>
              </w:rPr>
            </w:pPr>
          </w:p>
        </w:tc>
      </w:tr>
      <w:tr w14:paraId="7E59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6B3CC18B">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28</w:t>
            </w:r>
          </w:p>
        </w:tc>
        <w:tc>
          <w:tcPr>
            <w:tcW w:w="1897" w:type="dxa"/>
            <w:shd w:val="clear" w:color="auto" w:fill="auto"/>
            <w:vAlign w:val="center"/>
          </w:tcPr>
          <w:p w14:paraId="14D9DB00">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出入口控制终端</w:t>
            </w:r>
          </w:p>
        </w:tc>
        <w:tc>
          <w:tcPr>
            <w:tcW w:w="655" w:type="dxa"/>
            <w:gridSpan w:val="2"/>
            <w:shd w:val="clear" w:color="auto" w:fill="auto"/>
            <w:vAlign w:val="center"/>
          </w:tcPr>
          <w:p w14:paraId="04B338E4">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6A9A248B">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4</w:t>
            </w:r>
          </w:p>
        </w:tc>
        <w:tc>
          <w:tcPr>
            <w:tcW w:w="1276" w:type="dxa"/>
            <w:shd w:val="clear" w:color="auto" w:fill="auto"/>
            <w:vAlign w:val="center"/>
          </w:tcPr>
          <w:p w14:paraId="3678DEA9">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5602BE07">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center"/>
          </w:tcPr>
          <w:p w14:paraId="4240FB11">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详见附表32</w:t>
            </w:r>
          </w:p>
        </w:tc>
        <w:tc>
          <w:tcPr>
            <w:tcW w:w="721" w:type="dxa"/>
          </w:tcPr>
          <w:p w14:paraId="51ECA3ED">
            <w:pPr>
              <w:spacing w:line="360" w:lineRule="auto"/>
              <w:rPr>
                <w:rFonts w:hint="eastAsia" w:ascii="宋体" w:hAnsi="宋体" w:eastAsia="宋体" w:cs="宋体"/>
                <w:color w:val="auto"/>
                <w:sz w:val="24"/>
              </w:rPr>
            </w:pPr>
          </w:p>
        </w:tc>
      </w:tr>
      <w:tr w14:paraId="5769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4D51D142">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29</w:t>
            </w:r>
          </w:p>
        </w:tc>
        <w:tc>
          <w:tcPr>
            <w:tcW w:w="1897" w:type="dxa"/>
            <w:shd w:val="clear" w:color="auto" w:fill="auto"/>
            <w:vAlign w:val="center"/>
          </w:tcPr>
          <w:p w14:paraId="56D59D07">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人行通道摆闸</w:t>
            </w:r>
          </w:p>
        </w:tc>
        <w:tc>
          <w:tcPr>
            <w:tcW w:w="655" w:type="dxa"/>
            <w:gridSpan w:val="2"/>
            <w:shd w:val="clear" w:color="auto" w:fill="auto"/>
            <w:vAlign w:val="center"/>
          </w:tcPr>
          <w:p w14:paraId="5BF5FD64">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0706DC18">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4</w:t>
            </w:r>
          </w:p>
        </w:tc>
        <w:tc>
          <w:tcPr>
            <w:tcW w:w="1276" w:type="dxa"/>
            <w:shd w:val="clear" w:color="auto" w:fill="auto"/>
            <w:vAlign w:val="center"/>
          </w:tcPr>
          <w:p w14:paraId="2D363460">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13840E6F">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4C2A7DB5">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详见附表33</w:t>
            </w:r>
          </w:p>
        </w:tc>
        <w:tc>
          <w:tcPr>
            <w:tcW w:w="721" w:type="dxa"/>
          </w:tcPr>
          <w:p w14:paraId="15256A3D">
            <w:pPr>
              <w:spacing w:line="360" w:lineRule="auto"/>
              <w:rPr>
                <w:rFonts w:hint="eastAsia" w:ascii="宋体" w:hAnsi="宋体" w:eastAsia="宋体" w:cs="宋体"/>
                <w:color w:val="auto"/>
                <w:sz w:val="24"/>
              </w:rPr>
            </w:pPr>
          </w:p>
        </w:tc>
      </w:tr>
      <w:tr w14:paraId="449D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016F5F12">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30</w:t>
            </w:r>
          </w:p>
        </w:tc>
        <w:tc>
          <w:tcPr>
            <w:tcW w:w="1897" w:type="dxa"/>
            <w:shd w:val="clear" w:color="auto" w:fill="auto"/>
            <w:vAlign w:val="center"/>
          </w:tcPr>
          <w:p w14:paraId="289EDD41">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控制器</w:t>
            </w:r>
          </w:p>
        </w:tc>
        <w:tc>
          <w:tcPr>
            <w:tcW w:w="655" w:type="dxa"/>
            <w:gridSpan w:val="2"/>
            <w:shd w:val="clear" w:color="auto" w:fill="auto"/>
            <w:vAlign w:val="center"/>
          </w:tcPr>
          <w:p w14:paraId="719AC46D">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个</w:t>
            </w:r>
          </w:p>
        </w:tc>
        <w:tc>
          <w:tcPr>
            <w:tcW w:w="851" w:type="dxa"/>
            <w:gridSpan w:val="2"/>
            <w:shd w:val="clear" w:color="auto" w:fill="auto"/>
            <w:vAlign w:val="center"/>
          </w:tcPr>
          <w:p w14:paraId="596E8FAE">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4</w:t>
            </w:r>
          </w:p>
        </w:tc>
        <w:tc>
          <w:tcPr>
            <w:tcW w:w="1276" w:type="dxa"/>
            <w:shd w:val="clear" w:color="auto" w:fill="auto"/>
            <w:vAlign w:val="center"/>
          </w:tcPr>
          <w:p w14:paraId="018AF509">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4AE7002F">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1AFEE178">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详见附表34</w:t>
            </w:r>
          </w:p>
        </w:tc>
        <w:tc>
          <w:tcPr>
            <w:tcW w:w="721" w:type="dxa"/>
          </w:tcPr>
          <w:p w14:paraId="3F1C8818">
            <w:pPr>
              <w:spacing w:line="360" w:lineRule="auto"/>
              <w:rPr>
                <w:rFonts w:hint="eastAsia" w:ascii="宋体" w:hAnsi="宋体" w:eastAsia="宋体" w:cs="宋体"/>
                <w:color w:val="auto"/>
                <w:sz w:val="24"/>
              </w:rPr>
            </w:pPr>
          </w:p>
        </w:tc>
      </w:tr>
      <w:tr w14:paraId="0F9C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753B641D">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31</w:t>
            </w:r>
          </w:p>
        </w:tc>
        <w:tc>
          <w:tcPr>
            <w:tcW w:w="1897" w:type="dxa"/>
            <w:shd w:val="clear" w:color="auto" w:fill="auto"/>
            <w:vAlign w:val="center"/>
          </w:tcPr>
          <w:p w14:paraId="027C93CA">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紧急报警柱</w:t>
            </w:r>
          </w:p>
        </w:tc>
        <w:tc>
          <w:tcPr>
            <w:tcW w:w="655" w:type="dxa"/>
            <w:gridSpan w:val="2"/>
            <w:shd w:val="clear" w:color="auto" w:fill="auto"/>
            <w:vAlign w:val="center"/>
          </w:tcPr>
          <w:p w14:paraId="003E6B8D">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75B0B86B">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2</w:t>
            </w:r>
          </w:p>
        </w:tc>
        <w:tc>
          <w:tcPr>
            <w:tcW w:w="1276" w:type="dxa"/>
            <w:shd w:val="clear" w:color="auto" w:fill="auto"/>
            <w:vAlign w:val="center"/>
          </w:tcPr>
          <w:p w14:paraId="179FDA8D">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6A901C47">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3599AD74">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详见附表35</w:t>
            </w:r>
          </w:p>
        </w:tc>
        <w:tc>
          <w:tcPr>
            <w:tcW w:w="721" w:type="dxa"/>
          </w:tcPr>
          <w:p w14:paraId="63A016ED">
            <w:pPr>
              <w:spacing w:line="360" w:lineRule="auto"/>
              <w:rPr>
                <w:rFonts w:hint="eastAsia" w:ascii="宋体" w:hAnsi="宋体" w:eastAsia="宋体" w:cs="宋体"/>
                <w:color w:val="auto"/>
                <w:sz w:val="24"/>
              </w:rPr>
            </w:pPr>
          </w:p>
        </w:tc>
      </w:tr>
      <w:tr w14:paraId="03EB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7F6E161A">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32</w:t>
            </w:r>
          </w:p>
        </w:tc>
        <w:tc>
          <w:tcPr>
            <w:tcW w:w="1897" w:type="dxa"/>
            <w:shd w:val="clear" w:color="auto" w:fill="auto"/>
            <w:vAlign w:val="center"/>
          </w:tcPr>
          <w:p w14:paraId="3D52E1C6">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紧急报警管理机</w:t>
            </w:r>
          </w:p>
        </w:tc>
        <w:tc>
          <w:tcPr>
            <w:tcW w:w="655" w:type="dxa"/>
            <w:gridSpan w:val="2"/>
            <w:shd w:val="clear" w:color="auto" w:fill="auto"/>
            <w:vAlign w:val="center"/>
          </w:tcPr>
          <w:p w14:paraId="2FAC4C5C">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7FFA40AE">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2</w:t>
            </w:r>
          </w:p>
        </w:tc>
        <w:tc>
          <w:tcPr>
            <w:tcW w:w="1276" w:type="dxa"/>
            <w:shd w:val="clear" w:color="auto" w:fill="auto"/>
            <w:vAlign w:val="center"/>
          </w:tcPr>
          <w:p w14:paraId="3E905C8E">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433B8B7A">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center"/>
          </w:tcPr>
          <w:p w14:paraId="5E62A3A1">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详见附表36</w:t>
            </w:r>
          </w:p>
        </w:tc>
        <w:tc>
          <w:tcPr>
            <w:tcW w:w="721" w:type="dxa"/>
          </w:tcPr>
          <w:p w14:paraId="092C4F4D">
            <w:pPr>
              <w:spacing w:line="360" w:lineRule="auto"/>
              <w:rPr>
                <w:rFonts w:hint="eastAsia" w:ascii="宋体" w:hAnsi="宋体" w:eastAsia="宋体" w:cs="宋体"/>
                <w:color w:val="auto"/>
                <w:sz w:val="24"/>
              </w:rPr>
            </w:pPr>
          </w:p>
        </w:tc>
      </w:tr>
      <w:tr w14:paraId="35F3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69A3C017">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33</w:t>
            </w:r>
          </w:p>
        </w:tc>
        <w:tc>
          <w:tcPr>
            <w:tcW w:w="1897" w:type="dxa"/>
            <w:shd w:val="clear" w:color="auto" w:fill="auto"/>
            <w:vAlign w:val="center"/>
          </w:tcPr>
          <w:p w14:paraId="4A0D2359">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紧急报警盒</w:t>
            </w:r>
          </w:p>
        </w:tc>
        <w:tc>
          <w:tcPr>
            <w:tcW w:w="655" w:type="dxa"/>
            <w:gridSpan w:val="2"/>
            <w:shd w:val="clear" w:color="auto" w:fill="auto"/>
            <w:vAlign w:val="center"/>
          </w:tcPr>
          <w:p w14:paraId="7511E3DF">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4A5FDA59">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1</w:t>
            </w:r>
          </w:p>
        </w:tc>
        <w:tc>
          <w:tcPr>
            <w:tcW w:w="1276" w:type="dxa"/>
            <w:shd w:val="clear" w:color="auto" w:fill="auto"/>
            <w:vAlign w:val="center"/>
          </w:tcPr>
          <w:p w14:paraId="5A485761">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244D1648">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3C5C8D2A">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详见附表37</w:t>
            </w:r>
          </w:p>
        </w:tc>
        <w:tc>
          <w:tcPr>
            <w:tcW w:w="721" w:type="dxa"/>
          </w:tcPr>
          <w:p w14:paraId="45A06943">
            <w:pPr>
              <w:spacing w:line="360" w:lineRule="auto"/>
              <w:rPr>
                <w:rFonts w:hint="eastAsia" w:ascii="宋体" w:hAnsi="宋体" w:eastAsia="宋体" w:cs="宋体"/>
                <w:color w:val="auto"/>
                <w:sz w:val="24"/>
              </w:rPr>
            </w:pPr>
          </w:p>
        </w:tc>
      </w:tr>
      <w:tr w14:paraId="24DB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46D98536">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34</w:t>
            </w:r>
          </w:p>
        </w:tc>
        <w:tc>
          <w:tcPr>
            <w:tcW w:w="1897" w:type="dxa"/>
            <w:shd w:val="clear" w:color="auto" w:fill="auto"/>
            <w:vAlign w:val="center"/>
          </w:tcPr>
          <w:p w14:paraId="21D8484E">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配电柜</w:t>
            </w:r>
          </w:p>
        </w:tc>
        <w:tc>
          <w:tcPr>
            <w:tcW w:w="655" w:type="dxa"/>
            <w:gridSpan w:val="2"/>
            <w:shd w:val="clear" w:color="auto" w:fill="auto"/>
            <w:vAlign w:val="center"/>
          </w:tcPr>
          <w:p w14:paraId="015A8A18">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套</w:t>
            </w:r>
          </w:p>
        </w:tc>
        <w:tc>
          <w:tcPr>
            <w:tcW w:w="851" w:type="dxa"/>
            <w:gridSpan w:val="2"/>
            <w:shd w:val="clear" w:color="auto" w:fill="auto"/>
            <w:vAlign w:val="center"/>
          </w:tcPr>
          <w:p w14:paraId="09705F36">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2</w:t>
            </w:r>
          </w:p>
        </w:tc>
        <w:tc>
          <w:tcPr>
            <w:tcW w:w="1276" w:type="dxa"/>
            <w:shd w:val="clear" w:color="auto" w:fill="auto"/>
            <w:vAlign w:val="center"/>
          </w:tcPr>
          <w:p w14:paraId="37015FB4">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4AC14D80">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74C70635">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详见附表38</w:t>
            </w:r>
          </w:p>
        </w:tc>
        <w:tc>
          <w:tcPr>
            <w:tcW w:w="721" w:type="dxa"/>
          </w:tcPr>
          <w:p w14:paraId="12460FE0">
            <w:pPr>
              <w:spacing w:line="360" w:lineRule="auto"/>
              <w:rPr>
                <w:rFonts w:hint="eastAsia" w:ascii="宋体" w:hAnsi="宋体" w:eastAsia="宋体" w:cs="宋体"/>
                <w:color w:val="auto"/>
                <w:sz w:val="24"/>
              </w:rPr>
            </w:pPr>
          </w:p>
        </w:tc>
      </w:tr>
      <w:tr w14:paraId="05D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1C34775A">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35</w:t>
            </w:r>
          </w:p>
        </w:tc>
        <w:tc>
          <w:tcPr>
            <w:tcW w:w="1897" w:type="dxa"/>
            <w:shd w:val="clear" w:color="auto" w:fill="auto"/>
            <w:vAlign w:val="center"/>
          </w:tcPr>
          <w:p w14:paraId="23D3809A">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吸顶音箱</w:t>
            </w:r>
          </w:p>
        </w:tc>
        <w:tc>
          <w:tcPr>
            <w:tcW w:w="655" w:type="dxa"/>
            <w:gridSpan w:val="2"/>
            <w:shd w:val="clear" w:color="auto" w:fill="auto"/>
            <w:vAlign w:val="center"/>
          </w:tcPr>
          <w:p w14:paraId="03F963AC">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只</w:t>
            </w:r>
          </w:p>
        </w:tc>
        <w:tc>
          <w:tcPr>
            <w:tcW w:w="851" w:type="dxa"/>
            <w:gridSpan w:val="2"/>
            <w:shd w:val="clear" w:color="auto" w:fill="auto"/>
            <w:vAlign w:val="center"/>
          </w:tcPr>
          <w:p w14:paraId="11717B27">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4</w:t>
            </w:r>
          </w:p>
        </w:tc>
        <w:tc>
          <w:tcPr>
            <w:tcW w:w="1276" w:type="dxa"/>
            <w:shd w:val="clear" w:color="auto" w:fill="auto"/>
            <w:vAlign w:val="center"/>
          </w:tcPr>
          <w:p w14:paraId="498E4D73">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733E1D26">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30F13BFB">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详见附表43</w:t>
            </w:r>
          </w:p>
        </w:tc>
        <w:tc>
          <w:tcPr>
            <w:tcW w:w="721" w:type="dxa"/>
          </w:tcPr>
          <w:p w14:paraId="3196EBB8">
            <w:pPr>
              <w:spacing w:line="360" w:lineRule="auto"/>
              <w:rPr>
                <w:rFonts w:hint="eastAsia" w:ascii="宋体" w:hAnsi="宋体" w:eastAsia="宋体" w:cs="宋体"/>
                <w:color w:val="auto"/>
                <w:sz w:val="24"/>
              </w:rPr>
            </w:pPr>
          </w:p>
        </w:tc>
      </w:tr>
      <w:tr w14:paraId="6240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26830547">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36</w:t>
            </w:r>
          </w:p>
        </w:tc>
        <w:tc>
          <w:tcPr>
            <w:tcW w:w="1897" w:type="dxa"/>
            <w:shd w:val="clear" w:color="auto" w:fill="auto"/>
            <w:vAlign w:val="center"/>
          </w:tcPr>
          <w:p w14:paraId="0B6E3922">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无线话筒</w:t>
            </w:r>
          </w:p>
        </w:tc>
        <w:tc>
          <w:tcPr>
            <w:tcW w:w="655" w:type="dxa"/>
            <w:gridSpan w:val="2"/>
            <w:shd w:val="clear" w:color="auto" w:fill="auto"/>
            <w:vAlign w:val="center"/>
          </w:tcPr>
          <w:p w14:paraId="1E9273A4">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台</w:t>
            </w:r>
          </w:p>
        </w:tc>
        <w:tc>
          <w:tcPr>
            <w:tcW w:w="851" w:type="dxa"/>
            <w:gridSpan w:val="2"/>
            <w:shd w:val="clear" w:color="auto" w:fill="auto"/>
            <w:vAlign w:val="center"/>
          </w:tcPr>
          <w:p w14:paraId="736B2D72">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1</w:t>
            </w:r>
          </w:p>
        </w:tc>
        <w:tc>
          <w:tcPr>
            <w:tcW w:w="1276" w:type="dxa"/>
            <w:shd w:val="clear" w:color="auto" w:fill="auto"/>
            <w:vAlign w:val="center"/>
          </w:tcPr>
          <w:p w14:paraId="71BB6A91">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3DF43C21">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5DB396C7">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详见附表44</w:t>
            </w:r>
          </w:p>
        </w:tc>
        <w:tc>
          <w:tcPr>
            <w:tcW w:w="721" w:type="dxa"/>
          </w:tcPr>
          <w:p w14:paraId="4DAC337F">
            <w:pPr>
              <w:spacing w:line="360" w:lineRule="auto"/>
              <w:rPr>
                <w:rFonts w:hint="eastAsia" w:ascii="宋体" w:hAnsi="宋体" w:eastAsia="宋体" w:cs="宋体"/>
                <w:color w:val="auto"/>
                <w:sz w:val="24"/>
              </w:rPr>
            </w:pPr>
          </w:p>
        </w:tc>
      </w:tr>
      <w:tr w14:paraId="1A81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5EDC6FE7">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37</w:t>
            </w:r>
          </w:p>
        </w:tc>
        <w:tc>
          <w:tcPr>
            <w:tcW w:w="1897" w:type="dxa"/>
            <w:shd w:val="clear" w:color="auto" w:fill="auto"/>
            <w:vAlign w:val="center"/>
          </w:tcPr>
          <w:p w14:paraId="49BDC79C">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功放系统</w:t>
            </w:r>
          </w:p>
        </w:tc>
        <w:tc>
          <w:tcPr>
            <w:tcW w:w="655" w:type="dxa"/>
            <w:gridSpan w:val="2"/>
            <w:shd w:val="clear" w:color="auto" w:fill="auto"/>
            <w:vAlign w:val="center"/>
          </w:tcPr>
          <w:p w14:paraId="109F8B95">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套</w:t>
            </w:r>
          </w:p>
        </w:tc>
        <w:tc>
          <w:tcPr>
            <w:tcW w:w="851" w:type="dxa"/>
            <w:gridSpan w:val="2"/>
            <w:shd w:val="clear" w:color="auto" w:fill="auto"/>
            <w:vAlign w:val="center"/>
          </w:tcPr>
          <w:p w14:paraId="53BA99C9">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1</w:t>
            </w:r>
          </w:p>
        </w:tc>
        <w:tc>
          <w:tcPr>
            <w:tcW w:w="1276" w:type="dxa"/>
            <w:shd w:val="clear" w:color="auto" w:fill="auto"/>
            <w:vAlign w:val="center"/>
          </w:tcPr>
          <w:p w14:paraId="38AA98E0">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03B78F96">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340C2889">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详见附表45</w:t>
            </w:r>
          </w:p>
        </w:tc>
        <w:tc>
          <w:tcPr>
            <w:tcW w:w="721" w:type="dxa"/>
          </w:tcPr>
          <w:p w14:paraId="517BEEB4">
            <w:pPr>
              <w:spacing w:line="360" w:lineRule="auto"/>
              <w:rPr>
                <w:rFonts w:hint="eastAsia" w:ascii="宋体" w:hAnsi="宋体" w:eastAsia="宋体" w:cs="宋体"/>
                <w:color w:val="auto"/>
                <w:sz w:val="24"/>
              </w:rPr>
            </w:pPr>
          </w:p>
        </w:tc>
      </w:tr>
      <w:tr w14:paraId="587D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6DAF44EC">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38</w:t>
            </w:r>
          </w:p>
        </w:tc>
        <w:tc>
          <w:tcPr>
            <w:tcW w:w="1897" w:type="dxa"/>
            <w:shd w:val="clear" w:color="auto" w:fill="auto"/>
            <w:vAlign w:val="center"/>
          </w:tcPr>
          <w:p w14:paraId="77F3F96F">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服务器机柜</w:t>
            </w:r>
          </w:p>
        </w:tc>
        <w:tc>
          <w:tcPr>
            <w:tcW w:w="655" w:type="dxa"/>
            <w:gridSpan w:val="2"/>
            <w:shd w:val="clear" w:color="auto" w:fill="auto"/>
            <w:vAlign w:val="center"/>
          </w:tcPr>
          <w:p w14:paraId="65B50026">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rPr>
              <w:t>台</w:t>
            </w:r>
          </w:p>
        </w:tc>
        <w:tc>
          <w:tcPr>
            <w:tcW w:w="851" w:type="dxa"/>
            <w:gridSpan w:val="2"/>
            <w:shd w:val="clear" w:color="auto" w:fill="auto"/>
            <w:vAlign w:val="center"/>
          </w:tcPr>
          <w:p w14:paraId="6BD39023">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rPr>
              <w:t>2</w:t>
            </w:r>
          </w:p>
        </w:tc>
        <w:tc>
          <w:tcPr>
            <w:tcW w:w="1276" w:type="dxa"/>
            <w:shd w:val="clear" w:color="auto" w:fill="auto"/>
            <w:vAlign w:val="center"/>
          </w:tcPr>
          <w:p w14:paraId="2E4D82DB">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6EA1D403">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514F69BB">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详见附表46</w:t>
            </w:r>
          </w:p>
        </w:tc>
        <w:tc>
          <w:tcPr>
            <w:tcW w:w="721" w:type="dxa"/>
          </w:tcPr>
          <w:p w14:paraId="6E980179">
            <w:pPr>
              <w:spacing w:line="360" w:lineRule="auto"/>
              <w:rPr>
                <w:rFonts w:hint="eastAsia" w:ascii="宋体" w:hAnsi="宋体" w:eastAsia="宋体" w:cs="宋体"/>
                <w:color w:val="auto"/>
                <w:sz w:val="24"/>
              </w:rPr>
            </w:pPr>
          </w:p>
        </w:tc>
      </w:tr>
      <w:tr w14:paraId="5C48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08" w:type="dxa"/>
            <w:vAlign w:val="center"/>
          </w:tcPr>
          <w:p w14:paraId="6056474B">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39</w:t>
            </w:r>
          </w:p>
        </w:tc>
        <w:tc>
          <w:tcPr>
            <w:tcW w:w="1897" w:type="dxa"/>
            <w:shd w:val="clear" w:color="auto" w:fill="auto"/>
            <w:vAlign w:val="center"/>
          </w:tcPr>
          <w:p w14:paraId="68F9FA49">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直播课教学资源</w:t>
            </w:r>
          </w:p>
        </w:tc>
        <w:tc>
          <w:tcPr>
            <w:tcW w:w="643" w:type="dxa"/>
            <w:shd w:val="clear" w:color="auto" w:fill="auto"/>
            <w:vAlign w:val="center"/>
          </w:tcPr>
          <w:p w14:paraId="5903ADE4">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项</w:t>
            </w:r>
          </w:p>
        </w:tc>
        <w:tc>
          <w:tcPr>
            <w:tcW w:w="851" w:type="dxa"/>
            <w:gridSpan w:val="2"/>
            <w:shd w:val="clear" w:color="auto" w:fill="auto"/>
            <w:vAlign w:val="center"/>
          </w:tcPr>
          <w:p w14:paraId="7D32E8D4">
            <w:pPr>
              <w:widowControl/>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1</w:t>
            </w:r>
          </w:p>
        </w:tc>
        <w:tc>
          <w:tcPr>
            <w:tcW w:w="1288" w:type="dxa"/>
            <w:gridSpan w:val="2"/>
            <w:shd w:val="clear" w:color="auto" w:fill="auto"/>
            <w:vAlign w:val="center"/>
          </w:tcPr>
          <w:p w14:paraId="251B0786">
            <w:pPr>
              <w:widowControl/>
              <w:spacing w:line="360" w:lineRule="auto"/>
              <w:jc w:val="center"/>
              <w:textAlignment w:val="center"/>
              <w:rPr>
                <w:rFonts w:hint="eastAsia" w:ascii="宋体" w:hAnsi="宋体" w:eastAsia="宋体" w:cs="宋体"/>
                <w:color w:val="auto"/>
                <w:kern w:val="2"/>
                <w:sz w:val="24"/>
                <w:szCs w:val="24"/>
                <w:lang w:val="en-US" w:eastAsia="zh-CN" w:bidi="ar-SA"/>
              </w:rPr>
            </w:pPr>
          </w:p>
        </w:tc>
        <w:tc>
          <w:tcPr>
            <w:tcW w:w="1701" w:type="dxa"/>
            <w:shd w:val="clear" w:color="auto" w:fill="auto"/>
            <w:vAlign w:val="center"/>
          </w:tcPr>
          <w:p w14:paraId="18FC78EC">
            <w:pPr>
              <w:widowControl/>
              <w:spacing w:line="360" w:lineRule="auto"/>
              <w:jc w:val="center"/>
              <w:textAlignment w:val="center"/>
              <w:rPr>
                <w:rFonts w:hint="eastAsia" w:ascii="宋体" w:hAnsi="宋体" w:eastAsia="宋体" w:cs="宋体"/>
                <w:color w:val="auto"/>
                <w:kern w:val="2"/>
                <w:sz w:val="24"/>
                <w:szCs w:val="24"/>
                <w:lang w:val="en-US" w:eastAsia="zh-CN" w:bidi="ar-SA"/>
              </w:rPr>
            </w:pPr>
          </w:p>
        </w:tc>
        <w:tc>
          <w:tcPr>
            <w:tcW w:w="1972" w:type="dxa"/>
            <w:shd w:val="clear" w:color="auto" w:fill="auto"/>
            <w:vAlign w:val="top"/>
          </w:tcPr>
          <w:p w14:paraId="28B7B606">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详见附表47</w:t>
            </w:r>
          </w:p>
        </w:tc>
        <w:tc>
          <w:tcPr>
            <w:tcW w:w="721" w:type="dxa"/>
            <w:vAlign w:val="center"/>
          </w:tcPr>
          <w:p w14:paraId="2ACED82D">
            <w:pPr>
              <w:spacing w:line="360" w:lineRule="auto"/>
              <w:jc w:val="center"/>
              <w:rPr>
                <w:rFonts w:hint="eastAsia" w:ascii="宋体" w:hAnsi="宋体" w:eastAsia="宋体" w:cs="宋体"/>
                <w:color w:val="auto"/>
                <w:sz w:val="24"/>
              </w:rPr>
            </w:pPr>
          </w:p>
        </w:tc>
      </w:tr>
      <w:tr w14:paraId="5C64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51714C54">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40</w:t>
            </w:r>
          </w:p>
        </w:tc>
        <w:tc>
          <w:tcPr>
            <w:tcW w:w="1897" w:type="dxa"/>
            <w:shd w:val="clear" w:color="auto" w:fill="auto"/>
            <w:vAlign w:val="center"/>
          </w:tcPr>
          <w:p w14:paraId="028A09E3">
            <w:pPr>
              <w:pStyle w:val="4"/>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功放、调音一体机</w:t>
            </w:r>
          </w:p>
        </w:tc>
        <w:tc>
          <w:tcPr>
            <w:tcW w:w="655" w:type="dxa"/>
            <w:gridSpan w:val="2"/>
            <w:shd w:val="clear" w:color="auto" w:fill="auto"/>
            <w:vAlign w:val="center"/>
          </w:tcPr>
          <w:p w14:paraId="04A9F501">
            <w:pPr>
              <w:pStyle w:val="4"/>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台</w:t>
            </w:r>
          </w:p>
        </w:tc>
        <w:tc>
          <w:tcPr>
            <w:tcW w:w="851" w:type="dxa"/>
            <w:gridSpan w:val="2"/>
            <w:shd w:val="clear" w:color="auto" w:fill="auto"/>
            <w:vAlign w:val="center"/>
          </w:tcPr>
          <w:p w14:paraId="0728C8F0">
            <w:pPr>
              <w:pStyle w:val="4"/>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1276" w:type="dxa"/>
            <w:shd w:val="clear" w:color="auto" w:fill="auto"/>
            <w:vAlign w:val="center"/>
          </w:tcPr>
          <w:p w14:paraId="42B151AE">
            <w:pPr>
              <w:pStyle w:val="4"/>
              <w:spacing w:line="360" w:lineRule="auto"/>
              <w:jc w:val="center"/>
              <w:rPr>
                <w:rFonts w:hint="eastAsia" w:ascii="宋体" w:hAnsi="宋体" w:eastAsia="宋体" w:cs="宋体"/>
                <w:color w:val="auto"/>
                <w:kern w:val="2"/>
                <w:sz w:val="24"/>
                <w:szCs w:val="24"/>
                <w:lang w:val="en-US" w:eastAsia="zh-CN" w:bidi="ar-SA"/>
              </w:rPr>
            </w:pPr>
          </w:p>
        </w:tc>
        <w:tc>
          <w:tcPr>
            <w:tcW w:w="1701" w:type="dxa"/>
            <w:shd w:val="clear" w:color="auto" w:fill="auto"/>
            <w:vAlign w:val="center"/>
          </w:tcPr>
          <w:p w14:paraId="27975B21">
            <w:pPr>
              <w:pStyle w:val="4"/>
              <w:spacing w:line="360" w:lineRule="auto"/>
              <w:jc w:val="center"/>
              <w:rPr>
                <w:rFonts w:hint="eastAsia" w:ascii="宋体" w:hAnsi="宋体" w:eastAsia="宋体" w:cs="宋体"/>
                <w:color w:val="auto"/>
                <w:kern w:val="2"/>
                <w:sz w:val="24"/>
                <w:szCs w:val="24"/>
                <w:lang w:val="en-US" w:eastAsia="zh-CN" w:bidi="ar-SA"/>
              </w:rPr>
            </w:pPr>
          </w:p>
        </w:tc>
        <w:tc>
          <w:tcPr>
            <w:tcW w:w="1972" w:type="dxa"/>
            <w:shd w:val="clear" w:color="auto" w:fill="auto"/>
            <w:vAlign w:val="center"/>
          </w:tcPr>
          <w:p w14:paraId="748FC88B">
            <w:pPr>
              <w:pStyle w:val="4"/>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详见附表50</w:t>
            </w:r>
          </w:p>
        </w:tc>
        <w:tc>
          <w:tcPr>
            <w:tcW w:w="721" w:type="dxa"/>
          </w:tcPr>
          <w:p w14:paraId="4B0D683E">
            <w:pPr>
              <w:spacing w:line="360" w:lineRule="auto"/>
              <w:rPr>
                <w:rFonts w:hint="eastAsia" w:ascii="宋体" w:hAnsi="宋体" w:eastAsia="宋体" w:cs="宋体"/>
                <w:color w:val="auto"/>
                <w:sz w:val="24"/>
              </w:rPr>
            </w:pPr>
          </w:p>
        </w:tc>
      </w:tr>
      <w:tr w14:paraId="6462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27F77002">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41</w:t>
            </w:r>
          </w:p>
        </w:tc>
        <w:tc>
          <w:tcPr>
            <w:tcW w:w="1897" w:type="dxa"/>
            <w:shd w:val="clear" w:color="auto" w:fill="auto"/>
            <w:vAlign w:val="center"/>
          </w:tcPr>
          <w:p w14:paraId="5A90CF85">
            <w:pPr>
              <w:pStyle w:val="4"/>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音箱</w:t>
            </w:r>
          </w:p>
        </w:tc>
        <w:tc>
          <w:tcPr>
            <w:tcW w:w="655" w:type="dxa"/>
            <w:gridSpan w:val="2"/>
            <w:shd w:val="clear" w:color="auto" w:fill="auto"/>
            <w:vAlign w:val="center"/>
          </w:tcPr>
          <w:p w14:paraId="00761682">
            <w:pPr>
              <w:pStyle w:val="4"/>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只</w:t>
            </w:r>
          </w:p>
        </w:tc>
        <w:tc>
          <w:tcPr>
            <w:tcW w:w="851" w:type="dxa"/>
            <w:gridSpan w:val="2"/>
            <w:shd w:val="clear" w:color="auto" w:fill="auto"/>
            <w:vAlign w:val="center"/>
          </w:tcPr>
          <w:p w14:paraId="4D4A3000">
            <w:pPr>
              <w:pStyle w:val="4"/>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1276" w:type="dxa"/>
            <w:shd w:val="clear" w:color="auto" w:fill="auto"/>
            <w:vAlign w:val="center"/>
          </w:tcPr>
          <w:p w14:paraId="32204160">
            <w:pPr>
              <w:pStyle w:val="4"/>
              <w:spacing w:line="360" w:lineRule="auto"/>
              <w:jc w:val="center"/>
              <w:rPr>
                <w:rFonts w:hint="eastAsia" w:ascii="宋体" w:hAnsi="宋体" w:eastAsia="宋体" w:cs="宋体"/>
                <w:color w:val="auto"/>
                <w:kern w:val="2"/>
                <w:sz w:val="24"/>
                <w:szCs w:val="24"/>
                <w:lang w:val="en-US" w:eastAsia="zh-CN" w:bidi="ar-SA"/>
              </w:rPr>
            </w:pPr>
          </w:p>
        </w:tc>
        <w:tc>
          <w:tcPr>
            <w:tcW w:w="1701" w:type="dxa"/>
            <w:shd w:val="clear" w:color="auto" w:fill="auto"/>
            <w:vAlign w:val="center"/>
          </w:tcPr>
          <w:p w14:paraId="1A78C8DC">
            <w:pPr>
              <w:pStyle w:val="4"/>
              <w:spacing w:line="360" w:lineRule="auto"/>
              <w:jc w:val="center"/>
              <w:rPr>
                <w:rFonts w:hint="eastAsia" w:ascii="宋体" w:hAnsi="宋体" w:eastAsia="宋体" w:cs="宋体"/>
                <w:color w:val="auto"/>
                <w:kern w:val="2"/>
                <w:sz w:val="24"/>
                <w:szCs w:val="24"/>
                <w:lang w:val="en-US" w:eastAsia="zh-CN" w:bidi="ar-SA"/>
              </w:rPr>
            </w:pPr>
          </w:p>
        </w:tc>
        <w:tc>
          <w:tcPr>
            <w:tcW w:w="1972" w:type="dxa"/>
            <w:shd w:val="clear" w:color="auto" w:fill="auto"/>
            <w:vAlign w:val="center"/>
          </w:tcPr>
          <w:p w14:paraId="26BE5041">
            <w:pPr>
              <w:pStyle w:val="4"/>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详见附表51</w:t>
            </w:r>
          </w:p>
        </w:tc>
        <w:tc>
          <w:tcPr>
            <w:tcW w:w="721" w:type="dxa"/>
          </w:tcPr>
          <w:p w14:paraId="6E198728">
            <w:pPr>
              <w:spacing w:line="360" w:lineRule="auto"/>
              <w:jc w:val="center"/>
              <w:rPr>
                <w:rFonts w:hint="eastAsia" w:ascii="宋体" w:hAnsi="宋体" w:eastAsia="宋体" w:cs="宋体"/>
                <w:color w:val="auto"/>
                <w:sz w:val="24"/>
              </w:rPr>
            </w:pPr>
          </w:p>
        </w:tc>
      </w:tr>
      <w:tr w14:paraId="1CC1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43996427">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42</w:t>
            </w:r>
          </w:p>
        </w:tc>
        <w:tc>
          <w:tcPr>
            <w:tcW w:w="1897" w:type="dxa"/>
            <w:shd w:val="clear" w:color="auto" w:fill="auto"/>
            <w:vAlign w:val="center"/>
          </w:tcPr>
          <w:p w14:paraId="6EA3F957">
            <w:pPr>
              <w:pStyle w:val="4"/>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无线麦克风</w:t>
            </w:r>
          </w:p>
        </w:tc>
        <w:tc>
          <w:tcPr>
            <w:tcW w:w="655" w:type="dxa"/>
            <w:gridSpan w:val="2"/>
            <w:shd w:val="clear" w:color="auto" w:fill="auto"/>
            <w:vAlign w:val="center"/>
          </w:tcPr>
          <w:p w14:paraId="23A18242">
            <w:pPr>
              <w:pStyle w:val="4"/>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套</w:t>
            </w:r>
          </w:p>
        </w:tc>
        <w:tc>
          <w:tcPr>
            <w:tcW w:w="851" w:type="dxa"/>
            <w:gridSpan w:val="2"/>
            <w:shd w:val="clear" w:color="auto" w:fill="auto"/>
            <w:vAlign w:val="center"/>
          </w:tcPr>
          <w:p w14:paraId="060ED700">
            <w:pPr>
              <w:pStyle w:val="4"/>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1276" w:type="dxa"/>
            <w:shd w:val="clear" w:color="auto" w:fill="auto"/>
            <w:vAlign w:val="center"/>
          </w:tcPr>
          <w:p w14:paraId="025AD73F">
            <w:pPr>
              <w:pStyle w:val="4"/>
              <w:spacing w:line="360" w:lineRule="auto"/>
              <w:jc w:val="center"/>
              <w:rPr>
                <w:rFonts w:hint="eastAsia" w:ascii="宋体" w:hAnsi="宋体" w:eastAsia="宋体" w:cs="宋体"/>
                <w:color w:val="auto"/>
                <w:kern w:val="2"/>
                <w:sz w:val="24"/>
                <w:szCs w:val="24"/>
                <w:lang w:val="en-US" w:eastAsia="zh-CN" w:bidi="ar-SA"/>
              </w:rPr>
            </w:pPr>
          </w:p>
        </w:tc>
        <w:tc>
          <w:tcPr>
            <w:tcW w:w="1701" w:type="dxa"/>
            <w:shd w:val="clear" w:color="auto" w:fill="auto"/>
            <w:vAlign w:val="center"/>
          </w:tcPr>
          <w:p w14:paraId="720040DC">
            <w:pPr>
              <w:pStyle w:val="4"/>
              <w:spacing w:line="360" w:lineRule="auto"/>
              <w:jc w:val="center"/>
              <w:rPr>
                <w:rFonts w:hint="eastAsia" w:ascii="宋体" w:hAnsi="宋体" w:eastAsia="宋体" w:cs="宋体"/>
                <w:color w:val="auto"/>
                <w:kern w:val="2"/>
                <w:sz w:val="24"/>
                <w:szCs w:val="24"/>
                <w:lang w:val="en-US" w:eastAsia="zh-CN" w:bidi="ar-SA"/>
              </w:rPr>
            </w:pPr>
          </w:p>
        </w:tc>
        <w:tc>
          <w:tcPr>
            <w:tcW w:w="1972" w:type="dxa"/>
            <w:shd w:val="clear" w:color="auto" w:fill="auto"/>
            <w:vAlign w:val="center"/>
          </w:tcPr>
          <w:p w14:paraId="0EC521E0">
            <w:pPr>
              <w:pStyle w:val="4"/>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详见附表52</w:t>
            </w:r>
          </w:p>
        </w:tc>
        <w:tc>
          <w:tcPr>
            <w:tcW w:w="721" w:type="dxa"/>
          </w:tcPr>
          <w:p w14:paraId="3BB152C9">
            <w:pPr>
              <w:spacing w:line="360" w:lineRule="auto"/>
              <w:jc w:val="center"/>
              <w:rPr>
                <w:rFonts w:hint="eastAsia" w:ascii="宋体" w:hAnsi="宋体" w:eastAsia="宋体" w:cs="宋体"/>
                <w:color w:val="auto"/>
                <w:sz w:val="24"/>
              </w:rPr>
            </w:pPr>
          </w:p>
        </w:tc>
      </w:tr>
      <w:tr w14:paraId="249D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4F6EAE54">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43</w:t>
            </w:r>
          </w:p>
        </w:tc>
        <w:tc>
          <w:tcPr>
            <w:tcW w:w="1897" w:type="dxa"/>
            <w:shd w:val="clear" w:color="auto" w:fill="auto"/>
            <w:vAlign w:val="center"/>
          </w:tcPr>
          <w:p w14:paraId="6422A2AE">
            <w:pPr>
              <w:pStyle w:val="4"/>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企业级无线路由器</w:t>
            </w:r>
          </w:p>
        </w:tc>
        <w:tc>
          <w:tcPr>
            <w:tcW w:w="655" w:type="dxa"/>
            <w:gridSpan w:val="2"/>
            <w:shd w:val="clear" w:color="auto" w:fill="auto"/>
            <w:vAlign w:val="center"/>
          </w:tcPr>
          <w:p w14:paraId="1FC7E912">
            <w:pPr>
              <w:pStyle w:val="4"/>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台</w:t>
            </w:r>
          </w:p>
        </w:tc>
        <w:tc>
          <w:tcPr>
            <w:tcW w:w="851" w:type="dxa"/>
            <w:gridSpan w:val="2"/>
            <w:shd w:val="clear" w:color="auto" w:fill="auto"/>
            <w:vAlign w:val="center"/>
          </w:tcPr>
          <w:p w14:paraId="534514AE">
            <w:pPr>
              <w:pStyle w:val="4"/>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1276" w:type="dxa"/>
            <w:shd w:val="clear" w:color="auto" w:fill="auto"/>
            <w:vAlign w:val="center"/>
          </w:tcPr>
          <w:p w14:paraId="1C373972">
            <w:pPr>
              <w:pStyle w:val="4"/>
              <w:spacing w:line="360" w:lineRule="auto"/>
              <w:jc w:val="center"/>
              <w:rPr>
                <w:rFonts w:hint="eastAsia" w:ascii="宋体" w:hAnsi="宋体" w:eastAsia="宋体" w:cs="宋体"/>
                <w:color w:val="auto"/>
                <w:kern w:val="2"/>
                <w:sz w:val="24"/>
                <w:szCs w:val="24"/>
                <w:lang w:val="en-US" w:eastAsia="zh-CN" w:bidi="ar-SA"/>
              </w:rPr>
            </w:pPr>
          </w:p>
        </w:tc>
        <w:tc>
          <w:tcPr>
            <w:tcW w:w="1701" w:type="dxa"/>
            <w:shd w:val="clear" w:color="auto" w:fill="auto"/>
            <w:vAlign w:val="center"/>
          </w:tcPr>
          <w:p w14:paraId="0DA382EA">
            <w:pPr>
              <w:pStyle w:val="4"/>
              <w:spacing w:line="360" w:lineRule="auto"/>
              <w:jc w:val="center"/>
              <w:rPr>
                <w:rFonts w:hint="eastAsia" w:ascii="宋体" w:hAnsi="宋体" w:eastAsia="宋体" w:cs="宋体"/>
                <w:color w:val="auto"/>
                <w:kern w:val="2"/>
                <w:sz w:val="24"/>
                <w:szCs w:val="24"/>
                <w:lang w:val="en-US" w:eastAsia="zh-CN" w:bidi="ar-SA"/>
              </w:rPr>
            </w:pPr>
          </w:p>
        </w:tc>
        <w:tc>
          <w:tcPr>
            <w:tcW w:w="1972" w:type="dxa"/>
            <w:shd w:val="clear" w:color="auto" w:fill="auto"/>
            <w:vAlign w:val="center"/>
          </w:tcPr>
          <w:p w14:paraId="54E1FCD6">
            <w:pPr>
              <w:pStyle w:val="4"/>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详见附表53</w:t>
            </w:r>
          </w:p>
        </w:tc>
        <w:tc>
          <w:tcPr>
            <w:tcW w:w="721" w:type="dxa"/>
          </w:tcPr>
          <w:p w14:paraId="7CAD6F8F">
            <w:pPr>
              <w:spacing w:line="360" w:lineRule="auto"/>
              <w:jc w:val="center"/>
              <w:rPr>
                <w:rFonts w:hint="eastAsia" w:ascii="宋体" w:hAnsi="宋体" w:eastAsia="宋体" w:cs="宋体"/>
                <w:color w:val="auto"/>
                <w:sz w:val="24"/>
              </w:rPr>
            </w:pPr>
          </w:p>
        </w:tc>
      </w:tr>
      <w:tr w14:paraId="2A10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550D2FA3">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44</w:t>
            </w:r>
          </w:p>
        </w:tc>
        <w:tc>
          <w:tcPr>
            <w:tcW w:w="1897" w:type="dxa"/>
            <w:shd w:val="clear" w:color="auto" w:fill="auto"/>
            <w:vAlign w:val="center"/>
          </w:tcPr>
          <w:p w14:paraId="75E953AF">
            <w:pPr>
              <w:pStyle w:val="4"/>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3D思政智慧教学系统（智慧沙盘）</w:t>
            </w:r>
          </w:p>
        </w:tc>
        <w:tc>
          <w:tcPr>
            <w:tcW w:w="655" w:type="dxa"/>
            <w:gridSpan w:val="2"/>
            <w:shd w:val="clear" w:color="auto" w:fill="auto"/>
            <w:vAlign w:val="center"/>
          </w:tcPr>
          <w:p w14:paraId="133C47C1">
            <w:pPr>
              <w:pStyle w:val="4"/>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套</w:t>
            </w:r>
          </w:p>
        </w:tc>
        <w:tc>
          <w:tcPr>
            <w:tcW w:w="851" w:type="dxa"/>
            <w:gridSpan w:val="2"/>
            <w:shd w:val="clear" w:color="auto" w:fill="auto"/>
            <w:vAlign w:val="center"/>
          </w:tcPr>
          <w:p w14:paraId="0A996F3D">
            <w:pPr>
              <w:pStyle w:val="4"/>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1276" w:type="dxa"/>
            <w:shd w:val="clear" w:color="auto" w:fill="auto"/>
            <w:vAlign w:val="center"/>
          </w:tcPr>
          <w:p w14:paraId="3B4D2C82">
            <w:pPr>
              <w:pStyle w:val="4"/>
              <w:spacing w:line="360" w:lineRule="auto"/>
              <w:jc w:val="center"/>
              <w:rPr>
                <w:rFonts w:hint="eastAsia" w:ascii="宋体" w:hAnsi="宋体" w:eastAsia="宋体" w:cs="宋体"/>
                <w:color w:val="auto"/>
                <w:kern w:val="2"/>
                <w:sz w:val="24"/>
                <w:szCs w:val="24"/>
                <w:lang w:val="en-US" w:eastAsia="zh-CN" w:bidi="ar-SA"/>
              </w:rPr>
            </w:pPr>
          </w:p>
        </w:tc>
        <w:tc>
          <w:tcPr>
            <w:tcW w:w="1701" w:type="dxa"/>
            <w:shd w:val="clear" w:color="auto" w:fill="auto"/>
            <w:vAlign w:val="center"/>
          </w:tcPr>
          <w:p w14:paraId="1AB15DA8">
            <w:pPr>
              <w:pStyle w:val="4"/>
              <w:spacing w:line="360" w:lineRule="auto"/>
              <w:jc w:val="center"/>
              <w:rPr>
                <w:rFonts w:hint="eastAsia" w:ascii="宋体" w:hAnsi="宋体" w:eastAsia="宋体" w:cs="宋体"/>
                <w:color w:val="auto"/>
                <w:kern w:val="2"/>
                <w:sz w:val="24"/>
                <w:szCs w:val="24"/>
                <w:lang w:val="en-US" w:eastAsia="zh-CN" w:bidi="ar-SA"/>
              </w:rPr>
            </w:pPr>
          </w:p>
        </w:tc>
        <w:tc>
          <w:tcPr>
            <w:tcW w:w="1972" w:type="dxa"/>
            <w:shd w:val="clear" w:color="auto" w:fill="auto"/>
            <w:vAlign w:val="center"/>
          </w:tcPr>
          <w:p w14:paraId="2162B520">
            <w:pPr>
              <w:pStyle w:val="4"/>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详见附表54</w:t>
            </w:r>
          </w:p>
        </w:tc>
        <w:tc>
          <w:tcPr>
            <w:tcW w:w="721" w:type="dxa"/>
          </w:tcPr>
          <w:p w14:paraId="62CB3DDA">
            <w:pPr>
              <w:spacing w:line="360" w:lineRule="auto"/>
              <w:jc w:val="center"/>
              <w:rPr>
                <w:rFonts w:hint="eastAsia" w:ascii="宋体" w:hAnsi="宋体" w:eastAsia="宋体" w:cs="宋体"/>
                <w:color w:val="auto"/>
                <w:sz w:val="24"/>
              </w:rPr>
            </w:pPr>
          </w:p>
        </w:tc>
      </w:tr>
      <w:tr w14:paraId="5D44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5EE2AA91">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45</w:t>
            </w:r>
          </w:p>
        </w:tc>
        <w:tc>
          <w:tcPr>
            <w:tcW w:w="1897" w:type="dxa"/>
            <w:shd w:val="clear" w:color="auto" w:fill="auto"/>
            <w:vAlign w:val="center"/>
          </w:tcPr>
          <w:p w14:paraId="38B66607">
            <w:pPr>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综合档案管理系统</w:t>
            </w:r>
          </w:p>
        </w:tc>
        <w:tc>
          <w:tcPr>
            <w:tcW w:w="655" w:type="dxa"/>
            <w:gridSpan w:val="2"/>
            <w:shd w:val="clear" w:color="auto" w:fill="auto"/>
            <w:vAlign w:val="center"/>
          </w:tcPr>
          <w:p w14:paraId="4874DCDB">
            <w:pPr>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套</w:t>
            </w:r>
          </w:p>
        </w:tc>
        <w:tc>
          <w:tcPr>
            <w:tcW w:w="851" w:type="dxa"/>
            <w:gridSpan w:val="2"/>
            <w:shd w:val="clear" w:color="auto" w:fill="auto"/>
            <w:vAlign w:val="center"/>
          </w:tcPr>
          <w:p w14:paraId="46498DE2">
            <w:pPr>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1</w:t>
            </w:r>
          </w:p>
        </w:tc>
        <w:tc>
          <w:tcPr>
            <w:tcW w:w="1276" w:type="dxa"/>
            <w:shd w:val="clear" w:color="auto" w:fill="auto"/>
            <w:vAlign w:val="center"/>
          </w:tcPr>
          <w:p w14:paraId="0ED4E627">
            <w:pPr>
              <w:spacing w:line="360" w:lineRule="auto"/>
              <w:jc w:val="center"/>
              <w:textAlignment w:val="center"/>
              <w:rPr>
                <w:rFonts w:hint="eastAsia" w:ascii="宋体" w:hAnsi="宋体" w:eastAsia="宋体" w:cs="宋体"/>
                <w:color w:val="auto"/>
                <w:kern w:val="2"/>
                <w:sz w:val="24"/>
                <w:szCs w:val="24"/>
                <w:lang w:val="en-US" w:eastAsia="zh-CN" w:bidi="ar-SA"/>
              </w:rPr>
            </w:pPr>
          </w:p>
        </w:tc>
        <w:tc>
          <w:tcPr>
            <w:tcW w:w="1701" w:type="dxa"/>
            <w:shd w:val="clear" w:color="auto" w:fill="auto"/>
            <w:vAlign w:val="center"/>
          </w:tcPr>
          <w:p w14:paraId="188E31D9">
            <w:pPr>
              <w:spacing w:line="360" w:lineRule="auto"/>
              <w:jc w:val="center"/>
              <w:textAlignment w:val="center"/>
              <w:rPr>
                <w:rFonts w:hint="eastAsia" w:ascii="宋体" w:hAnsi="宋体" w:eastAsia="宋体" w:cs="宋体"/>
                <w:color w:val="auto"/>
                <w:kern w:val="2"/>
                <w:sz w:val="24"/>
                <w:szCs w:val="24"/>
                <w:lang w:val="en-US" w:eastAsia="zh-CN" w:bidi="ar-SA"/>
              </w:rPr>
            </w:pPr>
          </w:p>
        </w:tc>
        <w:tc>
          <w:tcPr>
            <w:tcW w:w="1972" w:type="dxa"/>
            <w:shd w:val="clear" w:color="auto" w:fill="auto"/>
            <w:vAlign w:val="center"/>
          </w:tcPr>
          <w:p w14:paraId="221B16D8">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详见附表58</w:t>
            </w:r>
          </w:p>
        </w:tc>
        <w:tc>
          <w:tcPr>
            <w:tcW w:w="721" w:type="dxa"/>
          </w:tcPr>
          <w:p w14:paraId="04481B1D">
            <w:pPr>
              <w:spacing w:line="360" w:lineRule="auto"/>
              <w:jc w:val="center"/>
              <w:rPr>
                <w:rFonts w:hint="eastAsia" w:ascii="宋体" w:hAnsi="宋体" w:eastAsia="宋体" w:cs="宋体"/>
                <w:color w:val="auto"/>
                <w:sz w:val="24"/>
              </w:rPr>
            </w:pPr>
          </w:p>
        </w:tc>
      </w:tr>
      <w:tr w14:paraId="4BE7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34B85D97">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46</w:t>
            </w:r>
          </w:p>
        </w:tc>
        <w:tc>
          <w:tcPr>
            <w:tcW w:w="1897" w:type="dxa"/>
            <w:shd w:val="clear" w:color="auto" w:fill="auto"/>
            <w:vAlign w:val="center"/>
          </w:tcPr>
          <w:p w14:paraId="1FEB498B">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网线</w:t>
            </w:r>
          </w:p>
        </w:tc>
        <w:tc>
          <w:tcPr>
            <w:tcW w:w="655" w:type="dxa"/>
            <w:gridSpan w:val="2"/>
            <w:shd w:val="clear" w:color="auto" w:fill="auto"/>
            <w:vAlign w:val="center"/>
          </w:tcPr>
          <w:p w14:paraId="20710B40">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箱</w:t>
            </w:r>
          </w:p>
        </w:tc>
        <w:tc>
          <w:tcPr>
            <w:tcW w:w="851" w:type="dxa"/>
            <w:gridSpan w:val="2"/>
            <w:shd w:val="clear" w:color="auto" w:fill="auto"/>
            <w:vAlign w:val="center"/>
          </w:tcPr>
          <w:p w14:paraId="2BC9611B">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96</w:t>
            </w:r>
          </w:p>
        </w:tc>
        <w:tc>
          <w:tcPr>
            <w:tcW w:w="1276" w:type="dxa"/>
            <w:shd w:val="clear" w:color="auto" w:fill="auto"/>
            <w:vAlign w:val="center"/>
          </w:tcPr>
          <w:p w14:paraId="679F0DE4">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5BE4CFCC">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7404BB7E">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详见附表61</w:t>
            </w:r>
          </w:p>
        </w:tc>
        <w:tc>
          <w:tcPr>
            <w:tcW w:w="721" w:type="dxa"/>
          </w:tcPr>
          <w:p w14:paraId="7499D0AC">
            <w:pPr>
              <w:spacing w:line="360" w:lineRule="auto"/>
              <w:jc w:val="center"/>
              <w:rPr>
                <w:rFonts w:hint="eastAsia" w:ascii="宋体" w:hAnsi="宋体" w:eastAsia="宋体" w:cs="宋体"/>
                <w:color w:val="auto"/>
                <w:sz w:val="24"/>
              </w:rPr>
            </w:pPr>
          </w:p>
        </w:tc>
      </w:tr>
      <w:tr w14:paraId="1AF2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05516B8D">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47</w:t>
            </w:r>
          </w:p>
        </w:tc>
        <w:tc>
          <w:tcPr>
            <w:tcW w:w="1897" w:type="dxa"/>
            <w:shd w:val="clear" w:color="auto" w:fill="auto"/>
            <w:vAlign w:val="center"/>
          </w:tcPr>
          <w:p w14:paraId="1F97A96F">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电源线</w:t>
            </w:r>
          </w:p>
        </w:tc>
        <w:tc>
          <w:tcPr>
            <w:tcW w:w="655" w:type="dxa"/>
            <w:gridSpan w:val="2"/>
            <w:shd w:val="clear" w:color="auto" w:fill="auto"/>
            <w:vAlign w:val="center"/>
          </w:tcPr>
          <w:p w14:paraId="184BDD6B">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米</w:t>
            </w:r>
          </w:p>
        </w:tc>
        <w:tc>
          <w:tcPr>
            <w:tcW w:w="851" w:type="dxa"/>
            <w:gridSpan w:val="2"/>
            <w:shd w:val="clear" w:color="auto" w:fill="auto"/>
            <w:vAlign w:val="center"/>
          </w:tcPr>
          <w:p w14:paraId="317A2066">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6300</w:t>
            </w:r>
          </w:p>
        </w:tc>
        <w:tc>
          <w:tcPr>
            <w:tcW w:w="1276" w:type="dxa"/>
            <w:shd w:val="clear" w:color="auto" w:fill="auto"/>
            <w:vAlign w:val="center"/>
          </w:tcPr>
          <w:p w14:paraId="3539AA51">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0047C749">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5CB4F789">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详见附表62</w:t>
            </w:r>
          </w:p>
        </w:tc>
        <w:tc>
          <w:tcPr>
            <w:tcW w:w="721" w:type="dxa"/>
          </w:tcPr>
          <w:p w14:paraId="25892F92">
            <w:pPr>
              <w:spacing w:line="360" w:lineRule="auto"/>
              <w:jc w:val="center"/>
              <w:rPr>
                <w:rFonts w:hint="eastAsia" w:ascii="宋体" w:hAnsi="宋体" w:eastAsia="宋体" w:cs="宋体"/>
                <w:color w:val="auto"/>
                <w:sz w:val="24"/>
              </w:rPr>
            </w:pPr>
          </w:p>
        </w:tc>
      </w:tr>
      <w:tr w14:paraId="11E1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6ABDBCDD">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48</w:t>
            </w:r>
          </w:p>
        </w:tc>
        <w:tc>
          <w:tcPr>
            <w:tcW w:w="1897" w:type="dxa"/>
            <w:shd w:val="clear" w:color="auto" w:fill="auto"/>
            <w:vAlign w:val="center"/>
          </w:tcPr>
          <w:p w14:paraId="0C0358F5">
            <w:pPr>
              <w:widowControl/>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rPr>
              <w:t>电源线</w:t>
            </w:r>
          </w:p>
        </w:tc>
        <w:tc>
          <w:tcPr>
            <w:tcW w:w="655" w:type="dxa"/>
            <w:gridSpan w:val="2"/>
            <w:shd w:val="clear" w:color="auto" w:fill="auto"/>
            <w:vAlign w:val="center"/>
          </w:tcPr>
          <w:p w14:paraId="77786D57">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米</w:t>
            </w:r>
          </w:p>
        </w:tc>
        <w:tc>
          <w:tcPr>
            <w:tcW w:w="851" w:type="dxa"/>
            <w:gridSpan w:val="2"/>
            <w:shd w:val="clear" w:color="auto" w:fill="auto"/>
            <w:vAlign w:val="center"/>
          </w:tcPr>
          <w:p w14:paraId="6207A79A">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700</w:t>
            </w:r>
          </w:p>
        </w:tc>
        <w:tc>
          <w:tcPr>
            <w:tcW w:w="1276" w:type="dxa"/>
            <w:shd w:val="clear" w:color="auto" w:fill="auto"/>
            <w:vAlign w:val="center"/>
          </w:tcPr>
          <w:p w14:paraId="5AB5A8AB">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06148D47">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5D7C9882">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详见附表63</w:t>
            </w:r>
          </w:p>
        </w:tc>
        <w:tc>
          <w:tcPr>
            <w:tcW w:w="721" w:type="dxa"/>
          </w:tcPr>
          <w:p w14:paraId="0FF3AA84">
            <w:pPr>
              <w:spacing w:line="360" w:lineRule="auto"/>
              <w:jc w:val="center"/>
              <w:rPr>
                <w:rFonts w:hint="eastAsia" w:ascii="宋体" w:hAnsi="宋体" w:eastAsia="宋体" w:cs="宋体"/>
                <w:color w:val="auto"/>
                <w:sz w:val="24"/>
                <w:highlight w:val="yellow"/>
              </w:rPr>
            </w:pPr>
          </w:p>
        </w:tc>
      </w:tr>
      <w:tr w14:paraId="2D5A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09FB6B41">
            <w:pPr>
              <w:widowControl/>
              <w:spacing w:line="360" w:lineRule="auto"/>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49</w:t>
            </w:r>
          </w:p>
        </w:tc>
        <w:tc>
          <w:tcPr>
            <w:tcW w:w="1897" w:type="dxa"/>
            <w:shd w:val="clear" w:color="auto" w:fill="auto"/>
            <w:vAlign w:val="center"/>
          </w:tcPr>
          <w:p w14:paraId="0D4E649F">
            <w:pPr>
              <w:widowControl/>
              <w:spacing w:line="360" w:lineRule="auto"/>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线槽</w:t>
            </w:r>
          </w:p>
        </w:tc>
        <w:tc>
          <w:tcPr>
            <w:tcW w:w="655" w:type="dxa"/>
            <w:gridSpan w:val="2"/>
            <w:shd w:val="clear" w:color="auto" w:fill="auto"/>
            <w:vAlign w:val="center"/>
          </w:tcPr>
          <w:p w14:paraId="1376F098">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米</w:t>
            </w:r>
          </w:p>
        </w:tc>
        <w:tc>
          <w:tcPr>
            <w:tcW w:w="851" w:type="dxa"/>
            <w:gridSpan w:val="2"/>
            <w:shd w:val="clear" w:color="auto" w:fill="auto"/>
            <w:vAlign w:val="center"/>
          </w:tcPr>
          <w:p w14:paraId="54F8BFF9">
            <w:pPr>
              <w:widowControl/>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3500</w:t>
            </w:r>
          </w:p>
        </w:tc>
        <w:tc>
          <w:tcPr>
            <w:tcW w:w="1276" w:type="dxa"/>
            <w:shd w:val="clear" w:color="auto" w:fill="auto"/>
            <w:vAlign w:val="center"/>
          </w:tcPr>
          <w:p w14:paraId="65E99B9B">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701" w:type="dxa"/>
            <w:shd w:val="clear" w:color="auto" w:fill="auto"/>
            <w:vAlign w:val="center"/>
          </w:tcPr>
          <w:p w14:paraId="4E037594">
            <w:pPr>
              <w:widowControl/>
              <w:spacing w:line="360" w:lineRule="auto"/>
              <w:jc w:val="center"/>
              <w:textAlignment w:val="center"/>
              <w:rPr>
                <w:rFonts w:hint="eastAsia" w:ascii="宋体" w:hAnsi="宋体" w:eastAsia="宋体" w:cs="宋体"/>
                <w:color w:val="auto"/>
                <w:kern w:val="0"/>
                <w:sz w:val="24"/>
                <w:szCs w:val="24"/>
                <w:lang w:val="en-US" w:eastAsia="zh-CN" w:bidi="ar-SA"/>
              </w:rPr>
            </w:pPr>
          </w:p>
        </w:tc>
        <w:tc>
          <w:tcPr>
            <w:tcW w:w="1972" w:type="dxa"/>
            <w:shd w:val="clear" w:color="auto" w:fill="auto"/>
            <w:vAlign w:val="top"/>
          </w:tcPr>
          <w:p w14:paraId="75C29AA9">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详见附表64</w:t>
            </w:r>
          </w:p>
        </w:tc>
        <w:tc>
          <w:tcPr>
            <w:tcW w:w="721" w:type="dxa"/>
          </w:tcPr>
          <w:p w14:paraId="45B434D0">
            <w:pPr>
              <w:spacing w:line="360" w:lineRule="auto"/>
              <w:jc w:val="center"/>
              <w:rPr>
                <w:rFonts w:hint="eastAsia" w:ascii="宋体" w:hAnsi="宋体" w:eastAsia="宋体" w:cs="宋体"/>
                <w:color w:val="auto"/>
                <w:sz w:val="24"/>
              </w:rPr>
            </w:pPr>
          </w:p>
        </w:tc>
      </w:tr>
    </w:tbl>
    <w:p w14:paraId="10EC8EF1">
      <w:pPr>
        <w:rPr>
          <w:rFonts w:hint="eastAsia" w:ascii="宋体" w:hAnsi="宋体" w:eastAsia="宋体" w:cs="宋体"/>
          <w:sz w:val="24"/>
        </w:rPr>
      </w:pPr>
      <w:r>
        <w:rPr>
          <w:rFonts w:hint="eastAsia" w:ascii="宋体" w:hAnsi="宋体" w:eastAsia="宋体" w:cs="宋体"/>
          <w:sz w:val="24"/>
        </w:rPr>
        <w:t>说明：报价含：运费、安装调试费、辅材辅料费、培训费、税金等一切费用。</w:t>
      </w:r>
    </w:p>
    <w:p w14:paraId="5DFD319C">
      <w:pPr>
        <w:pStyle w:val="3"/>
      </w:pPr>
      <w:r>
        <w:br w:type="page"/>
      </w:r>
    </w:p>
    <w:p w14:paraId="5E34800D">
      <w:pPr>
        <w:pStyle w:val="3"/>
        <w:spacing w:before="0" w:after="0"/>
        <w:rPr>
          <w:rFonts w:hint="eastAsia" w:ascii="宋体" w:hAnsi="宋体" w:cs="宋体"/>
          <w:color w:val="000000"/>
          <w:kern w:val="0"/>
          <w:szCs w:val="24"/>
        </w:rPr>
      </w:pPr>
      <w:r>
        <w:rPr>
          <w:rFonts w:hint="eastAsia" w:ascii="宋体" w:hAnsi="宋体" w:cs="宋体"/>
          <w:szCs w:val="24"/>
        </w:rPr>
        <w:t>附表1：</w:t>
      </w:r>
      <w:r>
        <w:rPr>
          <w:rFonts w:hint="eastAsia" w:ascii="宋体" w:hAnsi="宋体" w:cs="宋体"/>
          <w:color w:val="000000"/>
          <w:kern w:val="0"/>
          <w:szCs w:val="24"/>
        </w:rPr>
        <w:t>AI录播主机</w:t>
      </w:r>
    </w:p>
    <w:tbl>
      <w:tblPr>
        <w:tblStyle w:val="11"/>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938"/>
      </w:tblGrid>
      <w:tr w14:paraId="2A06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09" w:type="dxa"/>
          </w:tcPr>
          <w:p w14:paraId="1F215E06">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5E20C3DA">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7F40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0C939A8">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52B5C53C">
            <w:pPr>
              <w:rPr>
                <w:rFonts w:hint="eastAsia" w:ascii="宋体" w:hAnsi="宋体" w:eastAsia="宋体" w:cs="宋体"/>
                <w:color w:val="000000"/>
                <w:kern w:val="0"/>
                <w:szCs w:val="21"/>
              </w:rPr>
            </w:pPr>
            <w:r>
              <w:rPr>
                <w:rFonts w:hint="eastAsia" w:ascii="宋体" w:hAnsi="宋体" w:eastAsia="宋体" w:cs="宋体"/>
                <w:color w:val="000000"/>
                <w:kern w:val="0"/>
                <w:szCs w:val="21"/>
              </w:rPr>
              <w:t>1、主机配置要求：</w:t>
            </w:r>
          </w:p>
          <w:p w14:paraId="225C7B85">
            <w:pPr>
              <w:rPr>
                <w:rFonts w:hint="eastAsia" w:ascii="宋体" w:hAnsi="宋体" w:eastAsia="宋体" w:cs="宋体"/>
                <w:color w:val="000000"/>
                <w:kern w:val="0"/>
                <w:szCs w:val="21"/>
              </w:rPr>
            </w:pPr>
            <w:r>
              <w:rPr>
                <w:rFonts w:hint="eastAsia" w:ascii="宋体" w:hAnsi="宋体" w:eastAsia="宋体" w:cs="宋体"/>
                <w:color w:val="000000"/>
                <w:kern w:val="0"/>
                <w:szCs w:val="21"/>
              </w:rPr>
              <w:t>1)采用壁挂式设计，嵌入式ARM双核处理器，Linux系统；</w:t>
            </w:r>
          </w:p>
          <w:p w14:paraId="50FB664C">
            <w:pPr>
              <w:rPr>
                <w:rFonts w:hint="eastAsia" w:ascii="宋体" w:hAnsi="宋体" w:eastAsia="宋体" w:cs="宋体"/>
                <w:color w:val="000000"/>
                <w:kern w:val="0"/>
                <w:szCs w:val="21"/>
              </w:rPr>
            </w:pPr>
            <w:r>
              <w:rPr>
                <w:rFonts w:hint="eastAsia" w:ascii="宋体" w:hAnsi="宋体" w:eastAsia="宋体" w:cs="宋体"/>
                <w:color w:val="000000"/>
                <w:kern w:val="0"/>
                <w:szCs w:val="21"/>
              </w:rPr>
              <w:t>2)机身内嵌7英寸触控液晶屏，液晶触控屏支持输入密码后进入，支持视频画面预览、摄像机云台控制，支持设置及查看主机IP地址、系统信息、网络、编码、云台等参数，支持控制录制开始、暂停及停止，支持控制终端SDI接口全部或指定某一路的POC供电开关；</w:t>
            </w:r>
          </w:p>
          <w:p w14:paraId="5790484D">
            <w:pPr>
              <w:rPr>
                <w:rFonts w:hint="eastAsia" w:ascii="宋体" w:hAnsi="宋体" w:eastAsia="宋体" w:cs="宋体"/>
                <w:color w:val="000000"/>
                <w:kern w:val="0"/>
                <w:szCs w:val="21"/>
              </w:rPr>
            </w:pPr>
            <w:r>
              <w:rPr>
                <w:rFonts w:hint="eastAsia" w:ascii="宋体" w:hAnsi="宋体" w:eastAsia="宋体" w:cs="宋体"/>
                <w:color w:val="000000"/>
                <w:kern w:val="0"/>
                <w:szCs w:val="21"/>
              </w:rPr>
              <w:t>3)内置1TB硬盘，支持录制课件的本地存储；</w:t>
            </w:r>
          </w:p>
          <w:p w14:paraId="553291E1">
            <w:pP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4)内嵌2路USB端口，插入USB存储设备后可拷贝录像资源； </w:t>
            </w:r>
          </w:p>
          <w:p w14:paraId="101351C3">
            <w:pPr>
              <w:rPr>
                <w:rFonts w:hint="eastAsia" w:ascii="宋体" w:hAnsi="宋体" w:eastAsia="宋体" w:cs="宋体"/>
                <w:color w:val="000000"/>
                <w:kern w:val="0"/>
                <w:szCs w:val="21"/>
              </w:rPr>
            </w:pPr>
            <w:r>
              <w:rPr>
                <w:rFonts w:hint="eastAsia" w:ascii="宋体" w:hAnsi="宋体" w:eastAsia="宋体" w:cs="宋体"/>
                <w:color w:val="000000"/>
                <w:kern w:val="0"/>
                <w:szCs w:val="21"/>
              </w:rPr>
              <w:t>5)内置视频模块，主机内嵌4路HD-SDI输入接口、2路VGA输入接口和2路HDMI输入接口，内嵌1路VGA输出接口、1路HDMI输出接口；</w:t>
            </w:r>
          </w:p>
          <w:p w14:paraId="50346454">
            <w:pPr>
              <w:rPr>
                <w:rFonts w:hint="eastAsia" w:ascii="宋体" w:hAnsi="宋体" w:eastAsia="宋体" w:cs="宋体"/>
                <w:color w:val="000000"/>
                <w:kern w:val="0"/>
                <w:szCs w:val="21"/>
              </w:rPr>
            </w:pPr>
            <w:r>
              <w:rPr>
                <w:rFonts w:hint="eastAsia" w:ascii="宋体" w:hAnsi="宋体" w:eastAsia="宋体" w:cs="宋体"/>
                <w:color w:val="000000"/>
                <w:kern w:val="0"/>
                <w:szCs w:val="21"/>
              </w:rPr>
              <w:t>6)内置音频处理器，主机内嵌2路话筒（48V幻象）输入接口、1路线性输入接口、1路线路输出接口；具有噪声抑制和智能混音功能，具有极高的信噪比，音质清晰自然，通过简单的连接，即可达到极好的远程互动效果和本地录音效果。</w:t>
            </w:r>
          </w:p>
          <w:p w14:paraId="04F9D717">
            <w:pPr>
              <w:rPr>
                <w:rFonts w:hint="eastAsia" w:ascii="宋体" w:hAnsi="宋体" w:eastAsia="宋体" w:cs="宋体"/>
                <w:color w:val="000000"/>
                <w:kern w:val="0"/>
                <w:szCs w:val="21"/>
              </w:rPr>
            </w:pPr>
            <w:r>
              <w:rPr>
                <w:rFonts w:hint="eastAsia" w:ascii="宋体" w:hAnsi="宋体" w:eastAsia="宋体" w:cs="宋体"/>
                <w:color w:val="000000"/>
                <w:kern w:val="0"/>
                <w:szCs w:val="21"/>
              </w:rPr>
              <w:t>7)支持可视化的音频处理器设置；可以完成对增益控制（AGC）噪声抑制（NR）智能混音器（AutoMixer）等音频特性的个性化设置。</w:t>
            </w:r>
          </w:p>
          <w:p w14:paraId="7FBD4865">
            <w:pPr>
              <w:rPr>
                <w:rFonts w:hint="eastAsia" w:ascii="宋体" w:hAnsi="宋体" w:eastAsia="宋体" w:cs="宋体"/>
                <w:color w:val="000000"/>
                <w:kern w:val="0"/>
                <w:szCs w:val="21"/>
              </w:rPr>
            </w:pPr>
            <w:r>
              <w:rPr>
                <w:rFonts w:hint="eastAsia" w:ascii="宋体" w:hAnsi="宋体" w:eastAsia="宋体" w:cs="宋体"/>
                <w:color w:val="000000"/>
                <w:kern w:val="0"/>
                <w:szCs w:val="21"/>
              </w:rPr>
              <w:t>8)内置独立的AI模块，采用4核ARM处理器及双核AI芯片，内存2GB，存储 128GB，实现课堂教学行为分析；</w:t>
            </w:r>
          </w:p>
          <w:p w14:paraId="1B8F4FFE">
            <w:pPr>
              <w:rPr>
                <w:rFonts w:hint="eastAsia" w:ascii="宋体" w:hAnsi="宋体" w:eastAsia="宋体" w:cs="宋体"/>
                <w:color w:val="000000"/>
                <w:kern w:val="0"/>
                <w:szCs w:val="21"/>
              </w:rPr>
            </w:pPr>
            <w:r>
              <w:rPr>
                <w:rFonts w:hint="eastAsia" w:ascii="宋体" w:hAnsi="宋体" w:eastAsia="宋体" w:cs="宋体"/>
                <w:color w:val="000000"/>
                <w:kern w:val="0"/>
                <w:szCs w:val="21"/>
              </w:rPr>
              <w:t>9)内置控制模块，主机内嵌4路RS-232接口，可外接摄像机云台等；</w:t>
            </w:r>
          </w:p>
          <w:p w14:paraId="63FC7C24">
            <w:pPr>
              <w:rPr>
                <w:rFonts w:hint="eastAsia" w:ascii="宋体" w:hAnsi="宋体" w:eastAsia="宋体" w:cs="宋体"/>
                <w:color w:val="000000"/>
                <w:kern w:val="0"/>
                <w:szCs w:val="21"/>
              </w:rPr>
            </w:pPr>
            <w:r>
              <w:rPr>
                <w:rFonts w:hint="eastAsia" w:ascii="宋体" w:hAnsi="宋体" w:eastAsia="宋体" w:cs="宋体"/>
                <w:color w:val="000000"/>
                <w:kern w:val="0"/>
                <w:szCs w:val="21"/>
              </w:rPr>
              <w:t>10)内置网络模块，主机内嵌2个10/100/1000Mbps自适应网口；</w:t>
            </w:r>
          </w:p>
          <w:p w14:paraId="68336C1C">
            <w:pPr>
              <w:rPr>
                <w:rFonts w:hint="eastAsia" w:ascii="宋体" w:hAnsi="宋体" w:eastAsia="宋体" w:cs="宋体"/>
                <w:color w:val="000000"/>
                <w:kern w:val="0"/>
                <w:szCs w:val="21"/>
              </w:rPr>
            </w:pPr>
            <w:r>
              <w:rPr>
                <w:rFonts w:hint="eastAsia" w:ascii="宋体" w:hAnsi="宋体" w:eastAsia="宋体" w:cs="宋体"/>
                <w:color w:val="000000"/>
                <w:kern w:val="0"/>
                <w:szCs w:val="21"/>
              </w:rPr>
              <w:t>11)采用硬件采集、编码方式，支持H.264视频编码，支持PCMA（G.711A）、PCMU（G.711U）、G.722、OPUS、AAC音频编码；</w:t>
            </w:r>
          </w:p>
          <w:p w14:paraId="17C751C1">
            <w:pPr>
              <w:rPr>
                <w:rFonts w:hint="eastAsia" w:ascii="宋体" w:hAnsi="宋体" w:eastAsia="宋体" w:cs="宋体"/>
                <w:color w:val="000000"/>
                <w:kern w:val="0"/>
                <w:szCs w:val="21"/>
              </w:rPr>
            </w:pPr>
            <w:r>
              <w:rPr>
                <w:rFonts w:hint="eastAsia" w:ascii="宋体" w:hAnsi="宋体" w:eastAsia="宋体" w:cs="宋体"/>
                <w:color w:val="000000"/>
                <w:kern w:val="0"/>
                <w:szCs w:val="21"/>
              </w:rPr>
              <w:t>12)主机SDI输入格式支持1920×1080P@25/30fps、1280×720P@25/30/50/60fps，VGA输入格式支持800×600P@60fps到1920×1080P@30fps可调；</w:t>
            </w:r>
          </w:p>
          <w:p w14:paraId="54981BF3">
            <w:pPr>
              <w:rPr>
                <w:rFonts w:hint="eastAsia" w:ascii="宋体" w:hAnsi="宋体" w:eastAsia="宋体" w:cs="宋体"/>
                <w:color w:val="000000"/>
                <w:kern w:val="0"/>
                <w:szCs w:val="21"/>
              </w:rPr>
            </w:pPr>
            <w:r>
              <w:rPr>
                <w:rFonts w:hint="eastAsia" w:ascii="宋体" w:hAnsi="宋体" w:eastAsia="宋体" w:cs="宋体"/>
                <w:color w:val="000000"/>
                <w:kern w:val="0"/>
                <w:szCs w:val="21"/>
              </w:rPr>
              <w:t>13)视频编码帧率支持5/10/15/20/25/30fps可选，视频编码分辨率支持最高1920×1080；</w:t>
            </w:r>
          </w:p>
          <w:p w14:paraId="6A751403">
            <w:pPr>
              <w:rPr>
                <w:rFonts w:hint="eastAsia" w:ascii="宋体" w:hAnsi="宋体" w:eastAsia="宋体" w:cs="宋体"/>
                <w:color w:val="000000"/>
                <w:kern w:val="0"/>
                <w:szCs w:val="21"/>
              </w:rPr>
            </w:pPr>
            <w:r>
              <w:rPr>
                <w:rFonts w:hint="eastAsia" w:ascii="宋体" w:hAnsi="宋体" w:eastAsia="宋体" w:cs="宋体"/>
                <w:color w:val="000000"/>
                <w:kern w:val="0"/>
                <w:szCs w:val="21"/>
              </w:rPr>
              <w:t>14)视频编码码率支持256Kbps～8Mbps可调，主码流（录制）支持1Mbps～8Mbps可调，副码流（导播）支持256Kbps～1Mbps可调；音频采样率支持48KHz，码流支持96Kbps、128Kbps可调；</w:t>
            </w:r>
          </w:p>
          <w:p w14:paraId="288DB605">
            <w:pPr>
              <w:rPr>
                <w:rFonts w:hint="eastAsia" w:ascii="宋体" w:hAnsi="宋体" w:eastAsia="宋体" w:cs="宋体"/>
                <w:color w:val="000000"/>
                <w:kern w:val="0"/>
                <w:szCs w:val="21"/>
              </w:rPr>
            </w:pPr>
            <w:r>
              <w:rPr>
                <w:rFonts w:hint="eastAsia" w:ascii="宋体" w:hAnsi="宋体" w:eastAsia="宋体" w:cs="宋体"/>
                <w:color w:val="000000"/>
                <w:kern w:val="0"/>
                <w:szCs w:val="21"/>
              </w:rPr>
              <w:t>15)支持TCP、UDP、RTMP、RTSP、FTP、MQTT等网络协议，支持IPv4和IPv6双栈网络通信协议；</w:t>
            </w:r>
          </w:p>
          <w:p w14:paraId="5F8CAC1D">
            <w:pPr>
              <w:rPr>
                <w:rFonts w:hint="eastAsia" w:ascii="宋体" w:hAnsi="宋体" w:eastAsia="宋体" w:cs="宋体"/>
                <w:color w:val="000000"/>
                <w:kern w:val="0"/>
                <w:szCs w:val="21"/>
              </w:rPr>
            </w:pPr>
            <w:r>
              <w:rPr>
                <w:rFonts w:hint="eastAsia" w:ascii="宋体" w:hAnsi="宋体" w:eastAsia="宋体" w:cs="宋体"/>
                <w:color w:val="000000"/>
                <w:kern w:val="0"/>
                <w:szCs w:val="21"/>
              </w:rPr>
              <w:t>16)支持主机直接上云，无需配置独立的代理服务器或者映射公网IP地址，支持直接接入公有云平台实现录播、直播、互动管理等；</w:t>
            </w:r>
          </w:p>
          <w:p w14:paraId="32B3CD9F">
            <w:pPr>
              <w:rPr>
                <w:rFonts w:hint="eastAsia" w:ascii="宋体" w:hAnsi="宋体" w:eastAsia="宋体" w:cs="宋体"/>
                <w:color w:val="000000"/>
                <w:kern w:val="0"/>
                <w:szCs w:val="21"/>
              </w:rPr>
            </w:pPr>
            <w:r>
              <w:rPr>
                <w:rFonts w:hint="eastAsia" w:ascii="宋体" w:hAnsi="宋体" w:eastAsia="宋体" w:cs="宋体"/>
                <w:color w:val="000000"/>
                <w:kern w:val="0"/>
                <w:szCs w:val="21"/>
              </w:rPr>
              <w:t>17)支持插上显示屏、鼠标键盘即可开展本地无延迟导播；</w:t>
            </w:r>
          </w:p>
          <w:p w14:paraId="36E4149E">
            <w:pPr>
              <w:rPr>
                <w:rFonts w:hint="eastAsia" w:ascii="宋体" w:hAnsi="宋体" w:eastAsia="宋体" w:cs="宋体"/>
                <w:color w:val="000000"/>
                <w:kern w:val="0"/>
                <w:szCs w:val="21"/>
              </w:rPr>
            </w:pPr>
            <w:r>
              <w:rPr>
                <w:rFonts w:hint="eastAsia" w:ascii="宋体" w:hAnsi="宋体" w:eastAsia="宋体" w:cs="宋体"/>
                <w:color w:val="000000"/>
                <w:kern w:val="0"/>
                <w:szCs w:val="21"/>
              </w:rPr>
              <w:t>18)支持POC供电，实现高清视频、同轴等信号与供电电源复合一起，在一根同轴线上传输为摄像机供电，支持POC摄像机及非POC摄像机视频信号的同时采集；</w:t>
            </w:r>
          </w:p>
          <w:p w14:paraId="66F7D2A7">
            <w:pPr>
              <w:rPr>
                <w:rFonts w:hint="eastAsia" w:ascii="宋体" w:hAnsi="宋体" w:eastAsia="宋体" w:cs="宋体"/>
                <w:color w:val="000000"/>
                <w:kern w:val="0"/>
                <w:szCs w:val="21"/>
              </w:rPr>
            </w:pPr>
            <w:r>
              <w:rPr>
                <w:rFonts w:hint="eastAsia" w:ascii="宋体" w:hAnsi="宋体" w:eastAsia="宋体" w:cs="宋体"/>
                <w:color w:val="000000"/>
                <w:kern w:val="0"/>
                <w:szCs w:val="21"/>
              </w:rPr>
              <w:t>19)支持EPTZ电子云台，在采用两台4K高清摄像机的情况下，可实现教师全景、教师特写、学生全景、学生特写四个画面的拍摄；</w:t>
            </w:r>
          </w:p>
          <w:p w14:paraId="4C594807">
            <w:pPr>
              <w:rPr>
                <w:rFonts w:hint="eastAsia" w:ascii="宋体" w:hAnsi="宋体" w:eastAsia="宋体" w:cs="宋体"/>
                <w:color w:val="000000"/>
                <w:kern w:val="0"/>
                <w:szCs w:val="21"/>
              </w:rPr>
            </w:pPr>
            <w:r>
              <w:rPr>
                <w:rFonts w:hint="eastAsia" w:ascii="宋体" w:hAnsi="宋体" w:eastAsia="宋体" w:cs="宋体"/>
                <w:color w:val="000000"/>
                <w:kern w:val="0"/>
                <w:szCs w:val="21"/>
              </w:rPr>
              <w:t>20)支持扩展内置教学互动功能，可通过红外遥控器控制1vN的教学互动，遥控器至少具备方向键、返回键、取消键、数字键、删除键、呼叫键、菜单键、静音键、投屏键、首页键、确认键、音量控制键、云台控制键、电源键等；支持设备与设备直接进行教学互动；</w:t>
            </w:r>
          </w:p>
          <w:p w14:paraId="182D1BF2">
            <w:pPr>
              <w:rPr>
                <w:rFonts w:hint="eastAsia" w:ascii="宋体" w:hAnsi="宋体" w:eastAsia="宋体" w:cs="宋体"/>
                <w:color w:val="000000"/>
                <w:kern w:val="0"/>
                <w:szCs w:val="21"/>
              </w:rPr>
            </w:pPr>
            <w:r>
              <w:rPr>
                <w:rFonts w:hint="eastAsia" w:ascii="宋体" w:hAnsi="宋体" w:eastAsia="宋体" w:cs="宋体"/>
                <w:color w:val="000000"/>
                <w:kern w:val="0"/>
                <w:szCs w:val="21"/>
              </w:rPr>
              <w:t>21)支持通电自动开机，电源接口具备自锁开关；</w:t>
            </w:r>
          </w:p>
          <w:p w14:paraId="1595DFDE">
            <w:pPr>
              <w:rPr>
                <w:rFonts w:hint="eastAsia" w:ascii="宋体" w:hAnsi="宋体" w:eastAsia="宋体" w:cs="宋体"/>
                <w:color w:val="000000"/>
                <w:kern w:val="0"/>
                <w:szCs w:val="21"/>
              </w:rPr>
            </w:pPr>
            <w:r>
              <w:rPr>
                <w:rFonts w:hint="eastAsia" w:ascii="宋体" w:hAnsi="宋体" w:eastAsia="宋体" w:cs="宋体"/>
                <w:color w:val="000000"/>
                <w:kern w:val="0"/>
                <w:szCs w:val="21"/>
              </w:rPr>
              <w:t>22)采用DC 24V安全电压适配器供电。</w:t>
            </w:r>
          </w:p>
          <w:p w14:paraId="31BA1008">
            <w:pPr>
              <w:rPr>
                <w:rFonts w:hint="eastAsia" w:ascii="宋体" w:hAnsi="宋体" w:eastAsia="宋体" w:cs="宋体"/>
                <w:color w:val="000000"/>
                <w:kern w:val="0"/>
                <w:szCs w:val="21"/>
              </w:rPr>
            </w:pPr>
            <w:r>
              <w:rPr>
                <w:rFonts w:hint="eastAsia" w:ascii="宋体" w:hAnsi="宋体" w:eastAsia="宋体" w:cs="宋体"/>
                <w:color w:val="000000"/>
                <w:kern w:val="0"/>
                <w:szCs w:val="21"/>
              </w:rPr>
              <w:t>2、内置AI模块：</w:t>
            </w:r>
          </w:p>
          <w:p w14:paraId="4A05C837">
            <w:pPr>
              <w:rPr>
                <w:rFonts w:hint="eastAsia" w:ascii="宋体" w:hAnsi="宋体" w:eastAsia="宋体" w:cs="宋体"/>
                <w:color w:val="000000"/>
                <w:kern w:val="0"/>
                <w:szCs w:val="21"/>
              </w:rPr>
            </w:pPr>
            <w:r>
              <w:rPr>
                <w:rFonts w:hint="eastAsia" w:ascii="宋体" w:hAnsi="宋体" w:eastAsia="宋体" w:cs="宋体"/>
                <w:color w:val="000000"/>
                <w:kern w:val="0"/>
                <w:szCs w:val="21"/>
              </w:rPr>
              <w:t>1)支持内置AI模块的功能自诊断，提供实时分析和人脸训练两种运行模式，支持通过平台远程控制AI模块运行模式切换；</w:t>
            </w:r>
          </w:p>
          <w:p w14:paraId="5ADEC07E">
            <w:pPr>
              <w:rPr>
                <w:rFonts w:hint="eastAsia" w:ascii="宋体" w:hAnsi="宋体" w:eastAsia="宋体" w:cs="宋体"/>
                <w:color w:val="000000"/>
                <w:kern w:val="0"/>
                <w:szCs w:val="21"/>
              </w:rPr>
            </w:pPr>
            <w:r>
              <w:rPr>
                <w:rFonts w:hint="eastAsia" w:ascii="宋体" w:hAnsi="宋体" w:eastAsia="宋体" w:cs="宋体"/>
                <w:color w:val="000000"/>
                <w:kern w:val="0"/>
                <w:szCs w:val="21"/>
              </w:rPr>
              <w:t>2)支持通过网页浏览器访问内置AI模块，查看教师和学生实时分析界面，实现教师及学生检测及行为分析，并可生成课堂分析报告；</w:t>
            </w:r>
          </w:p>
          <w:p w14:paraId="2E8B8BCC">
            <w:pPr>
              <w:rPr>
                <w:rFonts w:hint="eastAsia" w:ascii="宋体" w:hAnsi="宋体" w:eastAsia="宋体" w:cs="宋体"/>
                <w:color w:val="000000"/>
                <w:kern w:val="0"/>
                <w:szCs w:val="21"/>
              </w:rPr>
            </w:pPr>
            <w:r>
              <w:rPr>
                <w:rFonts w:hint="eastAsia" w:ascii="宋体" w:hAnsi="宋体" w:eastAsia="宋体" w:cs="宋体"/>
                <w:color w:val="000000"/>
                <w:kern w:val="0"/>
                <w:szCs w:val="21"/>
              </w:rPr>
              <w:t>3)支持实时显示内置AI模块的处理器、内存、硬盘使用率、温度信息，支持对分析状态、网络及视频通断状态进行检测；</w:t>
            </w:r>
          </w:p>
          <w:p w14:paraId="3A7EEBC6">
            <w:pPr>
              <w:rPr>
                <w:rFonts w:hint="eastAsia" w:ascii="宋体" w:hAnsi="宋体" w:eastAsia="宋体" w:cs="宋体"/>
                <w:color w:val="000000"/>
                <w:kern w:val="0"/>
                <w:szCs w:val="21"/>
              </w:rPr>
            </w:pPr>
            <w:r>
              <w:rPr>
                <w:rFonts w:hint="eastAsia" w:ascii="宋体" w:hAnsi="宋体" w:eastAsia="宋体" w:cs="宋体"/>
                <w:color w:val="000000"/>
                <w:kern w:val="0"/>
                <w:szCs w:val="21"/>
              </w:rPr>
              <w:t>4)支持自定义设置时间服务器地址，自动同步系统时间；</w:t>
            </w:r>
          </w:p>
          <w:p w14:paraId="3227DC87">
            <w:pPr>
              <w:rPr>
                <w:rFonts w:hint="eastAsia" w:ascii="宋体" w:hAnsi="宋体" w:eastAsia="宋体" w:cs="宋体"/>
                <w:color w:val="000000"/>
                <w:kern w:val="0"/>
                <w:szCs w:val="21"/>
              </w:rPr>
            </w:pPr>
            <w:r>
              <w:rPr>
                <w:rFonts w:hint="eastAsia" w:ascii="宋体" w:hAnsi="宋体" w:eastAsia="宋体" w:cs="宋体"/>
                <w:color w:val="000000"/>
                <w:kern w:val="0"/>
                <w:szCs w:val="21"/>
              </w:rPr>
              <w:t>5)支持设定课程分析计划后自动执行分析；</w:t>
            </w:r>
          </w:p>
          <w:p w14:paraId="3E43F977">
            <w:pPr>
              <w:rPr>
                <w:rFonts w:hint="eastAsia" w:ascii="宋体" w:hAnsi="宋体" w:eastAsia="宋体" w:cs="宋体"/>
                <w:color w:val="000000"/>
                <w:kern w:val="0"/>
                <w:szCs w:val="21"/>
              </w:rPr>
            </w:pPr>
            <w:r>
              <w:rPr>
                <w:rFonts w:hint="eastAsia" w:ascii="宋体" w:hAnsi="宋体" w:eastAsia="宋体" w:cs="宋体"/>
                <w:color w:val="000000"/>
                <w:kern w:val="0"/>
                <w:szCs w:val="21"/>
              </w:rPr>
              <w:t>6)支持自定义配置内置AI模块的网络信息、教师区摄像机及学生区摄像机网络视频流信息，自定义设置教师摄像机和学生摄像机分析的区域范围；</w:t>
            </w:r>
          </w:p>
          <w:p w14:paraId="50C61C93">
            <w:pPr>
              <w:rPr>
                <w:rFonts w:hint="eastAsia" w:ascii="宋体" w:hAnsi="宋体" w:eastAsia="宋体" w:cs="宋体"/>
                <w:color w:val="000000"/>
                <w:kern w:val="0"/>
                <w:szCs w:val="21"/>
              </w:rPr>
            </w:pPr>
            <w:r>
              <w:rPr>
                <w:rFonts w:hint="eastAsia" w:ascii="宋体" w:hAnsi="宋体" w:eastAsia="宋体" w:cs="宋体"/>
                <w:color w:val="000000"/>
                <w:kern w:val="0"/>
                <w:szCs w:val="21"/>
              </w:rPr>
              <w:t>7)支持音量状态及分析时长监控，支持9种行为分析的自定义显示控制；至少支持教师讲授、板书、巡视、师生互动、学生听讲、举手、读写、应答、生生互动等行为分析；</w:t>
            </w:r>
          </w:p>
          <w:p w14:paraId="5B432524">
            <w:pPr>
              <w:rPr>
                <w:rFonts w:hint="eastAsia" w:ascii="宋体" w:hAnsi="宋体" w:eastAsia="宋体" w:cs="宋体"/>
                <w:color w:val="000000"/>
                <w:kern w:val="0"/>
                <w:szCs w:val="21"/>
              </w:rPr>
            </w:pPr>
            <w:r>
              <w:rPr>
                <w:rFonts w:hint="eastAsia" w:ascii="宋体" w:hAnsi="宋体" w:eastAsia="宋体" w:cs="宋体"/>
                <w:color w:val="000000"/>
                <w:kern w:val="0"/>
                <w:szCs w:val="21"/>
              </w:rPr>
              <w:t>8)支持系统调试过程，自定义开关师生头部识别框、开关课堂行为百分比信息呈现、开关系统自动框选的学生分析范围等，支持以多种颜色进行识别行为的分类标记，支持课堂教学场景VGA画面状态监测；</w:t>
            </w:r>
          </w:p>
          <w:p w14:paraId="39F4CBF1">
            <w:pPr>
              <w:rPr>
                <w:rFonts w:hint="eastAsia" w:ascii="宋体" w:hAnsi="宋体" w:eastAsia="宋体" w:cs="宋体"/>
                <w:szCs w:val="21"/>
              </w:rPr>
            </w:pPr>
            <w:r>
              <w:rPr>
                <w:rFonts w:hint="eastAsia" w:ascii="宋体" w:hAnsi="宋体" w:eastAsia="宋体" w:cs="宋体"/>
                <w:color w:val="000000"/>
                <w:kern w:val="0"/>
                <w:szCs w:val="21"/>
              </w:rPr>
              <w:t>9)支持自动生成系统运行日志。</w:t>
            </w:r>
          </w:p>
        </w:tc>
      </w:tr>
    </w:tbl>
    <w:p w14:paraId="6F06DE7E">
      <w:pPr>
        <w:pStyle w:val="3"/>
        <w:spacing w:before="0" w:after="0"/>
      </w:pPr>
      <w:r>
        <w:rPr>
          <w:rFonts w:hint="eastAsia"/>
        </w:rPr>
        <w:t>附表2：录直播系统</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267C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675" w:type="dxa"/>
          </w:tcPr>
          <w:p w14:paraId="75926F19">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0DBCFE82">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26CC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EA479EE">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56E65363">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1.★支持音视频信号采集、录制、导播、直播、跟踪、摄像机电源管理、LED显示屏控制等功能集成一体化设计；</w:t>
            </w:r>
          </w:p>
          <w:p w14:paraId="5D19D215">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2.支持本地导播、网页导播及集控平台客户端导播等多种导播方式； </w:t>
            </w:r>
          </w:p>
          <w:p w14:paraId="429D56A8">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3.★支持电影模式、资源模式及“电影+资源”模式三种录制、直播工作模式，资源模式支持≥6路视频图像同时录制、直播，“电影+资源”模式支持 ≥6路资源模式视频图像及1路电影模式视频图像同时录制、直播，支持录制文件自动存储到相同路径下；</w:t>
            </w:r>
          </w:p>
          <w:p w14:paraId="29123B82">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4.★支持显示系统运行的录直播状态、录像模式、跟踪状态、录像时间、硬盘空间、视频源启用状态、SDI及屏幕VGA视频信号分辨率、电影模式画面分辨率、录制编码、录制帧率、I帧间隔、直播地址等信息，提供独立的信息显示页面，支持单页面信息汇总呈现；</w:t>
            </w:r>
          </w:p>
          <w:p w14:paraId="3B81A0DA">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5.★具备≥28种特效，无需手动编辑，支持推拉、覆盖、擦除等模式，特效过渡时间支持0.5S、0.8S、1.0S、1.2S可调；</w:t>
            </w:r>
          </w:p>
          <w:p w14:paraId="77048EA1">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6.★具备≥16种画中画模式，包括左右大小、左右、平铺、三分屏、四分屏、全景等，具备画面交换功能，支持画面快速对调；</w:t>
            </w:r>
          </w:p>
          <w:p w14:paraId="04E0A29D">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7.支持添加台标、字幕、片头、片尾等，支持自定义设置字幕字号大小、颜色等，设置的字体颜色支持保存，可保存≥16种颜色；支持台标及显示位置设置，支持仅电影模式显示台标；支持图片、视频等格式片头、片尾添加，片头、片尾时间支持1s～5s可调；</w:t>
            </w:r>
          </w:p>
          <w:p w14:paraId="38CB18B5">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8.★采用双导播窗口设计，具备PVW窗口和PGM窗口，支持在PVW窗口编辑视频画面的台标、字幕、画中画等，设置完成支持推送PGM窗口（直播/电影模式窗口）进行录制、直播；</w:t>
            </w:r>
          </w:p>
          <w:p w14:paraId="627FB005">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9.★支持≥4路摄像机的云台、变倍、聚焦、光圈控制，摄像机光圈和聚焦设置提供手动和自动设置按钮；具备≥4种摄像机固定位变焦，支持一键调用；支持摄像机设置≥8个预置位；</w:t>
            </w:r>
          </w:p>
          <w:p w14:paraId="5790889B">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10.★支持自动、手动及半自动三种跟踪模式，支持自定义设置软件跟踪或硬件跟踪；</w:t>
            </w:r>
          </w:p>
          <w:p w14:paraId="5ED58583">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11.支持一键开启录像、直播，一键设置开机启动录像或直播；支持查看系统版本信息，恢复系统出厂设置等；</w:t>
            </w:r>
          </w:p>
          <w:p w14:paraId="406FDF50">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12.支持自定义输入视频源启用或禁用，支持有线、网络、交织、私有协议等多种视频采集方式，支持设置视频信号去抖动缓存时长；</w:t>
            </w:r>
          </w:p>
          <w:p w14:paraId="1ED6C90C">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13.支持设置音频编码码率、降噪等级、输入增益、输出增益，支持设置输入及输出音量大小，支持导播画面及电影画面的双显输出设置；</w:t>
            </w:r>
          </w:p>
          <w:p w14:paraId="30EB81B0">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14.★支持录制编码、录制帧率、IP地址、内置时间、视频输出、互动功能、电源控制、LED 屏显示、定时开关机、定时重启等参数设置；</w:t>
            </w:r>
          </w:p>
          <w:p w14:paraId="55DB1CD8">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15.支持自定义开启双VGA探测、双分屏跟踪功能，支持自定义设置自动跟踪的教学大屏信号源；</w:t>
            </w:r>
          </w:p>
          <w:p w14:paraId="51EE777D">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16.支持LED屏显示信息配置，可自定义设置上课时长、显示字幕、显示格式等，显示格式支持呈现距离下课时间、现在时间、启动录像时间等；</w:t>
            </w:r>
          </w:p>
          <w:p w14:paraId="446ADB44">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17.支持自定义添加管理用户，设置用户信息及管理权限等；</w:t>
            </w:r>
          </w:p>
          <w:p w14:paraId="526A85E9">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18.支持自定义设置直播信号源、直播服务器信息，支持向≥3个直播服务器进行直播推流；</w:t>
            </w:r>
          </w:p>
          <w:p w14:paraId="5BA01D0D">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19.支持录像信息设置，至少包含学校代码、学校单位、学年学期、学科、授课年级、课程名称、教师、授课课时、开课时间、授课地点及课程描述等教学信息；</w:t>
            </w:r>
          </w:p>
          <w:p w14:paraId="28875AA9">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20.★支持录像分割时长设置，具备≥8种录制时长可选，支持15分钟～240分钟可选；支持自定义设置录像存储天数；</w:t>
            </w:r>
          </w:p>
          <w:p w14:paraId="6BADBE30">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21.具备录像管理功能，支持查看录像列表、录像点播、下载、修改属性、删除等操作，录像文件支持自动上传平台且自动删除本地文件；</w:t>
            </w:r>
          </w:p>
          <w:p w14:paraId="03662B81">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22.支持磁盘格式化、磁盘满载后支持停止录像和覆盖模式两种可选；支持对设备异常断电造成损坏的视频文件进行修复；</w:t>
            </w:r>
          </w:p>
          <w:p w14:paraId="019FB548">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23.支持扩展远程1vN互动教学，实现录播界面与互动界面相互切换，支持一键开启互动；支持控制AI模块启用、禁用；</w:t>
            </w:r>
          </w:p>
          <w:p w14:paraId="66FA2E38">
            <w:pPr>
              <w:widowControl/>
              <w:jc w:val="left"/>
              <w:textAlignment w:val="top"/>
              <w:rPr>
                <w:rFonts w:hint="eastAsia" w:ascii="宋体" w:hAnsi="宋体" w:eastAsia="宋体" w:cs="宋体"/>
                <w:szCs w:val="21"/>
              </w:rPr>
            </w:pPr>
            <w:r>
              <w:rPr>
                <w:rFonts w:hint="eastAsia" w:ascii="宋体" w:hAnsi="宋体" w:eastAsia="宋体" w:cs="宋体"/>
                <w:color w:val="000000"/>
                <w:kern w:val="0"/>
                <w:szCs w:val="21"/>
              </w:rPr>
              <w:t>24.★支持POC供电控制，具备系统POC供电是否启用开关及≥4路SDI接口POC供电的独立开关。</w:t>
            </w:r>
          </w:p>
        </w:tc>
      </w:tr>
    </w:tbl>
    <w:p w14:paraId="7AF36E44">
      <w:pPr>
        <w:pStyle w:val="3"/>
        <w:spacing w:before="0" w:after="0"/>
      </w:pPr>
    </w:p>
    <w:p w14:paraId="09434ED8">
      <w:pPr>
        <w:pStyle w:val="3"/>
      </w:pPr>
      <w:r>
        <w:br w:type="page"/>
      </w:r>
    </w:p>
    <w:p w14:paraId="7F2EC979">
      <w:pPr>
        <w:pStyle w:val="3"/>
        <w:spacing w:before="0" w:after="0"/>
      </w:pPr>
      <w:r>
        <w:rPr>
          <w:rFonts w:hint="eastAsia"/>
        </w:rPr>
        <w:t>附表3：智能跟踪系统软件</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3649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40F43492">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7391AA90">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2AEE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3DEFA1">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5E1EBD5E">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 智能图像识别，结合具体的场合能够实现多个活动的过程的识别跟踪，直接对录制视频图像进行分析，无需在教室安装任何定位设备,完全实现常态化教学。(含板书跟踪、鼠标移动侦测)；</w:t>
            </w:r>
          </w:p>
          <w:p w14:paraId="5C539CBC">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2. 抗干扰能力：采用领先的防抖动人体特征跟踪算法，图像识别系统完全不受光线、声音、电磁等外在的环境影响；</w:t>
            </w:r>
          </w:p>
          <w:p w14:paraId="0EB0AD1E">
            <w:pPr>
              <w:widowControl/>
              <w:jc w:val="left"/>
              <w:textAlignment w:val="top"/>
              <w:rPr>
                <w:rFonts w:hint="eastAsia" w:ascii="宋体" w:hAnsi="宋体" w:eastAsia="宋体" w:cs="宋体"/>
                <w:szCs w:val="21"/>
              </w:rPr>
            </w:pPr>
            <w:r>
              <w:rPr>
                <w:rFonts w:hint="eastAsia" w:ascii="宋体" w:hAnsi="宋体" w:eastAsia="宋体" w:cs="宋体"/>
                <w:color w:val="000000"/>
                <w:kern w:val="0"/>
                <w:szCs w:val="21"/>
              </w:rPr>
              <w:t>3. 系统结构：设计合理，结构简单，实现全自动的跟踪识别；定位与实时：自动识别目标位置、实时控制摄像头精确定位，并且能够特写模式拍摄。</w:t>
            </w:r>
          </w:p>
        </w:tc>
      </w:tr>
    </w:tbl>
    <w:p w14:paraId="0CC38AAF">
      <w:pPr>
        <w:pStyle w:val="3"/>
        <w:spacing w:before="0" w:after="0"/>
      </w:pPr>
      <w:r>
        <w:rPr>
          <w:rFonts w:hint="eastAsia"/>
        </w:rPr>
        <w:t>附表4：教师4K摄像机</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3DC9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75" w:type="dxa"/>
          </w:tcPr>
          <w:p w14:paraId="44AC10B3">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1809748D">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5176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919350">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7938" w:type="dxa"/>
          </w:tcPr>
          <w:p w14:paraId="1CCD556E">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1.★支持1台摄像机输出1路全景和1路特写的1080P视频画面；</w:t>
            </w:r>
          </w:p>
          <w:p w14:paraId="0C532FFC">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2.★传感器：有效像素≥829万；</w:t>
            </w:r>
          </w:p>
          <w:p w14:paraId="6E6493E9">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3.摄像机镜头：水平视场角：≥42°；</w:t>
            </w:r>
          </w:p>
          <w:p w14:paraId="238B48C8">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4.自动对焦：支持；</w:t>
            </w:r>
          </w:p>
          <w:p w14:paraId="3173F34E">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5.最低照度：≤0.5Lux@（F1.8，AGC ON）；</w:t>
            </w:r>
          </w:p>
          <w:p w14:paraId="4849B839">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6.电子快门：1/30s～1/10000s；</w:t>
            </w:r>
          </w:p>
          <w:p w14:paraId="4F2D4816">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7.支持2D、3D数字降噪；</w:t>
            </w:r>
          </w:p>
          <w:p w14:paraId="1733449E">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8.支持背光补偿；</w:t>
            </w:r>
          </w:p>
          <w:p w14:paraId="24DC25F6">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9.★内置教师跟踪算法，支持教学自动跟踪功能；</w:t>
            </w:r>
          </w:p>
          <w:p w14:paraId="2CA90990">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10.支持标准 H.265、H.264、MJEPG视频编码，支持AAC音频编码；</w:t>
            </w:r>
          </w:p>
          <w:p w14:paraId="6BE09FD1">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11.支持32Kbps～16384Kbps视频码率可调；</w:t>
            </w:r>
          </w:p>
          <w:p w14:paraId="23601235">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12.支持96Kbps、128Kbps、256Kbps音频码率可调；</w:t>
            </w:r>
          </w:p>
          <w:p w14:paraId="37A749B4">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13.支持TCP/IP、HTTP、RTSP、DHCP、组播等网络协议； </w:t>
            </w:r>
          </w:p>
          <w:p w14:paraId="27C35F0D">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14.★具备≥1路SDI接口，支持POC；</w:t>
            </w:r>
          </w:p>
          <w:p w14:paraId="0D223557">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15.具备≥1路Line In接口，3芯凤凰口；</w:t>
            </w:r>
          </w:p>
          <w:p w14:paraId="7465063F">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16.具备≥1路RS-485接口，2芯凤凰口，支持VISCA/Pelco-D/Pelco-P协议；</w:t>
            </w:r>
          </w:p>
          <w:p w14:paraId="62AD8F34">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17.具备≥1路RJ45接口，10M/100Mbps自适应，支持PoE；</w:t>
            </w:r>
          </w:p>
          <w:p w14:paraId="375BA285">
            <w:pPr>
              <w:widowControl/>
              <w:jc w:val="left"/>
              <w:textAlignment w:val="top"/>
              <w:rPr>
                <w:rFonts w:hint="eastAsia" w:ascii="宋体" w:hAnsi="宋体" w:eastAsia="宋体" w:cs="宋体"/>
                <w:szCs w:val="21"/>
              </w:rPr>
            </w:pPr>
            <w:r>
              <w:rPr>
                <w:rFonts w:hint="eastAsia" w:ascii="宋体" w:hAnsi="宋体" w:eastAsia="宋体" w:cs="宋体"/>
                <w:color w:val="000000"/>
                <w:kern w:val="0"/>
                <w:szCs w:val="21"/>
              </w:rPr>
              <w:t>18.★支持DC12V、POC、POE供电方式可选。</w:t>
            </w:r>
          </w:p>
        </w:tc>
      </w:tr>
    </w:tbl>
    <w:p w14:paraId="4EE44DF4">
      <w:pPr>
        <w:pStyle w:val="3"/>
        <w:spacing w:before="0" w:after="0"/>
      </w:pPr>
      <w:r>
        <w:rPr>
          <w:rFonts w:hint="eastAsia"/>
        </w:rPr>
        <w:t>附表5：学生4K摄像机</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3634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278F6774">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43809080">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035C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DFDFC1">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7938" w:type="dxa"/>
          </w:tcPr>
          <w:p w14:paraId="319799AC">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1.★支持1台摄像机输出1路全景和1路特写的1080P视频画面；</w:t>
            </w:r>
          </w:p>
          <w:p w14:paraId="1FEF3BEB">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2.★传感器：有效像素≥829万；</w:t>
            </w:r>
          </w:p>
          <w:p w14:paraId="37DA7772">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3.摄像机镜头：水平视场角：≤95°；</w:t>
            </w:r>
          </w:p>
          <w:p w14:paraId="5325186B">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4.自动对焦：支持；</w:t>
            </w:r>
          </w:p>
          <w:p w14:paraId="5126B010">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5.最低照度：≤0.5Lux@（F1.8，AGC ON）；</w:t>
            </w:r>
          </w:p>
          <w:p w14:paraId="543D44EE">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6.电子快门：1/30s～1/10000s；</w:t>
            </w:r>
          </w:p>
          <w:p w14:paraId="4D8A469C">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7.支持2D、3D数字降噪；</w:t>
            </w:r>
          </w:p>
          <w:p w14:paraId="4CC3BAF1">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8.支持背光补偿；</w:t>
            </w:r>
          </w:p>
          <w:p w14:paraId="0BE79B73">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9.★内置学生跟踪算法，支持教学自动跟踪功能；</w:t>
            </w:r>
          </w:p>
          <w:p w14:paraId="4F4353D5">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10.支持标准 H.265、H.264、MJEPG视频编码，支持AAC音频编码；</w:t>
            </w:r>
          </w:p>
          <w:p w14:paraId="64F3F00A">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11.支持32Kbps～16384Kbps视频码率可调；</w:t>
            </w:r>
          </w:p>
          <w:p w14:paraId="7D4C8B6B">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12.支持96Kbps、128Kbps、256Kbps音频码率可调；</w:t>
            </w:r>
          </w:p>
          <w:p w14:paraId="7C8D7543">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13.支持TCP/IP、HTTP、RTSP、DHCP、组播等网络协议； </w:t>
            </w:r>
          </w:p>
          <w:p w14:paraId="59D89309">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14.★具备≥1路SDI接口，支持POC；</w:t>
            </w:r>
          </w:p>
          <w:p w14:paraId="648D984F">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15.具备≥1路Line In接口，3芯凤凰口；</w:t>
            </w:r>
          </w:p>
          <w:p w14:paraId="2718F8F3">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16.具备≥1路RS-485接口，2芯凤凰口，支持VISCA/Pelco-D/Pelco-P协议；</w:t>
            </w:r>
          </w:p>
          <w:p w14:paraId="04134B7C">
            <w:pPr>
              <w:widowControl/>
              <w:jc w:val="left"/>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17.具备≥1路RJ45接口，10M/100Mbps自适应，支持PoE；</w:t>
            </w:r>
          </w:p>
          <w:p w14:paraId="73439947">
            <w:pPr>
              <w:widowControl/>
              <w:jc w:val="left"/>
              <w:textAlignment w:val="top"/>
              <w:rPr>
                <w:rFonts w:hint="eastAsia" w:ascii="宋体" w:hAnsi="宋体" w:eastAsia="宋体" w:cs="宋体"/>
                <w:szCs w:val="21"/>
              </w:rPr>
            </w:pPr>
            <w:r>
              <w:rPr>
                <w:rFonts w:hint="eastAsia" w:ascii="宋体" w:hAnsi="宋体" w:eastAsia="宋体" w:cs="宋体"/>
                <w:color w:val="000000"/>
                <w:kern w:val="0"/>
                <w:szCs w:val="21"/>
              </w:rPr>
              <w:t>18.★支持DC12V、POC、POE供电方式可选。</w:t>
            </w:r>
          </w:p>
        </w:tc>
      </w:tr>
    </w:tbl>
    <w:p w14:paraId="0311EB40">
      <w:pPr>
        <w:pStyle w:val="3"/>
        <w:spacing w:before="0" w:after="0"/>
      </w:pPr>
      <w:r>
        <w:rPr>
          <w:rFonts w:hint="eastAsia"/>
        </w:rPr>
        <w:t>附表6：数字阵列拾音系统</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5773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675" w:type="dxa"/>
          </w:tcPr>
          <w:p w14:paraId="617AB124">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3AEAA971">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526F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86F589A">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7938" w:type="dxa"/>
          </w:tcPr>
          <w:p w14:paraId="62A6FB83">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 ★采用嵌入式架构，国产品牌处理器芯片设计；</w:t>
            </w:r>
          </w:p>
          <w:p w14:paraId="3B0BBC43">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2. ★支持麦克风阵列，内置≥7个拾音麦，远距离清晰拾音，拾音距离≥8米；</w:t>
            </w:r>
          </w:p>
          <w:p w14:paraId="4C4230DA">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3. 支持教师在教室更大范围内自由走动，教室内学生发言都可被拾取；</w:t>
            </w:r>
          </w:p>
          <w:p w14:paraId="22590539">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4. 采用盲波束形成技术，自动对准发言人，语音智能跟踪和语音增强，自适应声场环境，抗干扰；</w:t>
            </w:r>
          </w:p>
          <w:p w14:paraId="4C2A1002">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5. 内置音频处理单元，无需额外机柜放置机架式音频处理器；</w:t>
            </w:r>
          </w:p>
          <w:p w14:paraId="04B4EE54">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6. ★内置多重音频算法，自动增益控制，智能抑制环境声学混响，降低环境噪声，消除回声和抑制啸叫；</w:t>
            </w:r>
          </w:p>
          <w:p w14:paraId="2C27B893">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7. 针对异地互动教学场景，师生可以互相听到对方来自远端清晰的语音，双讲无压制；</w:t>
            </w:r>
          </w:p>
          <w:p w14:paraId="0AE0B1C1">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8. 灵敏度：≥-26dBFS；</w:t>
            </w:r>
          </w:p>
          <w:p w14:paraId="690FDE20">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9. 信噪比：≥64dB（A）；</w:t>
            </w:r>
          </w:p>
          <w:p w14:paraId="20C9677D">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10. 频率响应：≥20HZ-16kHZ；</w:t>
            </w:r>
          </w:p>
          <w:p w14:paraId="6993F588">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11. 采样率：≥32K采样，高清宽带音频；</w:t>
            </w:r>
          </w:p>
          <w:p w14:paraId="6C3F5B6A">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12. 具备≥2路3.5mm线性音频输出接口，≥1路3.5mm线性音频输入接口；</w:t>
            </w:r>
          </w:p>
          <w:p w14:paraId="55A2D8C2">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13. 具备≥1路支持UAC协议的USB即插即用接口，支持音频数据通信、软件升级和参数配置； </w:t>
            </w:r>
          </w:p>
          <w:p w14:paraId="63627001">
            <w:pPr>
              <w:widowControl/>
              <w:textAlignment w:val="top"/>
              <w:rPr>
                <w:rFonts w:hint="eastAsia" w:ascii="宋体" w:hAnsi="宋体" w:eastAsia="宋体" w:cs="宋体"/>
                <w:szCs w:val="21"/>
              </w:rPr>
            </w:pPr>
            <w:r>
              <w:rPr>
                <w:rFonts w:hint="eastAsia" w:ascii="宋体" w:hAnsi="宋体" w:eastAsia="宋体" w:cs="宋体"/>
                <w:color w:val="000000"/>
                <w:kern w:val="0"/>
                <w:szCs w:val="21"/>
              </w:rPr>
              <w:t>14. 支持数字音频和模拟音频双模应用。</w:t>
            </w:r>
          </w:p>
        </w:tc>
      </w:tr>
    </w:tbl>
    <w:p w14:paraId="227CA46B">
      <w:pPr>
        <w:pStyle w:val="3"/>
        <w:spacing w:before="0" w:after="0"/>
      </w:pPr>
      <w:r>
        <w:rPr>
          <w:rFonts w:hint="eastAsia"/>
        </w:rPr>
        <w:t>附表7：交换机</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7F7D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22BC58D1">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2EA80964">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7B58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CAABC3F">
            <w:pPr>
              <w:jc w:val="cente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3D04C721">
            <w:pPr>
              <w:widowControl/>
              <w:textAlignment w:val="top"/>
              <w:rPr>
                <w:rFonts w:hint="eastAsia" w:ascii="宋体" w:hAnsi="宋体" w:eastAsia="宋体" w:cs="宋体"/>
                <w:szCs w:val="21"/>
              </w:rPr>
            </w:pPr>
            <w:r>
              <w:rPr>
                <w:rFonts w:hint="eastAsia" w:ascii="宋体" w:hAnsi="宋体" w:eastAsia="宋体" w:cs="宋体"/>
                <w:color w:val="000000"/>
                <w:kern w:val="0"/>
                <w:szCs w:val="21"/>
              </w:rPr>
              <w:t>≥8个10/100/1000Mbps自适应电口+2个10/100/1000Mbps自适应上联电口，其中8个口支持PoE/PoE+供电，最大PoE功率80W，交换机容量≥20Gbps，包转发率≥14.88Mpps</w:t>
            </w:r>
            <w:r>
              <w:rPr>
                <w:rFonts w:ascii="宋体" w:hAnsi="宋体" w:eastAsia="宋体" w:cs="宋体"/>
                <w:szCs w:val="21"/>
              </w:rPr>
              <w:t xml:space="preserve"> </w:t>
            </w:r>
          </w:p>
        </w:tc>
      </w:tr>
    </w:tbl>
    <w:p w14:paraId="7E2E4C26">
      <w:pPr>
        <w:pStyle w:val="3"/>
        <w:spacing w:before="0" w:after="0"/>
      </w:pPr>
      <w:r>
        <w:rPr>
          <w:rFonts w:hint="eastAsia"/>
        </w:rPr>
        <w:t>附表8：智能研修平台</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6804"/>
      </w:tblGrid>
      <w:tr w14:paraId="2F68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512C4A1C">
            <w:pPr>
              <w:jc w:val="center"/>
              <w:rPr>
                <w:rFonts w:hint="eastAsia" w:ascii="宋体" w:hAnsi="宋体" w:eastAsia="宋体" w:cs="宋体"/>
                <w:b/>
                <w:bCs/>
                <w:szCs w:val="21"/>
              </w:rPr>
            </w:pPr>
            <w:r>
              <w:rPr>
                <w:rFonts w:hint="eastAsia" w:ascii="宋体" w:hAnsi="宋体" w:eastAsia="宋体" w:cs="宋体"/>
                <w:b/>
                <w:bCs/>
                <w:szCs w:val="21"/>
              </w:rPr>
              <w:t>序号</w:t>
            </w:r>
          </w:p>
        </w:tc>
        <w:tc>
          <w:tcPr>
            <w:tcW w:w="1134" w:type="dxa"/>
          </w:tcPr>
          <w:p w14:paraId="2B23FB33">
            <w:pPr>
              <w:jc w:val="center"/>
              <w:rPr>
                <w:rFonts w:hint="eastAsia" w:ascii="宋体" w:hAnsi="宋体" w:eastAsia="宋体" w:cs="宋体"/>
                <w:b/>
                <w:bCs/>
                <w:szCs w:val="21"/>
              </w:rPr>
            </w:pPr>
            <w:r>
              <w:rPr>
                <w:rFonts w:hint="eastAsia" w:ascii="宋体" w:hAnsi="宋体" w:eastAsia="宋体" w:cs="宋体"/>
                <w:b/>
                <w:bCs/>
                <w:szCs w:val="21"/>
              </w:rPr>
              <w:t>功能模块</w:t>
            </w:r>
          </w:p>
        </w:tc>
        <w:tc>
          <w:tcPr>
            <w:tcW w:w="6804" w:type="dxa"/>
          </w:tcPr>
          <w:p w14:paraId="1E68A401">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343C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675" w:type="dxa"/>
            <w:vMerge w:val="restart"/>
            <w:vAlign w:val="center"/>
          </w:tcPr>
          <w:p w14:paraId="54C35D58">
            <w:pPr>
              <w:spacing w:line="360" w:lineRule="auto"/>
              <w:jc w:val="center"/>
            </w:pPr>
            <w:r>
              <w:rPr>
                <w:rFonts w:hint="eastAsia"/>
              </w:rPr>
              <w:t>1</w:t>
            </w:r>
          </w:p>
        </w:tc>
        <w:tc>
          <w:tcPr>
            <w:tcW w:w="1134" w:type="dxa"/>
            <w:vAlign w:val="center"/>
          </w:tcPr>
          <w:p w14:paraId="65E0E517">
            <w:pPr>
              <w:jc w:val="center"/>
              <w:rPr>
                <w:rFonts w:hint="eastAsia" w:ascii="宋体" w:hAnsi="宋体" w:eastAsia="宋体" w:cs="宋体"/>
                <w:szCs w:val="21"/>
              </w:rPr>
            </w:pPr>
            <w:r>
              <w:rPr>
                <w:rFonts w:hint="eastAsia" w:ascii="宋体" w:hAnsi="宋体" w:eastAsia="宋体" w:cs="宋体"/>
                <w:szCs w:val="21"/>
              </w:rPr>
              <w:t>基础功能</w:t>
            </w:r>
          </w:p>
        </w:tc>
        <w:tc>
          <w:tcPr>
            <w:tcW w:w="6804" w:type="dxa"/>
          </w:tcPr>
          <w:p w14:paraId="7FC18150">
            <w:pPr>
              <w:rPr>
                <w:rFonts w:hint="eastAsia" w:ascii="宋体" w:hAnsi="宋体" w:eastAsia="宋体" w:cs="宋体"/>
                <w:szCs w:val="21"/>
              </w:rPr>
            </w:pPr>
            <w:r>
              <w:rPr>
                <w:rFonts w:hint="eastAsia" w:ascii="宋体" w:hAnsi="宋体" w:eastAsia="宋体" w:cs="宋体"/>
                <w:szCs w:val="21"/>
              </w:rPr>
              <w:t>1.支持自定义设置当前站点机构组织、用户初始化导入、用户组及用户权限管理，支持建立和批量导入班级，具备师生注册审核机制；</w:t>
            </w:r>
          </w:p>
          <w:p w14:paraId="3D8AD1B9">
            <w:pPr>
              <w:rPr>
                <w:rFonts w:hint="eastAsia" w:ascii="宋体" w:hAnsi="宋体" w:eastAsia="宋体" w:cs="宋体"/>
                <w:szCs w:val="21"/>
              </w:rPr>
            </w:pPr>
            <w:r>
              <w:rPr>
                <w:rFonts w:hint="eastAsia" w:ascii="宋体" w:hAnsi="宋体" w:eastAsia="宋体" w:cs="宋体"/>
                <w:szCs w:val="21"/>
              </w:rPr>
              <w:t>2.★门户页面采用简洁风格设计，支持自定义设置门户导航目录，可通过直观图标排列呈现系统模块，用户点击模块图标可跳转至对应功能页面；支持自定义设置各模块显示状态及对应的图标；</w:t>
            </w:r>
          </w:p>
          <w:p w14:paraId="119C8332">
            <w:pPr>
              <w:rPr>
                <w:rFonts w:hint="eastAsia" w:ascii="宋体" w:hAnsi="宋体" w:eastAsia="宋体" w:cs="宋体"/>
                <w:szCs w:val="21"/>
              </w:rPr>
            </w:pPr>
            <w:r>
              <w:rPr>
                <w:rFonts w:hint="eastAsia" w:ascii="宋体" w:hAnsi="宋体" w:eastAsia="宋体" w:cs="宋体"/>
                <w:szCs w:val="21"/>
              </w:rPr>
              <w:t>3.支持设置平台名称、logo、页脚信息，设置数据展示的学期范围，设置课程、活动、专辑等默认封面等，支持填写≥2个备案信息及其链接地址；</w:t>
            </w:r>
          </w:p>
          <w:p w14:paraId="3C61D89A">
            <w:pPr>
              <w:rPr>
                <w:rFonts w:hint="eastAsia" w:ascii="宋体" w:hAnsi="宋体" w:eastAsia="宋体" w:cs="宋体"/>
                <w:szCs w:val="21"/>
              </w:rPr>
            </w:pPr>
            <w:r>
              <w:rPr>
                <w:rFonts w:hint="eastAsia" w:ascii="宋体" w:hAnsi="宋体" w:eastAsia="宋体" w:cs="宋体"/>
                <w:szCs w:val="21"/>
              </w:rPr>
              <w:t>4.资源中心首页支持≥9个模块缩略展示，支持上传多banner图片，实现多图轮播；支持banner图片添加链接；</w:t>
            </w:r>
          </w:p>
          <w:p w14:paraId="10BF51B5">
            <w:pPr>
              <w:rPr>
                <w:rFonts w:hint="eastAsia" w:ascii="宋体" w:hAnsi="宋体" w:eastAsia="宋体" w:cs="宋体"/>
                <w:color w:val="FF0000"/>
                <w:szCs w:val="21"/>
              </w:rPr>
            </w:pPr>
            <w:r>
              <w:rPr>
                <w:rFonts w:hint="eastAsia" w:ascii="宋体" w:hAnsi="宋体" w:eastAsia="宋体" w:cs="宋体"/>
                <w:szCs w:val="21"/>
              </w:rPr>
              <w:t>5.★支持国家重大事件发生时，一键将平台设置为灰色风格；</w:t>
            </w:r>
          </w:p>
          <w:p w14:paraId="16AE445B">
            <w:pPr>
              <w:rPr>
                <w:rFonts w:hint="eastAsia" w:ascii="宋体" w:hAnsi="宋体" w:eastAsia="宋体" w:cs="宋体"/>
                <w:szCs w:val="21"/>
              </w:rPr>
            </w:pPr>
            <w:r>
              <w:rPr>
                <w:rFonts w:hint="eastAsia" w:ascii="宋体" w:hAnsi="宋体" w:eastAsia="宋体" w:cs="宋体"/>
                <w:szCs w:val="21"/>
              </w:rPr>
              <w:t>6.支持系统默认播放模式设置为双屏模式、电影模式或资源模式,支持自定义开启或关闭OCR 分析；</w:t>
            </w:r>
          </w:p>
          <w:p w14:paraId="368101FE">
            <w:pPr>
              <w:rPr>
                <w:rFonts w:hint="eastAsia" w:ascii="宋体" w:hAnsi="宋体" w:eastAsia="宋体" w:cs="宋体"/>
                <w:szCs w:val="21"/>
              </w:rPr>
            </w:pPr>
            <w:r>
              <w:rPr>
                <w:rFonts w:hint="eastAsia" w:ascii="宋体" w:hAnsi="宋体" w:eastAsia="宋体" w:cs="宋体"/>
                <w:szCs w:val="21"/>
              </w:rPr>
              <w:t>7.支持对教室进行管理及设备查看,支持一键跳转集控管理平台进行设备管理；</w:t>
            </w:r>
          </w:p>
          <w:p w14:paraId="0E364A30">
            <w:pPr>
              <w:rPr>
                <w:rFonts w:hint="eastAsia" w:ascii="宋体" w:hAnsi="宋体" w:eastAsia="宋体" w:cs="宋体"/>
                <w:szCs w:val="21"/>
              </w:rPr>
            </w:pPr>
            <w:r>
              <w:rPr>
                <w:rFonts w:hint="eastAsia" w:ascii="宋体" w:hAnsi="宋体" w:eastAsia="宋体" w:cs="宋体"/>
                <w:szCs w:val="21"/>
              </w:rPr>
              <w:t>8.支持添加、导入互动终端，支持自定义设置内外网互动模式、会控服务器IP、服务端口等；</w:t>
            </w:r>
          </w:p>
          <w:p w14:paraId="53C8CFE7">
            <w:pPr>
              <w:rPr>
                <w:rFonts w:hint="eastAsia" w:ascii="宋体" w:hAnsi="宋体" w:eastAsia="宋体" w:cs="宋体"/>
                <w:szCs w:val="21"/>
              </w:rPr>
            </w:pPr>
            <w:r>
              <w:rPr>
                <w:rFonts w:hint="eastAsia" w:ascii="宋体" w:hAnsi="宋体" w:eastAsia="宋体" w:cs="宋体"/>
                <w:szCs w:val="21"/>
              </w:rPr>
              <w:t>9.支持自定义添加、编辑、启用及禁用系统的学科、学段、年级、教材版本、教材册等信息，支持批量导入教材目录，支持一键同步本站学段、学科、年级、教材版本、教材册的设置至下级站点，支持学期新建和删除，新建学期可设置学期开始日期和预计周次；</w:t>
            </w:r>
          </w:p>
          <w:p w14:paraId="59DCC129">
            <w:pPr>
              <w:rPr>
                <w:rFonts w:hint="eastAsia" w:ascii="宋体" w:hAnsi="宋体" w:eastAsia="宋体" w:cs="宋体"/>
                <w:szCs w:val="21"/>
              </w:rPr>
            </w:pPr>
            <w:r>
              <w:rPr>
                <w:rFonts w:hint="eastAsia" w:ascii="宋体" w:hAnsi="宋体" w:eastAsia="宋体" w:cs="宋体"/>
                <w:szCs w:val="21"/>
              </w:rPr>
              <w:t>10.支持自定义创建评分量表、设置量表指标及分值，支持基于已有量表进行指标添加，支持设置量表总分等于各一级指标得分×各自权重，汇总求和；</w:t>
            </w:r>
          </w:p>
          <w:p w14:paraId="04EB1F7C">
            <w:pPr>
              <w:rPr>
                <w:rFonts w:hint="eastAsia" w:ascii="宋体" w:hAnsi="宋体" w:eastAsia="宋体" w:cs="宋体"/>
                <w:szCs w:val="21"/>
              </w:rPr>
            </w:pPr>
            <w:r>
              <w:rPr>
                <w:rFonts w:hint="eastAsia" w:ascii="宋体" w:hAnsi="宋体" w:eastAsia="宋体" w:cs="宋体"/>
                <w:szCs w:val="21"/>
              </w:rPr>
              <w:t>11.★支持录播设备接入平台实现自动转码、多画面直播及点播等，支持扫码观看直播、查看公告及浏览资源等；</w:t>
            </w:r>
          </w:p>
          <w:p w14:paraId="4B238681">
            <w:pPr>
              <w:rPr>
                <w:rFonts w:hint="eastAsia" w:ascii="宋体" w:hAnsi="宋体" w:eastAsia="宋体" w:cs="宋体"/>
                <w:szCs w:val="21"/>
              </w:rPr>
            </w:pPr>
            <w:r>
              <w:rPr>
                <w:rFonts w:hint="eastAsia" w:ascii="宋体" w:hAnsi="宋体" w:eastAsia="宋体" w:cs="宋体"/>
                <w:szCs w:val="21"/>
              </w:rPr>
              <w:t>12.★采用引用计数和垃圾回收技术，支持单条资源被多级平台共同调用，某处删除不影响其他站点用户使用，支持系统自动判断当每级站点都不需要此资源时再自动删除；</w:t>
            </w:r>
          </w:p>
          <w:p w14:paraId="2CEBCE05">
            <w:pPr>
              <w:rPr>
                <w:rFonts w:hint="eastAsia" w:ascii="宋体" w:hAnsi="宋体" w:eastAsia="宋体" w:cs="宋体"/>
                <w:szCs w:val="21"/>
              </w:rPr>
            </w:pPr>
            <w:r>
              <w:rPr>
                <w:rFonts w:hint="eastAsia" w:ascii="宋体" w:hAnsi="宋体" w:eastAsia="宋体" w:cs="宋体"/>
                <w:szCs w:val="21"/>
              </w:rPr>
              <w:t>13.支持自定义自动删除策略，根据文件上传时间和引用数进行清理周期、清理范围、清理方式等设置，支持服务器磁盘剩余容量达到设定警戒值时进行预警提示；</w:t>
            </w:r>
          </w:p>
          <w:p w14:paraId="6D4B5068">
            <w:pPr>
              <w:rPr>
                <w:rFonts w:hint="eastAsia" w:ascii="宋体" w:hAnsi="宋体" w:eastAsia="宋体" w:cs="宋体"/>
                <w:szCs w:val="21"/>
              </w:rPr>
            </w:pPr>
            <w:r>
              <w:rPr>
                <w:rFonts w:hint="eastAsia" w:ascii="宋体" w:hAnsi="宋体" w:eastAsia="宋体" w:cs="宋体"/>
                <w:szCs w:val="21"/>
              </w:rPr>
              <w:t>14.支持自定义设置当前站点服务器配置、维护平台使用手册,支持系统应用服务配置，支持针对教室端录播设备进行单个或批量升级，支持针对平台AI服务进行运行状态检测等。</w:t>
            </w:r>
          </w:p>
          <w:p w14:paraId="7D58A7A1">
            <w:pPr>
              <w:rPr>
                <w:rFonts w:hint="eastAsia" w:ascii="宋体" w:hAnsi="宋体" w:eastAsia="宋体" w:cs="宋体"/>
                <w:szCs w:val="21"/>
              </w:rPr>
            </w:pPr>
            <w:r>
              <w:rPr>
                <w:rFonts w:hint="eastAsia" w:ascii="宋体" w:hAnsi="宋体" w:eastAsia="宋体" w:cs="宋体"/>
                <w:szCs w:val="21"/>
              </w:rPr>
              <w:t>个人空间：</w:t>
            </w:r>
          </w:p>
          <w:p w14:paraId="4D23C373">
            <w:pPr>
              <w:rPr>
                <w:rFonts w:hint="eastAsia" w:ascii="宋体" w:hAnsi="宋体" w:eastAsia="宋体" w:cs="宋体"/>
                <w:szCs w:val="21"/>
              </w:rPr>
            </w:pPr>
            <w:r>
              <w:rPr>
                <w:rFonts w:hint="eastAsia" w:ascii="宋体" w:hAnsi="宋体" w:eastAsia="宋体" w:cs="宋体"/>
                <w:szCs w:val="21"/>
              </w:rPr>
              <w:t>1）提供个人空间，支持个人信息、资源及量表管理，支持消息发送和接收，支持在个人空间上传、管理、搜索、收藏资源，支持将课件、教案等资源与课堂录像进行关联，支持教师调课后视频资源自动、手动归档；</w:t>
            </w:r>
          </w:p>
          <w:p w14:paraId="700DE545">
            <w:pPr>
              <w:rPr>
                <w:rFonts w:hint="eastAsia" w:ascii="宋体" w:hAnsi="宋体" w:eastAsia="宋体" w:cs="宋体"/>
                <w:szCs w:val="21"/>
              </w:rPr>
            </w:pPr>
            <w:r>
              <w:rPr>
                <w:rFonts w:hint="eastAsia" w:ascii="宋体" w:hAnsi="宋体" w:eastAsia="宋体" w:cs="宋体"/>
                <w:szCs w:val="21"/>
              </w:rPr>
              <w:t>2）支持通过课表对录播教室进行录像和直播预约，课程结束后，课堂录像自动上传至主讲人个人空间；</w:t>
            </w:r>
          </w:p>
          <w:p w14:paraId="602187BE">
            <w:pPr>
              <w:rPr>
                <w:rFonts w:hint="eastAsia" w:ascii="宋体" w:hAnsi="宋体" w:eastAsia="宋体" w:cs="宋体"/>
                <w:szCs w:val="21"/>
              </w:rPr>
            </w:pPr>
            <w:r>
              <w:rPr>
                <w:rFonts w:hint="eastAsia" w:ascii="宋体" w:hAnsi="宋体" w:eastAsia="宋体" w:cs="宋体"/>
                <w:szCs w:val="21"/>
              </w:rPr>
              <w:t>3）★支持在个人空间针对原视频进行裁剪、编辑、合成及发布，具备文字轨道、视频轨道、台标等编辑功能；</w:t>
            </w:r>
          </w:p>
          <w:p w14:paraId="016171A6">
            <w:pPr>
              <w:rPr>
                <w:rFonts w:hint="eastAsia" w:ascii="宋体" w:hAnsi="宋体" w:eastAsia="宋体" w:cs="宋体"/>
                <w:szCs w:val="21"/>
              </w:rPr>
            </w:pPr>
            <w:r>
              <w:rPr>
                <w:rFonts w:hint="eastAsia" w:ascii="宋体" w:hAnsi="宋体" w:eastAsia="宋体" w:cs="宋体"/>
                <w:szCs w:val="21"/>
              </w:rPr>
              <w:t>4）★支持查看我的课表，通过在个人课表添加课表或者导入课表进行约课，支持查看我的授课班级、授课班级学生，班主任可以编辑班级信息、进行学生模型训练、班级归档操作；支持查看我所加入的教研组、我的备课情况、我的视频教研情况、听课任务及记录听课进度等，支持查看我申请的优课评选及得奖课程，支持创建、编辑磨课组、添加课例等，支持查看我的教学反思、收到的反思及教学反思统计等；</w:t>
            </w:r>
          </w:p>
          <w:p w14:paraId="125196D1">
            <w:pPr>
              <w:rPr>
                <w:rFonts w:hint="eastAsia" w:ascii="宋体" w:hAnsi="宋体" w:eastAsia="宋体" w:cs="宋体"/>
                <w:szCs w:val="21"/>
              </w:rPr>
            </w:pPr>
            <w:r>
              <w:rPr>
                <w:rFonts w:hint="eastAsia" w:ascii="宋体" w:hAnsi="宋体" w:eastAsia="宋体" w:cs="宋体"/>
                <w:szCs w:val="21"/>
              </w:rPr>
              <w:t>5）支持汇总我的评审任务，包含优课评审、听课评审和集体磨课评审等；支持汇总我被评的课程，包含优课评审、听课评审和集体磨课评审等；</w:t>
            </w:r>
          </w:p>
          <w:p w14:paraId="5F139B87">
            <w:pPr>
              <w:rPr>
                <w:rFonts w:hint="eastAsia" w:ascii="宋体" w:hAnsi="宋体" w:eastAsia="宋体" w:cs="宋体"/>
                <w:szCs w:val="21"/>
              </w:rPr>
            </w:pPr>
            <w:r>
              <w:rPr>
                <w:rFonts w:hint="eastAsia" w:ascii="宋体" w:hAnsi="宋体" w:eastAsia="宋体" w:cs="宋体"/>
                <w:szCs w:val="21"/>
              </w:rPr>
              <w:t>6）支持查看我参与的互动课程和联校空间，查看我加入的听评课、讲课反馈，支持查看平台的使用说明；</w:t>
            </w:r>
          </w:p>
          <w:p w14:paraId="0E4279F4">
            <w:pPr>
              <w:rPr>
                <w:rFonts w:hint="eastAsia" w:ascii="宋体" w:hAnsi="宋体" w:eastAsia="宋体" w:cs="宋体"/>
                <w:szCs w:val="21"/>
              </w:rPr>
            </w:pPr>
            <w:r>
              <w:rPr>
                <w:rFonts w:hint="eastAsia" w:ascii="宋体" w:hAnsi="宋体" w:eastAsia="宋体" w:cs="宋体"/>
                <w:szCs w:val="21"/>
              </w:rPr>
              <w:t>应用管理：</w:t>
            </w:r>
          </w:p>
          <w:p w14:paraId="274D30A7">
            <w:pPr>
              <w:rPr>
                <w:rFonts w:hint="eastAsia" w:ascii="宋体" w:hAnsi="宋体" w:eastAsia="宋体" w:cs="宋体"/>
                <w:szCs w:val="21"/>
              </w:rPr>
            </w:pPr>
            <w:r>
              <w:rPr>
                <w:rFonts w:hint="eastAsia" w:ascii="宋体" w:hAnsi="宋体" w:eastAsia="宋体" w:cs="宋体"/>
                <w:szCs w:val="21"/>
              </w:rPr>
              <w:t>1）支持管理员编辑及修改通知公告，支持设定公告类型、公告定时发布信息；</w:t>
            </w:r>
          </w:p>
          <w:p w14:paraId="5750342F">
            <w:pPr>
              <w:rPr>
                <w:rFonts w:hint="eastAsia" w:ascii="宋体" w:hAnsi="宋体" w:eastAsia="宋体" w:cs="宋体"/>
                <w:szCs w:val="21"/>
              </w:rPr>
            </w:pPr>
            <w:r>
              <w:rPr>
                <w:rFonts w:hint="eastAsia" w:ascii="宋体" w:hAnsi="宋体" w:eastAsia="宋体" w:cs="宋体"/>
                <w:szCs w:val="21"/>
              </w:rPr>
              <w:t>2）★支持学情分析阈值设置，并可设置特例课识别值；</w:t>
            </w:r>
          </w:p>
          <w:p w14:paraId="3AEECDC9">
            <w:pPr>
              <w:rPr>
                <w:rFonts w:hint="eastAsia" w:ascii="宋体" w:hAnsi="宋体" w:eastAsia="宋体" w:cs="宋体"/>
                <w:szCs w:val="21"/>
              </w:rPr>
            </w:pPr>
            <w:r>
              <w:rPr>
                <w:rFonts w:hint="eastAsia" w:ascii="宋体" w:hAnsi="宋体" w:eastAsia="宋体" w:cs="宋体"/>
                <w:szCs w:val="21"/>
              </w:rPr>
              <w:t>3）支持汇总平台录像，对录像进行发布、删除、查看、编辑、推送等；</w:t>
            </w:r>
          </w:p>
          <w:p w14:paraId="76596245">
            <w:pPr>
              <w:rPr>
                <w:rFonts w:hint="eastAsia" w:ascii="宋体" w:hAnsi="宋体" w:eastAsia="宋体" w:cs="宋体"/>
                <w:szCs w:val="21"/>
              </w:rPr>
            </w:pPr>
            <w:r>
              <w:rPr>
                <w:rFonts w:hint="eastAsia" w:ascii="宋体" w:hAnsi="宋体" w:eastAsia="宋体" w:cs="宋体"/>
                <w:szCs w:val="21"/>
              </w:rPr>
              <w:t>4）支持视频添加教案、课件、习题等文档及图片作为附件进行在线无插件预览；</w:t>
            </w:r>
          </w:p>
          <w:p w14:paraId="5E1BF17E">
            <w:pPr>
              <w:rPr>
                <w:rFonts w:hint="eastAsia" w:ascii="宋体" w:hAnsi="宋体" w:eastAsia="宋体" w:cs="宋体"/>
                <w:szCs w:val="21"/>
              </w:rPr>
            </w:pPr>
            <w:r>
              <w:rPr>
                <w:rFonts w:hint="eastAsia" w:ascii="宋体" w:hAnsi="宋体" w:eastAsia="宋体" w:cs="宋体"/>
                <w:szCs w:val="21"/>
              </w:rPr>
              <w:t>5）支持用户对资源进行收藏、下载、分享等，支持用户对资源进行评论和在线交流；</w:t>
            </w:r>
          </w:p>
          <w:p w14:paraId="710C557F">
            <w:pPr>
              <w:rPr>
                <w:rFonts w:hint="eastAsia" w:ascii="宋体" w:hAnsi="宋体" w:eastAsia="宋体" w:cs="宋体"/>
                <w:szCs w:val="21"/>
              </w:rPr>
            </w:pPr>
            <w:r>
              <w:rPr>
                <w:rFonts w:hint="eastAsia" w:ascii="宋体" w:hAnsi="宋体" w:eastAsia="宋体" w:cs="宋体"/>
                <w:szCs w:val="21"/>
              </w:rPr>
              <w:t>6）★支持用户在点播观看视频时可通过系统提供的量表进行在线打分评价，支持自定义设置量表；</w:t>
            </w:r>
          </w:p>
          <w:p w14:paraId="0138EA78">
            <w:pPr>
              <w:rPr>
                <w:rFonts w:hint="eastAsia" w:ascii="宋体" w:hAnsi="宋体" w:eastAsia="宋体" w:cs="宋体"/>
                <w:szCs w:val="21"/>
              </w:rPr>
            </w:pPr>
            <w:r>
              <w:rPr>
                <w:rFonts w:hint="eastAsia" w:ascii="宋体" w:hAnsi="宋体" w:eastAsia="宋体" w:cs="宋体"/>
                <w:szCs w:val="21"/>
              </w:rPr>
              <w:t>7）★支持用户对课堂视频录像进行量化评估，可根据实际教学评估要求设置多套评估标准，每套评估标准可设置不同总分，可设置多项评估项目，每项评估项目可设置多项评估子项，满足不同评估要求；</w:t>
            </w:r>
          </w:p>
          <w:p w14:paraId="7F879E7C">
            <w:pPr>
              <w:rPr>
                <w:rFonts w:hint="eastAsia" w:ascii="宋体" w:hAnsi="宋体" w:eastAsia="宋体" w:cs="宋体"/>
                <w:szCs w:val="21"/>
              </w:rPr>
            </w:pPr>
            <w:r>
              <w:rPr>
                <w:rFonts w:hint="eastAsia" w:ascii="宋体" w:hAnsi="宋体" w:eastAsia="宋体" w:cs="宋体"/>
                <w:szCs w:val="21"/>
              </w:rPr>
              <w:t>8）支持多种搜索条件进行组合搜索，支持用户通过资源名称、班级、教师文本快速搜索资源；</w:t>
            </w:r>
          </w:p>
          <w:p w14:paraId="10D7F14A">
            <w:pPr>
              <w:rPr>
                <w:rFonts w:hint="eastAsia" w:ascii="宋体" w:hAnsi="宋体" w:eastAsia="宋体" w:cs="宋体"/>
                <w:szCs w:val="21"/>
              </w:rPr>
            </w:pPr>
            <w:r>
              <w:rPr>
                <w:rFonts w:hint="eastAsia" w:ascii="宋体" w:hAnsi="宋体" w:eastAsia="宋体" w:cs="宋体"/>
                <w:szCs w:val="21"/>
              </w:rPr>
              <w:t>9）支持管理员设置资源分类审核、关闭审核开关，设置免审核模式，支持管理员将教师推送的资源进行修正归档；</w:t>
            </w:r>
          </w:p>
          <w:p w14:paraId="475054A9">
            <w:pPr>
              <w:rPr>
                <w:rFonts w:hint="eastAsia" w:ascii="宋体" w:hAnsi="宋体" w:eastAsia="宋体" w:cs="宋体"/>
                <w:szCs w:val="21"/>
              </w:rPr>
            </w:pPr>
            <w:r>
              <w:rPr>
                <w:rFonts w:hint="eastAsia" w:ascii="宋体" w:hAnsi="宋体" w:eastAsia="宋体" w:cs="宋体"/>
                <w:szCs w:val="21"/>
              </w:rPr>
              <w:t>10）支持自定义录像主题、录像专辑等，支持录像资源删除后进入回收站，支持在站群内子站向父站推送课程。</w:t>
            </w:r>
          </w:p>
          <w:p w14:paraId="6FCCBABF">
            <w:pPr>
              <w:rPr>
                <w:rFonts w:hint="eastAsia" w:ascii="宋体" w:hAnsi="宋体" w:eastAsia="宋体" w:cs="宋体"/>
                <w:szCs w:val="21"/>
              </w:rPr>
            </w:pPr>
            <w:r>
              <w:rPr>
                <w:rFonts w:hint="eastAsia" w:ascii="宋体" w:hAnsi="宋体" w:eastAsia="宋体" w:cs="宋体"/>
                <w:szCs w:val="21"/>
              </w:rPr>
              <w:t>课表管理：</w:t>
            </w:r>
          </w:p>
          <w:p w14:paraId="1C252C0C">
            <w:pPr>
              <w:rPr>
                <w:rFonts w:hint="eastAsia" w:ascii="宋体" w:hAnsi="宋体" w:eastAsia="宋体" w:cs="宋体"/>
                <w:szCs w:val="21"/>
              </w:rPr>
            </w:pPr>
            <w:r>
              <w:rPr>
                <w:rFonts w:hint="eastAsia" w:ascii="宋体" w:hAnsi="宋体" w:eastAsia="宋体" w:cs="宋体"/>
                <w:szCs w:val="21"/>
              </w:rPr>
              <w:t>1）支持根据教室和教师维度查看和添加课表、批量导入课表，支持依据日历和课表两种方式查看教室课表，支持设置教室相应的时间节次方案；</w:t>
            </w:r>
          </w:p>
          <w:p w14:paraId="5917892C">
            <w:pPr>
              <w:rPr>
                <w:rFonts w:hint="eastAsia" w:ascii="宋体" w:hAnsi="宋体" w:eastAsia="宋体" w:cs="宋体"/>
                <w:szCs w:val="21"/>
              </w:rPr>
            </w:pPr>
            <w:r>
              <w:rPr>
                <w:rFonts w:hint="eastAsia" w:ascii="宋体" w:hAnsi="宋体" w:eastAsia="宋体" w:cs="宋体"/>
                <w:szCs w:val="21"/>
              </w:rPr>
              <w:t>2）支持按时间或设置好的节次方案进行课表约课，支持修改课程名称、班级、学段、教师、学科、年级等信息，设置教室及输入直播源；</w:t>
            </w:r>
          </w:p>
          <w:p w14:paraId="76F63B64">
            <w:pPr>
              <w:rPr>
                <w:rFonts w:hint="eastAsia" w:ascii="宋体" w:hAnsi="宋体" w:eastAsia="宋体" w:cs="宋体"/>
                <w:szCs w:val="21"/>
              </w:rPr>
            </w:pPr>
            <w:r>
              <w:rPr>
                <w:rFonts w:hint="eastAsia" w:ascii="宋体" w:hAnsi="宋体" w:eastAsia="宋体" w:cs="宋体"/>
                <w:szCs w:val="21"/>
              </w:rPr>
              <w:t>3）支持根据教师、课程、教室、班级、学生等关键词查询课表；</w:t>
            </w:r>
          </w:p>
          <w:p w14:paraId="5F51666F">
            <w:pPr>
              <w:rPr>
                <w:rFonts w:hint="eastAsia" w:ascii="宋体" w:hAnsi="宋体" w:eastAsia="宋体" w:cs="宋体"/>
                <w:szCs w:val="21"/>
              </w:rPr>
            </w:pPr>
            <w:r>
              <w:rPr>
                <w:rFonts w:hint="eastAsia" w:ascii="宋体" w:hAnsi="宋体" w:eastAsia="宋体" w:cs="宋体"/>
                <w:szCs w:val="21"/>
              </w:rPr>
              <w:t>4）支持课表约课时控制录像、直播、聊天室、AI分析、直播评课、直播时移、手机端直播的功能开启状态，支持设置≥5种直播访问方式。</w:t>
            </w:r>
          </w:p>
          <w:p w14:paraId="50D39AF2">
            <w:pPr>
              <w:rPr>
                <w:rFonts w:hint="eastAsia" w:ascii="宋体" w:hAnsi="宋体" w:eastAsia="宋体" w:cs="宋体"/>
                <w:szCs w:val="21"/>
              </w:rPr>
            </w:pPr>
            <w:r>
              <w:rPr>
                <w:rFonts w:hint="eastAsia" w:ascii="宋体" w:hAnsi="宋体" w:eastAsia="宋体" w:cs="宋体"/>
                <w:szCs w:val="21"/>
              </w:rPr>
              <w:t>视频点播、直播</w:t>
            </w:r>
          </w:p>
          <w:p w14:paraId="60EC21F5">
            <w:pPr>
              <w:rPr>
                <w:rFonts w:hint="eastAsia" w:ascii="宋体" w:hAnsi="宋体" w:eastAsia="宋体" w:cs="宋体"/>
                <w:szCs w:val="21"/>
              </w:rPr>
            </w:pPr>
            <w:r>
              <w:rPr>
                <w:rFonts w:hint="eastAsia" w:ascii="宋体" w:hAnsi="宋体" w:eastAsia="宋体" w:cs="宋体"/>
                <w:szCs w:val="21"/>
              </w:rPr>
              <w:t>1）★支持多画面资源模式点播，如以三分屏的方式同步播放教师画面、学生画面、课件画面，支持视频直接拖拽播放；</w:t>
            </w:r>
          </w:p>
          <w:p w14:paraId="5DDFB15C">
            <w:pPr>
              <w:rPr>
                <w:rFonts w:hint="eastAsia" w:ascii="宋体" w:hAnsi="宋体" w:eastAsia="宋体" w:cs="宋体"/>
                <w:szCs w:val="21"/>
              </w:rPr>
            </w:pPr>
            <w:r>
              <w:rPr>
                <w:rFonts w:hint="eastAsia" w:ascii="宋体" w:hAnsi="宋体" w:eastAsia="宋体" w:cs="宋体"/>
                <w:szCs w:val="21"/>
              </w:rPr>
              <w:t>2）支持在播放器窗口进行标清、高清、超清等多种清晰度切换；</w:t>
            </w:r>
          </w:p>
          <w:p w14:paraId="69A3EBD7">
            <w:pPr>
              <w:rPr>
                <w:rFonts w:hint="eastAsia" w:ascii="宋体" w:hAnsi="宋体" w:eastAsia="宋体" w:cs="宋体"/>
                <w:szCs w:val="21"/>
              </w:rPr>
            </w:pPr>
            <w:r>
              <w:rPr>
                <w:rFonts w:hint="eastAsia" w:ascii="宋体" w:hAnsi="宋体" w:eastAsia="宋体" w:cs="宋体"/>
                <w:szCs w:val="21"/>
              </w:rPr>
              <w:t>3）★支持观看视频时可通过系统提供的量表进行在线打分评价；</w:t>
            </w:r>
          </w:p>
          <w:p w14:paraId="509B73A4">
            <w:pPr>
              <w:rPr>
                <w:rFonts w:hint="eastAsia" w:ascii="宋体" w:hAnsi="宋体" w:eastAsia="宋体" w:cs="宋体"/>
                <w:szCs w:val="21"/>
              </w:rPr>
            </w:pPr>
            <w:r>
              <w:rPr>
                <w:rFonts w:hint="eastAsia" w:ascii="宋体" w:hAnsi="宋体" w:eastAsia="宋体" w:cs="宋体"/>
                <w:szCs w:val="21"/>
              </w:rPr>
              <w:t>4）具有教育行业特性，依据直播课堂时况可实现课堂S-T分析，自动分析课堂教师、学生及互动行为占比并自动画出行为曲线，自动分析课堂类型；</w:t>
            </w:r>
          </w:p>
          <w:p w14:paraId="76B040ED">
            <w:pPr>
              <w:rPr>
                <w:rFonts w:hint="eastAsia" w:ascii="宋体" w:hAnsi="宋体" w:eastAsia="宋体" w:cs="宋体"/>
                <w:szCs w:val="21"/>
              </w:rPr>
            </w:pPr>
            <w:r>
              <w:rPr>
                <w:rFonts w:hint="eastAsia" w:ascii="宋体" w:hAnsi="宋体" w:eastAsia="宋体" w:cs="宋体"/>
                <w:szCs w:val="21"/>
              </w:rPr>
              <w:t>5）直播过程支持在线用户文字交流、量表打分，直播结束后系统将视频和评论记录自动上传到教师个人空间；</w:t>
            </w:r>
          </w:p>
          <w:p w14:paraId="62B7C8F2">
            <w:pPr>
              <w:rPr>
                <w:rFonts w:hint="eastAsia" w:ascii="宋体" w:hAnsi="宋体" w:eastAsia="宋体" w:cs="宋体"/>
                <w:szCs w:val="21"/>
              </w:rPr>
            </w:pPr>
            <w:r>
              <w:rPr>
                <w:rFonts w:hint="eastAsia" w:ascii="宋体" w:hAnsi="宋体" w:eastAsia="宋体" w:cs="宋体"/>
                <w:szCs w:val="21"/>
              </w:rPr>
              <w:t>6）直播过程中支持用户以二维码、链接地址形式分享直播；</w:t>
            </w:r>
          </w:p>
          <w:p w14:paraId="3FA4C7B4">
            <w:pPr>
              <w:rPr>
                <w:rFonts w:hint="eastAsia" w:ascii="宋体" w:hAnsi="宋体" w:eastAsia="宋体" w:cs="宋体"/>
                <w:szCs w:val="21"/>
              </w:rPr>
            </w:pPr>
            <w:r>
              <w:rPr>
                <w:rFonts w:hint="eastAsia" w:ascii="宋体" w:hAnsi="宋体" w:eastAsia="宋体" w:cs="宋体"/>
                <w:szCs w:val="21"/>
              </w:rPr>
              <w:t>7）支持自定义直播开始、结束时间，设置直播评分量表；</w:t>
            </w:r>
          </w:p>
          <w:p w14:paraId="2F8E0B6D">
            <w:pPr>
              <w:rPr>
                <w:rFonts w:hint="eastAsia" w:ascii="宋体" w:hAnsi="宋体" w:eastAsia="宋体" w:cs="宋体"/>
                <w:szCs w:val="21"/>
              </w:rPr>
            </w:pPr>
            <w:r>
              <w:rPr>
                <w:rFonts w:hint="eastAsia" w:ascii="宋体" w:hAnsi="宋体" w:eastAsia="宋体" w:cs="宋体"/>
                <w:szCs w:val="21"/>
              </w:rPr>
              <w:t>8）★支持直播时移，直播开始后可拖动播放器时间轴回放直播；</w:t>
            </w:r>
          </w:p>
          <w:p w14:paraId="77590F90">
            <w:pPr>
              <w:rPr>
                <w:rFonts w:hint="eastAsia" w:ascii="宋体" w:hAnsi="宋体" w:eastAsia="宋体" w:cs="宋体"/>
                <w:szCs w:val="21"/>
              </w:rPr>
            </w:pPr>
            <w:r>
              <w:rPr>
                <w:rFonts w:hint="eastAsia" w:ascii="宋体" w:hAnsi="宋体" w:eastAsia="宋体" w:cs="宋体"/>
                <w:szCs w:val="21"/>
              </w:rPr>
              <w:t>9）支持设置直播观看密码，支持匿名用户观看直播，支持设置是否在设备开启直播时才允许观看教室画面；</w:t>
            </w:r>
          </w:p>
          <w:p w14:paraId="2EB705A5">
            <w:pPr>
              <w:rPr>
                <w:rFonts w:hint="eastAsia" w:ascii="宋体" w:hAnsi="宋体" w:eastAsia="宋体" w:cs="宋体"/>
                <w:szCs w:val="21"/>
              </w:rPr>
            </w:pPr>
            <w:r>
              <w:rPr>
                <w:rFonts w:hint="eastAsia" w:ascii="宋体" w:hAnsi="宋体" w:eastAsia="宋体" w:cs="宋体"/>
                <w:szCs w:val="21"/>
              </w:rPr>
              <w:t>10）支持门户显示和观看设置，支持设置在直播频道中是否显示离线设备；</w:t>
            </w:r>
          </w:p>
          <w:p w14:paraId="3E604802">
            <w:pPr>
              <w:rPr>
                <w:rFonts w:hint="eastAsia" w:ascii="宋体" w:hAnsi="宋体" w:eastAsia="宋体" w:cs="宋体"/>
                <w:szCs w:val="21"/>
              </w:rPr>
            </w:pPr>
            <w:r>
              <w:rPr>
                <w:rFonts w:hint="eastAsia" w:ascii="宋体" w:hAnsi="宋体" w:eastAsia="宋体" w:cs="宋体"/>
                <w:szCs w:val="21"/>
              </w:rPr>
              <w:t>11）支持微信扫描平台二维码进行直播观看、课程点播等。</w:t>
            </w:r>
          </w:p>
          <w:p w14:paraId="0EB74FFE">
            <w:pPr>
              <w:rPr>
                <w:rFonts w:hint="eastAsia" w:ascii="宋体" w:hAnsi="宋体" w:eastAsia="宋体" w:cs="宋体"/>
                <w:szCs w:val="21"/>
              </w:rPr>
            </w:pPr>
            <w:r>
              <w:rPr>
                <w:rFonts w:hint="eastAsia" w:ascii="宋体" w:hAnsi="宋体" w:eastAsia="宋体" w:cs="宋体"/>
                <w:szCs w:val="21"/>
              </w:rPr>
              <w:t>直播门户：</w:t>
            </w:r>
          </w:p>
          <w:p w14:paraId="29847FE4">
            <w:pPr>
              <w:rPr>
                <w:rFonts w:hint="eastAsia" w:ascii="宋体" w:hAnsi="宋体" w:eastAsia="宋体" w:cs="宋体"/>
                <w:szCs w:val="21"/>
              </w:rPr>
            </w:pPr>
            <w:r>
              <w:rPr>
                <w:rFonts w:hint="eastAsia" w:ascii="宋体" w:hAnsi="宋体" w:eastAsia="宋体" w:cs="宋体"/>
                <w:szCs w:val="21"/>
              </w:rPr>
              <w:t>1）支持查看当前正在进行的直播课、将要开始的直播课、已经结束且已发布的直播课，支持按照学校、学段、学科、时间段、资源名称、作者和标签等搜索直播课，支持按时间和视频热度呈现直播课资源；</w:t>
            </w:r>
          </w:p>
          <w:p w14:paraId="5B2B25A5">
            <w:pPr>
              <w:rPr>
                <w:rFonts w:hint="eastAsia" w:ascii="宋体" w:hAnsi="宋体" w:eastAsia="宋体" w:cs="宋体"/>
                <w:szCs w:val="21"/>
              </w:rPr>
            </w:pPr>
            <w:r>
              <w:rPr>
                <w:rFonts w:hint="eastAsia" w:ascii="宋体" w:hAnsi="宋体" w:eastAsia="宋体" w:cs="宋体"/>
                <w:szCs w:val="21"/>
              </w:rPr>
              <w:t>2）支持统计直播门户下的所有直播课数量和播放量，支持统计不同时间周期内的直播课程数量、累计观看人数及课程；</w:t>
            </w:r>
          </w:p>
          <w:p w14:paraId="21500049">
            <w:pPr>
              <w:rPr>
                <w:rFonts w:hint="eastAsia" w:ascii="宋体" w:hAnsi="宋体" w:eastAsia="宋体" w:cs="宋体"/>
                <w:szCs w:val="21"/>
              </w:rPr>
            </w:pPr>
            <w:r>
              <w:rPr>
                <w:rFonts w:hint="eastAsia" w:ascii="宋体" w:hAnsi="宋体" w:eastAsia="宋体" w:cs="宋体"/>
                <w:szCs w:val="21"/>
              </w:rPr>
              <w:t>3）支持统计任意直播课程观看人数、观看用户信息，至少包含用户姓名、学段、学科、观看开始及退出时间等，数据可导出。</w:t>
            </w:r>
          </w:p>
          <w:p w14:paraId="1527C617">
            <w:pPr>
              <w:rPr>
                <w:rFonts w:hint="eastAsia" w:ascii="宋体" w:hAnsi="宋体" w:eastAsia="宋体" w:cs="宋体"/>
                <w:szCs w:val="21"/>
              </w:rPr>
            </w:pPr>
            <w:r>
              <w:rPr>
                <w:rFonts w:hint="eastAsia" w:ascii="宋体" w:hAnsi="宋体" w:eastAsia="宋体" w:cs="宋体"/>
                <w:szCs w:val="21"/>
              </w:rPr>
              <w:t>数据统计：</w:t>
            </w:r>
          </w:p>
          <w:p w14:paraId="31E72477">
            <w:pPr>
              <w:rPr>
                <w:rFonts w:hint="eastAsia" w:ascii="宋体" w:hAnsi="宋体" w:eastAsia="宋体" w:cs="宋体"/>
                <w:szCs w:val="21"/>
              </w:rPr>
            </w:pPr>
            <w:r>
              <w:rPr>
                <w:rFonts w:hint="eastAsia" w:ascii="宋体" w:hAnsi="宋体" w:eastAsia="宋体" w:cs="宋体"/>
                <w:szCs w:val="21"/>
              </w:rPr>
              <w:t>1）支持展示平台录播教室数量、用户数量、课例数量、资源数量、教研活动开展数量、量表报告数量；</w:t>
            </w:r>
          </w:p>
          <w:p w14:paraId="0B6EC758">
            <w:pPr>
              <w:rPr>
                <w:rFonts w:hint="eastAsia" w:ascii="宋体" w:hAnsi="宋体" w:eastAsia="宋体" w:cs="宋体"/>
                <w:szCs w:val="21"/>
              </w:rPr>
            </w:pPr>
            <w:r>
              <w:rPr>
                <w:rFonts w:hint="eastAsia" w:ascii="宋体" w:hAnsi="宋体" w:eastAsia="宋体" w:cs="宋体"/>
                <w:szCs w:val="21"/>
              </w:rPr>
              <w:t>2）★支持以图表形式直观显示领导及教师数量，呈现教学视频、教案、导学案、课件和其它资源数量，呈现个人备课、集体磨课、听评课数量，呈现各科教学模式及教学行为应用占比等数据；</w:t>
            </w:r>
          </w:p>
          <w:p w14:paraId="33E233D7">
            <w:pPr>
              <w:rPr>
                <w:rFonts w:hint="eastAsia" w:ascii="宋体" w:hAnsi="宋体" w:eastAsia="宋体" w:cs="宋体"/>
                <w:szCs w:val="21"/>
              </w:rPr>
            </w:pPr>
            <w:r>
              <w:rPr>
                <w:rFonts w:hint="eastAsia" w:ascii="宋体" w:hAnsi="宋体" w:eastAsia="宋体" w:cs="宋体"/>
                <w:szCs w:val="21"/>
              </w:rPr>
              <w:t>3）★支持移动鼠标至相应图表呈现具体数值，如各类型资源数值、各类型教学模式具体占比数值、九种类型教学行为具体占比数值等；</w:t>
            </w:r>
          </w:p>
          <w:p w14:paraId="07EB93C7">
            <w:pPr>
              <w:rPr>
                <w:rFonts w:hint="eastAsia" w:ascii="宋体" w:hAnsi="宋体" w:eastAsia="宋体" w:cs="宋体"/>
                <w:szCs w:val="21"/>
              </w:rPr>
            </w:pPr>
            <w:r>
              <w:rPr>
                <w:rFonts w:hint="eastAsia" w:ascii="宋体" w:hAnsi="宋体" w:eastAsia="宋体" w:cs="宋体"/>
                <w:szCs w:val="21"/>
              </w:rPr>
              <w:t>4）★支持导出学校的教师数、录播教室数、AI录播教室数、AI分析课程数、直播数、资源数、教研组数、个人备课数、磨课数、听评课数、优课评选数等数据；</w:t>
            </w:r>
          </w:p>
          <w:p w14:paraId="7390F682">
            <w:pPr>
              <w:rPr>
                <w:rFonts w:hint="eastAsia" w:ascii="宋体" w:hAnsi="宋体" w:eastAsia="宋体" w:cs="宋体"/>
                <w:szCs w:val="21"/>
              </w:rPr>
            </w:pPr>
            <w:r>
              <w:rPr>
                <w:rFonts w:hint="eastAsia" w:ascii="宋体" w:hAnsi="宋体" w:eastAsia="宋体" w:cs="宋体"/>
                <w:szCs w:val="21"/>
              </w:rPr>
              <w:t>5）★支持按照年级、学科、学段导出AI分析课程数、直播数、资源数、教研组数、个人备课数、磨课数、听评课数等数据；</w:t>
            </w:r>
          </w:p>
          <w:p w14:paraId="1B4DC26E">
            <w:pPr>
              <w:rPr>
                <w:rFonts w:hint="eastAsia" w:ascii="宋体" w:hAnsi="宋体" w:eastAsia="宋体" w:cs="宋体"/>
                <w:szCs w:val="21"/>
              </w:rPr>
            </w:pPr>
            <w:r>
              <w:rPr>
                <w:rFonts w:hint="eastAsia" w:ascii="宋体" w:hAnsi="宋体" w:eastAsia="宋体" w:cs="宋体"/>
                <w:szCs w:val="21"/>
              </w:rPr>
              <w:t>6）支持导出各教研组的成员数、访问量、资源数、开展听评课次数、开展磨课次数等数据。</w:t>
            </w:r>
          </w:p>
          <w:p w14:paraId="1128AA57">
            <w:pPr>
              <w:rPr>
                <w:rFonts w:hint="eastAsia" w:ascii="宋体" w:hAnsi="宋体" w:eastAsia="宋体" w:cs="宋体"/>
                <w:szCs w:val="21"/>
              </w:rPr>
            </w:pPr>
            <w:r>
              <w:rPr>
                <w:rFonts w:hint="eastAsia" w:ascii="宋体" w:hAnsi="宋体" w:eastAsia="宋体" w:cs="宋体"/>
                <w:szCs w:val="21"/>
              </w:rPr>
              <w:t>7）支持展示平台教学视频、教案、导学案及其它资源数量；</w:t>
            </w:r>
          </w:p>
          <w:p w14:paraId="601B7DCE">
            <w:pPr>
              <w:rPr>
                <w:rFonts w:hint="eastAsia" w:ascii="宋体" w:hAnsi="宋体" w:eastAsia="宋体" w:cs="宋体"/>
                <w:szCs w:val="21"/>
              </w:rPr>
            </w:pPr>
            <w:r>
              <w:rPr>
                <w:rFonts w:hint="eastAsia" w:ascii="宋体" w:hAnsi="宋体" w:eastAsia="宋体" w:cs="宋体"/>
                <w:szCs w:val="21"/>
              </w:rPr>
              <w:t>8）支持以图表形式直观显示新增教学视频和新增资源趋势，可按近7天、近30天、本学期、本学年及自定义时间进行趋势查看，当移动鼠标至相应图表，可显示该日期新增教学视频、新增资源具体数值；</w:t>
            </w:r>
          </w:p>
          <w:p w14:paraId="19B63C80">
            <w:pPr>
              <w:rPr>
                <w:rFonts w:hint="eastAsia" w:ascii="宋体" w:hAnsi="宋体" w:eastAsia="宋体" w:cs="宋体"/>
                <w:szCs w:val="21"/>
              </w:rPr>
            </w:pPr>
            <w:r>
              <w:rPr>
                <w:rFonts w:hint="eastAsia" w:ascii="宋体" w:hAnsi="宋体" w:eastAsia="宋体" w:cs="宋体"/>
                <w:szCs w:val="21"/>
              </w:rPr>
              <w:t>9）支持以图表形式直观显示各学科的教学视频、教案、导学案及其它资源数量，支持按学段进行筛选，支持查看本年新增资源和全部资源平均值，移动鼠标至相应图表，可显示具体数值；</w:t>
            </w:r>
          </w:p>
          <w:p w14:paraId="7F3BCD38">
            <w:pPr>
              <w:rPr>
                <w:rFonts w:hint="eastAsia" w:ascii="宋体" w:hAnsi="宋体" w:eastAsia="宋体" w:cs="宋体"/>
                <w:szCs w:val="21"/>
              </w:rPr>
            </w:pPr>
            <w:r>
              <w:rPr>
                <w:rFonts w:hint="eastAsia" w:ascii="宋体" w:hAnsi="宋体" w:eastAsia="宋体" w:cs="宋体"/>
                <w:color w:val="auto"/>
                <w:szCs w:val="21"/>
              </w:rPr>
              <w:t>10）★支持首页呈现系统日活跃人数、当前在线人数、正在进行的教研互动及数量、正在直播的课程等。</w:t>
            </w:r>
          </w:p>
        </w:tc>
      </w:tr>
      <w:tr w14:paraId="36BA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675" w:type="dxa"/>
            <w:vMerge w:val="continue"/>
            <w:vAlign w:val="center"/>
          </w:tcPr>
          <w:p w14:paraId="1B5A34A6">
            <w:pPr>
              <w:spacing w:line="360" w:lineRule="auto"/>
              <w:jc w:val="center"/>
            </w:pPr>
          </w:p>
        </w:tc>
        <w:tc>
          <w:tcPr>
            <w:tcW w:w="1134" w:type="dxa"/>
            <w:vAlign w:val="center"/>
          </w:tcPr>
          <w:p w14:paraId="6EA275E8">
            <w:pPr>
              <w:jc w:val="center"/>
              <w:rPr>
                <w:rFonts w:hint="eastAsia" w:ascii="宋体" w:hAnsi="宋体" w:eastAsia="宋体" w:cs="宋体"/>
                <w:szCs w:val="21"/>
              </w:rPr>
            </w:pPr>
            <w:r>
              <w:rPr>
                <w:rFonts w:hint="eastAsia" w:ascii="宋体" w:hAnsi="宋体" w:eastAsia="宋体" w:cs="宋体"/>
                <w:szCs w:val="21"/>
              </w:rPr>
              <w:t>优课中心</w:t>
            </w:r>
          </w:p>
        </w:tc>
        <w:tc>
          <w:tcPr>
            <w:tcW w:w="6804" w:type="dxa"/>
          </w:tcPr>
          <w:p w14:paraId="6992288F">
            <w:pPr>
              <w:rPr>
                <w:rFonts w:hint="eastAsia" w:ascii="宋体" w:hAnsi="宋体" w:eastAsia="宋体" w:cs="宋体"/>
                <w:szCs w:val="21"/>
              </w:rPr>
            </w:pPr>
            <w:r>
              <w:rPr>
                <w:rFonts w:hint="eastAsia" w:ascii="宋体" w:hAnsi="宋体" w:eastAsia="宋体" w:cs="宋体"/>
                <w:szCs w:val="21"/>
              </w:rPr>
              <w:t>1.支持在模块首页展示优课资源数量和播放量；</w:t>
            </w:r>
          </w:p>
          <w:p w14:paraId="272AE9B7">
            <w:pPr>
              <w:rPr>
                <w:rFonts w:hint="eastAsia" w:ascii="宋体" w:hAnsi="宋体" w:eastAsia="宋体" w:cs="宋体"/>
                <w:szCs w:val="21"/>
              </w:rPr>
            </w:pPr>
            <w:r>
              <w:rPr>
                <w:rFonts w:hint="eastAsia" w:ascii="宋体" w:hAnsi="宋体" w:eastAsia="宋体" w:cs="宋体"/>
                <w:szCs w:val="21"/>
              </w:rPr>
              <w:t>2.★支持按照资源发布时间、点赞数量和播放量，对资源进行排行展示，支持手动推荐资源在优课中心进行重点展示，支持按照学校、学段、学科进行筛选优课，支持按资源名称、作者、标签搜索查找优课，支持教案、课件、习题等文档进行在线无插件预览；</w:t>
            </w:r>
          </w:p>
          <w:p w14:paraId="3454DD4F">
            <w:pPr>
              <w:rPr>
                <w:rFonts w:hint="eastAsia" w:ascii="宋体" w:hAnsi="宋体" w:eastAsia="宋体" w:cs="宋体"/>
                <w:szCs w:val="21"/>
              </w:rPr>
            </w:pPr>
            <w:r>
              <w:rPr>
                <w:rFonts w:hint="eastAsia" w:ascii="宋体" w:hAnsi="宋体" w:eastAsia="宋体" w:cs="宋体"/>
                <w:szCs w:val="21"/>
              </w:rPr>
              <w:t>3.支持对资源进行收藏、下载、分享等，支持对资源进行量表评分和文字评论。</w:t>
            </w:r>
          </w:p>
        </w:tc>
      </w:tr>
      <w:tr w14:paraId="5DEC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675" w:type="dxa"/>
            <w:vMerge w:val="continue"/>
            <w:vAlign w:val="center"/>
          </w:tcPr>
          <w:p w14:paraId="3CFB80B4">
            <w:pPr>
              <w:spacing w:line="360" w:lineRule="auto"/>
              <w:jc w:val="center"/>
            </w:pPr>
          </w:p>
        </w:tc>
        <w:tc>
          <w:tcPr>
            <w:tcW w:w="1134" w:type="dxa"/>
            <w:vAlign w:val="center"/>
          </w:tcPr>
          <w:p w14:paraId="17854E4A">
            <w:pPr>
              <w:jc w:val="center"/>
              <w:rPr>
                <w:rFonts w:hint="eastAsia" w:ascii="宋体" w:hAnsi="宋体" w:eastAsia="宋体" w:cs="宋体"/>
                <w:szCs w:val="21"/>
              </w:rPr>
            </w:pPr>
            <w:r>
              <w:rPr>
                <w:rFonts w:hint="eastAsia" w:ascii="宋体" w:hAnsi="宋体" w:eastAsia="宋体" w:cs="宋体"/>
                <w:szCs w:val="21"/>
              </w:rPr>
              <w:t>微课中心</w:t>
            </w:r>
          </w:p>
        </w:tc>
        <w:tc>
          <w:tcPr>
            <w:tcW w:w="6804" w:type="dxa"/>
          </w:tcPr>
          <w:p w14:paraId="701918A3">
            <w:pPr>
              <w:rPr>
                <w:rFonts w:hint="eastAsia" w:ascii="宋体" w:hAnsi="宋体" w:eastAsia="宋体" w:cs="宋体"/>
                <w:szCs w:val="21"/>
              </w:rPr>
            </w:pPr>
            <w:r>
              <w:rPr>
                <w:rFonts w:hint="eastAsia" w:ascii="宋体" w:hAnsi="宋体" w:eastAsia="宋体" w:cs="宋体"/>
                <w:szCs w:val="21"/>
              </w:rPr>
              <w:t>1.支持以知识点系列形式组织微课专辑，自定义微课发布方式，支持在微课资源首页展示微课资源数量、点播数量；</w:t>
            </w:r>
          </w:p>
          <w:p w14:paraId="0DD3286B">
            <w:pPr>
              <w:rPr>
                <w:rFonts w:hint="eastAsia" w:ascii="宋体" w:hAnsi="宋体" w:eastAsia="宋体" w:cs="宋体"/>
                <w:szCs w:val="21"/>
              </w:rPr>
            </w:pPr>
            <w:r>
              <w:rPr>
                <w:rFonts w:hint="eastAsia" w:ascii="宋体" w:hAnsi="宋体" w:eastAsia="宋体" w:cs="宋体"/>
                <w:szCs w:val="21"/>
              </w:rPr>
              <w:t>2.支持按发布时间、播放量、点赞量进行微课排行展示，支持按学段、学科、微课名称、作者、标签等筛选及搜索微课；</w:t>
            </w:r>
          </w:p>
          <w:p w14:paraId="78C24671">
            <w:pPr>
              <w:rPr>
                <w:rFonts w:hint="eastAsia" w:ascii="宋体" w:hAnsi="宋体" w:eastAsia="宋体" w:cs="宋体"/>
                <w:szCs w:val="21"/>
              </w:rPr>
            </w:pPr>
            <w:r>
              <w:rPr>
                <w:rFonts w:hint="eastAsia" w:ascii="宋体" w:hAnsi="宋体" w:eastAsia="宋体" w:cs="宋体"/>
                <w:szCs w:val="21"/>
              </w:rPr>
              <w:t>3.支持用户收藏、订阅微课，在个人空间查看微课学习记录；</w:t>
            </w:r>
          </w:p>
          <w:p w14:paraId="50155862">
            <w:pPr>
              <w:rPr>
                <w:rFonts w:hint="eastAsia" w:ascii="宋体" w:hAnsi="宋体" w:eastAsia="宋体" w:cs="宋体"/>
                <w:szCs w:val="21"/>
              </w:rPr>
            </w:pPr>
            <w:r>
              <w:rPr>
                <w:rFonts w:hint="eastAsia" w:ascii="宋体" w:hAnsi="宋体" w:eastAsia="宋体" w:cs="宋体"/>
                <w:szCs w:val="21"/>
              </w:rPr>
              <w:t>4.支持对微课资源进行在线评分，支持采用预设量表评分、主观评价等，支持删除个人讨论内容，管理员可删除任意讨论内容。</w:t>
            </w:r>
          </w:p>
        </w:tc>
      </w:tr>
      <w:tr w14:paraId="034B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675" w:type="dxa"/>
            <w:vMerge w:val="continue"/>
            <w:vAlign w:val="center"/>
          </w:tcPr>
          <w:p w14:paraId="55179EC2">
            <w:pPr>
              <w:spacing w:line="360" w:lineRule="auto"/>
              <w:jc w:val="center"/>
            </w:pPr>
          </w:p>
        </w:tc>
        <w:tc>
          <w:tcPr>
            <w:tcW w:w="1134" w:type="dxa"/>
            <w:vAlign w:val="center"/>
          </w:tcPr>
          <w:p w14:paraId="06324C7A">
            <w:pPr>
              <w:jc w:val="center"/>
              <w:rPr>
                <w:rFonts w:hint="eastAsia" w:ascii="宋体" w:hAnsi="宋体" w:eastAsia="宋体" w:cs="宋体"/>
                <w:szCs w:val="21"/>
              </w:rPr>
            </w:pPr>
            <w:r>
              <w:rPr>
                <w:rFonts w:hint="eastAsia" w:ascii="宋体" w:hAnsi="宋体" w:eastAsia="宋体" w:cs="宋体"/>
                <w:szCs w:val="21"/>
              </w:rPr>
              <w:t>主题资源</w:t>
            </w:r>
          </w:p>
        </w:tc>
        <w:tc>
          <w:tcPr>
            <w:tcW w:w="6804" w:type="dxa"/>
          </w:tcPr>
          <w:p w14:paraId="52AC892F">
            <w:pPr>
              <w:rPr>
                <w:rFonts w:hint="eastAsia" w:ascii="宋体" w:hAnsi="宋体" w:eastAsia="宋体" w:cs="宋体"/>
                <w:szCs w:val="21"/>
              </w:rPr>
            </w:pPr>
            <w:r>
              <w:rPr>
                <w:rFonts w:hint="eastAsia" w:ascii="宋体" w:hAnsi="宋体" w:eastAsia="宋体" w:cs="宋体"/>
                <w:szCs w:val="21"/>
              </w:rPr>
              <w:t>1.支持用户自定义主题与子主题资源分类，支持提交与发布资源；</w:t>
            </w:r>
          </w:p>
          <w:p w14:paraId="4017B800">
            <w:pPr>
              <w:rPr>
                <w:rFonts w:hint="eastAsia" w:ascii="宋体" w:hAnsi="宋体" w:eastAsia="宋体" w:cs="宋体"/>
                <w:szCs w:val="21"/>
              </w:rPr>
            </w:pPr>
            <w:r>
              <w:rPr>
                <w:rFonts w:hint="eastAsia" w:ascii="宋体" w:hAnsi="宋体" w:eastAsia="宋体" w:cs="宋体"/>
                <w:szCs w:val="21"/>
              </w:rPr>
              <w:t>2.支持用户将资源提交通过审核后发布展示在对应主题模块；</w:t>
            </w:r>
          </w:p>
          <w:p w14:paraId="68FAAF5D">
            <w:pPr>
              <w:rPr>
                <w:rFonts w:hint="eastAsia" w:ascii="宋体" w:hAnsi="宋体" w:eastAsia="宋体" w:cs="宋体"/>
                <w:szCs w:val="21"/>
              </w:rPr>
            </w:pPr>
            <w:r>
              <w:rPr>
                <w:rFonts w:hint="eastAsia" w:ascii="宋体" w:hAnsi="宋体" w:eastAsia="宋体" w:cs="宋体"/>
                <w:szCs w:val="21"/>
              </w:rPr>
              <w:t>3.支持将发布的专题在首页展示，支持按主题、子主题、资源名称、作者和标签等筛选及搜索资源；</w:t>
            </w:r>
          </w:p>
          <w:p w14:paraId="74267B0B">
            <w:pPr>
              <w:rPr>
                <w:rFonts w:hint="eastAsia" w:ascii="宋体" w:hAnsi="宋体" w:eastAsia="宋体" w:cs="宋体"/>
                <w:szCs w:val="21"/>
              </w:rPr>
            </w:pPr>
            <w:r>
              <w:rPr>
                <w:rFonts w:hint="eastAsia" w:ascii="宋体" w:hAnsi="宋体" w:eastAsia="宋体" w:cs="宋体"/>
                <w:szCs w:val="21"/>
              </w:rPr>
              <w:t>4.支持主题资源按发布时间、最热点赞和最热播放进行排序展示；</w:t>
            </w:r>
          </w:p>
        </w:tc>
      </w:tr>
      <w:tr w14:paraId="2D94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675" w:type="dxa"/>
            <w:vMerge w:val="continue"/>
            <w:vAlign w:val="center"/>
          </w:tcPr>
          <w:p w14:paraId="7961561B">
            <w:pPr>
              <w:spacing w:line="360" w:lineRule="auto"/>
              <w:jc w:val="center"/>
            </w:pPr>
          </w:p>
        </w:tc>
        <w:tc>
          <w:tcPr>
            <w:tcW w:w="1134" w:type="dxa"/>
            <w:vAlign w:val="center"/>
          </w:tcPr>
          <w:p w14:paraId="26313D0D">
            <w:pPr>
              <w:jc w:val="center"/>
              <w:rPr>
                <w:rFonts w:hint="eastAsia" w:ascii="宋体" w:hAnsi="宋体" w:eastAsia="宋体" w:cs="宋体"/>
                <w:szCs w:val="21"/>
              </w:rPr>
            </w:pPr>
            <w:r>
              <w:rPr>
                <w:rFonts w:hint="eastAsia" w:ascii="宋体" w:hAnsi="宋体" w:eastAsia="宋体" w:cs="宋体"/>
                <w:szCs w:val="21"/>
              </w:rPr>
              <w:t>课程专辑</w:t>
            </w:r>
          </w:p>
        </w:tc>
        <w:tc>
          <w:tcPr>
            <w:tcW w:w="6804" w:type="dxa"/>
          </w:tcPr>
          <w:p w14:paraId="49FFF436">
            <w:pPr>
              <w:rPr>
                <w:rFonts w:hint="eastAsia" w:ascii="宋体" w:hAnsi="宋体" w:eastAsia="宋体" w:cs="宋体"/>
                <w:szCs w:val="21"/>
              </w:rPr>
            </w:pPr>
            <w:r>
              <w:rPr>
                <w:rFonts w:hint="eastAsia" w:ascii="宋体" w:hAnsi="宋体" w:eastAsia="宋体" w:cs="宋体"/>
                <w:szCs w:val="21"/>
              </w:rPr>
              <w:t>1.支持用户按类型、学段及学科对资源进行分类，自定义专辑发布方式，支持在优课专辑首页展示专辑数量、资源数量；</w:t>
            </w:r>
          </w:p>
          <w:p w14:paraId="7B48A94F">
            <w:pPr>
              <w:rPr>
                <w:rFonts w:hint="eastAsia" w:ascii="宋体" w:hAnsi="宋体" w:eastAsia="宋体" w:cs="宋体"/>
                <w:szCs w:val="21"/>
              </w:rPr>
            </w:pPr>
            <w:r>
              <w:rPr>
                <w:rFonts w:hint="eastAsia" w:ascii="宋体" w:hAnsi="宋体" w:eastAsia="宋体" w:cs="宋体"/>
                <w:szCs w:val="21"/>
              </w:rPr>
              <w:t>2.支持专辑按发布时间、播放量、收藏量进行排行展示，支持按学段、学科、专辑名称、作者、标签等筛选及搜索专辑。</w:t>
            </w:r>
          </w:p>
        </w:tc>
      </w:tr>
      <w:tr w14:paraId="35DC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675" w:type="dxa"/>
            <w:vMerge w:val="continue"/>
            <w:vAlign w:val="center"/>
          </w:tcPr>
          <w:p w14:paraId="2A57E3D7">
            <w:pPr>
              <w:spacing w:line="360" w:lineRule="auto"/>
              <w:jc w:val="center"/>
            </w:pPr>
          </w:p>
        </w:tc>
        <w:tc>
          <w:tcPr>
            <w:tcW w:w="1134" w:type="dxa"/>
            <w:vAlign w:val="center"/>
          </w:tcPr>
          <w:p w14:paraId="08CC747E">
            <w:pPr>
              <w:jc w:val="center"/>
              <w:rPr>
                <w:rFonts w:hint="eastAsia" w:ascii="宋体" w:hAnsi="宋体" w:eastAsia="宋体" w:cs="宋体"/>
                <w:szCs w:val="21"/>
              </w:rPr>
            </w:pPr>
            <w:r>
              <w:rPr>
                <w:rFonts w:hint="eastAsia" w:ascii="宋体" w:hAnsi="宋体" w:eastAsia="宋体" w:cs="宋体"/>
                <w:szCs w:val="21"/>
              </w:rPr>
              <w:t>个人备课</w:t>
            </w:r>
          </w:p>
        </w:tc>
        <w:tc>
          <w:tcPr>
            <w:tcW w:w="6804" w:type="dxa"/>
          </w:tcPr>
          <w:p w14:paraId="269DC0E5">
            <w:pPr>
              <w:rPr>
                <w:rFonts w:hint="eastAsia" w:ascii="宋体" w:hAnsi="宋体" w:eastAsia="宋体" w:cs="宋体"/>
                <w:szCs w:val="21"/>
              </w:rPr>
            </w:pPr>
            <w:r>
              <w:rPr>
                <w:rFonts w:hint="eastAsia" w:ascii="宋体" w:hAnsi="宋体" w:eastAsia="宋体" w:cs="宋体"/>
                <w:szCs w:val="21"/>
              </w:rPr>
              <w:t>1.★支持用户开展个人备课，提供线上科学化备课流程，支持在教案设计的教学前期分析中内置分析维度，教师可基于内置维度进行教案的教学前期分析，支持在教学反思中内置维度，教师基于内置维度进行教学反思；</w:t>
            </w:r>
          </w:p>
          <w:p w14:paraId="0CFDD0BC">
            <w:pPr>
              <w:rPr>
                <w:rFonts w:hint="eastAsia" w:ascii="宋体" w:hAnsi="宋体" w:eastAsia="宋体" w:cs="宋体"/>
                <w:szCs w:val="21"/>
              </w:rPr>
            </w:pPr>
            <w:r>
              <w:rPr>
                <w:rFonts w:hint="eastAsia" w:ascii="宋体" w:hAnsi="宋体" w:eastAsia="宋体" w:cs="宋体"/>
                <w:szCs w:val="21"/>
              </w:rPr>
              <w:t>2）★支持个人备课按不同维度统计备课数量，支持按学段、学科筛选备课，支持搜索备课名称、新建备课、对已有备课进行编辑操作，支持修改备课学段、学科、年级、教材版本、册及章节内容；</w:t>
            </w:r>
          </w:p>
          <w:p w14:paraId="003D70FA">
            <w:pPr>
              <w:rPr>
                <w:rFonts w:hint="eastAsia" w:ascii="宋体" w:hAnsi="宋体" w:eastAsia="宋体" w:cs="宋体"/>
                <w:szCs w:val="21"/>
              </w:rPr>
            </w:pPr>
            <w:r>
              <w:rPr>
                <w:rFonts w:hint="eastAsia" w:ascii="宋体" w:hAnsi="宋体" w:eastAsia="宋体" w:cs="宋体"/>
                <w:szCs w:val="21"/>
              </w:rPr>
              <w:t>3.★支持采用教案设计、导学案设计、教学资源、课堂实录、教学反思的科学化备课流程开展个人备课活动；</w:t>
            </w:r>
          </w:p>
          <w:p w14:paraId="5023CE88">
            <w:pPr>
              <w:rPr>
                <w:rFonts w:hint="eastAsia" w:ascii="宋体" w:hAnsi="宋体" w:eastAsia="宋体" w:cs="宋体"/>
                <w:szCs w:val="21"/>
              </w:rPr>
            </w:pPr>
            <w:r>
              <w:rPr>
                <w:rFonts w:hint="eastAsia" w:ascii="宋体" w:hAnsi="宋体" w:eastAsia="宋体" w:cs="宋体"/>
                <w:szCs w:val="21"/>
              </w:rPr>
              <w:t>4.★个人备课的教案设计支持向导式教案模式、无模板模式及上传已有文档模式，向导式教案模式支持采用教学前期分析、教学策略与方案、教学过程设计、课堂板书设计的流程进行教案设计；</w:t>
            </w:r>
          </w:p>
          <w:p w14:paraId="08B71B97">
            <w:pPr>
              <w:rPr>
                <w:rFonts w:hint="eastAsia" w:ascii="宋体" w:hAnsi="宋体" w:eastAsia="宋体" w:cs="宋体"/>
                <w:szCs w:val="21"/>
              </w:rPr>
            </w:pPr>
            <w:r>
              <w:rPr>
                <w:rFonts w:hint="eastAsia" w:ascii="宋体" w:hAnsi="宋体" w:eastAsia="宋体" w:cs="宋体"/>
                <w:szCs w:val="21"/>
              </w:rPr>
              <w:t>5.★个人备课的导学案设计支持向导式导学案模式及上传已有导学案模式，向导式导学案模式支持采用学习目标、重难点指导、导学过程设计的环节进行导学案设计，支持上传教学资源、导学资源和其他资源的视频文件或文档，支持将录像库文件与课堂实录进行关联，支持手动上传课程视频文件；</w:t>
            </w:r>
          </w:p>
          <w:p w14:paraId="73AA2C18">
            <w:pPr>
              <w:rPr>
                <w:rFonts w:hint="eastAsia" w:ascii="宋体" w:hAnsi="宋体" w:eastAsia="宋体" w:cs="宋体"/>
                <w:szCs w:val="21"/>
              </w:rPr>
            </w:pPr>
            <w:r>
              <w:rPr>
                <w:rFonts w:hint="eastAsia" w:ascii="宋体" w:hAnsi="宋体" w:eastAsia="宋体" w:cs="宋体"/>
                <w:szCs w:val="21"/>
              </w:rPr>
              <w:t>6.★个人备课的教学反思支持向导式教学反思模式及上传已有反思模式，向导式教学反思模式支持采用内置的反思维度进行教学反思；</w:t>
            </w:r>
          </w:p>
          <w:p w14:paraId="626A966B">
            <w:pPr>
              <w:rPr>
                <w:rFonts w:hint="eastAsia" w:ascii="宋体" w:hAnsi="宋体" w:eastAsia="宋体" w:cs="宋体"/>
                <w:szCs w:val="21"/>
              </w:rPr>
            </w:pPr>
            <w:r>
              <w:rPr>
                <w:rFonts w:hint="eastAsia" w:ascii="宋体" w:hAnsi="宋体" w:eastAsia="宋体" w:cs="宋体"/>
                <w:szCs w:val="21"/>
              </w:rPr>
              <w:t>7.★个人备课过程支持课表约课，支持与已有课表关联，支持引用我的备课、我的收藏及案例池中的备课资源；</w:t>
            </w:r>
          </w:p>
          <w:p w14:paraId="2E1970E5">
            <w:pPr>
              <w:rPr>
                <w:rFonts w:hint="eastAsia" w:ascii="宋体" w:hAnsi="宋体" w:eastAsia="宋体" w:cs="宋体"/>
                <w:szCs w:val="21"/>
              </w:rPr>
            </w:pPr>
            <w:r>
              <w:rPr>
                <w:rFonts w:hint="eastAsia" w:ascii="宋体" w:hAnsi="宋体" w:eastAsia="宋体" w:cs="宋体"/>
                <w:szCs w:val="21"/>
              </w:rPr>
              <w:t>8.★支持以列表形式显示我的备课，支持按学段、学科、年级、版本、册、章节多个维度筛选备课，支持直接搜索备课名称；</w:t>
            </w:r>
          </w:p>
          <w:p w14:paraId="210CDBDB">
            <w:pPr>
              <w:rPr>
                <w:rFonts w:hint="eastAsia" w:ascii="宋体" w:hAnsi="宋体" w:eastAsia="宋体" w:cs="宋体"/>
                <w:szCs w:val="21"/>
              </w:rPr>
            </w:pPr>
            <w:r>
              <w:rPr>
                <w:rFonts w:hint="eastAsia" w:ascii="宋体" w:hAnsi="宋体" w:eastAsia="宋体" w:cs="宋体"/>
                <w:szCs w:val="21"/>
              </w:rPr>
              <w:t>9.★支持以列表形式显示备课案例，支持按学段、学科、年级、版本、册、章节多个维度筛选备课案例，支持直接搜索备课案例名称；</w:t>
            </w:r>
          </w:p>
          <w:p w14:paraId="055B3229">
            <w:pPr>
              <w:rPr>
                <w:rFonts w:hint="eastAsia" w:ascii="宋体" w:hAnsi="宋体" w:eastAsia="宋体" w:cs="宋体"/>
                <w:szCs w:val="21"/>
              </w:rPr>
            </w:pPr>
            <w:r>
              <w:rPr>
                <w:rFonts w:hint="eastAsia" w:ascii="宋体" w:hAnsi="宋体" w:eastAsia="宋体" w:cs="宋体"/>
                <w:szCs w:val="21"/>
              </w:rPr>
              <w:t>10.★支持首页展示平台个人备课数量、教学视频数量、教案数量、导学案数量、其他数量；</w:t>
            </w:r>
          </w:p>
          <w:p w14:paraId="169FFAF5">
            <w:pPr>
              <w:rPr>
                <w:rFonts w:hint="eastAsia" w:ascii="宋体" w:hAnsi="宋体" w:eastAsia="宋体" w:cs="宋体"/>
                <w:szCs w:val="21"/>
              </w:rPr>
            </w:pPr>
            <w:r>
              <w:rPr>
                <w:rFonts w:hint="eastAsia" w:ascii="宋体" w:hAnsi="宋体" w:eastAsia="宋体" w:cs="宋体"/>
                <w:szCs w:val="21"/>
              </w:rPr>
              <w:t>11.★支持以图表形式直观显示新增个人备课趋势和新增个人备课资源趋势，可按近7天、近30天、本学期、本学年进行趋势查看，也可按指定时间段进行趋势查看；当移动鼠标至相应图表，可显示该日期新增备课、新增资源的具体数值；</w:t>
            </w:r>
          </w:p>
          <w:p w14:paraId="126B34FD">
            <w:pPr>
              <w:rPr>
                <w:rFonts w:hint="eastAsia" w:ascii="宋体" w:hAnsi="宋体" w:eastAsia="宋体" w:cs="宋体"/>
                <w:szCs w:val="21"/>
              </w:rPr>
            </w:pPr>
            <w:r>
              <w:rPr>
                <w:rFonts w:hint="eastAsia" w:ascii="宋体" w:hAnsi="宋体" w:eastAsia="宋体" w:cs="宋体"/>
                <w:szCs w:val="21"/>
              </w:rPr>
              <w:t>12.★支持以图表形式直观显示个人备课数、人均备课数及上传资源数；支持以图表形式直观显示各学科的个人备课数、人均备课数及上传资源数；当移动鼠标至相应图表，可显示具体数值</w:t>
            </w:r>
            <w:r>
              <w:rPr>
                <w:rFonts w:hint="eastAsia" w:ascii="宋体" w:hAnsi="宋体" w:eastAsia="宋体" w:cs="宋体"/>
                <w:color w:val="auto"/>
                <w:szCs w:val="21"/>
              </w:rPr>
              <w:t>。</w:t>
            </w:r>
          </w:p>
        </w:tc>
      </w:tr>
      <w:tr w14:paraId="4B69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675" w:type="dxa"/>
            <w:vMerge w:val="continue"/>
            <w:vAlign w:val="center"/>
          </w:tcPr>
          <w:p w14:paraId="6AF17B61">
            <w:pPr>
              <w:spacing w:line="360" w:lineRule="auto"/>
              <w:jc w:val="center"/>
            </w:pPr>
          </w:p>
        </w:tc>
        <w:tc>
          <w:tcPr>
            <w:tcW w:w="1134" w:type="dxa"/>
            <w:vAlign w:val="center"/>
          </w:tcPr>
          <w:p w14:paraId="4D172DBA">
            <w:pPr>
              <w:jc w:val="center"/>
              <w:rPr>
                <w:rFonts w:hint="eastAsia" w:ascii="宋体" w:hAnsi="宋体" w:eastAsia="宋体" w:cs="宋体"/>
                <w:szCs w:val="21"/>
              </w:rPr>
            </w:pPr>
            <w:r>
              <w:rPr>
                <w:rFonts w:hint="eastAsia" w:ascii="宋体" w:hAnsi="宋体" w:eastAsia="宋体" w:cs="宋体"/>
                <w:szCs w:val="21"/>
              </w:rPr>
              <w:t>集体磨课</w:t>
            </w:r>
          </w:p>
        </w:tc>
        <w:tc>
          <w:tcPr>
            <w:tcW w:w="6804" w:type="dxa"/>
          </w:tcPr>
          <w:p w14:paraId="0D420B38">
            <w:pPr>
              <w:rPr>
                <w:rFonts w:hint="eastAsia" w:ascii="宋体" w:hAnsi="宋体" w:eastAsia="宋体" w:cs="宋体"/>
                <w:szCs w:val="21"/>
              </w:rPr>
            </w:pPr>
            <w:r>
              <w:rPr>
                <w:rFonts w:hint="eastAsia" w:ascii="宋体" w:hAnsi="宋体" w:eastAsia="宋体" w:cs="宋体"/>
                <w:szCs w:val="21"/>
              </w:rPr>
              <w:t>1.支持用户创建磨课小组，添加组成员，开展磨课活动；支持磨课课例、磨课教师数量统计；</w:t>
            </w:r>
          </w:p>
          <w:p w14:paraId="39B5243B">
            <w:pPr>
              <w:rPr>
                <w:rFonts w:hint="eastAsia" w:ascii="宋体" w:hAnsi="宋体" w:eastAsia="宋体" w:cs="宋体"/>
                <w:szCs w:val="21"/>
              </w:rPr>
            </w:pPr>
            <w:r>
              <w:rPr>
                <w:rFonts w:hint="eastAsia" w:ascii="宋体" w:hAnsi="宋体" w:eastAsia="宋体" w:cs="宋体"/>
                <w:szCs w:val="21"/>
              </w:rPr>
              <w:t>2.支持磨课小组成员自定义创建磨课课例，磨课过程中可添加磨课环节，支持磨课过程中上传教案、ppt、视频等课例资料，磨课成员可在线观看；</w:t>
            </w:r>
          </w:p>
          <w:p w14:paraId="753BD0CF">
            <w:pPr>
              <w:rPr>
                <w:rFonts w:hint="eastAsia" w:ascii="宋体" w:hAnsi="宋体" w:eastAsia="宋体" w:cs="宋体"/>
                <w:szCs w:val="21"/>
              </w:rPr>
            </w:pPr>
            <w:r>
              <w:rPr>
                <w:rFonts w:hint="eastAsia" w:ascii="宋体" w:hAnsi="宋体" w:eastAsia="宋体" w:cs="宋体"/>
                <w:szCs w:val="21"/>
              </w:rPr>
              <w:t>3.★支持磨课小组成员观看课堂实录，课堂实录支持多源观看，自由切换教师、学生及ppt画面，支持在线预览教案、课件等文档；</w:t>
            </w:r>
          </w:p>
          <w:p w14:paraId="12C68C30">
            <w:pPr>
              <w:rPr>
                <w:rFonts w:hint="eastAsia" w:ascii="宋体" w:hAnsi="宋体" w:eastAsia="宋体" w:cs="宋体"/>
                <w:szCs w:val="21"/>
              </w:rPr>
            </w:pPr>
            <w:r>
              <w:rPr>
                <w:rFonts w:hint="eastAsia" w:ascii="宋体" w:hAnsi="宋体" w:eastAsia="宋体" w:cs="宋体"/>
                <w:szCs w:val="21"/>
              </w:rPr>
              <w:t>4.支持磨课组成员在线交流，可对资源发表文字点评；</w:t>
            </w:r>
          </w:p>
          <w:p w14:paraId="65FCD1FF">
            <w:pPr>
              <w:rPr>
                <w:rFonts w:hint="eastAsia" w:ascii="宋体" w:hAnsi="宋体" w:eastAsia="宋体" w:cs="宋体"/>
                <w:szCs w:val="21"/>
              </w:rPr>
            </w:pPr>
            <w:r>
              <w:rPr>
                <w:rFonts w:hint="eastAsia" w:ascii="宋体" w:hAnsi="宋体" w:eastAsia="宋体" w:cs="宋体"/>
                <w:szCs w:val="21"/>
              </w:rPr>
              <w:t>5.支持教师对比两次、数次磨课资源及点评信息，进行总结反思；</w:t>
            </w:r>
          </w:p>
          <w:p w14:paraId="2F110532">
            <w:pPr>
              <w:rPr>
                <w:rFonts w:hint="eastAsia" w:ascii="宋体" w:hAnsi="宋体" w:eastAsia="宋体" w:cs="宋体"/>
                <w:szCs w:val="21"/>
              </w:rPr>
            </w:pPr>
            <w:r>
              <w:rPr>
                <w:rFonts w:hint="eastAsia" w:ascii="宋体" w:hAnsi="宋体" w:eastAsia="宋体" w:cs="宋体"/>
                <w:szCs w:val="21"/>
              </w:rPr>
              <w:t>6.支持环节对比，教师可对比两次磨课，直接调用课堂AI分析数据，支持显示量表和教学能力矩阵对比，支持生成报告和导出报告；</w:t>
            </w:r>
          </w:p>
          <w:p w14:paraId="3B0115AC">
            <w:pPr>
              <w:rPr>
                <w:rFonts w:hint="eastAsia" w:ascii="宋体" w:hAnsi="宋体" w:eastAsia="宋体" w:cs="宋体"/>
                <w:szCs w:val="21"/>
              </w:rPr>
            </w:pPr>
            <w:r>
              <w:rPr>
                <w:rFonts w:hint="eastAsia" w:ascii="宋体" w:hAnsi="宋体" w:eastAsia="宋体" w:cs="宋体"/>
                <w:szCs w:val="21"/>
              </w:rPr>
              <w:t>7.支持首页展示平台集体磨课数量、教学视频数量、教案数量、导学案数量及其它数量；</w:t>
            </w:r>
          </w:p>
          <w:p w14:paraId="33A93E67">
            <w:pPr>
              <w:rPr>
                <w:rFonts w:hint="eastAsia" w:ascii="宋体" w:hAnsi="宋体" w:eastAsia="宋体" w:cs="宋体"/>
                <w:szCs w:val="21"/>
              </w:rPr>
            </w:pPr>
            <w:r>
              <w:rPr>
                <w:rFonts w:hint="eastAsia" w:ascii="宋体" w:hAnsi="宋体" w:eastAsia="宋体" w:cs="宋体"/>
                <w:szCs w:val="21"/>
              </w:rPr>
              <w:t>8.★支持以图表形式直观显示新增集体磨课趋势和新增资源趋势，可按近7天、近30天、本学期、本学年进行趋势查看，也可按指定时间段进行趋势查看；当移动鼠标至相应图表，可显示该日期新增集体磨课、新增资源的具体数值；</w:t>
            </w:r>
          </w:p>
          <w:p w14:paraId="7ECBC3DD">
            <w:pPr>
              <w:rPr>
                <w:rFonts w:hint="eastAsia" w:ascii="宋体" w:hAnsi="宋体" w:eastAsia="宋体" w:cs="宋体"/>
                <w:szCs w:val="21"/>
              </w:rPr>
            </w:pPr>
            <w:r>
              <w:rPr>
                <w:rFonts w:hint="eastAsia" w:ascii="宋体" w:hAnsi="宋体" w:eastAsia="宋体" w:cs="宋体"/>
                <w:szCs w:val="21"/>
              </w:rPr>
              <w:t>9.★支持以图表形式直观显示集体磨课数、人均磨课数，支持按学段、学科进行筛选近7天、其他时间新增集体磨课数和个人磨课数，支持查看磨课平均值，当移动鼠标至相应图表，可显示具体数值；</w:t>
            </w:r>
          </w:p>
          <w:p w14:paraId="6A25FC4E">
            <w:pPr>
              <w:rPr>
                <w:rFonts w:hint="eastAsia" w:ascii="宋体" w:hAnsi="宋体" w:eastAsia="宋体" w:cs="宋体"/>
                <w:szCs w:val="21"/>
              </w:rPr>
            </w:pPr>
            <w:r>
              <w:rPr>
                <w:rFonts w:hint="eastAsia" w:ascii="宋体" w:hAnsi="宋体" w:eastAsia="宋体" w:cs="宋体"/>
                <w:szCs w:val="21"/>
              </w:rPr>
              <w:t>10.★支持以图表形式直观显示磨课热度排行榜、日均参与人数、参与磨课比，支持按学段、学科进行筛选磨课热度和参与度，当移动鼠标至相应图表，可显示具体数值；</w:t>
            </w:r>
          </w:p>
          <w:p w14:paraId="4E4D2276">
            <w:pPr>
              <w:rPr>
                <w:rFonts w:hint="eastAsia" w:ascii="宋体" w:hAnsi="宋体" w:eastAsia="宋体" w:cs="宋体"/>
                <w:szCs w:val="21"/>
              </w:rPr>
            </w:pPr>
            <w:r>
              <w:rPr>
                <w:rFonts w:hint="eastAsia" w:ascii="宋体" w:hAnsi="宋体" w:eastAsia="宋体" w:cs="宋体"/>
                <w:szCs w:val="21"/>
              </w:rPr>
              <w:t>11.★支持以图表形式直观显示备课研讨次数分布、课堂研讨次数分布；支持按学段、学科进行筛选磨课流程分布当移动鼠标至相应图表，可显示具体数值；</w:t>
            </w:r>
          </w:p>
          <w:p w14:paraId="002FF8D0">
            <w:pPr>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color w:val="auto"/>
                <w:szCs w:val="21"/>
              </w:rPr>
              <w:t>2.★支持以图表形式直观显示磨课资源上传数，支持以图表形式直观显示磨课资源上传数，支持按学段、学科进行筛选磨课资源上传情况，当移动鼠标至相应图表，可显示具体数值。</w:t>
            </w:r>
          </w:p>
        </w:tc>
      </w:tr>
      <w:tr w14:paraId="5051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675" w:type="dxa"/>
            <w:vMerge w:val="continue"/>
            <w:vAlign w:val="center"/>
          </w:tcPr>
          <w:p w14:paraId="16FC33BD">
            <w:pPr>
              <w:spacing w:line="360" w:lineRule="auto"/>
              <w:jc w:val="center"/>
            </w:pPr>
          </w:p>
        </w:tc>
        <w:tc>
          <w:tcPr>
            <w:tcW w:w="1134" w:type="dxa"/>
            <w:vAlign w:val="center"/>
          </w:tcPr>
          <w:p w14:paraId="64598B56">
            <w:pPr>
              <w:jc w:val="center"/>
              <w:rPr>
                <w:rFonts w:hint="eastAsia" w:ascii="宋体" w:hAnsi="宋体" w:eastAsia="宋体" w:cs="宋体"/>
                <w:szCs w:val="21"/>
              </w:rPr>
            </w:pPr>
            <w:r>
              <w:rPr>
                <w:rFonts w:hint="eastAsia" w:ascii="宋体" w:hAnsi="宋体" w:eastAsia="宋体" w:cs="宋体"/>
                <w:szCs w:val="21"/>
              </w:rPr>
              <w:t>优课评选</w:t>
            </w:r>
          </w:p>
        </w:tc>
        <w:tc>
          <w:tcPr>
            <w:tcW w:w="6804" w:type="dxa"/>
          </w:tcPr>
          <w:p w14:paraId="5A434C7D">
            <w:pPr>
              <w:rPr>
                <w:rFonts w:hint="eastAsia" w:ascii="宋体" w:hAnsi="宋体" w:eastAsia="宋体" w:cs="宋体"/>
                <w:szCs w:val="21"/>
              </w:rPr>
            </w:pPr>
            <w:r>
              <w:rPr>
                <w:rFonts w:hint="eastAsia" w:ascii="宋体" w:hAnsi="宋体" w:eastAsia="宋体" w:cs="宋体"/>
                <w:szCs w:val="21"/>
              </w:rPr>
              <w:t xml:space="preserve">1.★支持组织在线大规模优课评选活动，包含从评选公告发布到上报优课、专家评选、奖项公布、获奖视频归档等全部流程操作； </w:t>
            </w:r>
          </w:p>
          <w:p w14:paraId="62DA46FA">
            <w:pPr>
              <w:rPr>
                <w:rFonts w:hint="eastAsia" w:ascii="宋体" w:hAnsi="宋体" w:eastAsia="宋体" w:cs="宋体"/>
                <w:szCs w:val="21"/>
              </w:rPr>
            </w:pPr>
            <w:r>
              <w:rPr>
                <w:rFonts w:hint="eastAsia" w:ascii="宋体" w:hAnsi="宋体" w:eastAsia="宋体" w:cs="宋体"/>
                <w:szCs w:val="21"/>
              </w:rPr>
              <w:t>2.支持查看活动进程，用户可在活动首页查看活动报名数量统计及活动进程情况；</w:t>
            </w:r>
          </w:p>
          <w:p w14:paraId="6AE1D06A">
            <w:pPr>
              <w:rPr>
                <w:rFonts w:hint="eastAsia" w:ascii="宋体" w:hAnsi="宋体" w:eastAsia="宋体" w:cs="宋体"/>
                <w:szCs w:val="21"/>
              </w:rPr>
            </w:pPr>
            <w:r>
              <w:rPr>
                <w:rFonts w:hint="eastAsia" w:ascii="宋体" w:hAnsi="宋体" w:eastAsia="宋体" w:cs="宋体"/>
                <w:szCs w:val="21"/>
              </w:rPr>
              <w:t>3.支持管理员或组织者可自定义创建评选活动、编辑活动信息，设置活动进程截止日、添加评委等；</w:t>
            </w:r>
          </w:p>
          <w:p w14:paraId="74056C6A">
            <w:pPr>
              <w:rPr>
                <w:rFonts w:hint="eastAsia" w:ascii="宋体" w:hAnsi="宋体" w:eastAsia="宋体" w:cs="宋体"/>
                <w:szCs w:val="21"/>
              </w:rPr>
            </w:pPr>
            <w:r>
              <w:rPr>
                <w:rFonts w:hint="eastAsia" w:ascii="宋体" w:hAnsi="宋体" w:eastAsia="宋体" w:cs="宋体"/>
                <w:szCs w:val="21"/>
              </w:rPr>
              <w:t>4.支持管理员将待评选课程分门别类分配给相关专家，分配完成后专家可在个人空间收到消息提醒；</w:t>
            </w:r>
          </w:p>
          <w:p w14:paraId="0F1D0CBB">
            <w:pPr>
              <w:rPr>
                <w:rFonts w:hint="eastAsia" w:ascii="宋体" w:hAnsi="宋体" w:eastAsia="宋体" w:cs="宋体"/>
                <w:szCs w:val="21"/>
              </w:rPr>
            </w:pPr>
            <w:r>
              <w:rPr>
                <w:rFonts w:hint="eastAsia" w:ascii="宋体" w:hAnsi="宋体" w:eastAsia="宋体" w:cs="宋体"/>
                <w:szCs w:val="21"/>
              </w:rPr>
              <w:t>5.支持管理员对评选活动的奖项进行设置；</w:t>
            </w:r>
          </w:p>
          <w:p w14:paraId="687E1CE6">
            <w:pPr>
              <w:rPr>
                <w:rFonts w:hint="eastAsia" w:ascii="宋体" w:hAnsi="宋体" w:eastAsia="宋体" w:cs="宋体"/>
                <w:szCs w:val="21"/>
              </w:rPr>
            </w:pPr>
            <w:r>
              <w:rPr>
                <w:rFonts w:hint="eastAsia" w:ascii="宋体" w:hAnsi="宋体" w:eastAsia="宋体" w:cs="宋体"/>
                <w:szCs w:val="21"/>
              </w:rPr>
              <w:t>6.支持上报参赛作品，教师进入正在进行中的活动评选页面，可上传课堂录像，并关联教案课件；</w:t>
            </w:r>
          </w:p>
          <w:p w14:paraId="4927A1E2">
            <w:pPr>
              <w:rPr>
                <w:rFonts w:hint="eastAsia" w:ascii="宋体" w:hAnsi="宋体" w:eastAsia="宋体" w:cs="宋体"/>
                <w:szCs w:val="21"/>
              </w:rPr>
            </w:pPr>
            <w:r>
              <w:rPr>
                <w:rFonts w:hint="eastAsia" w:ascii="宋体" w:hAnsi="宋体" w:eastAsia="宋体" w:cs="宋体"/>
                <w:szCs w:val="21"/>
              </w:rPr>
              <w:t>7.支持专家在活动页进行评课，可查看已评课程和待评课程；支持自定义量表评估、文字总评和打分评价；</w:t>
            </w:r>
          </w:p>
          <w:p w14:paraId="107A3E63">
            <w:pPr>
              <w:rPr>
                <w:rFonts w:hint="eastAsia" w:ascii="宋体" w:hAnsi="宋体" w:eastAsia="宋体" w:cs="宋体"/>
                <w:szCs w:val="21"/>
              </w:rPr>
            </w:pPr>
            <w:r>
              <w:rPr>
                <w:rFonts w:hint="eastAsia" w:ascii="宋体" w:hAnsi="宋体" w:eastAsia="宋体" w:cs="宋体"/>
                <w:szCs w:val="21"/>
              </w:rPr>
              <w:t>8.★支持发起优课评选活动时将活动设定为投票模式，对参加评选的课程可以投票，根据投票结果排名；</w:t>
            </w:r>
          </w:p>
          <w:p w14:paraId="3CB802EE">
            <w:pPr>
              <w:rPr>
                <w:rFonts w:hint="eastAsia" w:ascii="宋体" w:hAnsi="宋体" w:eastAsia="宋体" w:cs="宋体"/>
                <w:szCs w:val="21"/>
              </w:rPr>
            </w:pPr>
            <w:r>
              <w:rPr>
                <w:rFonts w:hint="eastAsia" w:ascii="宋体" w:hAnsi="宋体" w:eastAsia="宋体" w:cs="宋体"/>
                <w:szCs w:val="21"/>
              </w:rPr>
              <w:t>9.支持评选过程和评选结果通过消息系统反馈参赛人员、专家和活动组织者；</w:t>
            </w:r>
          </w:p>
          <w:p w14:paraId="7A552951">
            <w:pPr>
              <w:rPr>
                <w:rFonts w:hint="eastAsia" w:ascii="宋体" w:hAnsi="宋体" w:eastAsia="宋体" w:cs="宋体"/>
                <w:szCs w:val="21"/>
              </w:rPr>
            </w:pPr>
            <w:r>
              <w:rPr>
                <w:rFonts w:hint="eastAsia" w:ascii="宋体" w:hAnsi="宋体" w:eastAsia="宋体" w:cs="宋体"/>
                <w:szCs w:val="21"/>
              </w:rPr>
              <w:t>10.支持优质课程归档，集中展示历次评选的优质课程；</w:t>
            </w:r>
          </w:p>
          <w:p w14:paraId="301F05DB">
            <w:pPr>
              <w:rPr>
                <w:rFonts w:hint="eastAsia" w:ascii="宋体" w:hAnsi="宋体" w:eastAsia="宋体" w:cs="宋体"/>
                <w:szCs w:val="21"/>
              </w:rPr>
            </w:pPr>
            <w:r>
              <w:rPr>
                <w:rFonts w:hint="eastAsia" w:ascii="宋体" w:hAnsi="宋体" w:eastAsia="宋体" w:cs="宋体"/>
                <w:szCs w:val="21"/>
              </w:rPr>
              <w:t>11.支持根据评审结果自动为参赛作品匹配预设奖项功能，也可在发布前手动干预调整作品获奖结果；</w:t>
            </w:r>
          </w:p>
          <w:p w14:paraId="31307F19">
            <w:pPr>
              <w:rPr>
                <w:rFonts w:hint="eastAsia" w:ascii="宋体" w:hAnsi="宋体" w:eastAsia="宋体" w:cs="宋体"/>
                <w:szCs w:val="21"/>
              </w:rPr>
            </w:pPr>
            <w:r>
              <w:rPr>
                <w:rFonts w:hint="eastAsia" w:ascii="宋体" w:hAnsi="宋体" w:eastAsia="宋体" w:cs="宋体"/>
                <w:szCs w:val="21"/>
              </w:rPr>
              <w:t>12.支持批量报名功能，支持以“纯文档”或“文档+视频”的形式报名参赛，可在报名时间结束前前往报名记录中编辑报名信息或取消报名；</w:t>
            </w:r>
          </w:p>
          <w:p w14:paraId="2C88A213">
            <w:pPr>
              <w:rPr>
                <w:rFonts w:hint="eastAsia" w:ascii="宋体" w:hAnsi="宋体" w:eastAsia="宋体" w:cs="宋体"/>
                <w:szCs w:val="21"/>
              </w:rPr>
            </w:pPr>
            <w:r>
              <w:rPr>
                <w:rFonts w:hint="eastAsia" w:ascii="宋体" w:hAnsi="宋体" w:eastAsia="宋体" w:cs="宋体"/>
                <w:szCs w:val="21"/>
              </w:rPr>
              <w:t>13.支持区分评委/非评委评比作品界面，评委界面凸显“我的评审”，并标注已评/未评状态和数量，未评作品优先展示，已评作品展示评分；</w:t>
            </w:r>
          </w:p>
          <w:p w14:paraId="10BE6B07">
            <w:pPr>
              <w:rPr>
                <w:rFonts w:hint="eastAsia" w:ascii="宋体" w:hAnsi="宋体" w:eastAsia="宋体" w:cs="宋体"/>
                <w:szCs w:val="21"/>
              </w:rPr>
            </w:pPr>
            <w:r>
              <w:rPr>
                <w:rFonts w:hint="eastAsia" w:ascii="宋体" w:hAnsi="宋体" w:eastAsia="宋体" w:cs="宋体"/>
                <w:szCs w:val="21"/>
              </w:rPr>
              <w:t>14.支持评审详情及未评提醒功能，评审播放页面按钮进行循环切换，循环顺序与外部作品列表顺序一致；</w:t>
            </w:r>
          </w:p>
          <w:p w14:paraId="741CA0E4">
            <w:pPr>
              <w:rPr>
                <w:rFonts w:hint="eastAsia" w:ascii="宋体" w:hAnsi="宋体" w:eastAsia="宋体" w:cs="宋体"/>
                <w:szCs w:val="21"/>
              </w:rPr>
            </w:pPr>
            <w:r>
              <w:rPr>
                <w:rFonts w:hint="eastAsia" w:ascii="宋体" w:hAnsi="宋体" w:eastAsia="宋体" w:cs="宋体"/>
                <w:szCs w:val="21"/>
              </w:rPr>
              <w:t>15.支持分组报名名额限制，报名时只显示有报名名额的分组，已满额分组不在展示；</w:t>
            </w:r>
          </w:p>
          <w:p w14:paraId="09553142">
            <w:pPr>
              <w:rPr>
                <w:rFonts w:hint="eastAsia" w:ascii="宋体" w:hAnsi="宋体" w:eastAsia="宋体" w:cs="宋体"/>
                <w:szCs w:val="21"/>
              </w:rPr>
            </w:pPr>
            <w:r>
              <w:rPr>
                <w:rFonts w:hint="eastAsia" w:ascii="宋体" w:hAnsi="宋体" w:eastAsia="宋体" w:cs="宋体"/>
                <w:szCs w:val="21"/>
              </w:rPr>
              <w:t>16.支持自定义设置是否公开评审团队；</w:t>
            </w:r>
          </w:p>
          <w:p w14:paraId="244F7025">
            <w:pPr>
              <w:rPr>
                <w:rFonts w:hint="eastAsia" w:ascii="宋体" w:hAnsi="宋体" w:eastAsia="宋体" w:cs="宋体"/>
                <w:szCs w:val="21"/>
              </w:rPr>
            </w:pPr>
            <w:r>
              <w:rPr>
                <w:rFonts w:hint="eastAsia" w:ascii="宋体" w:hAnsi="宋体" w:eastAsia="宋体" w:cs="宋体"/>
                <w:szCs w:val="21"/>
              </w:rPr>
              <w:t>17.支持报名设置中，自定义设置报名作品数量、视频文件大小、视频播放时长等限制指标；</w:t>
            </w:r>
          </w:p>
          <w:p w14:paraId="168DF3A4">
            <w:pPr>
              <w:rPr>
                <w:rFonts w:hint="eastAsia" w:ascii="宋体" w:hAnsi="宋体" w:eastAsia="宋体" w:cs="宋体"/>
                <w:szCs w:val="21"/>
              </w:rPr>
            </w:pPr>
            <w:r>
              <w:rPr>
                <w:rFonts w:hint="eastAsia" w:ascii="宋体" w:hAnsi="宋体" w:eastAsia="宋体" w:cs="宋体"/>
                <w:szCs w:val="21"/>
              </w:rPr>
              <w:t>18.支持评审中站点管理员、平台管理员、运维管理员继续报名，直至评审结束不可再报名；</w:t>
            </w:r>
          </w:p>
          <w:p w14:paraId="5EC896E5">
            <w:pPr>
              <w:rPr>
                <w:rFonts w:hint="eastAsia" w:ascii="宋体" w:hAnsi="宋体" w:eastAsia="宋体" w:cs="宋体"/>
                <w:szCs w:val="21"/>
              </w:rPr>
            </w:pPr>
            <w:r>
              <w:rPr>
                <w:rFonts w:hint="eastAsia" w:ascii="宋体" w:hAnsi="宋体" w:eastAsia="宋体" w:cs="宋体"/>
                <w:szCs w:val="21"/>
              </w:rPr>
              <w:t>19.支持手工结束评选活动，支持查看作品详情。</w:t>
            </w:r>
          </w:p>
        </w:tc>
      </w:tr>
      <w:tr w14:paraId="11B7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675" w:type="dxa"/>
            <w:vMerge w:val="continue"/>
            <w:vAlign w:val="center"/>
          </w:tcPr>
          <w:p w14:paraId="69133AF6">
            <w:pPr>
              <w:spacing w:line="360" w:lineRule="auto"/>
              <w:jc w:val="center"/>
            </w:pPr>
          </w:p>
        </w:tc>
        <w:tc>
          <w:tcPr>
            <w:tcW w:w="1134" w:type="dxa"/>
            <w:vAlign w:val="center"/>
          </w:tcPr>
          <w:p w14:paraId="21C9E9CD">
            <w:pPr>
              <w:jc w:val="center"/>
              <w:rPr>
                <w:rFonts w:hint="eastAsia" w:ascii="宋体" w:hAnsi="宋体" w:eastAsia="宋体" w:cs="宋体"/>
                <w:szCs w:val="21"/>
              </w:rPr>
            </w:pPr>
            <w:r>
              <w:rPr>
                <w:rFonts w:hint="eastAsia" w:ascii="宋体" w:hAnsi="宋体" w:eastAsia="宋体" w:cs="宋体"/>
                <w:szCs w:val="21"/>
              </w:rPr>
              <w:t>在线听课</w:t>
            </w:r>
          </w:p>
        </w:tc>
        <w:tc>
          <w:tcPr>
            <w:tcW w:w="6804" w:type="dxa"/>
          </w:tcPr>
          <w:p w14:paraId="5A1B2FAB">
            <w:pPr>
              <w:rPr>
                <w:rFonts w:hint="eastAsia" w:ascii="宋体" w:hAnsi="宋体" w:eastAsia="宋体" w:cs="宋体"/>
                <w:szCs w:val="21"/>
              </w:rPr>
            </w:pPr>
            <w:r>
              <w:rPr>
                <w:rFonts w:hint="eastAsia" w:ascii="宋体" w:hAnsi="宋体" w:eastAsia="宋体" w:cs="宋体"/>
                <w:szCs w:val="21"/>
              </w:rPr>
              <w:t>1.★支持管理员创建听课任务，支持教师选择任务中的任一课程视频即可开始听课；</w:t>
            </w:r>
          </w:p>
          <w:p w14:paraId="600096ED">
            <w:pPr>
              <w:rPr>
                <w:rFonts w:hint="eastAsia" w:ascii="宋体" w:hAnsi="宋体" w:eastAsia="宋体" w:cs="宋体"/>
                <w:szCs w:val="21"/>
              </w:rPr>
            </w:pPr>
            <w:r>
              <w:rPr>
                <w:rFonts w:hint="eastAsia" w:ascii="宋体" w:hAnsi="宋体" w:eastAsia="宋体" w:cs="宋体"/>
                <w:szCs w:val="21"/>
              </w:rPr>
              <w:t>2.支持教师可一边观看课程视频一边做在线记录，支持对课程进行文字评论和在线讨论，支持根据设定好的评分量表对课程进行打分；</w:t>
            </w:r>
          </w:p>
          <w:p w14:paraId="11AAD9D8">
            <w:pPr>
              <w:rPr>
                <w:rFonts w:hint="eastAsia" w:ascii="宋体" w:hAnsi="宋体" w:eastAsia="宋体" w:cs="宋体"/>
                <w:szCs w:val="21"/>
              </w:rPr>
            </w:pPr>
            <w:r>
              <w:rPr>
                <w:rFonts w:hint="eastAsia" w:ascii="宋体" w:hAnsi="宋体" w:eastAsia="宋体" w:cs="宋体"/>
                <w:szCs w:val="21"/>
              </w:rPr>
              <w:t>3.支持将听课记录、量表打分信息生成电子听课本并归档保存，支持教师将有听课记录的电子听课本提交，教育管理者可看到每位教师的听课记录情况；</w:t>
            </w:r>
          </w:p>
          <w:p w14:paraId="6273DB7B">
            <w:pPr>
              <w:rPr>
                <w:rFonts w:hint="eastAsia" w:ascii="宋体" w:hAnsi="宋体" w:eastAsia="宋体" w:cs="宋体"/>
                <w:szCs w:val="21"/>
                <w:lang w:val="en-US" w:eastAsia="zh-CN"/>
              </w:rPr>
            </w:pPr>
            <w:r>
              <w:rPr>
                <w:rFonts w:hint="eastAsia" w:ascii="宋体" w:hAnsi="宋体" w:eastAsia="宋体" w:cs="宋体"/>
                <w:szCs w:val="21"/>
              </w:rPr>
              <w:t>4.★支持教师查看个人的听课任务完成情况，并可统计听课任务完成情况</w:t>
            </w:r>
            <w:r>
              <w:rPr>
                <w:rFonts w:hint="eastAsia" w:ascii="宋体" w:hAnsi="宋体" w:eastAsia="宋体" w:cs="宋体"/>
                <w:szCs w:val="21"/>
                <w:lang w:eastAsia="zh-CN"/>
              </w:rPr>
              <w:t>。</w:t>
            </w:r>
          </w:p>
        </w:tc>
      </w:tr>
      <w:tr w14:paraId="275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675" w:type="dxa"/>
            <w:vMerge w:val="continue"/>
            <w:vAlign w:val="center"/>
          </w:tcPr>
          <w:p w14:paraId="54CE419C">
            <w:pPr>
              <w:spacing w:line="360" w:lineRule="auto"/>
              <w:jc w:val="center"/>
            </w:pPr>
          </w:p>
        </w:tc>
        <w:tc>
          <w:tcPr>
            <w:tcW w:w="1134" w:type="dxa"/>
            <w:vAlign w:val="center"/>
          </w:tcPr>
          <w:p w14:paraId="07B7DF4F">
            <w:pPr>
              <w:jc w:val="center"/>
              <w:rPr>
                <w:rFonts w:hint="eastAsia" w:ascii="宋体" w:hAnsi="宋体" w:eastAsia="宋体" w:cs="宋体"/>
                <w:szCs w:val="21"/>
              </w:rPr>
            </w:pPr>
            <w:r>
              <w:rPr>
                <w:rFonts w:hint="eastAsia" w:ascii="宋体" w:hAnsi="宋体" w:eastAsia="宋体" w:cs="宋体"/>
                <w:szCs w:val="21"/>
              </w:rPr>
              <w:t>视频教研</w:t>
            </w:r>
          </w:p>
        </w:tc>
        <w:tc>
          <w:tcPr>
            <w:tcW w:w="6804" w:type="dxa"/>
          </w:tcPr>
          <w:p w14:paraId="33FE80D0">
            <w:pPr>
              <w:rPr>
                <w:rFonts w:hint="eastAsia" w:ascii="宋体" w:hAnsi="宋体" w:eastAsia="宋体" w:cs="宋体"/>
                <w:szCs w:val="21"/>
              </w:rPr>
            </w:pPr>
            <w:r>
              <w:rPr>
                <w:rFonts w:hint="eastAsia" w:ascii="宋体" w:hAnsi="宋体" w:eastAsia="宋体" w:cs="宋体"/>
                <w:szCs w:val="21"/>
              </w:rPr>
              <w:t>1.支持自定义创建教研会议室，可同时开设多个仿真教研室，并对教研过程进行自动录制、录制后的资源自动上传到教研人员个人空间；</w:t>
            </w:r>
          </w:p>
          <w:p w14:paraId="45A07E5C">
            <w:pPr>
              <w:rPr>
                <w:rFonts w:hint="eastAsia" w:ascii="宋体" w:hAnsi="宋体" w:eastAsia="宋体" w:cs="宋体"/>
                <w:szCs w:val="21"/>
              </w:rPr>
            </w:pPr>
            <w:r>
              <w:rPr>
                <w:rFonts w:hint="eastAsia" w:ascii="宋体" w:hAnsi="宋体" w:eastAsia="宋体" w:cs="宋体"/>
                <w:szCs w:val="21"/>
              </w:rPr>
              <w:t>2.支持文档共享和在线编辑，编辑完成的文档可实现异地保存；</w:t>
            </w:r>
          </w:p>
          <w:p w14:paraId="391C5E3F">
            <w:pPr>
              <w:rPr>
                <w:rFonts w:hint="eastAsia" w:ascii="宋体" w:hAnsi="宋体" w:eastAsia="宋体" w:cs="宋体"/>
                <w:szCs w:val="21"/>
              </w:rPr>
            </w:pPr>
            <w:r>
              <w:rPr>
                <w:rFonts w:hint="eastAsia" w:ascii="宋体" w:hAnsi="宋体" w:eastAsia="宋体" w:cs="宋体"/>
                <w:szCs w:val="21"/>
              </w:rPr>
              <w:t>3.支持会议室成员进行远程音视频交流，支持通过”电子仿真白板“进行板书；</w:t>
            </w:r>
          </w:p>
          <w:p w14:paraId="10587407">
            <w:pPr>
              <w:rPr>
                <w:rFonts w:hint="eastAsia" w:ascii="宋体" w:hAnsi="宋体" w:eastAsia="宋体" w:cs="宋体"/>
                <w:szCs w:val="21"/>
              </w:rPr>
            </w:pPr>
            <w:r>
              <w:rPr>
                <w:rFonts w:hint="eastAsia" w:ascii="宋体" w:hAnsi="宋体" w:eastAsia="宋体" w:cs="宋体"/>
                <w:szCs w:val="21"/>
              </w:rPr>
              <w:t>4.支持通过专业采集设备可开展基于纸质文档的教研活动；</w:t>
            </w:r>
          </w:p>
          <w:p w14:paraId="2C67DB8E">
            <w:pPr>
              <w:rPr>
                <w:rFonts w:hint="eastAsia" w:ascii="宋体" w:hAnsi="宋体" w:eastAsia="宋体" w:cs="宋体"/>
                <w:szCs w:val="21"/>
              </w:rPr>
            </w:pPr>
            <w:r>
              <w:rPr>
                <w:rFonts w:hint="eastAsia" w:ascii="宋体" w:hAnsi="宋体" w:eastAsia="宋体" w:cs="宋体"/>
                <w:szCs w:val="21"/>
              </w:rPr>
              <w:t>5.支持不同学校教师远程观摩视频教研过程；</w:t>
            </w:r>
          </w:p>
        </w:tc>
      </w:tr>
      <w:tr w14:paraId="25F5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675" w:type="dxa"/>
            <w:vMerge w:val="continue"/>
            <w:vAlign w:val="center"/>
          </w:tcPr>
          <w:p w14:paraId="72648827">
            <w:pPr>
              <w:spacing w:line="360" w:lineRule="auto"/>
              <w:jc w:val="center"/>
            </w:pPr>
          </w:p>
        </w:tc>
        <w:tc>
          <w:tcPr>
            <w:tcW w:w="1134" w:type="dxa"/>
            <w:vAlign w:val="center"/>
          </w:tcPr>
          <w:p w14:paraId="15C830CA">
            <w:pPr>
              <w:jc w:val="center"/>
              <w:rPr>
                <w:rFonts w:hint="eastAsia" w:ascii="宋体" w:hAnsi="宋体" w:eastAsia="宋体" w:cs="宋体"/>
                <w:szCs w:val="21"/>
              </w:rPr>
            </w:pPr>
            <w:r>
              <w:rPr>
                <w:rFonts w:hint="eastAsia" w:ascii="宋体" w:hAnsi="宋体" w:eastAsia="宋体" w:cs="宋体"/>
                <w:szCs w:val="21"/>
              </w:rPr>
              <w:t>听课评课</w:t>
            </w:r>
          </w:p>
        </w:tc>
        <w:tc>
          <w:tcPr>
            <w:tcW w:w="6804" w:type="dxa"/>
          </w:tcPr>
          <w:p w14:paraId="3C046929">
            <w:pPr>
              <w:rPr>
                <w:rFonts w:hint="eastAsia" w:ascii="宋体" w:hAnsi="宋体" w:eastAsia="宋体" w:cs="宋体"/>
                <w:szCs w:val="21"/>
              </w:rPr>
            </w:pPr>
            <w:r>
              <w:rPr>
                <w:rFonts w:hint="eastAsia" w:ascii="宋体" w:hAnsi="宋体" w:eastAsia="宋体" w:cs="宋体"/>
                <w:szCs w:val="21"/>
              </w:rPr>
              <w:t>1、活动管理</w:t>
            </w:r>
          </w:p>
          <w:p w14:paraId="10431114">
            <w:pPr>
              <w:rPr>
                <w:rFonts w:hint="eastAsia" w:ascii="宋体" w:hAnsi="宋体" w:eastAsia="宋体" w:cs="宋体"/>
                <w:szCs w:val="21"/>
              </w:rPr>
            </w:pPr>
            <w:r>
              <w:rPr>
                <w:rFonts w:hint="eastAsia" w:ascii="宋体" w:hAnsi="宋体" w:eastAsia="宋体" w:cs="宋体"/>
                <w:szCs w:val="21"/>
              </w:rPr>
              <w:t>1）★支持创建录像评课（课例评课）、直播评课（在线评课）和实地评课（现场观摩）三种类型网络听评课活动；</w:t>
            </w:r>
          </w:p>
          <w:p w14:paraId="77F2F52B">
            <w:pPr>
              <w:rPr>
                <w:rFonts w:hint="eastAsia" w:ascii="宋体" w:hAnsi="宋体" w:eastAsia="宋体" w:cs="宋体"/>
                <w:szCs w:val="21"/>
              </w:rPr>
            </w:pPr>
            <w:r>
              <w:rPr>
                <w:rFonts w:hint="eastAsia" w:ascii="宋体" w:hAnsi="宋体" w:eastAsia="宋体" w:cs="宋体"/>
                <w:szCs w:val="21"/>
              </w:rPr>
              <w:t>2）支持创建教研课，设置基础信息、量表和权限，平台预置评价量表；</w:t>
            </w:r>
          </w:p>
          <w:p w14:paraId="3EB468B5">
            <w:pPr>
              <w:rPr>
                <w:rFonts w:hint="eastAsia" w:ascii="宋体" w:hAnsi="宋体" w:eastAsia="宋体" w:cs="宋体"/>
                <w:szCs w:val="21"/>
              </w:rPr>
            </w:pPr>
            <w:r>
              <w:rPr>
                <w:rFonts w:hint="eastAsia" w:ascii="宋体" w:hAnsi="宋体" w:eastAsia="宋体" w:cs="宋体"/>
                <w:szCs w:val="21"/>
              </w:rPr>
              <w:t>3）支持创建活动时，自定义设置等级评价方式、等级名称及标准；</w:t>
            </w:r>
          </w:p>
          <w:p w14:paraId="2A21CBC9">
            <w:pPr>
              <w:rPr>
                <w:rFonts w:hint="eastAsia" w:ascii="宋体" w:hAnsi="宋体" w:eastAsia="宋体" w:cs="宋体"/>
                <w:szCs w:val="21"/>
              </w:rPr>
            </w:pPr>
            <w:r>
              <w:rPr>
                <w:rFonts w:hint="eastAsia" w:ascii="宋体" w:hAnsi="宋体" w:eastAsia="宋体" w:cs="宋体"/>
                <w:szCs w:val="21"/>
              </w:rPr>
              <w:t>4）支持创建量表时，支持为末级指标添加文本描述；</w:t>
            </w:r>
          </w:p>
          <w:p w14:paraId="6D93A44D">
            <w:pPr>
              <w:rPr>
                <w:rFonts w:hint="eastAsia" w:ascii="宋体" w:hAnsi="宋体" w:eastAsia="宋体" w:cs="宋体"/>
                <w:szCs w:val="21"/>
              </w:rPr>
            </w:pPr>
            <w:r>
              <w:rPr>
                <w:rFonts w:hint="eastAsia" w:ascii="宋体" w:hAnsi="宋体" w:eastAsia="宋体" w:cs="宋体"/>
                <w:szCs w:val="21"/>
              </w:rPr>
              <w:t>5）支持创建教研组，设置成员、组长、学段、年级、学科和权限等，可针对某一个主题进行研讨，在组内创建教研课，针对教研组成员开展录像评课、直播评课或实地评课活动；</w:t>
            </w:r>
          </w:p>
          <w:p w14:paraId="54130659">
            <w:pPr>
              <w:rPr>
                <w:rFonts w:hint="eastAsia" w:ascii="宋体" w:hAnsi="宋体" w:eastAsia="宋体" w:cs="宋体"/>
                <w:szCs w:val="21"/>
              </w:rPr>
            </w:pPr>
            <w:r>
              <w:rPr>
                <w:rFonts w:hint="eastAsia" w:ascii="宋体" w:hAnsi="宋体" w:eastAsia="宋体" w:cs="宋体"/>
                <w:szCs w:val="21"/>
              </w:rPr>
              <w:t>6）支持审核创建教研课和教研组申请；</w:t>
            </w:r>
          </w:p>
          <w:p w14:paraId="78E75F38">
            <w:pPr>
              <w:rPr>
                <w:rFonts w:hint="eastAsia" w:ascii="宋体" w:hAnsi="宋体" w:eastAsia="宋体" w:cs="宋体"/>
                <w:szCs w:val="21"/>
              </w:rPr>
            </w:pPr>
            <w:r>
              <w:rPr>
                <w:rFonts w:hint="eastAsia" w:ascii="宋体" w:hAnsi="宋体" w:eastAsia="宋体" w:cs="宋体"/>
                <w:szCs w:val="21"/>
              </w:rPr>
              <w:t>7）支持活动归档，结束活动自动保存活动过程数据；</w:t>
            </w:r>
          </w:p>
          <w:p w14:paraId="5F3CCDD8">
            <w:pPr>
              <w:rPr>
                <w:rFonts w:hint="eastAsia" w:ascii="宋体" w:hAnsi="宋体" w:eastAsia="宋体" w:cs="宋体"/>
                <w:szCs w:val="21"/>
              </w:rPr>
            </w:pPr>
            <w:r>
              <w:rPr>
                <w:rFonts w:hint="eastAsia" w:ascii="宋体" w:hAnsi="宋体" w:eastAsia="宋体" w:cs="宋体"/>
                <w:szCs w:val="21"/>
              </w:rPr>
              <w:t>8）支持在听课过程中，用户打点记录听课过程，从课程亮点、待改进点及课程思考三个方面对课程进行综合评价与反思；</w:t>
            </w:r>
          </w:p>
          <w:p w14:paraId="3AB1C3E4">
            <w:pPr>
              <w:rPr>
                <w:rFonts w:hint="eastAsia" w:ascii="宋体" w:hAnsi="宋体" w:eastAsia="宋体" w:cs="宋体"/>
                <w:szCs w:val="21"/>
              </w:rPr>
            </w:pPr>
            <w:r>
              <w:rPr>
                <w:rFonts w:hint="eastAsia" w:ascii="宋体" w:hAnsi="宋体" w:eastAsia="宋体" w:cs="宋体"/>
                <w:szCs w:val="21"/>
              </w:rPr>
              <w:t>9）支持查看评分记录和听课记录；</w:t>
            </w:r>
          </w:p>
          <w:p w14:paraId="50B4D54C">
            <w:pPr>
              <w:rPr>
                <w:rFonts w:hint="eastAsia" w:ascii="宋体" w:hAnsi="宋体" w:eastAsia="宋体" w:cs="宋体"/>
                <w:szCs w:val="21"/>
              </w:rPr>
            </w:pPr>
            <w:r>
              <w:rPr>
                <w:rFonts w:hint="eastAsia" w:ascii="宋体" w:hAnsi="宋体" w:eastAsia="宋体" w:cs="宋体"/>
                <w:szCs w:val="21"/>
              </w:rPr>
              <w:t>10）支持导出单节课活动数据，含成员参与记录、听课记录及其明细、量表评价记录及评分明细；</w:t>
            </w:r>
          </w:p>
          <w:p w14:paraId="4467ABC9">
            <w:pPr>
              <w:rPr>
                <w:rFonts w:hint="eastAsia" w:ascii="宋体" w:hAnsi="宋体" w:eastAsia="宋体" w:cs="宋体"/>
                <w:szCs w:val="21"/>
              </w:rPr>
            </w:pPr>
            <w:r>
              <w:rPr>
                <w:rFonts w:hint="eastAsia" w:ascii="宋体" w:hAnsi="宋体" w:eastAsia="宋体" w:cs="宋体"/>
                <w:szCs w:val="21"/>
              </w:rPr>
              <w:t>11）支持主题教研，并可基于主题教研支持创建多节听评课；</w:t>
            </w:r>
          </w:p>
          <w:p w14:paraId="58361C6E">
            <w:pPr>
              <w:rPr>
                <w:rFonts w:hint="eastAsia" w:ascii="宋体" w:hAnsi="宋体" w:eastAsia="宋体" w:cs="宋体"/>
                <w:szCs w:val="21"/>
              </w:rPr>
            </w:pPr>
            <w:r>
              <w:rPr>
                <w:rFonts w:hint="eastAsia" w:ascii="宋体" w:hAnsi="宋体" w:eastAsia="宋体" w:cs="宋体"/>
                <w:szCs w:val="21"/>
              </w:rPr>
              <w:t>12）支持创建听评课时，默认带入当前用户上次创建的信息；</w:t>
            </w:r>
          </w:p>
          <w:p w14:paraId="2EED7CB5">
            <w:pPr>
              <w:rPr>
                <w:rFonts w:hint="eastAsia" w:ascii="宋体" w:hAnsi="宋体" w:eastAsia="宋体" w:cs="宋体"/>
                <w:szCs w:val="21"/>
              </w:rPr>
            </w:pPr>
            <w:r>
              <w:rPr>
                <w:rFonts w:hint="eastAsia" w:ascii="宋体" w:hAnsi="宋体" w:eastAsia="宋体" w:cs="宋体"/>
                <w:szCs w:val="21"/>
              </w:rPr>
              <w:t>13）支持创建听评课-直播评课-去约课-选择教师的流程设置，支持选择其他站点的教师；</w:t>
            </w:r>
          </w:p>
          <w:p w14:paraId="67D5EFF0">
            <w:pPr>
              <w:rPr>
                <w:rFonts w:hint="eastAsia" w:ascii="宋体" w:hAnsi="宋体" w:eastAsia="宋体" w:cs="宋体"/>
                <w:szCs w:val="21"/>
              </w:rPr>
            </w:pPr>
            <w:r>
              <w:rPr>
                <w:rFonts w:hint="eastAsia" w:ascii="宋体" w:hAnsi="宋体" w:eastAsia="宋体" w:cs="宋体"/>
                <w:szCs w:val="21"/>
              </w:rPr>
              <w:t>2、听评课</w:t>
            </w:r>
          </w:p>
          <w:p w14:paraId="1562AF45">
            <w:pPr>
              <w:rPr>
                <w:rFonts w:hint="eastAsia" w:ascii="宋体" w:hAnsi="宋体" w:eastAsia="宋体" w:cs="宋体"/>
                <w:szCs w:val="21"/>
              </w:rPr>
            </w:pPr>
            <w:r>
              <w:rPr>
                <w:rFonts w:hint="eastAsia" w:ascii="宋体" w:hAnsi="宋体" w:eastAsia="宋体" w:cs="宋体"/>
                <w:szCs w:val="21"/>
              </w:rPr>
              <w:t>1）支持针对已经结束课程进行听评课，有AI分析数据的可查看AI数据进行评价，自动记录评价内容时间轴；直播评课通过网络直播的方式，在线听课并实时评价；实地评课可以在平台上共享资源、记录笔记和签到；</w:t>
            </w:r>
          </w:p>
          <w:p w14:paraId="05EA9ED2">
            <w:pPr>
              <w:rPr>
                <w:rFonts w:hint="eastAsia" w:ascii="宋体" w:hAnsi="宋体" w:eastAsia="宋体" w:cs="宋体"/>
                <w:szCs w:val="21"/>
              </w:rPr>
            </w:pPr>
            <w:r>
              <w:rPr>
                <w:rFonts w:hint="eastAsia" w:ascii="宋体" w:hAnsi="宋体" w:eastAsia="宋体" w:cs="宋体"/>
                <w:szCs w:val="21"/>
              </w:rPr>
              <w:t>2）支持听评课中查看课例基础信息，查看教师、学生和板书等多路视频、素材，支持进行量表评课，听课记录中做笔记、进行评价思考，并可留言讨论；</w:t>
            </w:r>
          </w:p>
          <w:p w14:paraId="14DB8CF9">
            <w:pPr>
              <w:rPr>
                <w:rFonts w:hint="eastAsia" w:ascii="宋体" w:hAnsi="宋体" w:eastAsia="宋体" w:cs="宋体"/>
                <w:szCs w:val="21"/>
              </w:rPr>
            </w:pPr>
            <w:r>
              <w:rPr>
                <w:rFonts w:hint="eastAsia" w:ascii="宋体" w:hAnsi="宋体" w:eastAsia="宋体" w:cs="宋体"/>
                <w:szCs w:val="21"/>
              </w:rPr>
              <w:t>3）支持对有AI分析的课程查看师生课堂教学行为时序、学生课堂参与度分布、教学行为分布和课堂授课类型等，支持基于行为时序点、参与度曲线高低点进行主观性文本评价；</w:t>
            </w:r>
          </w:p>
          <w:p w14:paraId="45BBE627">
            <w:pPr>
              <w:rPr>
                <w:rFonts w:hint="eastAsia" w:ascii="宋体" w:hAnsi="宋体" w:eastAsia="宋体" w:cs="宋体"/>
                <w:szCs w:val="21"/>
              </w:rPr>
            </w:pPr>
            <w:r>
              <w:rPr>
                <w:rFonts w:hint="eastAsia" w:ascii="宋体" w:hAnsi="宋体" w:eastAsia="宋体" w:cs="宋体"/>
                <w:szCs w:val="21"/>
              </w:rPr>
              <w:t>4）支持针对教研课程进行量表评课和主观评课，评课结束后生成包含师生课堂行为数据、课堂授课类型、量表得分、教师教学能力矩阵等内容在内的评课报告，支持导出评课报告；</w:t>
            </w:r>
          </w:p>
          <w:p w14:paraId="54793AC3">
            <w:pPr>
              <w:rPr>
                <w:rFonts w:hint="eastAsia" w:ascii="宋体" w:hAnsi="宋体" w:eastAsia="宋体" w:cs="宋体"/>
                <w:szCs w:val="21"/>
              </w:rPr>
            </w:pPr>
            <w:r>
              <w:rPr>
                <w:rFonts w:hint="eastAsia" w:ascii="宋体" w:hAnsi="宋体" w:eastAsia="宋体" w:cs="宋体"/>
                <w:szCs w:val="21"/>
              </w:rPr>
              <w:t>5）支持游客扫码评课；</w:t>
            </w:r>
          </w:p>
          <w:p w14:paraId="49D02773">
            <w:pPr>
              <w:rPr>
                <w:rFonts w:hint="eastAsia" w:ascii="宋体" w:hAnsi="宋体" w:eastAsia="宋体" w:cs="宋体"/>
                <w:szCs w:val="21"/>
              </w:rPr>
            </w:pPr>
            <w:r>
              <w:rPr>
                <w:rFonts w:hint="eastAsia" w:ascii="宋体" w:hAnsi="宋体" w:eastAsia="宋体" w:cs="宋体"/>
                <w:szCs w:val="21"/>
              </w:rPr>
              <w:t>3、数据展示</w:t>
            </w:r>
          </w:p>
          <w:p w14:paraId="51865419">
            <w:pPr>
              <w:rPr>
                <w:rFonts w:hint="eastAsia" w:ascii="宋体" w:hAnsi="宋体" w:eastAsia="宋体" w:cs="宋体"/>
                <w:szCs w:val="21"/>
              </w:rPr>
            </w:pPr>
            <w:r>
              <w:rPr>
                <w:rFonts w:hint="eastAsia" w:ascii="宋体" w:hAnsi="宋体" w:eastAsia="宋体" w:cs="宋体"/>
                <w:szCs w:val="21"/>
              </w:rPr>
              <w:t>1）★支持听评课对比中可选择两节课进行对比，查看对比分析报告；</w:t>
            </w:r>
          </w:p>
          <w:p w14:paraId="29551D72">
            <w:pPr>
              <w:rPr>
                <w:rFonts w:hint="eastAsia" w:ascii="宋体" w:hAnsi="宋体" w:eastAsia="宋体" w:cs="宋体"/>
                <w:szCs w:val="21"/>
              </w:rPr>
            </w:pPr>
            <w:r>
              <w:rPr>
                <w:rFonts w:hint="eastAsia" w:ascii="宋体" w:hAnsi="宋体" w:eastAsia="宋体" w:cs="宋体"/>
                <w:szCs w:val="21"/>
              </w:rPr>
              <w:t>2）支持通过搜索教研组和听评课名称查找教研组/听评课；</w:t>
            </w:r>
          </w:p>
          <w:p w14:paraId="41577A80">
            <w:pPr>
              <w:rPr>
                <w:rFonts w:hint="eastAsia" w:ascii="宋体" w:hAnsi="宋体" w:eastAsia="宋体" w:cs="宋体"/>
                <w:szCs w:val="21"/>
              </w:rPr>
            </w:pPr>
            <w:r>
              <w:rPr>
                <w:rFonts w:hint="eastAsia" w:ascii="宋体" w:hAnsi="宋体" w:eastAsia="宋体" w:cs="宋体"/>
                <w:szCs w:val="21"/>
              </w:rPr>
              <w:t>3）支持教研组广场中查看全部教研组，浏览教研组教研开展情况，未加入的教研组可以申请加入；</w:t>
            </w:r>
          </w:p>
          <w:p w14:paraId="54036368">
            <w:pPr>
              <w:rPr>
                <w:rFonts w:hint="eastAsia" w:ascii="宋体" w:hAnsi="宋体" w:eastAsia="宋体" w:cs="宋体"/>
                <w:szCs w:val="21"/>
              </w:rPr>
            </w:pPr>
            <w:r>
              <w:rPr>
                <w:rFonts w:hint="eastAsia" w:ascii="宋体" w:hAnsi="宋体" w:eastAsia="宋体" w:cs="宋体"/>
                <w:szCs w:val="21"/>
              </w:rPr>
              <w:t>4）支持通过我的教研组列表查看已加入的教研组，缩略页显示教研组听评课数量、成员数、磨课数及访问量；</w:t>
            </w:r>
          </w:p>
          <w:p w14:paraId="21095DA2">
            <w:pPr>
              <w:rPr>
                <w:rFonts w:hint="eastAsia" w:ascii="宋体" w:hAnsi="宋体" w:eastAsia="宋体" w:cs="宋体"/>
                <w:szCs w:val="21"/>
              </w:rPr>
            </w:pPr>
            <w:r>
              <w:rPr>
                <w:rFonts w:hint="eastAsia" w:ascii="宋体" w:hAnsi="宋体" w:eastAsia="宋体" w:cs="宋体"/>
                <w:szCs w:val="21"/>
              </w:rPr>
              <w:t xml:space="preserve">5）支持教研组内查本组全部听评课情况，支持根据未开始、进行中和已结束活动进行筛选查看； </w:t>
            </w:r>
          </w:p>
          <w:p w14:paraId="7F59C2F3">
            <w:pPr>
              <w:rPr>
                <w:rFonts w:hint="eastAsia" w:ascii="宋体" w:hAnsi="宋体" w:eastAsia="宋体" w:cs="宋体"/>
                <w:szCs w:val="21"/>
              </w:rPr>
            </w:pPr>
            <w:r>
              <w:rPr>
                <w:rFonts w:hint="eastAsia" w:ascii="宋体" w:hAnsi="宋体" w:eastAsia="宋体" w:cs="宋体"/>
                <w:szCs w:val="21"/>
              </w:rPr>
              <w:t>6）支持教研组内查看组内成员及其学校、学科信息，成员活跃榜可显示活跃指数高的成员；</w:t>
            </w:r>
          </w:p>
          <w:p w14:paraId="3198DFD6">
            <w:pPr>
              <w:rPr>
                <w:rFonts w:hint="eastAsia" w:ascii="宋体" w:hAnsi="宋体" w:eastAsia="宋体" w:cs="宋体"/>
                <w:szCs w:val="21"/>
              </w:rPr>
            </w:pPr>
            <w:r>
              <w:rPr>
                <w:rFonts w:hint="eastAsia" w:ascii="宋体" w:hAnsi="宋体" w:eastAsia="宋体" w:cs="宋体"/>
                <w:szCs w:val="21"/>
              </w:rPr>
              <w:t>7）支持按学段和学科筛选筛选听评课活动，支持按全部、即将开始、进行中、已结束进行筛选；</w:t>
            </w:r>
          </w:p>
          <w:p w14:paraId="50CFDC73">
            <w:pPr>
              <w:rPr>
                <w:rFonts w:hint="eastAsia" w:ascii="宋体" w:hAnsi="宋体" w:eastAsia="宋体" w:cs="宋体"/>
                <w:szCs w:val="21"/>
              </w:rPr>
            </w:pPr>
            <w:r>
              <w:rPr>
                <w:rFonts w:hint="eastAsia" w:ascii="宋体" w:hAnsi="宋体" w:eastAsia="宋体" w:cs="宋体"/>
                <w:szCs w:val="21"/>
              </w:rPr>
              <w:t>8）支持按浏览量排行展示热门课程，可呈现排行前五名的课程信息；</w:t>
            </w:r>
          </w:p>
          <w:p w14:paraId="5148FB19">
            <w:pPr>
              <w:rPr>
                <w:rFonts w:hint="eastAsia" w:ascii="宋体" w:hAnsi="宋体" w:eastAsia="宋体" w:cs="宋体"/>
                <w:szCs w:val="21"/>
              </w:rPr>
            </w:pPr>
            <w:r>
              <w:rPr>
                <w:rFonts w:hint="eastAsia" w:ascii="宋体" w:hAnsi="宋体" w:eastAsia="宋体" w:cs="宋体"/>
                <w:szCs w:val="21"/>
              </w:rPr>
              <w:t>9）支持通过我的听评课列表查看已加入的听评课，缩略页显示听评课进行状态及评课状态；</w:t>
            </w:r>
          </w:p>
          <w:p w14:paraId="77D5C752">
            <w:pPr>
              <w:rPr>
                <w:rFonts w:hint="eastAsia" w:ascii="宋体" w:hAnsi="宋体" w:eastAsia="宋体" w:cs="宋体"/>
                <w:szCs w:val="21"/>
              </w:rPr>
            </w:pPr>
            <w:r>
              <w:rPr>
                <w:rFonts w:hint="eastAsia" w:ascii="宋体" w:hAnsi="宋体" w:eastAsia="宋体" w:cs="宋体"/>
                <w:szCs w:val="21"/>
              </w:rPr>
              <w:t>4、扫码教研</w:t>
            </w:r>
          </w:p>
          <w:p w14:paraId="5F4C7B70">
            <w:pPr>
              <w:rPr>
                <w:rFonts w:hint="eastAsia" w:ascii="宋体" w:hAnsi="宋体" w:eastAsia="宋体" w:cs="宋体"/>
                <w:szCs w:val="21"/>
              </w:rPr>
            </w:pPr>
            <w:r>
              <w:rPr>
                <w:rFonts w:hint="eastAsia" w:ascii="宋体" w:hAnsi="宋体" w:eastAsia="宋体" w:cs="宋体"/>
                <w:szCs w:val="21"/>
              </w:rPr>
              <w:t>1）支持手机扫码进入研修活动，通过手机端进行网络教研；</w:t>
            </w:r>
          </w:p>
          <w:p w14:paraId="14287233">
            <w:pPr>
              <w:rPr>
                <w:rFonts w:hint="eastAsia" w:ascii="宋体" w:hAnsi="宋体" w:eastAsia="宋体" w:cs="宋体"/>
                <w:szCs w:val="21"/>
              </w:rPr>
            </w:pPr>
            <w:r>
              <w:rPr>
                <w:rFonts w:hint="eastAsia" w:ascii="宋体" w:hAnsi="宋体" w:eastAsia="宋体" w:cs="宋体"/>
                <w:szCs w:val="21"/>
              </w:rPr>
              <w:t>2）支持切换站点，扫一扫加入教研组和教研课，搜索课程和教研组；</w:t>
            </w:r>
          </w:p>
          <w:p w14:paraId="6EB1C154">
            <w:pPr>
              <w:rPr>
                <w:rFonts w:hint="eastAsia" w:ascii="宋体" w:hAnsi="宋体" w:eastAsia="宋体" w:cs="宋体"/>
                <w:szCs w:val="21"/>
              </w:rPr>
            </w:pPr>
            <w:r>
              <w:rPr>
                <w:rFonts w:hint="eastAsia" w:ascii="宋体" w:hAnsi="宋体" w:eastAsia="宋体" w:cs="宋体"/>
                <w:szCs w:val="21"/>
              </w:rPr>
              <w:t>3）支持查看即将开始和正在进行的教研课，查看公开的教研组；</w:t>
            </w:r>
          </w:p>
          <w:p w14:paraId="34529333">
            <w:pPr>
              <w:rPr>
                <w:rFonts w:hint="eastAsia" w:ascii="宋体" w:hAnsi="宋体" w:eastAsia="宋体" w:cs="宋体"/>
                <w:szCs w:val="21"/>
              </w:rPr>
            </w:pPr>
            <w:r>
              <w:rPr>
                <w:rFonts w:hint="eastAsia" w:ascii="宋体" w:hAnsi="宋体" w:eastAsia="宋体" w:cs="宋体"/>
                <w:szCs w:val="21"/>
              </w:rPr>
              <w:t>4）支持查看课堂教学视频实录与量化数据，可快速进行教学反思；</w:t>
            </w:r>
          </w:p>
          <w:p w14:paraId="5EE5E3B7">
            <w:pPr>
              <w:rPr>
                <w:rFonts w:hint="eastAsia" w:ascii="宋体" w:hAnsi="宋体" w:eastAsia="宋体" w:cs="宋体"/>
                <w:szCs w:val="21"/>
              </w:rPr>
            </w:pPr>
            <w:r>
              <w:rPr>
                <w:rFonts w:hint="eastAsia" w:ascii="宋体" w:hAnsi="宋体" w:eastAsia="宋体" w:cs="宋体"/>
                <w:szCs w:val="21"/>
              </w:rPr>
              <w:t>5）支持教研组，教研课活动的创建和参与；</w:t>
            </w:r>
          </w:p>
          <w:p w14:paraId="345DDBAB">
            <w:pPr>
              <w:rPr>
                <w:rFonts w:hint="eastAsia" w:ascii="宋体" w:hAnsi="宋体" w:eastAsia="宋体" w:cs="宋体"/>
                <w:szCs w:val="21"/>
              </w:rPr>
            </w:pPr>
            <w:r>
              <w:rPr>
                <w:rFonts w:hint="eastAsia" w:ascii="宋体" w:hAnsi="宋体" w:eastAsia="宋体" w:cs="宋体"/>
                <w:szCs w:val="21"/>
              </w:rPr>
              <w:t>6）根据不同教研场景，可创建多种听评课模式：直播评课、录像评课、实地评课；</w:t>
            </w:r>
          </w:p>
          <w:p w14:paraId="0FC0F016">
            <w:pPr>
              <w:rPr>
                <w:rFonts w:hint="eastAsia" w:ascii="宋体" w:hAnsi="宋体" w:eastAsia="宋体" w:cs="宋体"/>
                <w:szCs w:val="21"/>
              </w:rPr>
            </w:pPr>
            <w:r>
              <w:rPr>
                <w:rFonts w:hint="eastAsia" w:ascii="宋体" w:hAnsi="宋体" w:eastAsia="宋体" w:cs="宋体"/>
                <w:szCs w:val="21"/>
              </w:rPr>
              <w:t>7）★支持多路视角听评课，可以查看教师、学生、电影、VGA等多路视频，全方位听评课堂；</w:t>
            </w:r>
          </w:p>
          <w:p w14:paraId="77C741F9">
            <w:pPr>
              <w:rPr>
                <w:rFonts w:hint="eastAsia" w:ascii="宋体" w:hAnsi="宋体" w:eastAsia="宋体" w:cs="宋体"/>
                <w:szCs w:val="21"/>
              </w:rPr>
            </w:pPr>
            <w:r>
              <w:rPr>
                <w:rFonts w:hint="eastAsia" w:ascii="宋体" w:hAnsi="宋体" w:eastAsia="宋体" w:cs="宋体"/>
                <w:szCs w:val="21"/>
              </w:rPr>
              <w:t>8）支持多种评课形式，包括主观评价、量表评价、教学环节评价等；</w:t>
            </w:r>
          </w:p>
          <w:p w14:paraId="323AE053">
            <w:pPr>
              <w:rPr>
                <w:rFonts w:hint="eastAsia" w:ascii="宋体" w:hAnsi="宋体" w:eastAsia="宋体" w:cs="宋体"/>
                <w:szCs w:val="21"/>
              </w:rPr>
            </w:pPr>
            <w:r>
              <w:rPr>
                <w:rFonts w:hint="eastAsia" w:ascii="宋体" w:hAnsi="宋体" w:eastAsia="宋体" w:cs="宋体"/>
                <w:szCs w:val="21"/>
              </w:rPr>
              <w:t>9）支持同时查看教研课视频和自动量化的行为分析数据，通过AI分析的数据结果辅助教师进行听评课；</w:t>
            </w:r>
          </w:p>
          <w:p w14:paraId="17BC952A">
            <w:pPr>
              <w:rPr>
                <w:rFonts w:hint="eastAsia" w:ascii="宋体" w:hAnsi="宋体" w:eastAsia="宋体" w:cs="宋体"/>
                <w:szCs w:val="21"/>
              </w:rPr>
            </w:pPr>
            <w:r>
              <w:rPr>
                <w:rFonts w:hint="eastAsia" w:ascii="宋体" w:hAnsi="宋体" w:eastAsia="宋体" w:cs="宋体"/>
                <w:szCs w:val="21"/>
              </w:rPr>
              <w:t>10）支持查看师生课堂行为分布图，基于教学行为时序图进行评价，评价内容与视频时间对应，自动记录评价时间点；</w:t>
            </w:r>
          </w:p>
          <w:p w14:paraId="38B32AE6">
            <w:pPr>
              <w:rPr>
                <w:rFonts w:hint="eastAsia" w:ascii="宋体" w:hAnsi="宋体" w:eastAsia="宋体" w:cs="宋体"/>
                <w:szCs w:val="21"/>
              </w:rPr>
            </w:pPr>
            <w:r>
              <w:rPr>
                <w:rFonts w:hint="eastAsia" w:ascii="宋体" w:hAnsi="宋体" w:eastAsia="宋体" w:cs="宋体"/>
                <w:szCs w:val="21"/>
              </w:rPr>
              <w:t>11）支持量表评价后自动生成教师教学能力矩阵图；</w:t>
            </w:r>
          </w:p>
          <w:p w14:paraId="4C818DB3">
            <w:pPr>
              <w:rPr>
                <w:rFonts w:hint="eastAsia" w:ascii="宋体" w:hAnsi="宋体" w:eastAsia="宋体" w:cs="宋体"/>
                <w:szCs w:val="21"/>
              </w:rPr>
            </w:pPr>
            <w:r>
              <w:rPr>
                <w:rFonts w:hint="eastAsia" w:ascii="宋体" w:hAnsi="宋体" w:eastAsia="宋体" w:cs="宋体"/>
                <w:szCs w:val="21"/>
              </w:rPr>
              <w:t>12）支持评课过程中同时开展在线评论、签到和查看相关资料；</w:t>
            </w:r>
          </w:p>
          <w:p w14:paraId="2125E532">
            <w:pPr>
              <w:rPr>
                <w:rFonts w:hint="eastAsia" w:ascii="宋体" w:hAnsi="宋体" w:eastAsia="宋体" w:cs="宋体"/>
                <w:szCs w:val="21"/>
              </w:rPr>
            </w:pPr>
            <w:r>
              <w:rPr>
                <w:rFonts w:hint="eastAsia" w:ascii="宋体" w:hAnsi="宋体" w:eastAsia="宋体" w:cs="宋体"/>
                <w:szCs w:val="21"/>
              </w:rPr>
              <w:t>13）支持对不同教学环节记录笔记，支持文本等形式记录；</w:t>
            </w:r>
          </w:p>
          <w:p w14:paraId="45D6687C">
            <w:pPr>
              <w:rPr>
                <w:rFonts w:hint="eastAsia" w:ascii="宋体" w:hAnsi="宋体" w:eastAsia="宋体" w:cs="宋体"/>
                <w:szCs w:val="21"/>
              </w:rPr>
            </w:pPr>
            <w:r>
              <w:rPr>
                <w:rFonts w:hint="eastAsia" w:ascii="宋体" w:hAnsi="宋体" w:eastAsia="宋体" w:cs="宋体"/>
                <w:szCs w:val="21"/>
              </w:rPr>
              <w:t>14）★支持同课异构对比，对两节教研课进行对比分析，从课堂类型、课堂教学行为、课堂表现、量表得分、能力矩阵等多个维度对比查看；</w:t>
            </w:r>
          </w:p>
          <w:p w14:paraId="4D733529">
            <w:pPr>
              <w:rPr>
                <w:rFonts w:hint="eastAsia" w:ascii="宋体" w:hAnsi="宋体" w:eastAsia="宋体" w:cs="宋体"/>
                <w:szCs w:val="21"/>
              </w:rPr>
            </w:pPr>
            <w:r>
              <w:rPr>
                <w:rFonts w:hint="eastAsia" w:ascii="宋体" w:hAnsi="宋体" w:eastAsia="宋体" w:cs="宋体"/>
                <w:szCs w:val="21"/>
              </w:rPr>
              <w:t>15）支持评课结束导出包含师生课堂行为数据、课堂参与度曲线、S-T折线图、课堂授课类型、量表评分详情、教师教学能力矩阵、评课总结等数据报告；</w:t>
            </w:r>
          </w:p>
          <w:p w14:paraId="57CB571C">
            <w:pPr>
              <w:rPr>
                <w:rFonts w:hint="eastAsia" w:ascii="宋体" w:hAnsi="宋体" w:eastAsia="宋体" w:cs="宋体"/>
                <w:szCs w:val="21"/>
              </w:rPr>
            </w:pPr>
            <w:r>
              <w:rPr>
                <w:rFonts w:hint="eastAsia" w:ascii="宋体" w:hAnsi="宋体" w:eastAsia="宋体" w:cs="宋体"/>
                <w:szCs w:val="21"/>
              </w:rPr>
              <w:t>16）具备教学回顾功能，支持对课程添加反思，可以将反思发送给指定用户；</w:t>
            </w:r>
          </w:p>
          <w:p w14:paraId="2ED9B89F">
            <w:pPr>
              <w:rPr>
                <w:rFonts w:hint="eastAsia" w:ascii="宋体" w:hAnsi="宋体" w:eastAsia="宋体" w:cs="宋体"/>
                <w:szCs w:val="21"/>
              </w:rPr>
            </w:pPr>
            <w:r>
              <w:rPr>
                <w:rFonts w:hint="eastAsia" w:ascii="宋体" w:hAnsi="宋体" w:eastAsia="宋体" w:cs="宋体"/>
                <w:szCs w:val="21"/>
              </w:rPr>
              <w:t>5、听课评课分析</w:t>
            </w:r>
          </w:p>
          <w:p w14:paraId="718C715E">
            <w:pPr>
              <w:rPr>
                <w:rFonts w:hint="eastAsia" w:ascii="宋体" w:hAnsi="宋体" w:eastAsia="宋体" w:cs="宋体"/>
                <w:szCs w:val="21"/>
              </w:rPr>
            </w:pPr>
            <w:r>
              <w:rPr>
                <w:rFonts w:hint="eastAsia" w:ascii="宋体" w:hAnsi="宋体" w:eastAsia="宋体" w:cs="宋体"/>
                <w:szCs w:val="21"/>
              </w:rPr>
              <w:t>1）支持统计各类型听评课数量、教研组数量、评课总人次和听课总人次；</w:t>
            </w:r>
          </w:p>
          <w:p w14:paraId="33E61989">
            <w:pPr>
              <w:rPr>
                <w:rFonts w:hint="eastAsia" w:ascii="宋体" w:hAnsi="宋体" w:eastAsia="宋体" w:cs="宋体"/>
                <w:szCs w:val="21"/>
              </w:rPr>
            </w:pPr>
            <w:r>
              <w:rPr>
                <w:rFonts w:hint="eastAsia" w:ascii="宋体" w:hAnsi="宋体" w:eastAsia="宋体" w:cs="宋体"/>
                <w:szCs w:val="21"/>
              </w:rPr>
              <w:t>2）支持按不同时间周期可视化统计各学校的听评课数量和教研组数量；</w:t>
            </w:r>
          </w:p>
          <w:p w14:paraId="1D6E7650">
            <w:pPr>
              <w:rPr>
                <w:rFonts w:hint="eastAsia" w:ascii="宋体" w:hAnsi="宋体" w:eastAsia="宋体" w:cs="宋体"/>
                <w:szCs w:val="21"/>
              </w:rPr>
            </w:pPr>
            <w:r>
              <w:rPr>
                <w:rFonts w:hint="eastAsia" w:ascii="宋体" w:hAnsi="宋体" w:eastAsia="宋体" w:cs="宋体"/>
                <w:szCs w:val="21"/>
              </w:rPr>
              <w:t>3）支持按不同时间周期可视化统计各学段的听评课数量和教研组数量及各自占比，支持按学校和学科进行筛选；</w:t>
            </w:r>
          </w:p>
          <w:p w14:paraId="31BD90DD">
            <w:pPr>
              <w:rPr>
                <w:rFonts w:hint="eastAsia" w:ascii="宋体" w:hAnsi="宋体" w:eastAsia="宋体" w:cs="宋体"/>
                <w:szCs w:val="21"/>
              </w:rPr>
            </w:pPr>
            <w:r>
              <w:rPr>
                <w:rFonts w:hint="eastAsia" w:ascii="宋体" w:hAnsi="宋体" w:eastAsia="宋体" w:cs="宋体"/>
                <w:szCs w:val="21"/>
              </w:rPr>
              <w:t>4）支持按不同时间周期可视化统计各年级开展直播评课、录像评课、实地评课的数量，支持按学校、学段、学科进行筛选；</w:t>
            </w:r>
          </w:p>
          <w:p w14:paraId="506B31CB">
            <w:pPr>
              <w:rPr>
                <w:rFonts w:hint="eastAsia" w:ascii="宋体" w:hAnsi="宋体" w:eastAsia="宋体" w:cs="宋体"/>
                <w:szCs w:val="21"/>
              </w:rPr>
            </w:pPr>
            <w:r>
              <w:rPr>
                <w:rFonts w:hint="eastAsia" w:ascii="宋体" w:hAnsi="宋体" w:eastAsia="宋体" w:cs="宋体"/>
                <w:szCs w:val="21"/>
              </w:rPr>
              <w:t>5）支持按不同时间周期可视化统计各学科的听评课数量和教研组数量，支持按学校和学段进行筛选；</w:t>
            </w:r>
          </w:p>
          <w:p w14:paraId="3B622BD6">
            <w:pPr>
              <w:rPr>
                <w:rFonts w:hint="eastAsia" w:ascii="宋体" w:hAnsi="宋体" w:eastAsia="宋体" w:cs="宋体"/>
                <w:szCs w:val="21"/>
              </w:rPr>
            </w:pPr>
            <w:r>
              <w:rPr>
                <w:rFonts w:hint="eastAsia" w:ascii="宋体" w:hAnsi="宋体" w:eastAsia="宋体" w:cs="宋体"/>
                <w:szCs w:val="21"/>
              </w:rPr>
              <w:t>6）支持按不同时间周期可视化统计各科听评课数量及各科的ABCD四类课程数量；</w:t>
            </w:r>
          </w:p>
          <w:p w14:paraId="40388A95">
            <w:pPr>
              <w:rPr>
                <w:rFonts w:hint="eastAsia" w:ascii="宋体" w:hAnsi="宋体" w:eastAsia="宋体" w:cs="宋体"/>
                <w:szCs w:val="21"/>
              </w:rPr>
            </w:pPr>
            <w:r>
              <w:rPr>
                <w:rFonts w:hint="eastAsia" w:ascii="宋体" w:hAnsi="宋体" w:eastAsia="宋体" w:cs="宋体"/>
                <w:szCs w:val="21"/>
              </w:rPr>
              <w:t>7）支持按不同时间周期可视化统计各教研组开展直播评课、录像评课、实地评课的数量；</w:t>
            </w:r>
          </w:p>
          <w:p w14:paraId="542947CD">
            <w:pPr>
              <w:rPr>
                <w:rFonts w:hint="eastAsia" w:ascii="宋体" w:hAnsi="宋体" w:eastAsia="宋体" w:cs="宋体"/>
                <w:szCs w:val="21"/>
              </w:rPr>
            </w:pPr>
            <w:r>
              <w:rPr>
                <w:rFonts w:hint="eastAsia" w:ascii="宋体" w:hAnsi="宋体" w:eastAsia="宋体" w:cs="宋体"/>
                <w:szCs w:val="21"/>
              </w:rPr>
              <w:t>8）支持按不同时间周期统计各人员的听评课情况，如参与听评课数、已提交量表数、已提交听课记录数等，支持按学校、学段、学科进行筛选、数据支持导出；</w:t>
            </w:r>
          </w:p>
          <w:p w14:paraId="4EB45CDD">
            <w:pPr>
              <w:rPr>
                <w:rFonts w:hint="eastAsia" w:ascii="宋体" w:hAnsi="宋体" w:eastAsia="宋体" w:cs="宋体"/>
                <w:szCs w:val="21"/>
              </w:rPr>
            </w:pPr>
            <w:r>
              <w:rPr>
                <w:rFonts w:hint="eastAsia" w:ascii="宋体" w:hAnsi="宋体" w:eastAsia="宋体" w:cs="宋体"/>
                <w:szCs w:val="21"/>
              </w:rPr>
              <w:t>6、会议研讨</w:t>
            </w:r>
          </w:p>
          <w:p w14:paraId="785B5882">
            <w:pPr>
              <w:rPr>
                <w:rFonts w:hint="eastAsia" w:ascii="宋体" w:hAnsi="宋体" w:eastAsia="宋体" w:cs="宋体"/>
                <w:szCs w:val="21"/>
              </w:rPr>
            </w:pPr>
            <w:r>
              <w:rPr>
                <w:rFonts w:hint="eastAsia" w:ascii="宋体" w:hAnsi="宋体" w:eastAsia="宋体" w:cs="宋体"/>
                <w:szCs w:val="21"/>
              </w:rPr>
              <w:t>1）★支持开展听评课活动时，教研组可基于 web 端直接发起1vN音视频互动；</w:t>
            </w:r>
          </w:p>
          <w:p w14:paraId="635F6557">
            <w:pPr>
              <w:rPr>
                <w:rFonts w:hint="eastAsia" w:ascii="宋体" w:hAnsi="宋体" w:eastAsia="宋体" w:cs="宋体"/>
                <w:szCs w:val="21"/>
              </w:rPr>
            </w:pPr>
            <w:r>
              <w:rPr>
                <w:rFonts w:hint="eastAsia" w:ascii="宋体" w:hAnsi="宋体" w:eastAsia="宋体" w:cs="宋体"/>
                <w:szCs w:val="21"/>
              </w:rPr>
              <w:t>2）支持同步开会，与教研活动同时开展，无需约会、约人；</w:t>
            </w:r>
          </w:p>
          <w:p w14:paraId="5DBFAD05">
            <w:pPr>
              <w:rPr>
                <w:rFonts w:hint="eastAsia" w:ascii="宋体" w:hAnsi="宋体" w:eastAsia="宋体" w:cs="宋体"/>
                <w:szCs w:val="21"/>
              </w:rPr>
            </w:pPr>
            <w:r>
              <w:rPr>
                <w:rFonts w:hint="eastAsia" w:ascii="宋体" w:hAnsi="宋体" w:eastAsia="宋体" w:cs="宋体"/>
                <w:szCs w:val="21"/>
              </w:rPr>
              <w:t>3）支持课例同步，主持人拖动视频进度，课例视频同步跳转；</w:t>
            </w:r>
          </w:p>
          <w:p w14:paraId="1D5D80AB">
            <w:pPr>
              <w:rPr>
                <w:rFonts w:hint="eastAsia" w:ascii="宋体" w:hAnsi="宋体" w:eastAsia="宋体" w:cs="宋体"/>
                <w:szCs w:val="21"/>
              </w:rPr>
            </w:pPr>
            <w:r>
              <w:rPr>
                <w:rFonts w:hint="eastAsia" w:ascii="宋体" w:hAnsi="宋体" w:eastAsia="宋体" w:cs="宋体"/>
                <w:szCs w:val="21"/>
              </w:rPr>
              <w:t>4）支持会议录像，录像自动上传到教研活动中，自动备案；</w:t>
            </w:r>
          </w:p>
          <w:p w14:paraId="271DF085">
            <w:pPr>
              <w:rPr>
                <w:rFonts w:hint="eastAsia" w:ascii="宋体" w:hAnsi="宋体" w:eastAsia="宋体" w:cs="宋体"/>
                <w:szCs w:val="21"/>
              </w:rPr>
            </w:pPr>
            <w:r>
              <w:rPr>
                <w:rFonts w:hint="eastAsia" w:ascii="宋体" w:hAnsi="宋体" w:eastAsia="宋体" w:cs="宋体"/>
                <w:szCs w:val="21"/>
              </w:rPr>
              <w:t>5）支持会议控制，具备静音、用户禁言、同意举手、手放下、开启/关闭视频、移出会议等；</w:t>
            </w:r>
          </w:p>
          <w:p w14:paraId="42A0F456">
            <w:pPr>
              <w:rPr>
                <w:rFonts w:hint="eastAsia" w:ascii="宋体" w:hAnsi="宋体" w:eastAsia="宋体" w:cs="宋体"/>
                <w:szCs w:val="21"/>
              </w:rPr>
            </w:pPr>
            <w:r>
              <w:rPr>
                <w:rFonts w:hint="eastAsia" w:ascii="宋体" w:hAnsi="宋体" w:eastAsia="宋体" w:cs="宋体"/>
                <w:szCs w:val="21"/>
              </w:rPr>
              <w:t>6）★支持基于语义推理的自动语音转写，及时保留教研交流成果；</w:t>
            </w:r>
          </w:p>
          <w:p w14:paraId="33CA4ECD">
            <w:pPr>
              <w:rPr>
                <w:rFonts w:hint="eastAsia" w:ascii="宋体" w:hAnsi="宋体" w:eastAsia="宋体" w:cs="宋体"/>
                <w:szCs w:val="21"/>
              </w:rPr>
            </w:pPr>
            <w:r>
              <w:rPr>
                <w:rFonts w:hint="eastAsia" w:ascii="宋体" w:hAnsi="宋体" w:eastAsia="宋体" w:cs="宋体"/>
                <w:szCs w:val="21"/>
              </w:rPr>
              <w:t>7）支持文字聊天，沟通过程自动上传到教研活动中，自动备案；</w:t>
            </w:r>
          </w:p>
          <w:p w14:paraId="733DD3DA">
            <w:pPr>
              <w:rPr>
                <w:rFonts w:hint="eastAsia" w:ascii="宋体" w:hAnsi="宋体" w:eastAsia="宋体" w:cs="宋体"/>
                <w:szCs w:val="21"/>
              </w:rPr>
            </w:pPr>
            <w:r>
              <w:rPr>
                <w:rFonts w:hint="eastAsia" w:ascii="宋体" w:hAnsi="宋体" w:eastAsia="宋体" w:cs="宋体"/>
                <w:szCs w:val="21"/>
              </w:rPr>
              <w:t>8）支持会议后查看会议录像、转写、聊天记录，支持导出。</w:t>
            </w:r>
          </w:p>
        </w:tc>
      </w:tr>
      <w:tr w14:paraId="71E3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675" w:type="dxa"/>
            <w:vMerge w:val="continue"/>
            <w:vAlign w:val="center"/>
          </w:tcPr>
          <w:p w14:paraId="508C179C">
            <w:pPr>
              <w:spacing w:line="360" w:lineRule="auto"/>
              <w:jc w:val="center"/>
            </w:pPr>
          </w:p>
        </w:tc>
        <w:tc>
          <w:tcPr>
            <w:tcW w:w="1134" w:type="dxa"/>
            <w:vAlign w:val="center"/>
          </w:tcPr>
          <w:p w14:paraId="29729DAE">
            <w:pPr>
              <w:jc w:val="center"/>
              <w:rPr>
                <w:rFonts w:hint="eastAsia" w:ascii="宋体" w:hAnsi="宋体" w:eastAsia="宋体" w:cs="宋体"/>
                <w:szCs w:val="21"/>
              </w:rPr>
            </w:pPr>
            <w:r>
              <w:rPr>
                <w:rFonts w:hint="eastAsia" w:ascii="宋体" w:hAnsi="宋体" w:eastAsia="宋体" w:cs="宋体"/>
                <w:szCs w:val="21"/>
              </w:rPr>
              <w:t>AI学情分析</w:t>
            </w:r>
          </w:p>
        </w:tc>
        <w:tc>
          <w:tcPr>
            <w:tcW w:w="6804" w:type="dxa"/>
          </w:tcPr>
          <w:p w14:paraId="2D17E62B">
            <w:pPr>
              <w:rPr>
                <w:rFonts w:hint="eastAsia" w:ascii="宋体" w:hAnsi="宋体" w:eastAsia="宋体" w:cs="宋体"/>
                <w:szCs w:val="21"/>
              </w:rPr>
            </w:pPr>
            <w:r>
              <w:rPr>
                <w:rFonts w:hint="eastAsia" w:ascii="宋体" w:hAnsi="宋体" w:eastAsia="宋体" w:cs="宋体"/>
                <w:szCs w:val="21"/>
              </w:rPr>
              <w:t>1.支持查看大数据页面，包含设备信息，教学质量等长期数据的汇总；</w:t>
            </w:r>
          </w:p>
          <w:p w14:paraId="08E5BDD1">
            <w:pPr>
              <w:rPr>
                <w:rFonts w:hint="eastAsia" w:ascii="宋体" w:hAnsi="宋体" w:eastAsia="宋体" w:cs="宋体"/>
                <w:szCs w:val="21"/>
              </w:rPr>
            </w:pPr>
            <w:r>
              <w:rPr>
                <w:rFonts w:hint="eastAsia" w:ascii="宋体" w:hAnsi="宋体" w:eastAsia="宋体" w:cs="宋体"/>
                <w:szCs w:val="21"/>
              </w:rPr>
              <w:t>2.支持管理员依据平台提供教学行为分析类型进行筛选，平台即可依据选择的行为分析类型进行对应分析数据的统计与呈现；</w:t>
            </w:r>
          </w:p>
          <w:p w14:paraId="70AFA542">
            <w:pPr>
              <w:rPr>
                <w:rFonts w:hint="eastAsia" w:ascii="宋体" w:hAnsi="宋体" w:eastAsia="宋体" w:cs="宋体"/>
                <w:szCs w:val="21"/>
              </w:rPr>
            </w:pPr>
            <w:r>
              <w:rPr>
                <w:rFonts w:hint="eastAsia" w:ascii="宋体" w:hAnsi="宋体" w:eastAsia="宋体" w:cs="宋体"/>
                <w:szCs w:val="21"/>
              </w:rPr>
              <w:t>3.支持管理员构建课堂内学生的人脸识别模型，并可针对构建的模型进行增强训练提高学生人脸识别的精度；</w:t>
            </w:r>
          </w:p>
          <w:p w14:paraId="1D63C6DF">
            <w:pPr>
              <w:rPr>
                <w:rFonts w:hint="eastAsia" w:ascii="宋体" w:hAnsi="宋体" w:eastAsia="宋体" w:cs="宋体"/>
                <w:szCs w:val="21"/>
              </w:rPr>
            </w:pPr>
            <w:r>
              <w:rPr>
                <w:rFonts w:hint="eastAsia" w:ascii="宋体" w:hAnsi="宋体" w:eastAsia="宋体" w:cs="宋体"/>
                <w:szCs w:val="21"/>
              </w:rPr>
              <w:t>4.支持通过导入课表实现课堂教学分析的自动开启与停止；</w:t>
            </w:r>
          </w:p>
          <w:p w14:paraId="17D11016">
            <w:pPr>
              <w:rPr>
                <w:rFonts w:hint="eastAsia" w:ascii="宋体" w:hAnsi="宋体" w:eastAsia="宋体" w:cs="宋体"/>
                <w:szCs w:val="21"/>
              </w:rPr>
            </w:pPr>
            <w:r>
              <w:rPr>
                <w:rFonts w:hint="eastAsia" w:ascii="宋体" w:hAnsi="宋体" w:eastAsia="宋体" w:cs="宋体"/>
                <w:szCs w:val="21"/>
              </w:rPr>
              <w:t>5.支持自定义特例课规则，自动对符合规则的课程进行标识；</w:t>
            </w:r>
          </w:p>
          <w:p w14:paraId="4A62E2E0">
            <w:pPr>
              <w:rPr>
                <w:rFonts w:hint="eastAsia" w:ascii="宋体" w:hAnsi="宋体" w:eastAsia="宋体" w:cs="宋体"/>
                <w:szCs w:val="21"/>
              </w:rPr>
            </w:pPr>
            <w:r>
              <w:rPr>
                <w:rFonts w:hint="eastAsia" w:ascii="宋体" w:hAnsi="宋体" w:eastAsia="宋体" w:cs="宋体"/>
                <w:szCs w:val="21"/>
              </w:rPr>
              <w:t>6.★支持呈现的课堂教学行为包括教师录播主机能自动识别的教师和学生行为,如：讲授、板书、听讲、师生互动等多种行为；</w:t>
            </w:r>
          </w:p>
          <w:p w14:paraId="4EA67EC5">
            <w:pPr>
              <w:rPr>
                <w:rFonts w:hint="eastAsia" w:ascii="宋体" w:hAnsi="宋体" w:eastAsia="宋体" w:cs="宋体"/>
                <w:szCs w:val="21"/>
              </w:rPr>
            </w:pPr>
            <w:r>
              <w:rPr>
                <w:rFonts w:hint="eastAsia" w:ascii="宋体" w:hAnsi="宋体" w:eastAsia="宋体" w:cs="宋体"/>
                <w:szCs w:val="21"/>
              </w:rPr>
              <w:t>7.支持课程结束后自动生成该教师课堂观察分析报告，支持在线预览和导出报告；</w:t>
            </w:r>
          </w:p>
          <w:p w14:paraId="645A2BC6">
            <w:pPr>
              <w:rPr>
                <w:rFonts w:hint="eastAsia" w:ascii="宋体" w:hAnsi="宋体" w:eastAsia="宋体" w:cs="宋体"/>
                <w:szCs w:val="21"/>
              </w:rPr>
            </w:pPr>
            <w:r>
              <w:rPr>
                <w:rFonts w:hint="eastAsia" w:ascii="宋体" w:hAnsi="宋体" w:eastAsia="宋体" w:cs="宋体"/>
                <w:szCs w:val="21"/>
              </w:rPr>
              <w:t>8.★支持教师查看每节课课堂实录，支持根据师生行为分析数据生成教学行为时序图，并基于教学行为时序图进行智能打点切片，可自动定位到课堂实录特定时刻，方便进行快速回顾教学环节；</w:t>
            </w:r>
          </w:p>
          <w:p w14:paraId="724E2D75">
            <w:pPr>
              <w:rPr>
                <w:rFonts w:hint="eastAsia" w:ascii="宋体" w:hAnsi="宋体" w:eastAsia="宋体" w:cs="宋体"/>
                <w:szCs w:val="21"/>
              </w:rPr>
            </w:pPr>
            <w:r>
              <w:rPr>
                <w:rFonts w:hint="eastAsia" w:ascii="宋体" w:hAnsi="宋体" w:eastAsia="宋体" w:cs="宋体"/>
                <w:szCs w:val="21"/>
              </w:rPr>
              <w:t>9.支持视频检索功能，满足教师依据关键词查找所需的视频文件；</w:t>
            </w:r>
          </w:p>
          <w:p w14:paraId="3C32DC3D">
            <w:pPr>
              <w:rPr>
                <w:rFonts w:hint="eastAsia" w:ascii="宋体" w:hAnsi="宋体" w:eastAsia="宋体" w:cs="宋体"/>
                <w:szCs w:val="21"/>
              </w:rPr>
            </w:pPr>
            <w:r>
              <w:rPr>
                <w:rFonts w:hint="eastAsia" w:ascii="宋体" w:hAnsi="宋体" w:eastAsia="宋体" w:cs="宋体"/>
                <w:szCs w:val="21"/>
              </w:rPr>
              <w:t>10.支持教师查看每节课教与学课堂行为的占比，方便教师了解课堂中个人教学行为分布情况；</w:t>
            </w:r>
          </w:p>
          <w:p w14:paraId="0637D805">
            <w:pPr>
              <w:rPr>
                <w:rFonts w:hint="eastAsia" w:ascii="宋体" w:hAnsi="宋体" w:eastAsia="宋体" w:cs="宋体"/>
                <w:szCs w:val="21"/>
              </w:rPr>
            </w:pPr>
            <w:r>
              <w:rPr>
                <w:rFonts w:hint="eastAsia" w:ascii="宋体" w:hAnsi="宋体" w:eastAsia="宋体" w:cs="宋体"/>
                <w:szCs w:val="21"/>
              </w:rPr>
              <w:t>11.★支持基于结构化课堂观察方法，自动进行S-T分析，分析每节课教学模式；如：讲授型、练习型、对话型、混合型；</w:t>
            </w:r>
          </w:p>
          <w:p w14:paraId="2766F2B6">
            <w:pPr>
              <w:rPr>
                <w:rFonts w:hint="eastAsia" w:ascii="宋体" w:hAnsi="宋体" w:eastAsia="宋体" w:cs="宋体"/>
                <w:szCs w:val="21"/>
              </w:rPr>
            </w:pPr>
            <w:r>
              <w:rPr>
                <w:rFonts w:hint="eastAsia" w:ascii="宋体" w:hAnsi="宋体" w:eastAsia="宋体" w:cs="宋体"/>
                <w:szCs w:val="21"/>
              </w:rPr>
              <w:t>12.★支持教师按照时间维度查看全班学生课堂表现情况、关注度及参与度情况，以便调整自己的课堂节奏和教学设计；</w:t>
            </w:r>
          </w:p>
          <w:p w14:paraId="337A011E">
            <w:pPr>
              <w:rPr>
                <w:rFonts w:hint="eastAsia" w:ascii="宋体" w:hAnsi="宋体" w:eastAsia="宋体" w:cs="宋体"/>
                <w:szCs w:val="21"/>
              </w:rPr>
            </w:pPr>
            <w:r>
              <w:rPr>
                <w:rFonts w:hint="eastAsia" w:ascii="宋体" w:hAnsi="宋体" w:eastAsia="宋体" w:cs="宋体"/>
                <w:szCs w:val="21"/>
              </w:rPr>
              <w:t>13.支持教师自定义预约课程；</w:t>
            </w:r>
          </w:p>
          <w:p w14:paraId="6A899CEF">
            <w:pPr>
              <w:rPr>
                <w:rFonts w:hint="eastAsia" w:ascii="宋体" w:hAnsi="宋体" w:eastAsia="宋体" w:cs="宋体"/>
                <w:szCs w:val="21"/>
              </w:rPr>
            </w:pPr>
            <w:r>
              <w:rPr>
                <w:rFonts w:hint="eastAsia" w:ascii="宋体" w:hAnsi="宋体" w:eastAsia="宋体" w:cs="宋体"/>
                <w:szCs w:val="21"/>
              </w:rPr>
              <w:t>14.支持教师视频自动归档，对教师模型照片与实际抓拍照片进行对比，将课程自动推送到实际上课的教师名下，方便资源管理；</w:t>
            </w:r>
          </w:p>
          <w:p w14:paraId="3C567024">
            <w:pPr>
              <w:rPr>
                <w:rFonts w:hint="eastAsia" w:ascii="宋体" w:hAnsi="宋体" w:eastAsia="宋体" w:cs="宋体"/>
                <w:szCs w:val="21"/>
              </w:rPr>
            </w:pPr>
            <w:r>
              <w:rPr>
                <w:rFonts w:hint="eastAsia" w:ascii="宋体" w:hAnsi="宋体" w:eastAsia="宋体" w:cs="宋体"/>
                <w:szCs w:val="21"/>
              </w:rPr>
              <w:t>15.支持回溯分析功能，课程结束后启动回溯分析，会修正教学行为分布图、教学行为时序图和教学模式图；</w:t>
            </w:r>
          </w:p>
          <w:p w14:paraId="5B18DD75">
            <w:pPr>
              <w:rPr>
                <w:rFonts w:hint="eastAsia" w:ascii="宋体" w:hAnsi="宋体" w:eastAsia="宋体" w:cs="宋体"/>
                <w:szCs w:val="21"/>
              </w:rPr>
            </w:pPr>
            <w:r>
              <w:rPr>
                <w:rFonts w:hint="eastAsia" w:ascii="宋体" w:hAnsi="宋体" w:eastAsia="宋体" w:cs="宋体"/>
                <w:szCs w:val="21"/>
              </w:rPr>
              <w:t>16.支持基于参与度、表现度、关注度曲线及 ST 曲线，点击曲线节点自动跳转至视频对应位置；</w:t>
            </w:r>
          </w:p>
          <w:p w14:paraId="63F4BD2D">
            <w:pPr>
              <w:rPr>
                <w:rFonts w:hint="eastAsia" w:ascii="宋体" w:hAnsi="宋体" w:eastAsia="宋体" w:cs="宋体"/>
                <w:szCs w:val="21"/>
              </w:rPr>
            </w:pPr>
            <w:r>
              <w:rPr>
                <w:rFonts w:hint="eastAsia" w:ascii="宋体" w:hAnsi="宋体" w:eastAsia="宋体" w:cs="宋体"/>
                <w:szCs w:val="21"/>
              </w:rPr>
              <w:t>17.教师可在AI课堂中对已结束的课进行教学反思，结合课堂实录和AI分析数据，记录反思内容，生成教学反思报告；</w:t>
            </w:r>
          </w:p>
          <w:p w14:paraId="3F0A41DD">
            <w:pPr>
              <w:rPr>
                <w:rFonts w:hint="eastAsia" w:ascii="宋体" w:hAnsi="宋体" w:eastAsia="宋体" w:cs="宋体"/>
                <w:szCs w:val="21"/>
              </w:rPr>
            </w:pPr>
            <w:r>
              <w:rPr>
                <w:rFonts w:hint="eastAsia" w:ascii="宋体" w:hAnsi="宋体" w:eastAsia="宋体" w:cs="宋体"/>
                <w:szCs w:val="21"/>
              </w:rPr>
              <w:t>18.教师可在个人中心中查看个人反思记录，包括已反思课程数、未反思课程数和课程列表；</w:t>
            </w:r>
          </w:p>
          <w:p w14:paraId="078D7EF3">
            <w:pPr>
              <w:rPr>
                <w:rFonts w:hint="eastAsia" w:ascii="宋体" w:hAnsi="宋体" w:eastAsia="宋体" w:cs="宋体"/>
                <w:szCs w:val="21"/>
              </w:rPr>
            </w:pPr>
            <w:r>
              <w:rPr>
                <w:rFonts w:hint="eastAsia" w:ascii="宋体" w:hAnsi="宋体" w:eastAsia="宋体" w:cs="宋体"/>
                <w:szCs w:val="21"/>
              </w:rPr>
              <w:t>19.支持推课功能，教师向专家推送个人课程，依据专家评课数据进行有效教学反思；</w:t>
            </w:r>
          </w:p>
          <w:p w14:paraId="5A4BE493">
            <w:pPr>
              <w:rPr>
                <w:rFonts w:hint="eastAsia" w:ascii="宋体" w:hAnsi="宋体" w:eastAsia="宋体" w:cs="宋体"/>
                <w:szCs w:val="21"/>
              </w:rPr>
            </w:pPr>
            <w:r>
              <w:rPr>
                <w:rFonts w:hint="eastAsia" w:ascii="宋体" w:hAnsi="宋体" w:eastAsia="宋体" w:cs="宋体"/>
                <w:szCs w:val="21"/>
              </w:rPr>
              <w:t>20.★支持校教学管理者查看各科教师课堂观察分析报告，支持在线预览和导出报告，为教学管理提供客观数据；</w:t>
            </w:r>
          </w:p>
          <w:p w14:paraId="2C8CD35D">
            <w:pPr>
              <w:rPr>
                <w:rFonts w:hint="eastAsia" w:ascii="宋体" w:hAnsi="宋体" w:eastAsia="宋体" w:cs="宋体"/>
                <w:szCs w:val="21"/>
              </w:rPr>
            </w:pPr>
            <w:r>
              <w:rPr>
                <w:rFonts w:hint="eastAsia" w:ascii="宋体" w:hAnsi="宋体" w:eastAsia="宋体" w:cs="宋体"/>
                <w:szCs w:val="21"/>
              </w:rPr>
              <w:t>21.支持校教学管理者查看各科教师课堂实录、教学模式、S-T行为分析、课堂教学行为占比、课堂表现、课堂参与度、课堂关注度等情况；</w:t>
            </w:r>
          </w:p>
          <w:p w14:paraId="31956935">
            <w:pPr>
              <w:rPr>
                <w:rFonts w:hint="eastAsia" w:ascii="宋体" w:hAnsi="宋体" w:eastAsia="宋体" w:cs="宋体"/>
                <w:szCs w:val="21"/>
              </w:rPr>
            </w:pPr>
            <w:r>
              <w:rPr>
                <w:rFonts w:hint="eastAsia" w:ascii="宋体" w:hAnsi="宋体" w:eastAsia="宋体" w:cs="宋体"/>
                <w:szCs w:val="21"/>
              </w:rPr>
              <w:t>22.★支持校教学管理者任选同学科两位教师的课例进行同课异构对比，可查看两位教师授课过程中的教学行为、S-T、授课类型、学生参与度的对比分析数据，支持导出对比报告；</w:t>
            </w:r>
          </w:p>
          <w:p w14:paraId="4BF1E89A">
            <w:pPr>
              <w:rPr>
                <w:rFonts w:hint="eastAsia" w:ascii="宋体" w:hAnsi="宋体" w:eastAsia="宋体" w:cs="宋体"/>
                <w:szCs w:val="21"/>
              </w:rPr>
            </w:pPr>
            <w:r>
              <w:rPr>
                <w:rFonts w:hint="eastAsia" w:ascii="宋体" w:hAnsi="宋体" w:eastAsia="宋体" w:cs="宋体"/>
                <w:szCs w:val="21"/>
              </w:rPr>
              <w:t>23.★支持校教学管理者根据学科、时间等自定义查询导出相应的教师长期数据；</w:t>
            </w:r>
          </w:p>
          <w:p w14:paraId="1A752753">
            <w:pPr>
              <w:rPr>
                <w:rFonts w:hint="eastAsia" w:ascii="宋体" w:hAnsi="宋体" w:eastAsia="宋体" w:cs="宋体"/>
                <w:szCs w:val="21"/>
              </w:rPr>
            </w:pPr>
            <w:r>
              <w:rPr>
                <w:rFonts w:hint="eastAsia" w:ascii="宋体" w:hAnsi="宋体" w:eastAsia="宋体" w:cs="宋体"/>
                <w:szCs w:val="21"/>
              </w:rPr>
              <w:t>24.支持专家对教师或管理员推送的课程进行量表评价及主观文本评价；</w:t>
            </w:r>
          </w:p>
          <w:p w14:paraId="1B726AA7">
            <w:pPr>
              <w:rPr>
                <w:rFonts w:hint="eastAsia" w:ascii="宋体" w:hAnsi="宋体" w:eastAsia="宋体" w:cs="宋体"/>
                <w:szCs w:val="21"/>
              </w:rPr>
            </w:pPr>
            <w:r>
              <w:rPr>
                <w:rFonts w:hint="eastAsia" w:ascii="宋体" w:hAnsi="宋体" w:eastAsia="宋体" w:cs="宋体"/>
                <w:szCs w:val="21"/>
              </w:rPr>
              <w:t>25.支持专家查看历史评课记录；</w:t>
            </w:r>
          </w:p>
          <w:p w14:paraId="0F7257CC">
            <w:pPr>
              <w:rPr>
                <w:rFonts w:hint="eastAsia" w:ascii="宋体" w:hAnsi="宋体" w:eastAsia="宋体" w:cs="宋体"/>
                <w:szCs w:val="21"/>
              </w:rPr>
            </w:pPr>
            <w:r>
              <w:rPr>
                <w:rFonts w:hint="eastAsia" w:ascii="宋体" w:hAnsi="宋体" w:eastAsia="宋体" w:cs="宋体"/>
                <w:szCs w:val="21"/>
              </w:rPr>
              <w:t>26.支持专家将教师或管理员推送的课程进行对比分析与评价，可查看教师在授课过程中的教学行为、S-T、授课类型、学生参与度的对比分析数据，支持导出对比报告。</w:t>
            </w:r>
          </w:p>
          <w:p w14:paraId="309ED965">
            <w:pPr>
              <w:rPr>
                <w:rFonts w:hint="eastAsia" w:ascii="宋体" w:hAnsi="宋体" w:eastAsia="宋体" w:cs="宋体"/>
                <w:szCs w:val="21"/>
              </w:rPr>
            </w:pPr>
            <w:r>
              <w:rPr>
                <w:rFonts w:hint="eastAsia" w:ascii="宋体" w:hAnsi="宋体" w:eastAsia="宋体" w:cs="宋体"/>
                <w:szCs w:val="21"/>
              </w:rPr>
              <w:t>27.支持按时间、站点、年级、学段进行课例筛选，也可通过搜索课例名称、授课教师进行课例查找；</w:t>
            </w:r>
          </w:p>
          <w:p w14:paraId="5906B894">
            <w:pPr>
              <w:rPr>
                <w:rFonts w:hint="eastAsia" w:ascii="宋体" w:hAnsi="宋体" w:eastAsia="宋体" w:cs="宋体"/>
                <w:szCs w:val="21"/>
              </w:rPr>
            </w:pPr>
            <w:r>
              <w:rPr>
                <w:rFonts w:hint="eastAsia" w:ascii="宋体" w:hAnsi="宋体" w:eastAsia="宋体" w:cs="宋体"/>
                <w:szCs w:val="21"/>
              </w:rPr>
              <w:t>28.支持将选定的2节课例进行对比分析，以图表形式直观显示2节课例的课堂曲线、环节设计、行为时序、行为数据和评价数据。</w:t>
            </w:r>
          </w:p>
        </w:tc>
      </w:tr>
    </w:tbl>
    <w:p w14:paraId="4FC0BB10">
      <w:pPr>
        <w:pStyle w:val="3"/>
        <w:spacing w:before="0" w:after="0"/>
      </w:pPr>
      <w:r>
        <w:rPr>
          <w:rFonts w:hint="eastAsia"/>
        </w:rPr>
        <w:t>附表9：可视化集控管理平台</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0FF6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2FD53FBD">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22FAF0DB">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56E8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9660B19">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2AC4662C">
            <w:pPr>
              <w:rPr>
                <w:rFonts w:hint="eastAsia" w:ascii="宋体" w:hAnsi="宋体" w:eastAsia="宋体" w:cs="宋体"/>
                <w:color w:val="000000"/>
                <w:kern w:val="0"/>
                <w:szCs w:val="21"/>
              </w:rPr>
            </w:pPr>
            <w:r>
              <w:rPr>
                <w:rFonts w:hint="eastAsia" w:ascii="宋体" w:hAnsi="宋体" w:eastAsia="宋体" w:cs="宋体"/>
                <w:color w:val="000000"/>
                <w:kern w:val="0"/>
                <w:szCs w:val="21"/>
              </w:rPr>
              <w:t>1.★支持至少两级架构部署，实现下级平台无缝接入上级平台；</w:t>
            </w:r>
          </w:p>
          <w:p w14:paraId="4B906047">
            <w:pPr>
              <w:rPr>
                <w:rFonts w:hint="eastAsia" w:ascii="宋体" w:hAnsi="宋体" w:eastAsia="宋体" w:cs="宋体"/>
                <w:color w:val="000000"/>
                <w:kern w:val="0"/>
                <w:szCs w:val="21"/>
              </w:rPr>
            </w:pPr>
            <w:r>
              <w:rPr>
                <w:rFonts w:hint="eastAsia" w:ascii="宋体" w:hAnsi="宋体" w:eastAsia="宋体" w:cs="宋体"/>
                <w:color w:val="000000"/>
                <w:kern w:val="0"/>
                <w:szCs w:val="21"/>
              </w:rPr>
              <w:t>2.支持模块管理，实现用户、角色、权限、课表、教室、设备、服务器、录像、日志等管理；</w:t>
            </w:r>
          </w:p>
          <w:p w14:paraId="7CCA69C4">
            <w:pP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3.支持设备管理，实现对教室内录播主机、高清摄像机进行远程集中管控； </w:t>
            </w:r>
          </w:p>
          <w:p w14:paraId="7C488C92">
            <w:pPr>
              <w:rPr>
                <w:rFonts w:hint="eastAsia" w:ascii="宋体" w:hAnsi="宋体" w:eastAsia="宋体" w:cs="宋体"/>
                <w:color w:val="000000"/>
                <w:kern w:val="0"/>
                <w:szCs w:val="21"/>
              </w:rPr>
            </w:pPr>
            <w:r>
              <w:rPr>
                <w:rFonts w:hint="eastAsia" w:ascii="宋体" w:hAnsi="宋体" w:eastAsia="宋体" w:cs="宋体"/>
                <w:color w:val="000000"/>
                <w:kern w:val="0"/>
                <w:szCs w:val="21"/>
              </w:rPr>
              <w:t>4.支持自动复位，实现在启动课程录制时控制摄像机自动复位，支持一键复位所有摄像机位置；</w:t>
            </w:r>
          </w:p>
          <w:p w14:paraId="0645AD5C">
            <w:pPr>
              <w:rPr>
                <w:rFonts w:hint="eastAsia" w:ascii="宋体" w:hAnsi="宋体" w:eastAsia="宋体" w:cs="宋体"/>
                <w:color w:val="000000"/>
                <w:kern w:val="0"/>
                <w:szCs w:val="21"/>
              </w:rPr>
            </w:pPr>
            <w:r>
              <w:rPr>
                <w:rFonts w:hint="eastAsia" w:ascii="宋体" w:hAnsi="宋体" w:eastAsia="宋体" w:cs="宋体"/>
                <w:color w:val="000000"/>
                <w:kern w:val="0"/>
                <w:szCs w:val="21"/>
              </w:rPr>
              <w:t>5.★支持自动开关机，实现对教室内录播主机、高清摄像机、网络摄像机进行单个或批量开、关、重启，支持通过PDU对教室进行集中供电；</w:t>
            </w:r>
          </w:p>
          <w:p w14:paraId="3A1860B0">
            <w:pPr>
              <w:rPr>
                <w:rFonts w:hint="eastAsia" w:ascii="宋体" w:hAnsi="宋体" w:eastAsia="宋体" w:cs="宋体"/>
                <w:color w:val="000000"/>
                <w:kern w:val="0"/>
                <w:szCs w:val="21"/>
              </w:rPr>
            </w:pPr>
            <w:r>
              <w:rPr>
                <w:rFonts w:hint="eastAsia" w:ascii="宋体" w:hAnsi="宋体" w:eastAsia="宋体" w:cs="宋体"/>
                <w:color w:val="000000"/>
                <w:kern w:val="0"/>
                <w:szCs w:val="21"/>
              </w:rPr>
              <w:t>6.支持远程录播管理，实现电影、资源及“电影+资源”三种模式进行录制、直播、点播，支持全自动、半自动及手动录播控制；</w:t>
            </w:r>
          </w:p>
          <w:p w14:paraId="5442179A">
            <w:pPr>
              <w:rPr>
                <w:rFonts w:hint="eastAsia" w:ascii="宋体" w:hAnsi="宋体" w:eastAsia="宋体" w:cs="宋体"/>
                <w:color w:val="000000"/>
                <w:kern w:val="0"/>
                <w:szCs w:val="21"/>
              </w:rPr>
            </w:pPr>
            <w:r>
              <w:rPr>
                <w:rFonts w:hint="eastAsia" w:ascii="宋体" w:hAnsi="宋体" w:eastAsia="宋体" w:cs="宋体"/>
                <w:color w:val="000000"/>
                <w:kern w:val="0"/>
                <w:szCs w:val="21"/>
              </w:rPr>
              <w:t>7.支持远程导播，实现录像控制、云台推拉摇移、云台预置位设置及调用、电影画面输入控制、画中画模式切换、场景切换特效等；</w:t>
            </w:r>
          </w:p>
          <w:p w14:paraId="06905CB8">
            <w:pPr>
              <w:rPr>
                <w:rFonts w:hint="eastAsia" w:ascii="宋体" w:hAnsi="宋体" w:eastAsia="宋体" w:cs="宋体"/>
                <w:color w:val="000000"/>
                <w:kern w:val="0"/>
                <w:szCs w:val="21"/>
              </w:rPr>
            </w:pPr>
            <w:r>
              <w:rPr>
                <w:rFonts w:hint="eastAsia" w:ascii="宋体" w:hAnsi="宋体" w:eastAsia="宋体" w:cs="宋体"/>
                <w:color w:val="000000"/>
                <w:kern w:val="0"/>
                <w:szCs w:val="21"/>
              </w:rPr>
              <w:t>8.★支持查看系统状态信息，包括查看每间教室内录设备的在线状态、上课状态、录像状态、课表安排情况、当前是否有课、服务器配置等信息，支持查看平台录像回传情况；</w:t>
            </w:r>
          </w:p>
          <w:p w14:paraId="6B41B64A">
            <w:pPr>
              <w:rPr>
                <w:rFonts w:hint="eastAsia" w:ascii="宋体" w:hAnsi="宋体" w:eastAsia="宋体" w:cs="宋体"/>
                <w:color w:val="000000"/>
                <w:kern w:val="0"/>
                <w:szCs w:val="21"/>
              </w:rPr>
            </w:pPr>
            <w:r>
              <w:rPr>
                <w:rFonts w:hint="eastAsia" w:ascii="宋体" w:hAnsi="宋体" w:eastAsia="宋体" w:cs="宋体"/>
                <w:color w:val="000000"/>
                <w:kern w:val="0"/>
                <w:szCs w:val="21"/>
              </w:rPr>
              <w:t>9.支持课表管理，管理员可批量导入和手动创建课表，实现基于课表自动录像，录像结束后自动回传到配套平台生成线上课程；</w:t>
            </w:r>
          </w:p>
          <w:p w14:paraId="52FB1E9B">
            <w:pPr>
              <w:rPr>
                <w:rFonts w:hint="eastAsia" w:ascii="宋体" w:hAnsi="宋体" w:eastAsia="宋体" w:cs="宋体"/>
                <w:color w:val="000000"/>
                <w:kern w:val="0"/>
                <w:szCs w:val="21"/>
              </w:rPr>
            </w:pPr>
            <w:r>
              <w:rPr>
                <w:rFonts w:hint="eastAsia" w:ascii="宋体" w:hAnsi="宋体" w:eastAsia="宋体" w:cs="宋体"/>
                <w:color w:val="000000"/>
                <w:kern w:val="0"/>
                <w:szCs w:val="21"/>
              </w:rPr>
              <w:t>10.支持在线巡课，可通过客户端实时巡视教室内录播及网络摄像机采集的画面，支持查看教师授课、学生听讲及电脑屏幕等画面；</w:t>
            </w:r>
          </w:p>
          <w:p w14:paraId="06D2058A">
            <w:pPr>
              <w:rPr>
                <w:rFonts w:hint="eastAsia" w:ascii="宋体" w:hAnsi="宋体" w:eastAsia="宋体" w:cs="宋体"/>
                <w:color w:val="000000"/>
                <w:kern w:val="0"/>
                <w:szCs w:val="21"/>
              </w:rPr>
            </w:pPr>
            <w:r>
              <w:rPr>
                <w:rFonts w:hint="eastAsia" w:ascii="宋体" w:hAnsi="宋体" w:eastAsia="宋体" w:cs="宋体"/>
                <w:color w:val="000000"/>
                <w:kern w:val="0"/>
                <w:szCs w:val="21"/>
              </w:rPr>
              <w:t>11.★支持多画面巡视，可自定义设置4、9、16 等多种分屏方式，支持教室图像解码上墙显示，针对有课和无课教室可进行颜色区分，支持标记有课教室；</w:t>
            </w:r>
          </w:p>
          <w:p w14:paraId="422B41D2">
            <w:pP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12.支持分组轮巡、手动或自动轮巡，支持巡视过程中进行截图、本地录制、填写督课报告，支持自定义督课评分量表； </w:t>
            </w:r>
          </w:p>
          <w:p w14:paraId="1088E218">
            <w:pPr>
              <w:rPr>
                <w:rFonts w:hint="eastAsia" w:ascii="宋体" w:hAnsi="宋体" w:eastAsia="宋体" w:cs="宋体"/>
                <w:color w:val="000000"/>
                <w:kern w:val="0"/>
                <w:szCs w:val="21"/>
              </w:rPr>
            </w:pPr>
            <w:r>
              <w:rPr>
                <w:rFonts w:hint="eastAsia" w:ascii="宋体" w:hAnsi="宋体" w:eastAsia="宋体" w:cs="宋体"/>
                <w:color w:val="000000"/>
                <w:kern w:val="0"/>
                <w:szCs w:val="21"/>
              </w:rPr>
              <w:t>13.★支持自定义巡课界面视频显示方式，具备教师、学生、VGA及电影模式四个通道画面；</w:t>
            </w:r>
          </w:p>
          <w:p w14:paraId="6E566D29">
            <w:pPr>
              <w:rPr>
                <w:rFonts w:hint="eastAsia" w:ascii="宋体" w:hAnsi="宋体" w:eastAsia="宋体" w:cs="宋体"/>
                <w:color w:val="000000"/>
                <w:kern w:val="0"/>
                <w:szCs w:val="21"/>
              </w:rPr>
            </w:pPr>
            <w:r>
              <w:rPr>
                <w:rFonts w:hint="eastAsia" w:ascii="宋体" w:hAnsi="宋体" w:eastAsia="宋体" w:cs="宋体"/>
                <w:color w:val="000000"/>
                <w:kern w:val="0"/>
                <w:szCs w:val="21"/>
              </w:rPr>
              <w:t>14.支持在线巡考，可自定义考试计划及考场，支持对考试教室进行实时监控、抓取截图和本地录像，自动生成巡考记录，支持巡考录像批量下载；</w:t>
            </w:r>
          </w:p>
          <w:p w14:paraId="04A6B1D0">
            <w:pPr>
              <w:rPr>
                <w:rFonts w:hint="eastAsia" w:ascii="宋体" w:hAnsi="宋体" w:eastAsia="宋体" w:cs="宋体"/>
                <w:color w:val="000000"/>
                <w:kern w:val="0"/>
                <w:szCs w:val="21"/>
              </w:rPr>
            </w:pPr>
            <w:r>
              <w:rPr>
                <w:rFonts w:hint="eastAsia" w:ascii="宋体" w:hAnsi="宋体" w:eastAsia="宋体" w:cs="宋体"/>
                <w:color w:val="000000"/>
                <w:kern w:val="0"/>
                <w:szCs w:val="21"/>
              </w:rPr>
              <w:t>15.支持在线督导，可依据课表对课程进行实时督导，督导过程支持对课程进行打分、评论，支持查看课程名称、教师姓名、授课教室及班级等信息；</w:t>
            </w:r>
          </w:p>
          <w:p w14:paraId="0A002C0B">
            <w:pPr>
              <w:rPr>
                <w:rFonts w:hint="eastAsia" w:ascii="宋体" w:hAnsi="宋体" w:eastAsia="宋体" w:cs="宋体"/>
                <w:color w:val="000000"/>
                <w:kern w:val="0"/>
                <w:szCs w:val="21"/>
              </w:rPr>
            </w:pPr>
            <w:r>
              <w:rPr>
                <w:rFonts w:hint="eastAsia" w:ascii="宋体" w:hAnsi="宋体" w:eastAsia="宋体" w:cs="宋体"/>
                <w:color w:val="000000"/>
                <w:kern w:val="0"/>
                <w:szCs w:val="21"/>
              </w:rPr>
              <w:t>16.支持资源管理，管理员可依据课程对录制资源进行视频批量下载或删除，具备资源回收站，支持对误删除资源进行恢复；</w:t>
            </w:r>
          </w:p>
          <w:p w14:paraId="43A64D4E">
            <w:pPr>
              <w:rPr>
                <w:rFonts w:hint="eastAsia" w:ascii="宋体" w:hAnsi="宋体" w:eastAsia="宋体" w:cs="宋体"/>
                <w:color w:val="000000"/>
                <w:kern w:val="0"/>
                <w:szCs w:val="21"/>
              </w:rPr>
            </w:pPr>
            <w:r>
              <w:rPr>
                <w:rFonts w:hint="eastAsia" w:ascii="宋体" w:hAnsi="宋体" w:eastAsia="宋体" w:cs="宋体"/>
                <w:color w:val="000000"/>
                <w:kern w:val="0"/>
                <w:szCs w:val="21"/>
              </w:rPr>
              <w:t>17.支持查看、点播录像资源，支持批量删除录播主机及服务器资源，支持对服务器存储空间进行监控，达到设定警告值后进行告警；</w:t>
            </w:r>
          </w:p>
          <w:p w14:paraId="5DF082B9">
            <w:pPr>
              <w:rPr>
                <w:rFonts w:hint="eastAsia" w:ascii="宋体" w:hAnsi="宋体" w:eastAsia="宋体" w:cs="宋体"/>
                <w:color w:val="000000"/>
                <w:kern w:val="0"/>
                <w:szCs w:val="21"/>
              </w:rPr>
            </w:pPr>
            <w:r>
              <w:rPr>
                <w:rFonts w:hint="eastAsia" w:ascii="宋体" w:hAnsi="宋体" w:eastAsia="宋体" w:cs="宋体"/>
                <w:color w:val="000000"/>
                <w:kern w:val="0"/>
                <w:szCs w:val="21"/>
              </w:rPr>
              <w:t>18.支持权限管理，可依据教师、学生、管理员等角色进行权限设置，支持依据不同权限对资源进行删除、下载操作；</w:t>
            </w:r>
          </w:p>
          <w:p w14:paraId="6ED3E7CB">
            <w:pPr>
              <w:rPr>
                <w:rFonts w:hint="eastAsia" w:ascii="宋体" w:hAnsi="宋体" w:eastAsia="宋体" w:cs="宋体"/>
                <w:color w:val="000000"/>
                <w:kern w:val="0"/>
                <w:szCs w:val="21"/>
              </w:rPr>
            </w:pPr>
            <w:r>
              <w:rPr>
                <w:rFonts w:hint="eastAsia" w:ascii="宋体" w:hAnsi="宋体" w:eastAsia="宋体" w:cs="宋体"/>
                <w:color w:val="000000"/>
                <w:kern w:val="0"/>
                <w:szCs w:val="21"/>
              </w:rPr>
              <w:t>19.★支持校园广播，实现基于电脑发启音频广播、直播广播、文件广播、字幕广播等；</w:t>
            </w:r>
          </w:p>
          <w:p w14:paraId="527048DC">
            <w:pPr>
              <w:rPr>
                <w:rFonts w:hint="eastAsia" w:ascii="宋体" w:hAnsi="宋体" w:eastAsia="宋体" w:cs="宋体"/>
                <w:color w:val="000000"/>
                <w:kern w:val="0"/>
                <w:szCs w:val="21"/>
              </w:rPr>
            </w:pPr>
            <w:r>
              <w:rPr>
                <w:rFonts w:hint="eastAsia" w:ascii="宋体" w:hAnsi="宋体" w:eastAsia="宋体" w:cs="宋体"/>
                <w:color w:val="000000"/>
                <w:kern w:val="0"/>
                <w:szCs w:val="21"/>
              </w:rPr>
              <w:t>20.支持直播分享，可将特定教室部分画面生成网页进行分享，支持设置访问时效、访问密码，支持用户对该时段内课程进行评课、实时聊天交互；</w:t>
            </w:r>
          </w:p>
          <w:p w14:paraId="38A81257">
            <w:pPr>
              <w:rPr>
                <w:rFonts w:hint="eastAsia" w:ascii="宋体" w:hAnsi="宋体" w:eastAsia="宋体" w:cs="宋体"/>
                <w:color w:val="000000"/>
                <w:kern w:val="0"/>
                <w:szCs w:val="21"/>
              </w:rPr>
            </w:pPr>
            <w:r>
              <w:rPr>
                <w:rFonts w:hint="eastAsia" w:ascii="宋体" w:hAnsi="宋体" w:eastAsia="宋体" w:cs="宋体"/>
                <w:color w:val="000000"/>
                <w:kern w:val="0"/>
                <w:szCs w:val="21"/>
              </w:rPr>
              <w:t>21.支持班级管理，可按教室、时段设定节次方案，支持按节次预约课表，支持教室数量、设备数量、课表排课数量、临时排课数量、课堂录像数量、课堂直播数量、直播分享数量、监考考场数量的统计，生成学期课程分布时序图；</w:t>
            </w:r>
          </w:p>
          <w:p w14:paraId="22D45518">
            <w:pPr>
              <w:rPr>
                <w:rFonts w:hint="eastAsia" w:ascii="宋体" w:hAnsi="宋体" w:eastAsia="宋体" w:cs="宋体"/>
                <w:color w:val="000000"/>
                <w:kern w:val="0"/>
                <w:szCs w:val="21"/>
              </w:rPr>
            </w:pPr>
            <w:r>
              <w:rPr>
                <w:rFonts w:hint="eastAsia" w:ascii="宋体" w:hAnsi="宋体" w:eastAsia="宋体" w:cs="宋体"/>
                <w:color w:val="000000"/>
                <w:kern w:val="0"/>
                <w:szCs w:val="21"/>
              </w:rPr>
              <w:t>22.支持对已添加或未添加课表任务的教室进行查询，支持设置客户端名称、图标等；</w:t>
            </w:r>
          </w:p>
          <w:p w14:paraId="46D14A1E">
            <w:pPr>
              <w:rPr>
                <w:rFonts w:hint="eastAsia" w:ascii="宋体" w:hAnsi="宋体" w:eastAsia="宋体" w:cs="宋体"/>
                <w:color w:val="000000"/>
                <w:kern w:val="0"/>
                <w:szCs w:val="21"/>
              </w:rPr>
            </w:pPr>
            <w:r>
              <w:rPr>
                <w:rFonts w:hint="eastAsia" w:ascii="宋体" w:hAnsi="宋体" w:eastAsia="宋体" w:cs="宋体"/>
                <w:color w:val="000000"/>
                <w:kern w:val="0"/>
                <w:szCs w:val="21"/>
              </w:rPr>
              <w:t>23.支持信息统计，可对设备增长趋势、运行时长及分布、巡课统计、设备监管等信息进行统计分析；</w:t>
            </w:r>
          </w:p>
          <w:p w14:paraId="661536EA">
            <w:pPr>
              <w:rPr>
                <w:rFonts w:hint="eastAsia" w:ascii="宋体" w:hAnsi="宋体" w:eastAsia="宋体" w:cs="宋体"/>
                <w:szCs w:val="21"/>
              </w:rPr>
            </w:pPr>
            <w:r>
              <w:rPr>
                <w:rFonts w:hint="eastAsia" w:ascii="宋体" w:hAnsi="宋体" w:eastAsia="宋体" w:cs="宋体"/>
                <w:color w:val="000000"/>
                <w:kern w:val="0"/>
                <w:szCs w:val="21"/>
              </w:rPr>
              <w:t>24.支持查看系统监管设备总量、实时在线设备数量，查看不同录播、摄像机等各类设备数量分布情况，查看不同机构巡课数量等等。</w:t>
            </w:r>
          </w:p>
        </w:tc>
      </w:tr>
    </w:tbl>
    <w:p w14:paraId="34D91BD8">
      <w:pPr>
        <w:pStyle w:val="3"/>
        <w:spacing w:before="0" w:after="0"/>
      </w:pPr>
      <w:r>
        <w:rPr>
          <w:rFonts w:hint="eastAsia"/>
        </w:rPr>
        <w:t>附表10：AI巡课系统</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733C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080E0EF4">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1E60662F">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6C96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AE0CD2">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762EDEFA">
            <w:pPr>
              <w:rPr>
                <w:rFonts w:hint="eastAsia" w:ascii="宋体" w:hAnsi="宋体" w:eastAsia="宋体" w:cs="宋体"/>
                <w:szCs w:val="21"/>
              </w:rPr>
            </w:pPr>
            <w:r>
              <w:rPr>
                <w:rFonts w:hint="eastAsia" w:ascii="宋体" w:hAnsi="宋体" w:eastAsia="宋体" w:cs="宋体"/>
                <w:szCs w:val="21"/>
              </w:rPr>
              <w:t>1、AI巡课分析</w:t>
            </w:r>
          </w:p>
          <w:p w14:paraId="7F2D2569">
            <w:pPr>
              <w:rPr>
                <w:rFonts w:hint="eastAsia" w:ascii="宋体" w:hAnsi="宋体" w:eastAsia="宋体" w:cs="宋体"/>
                <w:szCs w:val="21"/>
              </w:rPr>
            </w:pPr>
            <w:r>
              <w:rPr>
                <w:rFonts w:hint="eastAsia" w:ascii="宋体" w:hAnsi="宋体" w:eastAsia="宋体" w:cs="宋体"/>
                <w:szCs w:val="21"/>
              </w:rPr>
              <w:t>1）系统通过教室部署的AI智能分析录播主机针对课表上课、课堂纪律等开展实时分析。</w:t>
            </w:r>
          </w:p>
          <w:p w14:paraId="02013272">
            <w:pPr>
              <w:rPr>
                <w:rFonts w:hint="eastAsia" w:ascii="宋体" w:hAnsi="宋体" w:eastAsia="宋体" w:cs="宋体"/>
                <w:szCs w:val="21"/>
              </w:rPr>
            </w:pPr>
            <w:r>
              <w:rPr>
                <w:rFonts w:hint="eastAsia" w:ascii="宋体" w:hAnsi="宋体" w:eastAsia="宋体" w:cs="宋体"/>
                <w:szCs w:val="21"/>
              </w:rPr>
              <w:t>2、课表上课</w:t>
            </w:r>
          </w:p>
          <w:p w14:paraId="02F8F84A">
            <w:pPr>
              <w:rPr>
                <w:rFonts w:hint="eastAsia" w:ascii="宋体" w:hAnsi="宋体" w:eastAsia="宋体" w:cs="宋体"/>
                <w:szCs w:val="21"/>
              </w:rPr>
            </w:pPr>
            <w:r>
              <w:rPr>
                <w:rFonts w:hint="eastAsia" w:ascii="宋体" w:hAnsi="宋体" w:eastAsia="宋体" w:cs="宋体"/>
                <w:szCs w:val="21"/>
              </w:rPr>
              <w:t>1）★支持针对教师是否存在缺课、脱岗、拖堂等情况进行实时分析；</w:t>
            </w:r>
          </w:p>
          <w:p w14:paraId="2459DD31">
            <w:pPr>
              <w:rPr>
                <w:rFonts w:hint="eastAsia" w:ascii="宋体" w:hAnsi="宋体" w:eastAsia="宋体" w:cs="宋体"/>
                <w:szCs w:val="21"/>
              </w:rPr>
            </w:pPr>
            <w:r>
              <w:rPr>
                <w:rFonts w:hint="eastAsia" w:ascii="宋体" w:hAnsi="宋体" w:eastAsia="宋体" w:cs="宋体"/>
                <w:szCs w:val="21"/>
              </w:rPr>
              <w:t>2）★支持针对课堂学生到课率、抬头率、前排就坐率、背坐率、趴桌率等进行实时分析。</w:t>
            </w:r>
          </w:p>
          <w:p w14:paraId="26877504">
            <w:pPr>
              <w:rPr>
                <w:rFonts w:hint="eastAsia" w:ascii="宋体" w:hAnsi="宋体" w:eastAsia="宋体" w:cs="宋体"/>
                <w:szCs w:val="21"/>
              </w:rPr>
            </w:pPr>
            <w:r>
              <w:rPr>
                <w:rFonts w:hint="eastAsia" w:ascii="宋体" w:hAnsi="宋体" w:eastAsia="宋体" w:cs="宋体"/>
                <w:szCs w:val="21"/>
              </w:rPr>
              <w:t>2、实时巡课</w:t>
            </w:r>
          </w:p>
          <w:p w14:paraId="35A0F2F2">
            <w:pPr>
              <w:rPr>
                <w:rFonts w:hint="eastAsia" w:ascii="宋体" w:hAnsi="宋体" w:eastAsia="宋体" w:cs="宋体"/>
                <w:szCs w:val="21"/>
              </w:rPr>
            </w:pPr>
            <w:r>
              <w:rPr>
                <w:rFonts w:hint="eastAsia" w:ascii="宋体" w:hAnsi="宋体" w:eastAsia="宋体" w:cs="宋体"/>
                <w:szCs w:val="21"/>
              </w:rPr>
              <w:t>1）★支持用户通过网页查看、检索学校的教室列表，支持自定义选择教室开展教学场景实时巡课，巡课画面支持1、4、9、16分屏呈现，支持全屏巡课，巡课画面间隔时间支持5s、10s、15s、20s、30s自定义设置；</w:t>
            </w:r>
          </w:p>
          <w:p w14:paraId="7A94F53E">
            <w:pPr>
              <w:rPr>
                <w:rFonts w:hint="eastAsia" w:ascii="宋体" w:hAnsi="宋体" w:eastAsia="宋体" w:cs="宋体"/>
                <w:szCs w:val="21"/>
              </w:rPr>
            </w:pPr>
            <w:r>
              <w:rPr>
                <w:rFonts w:hint="eastAsia" w:ascii="宋体" w:hAnsi="宋体" w:eastAsia="宋体" w:cs="宋体"/>
                <w:szCs w:val="21"/>
              </w:rPr>
              <w:t>2）支持巡课分屏记忆功能，巡课过程用户离开巡课页面开展其他操作后再次切回时，巡课分屏保持不变；</w:t>
            </w:r>
          </w:p>
          <w:p w14:paraId="3F9148BB">
            <w:pPr>
              <w:rPr>
                <w:rFonts w:hint="eastAsia" w:ascii="宋体" w:hAnsi="宋体" w:eastAsia="宋体" w:cs="宋体"/>
                <w:szCs w:val="21"/>
              </w:rPr>
            </w:pPr>
            <w:r>
              <w:rPr>
                <w:rFonts w:hint="eastAsia" w:ascii="宋体" w:hAnsi="宋体" w:eastAsia="宋体" w:cs="宋体"/>
                <w:szCs w:val="21"/>
              </w:rPr>
              <w:t>3）★支持巡课界面的教室分屏画面呈现对应教室的教室信息、教师信息、AI课堂分析的正常及异常指标数量、AI预警条数等；</w:t>
            </w:r>
          </w:p>
          <w:p w14:paraId="439FF57D">
            <w:pPr>
              <w:rPr>
                <w:rFonts w:hint="eastAsia" w:ascii="宋体" w:hAnsi="宋体" w:eastAsia="宋体" w:cs="宋体"/>
                <w:szCs w:val="21"/>
              </w:rPr>
            </w:pPr>
            <w:r>
              <w:rPr>
                <w:rFonts w:hint="eastAsia" w:ascii="宋体" w:hAnsi="宋体" w:eastAsia="宋体" w:cs="宋体"/>
                <w:szCs w:val="21"/>
              </w:rPr>
              <w:t>4）支持进入教室详情页时，页面在呈现该教室巡课画面的同时在画面下方自动呈现教室内AI分析终端接入的其它视频画面，实现教室全方位无死角巡视；</w:t>
            </w:r>
          </w:p>
          <w:p w14:paraId="6A99A828">
            <w:pPr>
              <w:rPr>
                <w:rFonts w:hint="eastAsia" w:ascii="宋体" w:hAnsi="宋体" w:eastAsia="宋体" w:cs="宋体"/>
                <w:szCs w:val="21"/>
              </w:rPr>
            </w:pPr>
            <w:r>
              <w:rPr>
                <w:rFonts w:hint="eastAsia" w:ascii="宋体" w:hAnsi="宋体" w:eastAsia="宋体" w:cs="宋体"/>
                <w:szCs w:val="21"/>
              </w:rPr>
              <w:t>5）★支持在教室详情页查看该教室的AI预警取证信息、巡课截图及巡课评价数据等；</w:t>
            </w:r>
          </w:p>
          <w:p w14:paraId="23D4E804">
            <w:pPr>
              <w:rPr>
                <w:rFonts w:hint="eastAsia" w:ascii="宋体" w:hAnsi="宋体" w:eastAsia="宋体" w:cs="宋体"/>
                <w:szCs w:val="21"/>
              </w:rPr>
            </w:pPr>
            <w:r>
              <w:rPr>
                <w:rFonts w:hint="eastAsia" w:ascii="宋体" w:hAnsi="宋体" w:eastAsia="宋体" w:cs="宋体"/>
                <w:szCs w:val="21"/>
              </w:rPr>
              <w:t>6）支持通过AI预警取证部分查看该教室预警总览信息，包括课表上课及课堂纪律的各类指标的正常和异常状态、预警条数，支持针对“严重”、“一般”及“提示”各级预警级别自动抓取课堂违纪图片，支持用户基于预警信息手动添加、修改或删除备注说明；</w:t>
            </w:r>
          </w:p>
          <w:p w14:paraId="39D5A0FE">
            <w:pPr>
              <w:rPr>
                <w:rFonts w:hint="eastAsia" w:ascii="宋体" w:hAnsi="宋体" w:eastAsia="宋体" w:cs="宋体"/>
                <w:szCs w:val="21"/>
              </w:rPr>
            </w:pPr>
            <w:r>
              <w:rPr>
                <w:rFonts w:hint="eastAsia" w:ascii="宋体" w:hAnsi="宋体" w:eastAsia="宋体" w:cs="宋体"/>
                <w:szCs w:val="21"/>
              </w:rPr>
              <w:t>7）支持基于系统预设巡课评价量表针对课堂教学过程进行人工评价。</w:t>
            </w:r>
          </w:p>
          <w:p w14:paraId="538E0B4F">
            <w:pPr>
              <w:rPr>
                <w:rFonts w:hint="eastAsia" w:ascii="宋体" w:hAnsi="宋体" w:eastAsia="宋体" w:cs="宋体"/>
                <w:szCs w:val="21"/>
              </w:rPr>
            </w:pPr>
            <w:r>
              <w:rPr>
                <w:rFonts w:hint="eastAsia" w:ascii="宋体" w:hAnsi="宋体" w:eastAsia="宋体" w:cs="宋体"/>
                <w:szCs w:val="21"/>
              </w:rPr>
              <w:t>3、数据看板</w:t>
            </w:r>
          </w:p>
          <w:p w14:paraId="0B54CA24">
            <w:pPr>
              <w:rPr>
                <w:rFonts w:hint="eastAsia" w:ascii="宋体" w:hAnsi="宋体" w:eastAsia="宋体" w:cs="宋体"/>
                <w:szCs w:val="21"/>
              </w:rPr>
            </w:pPr>
            <w:r>
              <w:rPr>
                <w:rFonts w:hint="eastAsia" w:ascii="宋体" w:hAnsi="宋体" w:eastAsia="宋体" w:cs="宋体"/>
                <w:szCs w:val="21"/>
              </w:rPr>
              <w:t>1）支持查看当日汇总数据，如课程数、学生数、教师数、预警课程数、预警数、平均预警数、百节课预警率；</w:t>
            </w:r>
          </w:p>
          <w:p w14:paraId="4EDB84E5">
            <w:pPr>
              <w:rPr>
                <w:rFonts w:hint="eastAsia" w:ascii="宋体" w:hAnsi="宋体" w:eastAsia="宋体" w:cs="宋体"/>
                <w:szCs w:val="21"/>
              </w:rPr>
            </w:pPr>
            <w:r>
              <w:rPr>
                <w:rFonts w:hint="eastAsia" w:ascii="宋体" w:hAnsi="宋体" w:eastAsia="宋体" w:cs="宋体"/>
                <w:szCs w:val="21"/>
              </w:rPr>
              <w:t>2）支持查看实时课堂列表，快速浏览实时课堂数据；</w:t>
            </w:r>
          </w:p>
          <w:p w14:paraId="56861969">
            <w:pPr>
              <w:rPr>
                <w:rFonts w:hint="eastAsia" w:ascii="宋体" w:hAnsi="宋体" w:eastAsia="宋体" w:cs="宋体"/>
                <w:szCs w:val="21"/>
              </w:rPr>
            </w:pPr>
            <w:r>
              <w:rPr>
                <w:rFonts w:hint="eastAsia" w:ascii="宋体" w:hAnsi="宋体" w:eastAsia="宋体" w:cs="宋体"/>
                <w:szCs w:val="21"/>
              </w:rPr>
              <w:t>3）支持查看实时预警，及时了解当日不同级别（严重、一般、提示）的预警统计情况及预警内容，支持查看预警课程详情；</w:t>
            </w:r>
          </w:p>
          <w:p w14:paraId="7189B146">
            <w:pPr>
              <w:rPr>
                <w:rFonts w:hint="eastAsia" w:ascii="宋体" w:hAnsi="宋体" w:eastAsia="宋体" w:cs="宋体"/>
                <w:szCs w:val="21"/>
              </w:rPr>
            </w:pPr>
            <w:r>
              <w:rPr>
                <w:rFonts w:hint="eastAsia" w:ascii="宋体" w:hAnsi="宋体" w:eastAsia="宋体" w:cs="宋体"/>
                <w:szCs w:val="21"/>
              </w:rPr>
              <w:t>4）支持查看当日不同预警指标出现的预警次数排行及预警等级分布情况；</w:t>
            </w:r>
          </w:p>
          <w:p w14:paraId="4A62CC5B">
            <w:pPr>
              <w:rPr>
                <w:rFonts w:hint="eastAsia" w:ascii="宋体" w:hAnsi="宋体" w:eastAsia="宋体" w:cs="宋体"/>
                <w:szCs w:val="21"/>
              </w:rPr>
            </w:pPr>
            <w:r>
              <w:rPr>
                <w:rFonts w:hint="eastAsia" w:ascii="宋体" w:hAnsi="宋体" w:eastAsia="宋体" w:cs="宋体"/>
                <w:szCs w:val="21"/>
              </w:rPr>
              <w:t>5）支持查看当日教师出现预警的情况分布；</w:t>
            </w:r>
          </w:p>
          <w:p w14:paraId="4B4697B3">
            <w:pPr>
              <w:rPr>
                <w:rFonts w:hint="eastAsia" w:ascii="宋体" w:hAnsi="宋体" w:eastAsia="宋体" w:cs="宋体"/>
                <w:szCs w:val="21"/>
              </w:rPr>
            </w:pPr>
            <w:r>
              <w:rPr>
                <w:rFonts w:hint="eastAsia" w:ascii="宋体" w:hAnsi="宋体" w:eastAsia="宋体" w:cs="宋体"/>
                <w:szCs w:val="21"/>
              </w:rPr>
              <w:t>6）支持按学科查看当日不同预警等级的预警数量分布情况；</w:t>
            </w:r>
          </w:p>
          <w:p w14:paraId="6E36834B">
            <w:pPr>
              <w:rPr>
                <w:rFonts w:hint="eastAsia" w:ascii="宋体" w:hAnsi="宋体" w:eastAsia="宋体" w:cs="宋体"/>
                <w:szCs w:val="21"/>
              </w:rPr>
            </w:pPr>
            <w:r>
              <w:rPr>
                <w:rFonts w:hint="eastAsia" w:ascii="宋体" w:hAnsi="宋体" w:eastAsia="宋体" w:cs="宋体"/>
                <w:szCs w:val="21"/>
              </w:rPr>
              <w:t>7）★支持查看所选时间周期下的汇总数据，如课程数、学生数、教师数、预警课程数、预警数、预警课程数占比、预警教师数、百节课预警率等；</w:t>
            </w:r>
          </w:p>
          <w:p w14:paraId="3C57C936">
            <w:pPr>
              <w:rPr>
                <w:rFonts w:hint="eastAsia" w:ascii="宋体" w:hAnsi="宋体" w:eastAsia="宋体" w:cs="宋体"/>
                <w:szCs w:val="21"/>
              </w:rPr>
            </w:pPr>
            <w:r>
              <w:rPr>
                <w:rFonts w:hint="eastAsia" w:ascii="宋体" w:hAnsi="宋体" w:eastAsia="宋体" w:cs="宋体"/>
                <w:szCs w:val="21"/>
              </w:rPr>
              <w:t>8）★支持查看所选时间周期下的预警类型分布情况；</w:t>
            </w:r>
          </w:p>
          <w:p w14:paraId="0ECEE4ED">
            <w:pPr>
              <w:rPr>
                <w:rFonts w:hint="eastAsia" w:ascii="宋体" w:hAnsi="宋体" w:eastAsia="宋体" w:cs="宋体"/>
                <w:szCs w:val="21"/>
              </w:rPr>
            </w:pPr>
            <w:r>
              <w:rPr>
                <w:rFonts w:hint="eastAsia" w:ascii="宋体" w:hAnsi="宋体" w:eastAsia="宋体" w:cs="宋体"/>
                <w:szCs w:val="21"/>
              </w:rPr>
              <w:t>9）支持查看所选时间周期下的不同预警指标下百节课预警率分布情况；</w:t>
            </w:r>
          </w:p>
          <w:p w14:paraId="32311670">
            <w:pPr>
              <w:rPr>
                <w:rFonts w:hint="eastAsia" w:ascii="宋体" w:hAnsi="宋体" w:eastAsia="宋体" w:cs="宋体"/>
                <w:szCs w:val="21"/>
              </w:rPr>
            </w:pPr>
            <w:r>
              <w:rPr>
                <w:rFonts w:hint="eastAsia" w:ascii="宋体" w:hAnsi="宋体" w:eastAsia="宋体" w:cs="宋体"/>
                <w:szCs w:val="21"/>
              </w:rPr>
              <w:t>10）★支持查看所选时间周期下的教师预警次数分布及老师预警课堂数分布列表；</w:t>
            </w:r>
          </w:p>
          <w:p w14:paraId="2036A553">
            <w:pPr>
              <w:rPr>
                <w:rFonts w:hint="eastAsia" w:ascii="宋体" w:hAnsi="宋体" w:eastAsia="宋体" w:cs="宋体"/>
                <w:szCs w:val="21"/>
              </w:rPr>
            </w:pPr>
            <w:r>
              <w:rPr>
                <w:rFonts w:hint="eastAsia" w:ascii="宋体" w:hAnsi="宋体" w:eastAsia="宋体" w:cs="宋体"/>
                <w:szCs w:val="21"/>
              </w:rPr>
              <w:t>11）★支持查看所选时间周期下按时间维度查看预警数量的变化趋势；</w:t>
            </w:r>
          </w:p>
          <w:p w14:paraId="6B712470">
            <w:pPr>
              <w:rPr>
                <w:rFonts w:hint="eastAsia" w:ascii="宋体" w:hAnsi="宋体" w:eastAsia="宋体" w:cs="宋体"/>
                <w:szCs w:val="21"/>
              </w:rPr>
            </w:pPr>
            <w:r>
              <w:rPr>
                <w:rFonts w:hint="eastAsia" w:ascii="宋体" w:hAnsi="宋体" w:eastAsia="宋体" w:cs="宋体"/>
                <w:szCs w:val="21"/>
              </w:rPr>
              <w:t>12）★支持查看所选时间周期下按学科查看不同预警级别的预警数分布情况。</w:t>
            </w:r>
          </w:p>
          <w:p w14:paraId="6E8FBADF">
            <w:pPr>
              <w:rPr>
                <w:rFonts w:hint="eastAsia" w:ascii="宋体" w:hAnsi="宋体" w:eastAsia="宋体" w:cs="宋体"/>
                <w:szCs w:val="21"/>
              </w:rPr>
            </w:pPr>
            <w:r>
              <w:rPr>
                <w:rFonts w:hint="eastAsia" w:ascii="宋体" w:hAnsi="宋体" w:eastAsia="宋体" w:cs="宋体"/>
                <w:szCs w:val="21"/>
              </w:rPr>
              <w:t>4、应用管理</w:t>
            </w:r>
          </w:p>
          <w:p w14:paraId="1B00E34B">
            <w:pPr>
              <w:rPr>
                <w:rFonts w:hint="eastAsia" w:ascii="宋体" w:hAnsi="宋体" w:eastAsia="宋体" w:cs="宋体"/>
                <w:szCs w:val="21"/>
              </w:rPr>
            </w:pPr>
            <w:r>
              <w:rPr>
                <w:rFonts w:hint="eastAsia" w:ascii="宋体" w:hAnsi="宋体" w:eastAsia="宋体" w:cs="宋体"/>
                <w:szCs w:val="21"/>
              </w:rPr>
              <w:t>1）支持系统管理员自定义设置巡课评价量表；</w:t>
            </w:r>
          </w:p>
          <w:p w14:paraId="0C1C657A">
            <w:pPr>
              <w:rPr>
                <w:rFonts w:hint="eastAsia" w:ascii="宋体" w:hAnsi="宋体" w:eastAsia="宋体" w:cs="宋体"/>
                <w:szCs w:val="21"/>
              </w:rPr>
            </w:pPr>
            <w:r>
              <w:rPr>
                <w:rFonts w:hint="eastAsia" w:ascii="宋体" w:hAnsi="宋体" w:eastAsia="宋体" w:cs="宋体"/>
                <w:szCs w:val="21"/>
              </w:rPr>
              <w:t>2）支持基于AI智能分析录播主机分析的AI课堂数据，管理员可以自定义启用或禁用任意AI预警指标，启用的指标类型才会在巡课业务中预警和统计，未启用时则不预警；</w:t>
            </w:r>
          </w:p>
          <w:p w14:paraId="386DB9C2">
            <w:pPr>
              <w:rPr>
                <w:rFonts w:hint="eastAsia" w:ascii="宋体" w:hAnsi="宋体" w:eastAsia="宋体" w:cs="宋体"/>
                <w:szCs w:val="21"/>
              </w:rPr>
            </w:pPr>
            <w:r>
              <w:rPr>
                <w:rFonts w:hint="eastAsia" w:ascii="宋体" w:hAnsi="宋体" w:eastAsia="宋体" w:cs="宋体"/>
                <w:szCs w:val="21"/>
              </w:rPr>
              <w:t>3）课表上课预警指标包含迟到、早退/中途离岗、拖堂等，支持依据迟到、早退/中途离岗、拖堂的时长设置“严重”、“一般”及“提示”三级预警级别、支持自定义设置各级预警的时长指标；</w:t>
            </w:r>
          </w:p>
          <w:p w14:paraId="647C2968">
            <w:pPr>
              <w:rPr>
                <w:rFonts w:hint="eastAsia" w:ascii="宋体" w:hAnsi="宋体" w:eastAsia="宋体" w:cs="宋体"/>
                <w:szCs w:val="21"/>
              </w:rPr>
            </w:pPr>
            <w:r>
              <w:rPr>
                <w:rFonts w:hint="eastAsia" w:ascii="宋体" w:hAnsi="宋体" w:eastAsia="宋体" w:cs="宋体"/>
                <w:szCs w:val="21"/>
              </w:rPr>
              <w:t xml:space="preserve">4）课堂纪律预警指标包括课堂学生到课率、抬头率、前排就坐率、背坐率、趴桌率等，支持依据各类数据的课堂占比设置“严重”、“一般”及“提示”三级预警级别、支持自定义设置各级预警的时长指标； </w:t>
            </w:r>
          </w:p>
          <w:p w14:paraId="0A4D6422">
            <w:pPr>
              <w:rPr>
                <w:rFonts w:hint="eastAsia" w:ascii="宋体" w:hAnsi="宋体" w:eastAsia="宋体" w:cs="宋体"/>
                <w:szCs w:val="21"/>
              </w:rPr>
            </w:pPr>
            <w:r>
              <w:rPr>
                <w:rFonts w:hint="eastAsia" w:ascii="宋体" w:hAnsi="宋体" w:eastAsia="宋体" w:cs="宋体"/>
                <w:szCs w:val="21"/>
              </w:rPr>
              <w:t>5）支持课堂巡课过程中先启用后禁用AI预警指标的情况，已产生的AI预警数据不受影响，仍可正常显示和统计；</w:t>
            </w:r>
          </w:p>
          <w:p w14:paraId="56072EA9">
            <w:pPr>
              <w:rPr>
                <w:rFonts w:hint="eastAsia" w:ascii="宋体" w:hAnsi="宋体" w:eastAsia="宋体" w:cs="宋体"/>
                <w:szCs w:val="21"/>
              </w:rPr>
            </w:pPr>
            <w:r>
              <w:rPr>
                <w:rFonts w:hint="eastAsia" w:ascii="宋体" w:hAnsi="宋体" w:eastAsia="宋体" w:cs="宋体"/>
                <w:szCs w:val="21"/>
              </w:rPr>
              <w:t>6）支持自动统计系统巡课记录数据。</w:t>
            </w:r>
          </w:p>
        </w:tc>
      </w:tr>
    </w:tbl>
    <w:p w14:paraId="287447CC">
      <w:pPr>
        <w:pStyle w:val="3"/>
        <w:spacing w:before="0" w:after="0"/>
      </w:pPr>
      <w:r>
        <w:rPr>
          <w:rFonts w:hint="eastAsia"/>
        </w:rPr>
        <w:t>附表12：网络存储设备</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430E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675" w:type="dxa"/>
          </w:tcPr>
          <w:p w14:paraId="0FF3353B">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004DC86E">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19A4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A816FE7">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42AEBC12">
            <w:pPr>
              <w:rPr>
                <w:rFonts w:hint="eastAsia" w:asciiTheme="minorEastAsia" w:hAnsiTheme="minorEastAsia"/>
              </w:rPr>
            </w:pPr>
            <w:r>
              <w:rPr>
                <w:rFonts w:hint="eastAsia" w:asciiTheme="minorEastAsia" w:hAnsiTheme="minorEastAsia"/>
              </w:rPr>
              <w:t xml:space="preserve">4U机架式 </w:t>
            </w:r>
            <w:r>
              <w:rPr>
                <w:rFonts w:hint="eastAsia" w:ascii="宋体" w:hAnsi="宋体" w:eastAsia="宋体" w:cs="宋体"/>
                <w:color w:val="000000"/>
                <w:kern w:val="0"/>
                <w:szCs w:val="21"/>
              </w:rPr>
              <w:t>≥</w:t>
            </w:r>
            <w:r>
              <w:rPr>
                <w:rFonts w:hint="eastAsia" w:asciiTheme="minorEastAsia" w:hAnsiTheme="minorEastAsia"/>
              </w:rPr>
              <w:t>36盘位</w:t>
            </w:r>
          </w:p>
          <w:p w14:paraId="4471DF7F">
            <w:pPr>
              <w:rPr>
                <w:rFonts w:hint="eastAsia" w:asciiTheme="minorEastAsia" w:hAnsiTheme="minorEastAsia"/>
              </w:rPr>
            </w:pPr>
            <w:r>
              <w:rPr>
                <w:rFonts w:hint="eastAsia" w:asciiTheme="minorEastAsia" w:hAnsiTheme="minorEastAsia"/>
              </w:rPr>
              <w:t>/1536Mbps接入带宽/企业级SATA硬盘/双颗64位多核处理器</w:t>
            </w:r>
          </w:p>
          <w:p w14:paraId="5F97E69F">
            <w:pPr>
              <w:rPr>
                <w:rFonts w:hint="eastAsia" w:asciiTheme="minorEastAsia" w:hAnsiTheme="minorEastAsia"/>
              </w:rPr>
            </w:pPr>
            <w:r>
              <w:rPr>
                <w:rFonts w:hint="eastAsia" w:ascii="宋体" w:hAnsi="宋体" w:eastAsia="宋体" w:cs="宋体"/>
                <w:color w:val="000000"/>
                <w:kern w:val="0"/>
                <w:szCs w:val="21"/>
              </w:rPr>
              <w:t>≥</w:t>
            </w:r>
            <w:r>
              <w:rPr>
                <w:rFonts w:hint="eastAsia" w:asciiTheme="minorEastAsia" w:hAnsiTheme="minorEastAsia"/>
              </w:rPr>
              <w:t>16GB缓存（可扩展至256GB）</w:t>
            </w:r>
          </w:p>
          <w:p w14:paraId="617759A5">
            <w:pPr>
              <w:rPr>
                <w:rFonts w:hint="eastAsia" w:asciiTheme="minorEastAsia" w:hAnsiTheme="minorEastAsia"/>
              </w:rPr>
            </w:pPr>
            <w:r>
              <w:rPr>
                <w:rFonts w:hint="eastAsia" w:ascii="宋体" w:hAnsi="宋体" w:eastAsia="宋体" w:cs="宋体"/>
                <w:color w:val="000000"/>
                <w:kern w:val="0"/>
                <w:szCs w:val="21"/>
              </w:rPr>
              <w:t>≥</w:t>
            </w:r>
            <w:r>
              <w:rPr>
                <w:rFonts w:hint="eastAsia" w:asciiTheme="minorEastAsia" w:hAnsiTheme="minorEastAsia"/>
              </w:rPr>
              <w:t>4个千兆数据网口/1个千兆管理网口/冗余电源/VRAID2.0</w:t>
            </w:r>
          </w:p>
          <w:p w14:paraId="3AB700C2">
            <w:pPr>
              <w:rPr>
                <w:rFonts w:hint="eastAsia" w:asciiTheme="minorEastAsia" w:hAnsiTheme="minorEastAsia"/>
              </w:rPr>
            </w:pPr>
            <w:r>
              <w:rPr>
                <w:rFonts w:hint="eastAsia" w:asciiTheme="minorEastAsia" w:hAnsiTheme="minorEastAsia"/>
              </w:rPr>
              <w:t>网络协议：RTSP/ONVIF/PSIA/（GB/T28181）</w:t>
            </w:r>
          </w:p>
        </w:tc>
      </w:tr>
    </w:tbl>
    <w:p w14:paraId="668956EA">
      <w:pPr>
        <w:pStyle w:val="3"/>
        <w:spacing w:before="0" w:after="0"/>
      </w:pPr>
      <w:r>
        <w:rPr>
          <w:rFonts w:hint="eastAsia"/>
        </w:rPr>
        <w:t>附表13：硬盘</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0B67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3DD84864">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2D5E080F">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3F8D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EAA7534">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5C5F2534">
            <w:pPr>
              <w:rPr>
                <w:rFonts w:hint="eastAsia" w:ascii="宋体" w:hAnsi="宋体" w:eastAsia="宋体" w:cs="宋体"/>
                <w:color w:val="000000"/>
                <w:kern w:val="0"/>
                <w:szCs w:val="21"/>
              </w:rPr>
            </w:pPr>
            <w:r>
              <w:rPr>
                <w:rFonts w:hint="eastAsia" w:ascii="宋体" w:hAnsi="宋体" w:eastAsia="宋体" w:cs="宋体"/>
                <w:color w:val="000000"/>
                <w:kern w:val="0"/>
                <w:szCs w:val="21"/>
              </w:rPr>
              <w:t>≥8TB容量，3.5英寸，SATA3.0接口，7200RPM空气盘；</w:t>
            </w:r>
          </w:p>
          <w:p w14:paraId="49232983">
            <w:pPr>
              <w:rPr>
                <w:rFonts w:hint="eastAsia" w:ascii="宋体" w:hAnsi="宋体" w:eastAsia="宋体" w:cs="宋体"/>
                <w:color w:val="000000"/>
                <w:kern w:val="0"/>
                <w:szCs w:val="21"/>
              </w:rPr>
            </w:pPr>
            <w:r>
              <w:rPr>
                <w:rFonts w:hint="eastAsia" w:ascii="宋体" w:hAnsi="宋体" w:eastAsia="宋体" w:cs="宋体"/>
                <w:color w:val="000000"/>
                <w:kern w:val="0"/>
                <w:szCs w:val="21"/>
              </w:rPr>
              <w:t>CMR传统磁记录 传输速率≥255 MB/s，流畅存储视频有效防止丢帧；</w:t>
            </w:r>
          </w:p>
          <w:p w14:paraId="64FC5676">
            <w:pPr>
              <w:rPr>
                <w:rFonts w:hint="eastAsia" w:asciiTheme="minorEastAsia" w:hAnsiTheme="minorEastAsia"/>
              </w:rPr>
            </w:pPr>
            <w:r>
              <w:rPr>
                <w:rFonts w:hint="eastAsia" w:ascii="宋体" w:hAnsi="宋体" w:eastAsia="宋体" w:cs="宋体"/>
                <w:color w:val="000000"/>
                <w:kern w:val="0"/>
                <w:szCs w:val="21"/>
              </w:rPr>
              <w:cr/>
            </w:r>
            <w:r>
              <w:rPr>
                <w:rFonts w:hint="eastAsia" w:ascii="宋体" w:hAnsi="宋体" w:eastAsia="宋体" w:cs="宋体"/>
                <w:color w:val="000000"/>
                <w:kern w:val="0"/>
                <w:szCs w:val="21"/>
              </w:rPr>
              <w:t>MTBF≥2,000,000小时，</w:t>
            </w:r>
            <w:r>
              <w:rPr>
                <w:rFonts w:hint="eastAsia" w:ascii="宋体" w:hAnsi="宋体" w:eastAsia="宋体" w:cs="宋体"/>
                <w:color w:val="000000"/>
                <w:kern w:val="0"/>
                <w:szCs w:val="21"/>
              </w:rPr>
              <w:cr/>
            </w:r>
            <w:r>
              <w:rPr>
                <w:rFonts w:hint="eastAsia" w:ascii="宋体" w:hAnsi="宋体" w:eastAsia="宋体" w:cs="宋体"/>
                <w:color w:val="000000"/>
                <w:kern w:val="0"/>
                <w:szCs w:val="21"/>
              </w:rPr>
              <w:t>高级格式（AF）512e扇区技术，保障硬盘扇区4K对齐；</w:t>
            </w:r>
            <w:r>
              <w:rPr>
                <w:rFonts w:hint="eastAsia" w:ascii="宋体" w:hAnsi="宋体" w:eastAsia="宋体" w:cs="宋体"/>
                <w:color w:val="000000"/>
                <w:kern w:val="0"/>
                <w:szCs w:val="21"/>
              </w:rPr>
              <w:cr/>
            </w:r>
            <w:r>
              <w:rPr>
                <w:rFonts w:hint="eastAsia" w:ascii="宋体" w:hAnsi="宋体" w:eastAsia="宋体" w:cs="宋体"/>
                <w:color w:val="000000"/>
                <w:kern w:val="0"/>
                <w:szCs w:val="21"/>
              </w:rPr>
              <w:t>满足数据严苛的7*24小时运行可靠性、安全性的需求。</w:t>
            </w:r>
          </w:p>
        </w:tc>
      </w:tr>
    </w:tbl>
    <w:p w14:paraId="58CEE0E2">
      <w:pPr>
        <w:pStyle w:val="3"/>
        <w:spacing w:before="0" w:after="0"/>
      </w:pPr>
      <w:r>
        <w:rPr>
          <w:rFonts w:hint="eastAsia"/>
        </w:rPr>
        <w:t>附表15：核心交换机</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50A7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13963098">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03D2FFAE">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0961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F860E05">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14D499DB">
            <w:pPr>
              <w:rPr>
                <w:rFonts w:hint="eastAsia" w:ascii="宋体" w:hAnsi="宋体" w:eastAsia="宋体" w:cs="宋体"/>
                <w:szCs w:val="21"/>
              </w:rPr>
            </w:pPr>
            <w:r>
              <w:rPr>
                <w:rFonts w:hint="eastAsia" w:ascii="宋体" w:hAnsi="宋体" w:eastAsia="宋体" w:cs="宋体"/>
                <w:szCs w:val="21"/>
              </w:rPr>
              <w:t>1.★交换容量≥47Tbps。包转发率≥36000Mpps。提供佐证材料，如有X/Y值，以X值为准。</w:t>
            </w:r>
          </w:p>
          <w:p w14:paraId="3B1F1756">
            <w:pPr>
              <w:rPr>
                <w:rFonts w:hint="eastAsia" w:ascii="宋体" w:hAnsi="宋体" w:eastAsia="宋体" w:cs="宋体"/>
                <w:szCs w:val="21"/>
              </w:rPr>
            </w:pPr>
            <w:r>
              <w:rPr>
                <w:rFonts w:hint="eastAsia" w:ascii="宋体" w:hAnsi="宋体" w:eastAsia="宋体" w:cs="宋体"/>
                <w:szCs w:val="21"/>
              </w:rPr>
              <w:t>2.主控引擎与业务板卡完全物理分离, 采用全分布式转发处理架构，独立主控引擎插槽≥2个，独立业务插槽数≥3个；主控引擎故障情况下，不能影响整机转发能力。</w:t>
            </w:r>
          </w:p>
          <w:p w14:paraId="32CF2199">
            <w:pPr>
              <w:rPr>
                <w:rFonts w:hint="eastAsia" w:ascii="宋体" w:hAnsi="宋体" w:eastAsia="宋体" w:cs="宋体"/>
                <w:szCs w:val="21"/>
              </w:rPr>
            </w:pPr>
            <w:r>
              <w:rPr>
                <w:rFonts w:hint="eastAsia" w:ascii="宋体" w:hAnsi="宋体" w:eastAsia="宋体" w:cs="宋体"/>
                <w:szCs w:val="21"/>
              </w:rPr>
              <w:t>3.★支持1+1冗余的硬件监控系统，可以集中监控板卡、风扇、电源、环境等状态参数。提供佐证材料。</w:t>
            </w:r>
          </w:p>
          <w:p w14:paraId="4F48BEE0">
            <w:pPr>
              <w:rPr>
                <w:rFonts w:hint="eastAsia" w:ascii="宋体" w:hAnsi="宋体" w:eastAsia="宋体" w:cs="宋体"/>
                <w:szCs w:val="21"/>
              </w:rPr>
            </w:pPr>
            <w:r>
              <w:rPr>
                <w:rFonts w:hint="eastAsia" w:ascii="宋体" w:hAnsi="宋体" w:eastAsia="宋体" w:cs="宋体"/>
                <w:szCs w:val="21"/>
              </w:rPr>
              <w:t>4.设备支持硬件健康状态可视化，可以对风扇状态、电源、温度、板载电压进行监控，尤其是在日常巡查中发现电压异常前兆，可及时处理，避免出现电压异常宕机。</w:t>
            </w:r>
          </w:p>
          <w:p w14:paraId="34CF7E7A">
            <w:pPr>
              <w:rPr>
                <w:rFonts w:hint="eastAsia" w:ascii="宋体" w:hAnsi="宋体" w:eastAsia="宋体" w:cs="宋体"/>
                <w:szCs w:val="21"/>
              </w:rPr>
            </w:pPr>
            <w:r>
              <w:rPr>
                <w:rFonts w:hint="eastAsia" w:ascii="宋体" w:hAnsi="宋体" w:eastAsia="宋体" w:cs="宋体"/>
                <w:szCs w:val="21"/>
              </w:rPr>
              <w:t>5.★为提高设备面板空间利用率，要求采用高密度端口设计，所投产品单张业务卡最大可用物理端口≥52个，整机转发业务物理端口≥156个；提供佐证材料。</w:t>
            </w:r>
          </w:p>
          <w:p w14:paraId="1733E5C4">
            <w:pPr>
              <w:rPr>
                <w:rFonts w:hint="eastAsia" w:ascii="宋体" w:hAnsi="宋体" w:eastAsia="宋体" w:cs="宋体"/>
                <w:szCs w:val="21"/>
              </w:rPr>
            </w:pPr>
            <w:r>
              <w:rPr>
                <w:rFonts w:hint="eastAsia" w:ascii="宋体" w:hAnsi="宋体" w:eastAsia="宋体" w:cs="宋体"/>
                <w:szCs w:val="21"/>
              </w:rPr>
              <w:t>6.支持VXLAN二三层分布式网关，支持EVPN。</w:t>
            </w:r>
          </w:p>
          <w:p w14:paraId="3D0242B5">
            <w:pPr>
              <w:rPr>
                <w:rFonts w:hint="eastAsia" w:ascii="宋体" w:hAnsi="宋体" w:eastAsia="宋体" w:cs="宋体"/>
                <w:szCs w:val="21"/>
              </w:rPr>
            </w:pPr>
            <w:r>
              <w:rPr>
                <w:rFonts w:hint="eastAsia" w:ascii="宋体" w:hAnsi="宋体" w:eastAsia="宋体" w:cs="宋体"/>
                <w:szCs w:val="21"/>
              </w:rPr>
              <w:t>7.支持静态路由、RIP、RIPng、OSPF、OSPFv3、BGP、BGP4+、ISIS、ISISv6，支持路由协议多实例，支持GR for OSPF/IS-IS/BGP，支持策略路由。</w:t>
            </w:r>
          </w:p>
          <w:p w14:paraId="1AC5DD91">
            <w:pPr>
              <w:rPr>
                <w:rFonts w:hint="eastAsia" w:ascii="宋体" w:hAnsi="宋体" w:eastAsia="宋体" w:cs="宋体"/>
                <w:szCs w:val="21"/>
              </w:rPr>
            </w:pPr>
            <w:r>
              <w:rPr>
                <w:rFonts w:hint="eastAsia" w:ascii="宋体" w:hAnsi="宋体" w:eastAsia="宋体" w:cs="宋体"/>
                <w:szCs w:val="21"/>
              </w:rPr>
              <w:t>8.支持IPv6过渡技术，IPv4/IPv6双栈、6over4隧道、4 over6隧道；支持IPv6 DHCP SERVER、IPv6 DHCP Relay、DHCP Snooping。</w:t>
            </w:r>
          </w:p>
          <w:p w14:paraId="33D1C5EA">
            <w:pPr>
              <w:rPr>
                <w:rFonts w:hint="eastAsia" w:ascii="宋体" w:hAnsi="宋体" w:eastAsia="宋体" w:cs="宋体"/>
                <w:szCs w:val="21"/>
              </w:rPr>
            </w:pPr>
            <w:r>
              <w:rPr>
                <w:rFonts w:hint="eastAsia" w:ascii="宋体" w:hAnsi="宋体" w:eastAsia="宋体" w:cs="宋体"/>
                <w:szCs w:val="21"/>
              </w:rPr>
              <w:t>9.支持专门针对CPU保护机制的功能，可将送CPU的报文，如ARP报文的速率进行限制，使CPU的使用率降低到10%以内，保障了CPU安全。</w:t>
            </w:r>
          </w:p>
          <w:p w14:paraId="11A26B5E">
            <w:pPr>
              <w:rPr>
                <w:rFonts w:hint="eastAsia" w:ascii="宋体" w:hAnsi="宋体" w:eastAsia="宋体" w:cs="宋体"/>
                <w:szCs w:val="21"/>
              </w:rPr>
            </w:pPr>
            <w:r>
              <w:rPr>
                <w:rFonts w:hint="eastAsia" w:ascii="宋体" w:hAnsi="宋体" w:eastAsia="宋体" w:cs="宋体"/>
                <w:szCs w:val="21"/>
              </w:rPr>
              <w:t>10.★支持基础安全保护策略，可实现ARP等各种攻击的自动防御，保护系统各种服务的正常运行；</w:t>
            </w:r>
          </w:p>
          <w:p w14:paraId="1EFDA1F5">
            <w:pPr>
              <w:rPr>
                <w:rFonts w:hint="eastAsia" w:ascii="宋体" w:hAnsi="宋体" w:eastAsia="宋体" w:cs="宋体"/>
                <w:szCs w:val="21"/>
              </w:rPr>
            </w:pPr>
            <w:r>
              <w:rPr>
                <w:rFonts w:hint="eastAsia" w:ascii="宋体" w:hAnsi="宋体" w:eastAsia="宋体" w:cs="宋体"/>
                <w:szCs w:val="21"/>
              </w:rPr>
              <w:t>11.支持基于GRPC的Telemetry技术，实现对CPU、内存等信息的周期性采集。</w:t>
            </w:r>
          </w:p>
          <w:p w14:paraId="033AFF50">
            <w:pPr>
              <w:rPr>
                <w:rFonts w:hint="eastAsia" w:ascii="宋体" w:hAnsi="宋体" w:eastAsia="宋体" w:cs="宋体"/>
                <w:szCs w:val="21"/>
              </w:rPr>
            </w:pPr>
            <w:r>
              <w:rPr>
                <w:rFonts w:hint="eastAsia" w:ascii="宋体" w:hAnsi="宋体" w:eastAsia="宋体" w:cs="宋体"/>
                <w:szCs w:val="21"/>
              </w:rPr>
              <w:t>12.配置双引擎、双电源、千兆电口≥24个，千兆光口≥8个，万兆光口≥40个，万兆单模光模块≥18块。</w:t>
            </w:r>
          </w:p>
        </w:tc>
      </w:tr>
    </w:tbl>
    <w:p w14:paraId="7336A4AE">
      <w:pPr>
        <w:pStyle w:val="3"/>
        <w:spacing w:before="0" w:after="0"/>
      </w:pPr>
      <w:r>
        <w:rPr>
          <w:rFonts w:hint="eastAsia"/>
        </w:rPr>
        <w:t>附表16：无线控制器</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4D2D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1258907B">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6AAB6AD0">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445D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C5BEAC7">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1D4ACA88">
            <w:pPr>
              <w:rPr>
                <w:rFonts w:hint="eastAsia" w:ascii="宋体" w:hAnsi="宋体" w:eastAsia="宋体" w:cs="宋体"/>
                <w:szCs w:val="21"/>
              </w:rPr>
            </w:pPr>
            <w:r>
              <w:rPr>
                <w:rFonts w:hint="eastAsia" w:ascii="宋体" w:hAnsi="宋体" w:eastAsia="宋体" w:cs="宋体"/>
                <w:szCs w:val="21"/>
              </w:rPr>
              <w:t>1.★固化千兆电口数≥8；固化千兆光口数≥2个，提供证明材料。</w:t>
            </w:r>
          </w:p>
          <w:p w14:paraId="59488F28">
            <w:pPr>
              <w:rPr>
                <w:rFonts w:hint="eastAsia" w:ascii="宋体" w:hAnsi="宋体" w:eastAsia="宋体" w:cs="宋体"/>
                <w:szCs w:val="21"/>
              </w:rPr>
            </w:pPr>
            <w:r>
              <w:rPr>
                <w:rFonts w:hint="eastAsia" w:ascii="宋体" w:hAnsi="宋体" w:eastAsia="宋体" w:cs="宋体"/>
                <w:szCs w:val="21"/>
              </w:rPr>
              <w:t>2.配置可管理AP数≥160个，最大可支持管理AP数量≥320个</w:t>
            </w:r>
          </w:p>
          <w:p w14:paraId="4FA8E3DF">
            <w:pPr>
              <w:rPr>
                <w:rFonts w:hint="eastAsia" w:ascii="宋体" w:hAnsi="宋体" w:eastAsia="宋体" w:cs="宋体"/>
                <w:szCs w:val="21"/>
              </w:rPr>
            </w:pPr>
            <w:r>
              <w:rPr>
                <w:rFonts w:hint="eastAsia" w:ascii="宋体" w:hAnsi="宋体" w:eastAsia="宋体" w:cs="宋体"/>
                <w:szCs w:val="21"/>
              </w:rPr>
              <w:t>3.★802.11转发性能≥8G ，提供证明材料。</w:t>
            </w:r>
          </w:p>
          <w:p w14:paraId="1D3AC2E5">
            <w:pPr>
              <w:rPr>
                <w:rFonts w:hint="eastAsia" w:ascii="宋体" w:hAnsi="宋体" w:eastAsia="宋体" w:cs="宋体"/>
                <w:szCs w:val="21"/>
              </w:rPr>
            </w:pPr>
            <w:r>
              <w:rPr>
                <w:rFonts w:hint="eastAsia" w:ascii="宋体" w:hAnsi="宋体" w:eastAsia="宋体" w:cs="宋体"/>
                <w:szCs w:val="21"/>
              </w:rPr>
              <w:t>4.★为保障设备受到外部机械碰撞仍可以保持结构完整、功能完备，要求所投无线控制器符合国标GB/T 20138-2006即《电器设备外壳对外界机械碰撞的防护等级（IK代码）》标准，至少达到防护等级IK07。提供第三方权威测试报告。</w:t>
            </w:r>
          </w:p>
          <w:p w14:paraId="72539FB5">
            <w:pPr>
              <w:rPr>
                <w:rFonts w:hint="eastAsia" w:ascii="宋体" w:hAnsi="宋体" w:eastAsia="宋体" w:cs="宋体"/>
                <w:szCs w:val="21"/>
              </w:rPr>
            </w:pPr>
            <w:r>
              <w:rPr>
                <w:rFonts w:hint="eastAsia" w:ascii="宋体" w:hAnsi="宋体" w:eastAsia="宋体" w:cs="宋体"/>
                <w:szCs w:val="21"/>
              </w:rPr>
              <w:t>5.对Wall AP可支持的容量翻倍。</w:t>
            </w:r>
          </w:p>
          <w:p w14:paraId="0D22DEC3">
            <w:pPr>
              <w:rPr>
                <w:rFonts w:hint="eastAsia" w:ascii="宋体" w:hAnsi="宋体" w:eastAsia="宋体" w:cs="宋体"/>
                <w:szCs w:val="21"/>
              </w:rPr>
            </w:pPr>
            <w:r>
              <w:rPr>
                <w:rFonts w:hint="eastAsia" w:ascii="宋体" w:hAnsi="宋体" w:eastAsia="宋体" w:cs="宋体"/>
                <w:szCs w:val="21"/>
              </w:rPr>
              <w:t>6.要求设备可配置AP的本地数据转发技术模式，即可根据网络的SSID和用户VLAN的规划，决定数据是否需要全部经过无线AC转发或直接进入有线网络进行本地交换，从而更好的适应未来无线网络更高流量传输的要求。</w:t>
            </w:r>
          </w:p>
          <w:p w14:paraId="0DC8A9FF">
            <w:pPr>
              <w:rPr>
                <w:rFonts w:hint="eastAsia" w:ascii="宋体" w:hAnsi="宋体" w:eastAsia="宋体" w:cs="宋体"/>
                <w:szCs w:val="21"/>
              </w:rPr>
            </w:pPr>
            <w:r>
              <w:rPr>
                <w:rFonts w:hint="eastAsia" w:ascii="宋体" w:hAnsi="宋体" w:eastAsia="宋体" w:cs="宋体"/>
                <w:szCs w:val="21"/>
              </w:rPr>
              <w:t>7.支持AC分级功能，中心AC可对分支AC起到备份作用，中心AC可以统一监控各个分支AC的运行状态、AP和用户信息，中心AC可以统一对分支AC进行软件升级，分支AC可以共享中心AC的AP容量License。</w:t>
            </w:r>
          </w:p>
          <w:p w14:paraId="662E563B">
            <w:pPr>
              <w:rPr>
                <w:rFonts w:hint="eastAsia" w:ascii="宋体" w:hAnsi="宋体" w:eastAsia="宋体" w:cs="宋体"/>
                <w:szCs w:val="21"/>
              </w:rPr>
            </w:pPr>
            <w:r>
              <w:rPr>
                <w:rFonts w:hint="eastAsia" w:ascii="宋体" w:hAnsi="宋体" w:eastAsia="宋体" w:cs="宋体"/>
                <w:szCs w:val="21"/>
              </w:rPr>
              <w:t>8.无线控制器具备虚拟化功能，多台无线控制器可以被虚拟化成一台控制器，实现虚拟控制器对所有成员AC的统一管理、在成员AC间共享License、统一将AP 接入虚拟AC中。</w:t>
            </w:r>
          </w:p>
          <w:p w14:paraId="1AAEF0EC">
            <w:pPr>
              <w:rPr>
                <w:rFonts w:hint="eastAsia" w:ascii="宋体" w:hAnsi="宋体" w:eastAsia="宋体" w:cs="宋体"/>
                <w:szCs w:val="21"/>
              </w:rPr>
            </w:pPr>
            <w:r>
              <w:rPr>
                <w:rFonts w:hint="eastAsia" w:ascii="宋体" w:hAnsi="宋体" w:eastAsia="宋体" w:cs="宋体"/>
                <w:szCs w:val="21"/>
              </w:rPr>
              <w:t>9.无线控制器具备黑白名单控制功能，当开启黑名单功能时，配置的黑名单用户将无法接入到无线网络中，当开启白名单功能时，只有配置的白名单用户才能允许接入到无线网络中，其他用户均无法接入。</w:t>
            </w:r>
          </w:p>
        </w:tc>
      </w:tr>
    </w:tbl>
    <w:p w14:paraId="4D1C326E">
      <w:pPr>
        <w:pStyle w:val="3"/>
        <w:spacing w:before="0" w:after="0"/>
      </w:pPr>
      <w:r>
        <w:rPr>
          <w:rFonts w:hint="eastAsia"/>
        </w:rPr>
        <w:t>附表17：供电主机</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2964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4DC77C6D">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78FD52F6">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1A59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477C97C">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52794475">
            <w:pPr>
              <w:rPr>
                <w:rFonts w:hint="eastAsia" w:ascii="宋体" w:hAnsi="宋体" w:eastAsia="宋体" w:cs="宋体"/>
                <w:szCs w:val="21"/>
              </w:rPr>
            </w:pPr>
            <w:r>
              <w:rPr>
                <w:rFonts w:hint="eastAsia" w:ascii="宋体" w:hAnsi="宋体" w:eastAsia="宋体" w:cs="宋体"/>
                <w:szCs w:val="21"/>
              </w:rPr>
              <w:t>1.交换容量≥880Gbps，包转发率≥420Mpps。</w:t>
            </w:r>
          </w:p>
          <w:p w14:paraId="11440F01">
            <w:pPr>
              <w:rPr>
                <w:rFonts w:hint="eastAsia" w:ascii="宋体" w:hAnsi="宋体" w:eastAsia="宋体" w:cs="宋体"/>
                <w:szCs w:val="21"/>
              </w:rPr>
            </w:pPr>
            <w:r>
              <w:rPr>
                <w:rFonts w:hint="eastAsia" w:ascii="宋体" w:hAnsi="宋体" w:eastAsia="宋体" w:cs="宋体"/>
                <w:szCs w:val="21"/>
              </w:rPr>
              <w:t>2.★单主机固化1G/2.5G光口≥24个，支持对AP进行光电混合缆供电。提供证明材料。</w:t>
            </w:r>
          </w:p>
          <w:p w14:paraId="7B004C50">
            <w:pPr>
              <w:rPr>
                <w:rFonts w:hint="eastAsia" w:ascii="宋体" w:hAnsi="宋体" w:eastAsia="宋体" w:cs="宋体"/>
                <w:szCs w:val="21"/>
              </w:rPr>
            </w:pPr>
            <w:r>
              <w:rPr>
                <w:rFonts w:hint="eastAsia" w:ascii="宋体" w:hAnsi="宋体" w:eastAsia="宋体" w:cs="宋体"/>
                <w:szCs w:val="21"/>
              </w:rPr>
              <w:t>3.上行万兆SFP+光口≥4个。</w:t>
            </w:r>
          </w:p>
          <w:p w14:paraId="557C86AE">
            <w:pPr>
              <w:rPr>
                <w:rFonts w:hint="eastAsia" w:ascii="宋体" w:hAnsi="宋体" w:eastAsia="宋体" w:cs="宋体"/>
                <w:szCs w:val="21"/>
              </w:rPr>
            </w:pPr>
            <w:r>
              <w:rPr>
                <w:rFonts w:hint="eastAsia" w:ascii="宋体" w:hAnsi="宋体" w:eastAsia="宋体" w:cs="宋体"/>
                <w:szCs w:val="21"/>
              </w:rPr>
              <w:t>4.★ PoE+供电端口≥20个，PoE++供电端口≥4个。整机最大PoE输出功率≥480W。提供证明材料。</w:t>
            </w:r>
          </w:p>
          <w:p w14:paraId="2547B786">
            <w:pPr>
              <w:rPr>
                <w:rFonts w:hint="eastAsia" w:ascii="宋体" w:hAnsi="宋体" w:eastAsia="宋体" w:cs="宋体"/>
                <w:szCs w:val="21"/>
              </w:rPr>
            </w:pPr>
            <w:r>
              <w:rPr>
                <w:rFonts w:hint="eastAsia" w:ascii="宋体" w:hAnsi="宋体" w:eastAsia="宋体" w:cs="宋体"/>
                <w:szCs w:val="21"/>
              </w:rPr>
              <w:t>5.支持简化部署，光供电主机和光AP可以通过光电混合缆传输数据和供电，室内最大支持1100米光电混合缆部署。</w:t>
            </w:r>
          </w:p>
          <w:p w14:paraId="4B586240">
            <w:pPr>
              <w:rPr>
                <w:rFonts w:hint="eastAsia" w:ascii="宋体" w:hAnsi="宋体" w:eastAsia="宋体" w:cs="宋体"/>
                <w:szCs w:val="21"/>
              </w:rPr>
            </w:pPr>
            <w:r>
              <w:rPr>
                <w:rFonts w:hint="eastAsia" w:ascii="宋体" w:hAnsi="宋体" w:eastAsia="宋体" w:cs="宋体"/>
                <w:szCs w:val="21"/>
              </w:rPr>
              <w:t>6.★配合管理软件实现供电端口可视化展示，可以展示端口供电情况（包括不仅限于电源开启状态、供电状态、功率、电流、电压）。提供证明材料。</w:t>
            </w:r>
          </w:p>
          <w:p w14:paraId="18BE1189">
            <w:pPr>
              <w:rPr>
                <w:rFonts w:hint="eastAsia" w:ascii="宋体" w:hAnsi="宋体" w:eastAsia="宋体" w:cs="宋体"/>
                <w:szCs w:val="21"/>
              </w:rPr>
            </w:pPr>
            <w:r>
              <w:rPr>
                <w:rFonts w:hint="eastAsia" w:ascii="宋体" w:hAnsi="宋体" w:eastAsia="宋体" w:cs="宋体"/>
                <w:szCs w:val="21"/>
              </w:rPr>
              <w:t>7.★配合管理软件实现供电端口可视化展示，可以展示光口通讯状态（包括不仅限于接收功率、发送功率、温度、电压、电流），提供证明材料。</w:t>
            </w:r>
          </w:p>
          <w:p w14:paraId="4EB377E8">
            <w:pPr>
              <w:rPr>
                <w:rFonts w:hint="eastAsia" w:ascii="宋体" w:hAnsi="宋体" w:eastAsia="宋体" w:cs="宋体"/>
                <w:szCs w:val="21"/>
              </w:rPr>
            </w:pPr>
            <w:r>
              <w:rPr>
                <w:rFonts w:hint="eastAsia" w:ascii="宋体" w:hAnsi="宋体" w:eastAsia="宋体" w:cs="宋体"/>
                <w:szCs w:val="21"/>
              </w:rPr>
              <w:t>8.供电链路支持短路保护，当发生短路时，主机可识别短路，并停止供电，当检测短路状态恢复，可再次上电。</w:t>
            </w:r>
          </w:p>
          <w:p w14:paraId="560BCF87">
            <w:pPr>
              <w:rPr>
                <w:rFonts w:hint="eastAsia" w:ascii="宋体" w:hAnsi="宋体" w:eastAsia="宋体" w:cs="宋体"/>
                <w:szCs w:val="21"/>
              </w:rPr>
            </w:pPr>
            <w:r>
              <w:rPr>
                <w:rFonts w:hint="eastAsia" w:ascii="宋体" w:hAnsi="宋体" w:eastAsia="宋体" w:cs="宋体"/>
                <w:szCs w:val="21"/>
              </w:rPr>
              <w:t>9.支持PSK、WEB、802.1X、MAC、PPSK 。</w:t>
            </w:r>
          </w:p>
          <w:p w14:paraId="1E255C7D">
            <w:pPr>
              <w:rPr>
                <w:rFonts w:hint="eastAsia" w:ascii="宋体" w:hAnsi="宋体" w:eastAsia="宋体" w:cs="宋体"/>
                <w:szCs w:val="21"/>
                <w:lang w:eastAsia="zh-CN"/>
              </w:rPr>
            </w:pPr>
            <w:r>
              <w:rPr>
                <w:rFonts w:hint="eastAsia" w:ascii="宋体" w:hAnsi="宋体" w:eastAsia="宋体" w:cs="宋体"/>
                <w:szCs w:val="21"/>
              </w:rPr>
              <w:t>10.★提供工信部电信设备进网许可证</w:t>
            </w:r>
            <w:r>
              <w:rPr>
                <w:rFonts w:hint="eastAsia" w:ascii="宋体" w:hAnsi="宋体" w:eastAsia="宋体" w:cs="宋体"/>
                <w:szCs w:val="21"/>
                <w:lang w:eastAsia="zh-CN"/>
              </w:rPr>
              <w:t>。</w:t>
            </w:r>
          </w:p>
        </w:tc>
      </w:tr>
    </w:tbl>
    <w:p w14:paraId="086D9741">
      <w:pPr>
        <w:pStyle w:val="3"/>
        <w:spacing w:before="0" w:after="0"/>
      </w:pPr>
      <w:r>
        <w:rPr>
          <w:rFonts w:hint="eastAsia"/>
        </w:rPr>
        <w:t>附表18：面板型AP</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2A1F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6F505AC6">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78B746AD">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1F79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F98D79C">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75944673">
            <w:pPr>
              <w:rPr>
                <w:rFonts w:hint="eastAsia" w:ascii="宋体" w:hAnsi="宋体" w:eastAsia="宋体" w:cs="宋体"/>
                <w:szCs w:val="21"/>
              </w:rPr>
            </w:pPr>
            <w:r>
              <w:rPr>
                <w:rFonts w:hint="eastAsia" w:ascii="宋体" w:hAnsi="宋体" w:eastAsia="宋体" w:cs="宋体"/>
                <w:szCs w:val="21"/>
              </w:rPr>
              <w:t>1.支持802.11ax标准，采用双射频设计，整机4条空间流，设备含2.5G光模块≥2块。</w:t>
            </w:r>
          </w:p>
          <w:p w14:paraId="545F8E41">
            <w:pPr>
              <w:rPr>
                <w:rFonts w:hint="eastAsia" w:ascii="宋体" w:hAnsi="宋体" w:eastAsia="宋体" w:cs="宋体"/>
                <w:szCs w:val="21"/>
              </w:rPr>
            </w:pPr>
            <w:r>
              <w:rPr>
                <w:rFonts w:hint="eastAsia" w:ascii="宋体" w:hAnsi="宋体" w:eastAsia="宋体" w:cs="宋体"/>
                <w:szCs w:val="21"/>
              </w:rPr>
              <w:t>2.★整机最大接入速率≥2.97Gbps。5GHz单射频支持2*2 MU-MIMO，且单射频最大接入速率≥2.4Gbps。2.4GHz单射频支持2*2 MU-MIMO，且单射频最大接入速率≥0.574Gbps</w:t>
            </w:r>
          </w:p>
          <w:p w14:paraId="70E143C7">
            <w:pPr>
              <w:rPr>
                <w:rFonts w:hint="eastAsia" w:ascii="宋体" w:hAnsi="宋体" w:eastAsia="宋体" w:cs="宋体"/>
                <w:szCs w:val="21"/>
              </w:rPr>
            </w:pPr>
            <w:r>
              <w:rPr>
                <w:rFonts w:hint="eastAsia" w:ascii="宋体" w:hAnsi="宋体" w:eastAsia="宋体" w:cs="宋体"/>
                <w:szCs w:val="21"/>
              </w:rPr>
              <w:t>3.支持多种形态安装，可壁挂或86盒安装</w:t>
            </w:r>
          </w:p>
          <w:p w14:paraId="0CF22647">
            <w:pPr>
              <w:rPr>
                <w:rFonts w:hint="eastAsia" w:ascii="宋体" w:hAnsi="宋体" w:eastAsia="宋体" w:cs="宋体"/>
                <w:szCs w:val="21"/>
              </w:rPr>
            </w:pPr>
            <w:r>
              <w:rPr>
                <w:rFonts w:hint="eastAsia" w:ascii="宋体" w:hAnsi="宋体" w:eastAsia="宋体" w:cs="宋体"/>
                <w:szCs w:val="21"/>
              </w:rPr>
              <w:t>4.★上联2.5G以太网光口≥1个，下联1G以太网电口≥8个，提供证明材料。</w:t>
            </w:r>
          </w:p>
          <w:p w14:paraId="40B3245F">
            <w:pPr>
              <w:rPr>
                <w:rFonts w:hint="eastAsia" w:ascii="宋体" w:hAnsi="宋体" w:eastAsia="宋体" w:cs="宋体"/>
                <w:szCs w:val="21"/>
              </w:rPr>
            </w:pPr>
            <w:r>
              <w:rPr>
                <w:rFonts w:hint="eastAsia" w:ascii="宋体" w:hAnsi="宋体" w:eastAsia="宋体" w:cs="宋体"/>
                <w:szCs w:val="21"/>
              </w:rPr>
              <w:t>5.支持1个Micro USB的Console接口</w:t>
            </w:r>
          </w:p>
          <w:p w14:paraId="33871B4B">
            <w:pPr>
              <w:rPr>
                <w:rFonts w:hint="eastAsia" w:ascii="宋体" w:hAnsi="宋体" w:eastAsia="宋体" w:cs="宋体"/>
                <w:szCs w:val="21"/>
              </w:rPr>
            </w:pPr>
            <w:r>
              <w:rPr>
                <w:rFonts w:hint="eastAsia" w:ascii="宋体" w:hAnsi="宋体" w:eastAsia="宋体" w:cs="宋体"/>
                <w:szCs w:val="21"/>
              </w:rPr>
              <w:t>6.★支持1个凤凰接线端子受电。支持DC直流供电或光电混合缆供电。提供佐证材料。</w:t>
            </w:r>
          </w:p>
          <w:p w14:paraId="612ECA5C">
            <w:pPr>
              <w:rPr>
                <w:rFonts w:hint="eastAsia" w:ascii="宋体" w:hAnsi="宋体" w:eastAsia="宋体" w:cs="宋体"/>
                <w:szCs w:val="21"/>
              </w:rPr>
            </w:pPr>
            <w:r>
              <w:rPr>
                <w:rFonts w:hint="eastAsia" w:ascii="宋体" w:hAnsi="宋体" w:eastAsia="宋体" w:cs="宋体"/>
                <w:szCs w:val="21"/>
              </w:rPr>
              <w:t>7.★支持简化部署，主AP和微AP可以通过光电混合缆传输数据和供电。提供佐证材料。</w:t>
            </w:r>
          </w:p>
          <w:p w14:paraId="5B161B83">
            <w:pPr>
              <w:rPr>
                <w:rFonts w:hint="eastAsia" w:ascii="宋体" w:hAnsi="宋体" w:eastAsia="宋体" w:cs="宋体"/>
                <w:szCs w:val="21"/>
              </w:rPr>
            </w:pPr>
            <w:r>
              <w:rPr>
                <w:rFonts w:hint="eastAsia" w:ascii="宋体" w:hAnsi="宋体" w:eastAsia="宋体" w:cs="宋体"/>
                <w:szCs w:val="21"/>
              </w:rPr>
              <w:t>8.支持即插即用，更换微AP后，无需做任何配置，即可替换使用。</w:t>
            </w:r>
          </w:p>
          <w:p w14:paraId="7A2A6699">
            <w:pPr>
              <w:rPr>
                <w:rFonts w:hint="eastAsia" w:ascii="宋体" w:hAnsi="宋体" w:eastAsia="宋体" w:cs="宋体"/>
                <w:szCs w:val="21"/>
              </w:rPr>
            </w:pPr>
            <w:r>
              <w:rPr>
                <w:rFonts w:hint="eastAsia" w:ascii="宋体" w:hAnsi="宋体" w:eastAsia="宋体" w:cs="宋体"/>
                <w:szCs w:val="21"/>
              </w:rPr>
              <w:t>9.支持光口统一运维，在配合网管软件可以排查链路情况、光模块光衰情况。</w:t>
            </w:r>
          </w:p>
          <w:p w14:paraId="47AEFF02">
            <w:pPr>
              <w:rPr>
                <w:rFonts w:hint="eastAsia" w:ascii="宋体" w:hAnsi="宋体" w:eastAsia="宋体" w:cs="宋体"/>
                <w:szCs w:val="21"/>
              </w:rPr>
            </w:pPr>
            <w:r>
              <w:rPr>
                <w:rFonts w:hint="eastAsia" w:ascii="宋体" w:hAnsi="宋体" w:eastAsia="宋体" w:cs="宋体"/>
                <w:szCs w:val="21"/>
              </w:rPr>
              <w:t>10.提供无线电发射设备型号核准证复印件</w:t>
            </w:r>
          </w:p>
        </w:tc>
      </w:tr>
    </w:tbl>
    <w:p w14:paraId="1BEC2BBC">
      <w:pPr>
        <w:pStyle w:val="3"/>
        <w:spacing w:before="0" w:after="0"/>
      </w:pPr>
      <w:r>
        <w:rPr>
          <w:rFonts w:hint="eastAsia"/>
        </w:rPr>
        <w:t>附表19：光电理线盒</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1D4F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4E567B07">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66BA8A11">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65B3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32BB55">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624967E5">
            <w:pPr>
              <w:rPr>
                <w:rFonts w:hint="eastAsia" w:ascii="宋体" w:hAnsi="宋体" w:eastAsia="宋体" w:cs="宋体"/>
                <w:szCs w:val="21"/>
              </w:rPr>
            </w:pPr>
            <w:r>
              <w:rPr>
                <w:rFonts w:hint="eastAsia" w:ascii="宋体" w:hAnsi="宋体" w:eastAsia="宋体" w:cs="宋体"/>
                <w:szCs w:val="21"/>
              </w:rPr>
              <w:t>1.★整体高度1U，可接入≥24根光电混合尾纤和≥24根光电混合缆。</w:t>
            </w:r>
          </w:p>
          <w:p w14:paraId="3523A8FD">
            <w:pPr>
              <w:rPr>
                <w:rFonts w:hint="eastAsia" w:ascii="宋体" w:hAnsi="宋体" w:eastAsia="宋体" w:cs="宋体"/>
                <w:szCs w:val="21"/>
              </w:rPr>
            </w:pPr>
            <w:r>
              <w:rPr>
                <w:rFonts w:hint="eastAsia" w:ascii="宋体" w:hAnsi="宋体" w:eastAsia="宋体" w:cs="宋体"/>
                <w:szCs w:val="21"/>
              </w:rPr>
              <w:t>2.★ 机壳外观采用金属钣金成型。</w:t>
            </w:r>
          </w:p>
          <w:p w14:paraId="3416C1DC">
            <w:pPr>
              <w:rPr>
                <w:rFonts w:hint="eastAsia" w:ascii="宋体" w:hAnsi="宋体" w:eastAsia="宋体" w:cs="宋体"/>
                <w:szCs w:val="21"/>
              </w:rPr>
            </w:pPr>
            <w:r>
              <w:rPr>
                <w:rFonts w:hint="eastAsia" w:ascii="宋体" w:hAnsi="宋体" w:eastAsia="宋体" w:cs="宋体"/>
                <w:szCs w:val="21"/>
              </w:rPr>
              <w:t>3.前面板可拆卸，上下各有≥24口路入线口，支持光电混合尾纤从上端接入或者下端接入。</w:t>
            </w:r>
          </w:p>
          <w:p w14:paraId="6817E77E">
            <w:pPr>
              <w:rPr>
                <w:rFonts w:hint="eastAsia" w:ascii="宋体" w:hAnsi="宋体" w:eastAsia="宋体" w:cs="宋体"/>
                <w:szCs w:val="21"/>
              </w:rPr>
            </w:pPr>
            <w:r>
              <w:rPr>
                <w:rFonts w:hint="eastAsia" w:ascii="宋体" w:hAnsi="宋体" w:eastAsia="宋体" w:cs="宋体"/>
                <w:szCs w:val="21"/>
              </w:rPr>
              <w:t>4.内置U型卡槽，支持≥24根尾纤固定，防止拉拽影响内部熔纤的可靠性。</w:t>
            </w:r>
          </w:p>
          <w:p w14:paraId="7818AD0E">
            <w:pPr>
              <w:rPr>
                <w:rFonts w:hint="eastAsia" w:ascii="宋体" w:hAnsi="宋体" w:eastAsia="宋体" w:cs="宋体"/>
                <w:szCs w:val="21"/>
              </w:rPr>
            </w:pPr>
            <w:r>
              <w:rPr>
                <w:rFonts w:hint="eastAsia" w:ascii="宋体" w:hAnsi="宋体" w:eastAsia="宋体" w:cs="宋体"/>
                <w:szCs w:val="21"/>
              </w:rPr>
              <w:t>5.内置接线卡座，支持≥24对铜缆压接。</w:t>
            </w:r>
          </w:p>
        </w:tc>
      </w:tr>
    </w:tbl>
    <w:p w14:paraId="3FFBD9BE">
      <w:pPr>
        <w:pStyle w:val="3"/>
        <w:spacing w:before="0" w:after="0"/>
      </w:pPr>
      <w:r>
        <w:rPr>
          <w:rFonts w:hint="eastAsia"/>
        </w:rPr>
        <w:t>附表20：光电混合缆</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1499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3BDD161B">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2BA5D99C">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4903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2246ADC">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7A2462AB">
            <w:pPr>
              <w:rPr>
                <w:rFonts w:hint="eastAsia" w:ascii="宋体" w:hAnsi="宋体" w:eastAsia="宋体" w:cs="宋体"/>
                <w:szCs w:val="21"/>
              </w:rPr>
            </w:pPr>
            <w:r>
              <w:rPr>
                <w:rFonts w:hint="eastAsia" w:ascii="宋体" w:hAnsi="宋体" w:eastAsia="宋体" w:cs="宋体"/>
                <w:szCs w:val="21"/>
              </w:rPr>
              <w:t>1.★混合缆中光缆采用蝶形光缆，内含2根磷化钢丝，1根光纤。</w:t>
            </w:r>
          </w:p>
          <w:p w14:paraId="60EA37ED">
            <w:pPr>
              <w:rPr>
                <w:rFonts w:hint="eastAsia" w:ascii="宋体" w:hAnsi="宋体" w:eastAsia="宋体" w:cs="宋体"/>
                <w:szCs w:val="21"/>
              </w:rPr>
            </w:pPr>
            <w:r>
              <w:rPr>
                <w:rFonts w:hint="eastAsia" w:ascii="宋体" w:hAnsi="宋体" w:eastAsia="宋体" w:cs="宋体"/>
                <w:szCs w:val="21"/>
              </w:rPr>
              <w:t>2. ★混合缆中含有≥2芯铜缆，且铜缆截面积≥0.5</w:t>
            </w:r>
          </w:p>
          <w:p w14:paraId="1470580A">
            <w:pPr>
              <w:rPr>
                <w:rFonts w:hint="eastAsia" w:ascii="宋体" w:hAnsi="宋体" w:eastAsia="宋体" w:cs="宋体"/>
                <w:szCs w:val="21"/>
              </w:rPr>
            </w:pPr>
            <w:r>
              <w:rPr>
                <w:rFonts w:hint="eastAsia" w:ascii="宋体" w:hAnsi="宋体" w:eastAsia="宋体" w:cs="宋体"/>
                <w:szCs w:val="21"/>
              </w:rPr>
              <w:t>3.光电混合缆中光纤颜色: 单芯光纤为蓝色，两芯光纤为蓝色和橙色。</w:t>
            </w:r>
          </w:p>
          <w:p w14:paraId="34EE426A">
            <w:pPr>
              <w:rPr>
                <w:rFonts w:hint="eastAsia" w:ascii="宋体" w:hAnsi="宋体" w:eastAsia="宋体" w:cs="宋体"/>
                <w:szCs w:val="21"/>
              </w:rPr>
            </w:pPr>
            <w:r>
              <w:rPr>
                <w:rFonts w:hint="eastAsia" w:ascii="宋体" w:hAnsi="宋体" w:eastAsia="宋体" w:cs="宋体"/>
                <w:szCs w:val="21"/>
              </w:rPr>
              <w:t>4.光电混合缆中光纤类型为二氧化硅单模光纤。</w:t>
            </w:r>
          </w:p>
          <w:p w14:paraId="33769AA0">
            <w:pPr>
              <w:rPr>
                <w:rFonts w:hint="eastAsia" w:ascii="宋体" w:hAnsi="宋体" w:eastAsia="宋体" w:cs="宋体"/>
                <w:szCs w:val="21"/>
              </w:rPr>
            </w:pPr>
            <w:r>
              <w:rPr>
                <w:rFonts w:hint="eastAsia" w:ascii="宋体" w:hAnsi="宋体" w:eastAsia="宋体" w:cs="宋体"/>
                <w:szCs w:val="21"/>
              </w:rPr>
              <w:t>5.光电混合缆中光纤零色散波长为1300～1324nm。</w:t>
            </w:r>
          </w:p>
          <w:p w14:paraId="6816B5DA">
            <w:pPr>
              <w:rPr>
                <w:rFonts w:hint="eastAsia" w:ascii="宋体" w:hAnsi="宋体" w:eastAsia="宋体" w:cs="宋体"/>
                <w:szCs w:val="21"/>
              </w:rPr>
            </w:pPr>
            <w:r>
              <w:rPr>
                <w:rFonts w:hint="eastAsia" w:ascii="宋体" w:hAnsi="宋体" w:eastAsia="宋体" w:cs="宋体"/>
                <w:szCs w:val="21"/>
              </w:rPr>
              <w:t>6.光电混合缆中光纤包层直径为125.0±1.0μm。</w:t>
            </w:r>
          </w:p>
          <w:p w14:paraId="4A4B6235">
            <w:pPr>
              <w:rPr>
                <w:rFonts w:hint="eastAsia" w:ascii="宋体" w:hAnsi="宋体" w:eastAsia="宋体" w:cs="宋体"/>
                <w:szCs w:val="21"/>
              </w:rPr>
            </w:pPr>
            <w:r>
              <w:rPr>
                <w:rFonts w:hint="eastAsia" w:ascii="宋体" w:hAnsi="宋体" w:eastAsia="宋体" w:cs="宋体"/>
                <w:szCs w:val="21"/>
              </w:rPr>
              <w:t>7.每卷光电混合缆≥305米</w:t>
            </w:r>
          </w:p>
        </w:tc>
      </w:tr>
    </w:tbl>
    <w:p w14:paraId="22C5B5D5">
      <w:pPr>
        <w:pStyle w:val="3"/>
        <w:spacing w:before="0" w:after="0"/>
      </w:pPr>
      <w:r>
        <w:rPr>
          <w:rFonts w:hint="eastAsia"/>
        </w:rPr>
        <w:t>附表21：万兆单模光模块</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25CA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15DD6E05">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6AD26DC9">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3F98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B3B6959">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61456DF8">
            <w:pPr>
              <w:rPr>
                <w:rFonts w:hint="eastAsia" w:ascii="宋体" w:hAnsi="宋体" w:eastAsia="宋体" w:cs="宋体"/>
                <w:szCs w:val="21"/>
              </w:rPr>
            </w:pPr>
            <w:r>
              <w:rPr>
                <w:rFonts w:hint="eastAsia" w:ascii="宋体" w:hAnsi="宋体" w:eastAsia="宋体" w:cs="宋体"/>
                <w:color w:val="000000"/>
                <w:szCs w:val="21"/>
              </w:rPr>
              <w:t>万兆LC接口模块（1310nm），10km，适用于SFP+接口</w:t>
            </w:r>
          </w:p>
        </w:tc>
      </w:tr>
    </w:tbl>
    <w:p w14:paraId="620A91F8">
      <w:pPr>
        <w:pStyle w:val="3"/>
        <w:spacing w:before="0" w:after="0"/>
      </w:pPr>
      <w:r>
        <w:rPr>
          <w:rFonts w:hint="eastAsia"/>
        </w:rPr>
        <w:t>附表22：放装AP</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0E7A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4A8ECC5B">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6342A329">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1439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549127C">
            <w:pPr>
              <w:jc w:val="cente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5F56D3DF">
            <w:pPr>
              <w:widowControl/>
              <w:textAlignment w:val="top"/>
              <w:rPr>
                <w:rFonts w:hint="eastAsia" w:ascii="宋体" w:hAnsi="宋体" w:eastAsia="宋体" w:cs="宋体"/>
                <w:color w:val="000000"/>
                <w:szCs w:val="21"/>
              </w:rPr>
            </w:pPr>
            <w:r>
              <w:rPr>
                <w:rFonts w:hint="eastAsia" w:ascii="宋体" w:hAnsi="宋体" w:eastAsia="宋体" w:cs="宋体"/>
                <w:color w:val="000000"/>
                <w:szCs w:val="21"/>
              </w:rPr>
              <w:t>1.支持802.11ax协议；整机支持≥4条空间流；整机最大无线速率≥2.97Gbps，配置2.5G光模块≥2个。</w:t>
            </w:r>
          </w:p>
          <w:p w14:paraId="210AEE07">
            <w:pPr>
              <w:widowControl/>
              <w:textAlignment w:val="top"/>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szCs w:val="21"/>
              </w:rPr>
              <w:t>★</w:t>
            </w:r>
            <w:r>
              <w:rPr>
                <w:rFonts w:hint="eastAsia" w:ascii="宋体" w:hAnsi="宋体" w:eastAsia="宋体" w:cs="宋体"/>
                <w:color w:val="000000"/>
                <w:szCs w:val="21"/>
              </w:rPr>
              <w:t>至少支持1个1000M自适应以太网端口；至少支持1个2.5G SFP光口；提供证明材料。</w:t>
            </w:r>
          </w:p>
          <w:p w14:paraId="3B5A381E">
            <w:pPr>
              <w:widowControl/>
              <w:textAlignment w:val="top"/>
              <w:rPr>
                <w:rFonts w:hint="eastAsia" w:ascii="宋体" w:hAnsi="宋体" w:eastAsia="宋体" w:cs="宋体"/>
                <w:color w:val="000000"/>
                <w:szCs w:val="21"/>
              </w:rPr>
            </w:pPr>
            <w:r>
              <w:rPr>
                <w:rFonts w:hint="eastAsia" w:ascii="宋体" w:hAnsi="宋体" w:eastAsia="宋体" w:cs="宋体"/>
                <w:color w:val="000000"/>
                <w:szCs w:val="21"/>
              </w:rPr>
              <w:t>3.内置蓝牙5.1</w:t>
            </w:r>
          </w:p>
          <w:p w14:paraId="0F27ABDF">
            <w:pPr>
              <w:widowControl/>
              <w:textAlignment w:val="top"/>
              <w:rPr>
                <w:rFonts w:hint="eastAsia" w:ascii="宋体" w:hAnsi="宋体" w:eastAsia="宋体" w:cs="宋体"/>
                <w:color w:val="000000"/>
                <w:szCs w:val="21"/>
              </w:rPr>
            </w:pPr>
            <w:r>
              <w:rPr>
                <w:rFonts w:hint="eastAsia" w:ascii="宋体" w:hAnsi="宋体" w:eastAsia="宋体" w:cs="宋体"/>
                <w:color w:val="000000"/>
                <w:szCs w:val="21"/>
              </w:rPr>
              <w:t>4.</w:t>
            </w:r>
            <w:r>
              <w:rPr>
                <w:rFonts w:hint="eastAsia" w:ascii="宋体" w:hAnsi="宋体" w:eastAsia="宋体" w:cs="宋体"/>
                <w:szCs w:val="21"/>
              </w:rPr>
              <w:t>★</w:t>
            </w:r>
            <w:r>
              <w:rPr>
                <w:rFonts w:hint="eastAsia" w:ascii="宋体" w:hAnsi="宋体" w:eastAsia="宋体" w:cs="宋体"/>
                <w:color w:val="000000"/>
                <w:szCs w:val="21"/>
              </w:rPr>
              <w:t>由于放装AP部署在高空环境，难以时常清洁，为保障设备堆积灰尘仍可以正常运行，要求所投无线接入点符合国标GB/T 4208-2017即《外壳防护等级（IP代码）》，防尘防水等级至少达到IP41。提供第三方权威测试报告佐证。</w:t>
            </w:r>
          </w:p>
          <w:p w14:paraId="7FF93CBC">
            <w:pPr>
              <w:widowControl/>
              <w:textAlignment w:val="top"/>
              <w:rPr>
                <w:rFonts w:hint="eastAsia" w:ascii="宋体" w:hAnsi="宋体" w:eastAsia="宋体" w:cs="宋体"/>
                <w:color w:val="000000"/>
                <w:szCs w:val="21"/>
              </w:rPr>
            </w:pPr>
            <w:r>
              <w:rPr>
                <w:rFonts w:hint="eastAsia" w:ascii="宋体" w:hAnsi="宋体" w:eastAsia="宋体" w:cs="宋体"/>
                <w:color w:val="000000"/>
                <w:szCs w:val="21"/>
              </w:rPr>
              <w:t>5.所投AP具有WLAN自动网优功能，不借助任何网络优化软件，仅通过AP配置进行无线网络优化，降低无线网络中的频段干扰。</w:t>
            </w:r>
          </w:p>
          <w:p w14:paraId="179BF761">
            <w:pPr>
              <w:widowControl/>
              <w:textAlignment w:val="top"/>
              <w:rPr>
                <w:rFonts w:hint="eastAsia" w:ascii="宋体" w:hAnsi="宋体" w:eastAsia="宋体" w:cs="宋体"/>
                <w:color w:val="000000"/>
                <w:szCs w:val="21"/>
              </w:rPr>
            </w:pPr>
            <w:r>
              <w:rPr>
                <w:rFonts w:hint="eastAsia" w:ascii="宋体" w:hAnsi="宋体" w:eastAsia="宋体" w:cs="宋体"/>
                <w:color w:val="000000"/>
                <w:szCs w:val="21"/>
              </w:rPr>
              <w:t>6.为快速建立高度隔离的安全网络，设备应支持实现AP虚拟化功能，实现一台AP虚拟为多台AP，分别受不同AC设备独立管理，互不影响。不同虚拟AP之间数据隔离，虚拟AP在AC上不占用AP License。</w:t>
            </w:r>
          </w:p>
          <w:p w14:paraId="556DFA1C">
            <w:pPr>
              <w:widowControl/>
              <w:textAlignment w:val="top"/>
              <w:rPr>
                <w:rFonts w:hint="eastAsia" w:ascii="宋体" w:hAnsi="宋体" w:eastAsia="宋体" w:cs="宋体"/>
                <w:color w:val="000000"/>
                <w:szCs w:val="21"/>
              </w:rPr>
            </w:pPr>
            <w:r>
              <w:rPr>
                <w:rFonts w:hint="eastAsia" w:ascii="宋体" w:hAnsi="宋体" w:eastAsia="宋体" w:cs="宋体"/>
                <w:color w:val="000000"/>
                <w:szCs w:val="21"/>
              </w:rPr>
              <w:t>7.为避免无线网络中私接非法AP的影响，设备应支持802.11w防御Deauth攻击功能，保证终端正常关联使用。</w:t>
            </w:r>
          </w:p>
          <w:p w14:paraId="7720F503">
            <w:pPr>
              <w:pStyle w:val="3"/>
              <w:spacing w:before="0" w:after="0" w:line="240" w:lineRule="auto"/>
              <w:rPr>
                <w:b w:val="0"/>
                <w:sz w:val="21"/>
                <w:szCs w:val="21"/>
              </w:rPr>
            </w:pPr>
            <w:r>
              <w:rPr>
                <w:rFonts w:hint="eastAsia"/>
                <w:b w:val="0"/>
                <w:sz w:val="21"/>
                <w:szCs w:val="21"/>
              </w:rPr>
              <w:t>8．</w:t>
            </w:r>
            <w:r>
              <w:rPr>
                <w:rFonts w:hint="eastAsia" w:ascii="宋体" w:hAnsi="宋体" w:cs="宋体"/>
                <w:szCs w:val="21"/>
              </w:rPr>
              <w:t>★</w:t>
            </w:r>
            <w:r>
              <w:rPr>
                <w:rFonts w:hint="eastAsia"/>
                <w:b w:val="0"/>
                <w:sz w:val="21"/>
                <w:szCs w:val="21"/>
              </w:rPr>
              <w:t>产品支持WPA3安全标准。提供Wi-Fi联盟出具的认证证书。</w:t>
            </w:r>
          </w:p>
          <w:p w14:paraId="4664630F">
            <w:pPr>
              <w:pStyle w:val="3"/>
              <w:spacing w:before="0" w:after="0" w:line="240" w:lineRule="auto"/>
            </w:pPr>
            <w:r>
              <w:rPr>
                <w:rFonts w:hint="eastAsia"/>
                <w:b w:val="0"/>
                <w:sz w:val="21"/>
                <w:szCs w:val="21"/>
              </w:rPr>
              <w:t>9．</w:t>
            </w:r>
            <w:r>
              <w:rPr>
                <w:rFonts w:hint="eastAsia" w:ascii="宋体" w:hAnsi="宋体" w:cs="宋体"/>
                <w:szCs w:val="21"/>
              </w:rPr>
              <w:t>★</w:t>
            </w:r>
            <w:r>
              <w:rPr>
                <w:rFonts w:hint="eastAsia"/>
                <w:b w:val="0"/>
                <w:sz w:val="21"/>
                <w:szCs w:val="21"/>
              </w:rPr>
              <w:t>提供无线电发射设备型号核准复印件。</w:t>
            </w:r>
          </w:p>
        </w:tc>
      </w:tr>
    </w:tbl>
    <w:p w14:paraId="6C43F7C7">
      <w:pPr>
        <w:pStyle w:val="3"/>
        <w:spacing w:before="0" w:after="0"/>
      </w:pPr>
      <w:r>
        <w:rPr>
          <w:rFonts w:hint="eastAsia"/>
        </w:rPr>
        <w:t>附表23：高密AP</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5E80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06857453">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48CC3E56">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6BD4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14:paraId="7B1E5CD7">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56DC909A">
            <w:pPr>
              <w:rPr>
                <w:rFonts w:hint="eastAsia" w:ascii="宋体" w:hAnsi="宋体" w:eastAsia="宋体" w:cs="宋体"/>
                <w:szCs w:val="21"/>
              </w:rPr>
            </w:pPr>
            <w:r>
              <w:rPr>
                <w:rFonts w:hint="eastAsia" w:ascii="宋体" w:hAnsi="宋体" w:eastAsia="宋体" w:cs="宋体"/>
                <w:szCs w:val="21"/>
              </w:rPr>
              <w:t>1.★支持802.11ax标准。采用硬件独立的四射频设计。提供证明材料。</w:t>
            </w:r>
          </w:p>
          <w:p w14:paraId="66A43E62">
            <w:pPr>
              <w:rPr>
                <w:rFonts w:hint="eastAsia" w:ascii="宋体" w:hAnsi="宋体" w:eastAsia="宋体" w:cs="宋体"/>
                <w:szCs w:val="21"/>
              </w:rPr>
            </w:pPr>
            <w:r>
              <w:rPr>
                <w:rFonts w:hint="eastAsia" w:ascii="宋体" w:hAnsi="宋体" w:eastAsia="宋体" w:cs="宋体"/>
                <w:szCs w:val="21"/>
              </w:rPr>
              <w:t>2.★整机支持8条空间流，整机最大无线速率≥6Gbps。提供证明材料。</w:t>
            </w:r>
          </w:p>
          <w:p w14:paraId="45FA18A8">
            <w:pPr>
              <w:rPr>
                <w:rFonts w:hint="eastAsia" w:ascii="宋体" w:hAnsi="宋体" w:eastAsia="宋体" w:cs="宋体"/>
                <w:szCs w:val="21"/>
              </w:rPr>
            </w:pPr>
            <w:r>
              <w:rPr>
                <w:rFonts w:hint="eastAsia" w:ascii="宋体" w:hAnsi="宋体" w:eastAsia="宋体" w:cs="宋体"/>
                <w:szCs w:val="21"/>
              </w:rPr>
              <w:t>3.至少1个10/100/1000Base-T以太网接口支持对外供电，可扩展物联网模块。</w:t>
            </w:r>
          </w:p>
          <w:p w14:paraId="2690C3D1">
            <w:pPr>
              <w:rPr>
                <w:rFonts w:hint="eastAsia" w:ascii="宋体" w:hAnsi="宋体" w:eastAsia="宋体" w:cs="宋体"/>
                <w:szCs w:val="21"/>
              </w:rPr>
            </w:pPr>
            <w:r>
              <w:rPr>
                <w:rFonts w:hint="eastAsia" w:ascii="宋体" w:hAnsi="宋体" w:eastAsia="宋体" w:cs="宋体"/>
                <w:szCs w:val="21"/>
              </w:rPr>
              <w:t>4.★支持5G光电复用接口≥1个，配置2.5G光模块≥2个。提供证明材料。</w:t>
            </w:r>
          </w:p>
          <w:p w14:paraId="1AB4FA27">
            <w:pPr>
              <w:rPr>
                <w:rFonts w:hint="eastAsia" w:ascii="宋体" w:hAnsi="宋体" w:eastAsia="宋体" w:cs="宋体"/>
                <w:szCs w:val="21"/>
              </w:rPr>
            </w:pPr>
            <w:r>
              <w:rPr>
                <w:rFonts w:hint="eastAsia" w:ascii="宋体" w:hAnsi="宋体" w:eastAsia="宋体" w:cs="宋体"/>
                <w:szCs w:val="21"/>
              </w:rPr>
              <w:t>5.★整机最大终端接入数≥1550个。提供证明材料。</w:t>
            </w:r>
          </w:p>
          <w:p w14:paraId="2BED59C0">
            <w:pPr>
              <w:rPr>
                <w:rFonts w:hint="eastAsia" w:ascii="宋体" w:hAnsi="宋体" w:eastAsia="宋体" w:cs="宋体"/>
                <w:szCs w:val="21"/>
              </w:rPr>
            </w:pPr>
            <w:r>
              <w:rPr>
                <w:rFonts w:hint="eastAsia" w:ascii="宋体" w:hAnsi="宋体" w:eastAsia="宋体" w:cs="宋体"/>
                <w:szCs w:val="21"/>
              </w:rPr>
              <w:t>6.为保障移动终端的网络性能，所投AP可使用额外的一个射频进行环境扫描，并将信息上传AC，由AC引导终端漫游到附近信号更好的 AP，减少网络中的粘性终端以及避免终端主动漫游产生的丢包。</w:t>
            </w:r>
          </w:p>
          <w:p w14:paraId="4B98DB56">
            <w:pPr>
              <w:rPr>
                <w:rFonts w:hint="eastAsia" w:ascii="宋体" w:hAnsi="宋体" w:eastAsia="宋体" w:cs="宋体"/>
                <w:szCs w:val="21"/>
              </w:rPr>
            </w:pPr>
            <w:r>
              <w:rPr>
                <w:rFonts w:hint="eastAsia" w:ascii="宋体" w:hAnsi="宋体" w:eastAsia="宋体" w:cs="宋体"/>
                <w:szCs w:val="21"/>
              </w:rPr>
              <w:t>7.为快速建立高度隔离的安全网络，设备应支持实现AP虚拟化功能，实现一台AP虚拟为多台AP，分别受不同AC设备独立管理，互不影响。不同虚拟AP之间数据隔离，虚拟AP在AC上不占用AP License。</w:t>
            </w:r>
          </w:p>
          <w:p w14:paraId="4223621C">
            <w:pPr>
              <w:rPr>
                <w:rFonts w:hint="eastAsia" w:ascii="宋体" w:hAnsi="宋体" w:eastAsia="宋体" w:cs="宋体"/>
                <w:szCs w:val="21"/>
              </w:rPr>
            </w:pPr>
            <w:r>
              <w:rPr>
                <w:rFonts w:hint="eastAsia" w:ascii="宋体" w:hAnsi="宋体" w:eastAsia="宋体" w:cs="宋体"/>
                <w:szCs w:val="21"/>
              </w:rPr>
              <w:t>8.支持内置蓝牙5.1</w:t>
            </w:r>
          </w:p>
          <w:p w14:paraId="6277AD47">
            <w:pPr>
              <w:rPr>
                <w:rFonts w:hint="eastAsia" w:ascii="宋体" w:hAnsi="宋体" w:eastAsia="宋体" w:cs="宋体"/>
                <w:szCs w:val="21"/>
              </w:rPr>
            </w:pPr>
            <w:r>
              <w:rPr>
                <w:rFonts w:hint="eastAsia" w:ascii="宋体" w:hAnsi="宋体" w:eastAsia="宋体" w:cs="宋体"/>
                <w:szCs w:val="21"/>
              </w:rPr>
              <w:t>9.支持USB 3.0</w:t>
            </w:r>
          </w:p>
          <w:p w14:paraId="243F6638">
            <w:pPr>
              <w:rPr>
                <w:rFonts w:hint="eastAsia" w:ascii="宋体" w:hAnsi="宋体" w:eastAsia="宋体" w:cs="宋体"/>
                <w:szCs w:val="21"/>
              </w:rPr>
            </w:pPr>
            <w:r>
              <w:rPr>
                <w:rFonts w:hint="eastAsia" w:ascii="宋体" w:hAnsi="宋体" w:eastAsia="宋体" w:cs="宋体"/>
                <w:szCs w:val="21"/>
              </w:rPr>
              <w:t>10.支持SSID隐藏，每个SSID可配置单独的认证方式、加密机制，VLAN属性。</w:t>
            </w:r>
          </w:p>
          <w:p w14:paraId="2F413BA0">
            <w:pPr>
              <w:rPr>
                <w:rFonts w:hint="eastAsia" w:ascii="宋体" w:hAnsi="宋体" w:eastAsia="宋体" w:cs="宋体"/>
                <w:szCs w:val="21"/>
              </w:rPr>
            </w:pPr>
            <w:r>
              <w:rPr>
                <w:rFonts w:hint="eastAsia" w:ascii="宋体" w:hAnsi="宋体" w:eastAsia="宋体" w:cs="宋体"/>
                <w:szCs w:val="21"/>
              </w:rPr>
              <w:t>11.支持基于SSID、射频卡的接入用户数限制。</w:t>
            </w:r>
          </w:p>
          <w:p w14:paraId="74993553">
            <w:pPr>
              <w:rPr>
                <w:rFonts w:hint="eastAsia" w:ascii="宋体" w:hAnsi="宋体" w:eastAsia="宋体" w:cs="宋体"/>
                <w:szCs w:val="21"/>
              </w:rPr>
            </w:pPr>
            <w:r>
              <w:rPr>
                <w:rFonts w:hint="eastAsia" w:ascii="宋体" w:hAnsi="宋体" w:eastAsia="宋体" w:cs="宋体"/>
                <w:szCs w:val="21"/>
              </w:rPr>
              <w:t>12.支持PSK认证、Web认证、微信认证、二维码访客认证、短信认证、无感知认证等认证方式。</w:t>
            </w:r>
          </w:p>
          <w:p w14:paraId="349FA6F1">
            <w:pPr>
              <w:rPr>
                <w:rFonts w:hint="eastAsia" w:ascii="宋体" w:hAnsi="宋体" w:eastAsia="宋体" w:cs="宋体"/>
                <w:szCs w:val="21"/>
              </w:rPr>
            </w:pPr>
            <w:r>
              <w:rPr>
                <w:rFonts w:hint="eastAsia" w:ascii="宋体" w:hAnsi="宋体" w:eastAsia="宋体" w:cs="宋体"/>
                <w:szCs w:val="21"/>
              </w:rPr>
              <w:t>13.数据加密支持WPA（TKIP）、WPA-PSK、WPA2（AES）、WPA3、WEP（64/128位）。</w:t>
            </w:r>
          </w:p>
        </w:tc>
      </w:tr>
    </w:tbl>
    <w:p w14:paraId="46D07D85">
      <w:pPr>
        <w:pStyle w:val="3"/>
        <w:spacing w:before="0" w:after="0"/>
      </w:pPr>
      <w:r>
        <w:rPr>
          <w:rFonts w:hint="eastAsia"/>
        </w:rPr>
        <w:t>附表24：AP配套光模块1</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0F52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476C3E58">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1EA08672">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481C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A209511">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7F03994B">
            <w:pPr>
              <w:rPr>
                <w:rFonts w:hint="eastAsia" w:ascii="宋体" w:hAnsi="宋体" w:eastAsia="宋体" w:cs="宋体"/>
                <w:szCs w:val="21"/>
              </w:rPr>
            </w:pPr>
            <w:r>
              <w:rPr>
                <w:rFonts w:hint="eastAsia" w:ascii="宋体" w:hAnsi="宋体" w:eastAsia="宋体" w:cs="宋体"/>
                <w:color w:val="000000"/>
                <w:szCs w:val="21"/>
              </w:rPr>
              <w:t>光模块-SFP 2.5GBIDI光模块-TX1550/RX1310-工业级，3km，LC</w:t>
            </w:r>
          </w:p>
        </w:tc>
      </w:tr>
    </w:tbl>
    <w:p w14:paraId="1560707D">
      <w:pPr>
        <w:pStyle w:val="3"/>
        <w:spacing w:before="0" w:after="0"/>
        <w:rPr>
          <w:color w:val="auto"/>
        </w:rPr>
      </w:pPr>
      <w:r>
        <w:rPr>
          <w:rFonts w:hint="eastAsia"/>
          <w:color w:val="auto"/>
        </w:rPr>
        <w:t>附表25：AP配套光模块2</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5B8F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2FC82FE5">
            <w:pPr>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7938" w:type="dxa"/>
          </w:tcPr>
          <w:p w14:paraId="2DE23EC8">
            <w:pPr>
              <w:jc w:val="center"/>
              <w:rPr>
                <w:rFonts w:hint="eastAsia" w:ascii="宋体" w:hAnsi="宋体" w:eastAsia="宋体" w:cs="宋体"/>
                <w:b/>
                <w:bCs/>
                <w:color w:val="auto"/>
                <w:szCs w:val="21"/>
              </w:rPr>
            </w:pPr>
            <w:r>
              <w:rPr>
                <w:rFonts w:hint="eastAsia" w:ascii="宋体" w:hAnsi="宋体" w:eastAsia="宋体" w:cs="宋体"/>
                <w:b/>
                <w:bCs/>
                <w:color w:val="auto"/>
                <w:szCs w:val="21"/>
              </w:rPr>
              <w:t>具体技术规格（参数）要求</w:t>
            </w:r>
          </w:p>
        </w:tc>
      </w:tr>
      <w:tr w14:paraId="6446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2FB4C10">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7938" w:type="dxa"/>
          </w:tcPr>
          <w:p w14:paraId="1DA1D3C9">
            <w:pPr>
              <w:rPr>
                <w:rFonts w:hint="eastAsia" w:ascii="宋体" w:hAnsi="宋体" w:eastAsia="宋体" w:cs="宋体"/>
                <w:color w:val="auto"/>
                <w:szCs w:val="21"/>
              </w:rPr>
            </w:pPr>
            <w:r>
              <w:rPr>
                <w:rFonts w:hint="eastAsia" w:ascii="宋体" w:hAnsi="宋体" w:eastAsia="宋体" w:cs="宋体"/>
                <w:color w:val="auto"/>
                <w:szCs w:val="21"/>
              </w:rPr>
              <w:t>光模块-SFP 2.5GBIDI光模块-/RX1310/TX1550-工业级，3km，LC</w:t>
            </w:r>
          </w:p>
        </w:tc>
      </w:tr>
    </w:tbl>
    <w:p w14:paraId="02CBDF7B">
      <w:pPr>
        <w:pStyle w:val="3"/>
        <w:spacing w:before="0" w:after="0"/>
      </w:pPr>
      <w:r>
        <w:rPr>
          <w:rFonts w:hint="eastAsia"/>
        </w:rPr>
        <w:t>附表26：准入认证系统</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2A13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62491892">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29407D4C">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5FCB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CCBD3A2">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4282CA9D">
            <w:pPr>
              <w:rPr>
                <w:rFonts w:hint="eastAsia" w:ascii="宋体" w:hAnsi="宋体" w:eastAsia="宋体" w:cs="宋体"/>
                <w:szCs w:val="21"/>
              </w:rPr>
            </w:pPr>
            <w:r>
              <w:rPr>
                <w:rFonts w:hint="eastAsia" w:ascii="宋体" w:hAnsi="宋体" w:eastAsia="宋体" w:cs="宋体"/>
                <w:szCs w:val="21"/>
              </w:rPr>
              <w:t>1.★6个GE电口，1个RJ-45配置口，USB口≥2个，提供证明材料。</w:t>
            </w:r>
          </w:p>
          <w:p w14:paraId="2EA3BDEE">
            <w:pPr>
              <w:rPr>
                <w:rFonts w:hint="eastAsia" w:ascii="宋体" w:hAnsi="宋体" w:eastAsia="宋体" w:cs="宋体"/>
                <w:szCs w:val="21"/>
              </w:rPr>
            </w:pPr>
            <w:r>
              <w:rPr>
                <w:rFonts w:hint="eastAsia" w:ascii="宋体" w:hAnsi="宋体" w:eastAsia="宋体" w:cs="宋体"/>
                <w:szCs w:val="21"/>
              </w:rPr>
              <w:t>2.★硬盘≥1T，DDR2内存≥2G，支持Linux操作平台，支持PostgreSQL数据库</w:t>
            </w:r>
          </w:p>
          <w:p w14:paraId="5ABA2595">
            <w:pPr>
              <w:rPr>
                <w:rFonts w:hint="eastAsia" w:ascii="宋体" w:hAnsi="宋体" w:eastAsia="宋体" w:cs="宋体"/>
                <w:szCs w:val="21"/>
              </w:rPr>
            </w:pPr>
            <w:r>
              <w:rPr>
                <w:rFonts w:hint="eastAsia" w:ascii="宋体" w:hAnsi="宋体" w:eastAsia="宋体" w:cs="宋体"/>
                <w:szCs w:val="21"/>
              </w:rPr>
              <w:t>3.为满足多种应用场景，准入方式应支持有线的用户名密码认证（EAP-MD5）、无线的用户名密码认证 （PEAP-MSCHAPV2） 和USB-KEY CA证书认证（EAP-TLS），CA证书认证功能。</w:t>
            </w:r>
          </w:p>
          <w:p w14:paraId="3240A1F7">
            <w:pPr>
              <w:rPr>
                <w:rFonts w:hint="eastAsia" w:ascii="宋体" w:hAnsi="宋体" w:eastAsia="宋体" w:cs="宋体"/>
                <w:szCs w:val="21"/>
              </w:rPr>
            </w:pPr>
            <w:r>
              <w:rPr>
                <w:rFonts w:hint="eastAsia" w:ascii="宋体" w:hAnsi="宋体" w:eastAsia="宋体" w:cs="宋体"/>
                <w:szCs w:val="21"/>
              </w:rPr>
              <w:t xml:space="preserve">4.支持已认证的用户使用自己的智能手机为访客终端扫描二维码进行访客入网接入认证授权，支持只有授权指定的用户组才能为访客做二维码授权，且在认证系统后台有访客与授权访客开户的用户账号绑定。 </w:t>
            </w:r>
          </w:p>
          <w:p w14:paraId="74925C97">
            <w:pPr>
              <w:rPr>
                <w:rFonts w:hint="eastAsia" w:ascii="宋体" w:hAnsi="宋体" w:eastAsia="宋体" w:cs="宋体"/>
                <w:szCs w:val="21"/>
              </w:rPr>
            </w:pPr>
            <w:r>
              <w:rPr>
                <w:rFonts w:hint="eastAsia" w:ascii="宋体" w:hAnsi="宋体" w:eastAsia="宋体" w:cs="宋体"/>
                <w:szCs w:val="21"/>
              </w:rPr>
              <w:t>5.访客二维码名片/公共二维码注册。提供技术白皮书</w:t>
            </w:r>
          </w:p>
          <w:p w14:paraId="2DF70138">
            <w:pPr>
              <w:rPr>
                <w:rFonts w:hint="eastAsia" w:ascii="宋体" w:hAnsi="宋体" w:eastAsia="宋体" w:cs="宋体"/>
                <w:szCs w:val="21"/>
              </w:rPr>
            </w:pPr>
            <w:r>
              <w:rPr>
                <w:rFonts w:hint="eastAsia" w:ascii="宋体" w:hAnsi="宋体" w:eastAsia="宋体" w:cs="宋体"/>
                <w:szCs w:val="21"/>
              </w:rPr>
              <w:t>6.支持使用用户名密码+手机号及短信获取的6位数随机校验码作为认证要素进行双因子认证。</w:t>
            </w:r>
          </w:p>
          <w:p w14:paraId="77F69EA0">
            <w:pPr>
              <w:rPr>
                <w:rFonts w:hint="eastAsia" w:ascii="宋体" w:hAnsi="宋体" w:eastAsia="宋体" w:cs="宋体"/>
                <w:szCs w:val="21"/>
              </w:rPr>
            </w:pPr>
            <w:r>
              <w:rPr>
                <w:rFonts w:hint="eastAsia" w:ascii="宋体" w:hAnsi="宋体" w:eastAsia="宋体" w:cs="宋体"/>
                <w:szCs w:val="21"/>
              </w:rPr>
              <w:t>7.★支持与第三方Radius联动，将认证信息转发给第三方Radius服务器进行认证，即实现统一身份源。提供证明材料。</w:t>
            </w:r>
          </w:p>
          <w:p w14:paraId="4B3065CC">
            <w:pPr>
              <w:rPr>
                <w:rFonts w:hint="eastAsia" w:ascii="宋体" w:hAnsi="宋体" w:eastAsia="宋体" w:cs="宋体"/>
                <w:szCs w:val="21"/>
              </w:rPr>
            </w:pPr>
            <w:r>
              <w:rPr>
                <w:rFonts w:hint="eastAsia" w:ascii="宋体" w:hAnsi="宋体" w:eastAsia="宋体" w:cs="宋体"/>
                <w:szCs w:val="21"/>
              </w:rPr>
              <w:t>8.支持与数据库SQL SERVER、MySQL、ORACLE、DB2、PostgreSQL对接</w:t>
            </w:r>
          </w:p>
          <w:p w14:paraId="1ABE1EC0">
            <w:pPr>
              <w:rPr>
                <w:rFonts w:hint="eastAsia" w:ascii="宋体" w:hAnsi="宋体" w:eastAsia="宋体" w:cs="宋体"/>
                <w:szCs w:val="21"/>
              </w:rPr>
            </w:pPr>
            <w:r>
              <w:rPr>
                <w:rFonts w:hint="eastAsia" w:ascii="宋体" w:hAnsi="宋体" w:eastAsia="宋体" w:cs="宋体"/>
                <w:szCs w:val="21"/>
              </w:rPr>
              <w:t>9.★昵称认证：采用昵称代替用户名认证</w:t>
            </w:r>
          </w:p>
          <w:p w14:paraId="0AAE64D9">
            <w:pPr>
              <w:rPr>
                <w:rFonts w:hint="eastAsia" w:ascii="宋体" w:hAnsi="宋体" w:eastAsia="宋体" w:cs="宋体"/>
                <w:szCs w:val="21"/>
              </w:rPr>
            </w:pPr>
            <w:r>
              <w:rPr>
                <w:rFonts w:hint="eastAsia" w:ascii="宋体" w:hAnsi="宋体" w:eastAsia="宋体" w:cs="宋体"/>
                <w:szCs w:val="21"/>
              </w:rPr>
              <w:t>10.★支持用户上线后弹出广播消息、网页；支持设置禁止认证时段，在该时段内用户禁止认证，无法上网。提供证明材料。</w:t>
            </w:r>
          </w:p>
          <w:p w14:paraId="5F5F9C0B">
            <w:pPr>
              <w:rPr>
                <w:rFonts w:hint="eastAsia" w:ascii="宋体" w:hAnsi="宋体" w:eastAsia="宋体" w:cs="宋体"/>
                <w:szCs w:val="21"/>
              </w:rPr>
            </w:pPr>
            <w:r>
              <w:rPr>
                <w:rFonts w:hint="eastAsia" w:ascii="宋体" w:hAnsi="宋体" w:eastAsia="宋体" w:cs="宋体"/>
                <w:szCs w:val="21"/>
              </w:rPr>
              <w:t>11★.首次登陆账号激活，并强制修改密码。·首次进行认证时，强制要求用户设置密保：手机号、邮箱账号、私密问答作为密保凭据任选其一。提供证明材料。</w:t>
            </w:r>
          </w:p>
          <w:p w14:paraId="71F22936">
            <w:pPr>
              <w:rPr>
                <w:rFonts w:hint="eastAsia" w:ascii="宋体" w:hAnsi="宋体" w:eastAsia="宋体" w:cs="宋体"/>
                <w:szCs w:val="21"/>
              </w:rPr>
            </w:pPr>
            <w:r>
              <w:rPr>
                <w:rFonts w:hint="eastAsia" w:ascii="宋体" w:hAnsi="宋体" w:eastAsia="宋体" w:cs="宋体"/>
                <w:szCs w:val="21"/>
              </w:rPr>
              <w:t>12.支持对在线用户进行管理，可下发实时和离线短消息、查看在线用户、下发实时和离线修复程序、强制在线用户下线以及重认证、实时进程信息获取以及远程协助的功能</w:t>
            </w:r>
          </w:p>
          <w:p w14:paraId="7223E6F0">
            <w:pPr>
              <w:rPr>
                <w:rFonts w:hint="eastAsia" w:ascii="宋体" w:hAnsi="宋体" w:eastAsia="宋体" w:cs="宋体"/>
                <w:szCs w:val="21"/>
              </w:rPr>
            </w:pPr>
            <w:r>
              <w:rPr>
                <w:rFonts w:hint="eastAsia" w:ascii="宋体" w:hAnsi="宋体" w:eastAsia="宋体" w:cs="宋体"/>
                <w:szCs w:val="21"/>
              </w:rPr>
              <w:t>13.支持禁止已认证用户给未认证用户提供代理服务；禁止已认证用户启用拨号服务，进行非法外连；支持设置用户密码输错的次数上限，防暴力破解</w:t>
            </w:r>
          </w:p>
          <w:p w14:paraId="665F7BCC">
            <w:pPr>
              <w:rPr>
                <w:rFonts w:hint="eastAsia" w:ascii="宋体" w:hAnsi="宋体" w:eastAsia="宋体" w:cs="宋体"/>
                <w:szCs w:val="21"/>
              </w:rPr>
            </w:pPr>
            <w:r>
              <w:rPr>
                <w:rFonts w:hint="eastAsia" w:ascii="宋体" w:hAnsi="宋体" w:eastAsia="宋体" w:cs="宋体"/>
                <w:szCs w:val="21"/>
              </w:rPr>
              <w:t>14.★支持直接获取用户网卡的物理MAC地址，防止篡改MAC地址。提供证明材料。</w:t>
            </w:r>
          </w:p>
          <w:p w14:paraId="781D2FA0">
            <w:pPr>
              <w:rPr>
                <w:rFonts w:hint="eastAsia" w:ascii="宋体" w:hAnsi="宋体" w:eastAsia="宋体" w:cs="宋体"/>
                <w:szCs w:val="21"/>
              </w:rPr>
            </w:pPr>
            <w:r>
              <w:rPr>
                <w:rFonts w:hint="eastAsia" w:ascii="宋体" w:hAnsi="宋体" w:eastAsia="宋体" w:cs="宋体"/>
                <w:szCs w:val="21"/>
              </w:rPr>
              <w:t>15.禁止用户非法外连互联网，一旦访问则进行日志记录，并禁用所有网络连接；支持基于网络设备ACL、设备VLAN、主机ACL的网络权限控制。</w:t>
            </w:r>
          </w:p>
          <w:p w14:paraId="12B90A42">
            <w:pPr>
              <w:rPr>
                <w:rFonts w:hint="eastAsia" w:ascii="宋体" w:hAnsi="宋体" w:eastAsia="宋体" w:cs="宋体"/>
                <w:szCs w:val="21"/>
              </w:rPr>
            </w:pPr>
            <w:r>
              <w:rPr>
                <w:rFonts w:hint="eastAsia" w:ascii="宋体" w:hAnsi="宋体" w:eastAsia="宋体" w:cs="宋体"/>
                <w:szCs w:val="21"/>
              </w:rPr>
              <w:t>16.实配并发在线许可≥500终端。</w:t>
            </w:r>
          </w:p>
        </w:tc>
      </w:tr>
    </w:tbl>
    <w:p w14:paraId="281D1D1E">
      <w:pPr>
        <w:pStyle w:val="3"/>
        <w:spacing w:before="0" w:after="0"/>
      </w:pPr>
      <w:r>
        <w:rPr>
          <w:rFonts w:hint="eastAsia"/>
        </w:rPr>
        <w:t>附表29：人脸门禁一体机</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0850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7FF2D3DF">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21B71942">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7A18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EEB36A7">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409C6BA0">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操作系统：嵌入式Linux操作系统；</w:t>
            </w:r>
            <w:r>
              <w:rPr>
                <w:rFonts w:hint="eastAsia" w:ascii="宋体" w:hAnsi="宋体" w:eastAsia="宋体" w:cs="宋体"/>
                <w:color w:val="000000"/>
                <w:szCs w:val="21"/>
              </w:rPr>
              <w:cr/>
            </w:r>
            <w:r>
              <w:rPr>
                <w:rFonts w:hint="eastAsia" w:ascii="宋体" w:hAnsi="宋体" w:eastAsia="宋体" w:cs="宋体"/>
                <w:color w:val="000000"/>
                <w:szCs w:val="21"/>
              </w:rPr>
              <w:t>屏幕参数： 7英寸触摸显示屏，屏幕比例9:16，屏幕分辨率600*1024；</w:t>
            </w:r>
            <w:r>
              <w:rPr>
                <w:rFonts w:hint="eastAsia" w:ascii="宋体" w:hAnsi="宋体" w:eastAsia="宋体" w:cs="宋体"/>
                <w:color w:val="000000"/>
                <w:szCs w:val="21"/>
              </w:rPr>
              <w:cr/>
            </w:r>
            <w:r>
              <w:rPr>
                <w:rFonts w:hint="eastAsia" w:ascii="宋体" w:hAnsi="宋体" w:eastAsia="宋体" w:cs="宋体"/>
                <w:color w:val="000000"/>
                <w:szCs w:val="21"/>
              </w:rPr>
              <w:t>摄像头参数：采用宽动态200万双目摄像头；</w:t>
            </w:r>
            <w:r>
              <w:rPr>
                <w:rFonts w:hint="eastAsia" w:ascii="宋体" w:hAnsi="宋体" w:eastAsia="宋体" w:cs="宋体"/>
                <w:color w:val="000000"/>
                <w:szCs w:val="21"/>
              </w:rPr>
              <w:cr/>
            </w:r>
            <w:r>
              <w:rPr>
                <w:rFonts w:hint="eastAsia" w:ascii="宋体" w:hAnsi="宋体" w:eastAsia="宋体" w:cs="宋体"/>
                <w:color w:val="000000"/>
                <w:szCs w:val="21"/>
              </w:rPr>
              <w:t>认证方式：支持人脸、刷卡（IC卡、手机NFC卡、CPU卡(含加密内容)、身份证卡序列号）、密码等方式，可外接身份证、社保卡功能模块；</w:t>
            </w:r>
          </w:p>
          <w:p w14:paraId="4BD9B37D">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人脸验证：采用深度学习算法，支持照片、视频防假；1:N人脸比对速度≤0.2s，人脸验证准确率≥99%；</w:t>
            </w:r>
            <w:r>
              <w:rPr>
                <w:rFonts w:hint="eastAsia" w:ascii="宋体" w:hAnsi="宋体" w:eastAsia="宋体" w:cs="宋体"/>
                <w:color w:val="000000"/>
                <w:szCs w:val="21"/>
              </w:rPr>
              <w:cr/>
            </w:r>
            <w:r>
              <w:rPr>
                <w:rFonts w:hint="eastAsia" w:ascii="宋体" w:hAnsi="宋体" w:eastAsia="宋体" w:cs="宋体"/>
                <w:color w:val="000000"/>
                <w:szCs w:val="21"/>
              </w:rPr>
              <w:t>存储容量：本地支持2万人脸库、5万张卡，15万条事件记录；</w:t>
            </w:r>
            <w:r>
              <w:rPr>
                <w:rFonts w:hint="eastAsia" w:ascii="宋体" w:hAnsi="宋体" w:eastAsia="宋体" w:cs="宋体"/>
                <w:color w:val="000000"/>
                <w:szCs w:val="21"/>
              </w:rPr>
              <w:cr/>
            </w:r>
            <w:r>
              <w:rPr>
                <w:rFonts w:hint="eastAsia" w:ascii="宋体" w:hAnsi="宋体" w:eastAsia="宋体" w:cs="宋体"/>
                <w:color w:val="000000"/>
                <w:szCs w:val="21"/>
              </w:rPr>
              <w:t>硬件接口：LAN*1、RS485*1、Wiegand * 1(支持双向)、typeA类型USB接口*1、门锁*1、门磁*1、报警输入*2、报警输出*1、开门按钮*1、SD卡槽*1（最大支持512GB）；</w:t>
            </w:r>
          </w:p>
          <w:p w14:paraId="79C79E7E">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通信方式：有线网络；</w:t>
            </w:r>
            <w:r>
              <w:rPr>
                <w:rFonts w:hint="eastAsia" w:ascii="宋体" w:hAnsi="宋体" w:eastAsia="宋体" w:cs="宋体"/>
                <w:color w:val="000000"/>
                <w:szCs w:val="21"/>
              </w:rPr>
              <w:cr/>
            </w:r>
            <w:r>
              <w:rPr>
                <w:rFonts w:hint="eastAsia" w:ascii="宋体" w:hAnsi="宋体" w:eastAsia="宋体" w:cs="宋体"/>
                <w:color w:val="000000"/>
                <w:szCs w:val="21"/>
              </w:rPr>
              <w:t>使用环境：IP65，室内外环境（室外使用必须搭配遮阳罩）。</w:t>
            </w:r>
          </w:p>
        </w:tc>
      </w:tr>
    </w:tbl>
    <w:p w14:paraId="11E9E3D9">
      <w:pPr>
        <w:pStyle w:val="3"/>
        <w:spacing w:before="0" w:after="0"/>
      </w:pPr>
      <w:r>
        <w:rPr>
          <w:rFonts w:hint="eastAsia"/>
        </w:rPr>
        <w:t>附表30：访客系统</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0FA8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54D6AF02">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4B04BBE3">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0EFD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C401F55">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22FED9B8">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操作系统：Android  11 ；</w:t>
            </w:r>
            <w:r>
              <w:rPr>
                <w:rFonts w:hint="eastAsia" w:ascii="宋体" w:hAnsi="宋体" w:eastAsia="宋体" w:cs="宋体"/>
                <w:color w:val="000000"/>
                <w:szCs w:val="21"/>
              </w:rPr>
              <w:cr/>
            </w:r>
            <w:r>
              <w:rPr>
                <w:rFonts w:hint="eastAsia" w:ascii="宋体" w:hAnsi="宋体" w:eastAsia="宋体" w:cs="宋体"/>
                <w:color w:val="000000"/>
                <w:szCs w:val="21"/>
              </w:rPr>
              <w:t>屏幕参数： 访客侧：10.1寸显示屏，1280*800分辨率；管理员侧：10.1寸触摸屏，1280*800分辨率</w:t>
            </w:r>
            <w:r>
              <w:rPr>
                <w:rFonts w:hint="eastAsia" w:ascii="宋体" w:hAnsi="宋体" w:eastAsia="宋体" w:cs="宋体"/>
                <w:color w:val="000000"/>
                <w:szCs w:val="21"/>
              </w:rPr>
              <w:cr/>
            </w:r>
            <w:r>
              <w:rPr>
                <w:rFonts w:hint="eastAsia" w:ascii="宋体" w:hAnsi="宋体" w:eastAsia="宋体" w:cs="宋体"/>
                <w:color w:val="000000"/>
                <w:szCs w:val="21"/>
              </w:rPr>
              <w:t>系统参数：处理器4核，2.0GHz，内存4GB，闪存16GB；</w:t>
            </w:r>
          </w:p>
          <w:p w14:paraId="25F33984">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摄像头参数：采用宽动态200万双目摄像头；</w:t>
            </w:r>
          </w:p>
          <w:p w14:paraId="7EF25657">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硬件接口：RJ45*1、USB2.0*3、开关机按键*1、预留RS485*1、预留IO输入*1、预留门锁*1；</w:t>
            </w:r>
            <w:r>
              <w:rPr>
                <w:rFonts w:hint="eastAsia" w:ascii="宋体" w:hAnsi="宋体" w:eastAsia="宋体" w:cs="宋体"/>
                <w:color w:val="000000"/>
                <w:szCs w:val="21"/>
              </w:rPr>
              <w:cr/>
            </w:r>
            <w:r>
              <w:rPr>
                <w:rFonts w:hint="eastAsia" w:ascii="宋体" w:hAnsi="宋体" w:eastAsia="宋体" w:cs="宋体"/>
                <w:color w:val="000000"/>
                <w:szCs w:val="21"/>
              </w:rPr>
              <w:t>通信方式：TCP/IP、 Wifi；</w:t>
            </w:r>
            <w:r>
              <w:rPr>
                <w:rFonts w:hint="eastAsia" w:ascii="宋体" w:hAnsi="宋体" w:eastAsia="宋体" w:cs="宋体"/>
                <w:color w:val="000000"/>
                <w:szCs w:val="21"/>
              </w:rPr>
              <w:cr/>
            </w:r>
            <w:r>
              <w:rPr>
                <w:rFonts w:hint="eastAsia" w:ascii="宋体" w:hAnsi="宋体" w:eastAsia="宋体" w:cs="宋体"/>
                <w:color w:val="000000"/>
                <w:szCs w:val="21"/>
              </w:rPr>
              <w:t>使用环境：室内使用；</w:t>
            </w:r>
            <w:r>
              <w:rPr>
                <w:rFonts w:hint="eastAsia" w:ascii="宋体" w:hAnsi="宋体" w:eastAsia="宋体" w:cs="宋体"/>
                <w:color w:val="000000"/>
                <w:szCs w:val="21"/>
              </w:rPr>
              <w:cr/>
            </w:r>
            <w:r>
              <w:rPr>
                <w:rFonts w:hint="eastAsia" w:ascii="宋体" w:hAnsi="宋体" w:eastAsia="宋体" w:cs="宋体"/>
                <w:color w:val="000000"/>
                <w:szCs w:val="21"/>
              </w:rPr>
              <w:t>工作电压： DC12V/3A (标配电源适配器）；</w:t>
            </w:r>
            <w:r>
              <w:rPr>
                <w:rFonts w:hint="eastAsia" w:ascii="宋体" w:hAnsi="宋体" w:eastAsia="宋体" w:cs="宋体"/>
                <w:color w:val="000000"/>
                <w:szCs w:val="21"/>
              </w:rPr>
              <w:cr/>
            </w:r>
            <w:r>
              <w:rPr>
                <w:rFonts w:hint="eastAsia" w:ascii="宋体" w:hAnsi="宋体" w:eastAsia="宋体" w:cs="宋体"/>
                <w:color w:val="000000"/>
                <w:szCs w:val="21"/>
              </w:rPr>
              <w:t>功能介绍：</w:t>
            </w:r>
            <w:r>
              <w:rPr>
                <w:rFonts w:hint="eastAsia" w:ascii="宋体" w:hAnsi="宋体" w:eastAsia="宋体" w:cs="宋体"/>
                <w:color w:val="000000"/>
                <w:szCs w:val="21"/>
              </w:rPr>
              <w:cr/>
            </w:r>
            <w:r>
              <w:rPr>
                <w:rFonts w:hint="eastAsia" w:ascii="宋体" w:hAnsi="宋体" w:eastAsia="宋体" w:cs="宋体"/>
                <w:color w:val="000000"/>
                <w:szCs w:val="21"/>
              </w:rPr>
              <w:t>人证功能：设备支持人证（身份证）比对功能，即将访客现场抓拍的人脸照片与身份证内人脸小图进行比对，验证是否为本人，比对时间≤1s；</w:t>
            </w:r>
          </w:p>
          <w:p w14:paraId="31E73C32">
            <w:pPr>
              <w:widowControl/>
              <w:jc w:val="left"/>
              <w:textAlignment w:val="top"/>
              <w:rPr>
                <w:rFonts w:hint="eastAsia" w:ascii="宋体" w:hAnsi="宋体" w:eastAsia="宋体" w:cs="宋体"/>
                <w:szCs w:val="21"/>
              </w:rPr>
            </w:pPr>
            <w:r>
              <w:rPr>
                <w:rFonts w:hint="eastAsia" w:ascii="宋体" w:hAnsi="宋体" w:eastAsia="宋体" w:cs="宋体"/>
                <w:color w:val="000000"/>
                <w:szCs w:val="21"/>
              </w:rPr>
              <w:t>凭条打印功能：支持选配一体化底座，通过底座热敏打印机打印凭条，或通过USB接口外接打印机打印访客凭条；</w:t>
            </w:r>
            <w:r>
              <w:rPr>
                <w:rFonts w:hint="eastAsia" w:ascii="宋体" w:hAnsi="宋体" w:eastAsia="宋体" w:cs="宋体"/>
                <w:color w:val="000000"/>
                <w:szCs w:val="21"/>
              </w:rPr>
              <w:cr/>
            </w:r>
            <w:r>
              <w:rPr>
                <w:rFonts w:hint="eastAsia" w:ascii="宋体" w:hAnsi="宋体" w:eastAsia="宋体" w:cs="宋体"/>
                <w:color w:val="000000"/>
                <w:szCs w:val="21"/>
              </w:rPr>
              <w:t xml:space="preserve">扫码功能：通过底部单目500W像素摄像头扫码； </w:t>
            </w:r>
            <w:r>
              <w:rPr>
                <w:rFonts w:hint="eastAsia" w:ascii="宋体" w:hAnsi="宋体" w:eastAsia="宋体" w:cs="宋体"/>
                <w:color w:val="000000"/>
                <w:szCs w:val="21"/>
              </w:rPr>
              <w:cr/>
            </w:r>
            <w:r>
              <w:rPr>
                <w:rFonts w:hint="eastAsia" w:ascii="宋体" w:hAnsi="宋体" w:eastAsia="宋体" w:cs="宋体"/>
                <w:color w:val="000000"/>
                <w:szCs w:val="21"/>
              </w:rPr>
              <w:t>测温功能：支持接入测温模块，实现访客登记并测温功能，同时温度会与访客信息绑定。</w:t>
            </w:r>
            <w:r>
              <w:rPr>
                <w:rFonts w:hint="eastAsia" w:ascii="宋体" w:hAnsi="宋体" w:eastAsia="宋体" w:cs="宋体"/>
                <w:color w:val="000000"/>
                <w:szCs w:val="21"/>
              </w:rPr>
              <w:cr/>
            </w:r>
            <w:r>
              <w:rPr>
                <w:rFonts w:hint="eastAsia" w:ascii="宋体" w:hAnsi="宋体" w:eastAsia="宋体" w:cs="宋体"/>
                <w:color w:val="000000"/>
                <w:szCs w:val="21"/>
              </w:rPr>
              <w:t>记录查询：可查看访客记录，支持按姓名、身份证号查询，并可通过U盘导出访客记录，访客记录容量30万条；</w:t>
            </w:r>
            <w:r>
              <w:rPr>
                <w:rFonts w:hint="eastAsia" w:ascii="宋体" w:hAnsi="宋体" w:eastAsia="宋体" w:cs="宋体"/>
                <w:color w:val="000000"/>
                <w:szCs w:val="21"/>
              </w:rPr>
              <w:cr/>
            </w:r>
            <w:r>
              <w:rPr>
                <w:rFonts w:hint="eastAsia" w:ascii="宋体" w:hAnsi="宋体" w:eastAsia="宋体" w:cs="宋体"/>
                <w:color w:val="000000"/>
                <w:szCs w:val="21"/>
              </w:rPr>
              <w:t>联网版访客软件：</w:t>
            </w:r>
            <w:r>
              <w:rPr>
                <w:rFonts w:hint="eastAsia" w:ascii="宋体" w:hAnsi="宋体" w:eastAsia="宋体" w:cs="宋体"/>
                <w:color w:val="000000"/>
                <w:szCs w:val="21"/>
              </w:rPr>
              <w:cr/>
            </w:r>
            <w:r>
              <w:rPr>
                <w:rFonts w:hint="eastAsia" w:ascii="宋体" w:hAnsi="宋体" w:eastAsia="宋体" w:cs="宋体"/>
                <w:color w:val="000000"/>
                <w:szCs w:val="21"/>
              </w:rPr>
              <w:t>访客预约功能：支持微信公众号、企业微信、钉钉等多种途径进行线上预约；</w:t>
            </w:r>
            <w:r>
              <w:rPr>
                <w:rFonts w:hint="eastAsia" w:ascii="宋体" w:hAnsi="宋体" w:eastAsia="宋体" w:cs="宋体"/>
                <w:color w:val="000000"/>
                <w:szCs w:val="21"/>
              </w:rPr>
              <w:cr/>
            </w:r>
            <w:r>
              <w:rPr>
                <w:rFonts w:hint="eastAsia" w:ascii="宋体" w:hAnsi="宋体" w:eastAsia="宋体" w:cs="宋体"/>
                <w:color w:val="000000"/>
                <w:szCs w:val="21"/>
              </w:rPr>
              <w:t>已预约访客登记：对访客已预约的情况，当访客到达园区时，当到达园区时只需找到原预约内容，进行访客登记即可。访客登记共有三种方式，二维码登记、身份证登记，访客码/手机号码登记。</w:t>
            </w:r>
            <w:r>
              <w:rPr>
                <w:rFonts w:hint="eastAsia" w:ascii="宋体" w:hAnsi="宋体" w:eastAsia="宋体" w:cs="宋体"/>
                <w:color w:val="000000"/>
                <w:szCs w:val="21"/>
              </w:rPr>
              <w:cr/>
            </w:r>
            <w:r>
              <w:rPr>
                <w:rFonts w:hint="eastAsia" w:ascii="宋体" w:hAnsi="宋体" w:eastAsia="宋体" w:cs="宋体"/>
                <w:color w:val="000000"/>
                <w:szCs w:val="21"/>
              </w:rPr>
              <w:t>未预约访客登记：对未预约直接来访的访客，支持通过刷身份证在人工访客机上进行未预约登记；</w:t>
            </w:r>
            <w:r>
              <w:rPr>
                <w:rFonts w:hint="eastAsia" w:ascii="宋体" w:hAnsi="宋体" w:eastAsia="宋体" w:cs="宋体"/>
                <w:color w:val="000000"/>
                <w:szCs w:val="21"/>
              </w:rPr>
              <w:cr/>
            </w:r>
            <w:r>
              <w:rPr>
                <w:rFonts w:hint="eastAsia" w:ascii="宋体" w:hAnsi="宋体" w:eastAsia="宋体" w:cs="宋体"/>
                <w:color w:val="000000"/>
                <w:szCs w:val="21"/>
              </w:rPr>
              <w:t>访客多级审批：可根据用户单位自身情况，灵活设置不同形式的审批模式，例如一级、二级、三级等多级审批流程；</w:t>
            </w:r>
            <w:r>
              <w:rPr>
                <w:rFonts w:hint="eastAsia" w:ascii="宋体" w:hAnsi="宋体" w:eastAsia="宋体" w:cs="宋体"/>
                <w:color w:val="000000"/>
                <w:szCs w:val="21"/>
              </w:rPr>
              <w:cr/>
            </w:r>
            <w:r>
              <w:rPr>
                <w:rFonts w:hint="eastAsia" w:ascii="宋体" w:hAnsi="宋体" w:eastAsia="宋体" w:cs="宋体"/>
                <w:color w:val="000000"/>
                <w:szCs w:val="21"/>
              </w:rPr>
              <w:t xml:space="preserve">健康信息查询：搭配园区出入人员测温管理软件，访客预约登记/登记时查验健康码、行程码、核酸等健康信息； </w:t>
            </w:r>
            <w:r>
              <w:rPr>
                <w:rFonts w:hint="eastAsia" w:ascii="宋体" w:hAnsi="宋体" w:eastAsia="宋体" w:cs="宋体"/>
                <w:color w:val="000000"/>
                <w:szCs w:val="21"/>
              </w:rPr>
              <w:cr/>
            </w:r>
            <w:r>
              <w:rPr>
                <w:rFonts w:hint="eastAsia" w:ascii="宋体" w:hAnsi="宋体" w:eastAsia="宋体" w:cs="宋体"/>
                <w:color w:val="000000"/>
                <w:szCs w:val="21"/>
              </w:rPr>
              <w:t>访客发卡：设备支持通过设备给访客发卡（IC卡、CPU卡序列号、身份证序列号或身份证号码），使访客能够在被授权的门禁刷卡通行；</w:t>
            </w:r>
          </w:p>
        </w:tc>
      </w:tr>
    </w:tbl>
    <w:p w14:paraId="1E3EA45A">
      <w:pPr>
        <w:pStyle w:val="3"/>
        <w:spacing w:before="0" w:after="0"/>
      </w:pPr>
      <w:r>
        <w:rPr>
          <w:rFonts w:hint="eastAsia"/>
        </w:rPr>
        <w:t>附表31：车辆道闸</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70FC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6433CB36">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3207D180">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0D4C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2BBE385">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6D143F74">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高度集成：快速道闸、智能抓拍机、补光灯、LED屏、防砸雷达、语音播报</w:t>
            </w:r>
            <w:r>
              <w:rPr>
                <w:rFonts w:hint="eastAsia" w:ascii="宋体" w:hAnsi="宋体" w:eastAsia="宋体" w:cs="宋体"/>
                <w:color w:val="000000"/>
                <w:szCs w:val="21"/>
              </w:rPr>
              <w:cr/>
            </w:r>
            <w:r>
              <w:rPr>
                <w:rFonts w:hint="eastAsia" w:ascii="宋体" w:hAnsi="宋体" w:eastAsia="宋体" w:cs="宋体"/>
                <w:color w:val="000000"/>
                <w:szCs w:val="21"/>
              </w:rPr>
              <w:t>集成道闸，传动效率高，性能稳定，快速抬杆慢速落杆，实现快速通行</w:t>
            </w:r>
            <w:r>
              <w:rPr>
                <w:rFonts w:hint="eastAsia" w:ascii="宋体" w:hAnsi="宋体" w:eastAsia="宋体" w:cs="宋体"/>
                <w:color w:val="000000"/>
                <w:szCs w:val="21"/>
              </w:rPr>
              <w:cr/>
            </w:r>
            <w:r>
              <w:rPr>
                <w:rFonts w:hint="eastAsia" w:ascii="宋体" w:hAnsi="宋体" w:eastAsia="宋体" w:cs="宋体"/>
                <w:color w:val="000000"/>
                <w:szCs w:val="21"/>
              </w:rPr>
              <w:t>支持400万像素高清摄像机</w:t>
            </w:r>
            <w:r>
              <w:rPr>
                <w:rFonts w:hint="eastAsia" w:ascii="宋体" w:hAnsi="宋体" w:eastAsia="宋体" w:cs="宋体"/>
                <w:color w:val="000000"/>
                <w:szCs w:val="21"/>
              </w:rPr>
              <w:cr/>
            </w:r>
            <w:r>
              <w:rPr>
                <w:rFonts w:hint="eastAsia" w:ascii="宋体" w:hAnsi="宋体" w:eastAsia="宋体" w:cs="宋体"/>
                <w:color w:val="000000"/>
                <w:szCs w:val="21"/>
              </w:rPr>
              <w:t>支持LED显示</w:t>
            </w:r>
            <w:r>
              <w:rPr>
                <w:rFonts w:hint="eastAsia" w:ascii="宋体" w:hAnsi="宋体" w:eastAsia="宋体" w:cs="宋体"/>
                <w:color w:val="000000"/>
                <w:szCs w:val="21"/>
              </w:rPr>
              <w:cr/>
            </w:r>
            <w:r>
              <w:rPr>
                <w:rFonts w:hint="eastAsia" w:ascii="宋体" w:hAnsi="宋体" w:eastAsia="宋体" w:cs="宋体"/>
                <w:color w:val="000000"/>
                <w:szCs w:val="21"/>
              </w:rPr>
              <w:t>智能补光技术，支持时控和光控，满足不同场景需求</w:t>
            </w:r>
            <w:r>
              <w:rPr>
                <w:rFonts w:hint="eastAsia" w:ascii="宋体" w:hAnsi="宋体" w:eastAsia="宋体" w:cs="宋体"/>
                <w:color w:val="000000"/>
                <w:szCs w:val="21"/>
              </w:rPr>
              <w:cr/>
            </w:r>
            <w:r>
              <w:rPr>
                <w:rFonts w:hint="eastAsia" w:ascii="宋体" w:hAnsi="宋体" w:eastAsia="宋体" w:cs="宋体"/>
                <w:color w:val="000000"/>
                <w:szCs w:val="21"/>
              </w:rPr>
              <w:t>支持电动变焦镜头，便于调试</w:t>
            </w:r>
            <w:r>
              <w:rPr>
                <w:rFonts w:hint="eastAsia" w:ascii="宋体" w:hAnsi="宋体" w:eastAsia="宋体" w:cs="宋体"/>
                <w:color w:val="000000"/>
                <w:szCs w:val="21"/>
              </w:rPr>
              <w:cr/>
            </w:r>
            <w:r>
              <w:rPr>
                <w:rFonts w:hint="eastAsia" w:ascii="宋体" w:hAnsi="宋体" w:eastAsia="宋体" w:cs="宋体"/>
                <w:color w:val="000000"/>
                <w:szCs w:val="21"/>
              </w:rPr>
              <w:t>支持识别符合GA 36《中华人民共和国机动车号牌》标准的车牌类型；</w:t>
            </w:r>
            <w:r>
              <w:rPr>
                <w:rFonts w:hint="eastAsia" w:ascii="宋体" w:hAnsi="宋体" w:eastAsia="宋体" w:cs="宋体"/>
                <w:color w:val="000000"/>
                <w:szCs w:val="21"/>
              </w:rPr>
              <w:cr/>
            </w:r>
            <w:r>
              <w:rPr>
                <w:rFonts w:hint="eastAsia" w:ascii="宋体" w:hAnsi="宋体" w:eastAsia="宋体" w:cs="宋体"/>
                <w:color w:val="000000"/>
                <w:szCs w:val="21"/>
              </w:rPr>
              <w:t>支持车型识别，车标识别，车身颜色识别，子品牌检测</w:t>
            </w:r>
            <w:r>
              <w:rPr>
                <w:rFonts w:hint="eastAsia" w:ascii="宋体" w:hAnsi="宋体" w:eastAsia="宋体" w:cs="宋体"/>
                <w:color w:val="000000"/>
                <w:szCs w:val="21"/>
              </w:rPr>
              <w:cr/>
            </w:r>
            <w:r>
              <w:rPr>
                <w:rFonts w:hint="eastAsia" w:ascii="宋体" w:hAnsi="宋体" w:eastAsia="宋体" w:cs="宋体"/>
                <w:color w:val="000000"/>
                <w:szCs w:val="21"/>
              </w:rPr>
              <w:t>支持授权名单的导入及对比，可直接联动道闸开闸，支持脱机运行；</w:t>
            </w:r>
            <w:r>
              <w:rPr>
                <w:rFonts w:hint="eastAsia" w:ascii="宋体" w:hAnsi="宋体" w:eastAsia="宋体" w:cs="宋体"/>
                <w:color w:val="000000"/>
                <w:szCs w:val="21"/>
              </w:rPr>
              <w:cr/>
            </w:r>
            <w:r>
              <w:rPr>
                <w:rFonts w:hint="eastAsia" w:ascii="宋体" w:hAnsi="宋体" w:eastAsia="宋体" w:cs="宋体"/>
                <w:color w:val="000000"/>
                <w:szCs w:val="21"/>
              </w:rPr>
              <w:t>支持智能化视频检测抓拍，实现机动车精准抓拍识别</w:t>
            </w:r>
            <w:r>
              <w:rPr>
                <w:rFonts w:hint="eastAsia" w:ascii="宋体" w:hAnsi="宋体" w:eastAsia="宋体" w:cs="宋体"/>
                <w:color w:val="000000"/>
                <w:szCs w:val="21"/>
              </w:rPr>
              <w:cr/>
            </w:r>
            <w:r>
              <w:rPr>
                <w:rFonts w:hint="eastAsia" w:ascii="宋体" w:hAnsi="宋体" w:eastAsia="宋体" w:cs="宋体"/>
                <w:color w:val="000000"/>
                <w:szCs w:val="21"/>
              </w:rPr>
              <w:t>支持跟车不落杆，实现快速通行</w:t>
            </w:r>
            <w:r>
              <w:rPr>
                <w:rFonts w:hint="eastAsia" w:ascii="宋体" w:hAnsi="宋体" w:eastAsia="宋体" w:cs="宋体"/>
                <w:color w:val="000000"/>
                <w:szCs w:val="21"/>
              </w:rPr>
              <w:cr/>
            </w:r>
            <w:r>
              <w:rPr>
                <w:rFonts w:hint="eastAsia" w:ascii="宋体" w:hAnsi="宋体" w:eastAsia="宋体" w:cs="宋体"/>
                <w:color w:val="000000"/>
                <w:szCs w:val="21"/>
              </w:rPr>
              <w:t>机箱表面采用抗紫外线静电喷塑工艺，不起皮，不褪色，防尘防水等级符合室外设备IP54级别要求；</w:t>
            </w:r>
            <w:r>
              <w:rPr>
                <w:rFonts w:hint="eastAsia" w:ascii="宋体" w:hAnsi="宋体" w:eastAsia="宋体" w:cs="宋体"/>
                <w:color w:val="000000"/>
                <w:szCs w:val="21"/>
              </w:rPr>
              <w:cr/>
            </w:r>
            <w:r>
              <w:rPr>
                <w:rFonts w:hint="eastAsia" w:ascii="宋体" w:hAnsi="宋体" w:eastAsia="宋体" w:cs="宋体"/>
                <w:color w:val="000000"/>
                <w:szCs w:val="21"/>
              </w:rPr>
              <w:t>一体化结构设计，布线简单，调试方便。</w:t>
            </w:r>
            <w:r>
              <w:rPr>
                <w:rFonts w:hint="eastAsia" w:ascii="宋体" w:hAnsi="宋体" w:eastAsia="宋体" w:cs="宋体"/>
                <w:color w:val="000000"/>
                <w:szCs w:val="21"/>
              </w:rPr>
              <w:cr/>
            </w:r>
            <w:r>
              <w:rPr>
                <w:rFonts w:hint="eastAsia" w:ascii="宋体" w:hAnsi="宋体" w:eastAsia="宋体" w:cs="宋体"/>
                <w:color w:val="000000"/>
                <w:szCs w:val="21"/>
              </w:rPr>
              <w:t>摄像机</w:t>
            </w:r>
            <w:r>
              <w:rPr>
                <w:rFonts w:hint="eastAsia" w:ascii="宋体" w:hAnsi="宋体" w:eastAsia="宋体" w:cs="宋体"/>
                <w:color w:val="000000"/>
                <w:szCs w:val="21"/>
              </w:rPr>
              <w:cr/>
            </w:r>
            <w:r>
              <w:rPr>
                <w:rFonts w:hint="eastAsia" w:ascii="宋体" w:hAnsi="宋体" w:eastAsia="宋体" w:cs="宋体"/>
                <w:color w:val="000000"/>
                <w:szCs w:val="21"/>
              </w:rPr>
              <w:t>传感器类型：1/3" Progressive Scan CMOS</w:t>
            </w:r>
            <w:r>
              <w:rPr>
                <w:rFonts w:hint="eastAsia" w:ascii="宋体" w:hAnsi="宋体" w:eastAsia="宋体" w:cs="宋体"/>
                <w:color w:val="000000"/>
                <w:szCs w:val="21"/>
              </w:rPr>
              <w:cr/>
            </w:r>
            <w:r>
              <w:rPr>
                <w:rFonts w:hint="eastAsia" w:ascii="宋体" w:hAnsi="宋体" w:eastAsia="宋体" w:cs="宋体"/>
                <w:color w:val="000000"/>
                <w:szCs w:val="21"/>
              </w:rPr>
              <w:t>最低照度：彩色0.022lx (F2.0,AGC ON)</w:t>
            </w:r>
            <w:r>
              <w:rPr>
                <w:rFonts w:hint="eastAsia" w:ascii="宋体" w:hAnsi="宋体" w:eastAsia="宋体" w:cs="宋体"/>
                <w:color w:val="000000"/>
                <w:szCs w:val="21"/>
              </w:rPr>
              <w:cr/>
            </w:r>
            <w:r>
              <w:rPr>
                <w:rFonts w:hint="eastAsia" w:ascii="宋体" w:hAnsi="宋体" w:eastAsia="宋体" w:cs="宋体"/>
                <w:color w:val="000000"/>
                <w:szCs w:val="21"/>
              </w:rPr>
              <w:t>镜头：3.1~6mm电动变焦镜头</w:t>
            </w:r>
            <w:r>
              <w:rPr>
                <w:rFonts w:hint="eastAsia" w:ascii="宋体" w:hAnsi="宋体" w:eastAsia="宋体" w:cs="宋体"/>
                <w:color w:val="000000"/>
                <w:szCs w:val="21"/>
              </w:rPr>
              <w:cr/>
            </w:r>
            <w:r>
              <w:rPr>
                <w:rFonts w:hint="eastAsia" w:ascii="宋体" w:hAnsi="宋体" w:eastAsia="宋体" w:cs="宋体"/>
                <w:color w:val="000000"/>
                <w:szCs w:val="21"/>
              </w:rPr>
              <w:t>自动光圈：DC驱动</w:t>
            </w:r>
            <w:r>
              <w:rPr>
                <w:rFonts w:hint="eastAsia" w:ascii="宋体" w:hAnsi="宋体" w:eastAsia="宋体" w:cs="宋体"/>
                <w:color w:val="000000"/>
                <w:szCs w:val="21"/>
              </w:rPr>
              <w:cr/>
            </w:r>
            <w:r>
              <w:rPr>
                <w:rFonts w:hint="eastAsia" w:ascii="宋体" w:hAnsi="宋体" w:eastAsia="宋体" w:cs="宋体"/>
                <w:color w:val="000000"/>
                <w:szCs w:val="21"/>
              </w:rPr>
              <w:t>ICR切换：支持</w:t>
            </w:r>
            <w:r>
              <w:rPr>
                <w:rFonts w:hint="eastAsia" w:ascii="宋体" w:hAnsi="宋体" w:eastAsia="宋体" w:cs="宋体"/>
                <w:color w:val="000000"/>
                <w:szCs w:val="21"/>
              </w:rPr>
              <w:cr/>
            </w:r>
            <w:r>
              <w:rPr>
                <w:rFonts w:hint="eastAsia" w:ascii="宋体" w:hAnsi="宋体" w:eastAsia="宋体" w:cs="宋体"/>
                <w:color w:val="000000"/>
                <w:szCs w:val="21"/>
              </w:rPr>
              <w:t>日夜转换模式：ICR红外滤片式</w:t>
            </w:r>
            <w:r>
              <w:rPr>
                <w:rFonts w:hint="eastAsia" w:ascii="宋体" w:hAnsi="宋体" w:eastAsia="宋体" w:cs="宋体"/>
                <w:color w:val="000000"/>
                <w:szCs w:val="21"/>
              </w:rPr>
              <w:cr/>
            </w:r>
            <w:r>
              <w:rPr>
                <w:rFonts w:hint="eastAsia" w:ascii="宋体" w:hAnsi="宋体" w:eastAsia="宋体" w:cs="宋体"/>
                <w:color w:val="000000"/>
                <w:szCs w:val="21"/>
              </w:rPr>
              <w:t>数字降噪：3D数字降噪</w:t>
            </w:r>
            <w:r>
              <w:rPr>
                <w:rFonts w:hint="eastAsia" w:ascii="宋体" w:hAnsi="宋体" w:eastAsia="宋体" w:cs="宋体"/>
                <w:color w:val="000000"/>
                <w:szCs w:val="21"/>
              </w:rPr>
              <w:cr/>
            </w:r>
            <w:r>
              <w:rPr>
                <w:rFonts w:hint="eastAsia" w:ascii="宋体" w:hAnsi="宋体" w:eastAsia="宋体" w:cs="宋体"/>
                <w:color w:val="000000"/>
                <w:szCs w:val="21"/>
              </w:rPr>
              <w:t>网络功能</w:t>
            </w:r>
            <w:r>
              <w:rPr>
                <w:rFonts w:hint="eastAsia" w:ascii="宋体" w:hAnsi="宋体" w:eastAsia="宋体" w:cs="宋体"/>
                <w:color w:val="000000"/>
                <w:szCs w:val="21"/>
              </w:rPr>
              <w:cr/>
            </w:r>
            <w:r>
              <w:rPr>
                <w:rFonts w:hint="eastAsia" w:ascii="宋体" w:hAnsi="宋体" w:eastAsia="宋体" w:cs="宋体"/>
                <w:color w:val="000000"/>
                <w:szCs w:val="21"/>
              </w:rPr>
              <w:t>支持协议：TCP/IP,HTTP,DHCP,DNS,RTP,RTSP,NTP,支持FTP上传图片</w:t>
            </w:r>
            <w:r>
              <w:rPr>
                <w:rFonts w:hint="eastAsia" w:ascii="宋体" w:hAnsi="宋体" w:eastAsia="宋体" w:cs="宋体"/>
                <w:color w:val="000000"/>
                <w:szCs w:val="21"/>
              </w:rPr>
              <w:cr/>
            </w:r>
            <w:r>
              <w:rPr>
                <w:rFonts w:hint="eastAsia" w:ascii="宋体" w:hAnsi="宋体" w:eastAsia="宋体" w:cs="宋体"/>
                <w:color w:val="000000"/>
                <w:szCs w:val="21"/>
              </w:rPr>
              <w:t>智能识别：车牌识别、车型识别、车标识别、车辆子品牌，车身颜色识别</w:t>
            </w:r>
            <w:r>
              <w:rPr>
                <w:rFonts w:hint="eastAsia" w:ascii="宋体" w:hAnsi="宋体" w:eastAsia="宋体" w:cs="宋体"/>
                <w:color w:val="000000"/>
                <w:szCs w:val="21"/>
              </w:rPr>
              <w:cr/>
            </w:r>
            <w:r>
              <w:rPr>
                <w:rFonts w:hint="eastAsia" w:ascii="宋体" w:hAnsi="宋体" w:eastAsia="宋体" w:cs="宋体"/>
                <w:color w:val="000000"/>
                <w:szCs w:val="21"/>
              </w:rPr>
              <w:t>补光灯控制：补光灯自动光控、时控可选；</w:t>
            </w:r>
            <w:r>
              <w:rPr>
                <w:rFonts w:hint="eastAsia" w:ascii="宋体" w:hAnsi="宋体" w:eastAsia="宋体" w:cs="宋体"/>
                <w:color w:val="000000"/>
                <w:szCs w:val="21"/>
              </w:rPr>
              <w:cr/>
            </w:r>
            <w:r>
              <w:rPr>
                <w:rFonts w:hint="eastAsia" w:ascii="宋体" w:hAnsi="宋体" w:eastAsia="宋体" w:cs="宋体"/>
                <w:color w:val="000000"/>
                <w:szCs w:val="21"/>
              </w:rPr>
              <w:t>接口</w:t>
            </w:r>
            <w:r>
              <w:rPr>
                <w:rFonts w:hint="eastAsia" w:ascii="宋体" w:hAnsi="宋体" w:eastAsia="宋体" w:cs="宋体"/>
                <w:color w:val="000000"/>
                <w:szCs w:val="21"/>
              </w:rPr>
              <w:cr/>
            </w:r>
            <w:r>
              <w:rPr>
                <w:rFonts w:hint="eastAsia" w:ascii="宋体" w:hAnsi="宋体" w:eastAsia="宋体" w:cs="宋体"/>
                <w:color w:val="000000"/>
                <w:szCs w:val="21"/>
              </w:rPr>
              <w:t>通讯接口：1 个RJ45 10M/100M 自适应以太网口，1个RS-232接口</w:t>
            </w:r>
            <w:r>
              <w:rPr>
                <w:rFonts w:hint="eastAsia" w:ascii="宋体" w:hAnsi="宋体" w:eastAsia="宋体" w:cs="宋体"/>
                <w:color w:val="000000"/>
                <w:szCs w:val="21"/>
              </w:rPr>
              <w:cr/>
            </w:r>
            <w:r>
              <w:rPr>
                <w:rFonts w:hint="eastAsia" w:ascii="宋体" w:hAnsi="宋体" w:eastAsia="宋体" w:cs="宋体"/>
                <w:color w:val="000000"/>
                <w:szCs w:val="21"/>
              </w:rPr>
              <w:t>补光灯：内置9颗LED补光灯</w:t>
            </w:r>
            <w:r>
              <w:rPr>
                <w:rFonts w:hint="eastAsia" w:ascii="宋体" w:hAnsi="宋体" w:eastAsia="宋体" w:cs="宋体"/>
                <w:color w:val="000000"/>
                <w:szCs w:val="21"/>
              </w:rPr>
              <w:cr/>
            </w:r>
            <w:r>
              <w:rPr>
                <w:rFonts w:hint="eastAsia" w:ascii="宋体" w:hAnsi="宋体" w:eastAsia="宋体" w:cs="宋体"/>
                <w:color w:val="000000"/>
                <w:szCs w:val="21"/>
              </w:rPr>
              <w:t>外部接口：2路触发输入；2路继电器输出，支持道闸开、关</w:t>
            </w:r>
            <w:r>
              <w:rPr>
                <w:rFonts w:hint="eastAsia" w:ascii="宋体" w:hAnsi="宋体" w:eastAsia="宋体" w:cs="宋体"/>
                <w:color w:val="000000"/>
                <w:szCs w:val="21"/>
              </w:rPr>
              <w:cr/>
            </w:r>
            <w:r>
              <w:rPr>
                <w:rFonts w:hint="eastAsia" w:ascii="宋体" w:hAnsi="宋体" w:eastAsia="宋体" w:cs="宋体"/>
                <w:color w:val="000000"/>
                <w:szCs w:val="21"/>
              </w:rPr>
              <w:t>防护等级：IP54</w:t>
            </w:r>
            <w:r>
              <w:rPr>
                <w:rFonts w:hint="eastAsia" w:ascii="宋体" w:hAnsi="宋体" w:eastAsia="宋体" w:cs="宋体"/>
                <w:color w:val="000000"/>
                <w:szCs w:val="21"/>
              </w:rPr>
              <w:cr/>
            </w:r>
            <w:r>
              <w:rPr>
                <w:rFonts w:hint="eastAsia" w:ascii="宋体" w:hAnsi="宋体" w:eastAsia="宋体" w:cs="宋体"/>
                <w:color w:val="000000"/>
                <w:szCs w:val="21"/>
              </w:rPr>
              <w:t>道闸参数</w:t>
            </w:r>
            <w:r>
              <w:rPr>
                <w:rFonts w:hint="eastAsia" w:ascii="宋体" w:hAnsi="宋体" w:eastAsia="宋体" w:cs="宋体"/>
                <w:color w:val="000000"/>
                <w:szCs w:val="21"/>
              </w:rPr>
              <w:cr/>
            </w:r>
            <w:r>
              <w:rPr>
                <w:rFonts w:hint="eastAsia" w:ascii="宋体" w:hAnsi="宋体" w:eastAsia="宋体" w:cs="宋体"/>
                <w:color w:val="000000"/>
                <w:szCs w:val="21"/>
              </w:rPr>
              <w:t>杆子类型：直杆</w:t>
            </w:r>
            <w:r>
              <w:rPr>
                <w:rFonts w:hint="eastAsia" w:ascii="宋体" w:hAnsi="宋体" w:eastAsia="宋体" w:cs="宋体"/>
                <w:color w:val="000000"/>
                <w:szCs w:val="21"/>
              </w:rPr>
              <w:cr/>
            </w:r>
            <w:r>
              <w:rPr>
                <w:rFonts w:hint="eastAsia" w:ascii="宋体" w:hAnsi="宋体" w:eastAsia="宋体" w:cs="宋体"/>
                <w:color w:val="000000"/>
                <w:szCs w:val="21"/>
              </w:rPr>
              <w:t>运行噪音：≤65dB</w:t>
            </w:r>
            <w:r>
              <w:rPr>
                <w:rFonts w:hint="eastAsia" w:ascii="宋体" w:hAnsi="宋体" w:eastAsia="宋体" w:cs="宋体"/>
                <w:color w:val="000000"/>
                <w:szCs w:val="21"/>
              </w:rPr>
              <w:cr/>
            </w:r>
            <w:r>
              <w:rPr>
                <w:rFonts w:hint="eastAsia" w:ascii="宋体" w:hAnsi="宋体" w:eastAsia="宋体" w:cs="宋体"/>
                <w:color w:val="000000"/>
                <w:szCs w:val="21"/>
              </w:rPr>
              <w:t>遥控距离：</w:t>
            </w:r>
            <w:r>
              <w:rPr>
                <w:rFonts w:hint="eastAsia" w:ascii="宋体" w:hAnsi="宋体" w:eastAsia="宋体" w:cs="宋体"/>
                <w:color w:val="000000"/>
                <w:kern w:val="0"/>
                <w:szCs w:val="21"/>
              </w:rPr>
              <w:t>≥</w:t>
            </w:r>
            <w:r>
              <w:rPr>
                <w:rFonts w:hint="eastAsia" w:ascii="宋体" w:hAnsi="宋体" w:eastAsia="宋体" w:cs="宋体"/>
                <w:color w:val="000000"/>
                <w:szCs w:val="21"/>
              </w:rPr>
              <w:t>40米内</w:t>
            </w:r>
            <w:r>
              <w:rPr>
                <w:rFonts w:hint="eastAsia" w:ascii="宋体" w:hAnsi="宋体" w:eastAsia="宋体" w:cs="宋体"/>
                <w:color w:val="000000"/>
                <w:szCs w:val="21"/>
              </w:rPr>
              <w:cr/>
            </w:r>
            <w:r>
              <w:rPr>
                <w:rFonts w:hint="eastAsia" w:ascii="宋体" w:hAnsi="宋体" w:eastAsia="宋体" w:cs="宋体"/>
                <w:color w:val="000000"/>
                <w:szCs w:val="21"/>
              </w:rPr>
              <w:t>杆子长度：</w:t>
            </w:r>
            <w:r>
              <w:rPr>
                <w:rFonts w:hint="eastAsia" w:ascii="宋体" w:hAnsi="宋体" w:eastAsia="宋体" w:cs="宋体"/>
                <w:color w:val="000000"/>
                <w:kern w:val="0"/>
                <w:szCs w:val="21"/>
              </w:rPr>
              <w:t>≥</w:t>
            </w:r>
            <w:r>
              <w:rPr>
                <w:rFonts w:hint="eastAsia" w:ascii="宋体" w:hAnsi="宋体" w:eastAsia="宋体" w:cs="宋体"/>
                <w:color w:val="000000"/>
                <w:szCs w:val="21"/>
              </w:rPr>
              <w:t>4米</w:t>
            </w:r>
            <w:r>
              <w:rPr>
                <w:rFonts w:hint="eastAsia" w:ascii="宋体" w:hAnsi="宋体" w:eastAsia="宋体" w:cs="宋体"/>
                <w:color w:val="000000"/>
                <w:szCs w:val="21"/>
              </w:rPr>
              <w:cr/>
            </w:r>
            <w:r>
              <w:rPr>
                <w:rFonts w:hint="eastAsia" w:ascii="宋体" w:hAnsi="宋体" w:eastAsia="宋体" w:cs="宋体"/>
                <w:color w:val="000000"/>
                <w:szCs w:val="21"/>
              </w:rPr>
              <w:t>机箱材质：</w:t>
            </w:r>
            <w:r>
              <w:rPr>
                <w:rFonts w:hint="eastAsia" w:ascii="宋体" w:hAnsi="宋体" w:eastAsia="宋体" w:cs="宋体"/>
                <w:color w:val="000000"/>
                <w:kern w:val="0"/>
                <w:szCs w:val="21"/>
              </w:rPr>
              <w:t>≥</w:t>
            </w:r>
            <w:r>
              <w:rPr>
                <w:rFonts w:hint="eastAsia" w:ascii="宋体" w:hAnsi="宋体" w:eastAsia="宋体" w:cs="宋体"/>
                <w:color w:val="000000"/>
                <w:szCs w:val="21"/>
              </w:rPr>
              <w:t>2mm冷轧钢板</w:t>
            </w:r>
            <w:r>
              <w:rPr>
                <w:rFonts w:hint="eastAsia" w:ascii="宋体" w:hAnsi="宋体" w:eastAsia="宋体" w:cs="宋体"/>
                <w:color w:val="000000"/>
                <w:szCs w:val="21"/>
              </w:rPr>
              <w:cr/>
            </w:r>
            <w:r>
              <w:rPr>
                <w:rFonts w:hint="eastAsia" w:ascii="宋体" w:hAnsi="宋体" w:eastAsia="宋体" w:cs="宋体"/>
                <w:color w:val="000000"/>
                <w:szCs w:val="21"/>
              </w:rPr>
              <w:t>寿命：</w:t>
            </w:r>
            <w:r>
              <w:rPr>
                <w:rFonts w:hint="eastAsia" w:ascii="宋体" w:hAnsi="宋体" w:eastAsia="宋体" w:cs="宋体"/>
                <w:color w:val="000000"/>
                <w:kern w:val="0"/>
                <w:szCs w:val="21"/>
              </w:rPr>
              <w:t>≥</w:t>
            </w:r>
            <w:r>
              <w:rPr>
                <w:rFonts w:hint="eastAsia" w:ascii="宋体" w:hAnsi="宋体" w:eastAsia="宋体" w:cs="宋体"/>
                <w:color w:val="000000"/>
                <w:szCs w:val="21"/>
              </w:rPr>
              <w:t>500W次</w:t>
            </w:r>
            <w:r>
              <w:rPr>
                <w:rFonts w:hint="eastAsia" w:ascii="宋体" w:hAnsi="宋体" w:eastAsia="宋体" w:cs="宋体"/>
                <w:color w:val="000000"/>
                <w:szCs w:val="21"/>
              </w:rPr>
              <w:cr/>
            </w:r>
            <w:r>
              <w:rPr>
                <w:rFonts w:hint="eastAsia" w:ascii="宋体" w:hAnsi="宋体" w:eastAsia="宋体" w:cs="宋体"/>
                <w:color w:val="000000"/>
                <w:szCs w:val="21"/>
              </w:rPr>
              <w:t>显示屏参数</w:t>
            </w:r>
            <w:r>
              <w:rPr>
                <w:rFonts w:hint="eastAsia" w:ascii="宋体" w:hAnsi="宋体" w:eastAsia="宋体" w:cs="宋体"/>
                <w:color w:val="000000"/>
                <w:szCs w:val="21"/>
              </w:rPr>
              <w:cr/>
            </w:r>
            <w:r>
              <w:rPr>
                <w:rFonts w:hint="eastAsia" w:ascii="宋体" w:hAnsi="宋体" w:eastAsia="宋体" w:cs="宋体"/>
                <w:color w:val="000000"/>
                <w:szCs w:val="21"/>
              </w:rPr>
              <w:t>显示分辨率：分辨率64*64</w:t>
            </w:r>
            <w:r>
              <w:rPr>
                <w:rFonts w:hint="eastAsia" w:ascii="宋体" w:hAnsi="宋体" w:eastAsia="宋体" w:cs="宋体"/>
                <w:color w:val="000000"/>
                <w:szCs w:val="21"/>
              </w:rPr>
              <w:cr/>
            </w:r>
            <w:r>
              <w:rPr>
                <w:rFonts w:hint="eastAsia" w:ascii="宋体" w:hAnsi="宋体" w:eastAsia="宋体" w:cs="宋体"/>
                <w:color w:val="000000"/>
                <w:szCs w:val="21"/>
              </w:rPr>
              <w:t>显示亮度：最大1000cd/m²</w:t>
            </w:r>
            <w:r>
              <w:rPr>
                <w:rFonts w:hint="eastAsia" w:ascii="宋体" w:hAnsi="宋体" w:eastAsia="宋体" w:cs="宋体"/>
                <w:color w:val="000000"/>
                <w:szCs w:val="21"/>
              </w:rPr>
              <w:cr/>
            </w:r>
            <w:r>
              <w:rPr>
                <w:rFonts w:hint="eastAsia" w:ascii="宋体" w:hAnsi="宋体" w:eastAsia="宋体" w:cs="宋体"/>
                <w:color w:val="000000"/>
                <w:szCs w:val="21"/>
              </w:rPr>
              <w:t>屏幕类型：LED</w:t>
            </w:r>
          </w:p>
          <w:p w14:paraId="3CD332B0">
            <w:pPr>
              <w:widowControl/>
              <w:jc w:val="left"/>
              <w:textAlignment w:val="top"/>
              <w:rPr>
                <w:rFonts w:hint="eastAsia" w:ascii="宋体" w:hAnsi="宋体" w:eastAsia="宋体" w:cs="宋体"/>
                <w:szCs w:val="21"/>
              </w:rPr>
            </w:pPr>
            <w:r>
              <w:rPr>
                <w:rFonts w:hint="eastAsia" w:ascii="宋体" w:hAnsi="宋体" w:eastAsia="宋体" w:cs="宋体"/>
                <w:color w:val="000000"/>
                <w:szCs w:val="21"/>
              </w:rPr>
              <w:t>显示屏尺寸：</w:t>
            </w:r>
            <w:r>
              <w:rPr>
                <w:rFonts w:hint="eastAsia" w:ascii="宋体" w:hAnsi="宋体" w:eastAsia="宋体" w:cs="宋体"/>
                <w:color w:val="000000"/>
                <w:kern w:val="0"/>
                <w:szCs w:val="21"/>
              </w:rPr>
              <w:t>≥</w:t>
            </w:r>
            <w:r>
              <w:rPr>
                <w:rFonts w:hint="eastAsia" w:ascii="宋体" w:hAnsi="宋体" w:eastAsia="宋体" w:cs="宋体"/>
                <w:color w:val="000000"/>
                <w:szCs w:val="21"/>
              </w:rPr>
              <w:t>192mm*192mm</w:t>
            </w:r>
          </w:p>
        </w:tc>
      </w:tr>
    </w:tbl>
    <w:p w14:paraId="4418B7EF">
      <w:pPr>
        <w:pStyle w:val="3"/>
        <w:spacing w:before="0" w:after="0"/>
      </w:pPr>
      <w:r>
        <w:rPr>
          <w:rFonts w:hint="eastAsia"/>
        </w:rPr>
        <w:t>附表32：出入口控制终端</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6F7A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0355279E">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74DD7910">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573B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675" w:type="dxa"/>
            <w:vAlign w:val="center"/>
          </w:tcPr>
          <w:p w14:paraId="45220432">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4507CC74">
            <w:pPr>
              <w:widowControl/>
              <w:jc w:val="left"/>
              <w:textAlignment w:val="top"/>
            </w:pPr>
            <w:r>
              <w:rPr>
                <w:rFonts w:hint="eastAsia" w:ascii="宋体" w:hAnsi="宋体" w:eastAsia="宋体" w:cs="宋体"/>
                <w:color w:val="000000"/>
                <w:szCs w:val="21"/>
              </w:rPr>
              <w:t>双千兆网卡，支持网络容错以及双网络IP设定、双网隔离等应用</w:t>
            </w:r>
            <w:r>
              <w:rPr>
                <w:rFonts w:hint="eastAsia" w:ascii="宋体" w:hAnsi="宋体" w:eastAsia="宋体" w:cs="宋体"/>
                <w:color w:val="000000"/>
                <w:szCs w:val="21"/>
              </w:rPr>
              <w:cr/>
            </w:r>
            <w:r>
              <w:rPr>
                <w:rFonts w:hint="eastAsia" w:ascii="宋体" w:hAnsi="宋体" w:eastAsia="宋体" w:cs="宋体"/>
                <w:color w:val="000000"/>
                <w:kern w:val="0"/>
                <w:szCs w:val="21"/>
              </w:rPr>
              <w:t>≥</w:t>
            </w:r>
            <w:r>
              <w:rPr>
                <w:rFonts w:hint="eastAsia" w:ascii="宋体" w:hAnsi="宋体" w:eastAsia="宋体" w:cs="宋体"/>
                <w:color w:val="000000"/>
                <w:szCs w:val="21"/>
              </w:rPr>
              <w:t>8个百兆兆自适应RJ45网口具备交换机功能，可接入多路网络设备</w:t>
            </w:r>
            <w:r>
              <w:rPr>
                <w:rFonts w:hint="eastAsia" w:ascii="宋体" w:hAnsi="宋体" w:eastAsia="宋体" w:cs="宋体"/>
                <w:color w:val="000000"/>
                <w:szCs w:val="21"/>
              </w:rPr>
              <w:cr/>
            </w:r>
            <w:r>
              <w:rPr>
                <w:rFonts w:hint="eastAsia" w:ascii="宋体" w:hAnsi="宋体" w:eastAsia="宋体" w:cs="宋体"/>
                <w:color w:val="000000"/>
                <w:kern w:val="0"/>
                <w:szCs w:val="21"/>
              </w:rPr>
              <w:t>≥</w:t>
            </w:r>
            <w:r>
              <w:rPr>
                <w:rFonts w:hint="eastAsia" w:ascii="宋体" w:hAnsi="宋体" w:eastAsia="宋体" w:cs="宋体"/>
                <w:color w:val="000000"/>
                <w:szCs w:val="21"/>
              </w:rPr>
              <w:t>1个标准全功能RS232接口，可直接接入标准RS232接口设备；</w:t>
            </w:r>
            <w:r>
              <w:rPr>
                <w:rFonts w:hint="eastAsia" w:ascii="宋体" w:hAnsi="宋体" w:eastAsia="宋体" w:cs="宋体"/>
                <w:color w:val="000000"/>
                <w:szCs w:val="21"/>
              </w:rPr>
              <w:cr/>
            </w:r>
            <w:r>
              <w:rPr>
                <w:rFonts w:hint="eastAsia" w:ascii="宋体" w:hAnsi="宋体" w:eastAsia="宋体" w:cs="宋体"/>
                <w:color w:val="000000"/>
                <w:szCs w:val="21"/>
              </w:rPr>
              <w:t>标配128G SSD，应对恶略运行环境，适应性更强</w:t>
            </w:r>
            <w:r>
              <w:rPr>
                <w:rFonts w:hint="eastAsia" w:ascii="宋体" w:hAnsi="宋体" w:eastAsia="宋体" w:cs="宋体"/>
                <w:color w:val="000000"/>
                <w:szCs w:val="21"/>
              </w:rPr>
              <w:cr/>
            </w:r>
            <w:r>
              <w:rPr>
                <w:rFonts w:hint="eastAsia" w:ascii="宋体" w:hAnsi="宋体" w:eastAsia="宋体" w:cs="宋体"/>
                <w:color w:val="000000"/>
                <w:szCs w:val="21"/>
              </w:rPr>
              <w:t>支持大容量图片存储，可选配一块3.5寸机械硬盘；</w:t>
            </w:r>
            <w:r>
              <w:rPr>
                <w:rFonts w:hint="eastAsia" w:ascii="宋体" w:hAnsi="宋体" w:eastAsia="宋体" w:cs="宋体"/>
                <w:color w:val="000000"/>
                <w:szCs w:val="21"/>
              </w:rPr>
              <w:cr/>
            </w:r>
            <w:r>
              <w:rPr>
                <w:rFonts w:hint="eastAsia" w:ascii="宋体" w:hAnsi="宋体" w:eastAsia="宋体" w:cs="宋体"/>
                <w:color w:val="000000"/>
                <w:szCs w:val="21"/>
              </w:rPr>
              <w:t>预安装BIOS，自主设计开发BIOS，系统运行稳定可靠</w:t>
            </w:r>
            <w:r>
              <w:rPr>
                <w:rFonts w:hint="eastAsia" w:ascii="宋体" w:hAnsi="宋体" w:eastAsia="宋体" w:cs="宋体"/>
                <w:color w:val="000000"/>
                <w:szCs w:val="21"/>
              </w:rPr>
              <w:cr/>
            </w:r>
            <w:r>
              <w:rPr>
                <w:rFonts w:hint="eastAsia" w:ascii="宋体" w:hAnsi="宋体" w:eastAsia="宋体" w:cs="宋体"/>
                <w:color w:val="000000"/>
                <w:szCs w:val="21"/>
              </w:rPr>
              <w:t>；3.5mm标准音频孔设计，便于接入标准接口音频设备</w:t>
            </w:r>
            <w:r>
              <w:rPr>
                <w:rFonts w:hint="eastAsia" w:ascii="宋体" w:hAnsi="宋体" w:eastAsia="宋体" w:cs="宋体"/>
                <w:color w:val="000000"/>
                <w:szCs w:val="21"/>
              </w:rPr>
              <w:cr/>
            </w:r>
            <w:r>
              <w:rPr>
                <w:rFonts w:hint="eastAsia" w:ascii="宋体" w:hAnsi="宋体" w:eastAsia="宋体" w:cs="宋体"/>
                <w:color w:val="000000"/>
                <w:szCs w:val="21"/>
              </w:rPr>
              <w:t>HDMI/VGA显示器输出支持，较好的兼容外部显示设备接入</w:t>
            </w:r>
            <w:r>
              <w:rPr>
                <w:rFonts w:hint="eastAsia" w:ascii="宋体" w:hAnsi="宋体" w:eastAsia="宋体" w:cs="宋体"/>
                <w:color w:val="000000"/>
                <w:szCs w:val="21"/>
              </w:rPr>
              <w:cr/>
            </w:r>
            <w:r>
              <w:rPr>
                <w:rFonts w:hint="eastAsia" w:ascii="宋体" w:hAnsi="宋体" w:eastAsia="宋体" w:cs="宋体"/>
                <w:color w:val="000000"/>
                <w:szCs w:val="21"/>
              </w:rPr>
              <w:t>。</w:t>
            </w:r>
          </w:p>
        </w:tc>
      </w:tr>
    </w:tbl>
    <w:p w14:paraId="19F5F201">
      <w:pPr>
        <w:pStyle w:val="3"/>
        <w:spacing w:before="0" w:after="0"/>
      </w:pPr>
      <w:r>
        <w:rPr>
          <w:rFonts w:hint="eastAsia"/>
        </w:rPr>
        <w:t>附表33：人行通道摆闸</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1B78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0B51E0D7">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5F2B4EBA">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58FF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A584545">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57664606">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功能：</w:t>
            </w:r>
            <w:r>
              <w:rPr>
                <w:rFonts w:hint="eastAsia" w:ascii="宋体" w:hAnsi="宋体" w:eastAsia="宋体" w:cs="宋体"/>
                <w:color w:val="000000"/>
                <w:szCs w:val="21"/>
              </w:rPr>
              <w:cr/>
            </w:r>
            <w:r>
              <w:rPr>
                <w:rFonts w:hint="eastAsia" w:ascii="宋体" w:hAnsi="宋体" w:eastAsia="宋体" w:cs="宋体"/>
                <w:color w:val="000000"/>
                <w:szCs w:val="21"/>
              </w:rPr>
              <w:t>1. 通行模式：设备支持进出方向通行状态（受控、常开、常闭、感应、无障碍）的灵活配置；</w:t>
            </w:r>
            <w:r>
              <w:rPr>
                <w:rFonts w:hint="eastAsia" w:ascii="宋体" w:hAnsi="宋体" w:eastAsia="宋体" w:cs="宋体"/>
                <w:color w:val="000000"/>
                <w:szCs w:val="21"/>
              </w:rPr>
              <w:cr/>
            </w:r>
            <w:r>
              <w:rPr>
                <w:rFonts w:hint="eastAsia" w:ascii="宋体" w:hAnsi="宋体" w:eastAsia="宋体" w:cs="宋体"/>
                <w:color w:val="000000"/>
                <w:szCs w:val="21"/>
              </w:rPr>
              <w:t>2. 自动复位：设备具有自动复位功能，开门后在规定的时间内未通行，系统将自动取消用户的本次通行的权限，可设定通行时间；</w:t>
            </w:r>
            <w:r>
              <w:rPr>
                <w:rFonts w:hint="eastAsia" w:ascii="宋体" w:hAnsi="宋体" w:eastAsia="宋体" w:cs="宋体"/>
                <w:color w:val="000000"/>
                <w:szCs w:val="21"/>
              </w:rPr>
              <w:cr/>
            </w:r>
            <w:r>
              <w:rPr>
                <w:rFonts w:hint="eastAsia" w:ascii="宋体" w:hAnsi="宋体" w:eastAsia="宋体" w:cs="宋体"/>
                <w:color w:val="000000"/>
                <w:szCs w:val="21"/>
              </w:rPr>
              <w:t>3. 记忆模式：设备支持记忆模式，可实现连续快速通行；</w:t>
            </w:r>
            <w:r>
              <w:rPr>
                <w:rFonts w:hint="eastAsia" w:ascii="宋体" w:hAnsi="宋体" w:eastAsia="宋体" w:cs="宋体"/>
                <w:color w:val="000000"/>
                <w:szCs w:val="21"/>
              </w:rPr>
              <w:cr/>
            </w:r>
            <w:r>
              <w:rPr>
                <w:rFonts w:hint="eastAsia" w:ascii="宋体" w:hAnsi="宋体" w:eastAsia="宋体" w:cs="宋体"/>
                <w:color w:val="000000"/>
                <w:szCs w:val="21"/>
              </w:rPr>
              <w:t>4. 断电通行：设备标配超级电容，断电时门翼自动打开，人员可自由通行，防止恐慌 ；</w:t>
            </w:r>
            <w:r>
              <w:rPr>
                <w:rFonts w:hint="eastAsia" w:ascii="宋体" w:hAnsi="宋体" w:eastAsia="宋体" w:cs="宋体"/>
                <w:color w:val="000000"/>
                <w:szCs w:val="21"/>
              </w:rPr>
              <w:cr/>
            </w:r>
            <w:r>
              <w:rPr>
                <w:rFonts w:hint="eastAsia" w:ascii="宋体" w:hAnsi="宋体" w:eastAsia="宋体" w:cs="宋体"/>
                <w:color w:val="000000"/>
                <w:szCs w:val="21"/>
              </w:rPr>
              <w:t>5. 消防联动：设备具有消防联动接口，当消防信号触发时，门翼自动打开，快速引导人员疏散；</w:t>
            </w:r>
            <w:r>
              <w:rPr>
                <w:rFonts w:hint="eastAsia" w:ascii="宋体" w:hAnsi="宋体" w:eastAsia="宋体" w:cs="宋体"/>
                <w:color w:val="000000"/>
                <w:szCs w:val="21"/>
              </w:rPr>
              <w:cr/>
            </w:r>
            <w:r>
              <w:rPr>
                <w:rFonts w:hint="eastAsia" w:ascii="宋体" w:hAnsi="宋体" w:eastAsia="宋体" w:cs="宋体"/>
                <w:color w:val="000000"/>
                <w:szCs w:val="21"/>
              </w:rPr>
              <w:t>6. 双重防夹：设备支持机械/红外双重防夹功能；</w:t>
            </w:r>
            <w:r>
              <w:rPr>
                <w:rFonts w:hint="eastAsia" w:ascii="宋体" w:hAnsi="宋体" w:eastAsia="宋体" w:cs="宋体"/>
                <w:color w:val="000000"/>
                <w:szCs w:val="21"/>
              </w:rPr>
              <w:cr/>
            </w:r>
            <w:r>
              <w:rPr>
                <w:rFonts w:hint="eastAsia" w:ascii="宋体" w:hAnsi="宋体" w:eastAsia="宋体" w:cs="宋体"/>
                <w:color w:val="000000"/>
                <w:szCs w:val="21"/>
              </w:rPr>
              <w:t>7. 尾随报警：当通道中同时通行人数超过其允许通行的人数时会有报警提示，同时上传报警事件；</w:t>
            </w:r>
            <w:r>
              <w:rPr>
                <w:rFonts w:hint="eastAsia" w:ascii="宋体" w:hAnsi="宋体" w:eastAsia="宋体" w:cs="宋体"/>
                <w:color w:val="000000"/>
                <w:szCs w:val="21"/>
              </w:rPr>
              <w:cr/>
            </w:r>
            <w:r>
              <w:rPr>
                <w:rFonts w:hint="eastAsia" w:ascii="宋体" w:hAnsi="宋体" w:eastAsia="宋体" w:cs="宋体"/>
                <w:color w:val="000000"/>
                <w:szCs w:val="21"/>
              </w:rPr>
              <w:t>8. 红外屏蔽：若通道内红外对射有损坏，可通过屏蔽已损坏的红外对射，让通道暂时恢复使用；</w:t>
            </w:r>
          </w:p>
          <w:p w14:paraId="09994BD8">
            <w:pPr>
              <w:widowControl/>
              <w:jc w:val="left"/>
              <w:textAlignment w:val="top"/>
              <w:rPr>
                <w:rFonts w:hint="eastAsia" w:ascii="宋体" w:hAnsi="宋体" w:eastAsia="宋体" w:cs="宋体"/>
                <w:szCs w:val="21"/>
              </w:rPr>
            </w:pPr>
            <w:r>
              <w:rPr>
                <w:rFonts w:hint="eastAsia" w:ascii="宋体" w:hAnsi="宋体" w:eastAsia="宋体" w:cs="宋体"/>
                <w:color w:val="000000"/>
                <w:szCs w:val="21"/>
              </w:rPr>
              <w:t>9. NFC连接：支持带NFC功能安卓手机通过触碰快速无线接入设备，并登录手机WEB进行设备管理。</w:t>
            </w:r>
          </w:p>
        </w:tc>
      </w:tr>
    </w:tbl>
    <w:p w14:paraId="56470048">
      <w:pPr>
        <w:pStyle w:val="3"/>
        <w:spacing w:before="0" w:after="0"/>
      </w:pPr>
      <w:r>
        <w:rPr>
          <w:rFonts w:hint="eastAsia"/>
        </w:rPr>
        <w:t>附表34：控制器</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5959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7CE2BA65">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2115B8A4">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34AB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00B3414">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58D9C01A">
            <w:pPr>
              <w:widowControl/>
              <w:jc w:val="left"/>
              <w:textAlignment w:val="top"/>
              <w:rPr>
                <w:rFonts w:hint="eastAsia" w:ascii="宋体" w:hAnsi="宋体" w:eastAsia="宋体" w:cs="宋体"/>
                <w:szCs w:val="21"/>
              </w:rPr>
            </w:pPr>
            <w:r>
              <w:rPr>
                <w:rFonts w:hint="eastAsia" w:ascii="宋体" w:hAnsi="宋体" w:eastAsia="宋体" w:cs="宋体"/>
                <w:color w:val="000000"/>
                <w:szCs w:val="21"/>
              </w:rPr>
              <w:t>一个遥控器可以同时控制最多6个通道，一个通道最多支持32个遥控器，空旷条件下遥控距离可达30m。</w:t>
            </w:r>
          </w:p>
        </w:tc>
      </w:tr>
    </w:tbl>
    <w:p w14:paraId="328C81B3">
      <w:pPr>
        <w:pStyle w:val="3"/>
        <w:spacing w:before="0" w:after="0"/>
      </w:pPr>
      <w:r>
        <w:rPr>
          <w:rFonts w:hint="eastAsia"/>
        </w:rPr>
        <w:t>附表35：紧急报警柱</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3924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53588D3D">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072F3581">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3183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1017610">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701B0A8B">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采用嵌入式Linux操作系统, 高性能嵌入式SOC处理器，系统运行稳定可靠；</w:t>
            </w:r>
          </w:p>
          <w:p w14:paraId="58706251">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支持网络自适应、音视频自适应功能，在网络丢包情况下，实现音视频低延迟；</w:t>
            </w:r>
            <w:r>
              <w:rPr>
                <w:rFonts w:hint="eastAsia" w:ascii="宋体" w:hAnsi="宋体" w:eastAsia="宋体" w:cs="宋体"/>
                <w:color w:val="000000"/>
                <w:szCs w:val="21"/>
              </w:rPr>
              <w:cr/>
            </w:r>
            <w:r>
              <w:rPr>
                <w:rFonts w:hint="eastAsia" w:ascii="宋体" w:hAnsi="宋体" w:eastAsia="宋体" w:cs="宋体"/>
                <w:color w:val="000000"/>
                <w:szCs w:val="21"/>
              </w:rPr>
              <w:t>支持语音对讲功能，内置高灵敏度麦克风，可实现5米对讲；</w:t>
            </w:r>
            <w:r>
              <w:rPr>
                <w:rFonts w:hint="eastAsia" w:ascii="宋体" w:hAnsi="宋体" w:eastAsia="宋体" w:cs="宋体"/>
                <w:color w:val="000000"/>
                <w:szCs w:val="21"/>
              </w:rPr>
              <w:cr/>
            </w:r>
            <w:r>
              <w:rPr>
                <w:rFonts w:hint="eastAsia" w:ascii="宋体" w:hAnsi="宋体" w:eastAsia="宋体" w:cs="宋体"/>
                <w:color w:val="000000"/>
                <w:szCs w:val="21"/>
              </w:rPr>
              <w:t>支持视频采集功能，内置200W高清彩色摄像头，实现全天候24小时实时监控；</w:t>
            </w:r>
            <w:r>
              <w:rPr>
                <w:rFonts w:hint="eastAsia" w:ascii="宋体" w:hAnsi="宋体" w:eastAsia="宋体" w:cs="宋体"/>
                <w:color w:val="000000"/>
                <w:szCs w:val="21"/>
              </w:rPr>
              <w:cr/>
            </w:r>
            <w:r>
              <w:rPr>
                <w:rFonts w:hint="eastAsia" w:ascii="宋体" w:hAnsi="宋体" w:eastAsia="宋体" w:cs="宋体"/>
                <w:color w:val="000000"/>
                <w:szCs w:val="21"/>
              </w:rPr>
              <w:t>支持音频扩展，3.5mm标准音频接口可外接有源音箱和麦克风；</w:t>
            </w:r>
            <w:r>
              <w:rPr>
                <w:rFonts w:hint="eastAsia" w:ascii="宋体" w:hAnsi="宋体" w:eastAsia="宋体" w:cs="宋体"/>
                <w:color w:val="000000"/>
                <w:szCs w:val="21"/>
              </w:rPr>
              <w:cr/>
            </w:r>
            <w:r>
              <w:rPr>
                <w:rFonts w:hint="eastAsia" w:ascii="宋体" w:hAnsi="宋体" w:eastAsia="宋体" w:cs="宋体"/>
                <w:color w:val="000000"/>
                <w:szCs w:val="21"/>
              </w:rPr>
              <w:t>支持防水、抗电磁干扰、防拆、防暴、防雷击，防撬锁等功能；</w:t>
            </w:r>
            <w:r>
              <w:rPr>
                <w:rFonts w:hint="eastAsia" w:ascii="宋体" w:hAnsi="宋体" w:eastAsia="宋体" w:cs="宋体"/>
                <w:color w:val="000000"/>
                <w:szCs w:val="21"/>
              </w:rPr>
              <w:cr/>
            </w:r>
            <w:r>
              <w:rPr>
                <w:rFonts w:hint="eastAsia" w:ascii="宋体" w:hAnsi="宋体" w:eastAsia="宋体" w:cs="宋体"/>
                <w:color w:val="000000"/>
                <w:szCs w:val="21"/>
              </w:rPr>
              <w:t>支持红外补光，支持语音对讲、广播；</w:t>
            </w:r>
          </w:p>
          <w:p w14:paraId="6A78A5F3">
            <w:pPr>
              <w:widowControl/>
              <w:jc w:val="left"/>
              <w:textAlignment w:val="top"/>
              <w:rPr>
                <w:rFonts w:hint="eastAsia" w:ascii="宋体" w:hAnsi="宋体" w:eastAsia="宋体" w:cs="宋体"/>
                <w:szCs w:val="21"/>
              </w:rPr>
            </w:pPr>
            <w:r>
              <w:rPr>
                <w:rFonts w:hint="eastAsia" w:ascii="宋体" w:hAnsi="宋体" w:eastAsia="宋体" w:cs="宋体"/>
                <w:color w:val="000000"/>
                <w:szCs w:val="21"/>
              </w:rPr>
              <w:t>支持远程开锁；</w:t>
            </w:r>
            <w:r>
              <w:rPr>
                <w:rFonts w:hint="eastAsia" w:ascii="宋体" w:hAnsi="宋体" w:eastAsia="宋体" w:cs="宋体"/>
                <w:color w:val="000000"/>
                <w:szCs w:val="21"/>
              </w:rPr>
              <w:cr/>
            </w:r>
            <w:r>
              <w:rPr>
                <w:rFonts w:hint="eastAsia" w:ascii="宋体" w:hAnsi="宋体" w:eastAsia="宋体" w:cs="宋体"/>
                <w:color w:val="000000"/>
                <w:szCs w:val="21"/>
              </w:rPr>
              <w:t>支持双网口；</w:t>
            </w:r>
          </w:p>
        </w:tc>
      </w:tr>
    </w:tbl>
    <w:p w14:paraId="13D597D6">
      <w:pPr>
        <w:pStyle w:val="3"/>
        <w:spacing w:before="0" w:after="0"/>
      </w:pPr>
      <w:r>
        <w:rPr>
          <w:rFonts w:hint="eastAsia"/>
        </w:rPr>
        <w:t>附表36：紧急报警管理机</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0099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042EB7AD">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0F490D8A">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51BE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EB82C2A">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4A82F6EA">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集成视频查看、双向对讲、呼叫前端等功能，用于管理前端一键求助报警产品。</w:t>
            </w:r>
            <w:r>
              <w:rPr>
                <w:rFonts w:hint="eastAsia" w:ascii="宋体" w:hAnsi="宋体" w:eastAsia="宋体" w:cs="宋体"/>
                <w:color w:val="000000"/>
                <w:szCs w:val="21"/>
              </w:rPr>
              <w:cr/>
            </w:r>
            <w:r>
              <w:rPr>
                <w:rFonts w:hint="eastAsia" w:ascii="宋体" w:hAnsi="宋体" w:eastAsia="宋体" w:cs="宋体"/>
                <w:color w:val="000000"/>
                <w:szCs w:val="21"/>
              </w:rPr>
              <w:t>支持1080P视频显示，支持H.264/H.265解码，支持最大256G Micro SD卡存储；</w:t>
            </w:r>
          </w:p>
          <w:p w14:paraId="1D474211">
            <w:pPr>
              <w:widowControl/>
              <w:jc w:val="left"/>
              <w:textAlignment w:val="top"/>
              <w:rPr>
                <w:rFonts w:hint="eastAsia" w:ascii="宋体" w:hAnsi="宋体" w:eastAsia="宋体" w:cs="宋体"/>
                <w:szCs w:val="21"/>
              </w:rPr>
            </w:pPr>
            <w:r>
              <w:rPr>
                <w:rFonts w:hint="eastAsia" w:ascii="宋体" w:hAnsi="宋体" w:eastAsia="宋体" w:cs="宋体"/>
                <w:color w:val="000000"/>
                <w:szCs w:val="21"/>
              </w:rPr>
              <w:cr/>
            </w:r>
            <w:r>
              <w:rPr>
                <w:rFonts w:hint="eastAsia" w:ascii="宋体" w:hAnsi="宋体" w:eastAsia="宋体" w:cs="宋体"/>
                <w:color w:val="000000"/>
                <w:szCs w:val="21"/>
              </w:rPr>
              <w:t>支持4路开关量输入，4路继电器输出；支持VGA、HDMI同源输出；</w:t>
            </w:r>
            <w:r>
              <w:rPr>
                <w:rFonts w:hint="eastAsia" w:ascii="宋体" w:hAnsi="宋体" w:eastAsia="宋体" w:cs="宋体"/>
                <w:color w:val="000000"/>
                <w:szCs w:val="21"/>
              </w:rPr>
              <w:cr/>
            </w:r>
            <w:r>
              <w:rPr>
                <w:rFonts w:hint="eastAsia" w:ascii="宋体" w:hAnsi="宋体" w:eastAsia="宋体" w:cs="宋体"/>
                <w:color w:val="000000"/>
                <w:szCs w:val="21"/>
              </w:rPr>
              <w:t>支持1路3.5mm音频输入，1路3.5mm音频输出；</w:t>
            </w:r>
            <w:r>
              <w:rPr>
                <w:rFonts w:hint="eastAsia" w:ascii="宋体" w:hAnsi="宋体" w:eastAsia="宋体" w:cs="宋体"/>
                <w:color w:val="000000"/>
                <w:szCs w:val="21"/>
              </w:rPr>
              <w:cr/>
            </w:r>
            <w:r>
              <w:rPr>
                <w:rFonts w:hint="eastAsia" w:ascii="宋体" w:hAnsi="宋体" w:eastAsia="宋体" w:cs="宋体"/>
                <w:color w:val="000000"/>
                <w:szCs w:val="21"/>
              </w:rPr>
              <w:t>话柄、鹅颈话筒杆可拆卸，支持DC12V、PoE(IEEE 802.3 at/af)供电。</w:t>
            </w:r>
          </w:p>
        </w:tc>
      </w:tr>
    </w:tbl>
    <w:p w14:paraId="0E98F516">
      <w:pPr>
        <w:pStyle w:val="3"/>
        <w:spacing w:before="0" w:after="0"/>
      </w:pPr>
      <w:r>
        <w:rPr>
          <w:rFonts w:hint="eastAsia"/>
        </w:rPr>
        <w:t>附表37：紧急报警盒</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5981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1CFF0A70">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7F401C10">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6C66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913A90F">
            <w:pPr>
              <w:jc w:val="center"/>
              <w:rPr>
                <w:rFonts w:hint="eastAsia" w:ascii="宋体" w:hAnsi="宋体" w:eastAsia="宋体" w:cs="宋体"/>
                <w:szCs w:val="21"/>
              </w:rPr>
            </w:pPr>
            <w:r>
              <w:rPr>
                <w:rFonts w:hint="eastAsia" w:ascii="宋体" w:hAnsi="宋体" w:eastAsia="宋体" w:cs="宋体"/>
                <w:szCs w:val="21"/>
              </w:rPr>
              <w:t>1</w:t>
            </w:r>
          </w:p>
        </w:tc>
        <w:tc>
          <w:tcPr>
            <w:tcW w:w="7938" w:type="dxa"/>
          </w:tcPr>
          <w:p w14:paraId="62499C7C">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适用于室内场景</w:t>
            </w:r>
            <w:r>
              <w:rPr>
                <w:rFonts w:hint="eastAsia" w:ascii="宋体" w:hAnsi="宋体" w:eastAsia="宋体" w:cs="宋体"/>
                <w:color w:val="000000"/>
                <w:szCs w:val="21"/>
              </w:rPr>
              <w:cr/>
            </w:r>
            <w:r>
              <w:rPr>
                <w:rFonts w:hint="eastAsia" w:ascii="宋体" w:hAnsi="宋体" w:eastAsia="宋体" w:cs="宋体"/>
                <w:color w:val="000000"/>
                <w:szCs w:val="21"/>
              </w:rPr>
              <w:t xml:space="preserve">4mm优质铝合金氧化工艺面板，内置全频段优质扬声器和高灵敏度麦克风，支持有线网络和管理中心双向语音对讲； 支持中心监听、录音与广播功能； </w:t>
            </w:r>
          </w:p>
          <w:p w14:paraId="3D051A70">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 xml:space="preserve">支持多种网络通信协议：TCP/IP、RTSP； </w:t>
            </w:r>
            <w:r>
              <w:rPr>
                <w:rFonts w:hint="eastAsia" w:ascii="宋体" w:hAnsi="宋体" w:eastAsia="宋体" w:cs="宋体"/>
                <w:color w:val="000000"/>
                <w:szCs w:val="21"/>
              </w:rPr>
              <w:cr/>
            </w:r>
            <w:r>
              <w:rPr>
                <w:rFonts w:hint="eastAsia" w:ascii="宋体" w:hAnsi="宋体" w:eastAsia="宋体" w:cs="宋体"/>
                <w:color w:val="000000"/>
                <w:szCs w:val="21"/>
              </w:rPr>
              <w:t>支持外接警灯警号；</w:t>
            </w:r>
            <w:r>
              <w:rPr>
                <w:rFonts w:hint="eastAsia" w:ascii="宋体" w:hAnsi="宋体" w:eastAsia="宋体" w:cs="宋体"/>
                <w:color w:val="000000"/>
                <w:szCs w:val="21"/>
              </w:rPr>
              <w:cr/>
            </w:r>
            <w:r>
              <w:rPr>
                <w:rFonts w:hint="eastAsia" w:ascii="宋体" w:hAnsi="宋体" w:eastAsia="宋体" w:cs="宋体"/>
                <w:color w:val="000000"/>
                <w:szCs w:val="21"/>
              </w:rPr>
              <w:t>支持DC12V&amp;POE供电，自带DC12V/2A适配器，支持防拆报警/喧哗报警；</w:t>
            </w:r>
            <w:r>
              <w:rPr>
                <w:rFonts w:hint="eastAsia" w:ascii="宋体" w:hAnsi="宋体" w:eastAsia="宋体" w:cs="宋体"/>
                <w:color w:val="000000"/>
                <w:szCs w:val="21"/>
              </w:rPr>
              <w:cr/>
            </w:r>
            <w:r>
              <w:rPr>
                <w:rFonts w:hint="eastAsia" w:ascii="宋体" w:hAnsi="宋体" w:eastAsia="宋体" w:cs="宋体"/>
                <w:color w:val="000000"/>
                <w:szCs w:val="21"/>
              </w:rPr>
              <w:t>防护等级：IP54  防暴等级：IK08</w:t>
            </w:r>
          </w:p>
          <w:p w14:paraId="07D408EB">
            <w:pPr>
              <w:widowControl/>
              <w:jc w:val="left"/>
              <w:textAlignment w:val="top"/>
              <w:rPr>
                <w:rFonts w:hint="eastAsia" w:ascii="宋体" w:hAnsi="宋体" w:eastAsia="宋体" w:cs="宋体"/>
                <w:szCs w:val="21"/>
              </w:rPr>
            </w:pPr>
            <w:r>
              <w:rPr>
                <w:rFonts w:hint="eastAsia" w:ascii="宋体" w:hAnsi="宋体" w:eastAsia="宋体" w:cs="宋体"/>
                <w:color w:val="000000"/>
                <w:szCs w:val="21"/>
              </w:rPr>
              <w:t>最大支持256G Micro SD卡存储</w:t>
            </w:r>
          </w:p>
        </w:tc>
      </w:tr>
    </w:tbl>
    <w:p w14:paraId="3D9738D1">
      <w:pPr>
        <w:pStyle w:val="3"/>
        <w:spacing w:before="0" w:after="0"/>
      </w:pPr>
      <w:r>
        <w:rPr>
          <w:rFonts w:hint="eastAsia"/>
        </w:rPr>
        <w:t>附表38：配电柜</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1D2A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6D6B8AF5">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51BEBB75">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1042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F67C1A2">
            <w:pPr>
              <w:jc w:val="cente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4A7C54EB">
            <w:pPr>
              <w:widowControl/>
              <w:textAlignment w:val="top"/>
              <w:rPr>
                <w:rFonts w:hint="eastAsia" w:ascii="宋体" w:hAnsi="宋体" w:eastAsia="宋体" w:cs="宋体"/>
                <w:color w:val="000000"/>
                <w:szCs w:val="21"/>
              </w:rPr>
            </w:pPr>
            <w:r>
              <w:rPr>
                <w:rFonts w:hint="eastAsia" w:ascii="宋体" w:hAnsi="宋体" w:eastAsia="宋体" w:cs="宋体"/>
                <w:color w:val="000000"/>
                <w:szCs w:val="21"/>
              </w:rPr>
              <w:t>1、功率：20KW；三相五线配电箱，</w:t>
            </w:r>
          </w:p>
          <w:p w14:paraId="1ED298F5">
            <w:pPr>
              <w:widowControl/>
              <w:textAlignment w:val="top"/>
              <w:rPr>
                <w:rFonts w:hint="eastAsia" w:ascii="宋体" w:hAnsi="宋体" w:eastAsia="宋体" w:cs="宋体"/>
                <w:szCs w:val="21"/>
              </w:rPr>
            </w:pPr>
            <w:r>
              <w:rPr>
                <w:rFonts w:hint="eastAsia" w:ascii="宋体" w:hAnsi="宋体" w:eastAsia="宋体" w:cs="宋体"/>
                <w:color w:val="000000"/>
                <w:szCs w:val="21"/>
              </w:rPr>
              <w:t xml:space="preserve">2、具有过流、短路、断路、过压、欠压、温度过高等保护措施； </w:t>
            </w:r>
          </w:p>
        </w:tc>
      </w:tr>
    </w:tbl>
    <w:p w14:paraId="29E477A2">
      <w:pPr>
        <w:pStyle w:val="3"/>
        <w:spacing w:before="0" w:after="0"/>
      </w:pPr>
      <w:r>
        <w:rPr>
          <w:rFonts w:hint="eastAsia"/>
        </w:rPr>
        <w:t>附表43：吸顶音箱</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7EC1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3CCE5DA4">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53EB239C">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5173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27A7354">
            <w:pPr>
              <w:jc w:val="cente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5EA740F2">
            <w:pPr>
              <w:widowControl/>
              <w:textAlignment w:val="top"/>
              <w:rPr>
                <w:rFonts w:hint="eastAsia" w:ascii="宋体" w:hAnsi="宋体" w:eastAsia="宋体" w:cs="宋体"/>
                <w:szCs w:val="21"/>
              </w:rPr>
            </w:pPr>
            <w:r>
              <w:rPr>
                <w:rFonts w:hint="eastAsia" w:ascii="宋体" w:hAnsi="宋体" w:eastAsia="宋体" w:cs="宋体"/>
                <w:color w:val="000000"/>
                <w:szCs w:val="21"/>
              </w:rPr>
              <w:t>1、 Φ166mm高音质扬声器。2、单个额定功率10W-20W,灵敏度：92dB，频率响应范围：80-18000Hz；输入电压：70V-120V。</w:t>
            </w:r>
          </w:p>
        </w:tc>
      </w:tr>
    </w:tbl>
    <w:p w14:paraId="521A0433">
      <w:pPr>
        <w:pStyle w:val="3"/>
        <w:spacing w:before="0" w:after="0"/>
      </w:pPr>
      <w:r>
        <w:rPr>
          <w:rFonts w:hint="eastAsia"/>
        </w:rPr>
        <w:t>附表44：无线话筒</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3F6D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675" w:type="dxa"/>
          </w:tcPr>
          <w:p w14:paraId="4B1FEC39">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22B61C6D">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5D0E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2EB6CF">
            <w:pPr>
              <w:jc w:val="cente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7B28032E">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一拖二无线 专业真分集会议麦克风， </w:t>
            </w:r>
          </w:p>
          <w:p w14:paraId="490EEFB3">
            <w:pPr>
              <w:widowControl/>
              <w:textAlignment w:val="top"/>
              <w:rPr>
                <w:rFonts w:hint="eastAsia" w:ascii="宋体" w:hAnsi="宋体" w:eastAsia="宋体" w:cs="宋体"/>
                <w:szCs w:val="21"/>
              </w:rPr>
            </w:pPr>
            <w:r>
              <w:rPr>
                <w:rFonts w:hint="eastAsia" w:ascii="宋体" w:hAnsi="宋体" w:eastAsia="宋体" w:cs="宋体"/>
                <w:color w:val="000000"/>
                <w:kern w:val="0"/>
                <w:szCs w:val="21"/>
              </w:rPr>
              <w:t>工作频率：610-670MHz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 音频频率响应：60Hz-16kHz（±3dB）</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2、综合信噪比：＞95dB</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综合失真：≤0.5%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工作距离：≥80m（在理想环境的情况下）</w:t>
            </w:r>
          </w:p>
        </w:tc>
      </w:tr>
    </w:tbl>
    <w:p w14:paraId="1154AD6D">
      <w:pPr>
        <w:pStyle w:val="3"/>
        <w:spacing w:before="0" w:after="0"/>
      </w:pPr>
      <w:r>
        <w:rPr>
          <w:rFonts w:hint="eastAsia"/>
        </w:rPr>
        <w:t>附表45：功放系统</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0B2A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788DE61E">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76C1FD96">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5A7E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5368FE">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1BEFD302">
            <w:pPr>
              <w:widowControl/>
              <w:textAlignment w:val="top"/>
              <w:rPr>
                <w:rFonts w:hint="eastAsia" w:ascii="宋体" w:hAnsi="宋体" w:eastAsia="宋体" w:cs="宋体"/>
                <w:szCs w:val="21"/>
              </w:rPr>
            </w:pPr>
            <w:r>
              <w:rPr>
                <w:rFonts w:hint="eastAsia" w:ascii="宋体" w:hAnsi="宋体" w:eastAsia="宋体" w:cs="宋体"/>
                <w:color w:val="000000"/>
                <w:szCs w:val="21"/>
              </w:rPr>
              <w:t>箱体尺寸485*90*345mm，采用先进高效功率放大电路，设有2路话筒输入，3路线路输入，1路辅助输出， 电压输出为70V/100V，定阻输出为4-16Ω，输出功率为360W，输出频响范围为100~16KHz；每路输入音量可独立控制，带有高低音音量调节；话筒1设为最高优先功能，自动抑制其他输入信号；设备设有异常工作保护警告功能，当输入信号过大、负载过重、温度过高、线路短路时，对应的指示灯提示，有极高的可靠性。 2U标准机箱设计，铝合金面板，美观实用。</w:t>
            </w:r>
          </w:p>
        </w:tc>
      </w:tr>
    </w:tbl>
    <w:p w14:paraId="434B6424">
      <w:pPr>
        <w:pStyle w:val="3"/>
        <w:spacing w:before="0" w:after="0"/>
      </w:pPr>
      <w:r>
        <w:rPr>
          <w:rFonts w:hint="eastAsia"/>
        </w:rPr>
        <w:t>附表4</w:t>
      </w:r>
      <w:r>
        <w:t>6</w:t>
      </w:r>
      <w:r>
        <w:rPr>
          <w:rFonts w:hint="eastAsia"/>
        </w:rPr>
        <w:t>：服务器机柜</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4E87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3E4D86EE">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3F3E27BC">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49E1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47791C0">
            <w:pPr>
              <w:jc w:val="cente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6A1F3283">
            <w:pPr>
              <w:widowControl/>
              <w:textAlignment w:val="top"/>
              <w:rPr>
                <w:rFonts w:hint="eastAsia" w:ascii="宋体" w:hAnsi="宋体" w:eastAsia="宋体" w:cs="宋体"/>
                <w:szCs w:val="21"/>
              </w:rPr>
            </w:pPr>
            <w:r>
              <w:rPr>
                <w:rFonts w:hint="eastAsia" w:ascii="宋体" w:hAnsi="宋体" w:eastAsia="宋体" w:cs="宋体"/>
                <w:szCs w:val="21"/>
              </w:rPr>
              <w:t>服务器机柜,</w:t>
            </w:r>
            <w:r>
              <w:rPr>
                <w:rFonts w:hint="eastAsia" w:ascii="宋体" w:hAnsi="宋体" w:eastAsia="宋体" w:cs="宋体"/>
                <w:szCs w:val="21"/>
                <w:shd w:val="clear" w:color="auto" w:fill="FFFFFF"/>
              </w:rPr>
              <w:t xml:space="preserve"> 规格：</w:t>
            </w:r>
            <w:r>
              <w:rPr>
                <w:rFonts w:hint="eastAsia" w:ascii="宋体" w:hAnsi="宋体" w:eastAsia="宋体" w:cs="宋体"/>
                <w:color w:val="000000"/>
                <w:kern w:val="0"/>
                <w:szCs w:val="21"/>
              </w:rPr>
              <w:t>≥</w:t>
            </w:r>
            <w:r>
              <w:rPr>
                <w:rFonts w:hint="eastAsia" w:ascii="宋体" w:hAnsi="宋体" w:eastAsia="宋体" w:cs="宋体"/>
                <w:szCs w:val="21"/>
                <w:shd w:val="clear" w:color="auto" w:fill="FFFFFF"/>
              </w:rPr>
              <w:t>2000*600*1000mm,SPCC优质冷扎钢板制作；厚度：方孔条》2.0mm，安装梁》1.5mm，其它》1.2mm</w:t>
            </w:r>
          </w:p>
        </w:tc>
      </w:tr>
    </w:tbl>
    <w:p w14:paraId="73E4387B">
      <w:pPr>
        <w:pStyle w:val="3"/>
        <w:spacing w:before="0" w:after="0"/>
      </w:pPr>
      <w:r>
        <w:rPr>
          <w:rFonts w:hint="eastAsia"/>
        </w:rPr>
        <w:t>附表4</w:t>
      </w:r>
      <w:r>
        <w:t>7</w:t>
      </w:r>
      <w:r>
        <w:rPr>
          <w:rFonts w:hint="eastAsia"/>
        </w:rPr>
        <w:t>：</w:t>
      </w:r>
      <w:r>
        <w:rPr>
          <w:rFonts w:hint="eastAsia" w:ascii="宋体" w:hAnsi="宋体" w:cs="宋体"/>
          <w:color w:val="000000"/>
        </w:rPr>
        <w:t>直播课教学资源</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1333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1557ABFD">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5F6DD290">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70E7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559FD3E">
            <w:pP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673E41F3">
            <w:pPr>
              <w:pStyle w:val="25"/>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“优质教育资源输出”项目，旨在促进国家优质教育的全面均衡化发展，助力教育公平。</w:t>
            </w:r>
          </w:p>
          <w:p w14:paraId="5A74EE14">
            <w:pPr>
              <w:pStyle w:val="25"/>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本项目需配套智慧教学内容及平台作为项目保障，确保“优质教育资源输出”项目中的各学科的回看功能，为学生提供海量线上题库，赋能课后学科，为教师提供线上资料下载、查看班级学生学习情况的功能等。</w:t>
            </w:r>
          </w:p>
          <w:p w14:paraId="57013E9C">
            <w:pPr>
              <w:spacing w:line="360" w:lineRule="auto"/>
              <w:rPr>
                <w:rFonts w:hint="eastAsia" w:asciiTheme="minorEastAsia" w:hAnsiTheme="minorEastAsia" w:cstheme="minorEastAsia"/>
                <w:b/>
                <w:bCs/>
                <w:sz w:val="24"/>
                <w:shd w:val="clear" w:color="auto" w:fill="FFFFFF"/>
              </w:rPr>
            </w:pPr>
            <w:r>
              <w:rPr>
                <w:rFonts w:hint="eastAsia" w:asciiTheme="minorEastAsia" w:hAnsiTheme="minorEastAsia" w:cstheme="minorEastAsia"/>
                <w:b/>
                <w:bCs/>
                <w:sz w:val="24"/>
                <w:szCs w:val="24"/>
                <w:shd w:val="clear" w:color="auto" w:fill="FFFFFF"/>
              </w:rPr>
              <w:t>“优质教育资源输出”项目教育教学资源服务内容</w:t>
            </w:r>
          </w:p>
          <w:p w14:paraId="65CBC262">
            <w:pPr>
              <w:pStyle w:val="6"/>
              <w:spacing w:line="360" w:lineRule="auto"/>
              <w:ind w:firstLine="420" w:firstLineChars="200"/>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为高2025届 “优质教育资源输出”班，提供2024-2025学年（2025年7月31日截止）全面的教育教学资源支持，包括但不限于直播课程、其他教学视频、课件、练习题等。本项目服务要求不仅需要涵盖教学资源的提供，还需包括教师培训、教学管理、学生辅导等多个方面，以此助力乌海十中教育教学水平的全面提升。</w:t>
            </w:r>
          </w:p>
          <w:p w14:paraId="6296D0AB">
            <w:pPr>
              <w:pStyle w:val="26"/>
              <w:spacing w:line="360" w:lineRule="auto"/>
              <w:ind w:firstLine="422" w:firstLineChars="200"/>
              <w:rPr>
                <w:rFonts w:hint="eastAsia" w:asciiTheme="minorEastAsia" w:hAnsiTheme="minorEastAsia" w:eastAsiaTheme="minorEastAsia" w:cstheme="minorEastAsia"/>
                <w:b/>
                <w:bCs/>
                <w:color w:val="auto"/>
                <w:sz w:val="21"/>
                <w:szCs w:val="21"/>
                <w:shd w:val="clear" w:color="auto" w:fill="FFFFFF"/>
              </w:rPr>
            </w:pPr>
            <w:r>
              <w:rPr>
                <w:rFonts w:hint="eastAsia" w:asciiTheme="minorEastAsia" w:hAnsiTheme="minorEastAsia" w:eastAsiaTheme="minorEastAsia" w:cstheme="minorEastAsia"/>
                <w:b/>
                <w:bCs/>
                <w:color w:val="auto"/>
                <w:sz w:val="21"/>
                <w:szCs w:val="21"/>
                <w:shd w:val="clear" w:color="auto" w:fill="FFFFFF"/>
              </w:rPr>
              <w:t>日常教育教学资源服务</w:t>
            </w:r>
          </w:p>
          <w:p w14:paraId="4ED014D3">
            <w:pPr>
              <w:pStyle w:val="6"/>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为乌海十中“优质教育资源输出”班的主要学科提供全日制在线直播课程，课程要求如下：</w:t>
            </w:r>
            <w:bookmarkStart w:id="0" w:name="_GoBack"/>
            <w:bookmarkEnd w:id="0"/>
          </w:p>
          <w:p w14:paraId="1FBBC14A">
            <w:pPr>
              <w:pStyle w:val="6"/>
              <w:numPr>
                <w:ilvl w:val="0"/>
                <w:numId w:val="1"/>
              </w:numPr>
              <w:spacing w:line="360" w:lineRule="auto"/>
              <w:rPr>
                <w:rFonts w:hint="eastAsia" w:asciiTheme="minorEastAsia" w:hAnsiTheme="minorEastAsia" w:eastAsiaTheme="minorEastAsia" w:cstheme="minorEastAsia"/>
                <w:sz w:val="21"/>
                <w:szCs w:val="21"/>
                <w:shd w:val="clear" w:color="auto" w:fill="FFFFFF"/>
              </w:rPr>
            </w:pPr>
            <w:r>
              <w:rPr>
                <w:rFonts w:hint="eastAsia" w:cs="宋体"/>
                <w:sz w:val="24"/>
                <w:szCs w:val="24"/>
              </w:rPr>
              <w:t>★</w:t>
            </w:r>
            <w:r>
              <w:rPr>
                <w:rFonts w:hint="eastAsia" w:asciiTheme="minorEastAsia" w:hAnsiTheme="minorEastAsia" w:eastAsiaTheme="minorEastAsia" w:cstheme="minorEastAsia"/>
                <w:sz w:val="21"/>
                <w:szCs w:val="21"/>
                <w:shd w:val="clear" w:color="auto" w:fill="FFFFFF"/>
              </w:rPr>
              <w:t>资源输出端无特殊安排（大型考试、运动会等）情况下，每周在线直播5天，每天按各年级既定课表进行在线直播课程。</w:t>
            </w:r>
          </w:p>
          <w:p w14:paraId="5865C6AD">
            <w:pPr>
              <w:pStyle w:val="6"/>
              <w:numPr>
                <w:ilvl w:val="0"/>
                <w:numId w:val="1"/>
              </w:numPr>
              <w:spacing w:line="360" w:lineRule="auto"/>
              <w:rPr>
                <w:rFonts w:hint="eastAsia" w:ascii="宋体" w:hAnsi="宋体" w:cs="宋体"/>
                <w:sz w:val="24"/>
                <w:szCs w:val="24"/>
              </w:rPr>
            </w:pPr>
            <w:r>
              <w:rPr>
                <w:rFonts w:hint="eastAsia" w:cs="宋体"/>
                <w:sz w:val="24"/>
                <w:szCs w:val="24"/>
              </w:rPr>
              <w:t>★</w:t>
            </w:r>
            <w:r>
              <w:rPr>
                <w:rFonts w:hint="eastAsia" w:asciiTheme="minorEastAsia" w:hAnsiTheme="minorEastAsia" w:eastAsiaTheme="minorEastAsia" w:cstheme="minorEastAsia"/>
                <w:sz w:val="21"/>
                <w:szCs w:val="21"/>
                <w:shd w:val="clear" w:color="auto" w:fill="FFFFFF"/>
              </w:rPr>
              <w:t>高2025届课程内容涵盖语文、数学、英语、物理、化学、生物、历史、地理、政治等主要学科，语文、数学、英语、物理、化学、生物为直播科目。</w:t>
            </w:r>
          </w:p>
          <w:p w14:paraId="0149D7FF">
            <w:pPr>
              <w:pStyle w:val="6"/>
              <w:numPr>
                <w:ilvl w:val="0"/>
                <w:numId w:val="1"/>
              </w:numPr>
              <w:spacing w:line="360" w:lineRule="auto"/>
              <w:rPr>
                <w:rFonts w:hint="eastAsia" w:asciiTheme="minorEastAsia" w:hAnsiTheme="minorEastAsia" w:eastAsiaTheme="minorEastAsia" w:cstheme="minorEastAsia"/>
                <w:sz w:val="21"/>
                <w:szCs w:val="21"/>
                <w:shd w:val="clear" w:color="auto" w:fill="FFFFFF"/>
              </w:rPr>
            </w:pPr>
            <w:r>
              <w:rPr>
                <w:rFonts w:hint="eastAsia" w:ascii="宋体" w:hAnsi="宋体" w:cs="宋体"/>
                <w:sz w:val="24"/>
                <w:szCs w:val="24"/>
              </w:rPr>
              <w:t>▲</w:t>
            </w:r>
            <w:r>
              <w:rPr>
                <w:rFonts w:hint="eastAsia" w:asciiTheme="minorEastAsia" w:hAnsiTheme="minorEastAsia" w:eastAsiaTheme="minorEastAsia" w:cstheme="minorEastAsia"/>
                <w:sz w:val="21"/>
                <w:szCs w:val="21"/>
                <w:shd w:val="clear" w:color="auto" w:fill="FFFFFF"/>
              </w:rPr>
              <w:t>每节直播课后提供录播视频，方便学生课后复习。</w:t>
            </w:r>
          </w:p>
          <w:p w14:paraId="08F01407">
            <w:pPr>
              <w:pStyle w:val="6"/>
              <w:numPr>
                <w:ilvl w:val="0"/>
                <w:numId w:val="1"/>
              </w:numPr>
              <w:spacing w:line="360" w:lineRule="auto"/>
              <w:rPr>
                <w:rFonts w:hint="eastAsia" w:asciiTheme="minorEastAsia" w:hAnsiTheme="minorEastAsia" w:eastAsiaTheme="minorEastAsia" w:cstheme="minorEastAsia"/>
                <w:sz w:val="21"/>
                <w:szCs w:val="21"/>
                <w:shd w:val="clear" w:color="auto" w:fill="FFFFFF"/>
              </w:rPr>
            </w:pPr>
            <w:r>
              <w:rPr>
                <w:rFonts w:hint="eastAsia" w:ascii="宋体" w:hAnsi="宋体" w:cs="宋体"/>
                <w:sz w:val="24"/>
                <w:szCs w:val="24"/>
              </w:rPr>
              <w:t>▲</w:t>
            </w:r>
            <w:r>
              <w:rPr>
                <w:rFonts w:hint="eastAsia" w:asciiTheme="minorEastAsia" w:hAnsiTheme="minorEastAsia" w:eastAsiaTheme="minorEastAsia" w:cstheme="minorEastAsia"/>
                <w:sz w:val="21"/>
                <w:szCs w:val="21"/>
                <w:shd w:val="clear" w:color="auto" w:fill="FFFFFF"/>
              </w:rPr>
              <w:t>资源输出端的直播课程需由经验丰富的一线教师授课，以此确保教学质量。</w:t>
            </w:r>
          </w:p>
          <w:p w14:paraId="0DE6F874">
            <w:pPr>
              <w:pStyle w:val="26"/>
              <w:spacing w:line="360" w:lineRule="auto"/>
              <w:ind w:firstLine="422" w:firstLineChars="200"/>
              <w:rPr>
                <w:rFonts w:hint="eastAsia" w:asciiTheme="minorEastAsia" w:hAnsiTheme="minorEastAsia" w:eastAsiaTheme="minorEastAsia" w:cstheme="minorEastAsia"/>
                <w:b/>
                <w:bCs/>
                <w:color w:val="auto"/>
                <w:sz w:val="21"/>
                <w:szCs w:val="21"/>
                <w:shd w:val="clear" w:color="auto" w:fill="FFFFFF"/>
              </w:rPr>
            </w:pPr>
            <w:r>
              <w:rPr>
                <w:rFonts w:hint="eastAsia" w:asciiTheme="minorEastAsia" w:hAnsiTheme="minorEastAsia" w:eastAsiaTheme="minorEastAsia" w:cstheme="minorEastAsia"/>
                <w:b/>
                <w:bCs/>
                <w:color w:val="auto"/>
                <w:sz w:val="21"/>
                <w:szCs w:val="21"/>
                <w:shd w:val="clear" w:color="auto" w:fill="FFFFFF"/>
              </w:rPr>
              <w:t>教研工作合作</w:t>
            </w:r>
          </w:p>
          <w:p w14:paraId="70D62BE4">
            <w:pPr>
              <w:pStyle w:val="6"/>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与资源输出端学校集中开展教研工作，具体措施/要求包括：</w:t>
            </w:r>
          </w:p>
          <w:p w14:paraId="635EBB0B">
            <w:pPr>
              <w:pStyle w:val="6"/>
              <w:numPr>
                <w:ilvl w:val="0"/>
                <w:numId w:val="2"/>
              </w:numPr>
              <w:spacing w:line="360" w:lineRule="auto"/>
              <w:rPr>
                <w:rFonts w:hint="eastAsia" w:asciiTheme="minorEastAsia" w:hAnsiTheme="minorEastAsia" w:eastAsiaTheme="minorEastAsia" w:cstheme="minorEastAsia"/>
                <w:sz w:val="21"/>
                <w:szCs w:val="21"/>
                <w:shd w:val="clear" w:color="auto" w:fill="FFFFFF"/>
              </w:rPr>
            </w:pPr>
            <w:r>
              <w:rPr>
                <w:rFonts w:hint="eastAsia" w:ascii="宋体" w:hAnsi="宋体" w:cs="宋体"/>
                <w:sz w:val="24"/>
                <w:szCs w:val="24"/>
              </w:rPr>
              <w:t>▲</w:t>
            </w:r>
            <w:r>
              <w:rPr>
                <w:rFonts w:hint="eastAsia" w:asciiTheme="minorEastAsia" w:hAnsiTheme="minorEastAsia" w:eastAsiaTheme="minorEastAsia" w:cstheme="minorEastAsia"/>
                <w:sz w:val="21"/>
                <w:szCs w:val="21"/>
                <w:shd w:val="clear" w:color="auto" w:fill="FFFFFF"/>
              </w:rPr>
              <w:t>每周定期组织各学科周教研会议，讨论教学进度、教学方法及学生反馈。</w:t>
            </w:r>
          </w:p>
          <w:p w14:paraId="443A8085">
            <w:pPr>
              <w:pStyle w:val="6"/>
              <w:numPr>
                <w:ilvl w:val="0"/>
                <w:numId w:val="2"/>
              </w:numPr>
              <w:spacing w:line="360" w:lineRule="auto"/>
              <w:rPr>
                <w:rFonts w:hint="eastAsia" w:asciiTheme="minorEastAsia" w:hAnsiTheme="minorEastAsia" w:eastAsiaTheme="minorEastAsia" w:cstheme="minorEastAsia"/>
                <w:sz w:val="21"/>
                <w:szCs w:val="21"/>
                <w:shd w:val="clear" w:color="auto" w:fill="FFFFFF"/>
              </w:rPr>
            </w:pPr>
            <w:r>
              <w:rPr>
                <w:rFonts w:hint="eastAsia" w:ascii="宋体" w:hAnsi="宋体" w:cs="宋体"/>
                <w:sz w:val="24"/>
                <w:szCs w:val="24"/>
              </w:rPr>
              <w:t>▲</w:t>
            </w:r>
            <w:r>
              <w:rPr>
                <w:rFonts w:hint="eastAsia" w:asciiTheme="minorEastAsia" w:hAnsiTheme="minorEastAsia" w:eastAsiaTheme="minorEastAsia" w:cstheme="minorEastAsia"/>
                <w:sz w:val="21"/>
                <w:szCs w:val="21"/>
                <w:shd w:val="clear" w:color="auto" w:fill="FFFFFF"/>
              </w:rPr>
              <w:t>每天按照课表组织各学科教研，直播教师与乌海十中教师讨论直播课程内容、教学方法，确保课堂上的教师协同。</w:t>
            </w:r>
          </w:p>
          <w:p w14:paraId="13613AE5">
            <w:pPr>
              <w:pStyle w:val="6"/>
              <w:numPr>
                <w:ilvl w:val="0"/>
                <w:numId w:val="2"/>
              </w:numPr>
              <w:spacing w:line="360" w:lineRule="auto"/>
              <w:rPr>
                <w:rFonts w:hint="eastAsia" w:asciiTheme="minorEastAsia" w:hAnsiTheme="minorEastAsia" w:eastAsiaTheme="minorEastAsia" w:cstheme="minorEastAsia"/>
                <w:sz w:val="21"/>
                <w:szCs w:val="21"/>
                <w:shd w:val="clear" w:color="auto" w:fill="FFFFFF"/>
              </w:rPr>
            </w:pPr>
            <w:r>
              <w:rPr>
                <w:rFonts w:hint="eastAsia" w:ascii="宋体" w:hAnsi="宋体" w:cs="宋体"/>
                <w:sz w:val="24"/>
                <w:szCs w:val="24"/>
              </w:rPr>
              <w:t>▲</w:t>
            </w:r>
            <w:r>
              <w:rPr>
                <w:rFonts w:hint="eastAsia" w:asciiTheme="minorEastAsia" w:hAnsiTheme="minorEastAsia" w:eastAsiaTheme="minorEastAsia" w:cstheme="minorEastAsia"/>
                <w:sz w:val="21"/>
                <w:szCs w:val="21"/>
                <w:shd w:val="clear" w:color="auto" w:fill="FFFFFF"/>
              </w:rPr>
              <w:t>资源输出端教师与乌海十中教师共同备课，分享教学资源和经验。</w:t>
            </w:r>
          </w:p>
          <w:p w14:paraId="141D2F19">
            <w:pPr>
              <w:pStyle w:val="6"/>
              <w:numPr>
                <w:ilvl w:val="0"/>
                <w:numId w:val="2"/>
              </w:numPr>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针对乌海十中学生的学习情况，双方通过教研活动，协同制定个性化教学方案，确保因材施教。</w:t>
            </w:r>
          </w:p>
          <w:p w14:paraId="63B5F866">
            <w:pPr>
              <w:pStyle w:val="26"/>
              <w:spacing w:line="360" w:lineRule="auto"/>
              <w:ind w:firstLine="422" w:firstLineChars="200"/>
              <w:rPr>
                <w:rFonts w:hint="eastAsia" w:asciiTheme="minorEastAsia" w:hAnsiTheme="minorEastAsia" w:eastAsiaTheme="minorEastAsia" w:cstheme="minorEastAsia"/>
                <w:b/>
                <w:bCs/>
                <w:color w:val="auto"/>
                <w:sz w:val="21"/>
                <w:szCs w:val="21"/>
                <w:shd w:val="clear" w:color="auto" w:fill="FFFFFF"/>
              </w:rPr>
            </w:pPr>
            <w:r>
              <w:rPr>
                <w:rFonts w:hint="eastAsia" w:asciiTheme="minorEastAsia" w:hAnsiTheme="minorEastAsia" w:eastAsiaTheme="minorEastAsia" w:cstheme="minorEastAsia"/>
                <w:b/>
                <w:bCs/>
                <w:color w:val="auto"/>
                <w:sz w:val="21"/>
                <w:szCs w:val="21"/>
                <w:shd w:val="clear" w:color="auto" w:fill="FFFFFF"/>
              </w:rPr>
              <w:t>考情分析</w:t>
            </w:r>
          </w:p>
          <w:p w14:paraId="570756D7">
            <w:pPr>
              <w:pStyle w:val="6"/>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与资源端输出学校联考的考试结束后，与资源输出端学校共同阅卷、分析考试数据，具体措施/要求包括：</w:t>
            </w:r>
          </w:p>
          <w:p w14:paraId="4F9B64A0">
            <w:pPr>
              <w:pStyle w:val="6"/>
              <w:numPr>
                <w:ilvl w:val="0"/>
                <w:numId w:val="3"/>
              </w:numPr>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资源输出端根据“双师课堂”班的教学进度，提供考试试题。</w:t>
            </w:r>
          </w:p>
          <w:p w14:paraId="177024E5">
            <w:pPr>
              <w:pStyle w:val="6"/>
              <w:numPr>
                <w:ilvl w:val="0"/>
                <w:numId w:val="3"/>
              </w:numPr>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统一评卷标准，确保评分公正、准确。</w:t>
            </w:r>
          </w:p>
          <w:p w14:paraId="444425B4">
            <w:pPr>
              <w:pStyle w:val="6"/>
              <w:numPr>
                <w:ilvl w:val="0"/>
                <w:numId w:val="3"/>
              </w:numPr>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结合考试结果，对学生进行分层辅导，并帮助识别学困生和学优生。</w:t>
            </w:r>
          </w:p>
          <w:p w14:paraId="0567534B">
            <w:pPr>
              <w:pStyle w:val="6"/>
              <w:numPr>
                <w:ilvl w:val="0"/>
                <w:numId w:val="3"/>
              </w:numPr>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根据考试分析结果，输出详细的考试报告，报告内容包括各科目得分情况、学科薄弱点、整体成绩分布等。</w:t>
            </w:r>
          </w:p>
          <w:p w14:paraId="67F3231C">
            <w:pPr>
              <w:pStyle w:val="6"/>
              <w:numPr>
                <w:ilvl w:val="0"/>
                <w:numId w:val="3"/>
              </w:numPr>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根据考试分析报告，提供针对性教学建议，帮助改进教学方法，提高学生成绩。</w:t>
            </w:r>
          </w:p>
          <w:p w14:paraId="1270E09B">
            <w:pPr>
              <w:pStyle w:val="26"/>
              <w:spacing w:line="360" w:lineRule="auto"/>
              <w:ind w:firstLine="422" w:firstLine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b/>
                <w:bCs/>
                <w:color w:val="auto"/>
                <w:sz w:val="21"/>
                <w:szCs w:val="21"/>
                <w:shd w:val="clear" w:color="auto" w:fill="FFFFFF"/>
              </w:rPr>
              <w:t>讲座</w:t>
            </w:r>
          </w:p>
          <w:p w14:paraId="0F6542C6">
            <w:pPr>
              <w:pStyle w:val="6"/>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服务期内为乌海十中“双师课堂”班提供一次线上或线下的讲座，讲座内容包括但不限于：</w:t>
            </w:r>
          </w:p>
          <w:p w14:paraId="3ABF5CB4">
            <w:pPr>
              <w:pStyle w:val="6"/>
              <w:numPr>
                <w:ilvl w:val="0"/>
                <w:numId w:val="4"/>
              </w:numPr>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针对学生的学科教学答疑：解决学生在学习过程中遇到的具体问题。</w:t>
            </w:r>
          </w:p>
          <w:p w14:paraId="5A5436C3">
            <w:pPr>
              <w:pStyle w:val="6"/>
              <w:numPr>
                <w:ilvl w:val="0"/>
                <w:numId w:val="4"/>
              </w:numPr>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学习方法和学习习惯指导：帮助学生掌握科学的学习方法，养成良好的学习习惯。</w:t>
            </w:r>
          </w:p>
          <w:p w14:paraId="6BC5BAB8">
            <w:pPr>
              <w:pStyle w:val="6"/>
              <w:numPr>
                <w:ilvl w:val="0"/>
                <w:numId w:val="4"/>
              </w:numPr>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学习心态和激励课程：通过心理辅导和激励课程，帮助学生树立积极的学习态度和自信心。</w:t>
            </w:r>
          </w:p>
          <w:p w14:paraId="1B99038E">
            <w:pPr>
              <w:pStyle w:val="6"/>
              <w:numPr>
                <w:ilvl w:val="0"/>
                <w:numId w:val="4"/>
              </w:numPr>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考试心态辅导：指导学生如何应对考试压力，调整心态，发挥最佳水平。</w:t>
            </w:r>
          </w:p>
          <w:p w14:paraId="582A28D7">
            <w:pPr>
              <w:pStyle w:val="6"/>
              <w:numPr>
                <w:ilvl w:val="0"/>
                <w:numId w:val="4"/>
              </w:numPr>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大学院校介绍：介绍国内外知名院校的情况，帮助学生了解不同院校的特色和优势。</w:t>
            </w:r>
          </w:p>
          <w:p w14:paraId="646D9A2B">
            <w:pPr>
              <w:pStyle w:val="6"/>
              <w:numPr>
                <w:ilvl w:val="0"/>
                <w:numId w:val="4"/>
              </w:numPr>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专业和职业解读：介绍各类专业的学习内容和就业前景，帮助学生进行职业规划。</w:t>
            </w:r>
          </w:p>
          <w:p w14:paraId="36953C32">
            <w:pPr>
              <w:spacing w:line="360" w:lineRule="auto"/>
              <w:rPr>
                <w:rFonts w:hint="eastAsia" w:asciiTheme="minorEastAsia" w:hAnsiTheme="minorEastAsia" w:cstheme="minorEastAsia"/>
                <w:b/>
                <w:bCs/>
                <w:sz w:val="24"/>
                <w:shd w:val="clear" w:color="auto" w:fill="FFFFFF"/>
              </w:rPr>
            </w:pPr>
            <w:r>
              <w:rPr>
                <w:rFonts w:hint="eastAsia" w:asciiTheme="minorEastAsia" w:hAnsiTheme="minorEastAsia" w:cstheme="minorEastAsia"/>
                <w:b/>
                <w:bCs/>
                <w:sz w:val="24"/>
                <w:szCs w:val="24"/>
                <w:shd w:val="clear" w:color="auto" w:fill="FFFFFF"/>
              </w:rPr>
              <w:t>“双师课堂”软件支持及平台保障</w:t>
            </w:r>
          </w:p>
          <w:p w14:paraId="16332355">
            <w:pPr>
              <w:pStyle w:val="6"/>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为确保乌海十中“优质教育资源输出”项目效果最大化，本项目要求资源输出端提供除以班级为单位的资源服务外，还需为本项目学生和教师匹配软件支持及平台保障，并通过平台或软件呈现直播课程资源及学科课后赋能资源。资源输出端需为乌海十中“双师课堂”班的学生和教师提供以下“软件”服务：</w:t>
            </w:r>
          </w:p>
          <w:p w14:paraId="32636053">
            <w:pPr>
              <w:pStyle w:val="6"/>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学生课后学习资源（APP端/PC端）</w:t>
            </w:r>
          </w:p>
          <w:p w14:paraId="29730D25">
            <w:pPr>
              <w:pStyle w:val="6"/>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每个参与本项目的学生都将获得一个课后学习账号，功能包括：</w:t>
            </w:r>
          </w:p>
          <w:p w14:paraId="3DCC18BC">
            <w:pPr>
              <w:pStyle w:val="6"/>
              <w:numPr>
                <w:ilvl w:val="0"/>
                <w:numId w:val="5"/>
              </w:numPr>
              <w:spacing w:line="360" w:lineRule="auto"/>
              <w:ind w:firstLine="5"/>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直播课程回看：学生可以随时回看当天的直播课程内容。</w:t>
            </w:r>
          </w:p>
          <w:p w14:paraId="59DDCB66">
            <w:pPr>
              <w:pStyle w:val="6"/>
              <w:numPr>
                <w:ilvl w:val="0"/>
                <w:numId w:val="5"/>
              </w:numPr>
              <w:spacing w:line="360" w:lineRule="auto"/>
              <w:ind w:firstLine="5"/>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题库：提供丰富的题库资源，方便学生练习和复习。</w:t>
            </w:r>
          </w:p>
          <w:p w14:paraId="2CD0DF7F">
            <w:pPr>
              <w:pStyle w:val="6"/>
              <w:numPr>
                <w:ilvl w:val="0"/>
                <w:numId w:val="5"/>
              </w:numPr>
              <w:spacing w:line="360" w:lineRule="auto"/>
              <w:ind w:firstLine="5"/>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错题练习：针对学生的错题进行专项练习，帮助他们巩固知识。</w:t>
            </w:r>
          </w:p>
          <w:p w14:paraId="641AE400">
            <w:pPr>
              <w:pStyle w:val="6"/>
              <w:numPr>
                <w:ilvl w:val="0"/>
                <w:numId w:val="5"/>
              </w:numPr>
              <w:spacing w:line="360" w:lineRule="auto"/>
              <w:ind w:firstLine="5"/>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家校共育资源：提供家长和学校共同参与的教育资源，促进家校合作。</w:t>
            </w:r>
          </w:p>
          <w:p w14:paraId="76A9BE2C">
            <w:pPr>
              <w:pStyle w:val="6"/>
              <w:numPr>
                <w:ilvl w:val="0"/>
                <w:numId w:val="5"/>
              </w:numPr>
              <w:spacing w:line="360" w:lineRule="auto"/>
              <w:ind w:firstLine="5"/>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考试报告：提供学生个人的考试报告，帮助学生了解自己的学习情况和进步。</w:t>
            </w:r>
          </w:p>
          <w:p w14:paraId="68F18695">
            <w:pPr>
              <w:pStyle w:val="6"/>
              <w:numPr>
                <w:ilvl w:val="0"/>
                <w:numId w:val="5"/>
              </w:numPr>
              <w:spacing w:line="360" w:lineRule="auto"/>
              <w:ind w:firstLine="5"/>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开阔视野：提供拓展性学习资源，激发学生学习兴趣，拓宽知识面。</w:t>
            </w:r>
          </w:p>
          <w:p w14:paraId="14C4F1DA">
            <w:pPr>
              <w:pStyle w:val="6"/>
              <w:numPr>
                <w:ilvl w:val="0"/>
                <w:numId w:val="5"/>
              </w:numPr>
              <w:spacing w:line="360" w:lineRule="auto"/>
              <w:ind w:firstLine="5"/>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学习数据记录：记录并分析学生的学习数据，帮助教师了解学生的学习进度和效果。</w:t>
            </w:r>
          </w:p>
          <w:p w14:paraId="627EE500">
            <w:pPr>
              <w:pStyle w:val="6"/>
              <w:numPr>
                <w:ilvl w:val="0"/>
                <w:numId w:val="5"/>
              </w:numPr>
              <w:spacing w:line="360" w:lineRule="auto"/>
              <w:ind w:firstLine="5"/>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PC端增加在线直播课程功能：学生可以在家中通过PC端参与在线直播课程。</w:t>
            </w:r>
          </w:p>
          <w:p w14:paraId="2E5585C2">
            <w:pPr>
              <w:pStyle w:val="6"/>
              <w:spacing w:line="360" w:lineRule="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教师资源管理平台服务</w:t>
            </w:r>
          </w:p>
          <w:p w14:paraId="21F9257E">
            <w:pPr>
              <w:pStyle w:val="6"/>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提供教师后台账号：每个本项目相关教师需获得一个教师后台账号，功能包括：</w:t>
            </w:r>
          </w:p>
          <w:p w14:paraId="6E200739">
            <w:pPr>
              <w:pStyle w:val="6"/>
              <w:numPr>
                <w:ilvl w:val="0"/>
                <w:numId w:val="6"/>
              </w:numPr>
              <w:spacing w:line="360" w:lineRule="auto"/>
              <w:ind w:firstLine="5"/>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教研回看：教师可以随时回看教研活动内容。</w:t>
            </w:r>
          </w:p>
          <w:p w14:paraId="5DC1F53D">
            <w:pPr>
              <w:pStyle w:val="6"/>
              <w:numPr>
                <w:ilvl w:val="0"/>
                <w:numId w:val="6"/>
              </w:numPr>
              <w:spacing w:line="360" w:lineRule="auto"/>
              <w:ind w:firstLine="5"/>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直播课程回看：本学科的教师可以回看已上过的直播课程。</w:t>
            </w:r>
          </w:p>
          <w:p w14:paraId="74EA15C6">
            <w:pPr>
              <w:pStyle w:val="6"/>
              <w:numPr>
                <w:ilvl w:val="0"/>
                <w:numId w:val="6"/>
              </w:numPr>
              <w:spacing w:line="360" w:lineRule="auto"/>
              <w:ind w:firstLine="5"/>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直播老师课件PPT：提供资源输出端直播教师的课件PPT，供乌海十中教师参考和二次备课。</w:t>
            </w:r>
          </w:p>
          <w:p w14:paraId="53524D5B">
            <w:pPr>
              <w:pStyle w:val="6"/>
              <w:numPr>
                <w:ilvl w:val="0"/>
                <w:numId w:val="6"/>
              </w:numPr>
              <w:spacing w:line="360" w:lineRule="auto"/>
              <w:ind w:firstLine="5"/>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线上阅卷和考试报告分析：提供线上阅卷功能和详细的学生考试报告分析，帮助教师评估学生的学习效果。</w:t>
            </w:r>
          </w:p>
          <w:p w14:paraId="176E82CA">
            <w:pPr>
              <w:pStyle w:val="6"/>
              <w:numPr>
                <w:ilvl w:val="0"/>
                <w:numId w:val="6"/>
              </w:numPr>
              <w:spacing w:line="360" w:lineRule="auto"/>
              <w:ind w:firstLine="5"/>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教研管理系统：通过教研管理系统，实现两端教师的线上同备课、同教研和同授课，促进教师间的交流和合作。</w:t>
            </w:r>
          </w:p>
          <w:p w14:paraId="059C33FD">
            <w:pPr>
              <w:pStyle w:val="6"/>
              <w:numPr>
                <w:ilvl w:val="0"/>
                <w:numId w:val="6"/>
              </w:numPr>
              <w:spacing w:line="360" w:lineRule="auto"/>
              <w:ind w:firstLine="5"/>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查看本班学生课后的学习情况：班主任可以通过教师资源管理平台查看本班学生在APP或PC端的学习情况，随时掌握学生的学习状态。</w:t>
            </w:r>
          </w:p>
          <w:p w14:paraId="185038AB">
            <w:pPr>
              <w:pStyle w:val="6"/>
              <w:spacing w:line="360" w:lineRule="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云存储和远程指导服务</w:t>
            </w:r>
          </w:p>
          <w:p w14:paraId="589ABF4D">
            <w:pPr>
              <w:pStyle w:val="6"/>
              <w:numPr>
                <w:ilvl w:val="0"/>
                <w:numId w:val="7"/>
              </w:numPr>
              <w:spacing w:line="360" w:lineRule="auto"/>
              <w:ind w:firstLine="5"/>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教育教学资源云存储：提供安全稳定的云存储服务，确保教育教学资源的长期保存确保乌海十中教师能够随时调用教学资源。</w:t>
            </w:r>
          </w:p>
          <w:p w14:paraId="0098D188">
            <w:pPr>
              <w:pStyle w:val="6"/>
              <w:numPr>
                <w:ilvl w:val="0"/>
                <w:numId w:val="7"/>
              </w:numPr>
              <w:spacing w:line="360" w:lineRule="auto"/>
              <w:ind w:firstLine="5"/>
            </w:pPr>
            <w:r>
              <w:rPr>
                <w:rFonts w:hint="eastAsia" w:asciiTheme="minorEastAsia" w:hAnsiTheme="minorEastAsia" w:eastAsiaTheme="minorEastAsia" w:cstheme="minorEastAsia"/>
                <w:sz w:val="21"/>
                <w:szCs w:val="21"/>
                <w:shd w:val="clear" w:color="auto" w:fill="FFFFFF"/>
              </w:rPr>
              <w:t>远程指导服务：提供远程技术支持和指导服务，确保教师和学生在使用平台时遇到的问题能够及时得到解决。</w:t>
            </w:r>
          </w:p>
        </w:tc>
      </w:tr>
    </w:tbl>
    <w:p w14:paraId="10EDEB69">
      <w:pPr>
        <w:pStyle w:val="3"/>
        <w:spacing w:before="0" w:after="0"/>
      </w:pPr>
      <w:r>
        <w:rPr>
          <w:rFonts w:hint="eastAsia"/>
        </w:rPr>
        <w:t>附表50：功放、调音一体机</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737A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126CC449">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71B2CD47">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0F29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DA340CD">
            <w:pPr>
              <w:jc w:val="cente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6AF9BE87">
            <w:pPr>
              <w:pStyle w:val="4"/>
              <w:spacing w:after="0"/>
              <w:rPr>
                <w:rFonts w:hint="eastAsia" w:cs="华文仿宋" w:asciiTheme="minorEastAsia" w:hAnsiTheme="minorEastAsia"/>
                <w:color w:val="000000"/>
              </w:rPr>
            </w:pPr>
            <w:r>
              <w:rPr>
                <w:rFonts w:hint="eastAsia" w:cs="华文仿宋" w:asciiTheme="minorEastAsia" w:hAnsiTheme="minorEastAsia"/>
                <w:color w:val="000000"/>
              </w:rPr>
              <w:t>1、先进的外观工艺，时尚、专业的铝合金型材面板，1U高度设计，适合安装在任何标准的19吋机柜内，整机工艺布局更加合理。</w:t>
            </w:r>
          </w:p>
          <w:p w14:paraId="0A0F3AE1">
            <w:pPr>
              <w:pStyle w:val="4"/>
              <w:spacing w:after="0"/>
              <w:rPr>
                <w:rFonts w:hint="eastAsia" w:cs="华文仿宋" w:asciiTheme="minorEastAsia" w:hAnsiTheme="minorEastAsia"/>
                <w:color w:val="000000"/>
              </w:rPr>
            </w:pPr>
            <w:r>
              <w:rPr>
                <w:rFonts w:hint="eastAsia" w:cs="华文仿宋" w:asciiTheme="minorEastAsia" w:hAnsiTheme="minorEastAsia"/>
                <w:color w:val="000000"/>
              </w:rPr>
              <w:t xml:space="preserve">2、经典D类电路，具备超高的开环增益，双重负反馈，保证功放稳定可靠的同时，还具有超低失真度。  </w:t>
            </w:r>
          </w:p>
          <w:p w14:paraId="05528AB4">
            <w:pPr>
              <w:pStyle w:val="4"/>
              <w:spacing w:after="0"/>
              <w:rPr>
                <w:rFonts w:hint="eastAsia" w:cs="华文仿宋" w:asciiTheme="minorEastAsia" w:hAnsiTheme="minorEastAsia"/>
                <w:color w:val="000000"/>
              </w:rPr>
            </w:pPr>
            <w:r>
              <w:rPr>
                <w:rFonts w:hint="eastAsia" w:cs="华文仿宋" w:asciiTheme="minorEastAsia" w:hAnsiTheme="minorEastAsia"/>
                <w:color w:val="000000"/>
              </w:rPr>
              <w:t>3、完善的保护功能：</w:t>
            </w:r>
          </w:p>
          <w:p w14:paraId="4A9FE160">
            <w:pPr>
              <w:pStyle w:val="4"/>
              <w:spacing w:after="0"/>
              <w:rPr>
                <w:rFonts w:hint="eastAsia" w:cs="华文仿宋" w:asciiTheme="minorEastAsia" w:hAnsiTheme="minorEastAsia"/>
                <w:color w:val="000000"/>
              </w:rPr>
            </w:pPr>
            <w:r>
              <w:rPr>
                <w:rFonts w:hint="eastAsia" w:cs="华文仿宋" w:asciiTheme="minorEastAsia" w:hAnsiTheme="minorEastAsia"/>
                <w:color w:val="000000"/>
              </w:rPr>
              <w:t xml:space="preserve">   电源软启动功能，保证开机瞬间不对电网形成冲击。</w:t>
            </w:r>
          </w:p>
          <w:p w14:paraId="7295EC60">
            <w:pPr>
              <w:pStyle w:val="4"/>
              <w:spacing w:after="0"/>
              <w:rPr>
                <w:rFonts w:hint="eastAsia" w:cs="华文仿宋" w:asciiTheme="minorEastAsia" w:hAnsiTheme="minorEastAsia"/>
                <w:color w:val="000000"/>
              </w:rPr>
            </w:pPr>
            <w:r>
              <w:rPr>
                <w:rFonts w:hint="eastAsia" w:cs="华文仿宋" w:asciiTheme="minorEastAsia" w:hAnsiTheme="minorEastAsia"/>
                <w:color w:val="000000"/>
              </w:rPr>
              <w:t xml:space="preserve">   采用双重无失真压缩电路，确保功放不过激失真和超功率工作。</w:t>
            </w:r>
          </w:p>
          <w:p w14:paraId="7C9A0A2B">
            <w:pPr>
              <w:pStyle w:val="4"/>
              <w:spacing w:after="0"/>
              <w:rPr>
                <w:rFonts w:hint="eastAsia" w:cs="华文仿宋" w:asciiTheme="minorEastAsia" w:hAnsiTheme="minorEastAsia"/>
                <w:color w:val="000000"/>
              </w:rPr>
            </w:pPr>
            <w:r>
              <w:rPr>
                <w:rFonts w:hint="eastAsia" w:cs="华文仿宋" w:asciiTheme="minorEastAsia" w:hAnsiTheme="minorEastAsia"/>
                <w:color w:val="000000"/>
              </w:rPr>
              <w:t xml:space="preserve">   电压、电流跟踪技术，确保功放长期工作在安全区域。</w:t>
            </w:r>
          </w:p>
          <w:p w14:paraId="3C851805">
            <w:pPr>
              <w:pStyle w:val="4"/>
              <w:spacing w:after="0"/>
              <w:rPr>
                <w:rFonts w:hint="eastAsia" w:cs="华文仿宋" w:asciiTheme="minorEastAsia" w:hAnsiTheme="minorEastAsia"/>
                <w:color w:val="000000"/>
              </w:rPr>
            </w:pPr>
            <w:r>
              <w:rPr>
                <w:rFonts w:hint="eastAsia" w:cs="华文仿宋" w:asciiTheme="minorEastAsia" w:hAnsiTheme="minorEastAsia"/>
                <w:color w:val="000000"/>
              </w:rPr>
              <w:t xml:space="preserve">   多点温度监控，确保功放不过热。</w:t>
            </w:r>
          </w:p>
          <w:p w14:paraId="58F75028">
            <w:pPr>
              <w:pStyle w:val="4"/>
              <w:spacing w:after="0"/>
              <w:rPr>
                <w:rFonts w:hint="eastAsia" w:cs="华文仿宋" w:asciiTheme="minorEastAsia" w:hAnsiTheme="minorEastAsia"/>
                <w:color w:val="000000"/>
              </w:rPr>
            </w:pPr>
            <w:r>
              <w:rPr>
                <w:rFonts w:hint="eastAsia" w:cs="华文仿宋" w:asciiTheme="minorEastAsia" w:hAnsiTheme="minorEastAsia"/>
                <w:color w:val="000000"/>
              </w:rPr>
              <w:t xml:space="preserve">   模具成型的绝缘和风道设计，保证了安规的要求和功放不过热。</w:t>
            </w:r>
          </w:p>
          <w:p w14:paraId="22CAEE4B">
            <w:pPr>
              <w:pStyle w:val="4"/>
              <w:spacing w:after="0"/>
              <w:rPr>
                <w:rFonts w:hint="eastAsia" w:cs="华文仿宋" w:asciiTheme="minorEastAsia" w:hAnsiTheme="minorEastAsia"/>
                <w:color w:val="000000"/>
              </w:rPr>
            </w:pPr>
            <w:r>
              <w:rPr>
                <w:rFonts w:hint="eastAsia" w:cs="华文仿宋" w:asciiTheme="minorEastAsia" w:hAnsiTheme="minorEastAsia"/>
                <w:color w:val="000000"/>
              </w:rPr>
              <w:t xml:space="preserve">   进口导热材料，保证MOS管高效有效的散热。</w:t>
            </w:r>
          </w:p>
          <w:p w14:paraId="5E246BF7">
            <w:pPr>
              <w:pStyle w:val="4"/>
              <w:spacing w:after="0"/>
              <w:rPr>
                <w:rFonts w:hint="eastAsia" w:cs="华文仿宋" w:asciiTheme="minorEastAsia" w:hAnsiTheme="minorEastAsia"/>
                <w:color w:val="000000"/>
              </w:rPr>
            </w:pPr>
            <w:r>
              <w:rPr>
                <w:rFonts w:hint="eastAsia" w:cs="华文仿宋" w:asciiTheme="minorEastAsia" w:hAnsiTheme="minorEastAsia"/>
                <w:color w:val="000000"/>
              </w:rPr>
              <w:t>4、完善的输入、输出接口：XLR孔形卡侬插座，并机简单快捷。 输出接口采用快装接口，避免错接，系统连接高效。</w:t>
            </w:r>
          </w:p>
          <w:p w14:paraId="364ECFD4">
            <w:pPr>
              <w:pStyle w:val="4"/>
              <w:spacing w:after="0"/>
              <w:rPr>
                <w:rFonts w:hint="eastAsia" w:cs="华文仿宋" w:asciiTheme="minorEastAsia" w:hAnsiTheme="minorEastAsia"/>
                <w:color w:val="000000"/>
              </w:rPr>
            </w:pPr>
            <w:r>
              <w:rPr>
                <w:rFonts w:hint="eastAsia" w:cs="华文仿宋" w:asciiTheme="minorEastAsia" w:hAnsiTheme="minorEastAsia"/>
                <w:color w:val="000000"/>
              </w:rPr>
              <w:t>5、具有低通功能选择：方便系统连接低音音箱，无需额外增加电子分频器。</w:t>
            </w:r>
          </w:p>
          <w:p w14:paraId="0887BD7A">
            <w:pPr>
              <w:pStyle w:val="4"/>
              <w:spacing w:after="0"/>
              <w:rPr>
                <w:rFonts w:hint="eastAsia" w:cs="华文仿宋" w:asciiTheme="minorEastAsia" w:hAnsiTheme="minorEastAsia"/>
                <w:color w:val="000000"/>
              </w:rPr>
            </w:pPr>
            <w:r>
              <w:rPr>
                <w:rFonts w:hint="eastAsia" w:cs="华文仿宋" w:asciiTheme="minorEastAsia" w:hAnsiTheme="minorEastAsia"/>
                <w:color w:val="000000"/>
              </w:rPr>
              <w:t>6、具有桥接功能选择：方便系统桥接应用模式的功率扩展。</w:t>
            </w:r>
          </w:p>
          <w:p w14:paraId="5A7CB368">
            <w:pPr>
              <w:pStyle w:val="4"/>
              <w:spacing w:after="0"/>
              <w:rPr>
                <w:rFonts w:hint="eastAsia" w:cs="华文仿宋" w:asciiTheme="minorEastAsia" w:hAnsiTheme="minorEastAsia"/>
                <w:color w:val="000000"/>
              </w:rPr>
            </w:pPr>
            <w:r>
              <w:rPr>
                <w:rFonts w:hint="eastAsia" w:cs="华文仿宋" w:asciiTheme="minorEastAsia" w:hAnsiTheme="minorEastAsia"/>
                <w:color w:val="000000"/>
              </w:rPr>
              <w:t>7、额定功率：2×200W/8Ω，2×300W/4Ω，1×600W/8Ω；</w:t>
            </w:r>
          </w:p>
          <w:p w14:paraId="7CFB7E8F">
            <w:pPr>
              <w:pStyle w:val="4"/>
              <w:spacing w:after="0"/>
              <w:rPr>
                <w:rFonts w:hint="eastAsia" w:cs="华文仿宋" w:asciiTheme="minorEastAsia" w:hAnsiTheme="minorEastAsia"/>
                <w:color w:val="000000"/>
              </w:rPr>
            </w:pPr>
            <w:r>
              <w:rPr>
                <w:rFonts w:hint="eastAsia" w:cs="华文仿宋" w:asciiTheme="minorEastAsia" w:hAnsiTheme="minorEastAsia"/>
                <w:color w:val="000000"/>
              </w:rPr>
              <w:t>8、频率响应：20Hz～20kHz +1,-3dB；</w:t>
            </w:r>
          </w:p>
          <w:p w14:paraId="573335B9">
            <w:pPr>
              <w:pStyle w:val="4"/>
              <w:spacing w:after="0"/>
              <w:rPr>
                <w:rFonts w:hint="eastAsia" w:cs="华文仿宋" w:asciiTheme="minorEastAsia" w:hAnsiTheme="minorEastAsia"/>
                <w:color w:val="000000"/>
              </w:rPr>
            </w:pPr>
            <w:r>
              <w:rPr>
                <w:rFonts w:hint="eastAsia" w:cs="华文仿宋" w:asciiTheme="minorEastAsia" w:hAnsiTheme="minorEastAsia"/>
                <w:color w:val="000000"/>
              </w:rPr>
              <w:t>9、输入灵敏度：0dBu（0.775V）；</w:t>
            </w:r>
          </w:p>
          <w:p w14:paraId="62A0EB1F">
            <w:pPr>
              <w:pStyle w:val="4"/>
              <w:spacing w:after="0"/>
              <w:rPr>
                <w:rFonts w:hint="eastAsia" w:cs="华文仿宋" w:asciiTheme="minorEastAsia" w:hAnsiTheme="minorEastAsia"/>
                <w:color w:val="000000"/>
              </w:rPr>
            </w:pPr>
            <w:r>
              <w:rPr>
                <w:rFonts w:hint="eastAsia" w:cs="华文仿宋" w:asciiTheme="minorEastAsia" w:hAnsiTheme="minorEastAsia"/>
                <w:color w:val="000000"/>
              </w:rPr>
              <w:t>10、输入阻抗：平衡20kΩ，非平衡10kΩ；</w:t>
            </w:r>
          </w:p>
          <w:p w14:paraId="5268FA33">
            <w:pPr>
              <w:pStyle w:val="4"/>
              <w:spacing w:after="0"/>
              <w:rPr>
                <w:rFonts w:hint="eastAsia" w:cs="华文仿宋" w:asciiTheme="minorEastAsia" w:hAnsiTheme="minorEastAsia"/>
                <w:color w:val="000000"/>
              </w:rPr>
            </w:pPr>
            <w:r>
              <w:rPr>
                <w:rFonts w:hint="eastAsia" w:cs="华文仿宋" w:asciiTheme="minorEastAsia" w:hAnsiTheme="minorEastAsia"/>
                <w:color w:val="000000"/>
              </w:rPr>
              <w:t>11、总谐波失真(1/10额定功率，1KHz)：≤0.1%；</w:t>
            </w:r>
          </w:p>
          <w:p w14:paraId="20534C9F">
            <w:pPr>
              <w:pStyle w:val="4"/>
              <w:spacing w:after="0"/>
              <w:rPr>
                <w:rFonts w:hint="eastAsia" w:cs="华文仿宋" w:asciiTheme="minorEastAsia" w:hAnsiTheme="minorEastAsia"/>
                <w:color w:val="000000"/>
              </w:rPr>
            </w:pPr>
            <w:r>
              <w:rPr>
                <w:rFonts w:hint="eastAsia" w:cs="华文仿宋" w:asciiTheme="minorEastAsia" w:hAnsiTheme="minorEastAsia"/>
                <w:color w:val="000000"/>
              </w:rPr>
              <w:t>12、信噪比(A计权)：≥100dB；</w:t>
            </w:r>
          </w:p>
          <w:p w14:paraId="36AF3E4A">
            <w:pPr>
              <w:pStyle w:val="4"/>
              <w:spacing w:after="0"/>
              <w:rPr>
                <w:rFonts w:hint="eastAsia" w:cs="华文仿宋" w:asciiTheme="minorEastAsia" w:hAnsiTheme="minorEastAsia"/>
                <w:color w:val="000000"/>
              </w:rPr>
            </w:pPr>
            <w:r>
              <w:rPr>
                <w:rFonts w:hint="eastAsia" w:cs="华文仿宋" w:asciiTheme="minorEastAsia" w:hAnsiTheme="minorEastAsia"/>
                <w:color w:val="000000"/>
              </w:rPr>
              <w:t>13、最大功率消耗：850W；</w:t>
            </w:r>
          </w:p>
          <w:p w14:paraId="7BF55E24">
            <w:pPr>
              <w:pStyle w:val="4"/>
              <w:spacing w:after="0"/>
              <w:rPr>
                <w:rFonts w:hint="eastAsia" w:ascii="宋体" w:hAnsi="宋体" w:eastAsia="宋体" w:cs="宋体"/>
              </w:rPr>
            </w:pPr>
            <w:r>
              <w:rPr>
                <w:rFonts w:hint="eastAsia" w:cs="华文仿宋" w:asciiTheme="minorEastAsia" w:hAnsiTheme="minorEastAsia"/>
                <w:color w:val="000000"/>
              </w:rPr>
              <w:t>14、电压适应范围：AC110-240V，50Hz/60Hz</w:t>
            </w:r>
          </w:p>
        </w:tc>
      </w:tr>
    </w:tbl>
    <w:p w14:paraId="4904AD24">
      <w:pPr>
        <w:pStyle w:val="3"/>
        <w:spacing w:before="0" w:after="0"/>
      </w:pPr>
      <w:r>
        <w:rPr>
          <w:rFonts w:hint="eastAsia"/>
        </w:rPr>
        <w:t>附表51：音箱</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511B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53731272">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00978D7D">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6066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C0A6C64">
            <w:pPr>
              <w:jc w:val="cente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26ED0415">
            <w:pPr>
              <w:pStyle w:val="4"/>
              <w:spacing w:after="0"/>
              <w:rPr>
                <w:rFonts w:hint="eastAsia" w:cs="华文仿宋" w:asciiTheme="minorEastAsia" w:hAnsiTheme="minorEastAsia"/>
                <w:kern w:val="0"/>
              </w:rPr>
            </w:pPr>
            <w:r>
              <w:rPr>
                <w:rFonts w:hint="eastAsia" w:cs="华文仿宋" w:asciiTheme="minorEastAsia" w:hAnsiTheme="minorEastAsia"/>
                <w:kern w:val="0"/>
              </w:rPr>
              <w:t>1、额定频率范围：110～18000Hz</w:t>
            </w:r>
          </w:p>
          <w:p w14:paraId="6DC2659B">
            <w:pPr>
              <w:pStyle w:val="4"/>
              <w:spacing w:after="0"/>
              <w:rPr>
                <w:rFonts w:hint="eastAsia" w:cs="华文仿宋" w:asciiTheme="minorEastAsia" w:hAnsiTheme="minorEastAsia"/>
                <w:kern w:val="0"/>
              </w:rPr>
            </w:pPr>
            <w:r>
              <w:rPr>
                <w:rFonts w:hint="eastAsia" w:cs="华文仿宋" w:asciiTheme="minorEastAsia" w:hAnsiTheme="minorEastAsia"/>
                <w:kern w:val="0"/>
              </w:rPr>
              <w:t>2、全频扬声器：3.5"×4</w:t>
            </w:r>
          </w:p>
          <w:p w14:paraId="55C0CC31">
            <w:pPr>
              <w:pStyle w:val="4"/>
              <w:spacing w:after="0"/>
            </w:pPr>
            <w:r>
              <w:rPr>
                <w:rFonts w:hint="eastAsia" w:cs="华文仿宋" w:asciiTheme="minorEastAsia" w:hAnsiTheme="minorEastAsia"/>
                <w:kern w:val="0"/>
              </w:rPr>
              <w:t>3、覆盖角度（H×V）：120°×60°</w:t>
            </w:r>
          </w:p>
        </w:tc>
      </w:tr>
    </w:tbl>
    <w:p w14:paraId="4EF4274D">
      <w:pPr>
        <w:pStyle w:val="3"/>
        <w:spacing w:before="0" w:after="0"/>
      </w:pPr>
      <w:r>
        <w:rPr>
          <w:rFonts w:hint="eastAsia"/>
        </w:rPr>
        <w:t>附表52：无线麦克风</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139B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0794A24C">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6C22F19B">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1C95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A97FA75">
            <w:pP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13703253">
            <w:pPr>
              <w:jc w:val="left"/>
              <w:rPr>
                <w:rFonts w:hint="eastAsia" w:cs="华文仿宋" w:asciiTheme="minorEastAsia" w:hAnsiTheme="minorEastAsia"/>
                <w:color w:val="000000"/>
                <w:szCs w:val="21"/>
              </w:rPr>
            </w:pPr>
            <w:r>
              <w:rPr>
                <w:rFonts w:hint="eastAsia" w:cs="华文仿宋" w:asciiTheme="minorEastAsia" w:hAnsiTheme="minorEastAsia"/>
                <w:color w:val="000000"/>
                <w:szCs w:val="21"/>
              </w:rPr>
              <w:t>1、采用UHF超高频段，全新音频电路构架，数字静音、数字音量调节；</w:t>
            </w:r>
          </w:p>
          <w:p w14:paraId="52474922">
            <w:pPr>
              <w:jc w:val="left"/>
              <w:rPr>
                <w:rFonts w:hint="eastAsia" w:cs="华文仿宋" w:asciiTheme="minorEastAsia" w:hAnsiTheme="minorEastAsia"/>
                <w:color w:val="000000"/>
                <w:szCs w:val="21"/>
              </w:rPr>
            </w:pPr>
            <w:r>
              <w:rPr>
                <w:rFonts w:hint="eastAsia" w:cs="华文仿宋" w:asciiTheme="minorEastAsia" w:hAnsiTheme="minorEastAsia"/>
                <w:color w:val="000000"/>
                <w:szCs w:val="21"/>
              </w:rPr>
              <w:t>2、先进的自动对频技术，仅需一键操作即可自动同步接收、发射工作频率，方便客户使用；</w:t>
            </w:r>
          </w:p>
          <w:p w14:paraId="13CD72EC">
            <w:pPr>
              <w:jc w:val="left"/>
              <w:rPr>
                <w:rFonts w:hint="eastAsia" w:cs="华文仿宋" w:asciiTheme="minorEastAsia" w:hAnsiTheme="minorEastAsia"/>
                <w:color w:val="000000"/>
                <w:szCs w:val="21"/>
              </w:rPr>
            </w:pPr>
            <w:r>
              <w:rPr>
                <w:rFonts w:hint="eastAsia" w:cs="华文仿宋" w:asciiTheme="minorEastAsia" w:hAnsiTheme="minorEastAsia"/>
                <w:color w:val="000000"/>
                <w:szCs w:val="21"/>
              </w:rPr>
              <w:t>3、独特ID码设计，具有身份识别功能，彻底杜绝干扰和串频现象；</w:t>
            </w:r>
          </w:p>
          <w:p w14:paraId="4BBE8BD8">
            <w:pPr>
              <w:jc w:val="left"/>
              <w:rPr>
                <w:rFonts w:hint="eastAsia" w:cs="华文仿宋" w:asciiTheme="minorEastAsia" w:hAnsiTheme="minorEastAsia"/>
                <w:color w:val="000000"/>
                <w:szCs w:val="21"/>
              </w:rPr>
            </w:pPr>
            <w:r>
              <w:rPr>
                <w:rFonts w:hint="eastAsia" w:cs="华文仿宋" w:asciiTheme="minorEastAsia" w:hAnsiTheme="minorEastAsia"/>
                <w:color w:val="000000"/>
                <w:szCs w:val="21"/>
              </w:rPr>
              <w:t>4、采用真分集式接收及数字导音，杂音锁定双重静音控制，接收距离远，消除接收断音及不稳的缺失。</w:t>
            </w:r>
          </w:p>
          <w:p w14:paraId="6807BB94">
            <w:pPr>
              <w:jc w:val="left"/>
              <w:rPr>
                <w:rFonts w:hint="eastAsia" w:cs="华文仿宋" w:asciiTheme="minorEastAsia" w:hAnsiTheme="minorEastAsia"/>
                <w:color w:val="000000"/>
                <w:szCs w:val="21"/>
              </w:rPr>
            </w:pPr>
            <w:r>
              <w:rPr>
                <w:rFonts w:hint="eastAsia" w:cs="华文仿宋" w:asciiTheme="minorEastAsia" w:hAnsiTheme="minorEastAsia"/>
                <w:color w:val="000000"/>
                <w:szCs w:val="21"/>
              </w:rPr>
              <w:t>5、各频道可单独或混合输出，可切换两段输出的音量，具有MIC/LINE输出开关：</w:t>
            </w:r>
          </w:p>
          <w:p w14:paraId="0BB3FC01">
            <w:pPr>
              <w:jc w:val="left"/>
              <w:rPr>
                <w:rFonts w:hint="eastAsia" w:cs="华文仿宋" w:asciiTheme="minorEastAsia" w:hAnsiTheme="minorEastAsia"/>
                <w:color w:val="000000"/>
                <w:szCs w:val="21"/>
              </w:rPr>
            </w:pPr>
            <w:r>
              <w:rPr>
                <w:rFonts w:hint="eastAsia" w:cs="华文仿宋" w:asciiTheme="minorEastAsia" w:hAnsiTheme="minorEastAsia"/>
                <w:color w:val="000000"/>
                <w:szCs w:val="21"/>
              </w:rPr>
              <w:t>6、接收机可设置锁屏功能，防止使用误操作；</w:t>
            </w:r>
          </w:p>
          <w:p w14:paraId="12D760AC">
            <w:pPr>
              <w:jc w:val="left"/>
              <w:rPr>
                <w:rFonts w:hint="eastAsia" w:cs="华文仿宋" w:asciiTheme="minorEastAsia" w:hAnsiTheme="minorEastAsia"/>
                <w:color w:val="000000"/>
                <w:szCs w:val="21"/>
              </w:rPr>
            </w:pPr>
            <w:r>
              <w:rPr>
                <w:rFonts w:hint="eastAsia" w:cs="华文仿宋" w:asciiTheme="minorEastAsia" w:hAnsiTheme="minorEastAsia"/>
                <w:color w:val="000000"/>
                <w:szCs w:val="21"/>
              </w:rPr>
              <w:t>7、高端液晶显示屏采用全新的背光补亮方式，使接收机及发射器的工作状态一目了然；</w:t>
            </w:r>
          </w:p>
          <w:p w14:paraId="6BA463B3">
            <w:pPr>
              <w:jc w:val="left"/>
              <w:rPr>
                <w:rFonts w:hint="eastAsia" w:cs="华文仿宋" w:asciiTheme="minorEastAsia" w:hAnsiTheme="minorEastAsia"/>
                <w:color w:val="000000"/>
                <w:szCs w:val="21"/>
              </w:rPr>
            </w:pPr>
            <w:r>
              <w:rPr>
                <w:rFonts w:hint="eastAsia" w:cs="华文仿宋" w:asciiTheme="minorEastAsia" w:hAnsiTheme="minorEastAsia"/>
                <w:color w:val="000000"/>
                <w:szCs w:val="21"/>
              </w:rPr>
              <w:t>8、理想环境操作半径大于50米，适用于多种场合；</w:t>
            </w:r>
          </w:p>
          <w:p w14:paraId="1C91B33B">
            <w:pPr>
              <w:jc w:val="left"/>
              <w:rPr>
                <w:rFonts w:hint="eastAsia" w:cs="宋体" w:asciiTheme="minorEastAsia" w:hAnsiTheme="minorEastAsia"/>
                <w:szCs w:val="21"/>
              </w:rPr>
            </w:pPr>
            <w:r>
              <w:rPr>
                <w:rFonts w:hint="eastAsia" w:cs="华文仿宋" w:asciiTheme="minorEastAsia" w:hAnsiTheme="minorEastAsia"/>
                <w:color w:val="000000"/>
                <w:szCs w:val="21"/>
              </w:rPr>
              <w:t>9、天线接口：TNC/50Ω</w:t>
            </w:r>
          </w:p>
        </w:tc>
      </w:tr>
    </w:tbl>
    <w:p w14:paraId="312DE7C4">
      <w:pPr>
        <w:pStyle w:val="3"/>
        <w:spacing w:before="0" w:after="0"/>
      </w:pPr>
      <w:r>
        <w:rPr>
          <w:rFonts w:hint="eastAsia"/>
        </w:rPr>
        <w:t>附表53：企业级无线路由器</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7D4F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49211881">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15B5DF96">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5911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5244896">
            <w:pPr>
              <w:jc w:val="cente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3C019A01">
            <w:pPr>
              <w:pStyle w:val="4"/>
              <w:spacing w:after="0"/>
              <w:rPr>
                <w:rFonts w:hint="eastAsia" w:ascii="宋体" w:hAnsi="宋体" w:eastAsia="宋体" w:cs="宋体"/>
                <w:color w:val="000000"/>
              </w:rPr>
            </w:pPr>
            <w:r>
              <w:rPr>
                <w:rFonts w:hint="eastAsia" w:ascii="宋体" w:hAnsi="宋体" w:eastAsia="宋体" w:cs="宋体"/>
                <w:color w:val="000000"/>
              </w:rPr>
              <w:t>1.理论总带机量100-150台；</w:t>
            </w:r>
          </w:p>
          <w:p w14:paraId="247DE757">
            <w:pPr>
              <w:pStyle w:val="4"/>
              <w:spacing w:after="0"/>
              <w:rPr>
                <w:rFonts w:hint="eastAsia" w:ascii="宋体" w:hAnsi="宋体" w:eastAsia="宋体" w:cs="宋体"/>
                <w:color w:val="000000"/>
              </w:rPr>
            </w:pPr>
            <w:r>
              <w:rPr>
                <w:rFonts w:hint="eastAsia" w:ascii="宋体" w:hAnsi="宋体" w:eastAsia="宋体" w:cs="宋体"/>
                <w:color w:val="000000"/>
              </w:rPr>
              <w:t>2.LAN接口数量（千兆）：4；</w:t>
            </w:r>
          </w:p>
          <w:p w14:paraId="0D20B951">
            <w:pPr>
              <w:pStyle w:val="4"/>
              <w:spacing w:after="0"/>
              <w:rPr>
                <w:rFonts w:hint="eastAsia" w:ascii="宋体" w:hAnsi="宋体" w:eastAsia="宋体" w:cs="宋体"/>
                <w:color w:val="000000"/>
              </w:rPr>
            </w:pPr>
            <w:r>
              <w:rPr>
                <w:rFonts w:hint="eastAsia" w:ascii="宋体" w:hAnsi="宋体" w:eastAsia="宋体" w:cs="宋体"/>
                <w:color w:val="000000"/>
              </w:rPr>
              <w:t>3.天线数量：8根；</w:t>
            </w:r>
          </w:p>
          <w:p w14:paraId="3B72218E">
            <w:pPr>
              <w:pStyle w:val="4"/>
              <w:spacing w:after="0"/>
              <w:rPr>
                <w:rFonts w:hint="eastAsia" w:ascii="宋体" w:hAnsi="宋体" w:eastAsia="宋体" w:cs="宋体"/>
                <w:color w:val="000000"/>
              </w:rPr>
            </w:pPr>
            <w:r>
              <w:rPr>
                <w:rFonts w:hint="eastAsia" w:ascii="宋体" w:hAnsi="宋体" w:eastAsia="宋体" w:cs="宋体"/>
                <w:color w:val="000000"/>
              </w:rPr>
              <w:t>4.适用频段：2.4GHz；5GHz；2.4GHz+5GHz；</w:t>
            </w:r>
          </w:p>
          <w:p w14:paraId="247E2937">
            <w:pPr>
              <w:pStyle w:val="4"/>
              <w:spacing w:after="0"/>
              <w:rPr>
                <w:rFonts w:hint="eastAsia" w:ascii="宋体" w:hAnsi="宋体" w:eastAsia="宋体" w:cs="宋体"/>
                <w:color w:val="000000"/>
              </w:rPr>
            </w:pPr>
            <w:r>
              <w:rPr>
                <w:rFonts w:hint="eastAsia" w:ascii="宋体" w:hAnsi="宋体" w:eastAsia="宋体" w:cs="宋体"/>
                <w:color w:val="000000"/>
              </w:rPr>
              <w:t>5.天线：外置天线；</w:t>
            </w:r>
          </w:p>
          <w:p w14:paraId="16FFFAA6">
            <w:pPr>
              <w:pStyle w:val="4"/>
              <w:spacing w:after="0"/>
              <w:rPr>
                <w:rFonts w:hint="eastAsia" w:ascii="宋体" w:hAnsi="宋体" w:eastAsia="宋体" w:cs="宋体"/>
                <w:color w:val="000000"/>
              </w:rPr>
            </w:pPr>
            <w:r>
              <w:rPr>
                <w:rFonts w:hint="eastAsia" w:ascii="宋体" w:hAnsi="宋体" w:eastAsia="宋体" w:cs="宋体"/>
                <w:color w:val="000000"/>
              </w:rPr>
              <w:t>6.WAN接入口：千兆网口；</w:t>
            </w:r>
          </w:p>
          <w:p w14:paraId="753F79B5">
            <w:pPr>
              <w:pStyle w:val="4"/>
              <w:spacing w:after="0"/>
              <w:rPr>
                <w:rFonts w:hint="eastAsia" w:ascii="宋体" w:hAnsi="宋体" w:eastAsia="宋体" w:cs="宋体"/>
                <w:color w:val="000000"/>
              </w:rPr>
            </w:pPr>
            <w:r>
              <w:rPr>
                <w:rFonts w:hint="eastAsia" w:ascii="宋体" w:hAnsi="宋体" w:eastAsia="宋体" w:cs="宋体"/>
                <w:color w:val="000000"/>
              </w:rPr>
              <w:t>7.无线速率：2600M；</w:t>
            </w:r>
          </w:p>
          <w:p w14:paraId="1F2D18EE">
            <w:pPr>
              <w:pStyle w:val="4"/>
              <w:spacing w:after="0"/>
              <w:rPr>
                <w:rFonts w:hint="eastAsia" w:ascii="宋体" w:hAnsi="宋体" w:eastAsia="宋体" w:cs="宋体"/>
                <w:color w:val="000000"/>
              </w:rPr>
            </w:pPr>
            <w:r>
              <w:rPr>
                <w:rFonts w:hint="eastAsia" w:ascii="宋体" w:hAnsi="宋体" w:eastAsia="宋体" w:cs="宋体"/>
                <w:color w:val="000000"/>
              </w:rPr>
              <w:t>8.无线协议：WiFi 5；</w:t>
            </w:r>
          </w:p>
          <w:p w14:paraId="202225D3">
            <w:pPr>
              <w:pStyle w:val="4"/>
              <w:spacing w:after="0"/>
              <w:rPr>
                <w:rFonts w:hint="eastAsia" w:ascii="宋体" w:hAnsi="宋体" w:eastAsia="宋体" w:cs="宋体"/>
              </w:rPr>
            </w:pPr>
            <w:r>
              <w:rPr>
                <w:rFonts w:hint="eastAsia" w:ascii="宋体" w:hAnsi="宋体" w:eastAsia="宋体" w:cs="宋体"/>
                <w:color w:val="000000"/>
              </w:rPr>
              <w:t>9.LAN输出口：千兆网口。</w:t>
            </w:r>
          </w:p>
        </w:tc>
      </w:tr>
    </w:tbl>
    <w:p w14:paraId="1B29A722">
      <w:pPr>
        <w:pStyle w:val="3"/>
        <w:spacing w:before="0" w:after="0"/>
      </w:pPr>
      <w:r>
        <w:rPr>
          <w:rFonts w:hint="eastAsia"/>
        </w:rPr>
        <w:t>附表54：3D思政智慧教学系统（智慧沙盘）</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72D5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27FD9447">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462E21DD">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4A3F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3D94D6E">
            <w:pPr>
              <w:jc w:val="center"/>
              <w:rPr>
                <w:rFonts w:hint="eastAsia" w:cs="宋体" w:asciiTheme="minorEastAsia" w:hAnsiTheme="minorEastAsia"/>
                <w:szCs w:val="21"/>
              </w:rPr>
            </w:pPr>
            <w:r>
              <w:rPr>
                <w:rFonts w:hint="eastAsia" w:cs="宋体" w:asciiTheme="minorEastAsia" w:hAnsiTheme="minorEastAsia"/>
                <w:szCs w:val="21"/>
              </w:rPr>
              <w:t>1</w:t>
            </w:r>
          </w:p>
        </w:tc>
        <w:tc>
          <w:tcPr>
            <w:tcW w:w="7938" w:type="dxa"/>
            <w:vAlign w:val="center"/>
          </w:tcPr>
          <w:p w14:paraId="127C3DDF">
            <w:pPr>
              <w:rPr>
                <w:rFonts w:hint="eastAsia" w:ascii="宋体" w:hAnsi="宋体" w:eastAsia="宋体" w:cs="宋体"/>
                <w:szCs w:val="21"/>
              </w:rPr>
            </w:pPr>
            <w:r>
              <w:rPr>
                <w:rFonts w:hint="eastAsia" w:ascii="宋体" w:hAnsi="宋体" w:eastAsia="宋体" w:cs="宋体"/>
                <w:szCs w:val="21"/>
              </w:rPr>
              <w:t>一、硬件部分</w:t>
            </w:r>
          </w:p>
          <w:p w14:paraId="435E3D5F">
            <w:pPr>
              <w:rPr>
                <w:rFonts w:hint="eastAsia" w:ascii="宋体" w:hAnsi="宋体" w:eastAsia="宋体" w:cs="宋体"/>
                <w:szCs w:val="21"/>
              </w:rPr>
            </w:pPr>
            <w:r>
              <w:rPr>
                <w:rFonts w:hint="eastAsia" w:ascii="宋体" w:hAnsi="宋体" w:eastAsia="宋体" w:cs="宋体"/>
                <w:szCs w:val="21"/>
              </w:rPr>
              <w:t>1.全新投射式电容屏，标配10 点触摸，手指和令牌（marker）触摸，都流畅顺滑；配合独有令牌（marker）可实现物体识别功能；原装高清4K液晶屏幕；</w:t>
            </w:r>
          </w:p>
          <w:p w14:paraId="1165498B">
            <w:pPr>
              <w:rPr>
                <w:rFonts w:hint="eastAsia" w:ascii="宋体" w:hAnsi="宋体" w:eastAsia="宋体" w:cs="宋体"/>
                <w:szCs w:val="21"/>
              </w:rPr>
            </w:pPr>
            <w:r>
              <w:rPr>
                <w:rFonts w:hint="eastAsia" w:ascii="宋体" w:hAnsi="宋体" w:eastAsia="宋体" w:cs="宋体"/>
                <w:szCs w:val="21"/>
              </w:rPr>
              <w:t>2.铝合金边框，钣金后壳，底部有脚轮方便移；PC屏幕一体化设计，部件全部以板卡形式可升级易维护；有独立触控开关；有独立维护门标配2个触控令牌。</w:t>
            </w:r>
          </w:p>
          <w:p w14:paraId="75C31FC7">
            <w:pPr>
              <w:rPr>
                <w:rFonts w:hint="eastAsia" w:ascii="宋体" w:hAnsi="宋体" w:eastAsia="宋体" w:cs="宋体"/>
                <w:szCs w:val="21"/>
              </w:rPr>
            </w:pPr>
            <w:r>
              <w:rPr>
                <w:rFonts w:hint="eastAsia" w:ascii="宋体" w:hAnsi="宋体" w:eastAsia="宋体" w:cs="宋体"/>
                <w:szCs w:val="21"/>
              </w:rPr>
              <w:t>3.面板尺寸：43寸，CPU：i5 9400F，内存：8G，显卡：A4000 12G，硬盘：512G固态；</w:t>
            </w:r>
          </w:p>
          <w:p w14:paraId="59A6FDAB">
            <w:pPr>
              <w:rPr>
                <w:rFonts w:hint="eastAsia" w:ascii="宋体" w:hAnsi="宋体" w:eastAsia="宋体" w:cs="宋体"/>
                <w:szCs w:val="21"/>
              </w:rPr>
            </w:pPr>
            <w:r>
              <w:rPr>
                <w:rFonts w:hint="eastAsia" w:ascii="宋体" w:hAnsi="宋体" w:eastAsia="宋体" w:cs="宋体"/>
                <w:szCs w:val="21"/>
              </w:rPr>
              <w:t>4.AR智慧沙盘：必须包含独立的新时代带智慧党建中控管理平台，可设置开机自启动，开机进入中控管理平台</w:t>
            </w:r>
          </w:p>
          <w:p w14:paraId="765E6402">
            <w:pPr>
              <w:rPr>
                <w:rFonts w:hint="eastAsia" w:ascii="宋体" w:hAnsi="宋体" w:eastAsia="宋体" w:cs="宋体"/>
                <w:szCs w:val="21"/>
              </w:rPr>
            </w:pPr>
            <w:r>
              <w:rPr>
                <w:rFonts w:hint="eastAsia" w:ascii="宋体" w:hAnsi="宋体" w:eastAsia="宋体" w:cs="宋体"/>
                <w:szCs w:val="21"/>
              </w:rPr>
              <w:t>二、精神谱系资源部分</w:t>
            </w:r>
          </w:p>
          <w:p w14:paraId="1E2F873B">
            <w:pPr>
              <w:rPr>
                <w:rFonts w:hint="eastAsia" w:ascii="宋体" w:hAnsi="宋体" w:eastAsia="宋体" w:cs="宋体"/>
                <w:szCs w:val="21"/>
              </w:rPr>
            </w:pPr>
            <w:r>
              <w:rPr>
                <w:rFonts w:hint="eastAsia" w:ascii="宋体" w:hAnsi="宋体" w:eastAsia="宋体" w:cs="宋体"/>
                <w:szCs w:val="21"/>
              </w:rPr>
              <w:t>1、伟大建党精神</w:t>
            </w:r>
          </w:p>
          <w:p w14:paraId="2063A87E">
            <w:pPr>
              <w:rPr>
                <w:rFonts w:hint="eastAsia" w:ascii="宋体" w:hAnsi="宋体" w:eastAsia="宋体" w:cs="宋体"/>
                <w:szCs w:val="21"/>
              </w:rPr>
            </w:pPr>
            <w:r>
              <w:rPr>
                <w:rFonts w:hint="eastAsia" w:ascii="宋体" w:hAnsi="宋体" w:eastAsia="宋体" w:cs="宋体"/>
                <w:szCs w:val="21"/>
              </w:rPr>
              <w:t>中国共产党的先驱们在创建政党的实践中，形成了宝贵的精神财富——伟大建党精神，它既是中国共产党的精神之源，也是引领我们党团结带领人民走过百年光辉历程、创造出诸多人类奇迹、战胜各种艰难险阻的精神支柱和强大动力。共分3个部分：1、伟大建党精神的形成；2、伟大建党精神的实质内涵；3、弘扬伟大建党精神。</w:t>
            </w:r>
          </w:p>
          <w:p w14:paraId="2A43BD3F">
            <w:pPr>
              <w:rPr>
                <w:rFonts w:hint="eastAsia" w:ascii="宋体" w:hAnsi="宋体" w:eastAsia="宋体" w:cs="宋体"/>
                <w:szCs w:val="21"/>
              </w:rPr>
            </w:pPr>
            <w:r>
              <w:rPr>
                <w:rFonts w:hint="eastAsia" w:ascii="宋体" w:hAnsi="宋体" w:eastAsia="宋体" w:cs="宋体"/>
                <w:szCs w:val="21"/>
              </w:rPr>
              <w:t>2、红船精神</w:t>
            </w:r>
          </w:p>
          <w:p w14:paraId="03BFDAB4">
            <w:pPr>
              <w:rPr>
                <w:rFonts w:hint="eastAsia" w:ascii="宋体" w:hAnsi="宋体" w:eastAsia="宋体" w:cs="宋体"/>
                <w:szCs w:val="21"/>
              </w:rPr>
            </w:pPr>
            <w:r>
              <w:rPr>
                <w:rFonts w:hint="eastAsia" w:ascii="宋体" w:hAnsi="宋体" w:eastAsia="宋体" w:cs="宋体"/>
                <w:szCs w:val="21"/>
              </w:rPr>
              <w:t>一条小船，诞生了一个大党。历史川流不息，精神代代相传。我们要继续弘扬光荣传统、赓续红色血脉，永远把红船党精神继承下去、发扬光大！共分3个部分：1、红船精神的形成；2、红船精神的实质内涵；3、红船精神的时代价值。</w:t>
            </w:r>
          </w:p>
          <w:p w14:paraId="7235E36F">
            <w:pPr>
              <w:rPr>
                <w:rFonts w:hint="eastAsia" w:ascii="宋体" w:hAnsi="宋体" w:eastAsia="宋体" w:cs="宋体"/>
                <w:szCs w:val="21"/>
              </w:rPr>
            </w:pPr>
            <w:r>
              <w:rPr>
                <w:rFonts w:hint="eastAsia" w:ascii="宋体" w:hAnsi="宋体" w:eastAsia="宋体" w:cs="宋体"/>
                <w:szCs w:val="21"/>
              </w:rPr>
              <w:t>3、井冈山精神</w:t>
            </w:r>
          </w:p>
          <w:p w14:paraId="1863146F">
            <w:pPr>
              <w:rPr>
                <w:rFonts w:hint="eastAsia" w:ascii="宋体" w:hAnsi="宋体" w:eastAsia="宋体" w:cs="宋体"/>
                <w:szCs w:val="21"/>
              </w:rPr>
            </w:pPr>
            <w:r>
              <w:rPr>
                <w:rFonts w:hint="eastAsia" w:ascii="宋体" w:hAnsi="宋体" w:eastAsia="宋体" w:cs="宋体"/>
                <w:szCs w:val="21"/>
              </w:rPr>
              <w:t>井冈山精神是以毛泽东同志为代表的中国共产党人在井冈山创建革命根据地、开辟中国革命新道路、进行艰苦卓绝的革命斗争中培育和形成的革命精神。井冈山斗争的伟大实践，对中国革命道路的探索和抉择、对中国共产党和人民军队成长具有关键意义，所孕育的井冈山精神，烛照着中国革命一步步迈向成功。共分3个部分：1、井冈山精神的形成；2、井冈山精神的实质内涵；3、井冈山精神的时代价值。</w:t>
            </w:r>
          </w:p>
          <w:p w14:paraId="2C13AA96">
            <w:pPr>
              <w:rPr>
                <w:rFonts w:hint="eastAsia" w:ascii="宋体" w:hAnsi="宋体" w:eastAsia="宋体" w:cs="宋体"/>
                <w:szCs w:val="21"/>
              </w:rPr>
            </w:pPr>
            <w:r>
              <w:rPr>
                <w:rFonts w:hint="eastAsia" w:ascii="宋体" w:hAnsi="宋体" w:eastAsia="宋体" w:cs="宋体"/>
                <w:szCs w:val="21"/>
              </w:rPr>
              <w:t>4、长征精神</w:t>
            </w:r>
          </w:p>
          <w:p w14:paraId="0984022E">
            <w:pPr>
              <w:rPr>
                <w:rFonts w:hint="eastAsia" w:ascii="宋体" w:hAnsi="宋体" w:eastAsia="宋体" w:cs="宋体"/>
                <w:szCs w:val="21"/>
              </w:rPr>
            </w:pPr>
            <w:r>
              <w:rPr>
                <w:rFonts w:hint="eastAsia" w:ascii="宋体" w:hAnsi="宋体" w:eastAsia="宋体" w:cs="宋体"/>
                <w:szCs w:val="21"/>
              </w:rPr>
              <w:t>中国共产党人和红军将士用生命和热血铸就了伟大长征，长征是一次理想信念的伟大远征，长征是一次检验真理的伟大远征，长征是一次唤醒民众的伟大远征，长征是一次开创新局的伟大远征。在中国工农红军长征过程中，培育形成了伟大长征精神。长征精神是共产党人极其宝贵的精神财富，是中华民族光芒四射的精神丰碑！共分3个部分：1、长征精神的形成；2、长征精神的实质内涵；3、长征精神的时代价值。</w:t>
            </w:r>
          </w:p>
          <w:p w14:paraId="28544F57">
            <w:pPr>
              <w:rPr>
                <w:rFonts w:hint="eastAsia" w:ascii="宋体" w:hAnsi="宋体" w:eastAsia="宋体" w:cs="宋体"/>
                <w:szCs w:val="21"/>
              </w:rPr>
            </w:pPr>
            <w:r>
              <w:rPr>
                <w:rFonts w:hint="eastAsia" w:ascii="宋体" w:hAnsi="宋体" w:eastAsia="宋体" w:cs="宋体"/>
                <w:szCs w:val="21"/>
              </w:rPr>
              <w:t>5、遵义会议精神</w:t>
            </w:r>
          </w:p>
          <w:p w14:paraId="45749206">
            <w:pPr>
              <w:rPr>
                <w:rFonts w:hint="eastAsia" w:ascii="宋体" w:hAnsi="宋体" w:eastAsia="宋体" w:cs="宋体"/>
                <w:szCs w:val="21"/>
              </w:rPr>
            </w:pPr>
            <w:r>
              <w:rPr>
                <w:rFonts w:hint="eastAsia" w:ascii="宋体" w:hAnsi="宋体" w:eastAsia="宋体" w:cs="宋体"/>
                <w:szCs w:val="21"/>
              </w:rPr>
              <w:t>遵义会议是党的历史上一个生死攸关的转折点。这次会议结束了“左”倾教条主义错误在中央的统治，确立了以毛泽东同志为主要代表的符合中国革命实际的马克思主义正确路线，开始形成以毛泽东同志为核心党的第一代中央领导集体，开启了党独立自主解决中国革命实际问题的新阶段，在最危急关头挽救了党、挽救了红军、挽救了中国革命。共分3个部分：1、遵义会议精神的形成；2、遵义会议精神的实质内涵；3、遵义会议精神的时代价值。</w:t>
            </w:r>
          </w:p>
          <w:p w14:paraId="2412CCB8">
            <w:pPr>
              <w:rPr>
                <w:rFonts w:hint="eastAsia" w:ascii="宋体" w:hAnsi="宋体" w:eastAsia="宋体" w:cs="宋体"/>
                <w:szCs w:val="21"/>
              </w:rPr>
            </w:pPr>
            <w:r>
              <w:rPr>
                <w:rFonts w:hint="eastAsia" w:ascii="宋体" w:hAnsi="宋体" w:eastAsia="宋体" w:cs="宋体"/>
                <w:szCs w:val="21"/>
              </w:rPr>
              <w:t>6、延安精神</w:t>
            </w:r>
          </w:p>
          <w:p w14:paraId="00446ED6">
            <w:pPr>
              <w:rPr>
                <w:rFonts w:hint="eastAsia" w:ascii="宋体" w:hAnsi="宋体" w:eastAsia="宋体" w:cs="宋体"/>
                <w:szCs w:val="21"/>
              </w:rPr>
            </w:pPr>
            <w:r>
              <w:rPr>
                <w:rFonts w:hint="eastAsia" w:ascii="宋体" w:hAnsi="宋体" w:eastAsia="宋体" w:cs="宋体"/>
                <w:szCs w:val="21"/>
              </w:rPr>
              <w:t>党的延安时期以毛泽东同志为代表的中国共产党人将马克思主义基本原理同中国具体实际相结合、同中华优秀传统文化相结合，凝练而形成的延安精神，是中国共产党人在革命道路上发掘出的精神宝藏。延安精神作为中国共产党人精神谱系中的重要内容，是马克思主义中国化的精神成果。新时代，延安精神对建设社会主义现代化强国仍具有重要的现实指导意义。共分3个部分：1、延安精神的形成；2、延安精神的实质内涵；3、延安精神的时代价值。</w:t>
            </w:r>
          </w:p>
          <w:p w14:paraId="5C5CBFDD">
            <w:pPr>
              <w:rPr>
                <w:rFonts w:hint="eastAsia" w:ascii="宋体" w:hAnsi="宋体" w:eastAsia="宋体" w:cs="宋体"/>
                <w:szCs w:val="21"/>
              </w:rPr>
            </w:pPr>
            <w:r>
              <w:rPr>
                <w:rFonts w:hint="eastAsia" w:ascii="宋体" w:hAnsi="宋体" w:eastAsia="宋体" w:cs="宋体"/>
                <w:szCs w:val="21"/>
              </w:rPr>
              <w:t>7、红旗渠精神精神</w:t>
            </w:r>
          </w:p>
          <w:p w14:paraId="6D395CFF">
            <w:pPr>
              <w:rPr>
                <w:rFonts w:hint="eastAsia" w:ascii="宋体" w:hAnsi="宋体" w:eastAsia="宋体" w:cs="宋体"/>
                <w:szCs w:val="21"/>
              </w:rPr>
            </w:pPr>
            <w:r>
              <w:rPr>
                <w:rFonts w:hint="eastAsia" w:ascii="宋体" w:hAnsi="宋体" w:eastAsia="宋体" w:cs="宋体"/>
                <w:szCs w:val="21"/>
              </w:rPr>
              <w:t>红旗渠精神，是中国共产党的初心和使命的集中体现，是中华民族精神的重要组成部分，也是中国人民奋斗圆梦的生动写照，其强大的生命力历久弥新，彰显出顺应历史潮流的时代价值。共分3个部分：1、红旗渠精神的形成；2、红旗渠精神的实质内涵；3、红旗渠精神永放光芒。</w:t>
            </w:r>
          </w:p>
          <w:p w14:paraId="4CB19773">
            <w:pPr>
              <w:rPr>
                <w:rFonts w:hint="eastAsia" w:ascii="宋体" w:hAnsi="宋体" w:eastAsia="宋体" w:cs="宋体"/>
                <w:szCs w:val="21"/>
              </w:rPr>
            </w:pPr>
            <w:r>
              <w:rPr>
                <w:rFonts w:hint="eastAsia" w:ascii="宋体" w:hAnsi="宋体" w:eastAsia="宋体" w:cs="宋体"/>
                <w:szCs w:val="21"/>
              </w:rPr>
              <w:t>8、两弹一星精神</w:t>
            </w:r>
          </w:p>
          <w:p w14:paraId="540BF782">
            <w:pPr>
              <w:rPr>
                <w:rFonts w:hint="eastAsia" w:ascii="宋体" w:hAnsi="宋体" w:eastAsia="宋体" w:cs="宋体"/>
                <w:szCs w:val="21"/>
              </w:rPr>
            </w:pPr>
            <w:r>
              <w:rPr>
                <w:rFonts w:hint="eastAsia" w:ascii="宋体" w:hAnsi="宋体" w:eastAsia="宋体" w:cs="宋体"/>
                <w:szCs w:val="21"/>
              </w:rPr>
              <w:t>在中国共产党集中统一领导下、我国科技工作者在为“两弹一星”事业的奋斗中，培育和发扬了热爱祖国、无私奉献，自力更生、艰苦奋斗，大力协同、勇于登攀的“两弹一星”精神。共分3个部分：1、两弹一星精神的形成；2、两弹一星精神的实质内涵；3、两弹一星精神的时代价值。</w:t>
            </w:r>
          </w:p>
          <w:p w14:paraId="6A23232C">
            <w:pPr>
              <w:rPr>
                <w:rFonts w:hint="eastAsia" w:ascii="宋体" w:hAnsi="宋体" w:eastAsia="宋体" w:cs="宋体"/>
                <w:szCs w:val="21"/>
              </w:rPr>
            </w:pPr>
            <w:r>
              <w:rPr>
                <w:rFonts w:hint="eastAsia" w:ascii="宋体" w:hAnsi="宋体" w:eastAsia="宋体" w:cs="宋体"/>
                <w:szCs w:val="21"/>
              </w:rPr>
              <w:t>9、改革开放精神</w:t>
            </w:r>
          </w:p>
          <w:p w14:paraId="61092CDE">
            <w:pPr>
              <w:rPr>
                <w:rFonts w:hint="eastAsia" w:ascii="宋体" w:hAnsi="宋体" w:eastAsia="宋体" w:cs="宋体"/>
                <w:szCs w:val="21"/>
              </w:rPr>
            </w:pPr>
            <w:r>
              <w:rPr>
                <w:rFonts w:hint="eastAsia" w:ascii="宋体" w:hAnsi="宋体" w:eastAsia="宋体" w:cs="宋体"/>
                <w:szCs w:val="21"/>
              </w:rPr>
              <w:t>改革开放是决定当代中国命运的关键一招。改革开放铸就的伟大改革开放精神，极大丰富了民族精神内涵，成为当代中国人民最鲜明的精神标识！共分3个部分：1、改革开放精神的形成；2、改革开放精神的实质内涵；3、改革开放精神的时代价值。</w:t>
            </w:r>
          </w:p>
          <w:p w14:paraId="380B3157">
            <w:pPr>
              <w:rPr>
                <w:rFonts w:hint="eastAsia" w:ascii="宋体" w:hAnsi="宋体" w:eastAsia="宋体" w:cs="宋体"/>
                <w:szCs w:val="21"/>
              </w:rPr>
            </w:pPr>
            <w:r>
              <w:rPr>
                <w:rFonts w:hint="eastAsia" w:ascii="宋体" w:hAnsi="宋体" w:eastAsia="宋体" w:cs="宋体"/>
                <w:szCs w:val="21"/>
              </w:rPr>
              <w:t>10、新时代北斗精神</w:t>
            </w:r>
          </w:p>
          <w:p w14:paraId="2070B7A4">
            <w:pPr>
              <w:rPr>
                <w:rFonts w:hint="eastAsia" w:ascii="宋体" w:hAnsi="宋体" w:eastAsia="宋体" w:cs="宋体"/>
                <w:szCs w:val="21"/>
              </w:rPr>
            </w:pPr>
            <w:r>
              <w:rPr>
                <w:rFonts w:hint="eastAsia" w:ascii="宋体" w:hAnsi="宋体" w:eastAsia="宋体" w:cs="宋体"/>
                <w:szCs w:val="21"/>
              </w:rPr>
              <w:t>2020年7月31日，北斗三号全球卫星导航系统正式建成开通，标志着我国建成独立自主、开放兼容的全球卫星导航系统，成为世界上第三个独立拥有全球卫星导航系统的国家。共分3个部分：1、新时代北斗精神的形成；2、新时代北斗精神的实质内涵；3、新时代北斗精神的时代价值。</w:t>
            </w:r>
          </w:p>
          <w:p w14:paraId="1F41CAAC">
            <w:pPr>
              <w:rPr>
                <w:rFonts w:hint="eastAsia" w:ascii="宋体" w:hAnsi="宋体" w:eastAsia="宋体" w:cs="宋体"/>
                <w:szCs w:val="21"/>
              </w:rPr>
            </w:pPr>
            <w:r>
              <w:rPr>
                <w:rFonts w:hint="eastAsia" w:ascii="宋体" w:hAnsi="宋体" w:eastAsia="宋体" w:cs="宋体"/>
                <w:szCs w:val="21"/>
              </w:rPr>
              <w:t>11、科学家精神</w:t>
            </w:r>
          </w:p>
          <w:p w14:paraId="3A08F5E3">
            <w:pPr>
              <w:rPr>
                <w:rFonts w:hint="eastAsia" w:ascii="宋体" w:hAnsi="宋体" w:eastAsia="宋体" w:cs="宋体"/>
                <w:szCs w:val="21"/>
              </w:rPr>
            </w:pPr>
            <w:r>
              <w:rPr>
                <w:rFonts w:hint="eastAsia" w:ascii="宋体" w:hAnsi="宋体" w:eastAsia="宋体" w:cs="宋体"/>
                <w:szCs w:val="21"/>
              </w:rPr>
              <w:t>我国广大科技工作者遵循科学发展的基本原理，汲取中华优秀传统文化元素，形成了科技界独特的气质，孕育出了以爱国主义为主要内容的科学家精神。共分3个部分：1、科学家精神的形成；2、科学家的实质内涵；3、科学家的时代价值。</w:t>
            </w:r>
          </w:p>
          <w:p w14:paraId="04CDD14C">
            <w:pPr>
              <w:rPr>
                <w:rFonts w:hint="eastAsia" w:ascii="宋体" w:hAnsi="宋体" w:eastAsia="宋体" w:cs="宋体"/>
                <w:szCs w:val="21"/>
              </w:rPr>
            </w:pPr>
            <w:r>
              <w:rPr>
                <w:rFonts w:hint="eastAsia" w:ascii="宋体" w:hAnsi="宋体" w:eastAsia="宋体" w:cs="宋体"/>
                <w:szCs w:val="21"/>
              </w:rPr>
              <w:t>12、丝路精神</w:t>
            </w:r>
          </w:p>
          <w:p w14:paraId="66E2FD31">
            <w:pPr>
              <w:rPr>
                <w:rFonts w:hint="eastAsia" w:ascii="宋体" w:hAnsi="宋体" w:eastAsia="宋体" w:cs="宋体"/>
                <w:szCs w:val="21"/>
              </w:rPr>
            </w:pPr>
            <w:r>
              <w:rPr>
                <w:rFonts w:hint="eastAsia" w:ascii="宋体" w:hAnsi="宋体" w:eastAsia="宋体" w:cs="宋体"/>
                <w:szCs w:val="21"/>
              </w:rPr>
              <w:t>坚持以和平合作、开放包容、互学互鉴、互利共赢的丝路精神，推动构建人类命运共同体。共分3个部分：1、丝路精神的形成；2、丝路的实质内涵；3、丝路的时代价值。</w:t>
            </w:r>
          </w:p>
          <w:p w14:paraId="2D181D90">
            <w:pPr>
              <w:rPr>
                <w:rFonts w:hint="eastAsia" w:ascii="宋体" w:hAnsi="宋体" w:eastAsia="宋体" w:cs="宋体"/>
                <w:szCs w:val="21"/>
              </w:rPr>
            </w:pPr>
            <w:r>
              <w:rPr>
                <w:rFonts w:hint="eastAsia" w:ascii="宋体" w:hAnsi="宋体" w:eastAsia="宋体" w:cs="宋体"/>
                <w:szCs w:val="21"/>
              </w:rPr>
              <w:t>13、抗疫精神</w:t>
            </w:r>
          </w:p>
          <w:p w14:paraId="1132F236">
            <w:pPr>
              <w:rPr>
                <w:rFonts w:hint="eastAsia" w:ascii="宋体" w:hAnsi="宋体" w:eastAsia="宋体" w:cs="宋体"/>
                <w:szCs w:val="21"/>
              </w:rPr>
            </w:pPr>
            <w:r>
              <w:rPr>
                <w:rFonts w:hint="eastAsia" w:ascii="宋体" w:hAnsi="宋体" w:eastAsia="宋体" w:cs="宋体"/>
                <w:szCs w:val="21"/>
              </w:rPr>
              <w:t>在这场同严重疫情的殊死较量中，中国人民和中华民族以敢于斗争、敢于胜利的大无畏气概，铸就了生命至上、举国同心、舍生忘死、尊重科学、命运与共的伟大抗疫精神。共分3个部分：1、抗疫精神的形成；2、抗疫精神的实质内涵；3、抗疫精神的时代价值。</w:t>
            </w:r>
          </w:p>
          <w:p w14:paraId="6A82AD5F">
            <w:pPr>
              <w:rPr>
                <w:rFonts w:hint="eastAsia" w:ascii="宋体" w:hAnsi="宋体" w:eastAsia="宋体" w:cs="宋体"/>
                <w:szCs w:val="21"/>
              </w:rPr>
            </w:pPr>
            <w:r>
              <w:rPr>
                <w:rFonts w:hint="eastAsia" w:ascii="宋体" w:hAnsi="宋体" w:eastAsia="宋体" w:cs="宋体"/>
                <w:szCs w:val="21"/>
              </w:rPr>
              <w:t>14、党的精神谱系系列—脱贫攻坚精神</w:t>
            </w:r>
          </w:p>
          <w:p w14:paraId="324218B6">
            <w:pPr>
              <w:rPr>
                <w:rFonts w:hint="eastAsia" w:ascii="宋体" w:hAnsi="宋体" w:eastAsia="宋体" w:cs="宋体"/>
                <w:szCs w:val="21"/>
              </w:rPr>
            </w:pPr>
            <w:r>
              <w:rPr>
                <w:rFonts w:hint="eastAsia" w:ascii="宋体" w:hAnsi="宋体" w:eastAsia="宋体" w:cs="宋体"/>
                <w:szCs w:val="21"/>
              </w:rPr>
              <w:t>在迎来建党100周年之际，我国脱贫攻坚战取得了全面胜利，现行标准下9899万农村贫困人口全部脱贫，832个贫困县全部摘帽，12.8万个贫困村全部出列，区域性整体贫困得到解决，完成了消除绝对贫困的艰巨任务，创造了又一个彪炳史册的人间奇迹！共分3个部分：1、脱贫攻坚精神的形成；2、脱贫攻坚精神的实质内涵；3、脱贫攻坚精神的时代价值。</w:t>
            </w:r>
          </w:p>
          <w:p w14:paraId="2CBAD9FB">
            <w:pPr>
              <w:rPr>
                <w:rFonts w:hint="eastAsia" w:ascii="宋体" w:hAnsi="宋体" w:eastAsia="宋体" w:cs="宋体"/>
                <w:szCs w:val="21"/>
              </w:rPr>
            </w:pPr>
            <w:r>
              <w:rPr>
                <w:rFonts w:hint="eastAsia" w:ascii="宋体" w:hAnsi="宋体" w:eastAsia="宋体" w:cs="宋体"/>
                <w:szCs w:val="21"/>
              </w:rPr>
              <w:t>15、党的精神谱系系列—三牛精神</w:t>
            </w:r>
          </w:p>
          <w:p w14:paraId="17494030">
            <w:pPr>
              <w:rPr>
                <w:rFonts w:hint="eastAsia" w:ascii="宋体" w:hAnsi="宋体" w:eastAsia="宋体" w:cs="宋体"/>
                <w:szCs w:val="21"/>
              </w:rPr>
            </w:pPr>
            <w:r>
              <w:rPr>
                <w:rFonts w:hint="eastAsia" w:ascii="宋体" w:hAnsi="宋体" w:eastAsia="宋体" w:cs="宋体"/>
                <w:szCs w:val="21"/>
              </w:rPr>
              <w:t>发扬为民服务孺子牛、创新发展拓荒牛、艰苦奋斗老黄牛的精神，永远保持慎终如始、戒骄戒躁的清醒头脑，永远保持不畏艰险、锐意进取的奋斗韧劲，在全面建设社会主义现代化国家新征程上奋勇前进。共分3个部分：1、三牛精神的形成；2、三牛精神的实质内涵；3、三牛精神的时代价值。</w:t>
            </w:r>
          </w:p>
          <w:p w14:paraId="70302848">
            <w:pPr>
              <w:rPr>
                <w:rFonts w:hint="eastAsia" w:ascii="宋体" w:hAnsi="宋体" w:eastAsia="宋体" w:cs="宋体"/>
                <w:szCs w:val="21"/>
              </w:rPr>
            </w:pPr>
            <w:r>
              <w:rPr>
                <w:rFonts w:hint="eastAsia" w:ascii="宋体" w:hAnsi="宋体" w:eastAsia="宋体" w:cs="宋体"/>
                <w:szCs w:val="21"/>
              </w:rPr>
              <w:t>三、《伟大复兴》系列资源：</w:t>
            </w:r>
          </w:p>
          <w:p w14:paraId="028650DD">
            <w:pPr>
              <w:rPr>
                <w:rFonts w:hint="eastAsia" w:ascii="宋体" w:hAnsi="宋体" w:eastAsia="宋体" w:cs="宋体"/>
                <w:szCs w:val="21"/>
              </w:rPr>
            </w:pPr>
            <w:r>
              <w:rPr>
                <w:rFonts w:hint="eastAsia" w:ascii="宋体" w:hAnsi="宋体" w:eastAsia="宋体" w:cs="宋体"/>
                <w:szCs w:val="21"/>
              </w:rPr>
              <w:t>1、站起来—挺直脊梁:包含戈壁滩解放军建设场面、实验室内科学家忙碌的场面、我国首颗原子弹爆炸场景、酒泉火箭发射中心体验长征一号发射，东方红一号、23位“两弹一星”功勋的照片简介等。</w:t>
            </w:r>
          </w:p>
          <w:p w14:paraId="75D8E7C1">
            <w:pPr>
              <w:rPr>
                <w:rFonts w:hint="eastAsia" w:ascii="宋体" w:hAnsi="宋体" w:eastAsia="宋体" w:cs="宋体"/>
                <w:szCs w:val="21"/>
              </w:rPr>
            </w:pPr>
            <w:r>
              <w:rPr>
                <w:rFonts w:hint="eastAsia" w:ascii="宋体" w:hAnsi="宋体" w:eastAsia="宋体" w:cs="宋体"/>
                <w:szCs w:val="21"/>
              </w:rPr>
              <w:t>2、富起来—赶上时代:包含十一届三中全会报道、安徽凤阳小岗村、特区展示、南方谈话、高铁、袁隆平及水稻、神舟五号载人飞天、“雪龙号”极地考察、“蛟龙号”载人潜海等。</w:t>
            </w:r>
          </w:p>
          <w:p w14:paraId="1D3FBD2C">
            <w:pPr>
              <w:rPr>
                <w:rFonts w:hint="eastAsia" w:ascii="宋体" w:hAnsi="宋体" w:eastAsia="宋体" w:cs="宋体"/>
                <w:szCs w:val="21"/>
              </w:rPr>
            </w:pPr>
            <w:r>
              <w:rPr>
                <w:rFonts w:hint="eastAsia" w:ascii="宋体" w:hAnsi="宋体" w:eastAsia="宋体" w:cs="宋体"/>
                <w:szCs w:val="21"/>
              </w:rPr>
              <w:t>3、强起来—走向复兴:包含北斗三号全球卫星导航系统建成运行、嫦娥五号卫星进入轨道，天眼系统投入运转，电磁弹射式福建舰航母下水、C919大飞机投入商业运营等。</w:t>
            </w:r>
          </w:p>
          <w:p w14:paraId="3148F450">
            <w:pPr>
              <w:rPr>
                <w:rFonts w:hint="eastAsia" w:ascii="宋体" w:hAnsi="宋体" w:eastAsia="宋体" w:cs="宋体"/>
                <w:szCs w:val="21"/>
              </w:rPr>
            </w:pPr>
            <w:r>
              <w:rPr>
                <w:rFonts w:hint="eastAsia" w:ascii="宋体" w:hAnsi="宋体" w:eastAsia="宋体" w:cs="宋体"/>
                <w:szCs w:val="21"/>
              </w:rPr>
              <w:t>★投标人需提供针对本项目的所列资源软件界面截图；</w:t>
            </w:r>
          </w:p>
          <w:p w14:paraId="3A14C7BE">
            <w:pPr>
              <w:rPr>
                <w:rFonts w:hint="eastAsia" w:eastAsia="宋体" w:asciiTheme="minorEastAsia" w:hAnsiTheme="minorEastAsia"/>
                <w:lang w:eastAsia="zh-CN"/>
              </w:rPr>
            </w:pPr>
            <w:r>
              <w:rPr>
                <w:rFonts w:hint="eastAsia" w:ascii="宋体" w:hAnsi="宋体" w:eastAsia="宋体" w:cs="宋体"/>
                <w:szCs w:val="21"/>
              </w:rPr>
              <w:t>★为保证投标产品为具有自主知识产权的正版产品</w:t>
            </w:r>
            <w:r>
              <w:rPr>
                <w:rFonts w:hint="eastAsia" w:ascii="宋体" w:hAnsi="宋体" w:eastAsia="宋体" w:cs="宋体"/>
                <w:szCs w:val="21"/>
                <w:lang w:eastAsia="zh-CN"/>
              </w:rPr>
              <w:t>。</w:t>
            </w:r>
          </w:p>
        </w:tc>
      </w:tr>
    </w:tbl>
    <w:p w14:paraId="2499BE2D">
      <w:pPr>
        <w:pStyle w:val="3"/>
        <w:spacing w:before="0" w:after="0"/>
      </w:pPr>
      <w:r>
        <w:rPr>
          <w:rFonts w:hint="eastAsia"/>
        </w:rPr>
        <w:t>附表58：综合档案管理系统</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6804"/>
      </w:tblGrid>
      <w:tr w14:paraId="10DD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39218DDA">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gridSpan w:val="2"/>
          </w:tcPr>
          <w:p w14:paraId="574BC54D">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2FE6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9FE8657">
            <w:pPr>
              <w:jc w:val="center"/>
              <w:rPr>
                <w:rFonts w:hint="eastAsia" w:ascii="宋体" w:hAnsi="宋体" w:eastAsia="宋体" w:cs="宋体"/>
                <w:szCs w:val="21"/>
              </w:rPr>
            </w:pPr>
            <w:r>
              <w:rPr>
                <w:rFonts w:hint="eastAsia" w:ascii="宋体" w:hAnsi="宋体" w:eastAsia="宋体" w:cs="宋体"/>
                <w:szCs w:val="21"/>
              </w:rPr>
              <w:t>1</w:t>
            </w:r>
          </w:p>
        </w:tc>
        <w:tc>
          <w:tcPr>
            <w:tcW w:w="1134" w:type="dxa"/>
            <w:vAlign w:val="center"/>
          </w:tcPr>
          <w:p w14:paraId="04745D73">
            <w:pPr>
              <w:widowControl/>
              <w:jc w:val="center"/>
              <w:textAlignment w:val="center"/>
              <w:rPr>
                <w:rFonts w:hint="eastAsia" w:ascii="宋体" w:hAnsi="宋体" w:eastAsia="宋体" w:cs="宋体"/>
                <w:szCs w:val="21"/>
              </w:rPr>
            </w:pPr>
            <w:r>
              <w:rPr>
                <w:rFonts w:hint="eastAsia" w:ascii="宋体" w:hAnsi="宋体" w:eastAsia="宋体" w:cs="宋体"/>
                <w:color w:val="000000"/>
                <w:szCs w:val="21"/>
              </w:rPr>
              <w:t>综合档案管理软件</w:t>
            </w:r>
          </w:p>
        </w:tc>
        <w:tc>
          <w:tcPr>
            <w:tcW w:w="6804" w:type="dxa"/>
          </w:tcPr>
          <w:p w14:paraId="7F31ADD6">
            <w:pPr>
              <w:widowControl/>
              <w:jc w:val="left"/>
              <w:textAlignment w:val="top"/>
              <w:rPr>
                <w:rFonts w:hint="eastAsia" w:ascii="宋体" w:hAnsi="宋体" w:eastAsia="宋体" w:cs="宋体"/>
                <w:szCs w:val="21"/>
              </w:rPr>
            </w:pPr>
            <w:r>
              <w:rPr>
                <w:rFonts w:hint="eastAsia" w:ascii="宋体" w:hAnsi="宋体" w:eastAsia="宋体" w:cs="宋体"/>
                <w:szCs w:val="21"/>
              </w:rPr>
              <w:t>建立档案核心资源总库为目标，涵盖信息资源的采集、接收、整理、保管、鉴定、统计、利用等全过程规范化管理，由此建立档案数字化综合应用平台，提高档案馆业务管理的效率和资源服务的安全可靠性，满足利用者和档案管理者需求。系统包含档案接收、档案管理、档案保管、档案鉴定、档案编研、档案利用、档案备份与恢复、档案统计、系统管理功能模块</w:t>
            </w:r>
          </w:p>
        </w:tc>
      </w:tr>
      <w:tr w14:paraId="0E03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629B62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34" w:type="dxa"/>
            <w:vAlign w:val="center"/>
          </w:tcPr>
          <w:p w14:paraId="493EF08E">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数据库</w:t>
            </w:r>
          </w:p>
        </w:tc>
        <w:tc>
          <w:tcPr>
            <w:tcW w:w="6804" w:type="dxa"/>
          </w:tcPr>
          <w:p w14:paraId="0E9F5C5E">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1.支持多种数据类型，包括字符类型、数值类型、二进制类型、大对象类型等；支持非关系数据的操作，包括XML类型、JSON类型、CSV类型、TXT类型、空间类型（地理信息 GIS 数据类型）。</w:t>
            </w:r>
          </w:p>
          <w:p w14:paraId="12A74164">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2.支持分区表，类型包括范围分区、哈希分区、列表分区、间隔分区等；支持组合分区，如可以实现列表、范围组合分区等；支持增加分区、删除分区、合并分区、拆分分区、交换分区、截断分区、重命名分区等分区操作。提供国家级测评机构出具的测试报告。3.支持虚拟列，支持在虚拟列上建索引；支持自增列的创建、使用、删除操作，支持手工插入自增列。提供国家级测评机构出具的测试报告。</w:t>
            </w:r>
          </w:p>
          <w:p w14:paraId="3584587E">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4.单表支持创建2048列；支持分区表，包括范围分区、哈希分区、列表分区、间隔分区等；支持组合分区，如可以实现列表、范围组合分区等；支持单表分区数量为65535个；支持分区键包含多列，列数最多达到16列；支持增加、删除、合并、拆分、交换、截断、重命名等分区操作；支持分区表迁移。</w:t>
            </w:r>
          </w:p>
          <w:p w14:paraId="3143B856">
            <w:pPr>
              <w:widowControl/>
              <w:jc w:val="left"/>
              <w:textAlignment w:val="top"/>
              <w:rPr>
                <w:rFonts w:hint="eastAsia" w:ascii="宋体" w:hAnsi="宋体" w:eastAsia="宋体" w:cs="宋体"/>
                <w:szCs w:val="21"/>
              </w:rPr>
            </w:pPr>
            <w:r>
              <w:rPr>
                <w:rFonts w:hint="eastAsia" w:ascii="宋体" w:hAnsi="宋体" w:eastAsia="宋体" w:cs="宋体"/>
                <w:color w:val="000000"/>
                <w:szCs w:val="21"/>
              </w:rPr>
              <w:t>5.支持多种索引，包括B树索引、聚集索引、唯一索引、非唯一索引、函数索引、分区索引（包括本地分区索引和全局分区索引）、位图索引、位图连接索引、空间索引、数组索引；支持创建索引时指定表空间；支持设置索引可见和不可见；支持设置索引失效；支持重建索引；支持索引监控。</w:t>
            </w:r>
          </w:p>
        </w:tc>
      </w:tr>
      <w:tr w14:paraId="73D1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60E8B42">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134" w:type="dxa"/>
            <w:vAlign w:val="center"/>
          </w:tcPr>
          <w:p w14:paraId="67012270">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中间件</w:t>
            </w:r>
          </w:p>
        </w:tc>
        <w:tc>
          <w:tcPr>
            <w:tcW w:w="6804" w:type="dxa"/>
          </w:tcPr>
          <w:p w14:paraId="31931D1F">
            <w:pPr>
              <w:widowControl/>
              <w:jc w:val="left"/>
              <w:textAlignment w:val="top"/>
              <w:rPr>
                <w:rFonts w:hint="eastAsia" w:ascii="宋体" w:hAnsi="宋体" w:eastAsia="宋体" w:cs="宋体"/>
                <w:color w:val="000000"/>
                <w:szCs w:val="21"/>
              </w:rPr>
            </w:pPr>
            <w:r>
              <w:rPr>
                <w:rFonts w:hint="eastAsia" w:ascii="宋体" w:hAnsi="宋体" w:eastAsia="宋体" w:cs="宋体"/>
                <w:color w:val="000000"/>
                <w:szCs w:val="21"/>
              </w:rPr>
              <w:t>用于为上层应用提供运行环境，实现对上层应用的部署和动态管理。主要功能包括WEB容器，EJB容器、数据源服务、集群管理等；</w:t>
            </w:r>
          </w:p>
        </w:tc>
      </w:tr>
    </w:tbl>
    <w:p w14:paraId="3B55BEB6">
      <w:pPr>
        <w:pStyle w:val="3"/>
        <w:spacing w:before="0" w:after="0"/>
      </w:pPr>
      <w:r>
        <w:rPr>
          <w:rFonts w:hint="eastAsia"/>
        </w:rPr>
        <w:t>附表61：网线</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6906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63821D90">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11B5082A">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0DF8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8EB4AAD">
            <w:pPr>
              <w:jc w:val="cente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059CA565">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满足国际标准，6类网线,Cat6非屏蔽双绞线</w:t>
            </w:r>
          </w:p>
          <w:p w14:paraId="6581BF4C">
            <w:pPr>
              <w:widowControl/>
              <w:textAlignment w:val="top"/>
              <w:rPr>
                <w:rFonts w:hint="eastAsia" w:ascii="宋体" w:hAnsi="宋体" w:eastAsia="宋体" w:cs="宋体"/>
                <w:color w:val="000000"/>
                <w:kern w:val="0"/>
                <w:szCs w:val="21"/>
              </w:rPr>
            </w:pPr>
            <w:r>
              <w:rPr>
                <w:rFonts w:hint="eastAsia" w:ascii="宋体" w:hAnsi="宋体" w:eastAsia="宋体" w:cs="宋体"/>
                <w:color w:val="000000"/>
                <w:kern w:val="0"/>
                <w:szCs w:val="21"/>
              </w:rPr>
              <w:t>标准：符合ISO/IEC 11801、TIA-568.2-D、GB/T 18015.5要求,所用材料符合RoHS要求,性能指标优于现行6类线缆250MHz标准</w:t>
            </w:r>
          </w:p>
          <w:p w14:paraId="3D94BBDF">
            <w:pPr>
              <w:widowControl/>
              <w:textAlignment w:val="top"/>
              <w:rPr>
                <w:rFonts w:hint="eastAsia" w:ascii="宋体" w:hAnsi="宋体" w:eastAsia="宋体" w:cs="宋体"/>
                <w:szCs w:val="21"/>
              </w:rPr>
            </w:pPr>
            <w:r>
              <w:rPr>
                <w:rFonts w:hint="eastAsia" w:ascii="宋体" w:hAnsi="宋体" w:eastAsia="宋体" w:cs="宋体"/>
                <w:color w:val="000000"/>
                <w:kern w:val="0"/>
                <w:szCs w:val="21"/>
              </w:rPr>
              <w:t>线缆结构：4对8芯双绞线,每对之间采用十字骨架隔离,每芯均有颜色区分</w:t>
            </w:r>
          </w:p>
        </w:tc>
      </w:tr>
    </w:tbl>
    <w:p w14:paraId="0773D227">
      <w:pPr>
        <w:pStyle w:val="3"/>
        <w:spacing w:before="0" w:after="0"/>
      </w:pPr>
      <w:r>
        <w:rPr>
          <w:rFonts w:hint="eastAsia"/>
        </w:rPr>
        <w:t>附表62：电源线</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4926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tcPr>
          <w:p w14:paraId="0151E010">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3D0D7AA3">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01C5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91DE778">
            <w:pPr>
              <w:jc w:val="cente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3B45D9E9">
            <w:pPr>
              <w:widowControl/>
              <w:textAlignment w:val="top"/>
              <w:rPr>
                <w:rFonts w:hint="eastAsia" w:ascii="宋体" w:hAnsi="宋体" w:eastAsia="宋体" w:cs="宋体"/>
                <w:szCs w:val="21"/>
              </w:rPr>
            </w:pPr>
            <w:r>
              <w:rPr>
                <w:rFonts w:hint="eastAsia" w:ascii="宋体" w:hAnsi="宋体" w:eastAsia="宋体" w:cs="宋体"/>
                <w:color w:val="000000"/>
                <w:kern w:val="0"/>
                <w:szCs w:val="21"/>
              </w:rPr>
              <w:t>国标，RVV2*2.5，无氧铜，护套</w:t>
            </w:r>
          </w:p>
        </w:tc>
      </w:tr>
    </w:tbl>
    <w:p w14:paraId="120039DB">
      <w:pPr>
        <w:pStyle w:val="3"/>
        <w:spacing w:before="0" w:after="0"/>
      </w:pPr>
      <w:r>
        <w:rPr>
          <w:rFonts w:hint="eastAsia"/>
        </w:rPr>
        <w:t>附表63：电源线</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1BF5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675" w:type="dxa"/>
          </w:tcPr>
          <w:p w14:paraId="2DB83AB6">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0FB132C9">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3520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5A83409">
            <w:pPr>
              <w:jc w:val="cente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60E10F9D">
            <w:pPr>
              <w:jc w:val="left"/>
              <w:textAlignment w:val="center"/>
              <w:rPr>
                <w:rFonts w:hint="eastAsia" w:ascii="宋体" w:hAnsi="宋体" w:eastAsia="宋体" w:cs="宋体"/>
                <w:szCs w:val="21"/>
              </w:rPr>
            </w:pPr>
            <w:r>
              <w:rPr>
                <w:rFonts w:hint="eastAsia" w:ascii="宋体" w:hAnsi="宋体" w:eastAsia="宋体" w:cs="宋体"/>
                <w:color w:val="000000"/>
                <w:szCs w:val="21"/>
              </w:rPr>
              <w:t>国标 3*4平方，无氧铜，护套</w:t>
            </w:r>
          </w:p>
        </w:tc>
      </w:tr>
    </w:tbl>
    <w:p w14:paraId="4B0200CB">
      <w:pPr>
        <w:pStyle w:val="3"/>
        <w:spacing w:before="0" w:after="0"/>
      </w:pPr>
      <w:r>
        <w:rPr>
          <w:rFonts w:hint="eastAsia"/>
        </w:rPr>
        <w:t>附表64：线槽</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14:paraId="63CC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675" w:type="dxa"/>
          </w:tcPr>
          <w:p w14:paraId="26E53ADF">
            <w:pPr>
              <w:jc w:val="center"/>
              <w:rPr>
                <w:rFonts w:hint="eastAsia" w:ascii="宋体" w:hAnsi="宋体" w:eastAsia="宋体" w:cs="宋体"/>
                <w:b/>
                <w:bCs/>
                <w:szCs w:val="21"/>
              </w:rPr>
            </w:pPr>
            <w:r>
              <w:rPr>
                <w:rFonts w:hint="eastAsia" w:ascii="宋体" w:hAnsi="宋体" w:eastAsia="宋体" w:cs="宋体"/>
                <w:b/>
                <w:bCs/>
                <w:szCs w:val="21"/>
              </w:rPr>
              <w:t>序号</w:t>
            </w:r>
          </w:p>
        </w:tc>
        <w:tc>
          <w:tcPr>
            <w:tcW w:w="7938" w:type="dxa"/>
          </w:tcPr>
          <w:p w14:paraId="43104FA8">
            <w:pPr>
              <w:jc w:val="center"/>
              <w:rPr>
                <w:rFonts w:hint="eastAsia" w:ascii="宋体" w:hAnsi="宋体" w:eastAsia="宋体" w:cs="宋体"/>
                <w:b/>
                <w:bCs/>
                <w:szCs w:val="21"/>
              </w:rPr>
            </w:pPr>
            <w:r>
              <w:rPr>
                <w:rFonts w:hint="eastAsia" w:ascii="宋体" w:hAnsi="宋体" w:eastAsia="宋体" w:cs="宋体"/>
                <w:b/>
                <w:bCs/>
                <w:szCs w:val="21"/>
              </w:rPr>
              <w:t>具体技术规格（参数）要求</w:t>
            </w:r>
          </w:p>
        </w:tc>
      </w:tr>
      <w:tr w14:paraId="2F8C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205FA89">
            <w:pPr>
              <w:jc w:val="center"/>
              <w:rPr>
                <w:rFonts w:hint="eastAsia" w:ascii="宋体" w:hAnsi="宋体" w:eastAsia="宋体" w:cs="宋体"/>
                <w:szCs w:val="21"/>
              </w:rPr>
            </w:pPr>
            <w:r>
              <w:rPr>
                <w:rFonts w:hint="eastAsia" w:ascii="宋体" w:hAnsi="宋体" w:eastAsia="宋体" w:cs="宋体"/>
                <w:szCs w:val="21"/>
              </w:rPr>
              <w:t>1</w:t>
            </w:r>
          </w:p>
        </w:tc>
        <w:tc>
          <w:tcPr>
            <w:tcW w:w="7938" w:type="dxa"/>
            <w:vAlign w:val="center"/>
          </w:tcPr>
          <w:p w14:paraId="7A692A64">
            <w:pPr>
              <w:widowControl/>
              <w:textAlignment w:val="top"/>
              <w:rPr>
                <w:rFonts w:hint="eastAsia" w:ascii="宋体" w:hAnsi="宋体" w:eastAsia="宋体" w:cs="宋体"/>
                <w:szCs w:val="21"/>
              </w:rPr>
            </w:pPr>
            <w:r>
              <w:rPr>
                <w:rFonts w:hint="eastAsia" w:ascii="宋体" w:hAnsi="宋体" w:eastAsia="宋体" w:cs="宋体"/>
                <w:color w:val="000000"/>
                <w:kern w:val="0"/>
                <w:szCs w:val="21"/>
              </w:rPr>
              <w:t>PVC线槽40mm*20mm</w:t>
            </w:r>
          </w:p>
        </w:tc>
      </w:tr>
    </w:tbl>
    <w:p w14:paraId="2F175DE2">
      <w:pPr>
        <w:pStyle w:val="3"/>
        <w:rPr>
          <w:rFonts w:hint="eastAsia" w:ascii="宋体" w:hAnsi="宋体" w:cs="宋体"/>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CED14"/>
    <w:multiLevelType w:val="singleLevel"/>
    <w:tmpl w:val="97FCED14"/>
    <w:lvl w:ilvl="0" w:tentative="0">
      <w:start w:val="1"/>
      <w:numFmt w:val="decimal"/>
      <w:lvlText w:val="(%1)"/>
      <w:lvlJc w:val="left"/>
      <w:pPr>
        <w:ind w:left="635" w:hanging="425"/>
      </w:pPr>
      <w:rPr>
        <w:rFonts w:hint="default"/>
      </w:rPr>
    </w:lvl>
  </w:abstractNum>
  <w:abstractNum w:abstractNumId="1">
    <w:nsid w:val="FFBE99C6"/>
    <w:multiLevelType w:val="singleLevel"/>
    <w:tmpl w:val="FFBE99C6"/>
    <w:lvl w:ilvl="0" w:tentative="0">
      <w:start w:val="1"/>
      <w:numFmt w:val="decimal"/>
      <w:lvlText w:val="(%1)"/>
      <w:lvlJc w:val="left"/>
      <w:pPr>
        <w:ind w:left="635" w:hanging="425"/>
      </w:pPr>
      <w:rPr>
        <w:rFonts w:hint="default"/>
      </w:rPr>
    </w:lvl>
  </w:abstractNum>
  <w:abstractNum w:abstractNumId="2">
    <w:nsid w:val="FFDFCF7E"/>
    <w:multiLevelType w:val="singleLevel"/>
    <w:tmpl w:val="FFDFCF7E"/>
    <w:lvl w:ilvl="0" w:tentative="0">
      <w:start w:val="1"/>
      <w:numFmt w:val="decimal"/>
      <w:lvlText w:val="(%1)"/>
      <w:lvlJc w:val="left"/>
      <w:pPr>
        <w:ind w:left="635" w:hanging="425"/>
      </w:pPr>
      <w:rPr>
        <w:rFonts w:hint="default"/>
      </w:rPr>
    </w:lvl>
  </w:abstractNum>
  <w:abstractNum w:abstractNumId="3">
    <w:nsid w:val="087E9E48"/>
    <w:multiLevelType w:val="singleLevel"/>
    <w:tmpl w:val="087E9E48"/>
    <w:lvl w:ilvl="0" w:tentative="0">
      <w:start w:val="1"/>
      <w:numFmt w:val="decimal"/>
      <w:suff w:val="space"/>
      <w:lvlText w:val="(%1)"/>
      <w:lvlJc w:val="left"/>
      <w:pPr>
        <w:ind w:left="635" w:hanging="425"/>
      </w:pPr>
      <w:rPr>
        <w:rFonts w:hint="default"/>
      </w:rPr>
    </w:lvl>
  </w:abstractNum>
  <w:abstractNum w:abstractNumId="4">
    <w:nsid w:val="14165BA8"/>
    <w:multiLevelType w:val="singleLevel"/>
    <w:tmpl w:val="14165BA8"/>
    <w:lvl w:ilvl="0" w:tentative="0">
      <w:start w:val="1"/>
      <w:numFmt w:val="decimal"/>
      <w:suff w:val="space"/>
      <w:lvlText w:val="(%1)"/>
      <w:lvlJc w:val="left"/>
      <w:pPr>
        <w:ind w:left="635" w:hanging="425"/>
      </w:pPr>
      <w:rPr>
        <w:rFonts w:hint="default"/>
      </w:rPr>
    </w:lvl>
  </w:abstractNum>
  <w:abstractNum w:abstractNumId="5">
    <w:nsid w:val="188ED484"/>
    <w:multiLevelType w:val="singleLevel"/>
    <w:tmpl w:val="188ED484"/>
    <w:lvl w:ilvl="0" w:tentative="0">
      <w:start w:val="1"/>
      <w:numFmt w:val="decimal"/>
      <w:suff w:val="space"/>
      <w:lvlText w:val="(%1)"/>
      <w:lvlJc w:val="left"/>
      <w:pPr>
        <w:ind w:left="635" w:hanging="425"/>
      </w:pPr>
      <w:rPr>
        <w:rFonts w:hint="default"/>
      </w:rPr>
    </w:lvl>
  </w:abstractNum>
  <w:abstractNum w:abstractNumId="6">
    <w:nsid w:val="6FDE16DC"/>
    <w:multiLevelType w:val="singleLevel"/>
    <w:tmpl w:val="6FDE16DC"/>
    <w:lvl w:ilvl="0" w:tentative="0">
      <w:start w:val="1"/>
      <w:numFmt w:val="decimal"/>
      <w:lvlText w:val="(%1)"/>
      <w:lvlJc w:val="left"/>
      <w:pPr>
        <w:ind w:left="635" w:hanging="425"/>
      </w:pPr>
      <w:rPr>
        <w:rFonts w:hint="default"/>
      </w:rPr>
    </w:lvl>
  </w:abstractNum>
  <w:num w:numId="1">
    <w:abstractNumId w:val="1"/>
  </w:num>
  <w:num w:numId="2">
    <w:abstractNumId w:val="2"/>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3YjY2MGM5MjFlYWRlZGMxOWMzMWI5ZGQxNWNiZWYifQ=="/>
    <w:docVar w:name="KSO_WPS_MARK_KEY" w:val="71328054-4b03-49f3-bab1-b32046096800"/>
  </w:docVars>
  <w:rsids>
    <w:rsidRoot w:val="1DAE6B8A"/>
    <w:rsid w:val="00007C37"/>
    <w:rsid w:val="00011B68"/>
    <w:rsid w:val="0001376F"/>
    <w:rsid w:val="000246CB"/>
    <w:rsid w:val="00033FC4"/>
    <w:rsid w:val="00043A98"/>
    <w:rsid w:val="000471D4"/>
    <w:rsid w:val="000757B4"/>
    <w:rsid w:val="00080313"/>
    <w:rsid w:val="0009003E"/>
    <w:rsid w:val="000901F3"/>
    <w:rsid w:val="00091542"/>
    <w:rsid w:val="000A6CFA"/>
    <w:rsid w:val="000B0AF9"/>
    <w:rsid w:val="000C0C60"/>
    <w:rsid w:val="000C2383"/>
    <w:rsid w:val="000C4F4E"/>
    <w:rsid w:val="000C6CC7"/>
    <w:rsid w:val="000D2DBE"/>
    <w:rsid w:val="000D4E37"/>
    <w:rsid w:val="000F092A"/>
    <w:rsid w:val="0010331E"/>
    <w:rsid w:val="00115382"/>
    <w:rsid w:val="00116F7A"/>
    <w:rsid w:val="00121650"/>
    <w:rsid w:val="001239F0"/>
    <w:rsid w:val="00131651"/>
    <w:rsid w:val="00135903"/>
    <w:rsid w:val="00144DC4"/>
    <w:rsid w:val="00153072"/>
    <w:rsid w:val="00154252"/>
    <w:rsid w:val="00156C14"/>
    <w:rsid w:val="001726A3"/>
    <w:rsid w:val="00174176"/>
    <w:rsid w:val="00187B77"/>
    <w:rsid w:val="00191A4D"/>
    <w:rsid w:val="00195042"/>
    <w:rsid w:val="001A7118"/>
    <w:rsid w:val="001B0F41"/>
    <w:rsid w:val="001B49A6"/>
    <w:rsid w:val="001B7579"/>
    <w:rsid w:val="001F2084"/>
    <w:rsid w:val="0020515E"/>
    <w:rsid w:val="00214CD0"/>
    <w:rsid w:val="00216027"/>
    <w:rsid w:val="00227914"/>
    <w:rsid w:val="0024608B"/>
    <w:rsid w:val="002555B7"/>
    <w:rsid w:val="00265BCD"/>
    <w:rsid w:val="002825A7"/>
    <w:rsid w:val="00292E63"/>
    <w:rsid w:val="002C300A"/>
    <w:rsid w:val="002C5F0F"/>
    <w:rsid w:val="002C666E"/>
    <w:rsid w:val="002D23CC"/>
    <w:rsid w:val="002E042F"/>
    <w:rsid w:val="002E1592"/>
    <w:rsid w:val="002F3909"/>
    <w:rsid w:val="002F4071"/>
    <w:rsid w:val="002F4C1F"/>
    <w:rsid w:val="00302781"/>
    <w:rsid w:val="00312BA3"/>
    <w:rsid w:val="00312DD4"/>
    <w:rsid w:val="00317FA5"/>
    <w:rsid w:val="0034043D"/>
    <w:rsid w:val="0036196E"/>
    <w:rsid w:val="00382F0D"/>
    <w:rsid w:val="00393BB9"/>
    <w:rsid w:val="003A5180"/>
    <w:rsid w:val="003B4DE5"/>
    <w:rsid w:val="003D1513"/>
    <w:rsid w:val="003F3758"/>
    <w:rsid w:val="003F63C0"/>
    <w:rsid w:val="00405918"/>
    <w:rsid w:val="0041027A"/>
    <w:rsid w:val="0041130F"/>
    <w:rsid w:val="004135AC"/>
    <w:rsid w:val="00426817"/>
    <w:rsid w:val="00427453"/>
    <w:rsid w:val="0043434A"/>
    <w:rsid w:val="00440F44"/>
    <w:rsid w:val="004437DC"/>
    <w:rsid w:val="00475130"/>
    <w:rsid w:val="004776E2"/>
    <w:rsid w:val="00482E01"/>
    <w:rsid w:val="00482EE9"/>
    <w:rsid w:val="00493D6E"/>
    <w:rsid w:val="004D3B99"/>
    <w:rsid w:val="004F7ECB"/>
    <w:rsid w:val="00503929"/>
    <w:rsid w:val="005121A7"/>
    <w:rsid w:val="00547D34"/>
    <w:rsid w:val="00551612"/>
    <w:rsid w:val="0058632B"/>
    <w:rsid w:val="00591DF0"/>
    <w:rsid w:val="005A0866"/>
    <w:rsid w:val="005A2A21"/>
    <w:rsid w:val="005B4BF5"/>
    <w:rsid w:val="005B5CA6"/>
    <w:rsid w:val="005C3E28"/>
    <w:rsid w:val="005C5F10"/>
    <w:rsid w:val="005C6328"/>
    <w:rsid w:val="005C6425"/>
    <w:rsid w:val="005D572F"/>
    <w:rsid w:val="005F4B1D"/>
    <w:rsid w:val="0060633D"/>
    <w:rsid w:val="00610B09"/>
    <w:rsid w:val="0061527F"/>
    <w:rsid w:val="006162AD"/>
    <w:rsid w:val="00630624"/>
    <w:rsid w:val="006624C4"/>
    <w:rsid w:val="00676AE5"/>
    <w:rsid w:val="00686CB6"/>
    <w:rsid w:val="006954D6"/>
    <w:rsid w:val="006A07EF"/>
    <w:rsid w:val="006A7BEC"/>
    <w:rsid w:val="006E722F"/>
    <w:rsid w:val="00702CE9"/>
    <w:rsid w:val="007063FB"/>
    <w:rsid w:val="00713A9C"/>
    <w:rsid w:val="00713C72"/>
    <w:rsid w:val="007154A4"/>
    <w:rsid w:val="007203A5"/>
    <w:rsid w:val="00720537"/>
    <w:rsid w:val="00726559"/>
    <w:rsid w:val="0073320C"/>
    <w:rsid w:val="00761222"/>
    <w:rsid w:val="00762DAB"/>
    <w:rsid w:val="00764AD8"/>
    <w:rsid w:val="007652B5"/>
    <w:rsid w:val="007A0486"/>
    <w:rsid w:val="007C0F8D"/>
    <w:rsid w:val="007C1AF0"/>
    <w:rsid w:val="007C32B7"/>
    <w:rsid w:val="007F1688"/>
    <w:rsid w:val="007F78DB"/>
    <w:rsid w:val="008102A5"/>
    <w:rsid w:val="00814DE1"/>
    <w:rsid w:val="008152FA"/>
    <w:rsid w:val="008217EB"/>
    <w:rsid w:val="00822214"/>
    <w:rsid w:val="00822337"/>
    <w:rsid w:val="0084145B"/>
    <w:rsid w:val="00842640"/>
    <w:rsid w:val="00846093"/>
    <w:rsid w:val="00846248"/>
    <w:rsid w:val="00852451"/>
    <w:rsid w:val="00854BFA"/>
    <w:rsid w:val="00865538"/>
    <w:rsid w:val="00866536"/>
    <w:rsid w:val="00867BF7"/>
    <w:rsid w:val="0087591D"/>
    <w:rsid w:val="008834B0"/>
    <w:rsid w:val="008B1A7D"/>
    <w:rsid w:val="008B3B8B"/>
    <w:rsid w:val="008C2526"/>
    <w:rsid w:val="008C7865"/>
    <w:rsid w:val="008E344A"/>
    <w:rsid w:val="00901807"/>
    <w:rsid w:val="009031D3"/>
    <w:rsid w:val="0090465F"/>
    <w:rsid w:val="00910702"/>
    <w:rsid w:val="00910FDC"/>
    <w:rsid w:val="0092313F"/>
    <w:rsid w:val="009346AE"/>
    <w:rsid w:val="00956DF9"/>
    <w:rsid w:val="009571CA"/>
    <w:rsid w:val="00963092"/>
    <w:rsid w:val="0097169E"/>
    <w:rsid w:val="00973A06"/>
    <w:rsid w:val="00984008"/>
    <w:rsid w:val="009A13DA"/>
    <w:rsid w:val="009A211E"/>
    <w:rsid w:val="009B5126"/>
    <w:rsid w:val="009C4611"/>
    <w:rsid w:val="009D19AF"/>
    <w:rsid w:val="009D2F0B"/>
    <w:rsid w:val="009D6359"/>
    <w:rsid w:val="009D63A9"/>
    <w:rsid w:val="009E65AF"/>
    <w:rsid w:val="009F3968"/>
    <w:rsid w:val="009F6B3E"/>
    <w:rsid w:val="00A00E38"/>
    <w:rsid w:val="00A142E5"/>
    <w:rsid w:val="00A33170"/>
    <w:rsid w:val="00A51D5D"/>
    <w:rsid w:val="00A53ECB"/>
    <w:rsid w:val="00A56486"/>
    <w:rsid w:val="00A62617"/>
    <w:rsid w:val="00A77D27"/>
    <w:rsid w:val="00AA0E8A"/>
    <w:rsid w:val="00AA2A1A"/>
    <w:rsid w:val="00AA4FCF"/>
    <w:rsid w:val="00AB467B"/>
    <w:rsid w:val="00AC1E66"/>
    <w:rsid w:val="00AE7406"/>
    <w:rsid w:val="00AF477E"/>
    <w:rsid w:val="00B00992"/>
    <w:rsid w:val="00B01652"/>
    <w:rsid w:val="00B061F2"/>
    <w:rsid w:val="00B130C6"/>
    <w:rsid w:val="00B3328F"/>
    <w:rsid w:val="00B35EBF"/>
    <w:rsid w:val="00B36878"/>
    <w:rsid w:val="00B44608"/>
    <w:rsid w:val="00B55818"/>
    <w:rsid w:val="00B60F27"/>
    <w:rsid w:val="00B62E39"/>
    <w:rsid w:val="00B7266F"/>
    <w:rsid w:val="00B7577E"/>
    <w:rsid w:val="00B76E9F"/>
    <w:rsid w:val="00B9087E"/>
    <w:rsid w:val="00BA0218"/>
    <w:rsid w:val="00BA5741"/>
    <w:rsid w:val="00BA7E00"/>
    <w:rsid w:val="00BB3F0D"/>
    <w:rsid w:val="00BC6FF8"/>
    <w:rsid w:val="00BD0C66"/>
    <w:rsid w:val="00C17AFD"/>
    <w:rsid w:val="00C458DE"/>
    <w:rsid w:val="00C46680"/>
    <w:rsid w:val="00C61806"/>
    <w:rsid w:val="00C63A31"/>
    <w:rsid w:val="00C646B1"/>
    <w:rsid w:val="00C75069"/>
    <w:rsid w:val="00C91039"/>
    <w:rsid w:val="00C91440"/>
    <w:rsid w:val="00C93132"/>
    <w:rsid w:val="00C9393A"/>
    <w:rsid w:val="00CB20A7"/>
    <w:rsid w:val="00CB53B5"/>
    <w:rsid w:val="00CB75AB"/>
    <w:rsid w:val="00CE17D9"/>
    <w:rsid w:val="00CF3FE9"/>
    <w:rsid w:val="00CF5C60"/>
    <w:rsid w:val="00CF750E"/>
    <w:rsid w:val="00D0610F"/>
    <w:rsid w:val="00D10943"/>
    <w:rsid w:val="00D16FF0"/>
    <w:rsid w:val="00D5564C"/>
    <w:rsid w:val="00D5726B"/>
    <w:rsid w:val="00D62FF9"/>
    <w:rsid w:val="00D67EA8"/>
    <w:rsid w:val="00D752D2"/>
    <w:rsid w:val="00D77511"/>
    <w:rsid w:val="00D80670"/>
    <w:rsid w:val="00D80FD5"/>
    <w:rsid w:val="00D817DC"/>
    <w:rsid w:val="00DB441D"/>
    <w:rsid w:val="00DC321F"/>
    <w:rsid w:val="00DF108F"/>
    <w:rsid w:val="00E02509"/>
    <w:rsid w:val="00E039F8"/>
    <w:rsid w:val="00E067C0"/>
    <w:rsid w:val="00E06BC5"/>
    <w:rsid w:val="00E110BC"/>
    <w:rsid w:val="00E152BE"/>
    <w:rsid w:val="00E20B58"/>
    <w:rsid w:val="00E73CFD"/>
    <w:rsid w:val="00E83ABC"/>
    <w:rsid w:val="00E918C6"/>
    <w:rsid w:val="00EA4E32"/>
    <w:rsid w:val="00EE34C8"/>
    <w:rsid w:val="00EE40A7"/>
    <w:rsid w:val="00EE4192"/>
    <w:rsid w:val="00F149E4"/>
    <w:rsid w:val="00F431AB"/>
    <w:rsid w:val="00F47794"/>
    <w:rsid w:val="00F9361B"/>
    <w:rsid w:val="00FA7107"/>
    <w:rsid w:val="00FB79AB"/>
    <w:rsid w:val="00FC3E50"/>
    <w:rsid w:val="00FD7C06"/>
    <w:rsid w:val="00FE198E"/>
    <w:rsid w:val="00FE24CB"/>
    <w:rsid w:val="014A702F"/>
    <w:rsid w:val="03D60954"/>
    <w:rsid w:val="0B1B5617"/>
    <w:rsid w:val="0EFF16A6"/>
    <w:rsid w:val="1557247C"/>
    <w:rsid w:val="16171517"/>
    <w:rsid w:val="17002127"/>
    <w:rsid w:val="185D03AF"/>
    <w:rsid w:val="1AFE649F"/>
    <w:rsid w:val="1CDE3150"/>
    <w:rsid w:val="1DAE6B8A"/>
    <w:rsid w:val="228607E0"/>
    <w:rsid w:val="24371FF7"/>
    <w:rsid w:val="25BD5A3B"/>
    <w:rsid w:val="2B400926"/>
    <w:rsid w:val="2D624AE2"/>
    <w:rsid w:val="2F3F4621"/>
    <w:rsid w:val="33704CF3"/>
    <w:rsid w:val="348E166E"/>
    <w:rsid w:val="35847762"/>
    <w:rsid w:val="368D5B6C"/>
    <w:rsid w:val="39B30451"/>
    <w:rsid w:val="3EBA51DC"/>
    <w:rsid w:val="45526275"/>
    <w:rsid w:val="47957A8A"/>
    <w:rsid w:val="49821348"/>
    <w:rsid w:val="4F336F58"/>
    <w:rsid w:val="4FB16520"/>
    <w:rsid w:val="534A4697"/>
    <w:rsid w:val="562B1903"/>
    <w:rsid w:val="56FD7377"/>
    <w:rsid w:val="583E7EA6"/>
    <w:rsid w:val="58515DF8"/>
    <w:rsid w:val="5F960A31"/>
    <w:rsid w:val="62F810D6"/>
    <w:rsid w:val="680549F0"/>
    <w:rsid w:val="6BD97E1A"/>
    <w:rsid w:val="6D535020"/>
    <w:rsid w:val="6ED053E9"/>
    <w:rsid w:val="6FBA5EEB"/>
    <w:rsid w:val="70090831"/>
    <w:rsid w:val="778B1DFE"/>
    <w:rsid w:val="790C2A2B"/>
    <w:rsid w:val="7A044EE5"/>
    <w:rsid w:val="7D9A755B"/>
    <w:rsid w:val="7FF37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jc w:val="left"/>
      <w:outlineLvl w:val="1"/>
    </w:pPr>
    <w:rPr>
      <w:rFonts w:eastAsia="宋体" w:asciiTheme="majorHAnsi" w:hAnsiTheme="majorHAnsi" w:cstheme="majorBidi"/>
      <w:b/>
      <w:bCs/>
      <w:sz w:val="24"/>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rPr>
      <w:szCs w:val="21"/>
    </w:rPr>
  </w:style>
  <w:style w:type="paragraph" w:styleId="5">
    <w:name w:val="Body Text 2"/>
    <w:basedOn w:val="1"/>
    <w:next w:val="4"/>
    <w:qFormat/>
    <w:uiPriority w:val="0"/>
    <w:pPr>
      <w:spacing w:after="120" w:line="480" w:lineRule="auto"/>
    </w:pPr>
  </w:style>
  <w:style w:type="paragraph" w:styleId="6">
    <w:name w:val="Body Text Indent"/>
    <w:basedOn w:val="1"/>
    <w:qFormat/>
    <w:uiPriority w:val="0"/>
    <w:pPr>
      <w:ind w:firstLine="630"/>
    </w:pPr>
    <w:rPr>
      <w:rFonts w:ascii="Times New Roman" w:hAnsi="Times New Roman" w:eastAsia="宋体" w:cs="Times New Roman"/>
      <w:sz w:val="32"/>
      <w:szCs w:val="20"/>
    </w:rPr>
  </w:style>
  <w:style w:type="paragraph" w:styleId="7">
    <w:name w:val="Balloon Text"/>
    <w:basedOn w:val="1"/>
    <w:link w:val="17"/>
    <w:qFormat/>
    <w:uiPriority w:val="0"/>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11"/>
    <w:basedOn w:val="12"/>
    <w:qFormat/>
    <w:uiPriority w:val="0"/>
    <w:rPr>
      <w:rFonts w:hint="default" w:ascii="仿宋_GB2312" w:eastAsia="仿宋_GB2312" w:cs="仿宋_GB2312"/>
      <w:color w:val="000000"/>
      <w:sz w:val="22"/>
      <w:szCs w:val="22"/>
      <w:u w:val="none"/>
    </w:rPr>
  </w:style>
  <w:style w:type="character" w:customStyle="1" w:styleId="14">
    <w:name w:val="font91"/>
    <w:qFormat/>
    <w:uiPriority w:val="0"/>
    <w:rPr>
      <w:rFonts w:ascii="宋体" w:hAnsi="宋体" w:eastAsia="宋体" w:cs="宋体"/>
      <w:color w:val="FF0000"/>
      <w:sz w:val="18"/>
      <w:szCs w:val="18"/>
      <w:u w:val="none"/>
    </w:rPr>
  </w:style>
  <w:style w:type="character" w:customStyle="1" w:styleId="15">
    <w:name w:val="页眉 字符"/>
    <w:basedOn w:val="12"/>
    <w:link w:val="9"/>
    <w:qFormat/>
    <w:uiPriority w:val="0"/>
    <w:rPr>
      <w:rFonts w:asciiTheme="minorHAnsi" w:hAnsiTheme="minorHAnsi" w:eastAsiaTheme="minorEastAsia" w:cstheme="minorBidi"/>
      <w:kern w:val="2"/>
      <w:sz w:val="18"/>
      <w:szCs w:val="18"/>
    </w:rPr>
  </w:style>
  <w:style w:type="character" w:customStyle="1" w:styleId="16">
    <w:name w:val="页脚 字符"/>
    <w:basedOn w:val="12"/>
    <w:link w:val="8"/>
    <w:qFormat/>
    <w:uiPriority w:val="0"/>
    <w:rPr>
      <w:rFonts w:asciiTheme="minorHAnsi" w:hAnsiTheme="minorHAnsi" w:eastAsiaTheme="minorEastAsia" w:cstheme="minorBidi"/>
      <w:kern w:val="2"/>
      <w:sz w:val="18"/>
      <w:szCs w:val="18"/>
    </w:rPr>
  </w:style>
  <w:style w:type="character" w:customStyle="1" w:styleId="17">
    <w:name w:val="批注框文本 字符"/>
    <w:basedOn w:val="12"/>
    <w:link w:val="7"/>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font141"/>
    <w:basedOn w:val="12"/>
    <w:qFormat/>
    <w:uiPriority w:val="0"/>
    <w:rPr>
      <w:rFonts w:ascii="宋体" w:hAnsi="宋体" w:eastAsia="宋体" w:cs="宋体"/>
      <w:color w:val="000000"/>
      <w:sz w:val="34"/>
      <w:szCs w:val="34"/>
      <w:u w:val="none"/>
    </w:rPr>
  </w:style>
  <w:style w:type="character" w:customStyle="1" w:styleId="20">
    <w:name w:val="font41"/>
    <w:basedOn w:val="12"/>
    <w:qFormat/>
    <w:uiPriority w:val="0"/>
    <w:rPr>
      <w:rFonts w:ascii="宋体" w:hAnsi="宋体" w:eastAsia="宋体" w:cs="宋体"/>
      <w:color w:val="000000"/>
      <w:sz w:val="22"/>
      <w:szCs w:val="22"/>
      <w:u w:val="none"/>
    </w:rPr>
  </w:style>
  <w:style w:type="character" w:customStyle="1" w:styleId="21">
    <w:name w:val="font71"/>
    <w:basedOn w:val="12"/>
    <w:qFormat/>
    <w:uiPriority w:val="0"/>
    <w:rPr>
      <w:rFonts w:ascii="宋体" w:hAnsi="宋体" w:eastAsia="宋体" w:cs="宋体"/>
      <w:color w:val="000000"/>
      <w:sz w:val="16"/>
      <w:szCs w:val="16"/>
      <w:u w:val="none"/>
    </w:rPr>
  </w:style>
  <w:style w:type="character" w:customStyle="1" w:styleId="22">
    <w:name w:val="font151"/>
    <w:basedOn w:val="12"/>
    <w:qFormat/>
    <w:uiPriority w:val="0"/>
    <w:rPr>
      <w:rFonts w:ascii="宋体" w:hAnsi="宋体" w:eastAsia="宋体" w:cs="宋体"/>
      <w:color w:val="000000"/>
      <w:sz w:val="38"/>
      <w:szCs w:val="38"/>
      <w:u w:val="none"/>
    </w:rPr>
  </w:style>
  <w:style w:type="table" w:customStyle="1" w:styleId="23">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24">
    <w:name w:val="Table Text"/>
    <w:basedOn w:val="1"/>
    <w:semiHidden/>
    <w:qFormat/>
    <w:uiPriority w:val="0"/>
    <w:pPr>
      <w:widowControl/>
      <w:kinsoku w:val="0"/>
      <w:autoSpaceDE w:val="0"/>
      <w:autoSpaceDN w:val="0"/>
      <w:adjustRightInd w:val="0"/>
      <w:snapToGrid w:val="0"/>
      <w:spacing w:before="37" w:line="229" w:lineRule="auto"/>
      <w:ind w:left="-540" w:firstLine="671" w:firstLineChars="324"/>
      <w:jc w:val="left"/>
      <w:textAlignment w:val="baseline"/>
    </w:pPr>
    <w:rPr>
      <w:rFonts w:ascii="宋体" w:hAnsi="宋体" w:eastAsia="宋体" w:cs="宋体"/>
      <w:snapToGrid w:val="0"/>
      <w:color w:val="000000"/>
      <w:spacing w:val="7"/>
      <w:kern w:val="0"/>
      <w:position w:val="1"/>
      <w:sz w:val="20"/>
      <w:szCs w:val="20"/>
      <w14:textOutline w14:w="5791" w14:cap="sq" w14:cmpd="sng" w14:algn="ctr">
        <w14:solidFill>
          <w14:srgbClr w14:val="000000"/>
        </w14:solidFill>
        <w14:prstDash w14:val="solid"/>
        <w14:bevel/>
      </w14:textOutline>
    </w:rPr>
  </w:style>
  <w:style w:type="paragraph" w:customStyle="1" w:styleId="25">
    <w:name w:val="01、普通正文"/>
    <w:basedOn w:val="1"/>
    <w:qFormat/>
    <w:uiPriority w:val="0"/>
    <w:pPr>
      <w:tabs>
        <w:tab w:val="left" w:pos="0"/>
      </w:tabs>
      <w:wordWrap w:val="0"/>
      <w:topLinePunct/>
    </w:pPr>
    <w:rPr>
      <w:rFonts w:ascii="Times New Roman" w:hAnsi="Times New Roman" w:eastAsia="宋体" w:cs="Times New Roman"/>
      <w:snapToGrid w:val="0"/>
      <w:szCs w:val="24"/>
    </w:rPr>
  </w:style>
  <w:style w:type="paragraph" w:customStyle="1" w:styleId="26">
    <w:name w:val="Default"/>
    <w:next w:val="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44454-6A7D-49C2-BE64-2592393F46E7}">
  <ds:schemaRefs/>
</ds:datastoreItem>
</file>

<file path=docProps/app.xml><?xml version="1.0" encoding="utf-8"?>
<Properties xmlns="http://schemas.openxmlformats.org/officeDocument/2006/extended-properties" xmlns:vt="http://schemas.openxmlformats.org/officeDocument/2006/docPropsVTypes">
  <Template>0.docx</Template>
  <Company>中国石油大学</Company>
  <Pages>41</Pages>
  <Words>5625</Words>
  <Characters>6716</Characters>
  <Lines>385</Lines>
  <Paragraphs>108</Paragraphs>
  <TotalTime>1</TotalTime>
  <ScaleCrop>false</ScaleCrop>
  <LinksUpToDate>false</LinksUpToDate>
  <CharactersWithSpaces>6855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2024-07-19T07:43:00Z</dcterms:created>
  <dc:creator>暖暖</dc:creator>
  <cp:lastModifiedBy>BiuBiuBiu     OuO</cp:lastModifiedBy>
  <dcterms:modified xsi:type="dcterms:W3CDTF">2024-10-22T10:03:30Z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AD6E4EAEFF424190A0492CFEC9F6F671_13</vt:lpwstr>
  </property>
</Properties>
</file>