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22" w:lineRule="auto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改造清单（以实际交接为准）</w:t>
      </w:r>
      <w:bookmarkStart w:id="0" w:name="_GoBack"/>
      <w:bookmarkEnd w:id="0"/>
    </w:p>
    <w:tbl>
      <w:tblPr>
        <w:tblStyle w:val="4"/>
        <w:tblW w:w="49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53"/>
        <w:gridCol w:w="1082"/>
        <w:gridCol w:w="944"/>
        <w:gridCol w:w="1259"/>
        <w:gridCol w:w="717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街路名称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灯杆数</w:t>
            </w:r>
          </w:p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（基）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光源类型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每杆功率</w:t>
            </w:r>
          </w:p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（W）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灯头数量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林荫大道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2*100+2*100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236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双拥街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174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1*100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348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海北街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2*100+100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448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5瓦毛笔灯896个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和平街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狮城街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250+150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332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黄河街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长青街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凤凰岭街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33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千里山街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新华街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2*100+100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3瓦小红灯笼1476个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桌子山街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甘德尔街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100+60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新海街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1*100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100+100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新桥街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清泉街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其中双侧19基灯头38个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海达街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车站路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9+13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其中10基为100W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建设路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4*100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468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乌兰路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其中6基为250W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机场路（海北-林荫）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人民路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237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120+3*60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948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公园路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海拉路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2*100+100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400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5瓦毛笔头灯200个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海拉北路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100+60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大庆路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89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沃野路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2*100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青山路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27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青年路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120+60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温馨路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武警基地道路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文化街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坝上路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迎宾大道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171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171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金裕物流道路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268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4S店灯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294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小型工业园区二期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386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小型工业园区三期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千里山工业园区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钎钢一路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运煤大道（1.2km）和产业路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复兴北路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煤化街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冶化街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金沙湾路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园区大道北段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园区大道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美林湾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奇石街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老年公寓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蒙古幼儿园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文体中心西侧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葡萄街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车站广场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54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中杆灯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55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高杆灯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6*400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57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广场筒灯</w:t>
            </w:r>
          </w:p>
        </w:tc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1000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156</w:t>
            </w:r>
          </w:p>
        </w:tc>
        <w:tc>
          <w:tcPr>
            <w:tcW w:w="1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58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12*30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59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广场椰子灯</w:t>
            </w:r>
          </w:p>
        </w:tc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61</w:t>
            </w:r>
          </w:p>
        </w:tc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狮城街中华灯</w:t>
            </w:r>
          </w:p>
        </w:tc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LED灯泡96个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62</w:t>
            </w:r>
          </w:p>
        </w:tc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9*30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LED灯管192个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风车灯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48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站点灯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海达街北平房巷道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大庆南区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新园社区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金裕社区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中河源社区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碟灯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三厂道路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机场路东-金裕市场西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355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355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太阳能其中35基路灯为50W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天赋对面巷道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凤办裕和苑西巷道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新华东街华联西巷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新华街天亿影院西巷道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302市场南巷道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双拥街恒大绿洲前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狮城街鄂尔多斯银行东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和平东街小区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凤办门前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大庆北-沃夜路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和平街大庆南小区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海拉北裕和苑南巷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维多利小区南巷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维多利小区南西巷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新桥东和谐社区巷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117队南巷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117队北巷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海拉南路内四建楼北巷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新华东街建设银行西巷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千里山街与公园路口东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甘德尔街四完小东巷道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一通厂家属楼北平房区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31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和平东街平房区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海达街新华办西巷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和平街大庆路西巷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东山平房区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65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太阳能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车站广场南立交桥巷道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100+50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29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双臂路灯主灯为100W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铁路三角线平房区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海达西街南巷道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老铸锻平房区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铁路俱乐部西巷道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104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中国结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900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105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大红灯笼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1300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106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灯光隧道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狮城西街-海拉路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107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摩尔沟街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250+250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49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108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青山北路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100+100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162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109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青年北路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钠灯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250+100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84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LED灯24钠灯30（24+60）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110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迎宾大道-金海电厂门口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500</w:t>
            </w:r>
          </w:p>
        </w:tc>
        <w:tc>
          <w:tcPr>
            <w:tcW w:w="1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园区范围内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111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管委会院内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112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新钎线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113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北园区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LED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80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  <w:tc>
          <w:tcPr>
            <w:tcW w:w="1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222" w:lineRule="auto"/>
              <w:rPr>
                <w:rFonts w:hint="eastAsia"/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Y2NjNmZkZjYxMGE2MjdhNjAzZmMzYTc4M2ExOWEifQ=="/>
  </w:docVars>
  <w:rsids>
    <w:rsidRoot w:val="00000000"/>
    <w:rsid w:val="346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2023-12-19T09:50:15Z</dcterms:created>
  <dc:creator>Administrator</dc:creator>
  <cp:lastModifiedBy>零距离的守护</cp:lastModifiedBy>
  <dcterms:modified xsi:type="dcterms:W3CDTF">2023-12-19T09:50:26Z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243D14DE8A3246D3A2E22762ED527B48_12</vt:lpwstr>
  </property>
</Properties>
</file>