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 w:line="224" w:lineRule="auto"/>
        <w:jc w:val="center"/>
        <w:outlineLvl w:val="2"/>
        <w:rPr>
          <w:rFonts w:hint="eastAsia" w:ascii="方正公文小标宋" w:hAnsi="方正公文小标宋" w:eastAsia="方正公文小标宋" w:cs="方正公文小标宋"/>
          <w:spacing w:val="17"/>
          <w:sz w:val="36"/>
          <w:szCs w:val="36"/>
        </w:rPr>
      </w:pPr>
    </w:p>
    <w:p>
      <w:pPr>
        <w:spacing w:before="43" w:line="224" w:lineRule="auto"/>
        <w:jc w:val="center"/>
        <w:outlineLvl w:val="2"/>
        <w:rPr>
          <w:rFonts w:hint="eastAsia" w:ascii="方正公文小标宋" w:hAnsi="方正公文小标宋" w:eastAsia="方正公文小标宋" w:cs="方正公文小标宋"/>
          <w:spacing w:val="17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pacing w:val="17"/>
          <w:sz w:val="36"/>
          <w:szCs w:val="36"/>
        </w:rPr>
        <w:t>依法缴纳税收和社会保障资金的良好记录</w:t>
      </w:r>
    </w:p>
    <w:p>
      <w:pPr>
        <w:spacing w:before="43" w:line="224" w:lineRule="auto"/>
        <w:jc w:val="center"/>
        <w:outlineLvl w:val="2"/>
        <w:rPr>
          <w:rFonts w:hint="eastAsia"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pacing w:val="17"/>
          <w:sz w:val="36"/>
          <w:szCs w:val="36"/>
        </w:rPr>
        <w:t>的相关</w:t>
      </w:r>
      <w:r>
        <w:rPr>
          <w:rFonts w:hint="eastAsia" w:ascii="方正公文小标宋" w:hAnsi="方正公文小标宋" w:eastAsia="方正公文小标宋" w:cs="方正公文小标宋"/>
          <w:spacing w:val="16"/>
          <w:sz w:val="36"/>
          <w:szCs w:val="36"/>
        </w:rPr>
        <w:t>材料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59" w:leftChars="0"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提供递交投标文件截止之日前一年内（至少一个月）的良好缴纳税收的相关凭据。（以税务机关提供的纳税凭据或银行入账单为准）；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59" w:leftChars="0"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提供递交投标文件截止之日前一年内（至少一个月）缴纳社会保险的凭证。</w:t>
      </w:r>
      <w:r>
        <w:rPr>
          <w:rFonts w:hint="eastAsia" w:ascii="仿宋" w:hAnsi="仿宋" w:eastAsia="仿宋" w:cs="仿宋"/>
          <w:sz w:val="32"/>
          <w:szCs w:val="32"/>
          <w:u w:val="none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以专用收据或社会保险缴纳清单为准）；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59" w:leftChars="0"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注：其他组织和自然人也需要提供缴纳税收的凭据金额缴纳社保的凭据。依法免税或不需要缴纳社会保障资金的投标人，应提供相应文件证明其依法免税或不需要缴纳社会保障资金。</w:t>
      </w: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9FE041EF-80E7-4435-8234-BB33AFD209C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7423CBF-3FD8-41AA-B021-DDB05F9B024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419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mOGM0OTIxNDEyOTE3MDFiNWVjZWRiZjZlYmI0MTYifQ=="/>
  </w:docVars>
  <w:rsids>
    <w:rsidRoot w:val="00000000"/>
    <w:rsid w:val="09570CDF"/>
    <w:rsid w:val="3A04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</Words>
  <Characters>47</Characters>
  <Lines>0</Lines>
  <Paragraphs>0</Paragraphs>
  <TotalTime>2</TotalTime>
  <ScaleCrop>false</ScaleCrop>
  <LinksUpToDate>false</LinksUpToDate>
  <CharactersWithSpaces>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2023-07-12T07:58:00Z</dcterms:created>
  <dc:creator>hp</dc:creator>
  <cp:lastModifiedBy>超哥</cp:lastModifiedBy>
  <dcterms:modified xsi:type="dcterms:W3CDTF">2023-09-11T03:09:14Z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01A00355B7914EE58A0562CC89282076_12</vt:lpwstr>
  </property>
</Properties>
</file>