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参加政府采购活动前三年内在经营活动中没有重大</w:t>
      </w:r>
    </w:p>
    <w:p>
      <w:pPr>
        <w:jc w:val="center"/>
        <w:rPr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违法记录的书面声明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本公司（单位） 自愿参加本次政府采购活动，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（项目名称），项目编号：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>，严格遵守《中华人民共和国政府采购法》《中华人民共和国政府采购法实施条例》及相关法律、法规和规章制度，在参加此次政府采购活动前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年内，本公司在经营活动中无重大违法记录。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特此声明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840" w:firstLineChars="1200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投标人名称（盖章）：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法定代表人或授权委托人（签字）：</w:t>
      </w:r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5" w:type="default"/>
          <w:pgSz w:w="11900" w:h="16840"/>
          <w:pgMar w:top="785" w:right="672" w:bottom="276" w:left="674" w:header="0" w:footer="0" w:gutter="0"/>
          <w:cols w:space="720" w:num="1"/>
        </w:sectPr>
      </w:pP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1EECC5D-AB4D-4FB2-AE85-4F9177BD705E}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353D8DF-084F-4D9C-8B8F-A1BAE25C13C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56C3E43-562A-4DD8-BD55-54A17FABAEA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804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OGM0OTIxNDEyOTE3MDFiNWVjZWRiZjZlYmI0MTYifQ=="/>
  </w:docVars>
  <w:rsids>
    <w:rsidRoot w:val="00000000"/>
    <w:rsid w:val="29D91FB8"/>
    <w:rsid w:val="7360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180</Characters>
  <Lines>0</Lines>
  <Paragraphs>0</Paragraphs>
  <TotalTime>0</TotalTime>
  <ScaleCrop>false</ScaleCrop>
  <LinksUpToDate>false</LinksUpToDate>
  <CharactersWithSpaces>206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2023-07-12T08:03:00Z</dcterms:created>
  <dc:creator>hp</dc:creator>
  <cp:lastModifiedBy>超哥</cp:lastModifiedBy>
  <dcterms:modified xsi:type="dcterms:W3CDTF">2023-09-13T01:33:16Z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74B40F5E0A634711B994A9179DA62288_12</vt:lpwstr>
  </property>
</Properties>
</file>