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01" w:type="dxa"/>
        <w:tblInd w:w="96" w:type="dxa"/>
        <w:tblLayout w:type="fixed"/>
        <w:tblLook w:val="04A0" w:firstRow="1" w:lastRow="0" w:firstColumn="1" w:lastColumn="0" w:noHBand="0" w:noVBand="1"/>
      </w:tblPr>
      <w:tblGrid>
        <w:gridCol w:w="576"/>
        <w:gridCol w:w="216"/>
        <w:gridCol w:w="496"/>
        <w:gridCol w:w="17"/>
        <w:gridCol w:w="216"/>
        <w:gridCol w:w="2750"/>
        <w:gridCol w:w="527"/>
        <w:gridCol w:w="576"/>
        <w:gridCol w:w="734"/>
        <w:gridCol w:w="992"/>
        <w:gridCol w:w="850"/>
        <w:gridCol w:w="851"/>
      </w:tblGrid>
      <w:tr w:rsidR="003B0CAE" w:rsidTr="003B0CAE">
        <w:trPr>
          <w:trHeight w:val="348"/>
        </w:trPr>
        <w:tc>
          <w:tcPr>
            <w:tcW w:w="792" w:type="dxa"/>
            <w:gridSpan w:val="2"/>
            <w:tcBorders>
              <w:top w:val="nil"/>
              <w:left w:val="nil"/>
              <w:bottom w:val="nil"/>
              <w:right w:val="nil"/>
            </w:tcBorders>
          </w:tcPr>
          <w:p w:rsidR="003B0CAE" w:rsidRDefault="003B0CAE" w:rsidP="00974ED2">
            <w:pPr>
              <w:ind w:firstLineChars="800" w:firstLine="2249"/>
              <w:rPr>
                <w:rFonts w:ascii="宋体" w:eastAsia="宋体" w:hAnsi="宋体" w:cs="宋体"/>
                <w:b/>
                <w:bCs/>
                <w:color w:val="000000"/>
                <w:kern w:val="0"/>
                <w:sz w:val="28"/>
                <w:szCs w:val="28"/>
                <w:lang w:bidi="ar"/>
              </w:rPr>
            </w:pPr>
          </w:p>
        </w:tc>
        <w:tc>
          <w:tcPr>
            <w:tcW w:w="513" w:type="dxa"/>
            <w:gridSpan w:val="2"/>
            <w:tcBorders>
              <w:top w:val="nil"/>
              <w:left w:val="nil"/>
              <w:bottom w:val="nil"/>
              <w:right w:val="nil"/>
            </w:tcBorders>
          </w:tcPr>
          <w:p w:rsidR="003B0CAE" w:rsidRDefault="003B0CAE" w:rsidP="00974ED2">
            <w:pPr>
              <w:ind w:firstLineChars="800" w:firstLine="2249"/>
              <w:rPr>
                <w:rFonts w:ascii="宋体" w:eastAsia="宋体" w:hAnsi="宋体" w:cs="宋体"/>
                <w:b/>
                <w:bCs/>
                <w:color w:val="000000"/>
                <w:kern w:val="0"/>
                <w:sz w:val="28"/>
                <w:szCs w:val="28"/>
                <w:lang w:bidi="ar"/>
              </w:rPr>
            </w:pPr>
          </w:p>
        </w:tc>
        <w:tc>
          <w:tcPr>
            <w:tcW w:w="7496" w:type="dxa"/>
            <w:gridSpan w:val="8"/>
            <w:tcBorders>
              <w:top w:val="nil"/>
              <w:left w:val="nil"/>
              <w:bottom w:val="nil"/>
              <w:right w:val="nil"/>
            </w:tcBorders>
            <w:shd w:val="clear" w:color="auto" w:fill="auto"/>
            <w:noWrap/>
            <w:vAlign w:val="center"/>
          </w:tcPr>
          <w:p w:rsidR="003B0CAE" w:rsidRPr="00974ED2" w:rsidRDefault="00A87E42" w:rsidP="0036058D">
            <w:pPr>
              <w:ind w:firstLineChars="100" w:firstLine="281"/>
              <w:rPr>
                <w:rFonts w:ascii="宋体" w:eastAsia="宋体" w:hAnsi="宋体" w:cs="宋体"/>
                <w:b/>
                <w:bCs/>
                <w:color w:val="000000"/>
                <w:kern w:val="0"/>
                <w:sz w:val="28"/>
                <w:szCs w:val="28"/>
                <w:lang w:bidi="ar"/>
              </w:rPr>
            </w:pPr>
            <w:r>
              <w:rPr>
                <w:rFonts w:ascii="宋体" w:eastAsia="宋体" w:hAnsi="宋体" w:cs="宋体" w:hint="eastAsia"/>
                <w:b/>
                <w:bCs/>
                <w:color w:val="000000"/>
                <w:kern w:val="0"/>
                <w:sz w:val="28"/>
                <w:szCs w:val="28"/>
                <w:lang w:bidi="ar"/>
              </w:rPr>
              <w:t>赤峰二中综合楼给水项目技术参数</w:t>
            </w:r>
            <w:r w:rsidR="003B0CAE">
              <w:rPr>
                <w:rFonts w:ascii="宋体" w:eastAsia="宋体" w:hAnsi="宋体" w:cs="宋体" w:hint="eastAsia"/>
                <w:b/>
                <w:bCs/>
                <w:color w:val="000000"/>
                <w:kern w:val="0"/>
                <w:sz w:val="28"/>
                <w:szCs w:val="28"/>
                <w:lang w:bidi="ar"/>
              </w:rPr>
              <w:t>清单</w:t>
            </w:r>
          </w:p>
        </w:tc>
      </w:tr>
      <w:tr w:rsidR="003B0CAE" w:rsidTr="00D46623">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Default="003B0CA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序号</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Default="003B0CA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货物称名</w:t>
            </w:r>
          </w:p>
        </w:tc>
        <w:tc>
          <w:tcPr>
            <w:tcW w:w="2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Default="003B0CA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技术参数</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Default="003B0CA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单位</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Default="003B0CA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数量</w:t>
            </w:r>
          </w:p>
        </w:tc>
        <w:tc>
          <w:tcPr>
            <w:tcW w:w="734" w:type="dxa"/>
            <w:tcBorders>
              <w:top w:val="single" w:sz="4" w:space="0" w:color="000000"/>
              <w:left w:val="single" w:sz="4" w:space="0" w:color="000000"/>
              <w:bottom w:val="single" w:sz="4" w:space="0" w:color="000000"/>
              <w:right w:val="single" w:sz="4" w:space="0" w:color="000000"/>
            </w:tcBorders>
          </w:tcPr>
          <w:p w:rsidR="003B0CAE" w:rsidRDefault="003B0CAE">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规格型号</w:t>
            </w:r>
          </w:p>
        </w:tc>
        <w:tc>
          <w:tcPr>
            <w:tcW w:w="992" w:type="dxa"/>
            <w:tcBorders>
              <w:top w:val="single" w:sz="4" w:space="0" w:color="000000"/>
              <w:left w:val="single" w:sz="4" w:space="0" w:color="000000"/>
              <w:bottom w:val="single" w:sz="4" w:space="0" w:color="000000"/>
              <w:right w:val="single" w:sz="4" w:space="0" w:color="000000"/>
            </w:tcBorders>
          </w:tcPr>
          <w:p w:rsidR="0036058D" w:rsidRDefault="0036058D">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产品</w:t>
            </w:r>
          </w:p>
          <w:p w:rsidR="003B0CAE" w:rsidRDefault="003B0CAE">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品牌</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Default="003B0CAE">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单价</w:t>
            </w:r>
          </w:p>
          <w:p w:rsidR="003B0CAE" w:rsidRDefault="003B0CA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（元）</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Default="003B0CAE">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金额</w:t>
            </w:r>
          </w:p>
          <w:p w:rsidR="003B0CAE" w:rsidRDefault="003B0CAE">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（元）</w:t>
            </w:r>
          </w:p>
        </w:tc>
      </w:tr>
      <w:tr w:rsidR="003B0CAE" w:rsidRPr="008D42FE" w:rsidTr="00D46623">
        <w:trPr>
          <w:trHeight w:val="140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步进式开水器</w:t>
            </w:r>
          </w:p>
        </w:tc>
        <w:tc>
          <w:tcPr>
            <w:tcW w:w="2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3B0CAE" w:rsidRDefault="003B0CAE" w:rsidP="004809CF">
            <w:pPr>
              <w:pStyle w:val="1"/>
              <w:ind w:firstLineChars="0" w:firstLine="0"/>
              <w:rPr>
                <w:rFonts w:ascii="宋体" w:eastAsia="宋体" w:hAnsi="宋体" w:cs="宋体"/>
                <w:color w:val="00B0F0"/>
                <w:kern w:val="0"/>
                <w:szCs w:val="21"/>
                <w:lang w:bidi="ar"/>
              </w:rPr>
            </w:pPr>
            <w:r w:rsidRPr="003B0CAE">
              <w:rPr>
                <w:rFonts w:ascii="宋体" w:eastAsia="宋体" w:hAnsi="宋体" w:cs="宋体" w:hint="eastAsia"/>
                <w:color w:val="000000"/>
                <w:kern w:val="0"/>
                <w:szCs w:val="21"/>
                <w:lang w:bidi="ar"/>
              </w:rPr>
              <w:t>1.出水方式：四个龙头；三开</w:t>
            </w:r>
            <w:proofErr w:type="gramStart"/>
            <w:r w:rsidRPr="003B0CAE">
              <w:rPr>
                <w:rFonts w:ascii="宋体" w:eastAsia="宋体" w:hAnsi="宋体" w:cs="宋体" w:hint="eastAsia"/>
                <w:color w:val="000000"/>
                <w:kern w:val="0"/>
                <w:szCs w:val="21"/>
                <w:lang w:bidi="ar"/>
              </w:rPr>
              <w:t>一</w:t>
            </w:r>
            <w:proofErr w:type="gramEnd"/>
            <w:r w:rsidRPr="003B0CAE">
              <w:rPr>
                <w:rFonts w:ascii="宋体" w:eastAsia="宋体" w:hAnsi="宋体" w:cs="宋体" w:hint="eastAsia"/>
                <w:color w:val="000000"/>
                <w:kern w:val="0"/>
                <w:szCs w:val="21"/>
                <w:lang w:bidi="ar"/>
              </w:rPr>
              <w:t>常温；</w:t>
            </w:r>
          </w:p>
          <w:p w:rsidR="003B0CAE" w:rsidRPr="003B0CAE" w:rsidRDefault="003B0CAE" w:rsidP="00C57506">
            <w:pPr>
              <w:widowControl/>
              <w:jc w:val="left"/>
              <w:textAlignment w:val="center"/>
              <w:rPr>
                <w:rFonts w:ascii="宋体" w:eastAsia="宋体" w:hAnsi="宋体" w:cs="宋体"/>
                <w:color w:val="FF0000"/>
                <w:kern w:val="0"/>
                <w:szCs w:val="21"/>
                <w:lang w:bidi="ar"/>
              </w:rPr>
            </w:pPr>
            <w:r w:rsidRPr="003B0CAE">
              <w:rPr>
                <w:rFonts w:ascii="宋体" w:eastAsia="宋体" w:hAnsi="宋体" w:cs="宋体" w:hint="eastAsia"/>
                <w:color w:val="000000"/>
                <w:kern w:val="0"/>
                <w:szCs w:val="21"/>
                <w:lang w:bidi="ar"/>
              </w:rPr>
              <w:t>2.功率/电源：≥9KW</w:t>
            </w:r>
            <w:r w:rsidR="00D46623">
              <w:rPr>
                <w:rFonts w:ascii="宋体" w:eastAsia="宋体" w:hAnsi="宋体" w:cs="宋体" w:hint="eastAsia"/>
                <w:color w:val="000000"/>
                <w:kern w:val="0"/>
                <w:szCs w:val="21"/>
                <w:lang w:bidi="ar"/>
              </w:rPr>
              <w:t>、</w:t>
            </w:r>
            <w:r w:rsidRPr="003B0CAE">
              <w:rPr>
                <w:rFonts w:ascii="宋体" w:eastAsia="宋体" w:hAnsi="宋体" w:cs="宋体" w:hint="eastAsia"/>
                <w:color w:val="000000"/>
                <w:kern w:val="0"/>
                <w:szCs w:val="21"/>
                <w:lang w:bidi="ar"/>
              </w:rPr>
              <w:t>80V/50HZ；</w:t>
            </w:r>
          </w:p>
          <w:p w:rsidR="003B0CAE" w:rsidRPr="003B0CAE" w:rsidRDefault="003B0CAE" w:rsidP="001C02C7">
            <w:pPr>
              <w:pStyle w:val="1"/>
              <w:ind w:firstLineChars="0" w:firstLine="0"/>
              <w:rPr>
                <w:rFonts w:ascii="宋体" w:eastAsia="宋体" w:hAnsi="宋体" w:cs="宋体"/>
                <w:color w:val="00B0F0"/>
                <w:kern w:val="0"/>
                <w:szCs w:val="21"/>
                <w:lang w:bidi="ar"/>
              </w:rPr>
            </w:pPr>
            <w:r w:rsidRPr="003B0CAE">
              <w:rPr>
                <w:rFonts w:ascii="宋体" w:eastAsia="宋体" w:hAnsi="宋体" w:cs="宋体" w:hint="eastAsia"/>
                <w:color w:val="00B0F0"/>
                <w:kern w:val="0"/>
                <w:szCs w:val="21"/>
                <w:lang w:bidi="ar"/>
              </w:rPr>
              <w:t>3.热胆容量：≥100升；</w:t>
            </w:r>
          </w:p>
          <w:p w:rsidR="003B0CAE" w:rsidRPr="003B0CAE" w:rsidRDefault="003B0CAE" w:rsidP="001C02C7">
            <w:pPr>
              <w:pStyle w:val="1"/>
              <w:ind w:firstLineChars="0" w:firstLine="0"/>
              <w:rPr>
                <w:rFonts w:ascii="宋体" w:eastAsia="宋体" w:hAnsi="宋体" w:cs="宋体"/>
                <w:bCs/>
                <w:color w:val="00B0F0"/>
                <w:kern w:val="0"/>
                <w:szCs w:val="21"/>
                <w:lang w:bidi="ar"/>
              </w:rPr>
            </w:pPr>
            <w:r w:rsidRPr="003B0CAE">
              <w:rPr>
                <w:rFonts w:ascii="宋体" w:eastAsia="宋体" w:hAnsi="宋体" w:cs="宋体" w:hint="eastAsia"/>
                <w:color w:val="00B0F0"/>
                <w:kern w:val="0"/>
                <w:szCs w:val="21"/>
                <w:lang w:bidi="ar"/>
              </w:rPr>
              <w:t>4.外形尺寸（mm）：1000x450 x1800mm（±5%）</w:t>
            </w:r>
            <w:r w:rsidRPr="003B0CAE">
              <w:rPr>
                <w:rFonts w:ascii="宋体" w:eastAsia="宋体" w:hAnsi="宋体" w:cs="宋体" w:hint="eastAsia"/>
                <w:bCs/>
                <w:color w:val="00B0F0"/>
                <w:kern w:val="0"/>
                <w:szCs w:val="21"/>
                <w:lang w:bidi="ar"/>
              </w:rPr>
              <w:t>；</w:t>
            </w:r>
          </w:p>
          <w:p w:rsidR="003B0CAE" w:rsidRPr="003B0CAE" w:rsidRDefault="003B0CAE" w:rsidP="001C02C7">
            <w:pPr>
              <w:pStyle w:val="1"/>
              <w:ind w:firstLineChars="0" w:firstLine="0"/>
              <w:rPr>
                <w:rFonts w:ascii="宋体" w:eastAsia="宋体" w:hAnsi="宋体" w:cs="宋体"/>
                <w:color w:val="00B0F0"/>
                <w:kern w:val="0"/>
                <w:szCs w:val="21"/>
                <w:lang w:bidi="ar"/>
              </w:rPr>
            </w:pPr>
            <w:r w:rsidRPr="003B0CAE">
              <w:rPr>
                <w:rFonts w:ascii="宋体" w:eastAsia="宋体" w:hAnsi="宋体" w:cs="宋体" w:hint="eastAsia"/>
                <w:color w:val="00B0F0"/>
                <w:kern w:val="0"/>
                <w:szCs w:val="21"/>
                <w:lang w:bidi="ar"/>
              </w:rPr>
              <w:t>▲5.过滤配置：不低于4级反渗透过滤（PP棉+活性炭+PP活性炭复合滤芯或活性炭+反渗透膜RO800，净水流量≥2L/min，额定总净水量≥4000L（提供与本产品型号一致的整机《涉及饮用水卫生安全产品卫生许可批件》复印件，证件内须注明净水流量≥2L/min,额定总净水量≥4000L，不低于4级反渗透过滤；</w:t>
            </w:r>
          </w:p>
          <w:p w:rsidR="003B0CAE" w:rsidRPr="003B0CAE" w:rsidRDefault="003B0CAE" w:rsidP="00C57506">
            <w:pPr>
              <w:widowControl/>
              <w:jc w:val="left"/>
              <w:textAlignment w:val="center"/>
              <w:rPr>
                <w:rFonts w:ascii="宋体" w:eastAsia="宋体" w:hAnsi="宋体" w:cs="宋体"/>
                <w:color w:val="FF0000"/>
                <w:kern w:val="0"/>
                <w:szCs w:val="21"/>
                <w:lang w:bidi="ar"/>
              </w:rPr>
            </w:pPr>
            <w:r w:rsidRPr="003B0CAE">
              <w:rPr>
                <w:rFonts w:ascii="宋体" w:eastAsia="宋体" w:hAnsi="宋体" w:cs="宋体" w:hint="eastAsia"/>
                <w:color w:val="000000"/>
                <w:kern w:val="0"/>
                <w:szCs w:val="21"/>
                <w:lang w:bidi="ar"/>
              </w:rPr>
              <w:t>6.核心部件：加热内胆304不锈钢、电加热管800不锈钢</w:t>
            </w:r>
            <w:r w:rsidRPr="003B0CAE">
              <w:rPr>
                <w:rFonts w:ascii="宋体" w:eastAsia="宋体" w:hAnsi="宋体" w:cs="宋体" w:hint="eastAsia"/>
                <w:color w:val="FF0000"/>
                <w:kern w:val="0"/>
                <w:szCs w:val="21"/>
                <w:lang w:bidi="ar"/>
              </w:rPr>
              <w:t>；</w:t>
            </w:r>
          </w:p>
          <w:p w:rsidR="003B0CAE" w:rsidRPr="003B0CAE" w:rsidRDefault="003B0CAE" w:rsidP="001C02C7">
            <w:pPr>
              <w:pStyle w:val="1"/>
              <w:ind w:firstLineChars="0" w:firstLine="0"/>
              <w:rPr>
                <w:rFonts w:ascii="宋体" w:eastAsia="宋体" w:hAnsi="宋体" w:cs="宋体"/>
                <w:bCs/>
                <w:color w:val="00B0F0"/>
                <w:kern w:val="0"/>
                <w:szCs w:val="21"/>
                <w:lang w:bidi="ar"/>
              </w:rPr>
            </w:pPr>
            <w:r w:rsidRPr="003B0CAE">
              <w:rPr>
                <w:rFonts w:ascii="宋体" w:eastAsia="宋体" w:hAnsi="宋体" w:cs="宋体" w:hint="eastAsia"/>
                <w:color w:val="000000"/>
                <w:kern w:val="0"/>
                <w:szCs w:val="21"/>
                <w:lang w:bidi="ar"/>
              </w:rPr>
              <w:t>7.加热要求：采用步进式加热技术，防止热胆爆裂，</w:t>
            </w:r>
            <w:r w:rsidRPr="003B0CAE">
              <w:rPr>
                <w:rFonts w:ascii="宋体" w:eastAsia="宋体" w:hAnsi="宋体" w:cs="宋体" w:hint="eastAsia"/>
                <w:bCs/>
                <w:color w:val="00B0F0"/>
                <w:kern w:val="0"/>
                <w:szCs w:val="21"/>
                <w:lang w:bidi="ar"/>
              </w:rPr>
              <w:t>高效隔热环保阻燃材质，箱体表面温度&lt;45度;设备加热至100℃停止加热，其四小时后下降温度不得超过10℃，直饮水系统终端设备出水开水温度不低于95°C，常温水温度与同期自来水水温基本保持一致(根据季节和环境温度变化有小幅波动)，</w:t>
            </w:r>
            <w:r w:rsidRPr="003B0CAE">
              <w:rPr>
                <w:rFonts w:ascii="宋体" w:eastAsia="宋体" w:hAnsi="宋体" w:cs="宋体" w:hint="eastAsia"/>
                <w:color w:val="00B0F0"/>
                <w:kern w:val="0"/>
                <w:szCs w:val="21"/>
                <w:lang w:bidi="ar"/>
              </w:rPr>
              <w:t>内部采用全封闭管路；</w:t>
            </w:r>
          </w:p>
          <w:p w:rsidR="003B0CAE" w:rsidRPr="003B0CAE" w:rsidRDefault="003B0CAE" w:rsidP="001C02C7">
            <w:pPr>
              <w:pStyle w:val="1"/>
              <w:ind w:firstLineChars="0" w:firstLine="0"/>
              <w:rPr>
                <w:rFonts w:ascii="宋体" w:eastAsia="宋体" w:hAnsi="宋体" w:cs="宋体"/>
                <w:color w:val="00B0F0"/>
                <w:kern w:val="0"/>
                <w:szCs w:val="21"/>
                <w:lang w:bidi="ar"/>
              </w:rPr>
            </w:pPr>
            <w:r w:rsidRPr="003B0CAE">
              <w:rPr>
                <w:rFonts w:ascii="宋体" w:eastAsia="宋体" w:hAnsi="宋体" w:cs="宋体" w:hint="eastAsia"/>
                <w:color w:val="00B0F0"/>
                <w:kern w:val="0"/>
                <w:szCs w:val="21"/>
                <w:lang w:bidi="ar"/>
              </w:rPr>
              <w:t>▲8.设备配置具有定时开关机功能，智能排放隔夜水，每天使用新鲜水质（提供证明文件复印件以作证明，且网上可查，提供网站截图识别真伪）；</w:t>
            </w:r>
          </w:p>
          <w:p w:rsidR="003B0CAE" w:rsidRPr="003B0CAE" w:rsidRDefault="003B0CAE" w:rsidP="001C02C7">
            <w:pPr>
              <w:pStyle w:val="1"/>
              <w:ind w:firstLineChars="0" w:firstLine="0"/>
              <w:rPr>
                <w:rFonts w:ascii="宋体" w:eastAsia="宋体" w:hAnsi="宋体" w:cs="宋体"/>
                <w:color w:val="00B0F0"/>
                <w:kern w:val="0"/>
                <w:szCs w:val="21"/>
                <w:lang w:bidi="ar"/>
              </w:rPr>
            </w:pPr>
            <w:r w:rsidRPr="003B0CAE">
              <w:rPr>
                <w:rFonts w:ascii="宋体" w:eastAsia="宋体" w:hAnsi="宋体" w:cs="宋体" w:hint="eastAsia"/>
                <w:color w:val="00B0F0"/>
                <w:kern w:val="0"/>
                <w:szCs w:val="21"/>
                <w:lang w:bidi="ar"/>
              </w:rPr>
              <w:t>9.射频功能：具有滤芯真伪识别、使用寿命提醒功能，保证水质卫生安全；</w:t>
            </w:r>
          </w:p>
          <w:p w:rsidR="003B0CAE" w:rsidRPr="003B0CAE" w:rsidRDefault="003B0CAE" w:rsidP="00EE441C">
            <w:pPr>
              <w:pStyle w:val="1"/>
              <w:ind w:firstLineChars="0" w:firstLine="0"/>
              <w:rPr>
                <w:rFonts w:ascii="宋体" w:eastAsia="宋体" w:hAnsi="宋体" w:cs="宋体"/>
                <w:color w:val="00B0F0"/>
                <w:kern w:val="0"/>
                <w:szCs w:val="21"/>
                <w:lang w:bidi="ar"/>
              </w:rPr>
            </w:pPr>
            <w:r w:rsidRPr="003B0CAE">
              <w:rPr>
                <w:rFonts w:ascii="宋体" w:eastAsia="宋体" w:hAnsi="宋体" w:cs="宋体" w:hint="eastAsia"/>
                <w:color w:val="00B0F0"/>
                <w:kern w:val="0"/>
                <w:szCs w:val="21"/>
                <w:lang w:bidi="ar"/>
              </w:rPr>
              <w:t>10.采用微电压无腐蚀电极技</w:t>
            </w:r>
            <w:r w:rsidRPr="003B0CAE">
              <w:rPr>
                <w:rFonts w:ascii="宋体" w:eastAsia="宋体" w:hAnsi="宋体" w:cs="宋体" w:hint="eastAsia"/>
                <w:color w:val="00B0F0"/>
                <w:kern w:val="0"/>
                <w:szCs w:val="21"/>
                <w:lang w:bidi="ar"/>
              </w:rPr>
              <w:lastRenderedPageBreak/>
              <w:t>术，无电极腐蚀；</w:t>
            </w:r>
          </w:p>
          <w:p w:rsidR="003B0CAE" w:rsidRPr="003B0CAE" w:rsidRDefault="003B0CAE" w:rsidP="00EE441C">
            <w:pPr>
              <w:pStyle w:val="1"/>
              <w:ind w:firstLineChars="0" w:firstLine="0"/>
              <w:rPr>
                <w:rFonts w:ascii="宋体" w:eastAsia="宋体" w:hAnsi="宋体" w:cs="宋体"/>
                <w:bCs/>
                <w:color w:val="00B0F0"/>
                <w:kern w:val="0"/>
                <w:szCs w:val="21"/>
                <w:lang w:bidi="ar"/>
              </w:rPr>
            </w:pPr>
            <w:r w:rsidRPr="003B0CAE">
              <w:rPr>
                <w:rFonts w:ascii="宋体" w:eastAsia="宋体" w:hAnsi="宋体" w:cs="宋体" w:hint="eastAsia"/>
                <w:color w:val="00B0F0"/>
                <w:kern w:val="0"/>
                <w:szCs w:val="21"/>
                <w:lang w:bidi="ar"/>
              </w:rPr>
              <w:t>11.</w:t>
            </w:r>
            <w:r w:rsidRPr="003B0CAE">
              <w:rPr>
                <w:rFonts w:ascii="宋体" w:eastAsia="宋体" w:hAnsi="宋体" w:cs="宋体" w:hint="eastAsia"/>
                <w:bCs/>
                <w:color w:val="00B0F0"/>
                <w:kern w:val="0"/>
                <w:szCs w:val="21"/>
                <w:lang w:bidi="ar"/>
              </w:rPr>
              <w:t>设有液晶中文显示屏， 显示功能：</w:t>
            </w:r>
          </w:p>
          <w:p w:rsidR="003B0CAE" w:rsidRPr="003B0CAE" w:rsidRDefault="003B0CAE" w:rsidP="00EE441C">
            <w:pPr>
              <w:pStyle w:val="1"/>
              <w:ind w:firstLineChars="0" w:firstLine="0"/>
              <w:rPr>
                <w:rFonts w:ascii="宋体" w:eastAsia="宋体" w:hAnsi="宋体" w:cs="宋体"/>
                <w:bCs/>
                <w:color w:val="00B0F0"/>
                <w:kern w:val="0"/>
                <w:szCs w:val="21"/>
                <w:lang w:bidi="ar"/>
              </w:rPr>
            </w:pPr>
            <w:r w:rsidRPr="003B0CAE">
              <w:rPr>
                <w:rFonts w:ascii="宋体" w:eastAsia="宋体" w:hAnsi="宋体" w:cs="宋体" w:hint="eastAsia"/>
                <w:bCs/>
                <w:color w:val="00B0F0"/>
                <w:kern w:val="0"/>
                <w:szCs w:val="21"/>
                <w:lang w:bidi="ar"/>
              </w:rPr>
              <w:t>①具备时间显示、流量显示、温度显示、水位显示、</w:t>
            </w:r>
            <w:proofErr w:type="gramStart"/>
            <w:r w:rsidRPr="003B0CAE">
              <w:rPr>
                <w:rFonts w:ascii="宋体" w:eastAsia="宋体" w:hAnsi="宋体" w:cs="宋体" w:hint="eastAsia"/>
                <w:bCs/>
                <w:color w:val="00B0F0"/>
                <w:kern w:val="0"/>
                <w:szCs w:val="21"/>
                <w:lang w:bidi="ar"/>
              </w:rPr>
              <w:t>过滤自冲洗</w:t>
            </w:r>
            <w:proofErr w:type="gramEnd"/>
            <w:r w:rsidRPr="003B0CAE">
              <w:rPr>
                <w:rFonts w:ascii="宋体" w:eastAsia="宋体" w:hAnsi="宋体" w:cs="宋体" w:hint="eastAsia"/>
                <w:bCs/>
                <w:color w:val="00B0F0"/>
                <w:kern w:val="0"/>
                <w:szCs w:val="21"/>
                <w:lang w:bidi="ar"/>
              </w:rPr>
              <w:t>、加热提示、联网控制功能。</w:t>
            </w:r>
          </w:p>
          <w:p w:rsidR="003B0CAE" w:rsidRPr="003B0CAE" w:rsidRDefault="003B0CAE" w:rsidP="00EE441C">
            <w:pPr>
              <w:pStyle w:val="1"/>
              <w:ind w:firstLineChars="0" w:firstLine="0"/>
              <w:rPr>
                <w:rFonts w:ascii="宋体" w:eastAsia="宋体" w:hAnsi="宋体" w:cs="宋体"/>
                <w:bCs/>
                <w:color w:val="00B0F0"/>
                <w:kern w:val="0"/>
                <w:szCs w:val="21"/>
                <w:lang w:bidi="ar"/>
              </w:rPr>
            </w:pPr>
            <w:r w:rsidRPr="003B0CAE">
              <w:rPr>
                <w:rFonts w:ascii="宋体" w:eastAsia="宋体" w:hAnsi="宋体" w:cs="宋体" w:hint="eastAsia"/>
                <w:bCs/>
                <w:color w:val="00B0F0"/>
                <w:kern w:val="0"/>
                <w:szCs w:val="21"/>
                <w:lang w:bidi="ar"/>
              </w:rPr>
              <w:t>② 定时功能：具有定时开关机功能、定时消毒功能，可设置每周工作日和每天工作时间。</w:t>
            </w:r>
          </w:p>
          <w:p w:rsidR="003B0CAE" w:rsidRPr="003B0CAE" w:rsidRDefault="003B0CAE" w:rsidP="00EE441C">
            <w:pPr>
              <w:pStyle w:val="1"/>
              <w:ind w:firstLineChars="0" w:firstLine="0"/>
              <w:rPr>
                <w:rFonts w:ascii="宋体" w:eastAsia="宋体" w:hAnsi="宋体" w:cs="宋体"/>
                <w:bCs/>
                <w:color w:val="00B0F0"/>
                <w:kern w:val="0"/>
                <w:szCs w:val="21"/>
                <w:lang w:bidi="ar"/>
              </w:rPr>
            </w:pPr>
            <w:r w:rsidRPr="003B0CAE">
              <w:rPr>
                <w:rFonts w:ascii="宋体" w:eastAsia="宋体" w:hAnsi="宋体" w:cs="宋体" w:hint="eastAsia"/>
                <w:bCs/>
                <w:color w:val="00B0F0"/>
                <w:kern w:val="0"/>
                <w:szCs w:val="21"/>
                <w:lang w:bidi="ar"/>
              </w:rPr>
              <w:t>③ 排空功能：具有隔夜排空技术功能，每天定时排空水胆或箱体内的隔夜水，保证饮水健康。</w:t>
            </w:r>
          </w:p>
          <w:p w:rsidR="003B0CAE" w:rsidRPr="003B0CAE" w:rsidRDefault="003B0CAE" w:rsidP="00EE441C">
            <w:pPr>
              <w:pStyle w:val="1"/>
              <w:ind w:firstLineChars="0" w:firstLine="0"/>
              <w:rPr>
                <w:rFonts w:ascii="宋体" w:eastAsia="宋体" w:hAnsi="宋体" w:cs="宋体"/>
                <w:bCs/>
                <w:color w:val="00B0F0"/>
                <w:kern w:val="0"/>
                <w:szCs w:val="21"/>
                <w:lang w:bidi="ar"/>
              </w:rPr>
            </w:pPr>
            <w:r w:rsidRPr="003B0CAE">
              <w:rPr>
                <w:rFonts w:ascii="宋体" w:eastAsia="宋体" w:hAnsi="宋体" w:cs="宋体" w:hint="eastAsia"/>
                <w:bCs/>
                <w:color w:val="00B0F0"/>
                <w:kern w:val="0"/>
                <w:szCs w:val="21"/>
                <w:lang w:bidi="ar"/>
              </w:rPr>
              <w:t>④ 水嘴防尘：出水水嘴具备防尘功能，防止取水时的二次污染保证饮水健康。</w:t>
            </w:r>
          </w:p>
          <w:p w:rsidR="003B0CAE" w:rsidRPr="003B0CAE" w:rsidRDefault="003B0CAE" w:rsidP="00EE441C">
            <w:pPr>
              <w:pStyle w:val="1"/>
              <w:ind w:firstLineChars="0" w:firstLine="0"/>
              <w:rPr>
                <w:rFonts w:ascii="宋体" w:eastAsia="宋体" w:hAnsi="宋体" w:cs="宋体"/>
                <w:bCs/>
                <w:color w:val="00B0F0"/>
                <w:kern w:val="0"/>
                <w:szCs w:val="21"/>
                <w:lang w:bidi="ar"/>
              </w:rPr>
            </w:pPr>
            <w:r w:rsidRPr="003B0CAE">
              <w:rPr>
                <w:rFonts w:ascii="宋体" w:eastAsia="宋体" w:hAnsi="宋体" w:cs="宋体" w:hint="eastAsia"/>
                <w:bCs/>
                <w:color w:val="00B0F0"/>
                <w:kern w:val="0"/>
                <w:szCs w:val="21"/>
                <w:lang w:bidi="ar"/>
              </w:rPr>
              <w:t>⑤ 接水防溅：具有接水防溅结构，防止取水时烫伤，保证饮水安全。</w:t>
            </w:r>
          </w:p>
          <w:p w:rsidR="003B0CAE" w:rsidRPr="003B0CAE" w:rsidRDefault="003B0CAE" w:rsidP="00EE441C">
            <w:pPr>
              <w:pStyle w:val="1"/>
              <w:ind w:firstLineChars="0" w:firstLine="0"/>
              <w:rPr>
                <w:rFonts w:ascii="宋体" w:eastAsia="宋体" w:hAnsi="宋体" w:cs="宋体"/>
                <w:bCs/>
                <w:color w:val="00B0F0"/>
                <w:kern w:val="0"/>
                <w:szCs w:val="21"/>
                <w:lang w:bidi="ar"/>
              </w:rPr>
            </w:pPr>
            <w:r w:rsidRPr="003B0CAE">
              <w:rPr>
                <w:rFonts w:ascii="宋体" w:eastAsia="宋体" w:hAnsi="宋体" w:cs="宋体" w:hint="eastAsia"/>
                <w:bCs/>
                <w:color w:val="00B0F0"/>
                <w:kern w:val="0"/>
                <w:szCs w:val="21"/>
                <w:lang w:bidi="ar"/>
              </w:rPr>
              <w:t>⑥ 杀菌功能：末端出水龙头具有紫外线杀菌功能。</w:t>
            </w:r>
          </w:p>
          <w:p w:rsidR="003B0CAE" w:rsidRPr="003B0CAE" w:rsidRDefault="003B0CAE" w:rsidP="00EE441C">
            <w:pPr>
              <w:pStyle w:val="1"/>
              <w:spacing w:line="360" w:lineRule="auto"/>
              <w:ind w:firstLineChars="0" w:firstLine="0"/>
              <w:rPr>
                <w:rFonts w:ascii="宋体" w:eastAsia="宋体" w:hAnsi="宋体" w:cs="宋体"/>
                <w:bCs/>
                <w:color w:val="00B0F0"/>
                <w:kern w:val="0"/>
                <w:szCs w:val="21"/>
              </w:rPr>
            </w:pPr>
            <w:r w:rsidRPr="003B0CAE">
              <w:rPr>
                <w:rFonts w:ascii="宋体" w:eastAsia="宋体" w:hAnsi="宋体" w:cs="宋体" w:hint="eastAsia"/>
                <w:bCs/>
                <w:color w:val="00B0F0"/>
                <w:kern w:val="0"/>
                <w:szCs w:val="21"/>
              </w:rPr>
              <w:t>⑦ 防护功能：具备防漏电，防干烧，防超温功能；</w:t>
            </w:r>
          </w:p>
          <w:p w:rsidR="003B0CAE" w:rsidRPr="003B0CAE" w:rsidRDefault="003B0CAE" w:rsidP="00EE441C">
            <w:pPr>
              <w:widowControl/>
              <w:jc w:val="left"/>
              <w:textAlignment w:val="center"/>
              <w:rPr>
                <w:rFonts w:ascii="宋体" w:eastAsia="宋体" w:hAnsi="宋体" w:cs="宋体"/>
                <w:color w:val="00B0F0"/>
                <w:kern w:val="0"/>
                <w:szCs w:val="21"/>
                <w:lang w:bidi="ar"/>
              </w:rPr>
            </w:pPr>
            <w:r w:rsidRPr="003B0CAE">
              <w:rPr>
                <w:rFonts w:ascii="宋体" w:eastAsia="宋体" w:hAnsi="宋体" w:cs="宋体" w:hint="eastAsia"/>
                <w:color w:val="00B0F0"/>
                <w:kern w:val="0"/>
                <w:szCs w:val="21"/>
                <w:lang w:bidi="ar"/>
              </w:rPr>
              <w:t>12、环保要求：整机通过中国环境标志产品认证；</w:t>
            </w:r>
          </w:p>
          <w:p w:rsidR="003B0CAE" w:rsidRPr="003B0CAE" w:rsidRDefault="003B0CAE" w:rsidP="00EE441C">
            <w:pPr>
              <w:widowControl/>
              <w:jc w:val="left"/>
              <w:textAlignment w:val="center"/>
              <w:rPr>
                <w:rFonts w:ascii="宋体" w:eastAsia="宋体" w:hAnsi="宋体" w:cs="宋体"/>
                <w:color w:val="00B0F0"/>
                <w:kern w:val="0"/>
                <w:szCs w:val="21"/>
                <w:lang w:bidi="ar"/>
              </w:rPr>
            </w:pPr>
            <w:r w:rsidRPr="003B0CAE">
              <w:rPr>
                <w:rFonts w:ascii="宋体" w:eastAsia="宋体" w:hAnsi="宋体" w:cs="宋体" w:hint="eastAsia"/>
                <w:color w:val="00B0F0"/>
                <w:kern w:val="0"/>
                <w:szCs w:val="21"/>
                <w:lang w:bidi="ar"/>
              </w:rPr>
              <w:t>▲13、电气要求：整机符合RoHS认证（提供投标产品品牌型号一致的整机《RoHS符合性认证证书》复印件并提供全国认证认可信息公共服务</w:t>
            </w:r>
            <w:proofErr w:type="gramStart"/>
            <w:r w:rsidRPr="003B0CAE">
              <w:rPr>
                <w:rFonts w:ascii="宋体" w:eastAsia="宋体" w:hAnsi="宋体" w:cs="宋体" w:hint="eastAsia"/>
                <w:color w:val="00B0F0"/>
                <w:kern w:val="0"/>
                <w:szCs w:val="21"/>
                <w:lang w:bidi="ar"/>
              </w:rPr>
              <w:t>平台官网</w:t>
            </w:r>
            <w:proofErr w:type="gramEnd"/>
            <w:r w:rsidRPr="003B0CAE">
              <w:rPr>
                <w:rFonts w:ascii="宋体" w:eastAsia="宋体" w:hAnsi="宋体" w:cs="宋体" w:hint="eastAsia"/>
                <w:color w:val="00B0F0"/>
                <w:kern w:val="0"/>
                <w:szCs w:val="21"/>
                <w:lang w:bidi="ar"/>
              </w:rPr>
              <w:t>http://cx.cnca.cn/查询截图）</w:t>
            </w:r>
          </w:p>
          <w:p w:rsidR="003B0CAE" w:rsidRPr="003B0CAE" w:rsidRDefault="003B0CAE" w:rsidP="00EE441C">
            <w:pPr>
              <w:widowControl/>
              <w:jc w:val="left"/>
              <w:textAlignment w:val="center"/>
              <w:rPr>
                <w:rFonts w:ascii="宋体" w:eastAsia="宋体" w:hAnsi="宋体" w:cs="宋体"/>
                <w:color w:val="00B0F0"/>
                <w:kern w:val="0"/>
                <w:szCs w:val="21"/>
                <w:lang w:bidi="ar"/>
              </w:rPr>
            </w:pPr>
            <w:r w:rsidRPr="003B0CAE">
              <w:rPr>
                <w:rFonts w:ascii="宋体" w:eastAsia="宋体" w:hAnsi="宋体" w:cs="宋体" w:hint="eastAsia"/>
                <w:color w:val="00B0F0"/>
                <w:kern w:val="0"/>
                <w:szCs w:val="21"/>
                <w:lang w:bidi="ar"/>
              </w:rPr>
              <w:t>▲14、PP棉滤芯、活性炭滤芯、反渗透膜滤芯提供带CMA标志的符合国家标准GB\T26572-2011的铅、镉、汞、六价铬、多溴联苯、多溴二苯醚限值检测报告，且检测报告在全国认证认可信息公共服务</w:t>
            </w:r>
            <w:proofErr w:type="gramStart"/>
            <w:r w:rsidRPr="003B0CAE">
              <w:rPr>
                <w:rFonts w:ascii="宋体" w:eastAsia="宋体" w:hAnsi="宋体" w:cs="宋体" w:hint="eastAsia"/>
                <w:color w:val="00B0F0"/>
                <w:kern w:val="0"/>
                <w:szCs w:val="21"/>
                <w:lang w:bidi="ar"/>
              </w:rPr>
              <w:t>平台官网</w:t>
            </w:r>
            <w:proofErr w:type="gramEnd"/>
            <w:r w:rsidRPr="003B0CAE">
              <w:rPr>
                <w:rFonts w:ascii="宋体" w:eastAsia="宋体" w:hAnsi="宋体" w:cs="宋体" w:hint="eastAsia"/>
                <w:color w:val="00B0F0"/>
                <w:kern w:val="0"/>
                <w:szCs w:val="21"/>
                <w:lang w:bidi="ar"/>
              </w:rPr>
              <w:t>http://cx.cnca.cn/可查，提供查询截图；</w:t>
            </w:r>
          </w:p>
          <w:p w:rsidR="003B0CAE" w:rsidRPr="008D42FE" w:rsidRDefault="003B0CAE" w:rsidP="00EE441C">
            <w:pPr>
              <w:widowControl/>
              <w:jc w:val="left"/>
              <w:textAlignment w:val="center"/>
              <w:rPr>
                <w:rFonts w:ascii="宋体" w:eastAsia="宋体" w:hAnsi="宋体" w:cs="宋体"/>
                <w:color w:val="00B0F0"/>
                <w:kern w:val="0"/>
                <w:sz w:val="24"/>
                <w:lang w:bidi="ar"/>
              </w:rPr>
            </w:pPr>
            <w:r w:rsidRPr="003B0CAE">
              <w:rPr>
                <w:rFonts w:ascii="宋体" w:eastAsia="宋体" w:hAnsi="宋体" w:cs="宋体" w:hint="eastAsia"/>
                <w:color w:val="00B0F0"/>
                <w:kern w:val="0"/>
                <w:szCs w:val="21"/>
                <w:lang w:bidi="ar"/>
              </w:rPr>
              <w:t>15、具有节水功能，净水产水</w:t>
            </w:r>
            <w:r w:rsidRPr="003B0CAE">
              <w:rPr>
                <w:rFonts w:ascii="宋体" w:eastAsia="宋体" w:hAnsi="宋体" w:cs="宋体" w:hint="eastAsia"/>
                <w:color w:val="00B0F0"/>
                <w:kern w:val="0"/>
                <w:szCs w:val="21"/>
                <w:lang w:bidi="ar"/>
              </w:rPr>
              <w:lastRenderedPageBreak/>
              <w:t>量≥65%，</w:t>
            </w:r>
            <w:proofErr w:type="gramStart"/>
            <w:r w:rsidRPr="003B0CAE">
              <w:rPr>
                <w:rFonts w:ascii="宋体" w:eastAsia="宋体" w:hAnsi="宋体" w:cs="宋体" w:hint="eastAsia"/>
                <w:color w:val="00B0F0"/>
                <w:kern w:val="0"/>
                <w:szCs w:val="21"/>
                <w:lang w:bidi="ar"/>
              </w:rPr>
              <w:t>水效等级</w:t>
            </w:r>
            <w:proofErr w:type="gramEnd"/>
            <w:r w:rsidRPr="003B0CAE">
              <w:rPr>
                <w:rFonts w:ascii="宋体" w:eastAsia="宋体" w:hAnsi="宋体" w:cs="宋体" w:hint="eastAsia"/>
                <w:color w:val="00B0F0"/>
                <w:kern w:val="0"/>
                <w:szCs w:val="21"/>
                <w:lang w:bidi="ar"/>
              </w:rPr>
              <w:t>1级。</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lastRenderedPageBreak/>
              <w:t>台</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D46623">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lastRenderedPageBreak/>
              <w:t>2</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PVC排水管</w:t>
            </w:r>
          </w:p>
        </w:tc>
        <w:tc>
          <w:tcPr>
            <w:tcW w:w="2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米</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D46623">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PVC弯头</w:t>
            </w:r>
          </w:p>
        </w:tc>
        <w:tc>
          <w:tcPr>
            <w:tcW w:w="2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6</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D46623">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4</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铝合金线槽</w:t>
            </w:r>
          </w:p>
        </w:tc>
        <w:tc>
          <w:tcPr>
            <w:tcW w:w="2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30*40</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米</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6</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D46623">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5</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防水线</w:t>
            </w:r>
          </w:p>
        </w:tc>
        <w:tc>
          <w:tcPr>
            <w:tcW w:w="2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3*6+2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米</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18</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D46623">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6</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不锈钢下水漏</w:t>
            </w:r>
          </w:p>
        </w:tc>
        <w:tc>
          <w:tcPr>
            <w:tcW w:w="2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D46623">
            <w:pPr>
              <w:jc w:val="center"/>
              <w:rPr>
                <w:rFonts w:ascii="宋体" w:eastAsia="宋体" w:hAnsi="宋体" w:cs="宋体"/>
                <w:color w:val="000000"/>
                <w:sz w:val="24"/>
              </w:rPr>
            </w:pPr>
            <w:r>
              <w:rPr>
                <w:rFonts w:ascii="宋体" w:eastAsia="宋体" w:hAnsi="宋体" w:cs="宋体" w:hint="eastAsia"/>
                <w:color w:val="000000"/>
                <w:kern w:val="0"/>
                <w:sz w:val="24"/>
                <w:lang w:bidi="ar"/>
              </w:rPr>
              <w:t>国标</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D46623">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7</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快速活接</w:t>
            </w:r>
            <w:proofErr w:type="gramEnd"/>
          </w:p>
        </w:tc>
        <w:tc>
          <w:tcPr>
            <w:tcW w:w="2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jc w:val="center"/>
              <w:rPr>
                <w:rFonts w:ascii="宋体" w:eastAsia="宋体" w:hAnsi="宋体" w:cs="宋体"/>
                <w:color w:val="000000"/>
                <w:sz w:val="24"/>
              </w:rPr>
            </w:pPr>
            <w:r>
              <w:rPr>
                <w:rFonts w:ascii="宋体" w:eastAsia="宋体" w:hAnsi="宋体" w:cs="宋体" w:hint="eastAsia"/>
                <w:color w:val="000000"/>
                <w:kern w:val="0"/>
                <w:sz w:val="24"/>
                <w:lang w:bidi="ar"/>
              </w:rPr>
              <w:t>国标</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D46623">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8</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软管</w:t>
            </w:r>
          </w:p>
        </w:tc>
        <w:tc>
          <w:tcPr>
            <w:tcW w:w="2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1.5m</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根</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D46623">
        <w:trPr>
          <w:trHeight w:val="4243"/>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9</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kern w:val="0"/>
                <w:sz w:val="24"/>
                <w:lang w:bidi="ar"/>
              </w:rPr>
            </w:pPr>
            <w:r w:rsidRPr="008D42FE">
              <w:rPr>
                <w:rFonts w:ascii="宋体" w:eastAsia="宋体" w:hAnsi="宋体" w:cs="宋体" w:hint="eastAsia"/>
                <w:color w:val="000000"/>
                <w:kern w:val="0"/>
                <w:sz w:val="24"/>
                <w:lang w:bidi="ar"/>
              </w:rPr>
              <w:t>温开水</w:t>
            </w:r>
          </w:p>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饮水机</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3B0CAE" w:rsidRDefault="003B0CAE" w:rsidP="00C57506">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1、加热内胆≥35升（提供与投标产品型号一致的整机《涉及饮用水卫生安全产品卫生许可批件》复印件</w:t>
            </w:r>
            <w:proofErr w:type="gramStart"/>
            <w:r w:rsidRPr="003B0CAE">
              <w:rPr>
                <w:rFonts w:ascii="宋体" w:eastAsia="宋体" w:hAnsi="宋体" w:cs="宋体" w:hint="eastAsia"/>
                <w:color w:val="30C0B4" w:themeColor="accent5"/>
                <w:kern w:val="0"/>
                <w:szCs w:val="21"/>
                <w:lang w:bidi="ar"/>
              </w:rPr>
              <w:t>做为</w:t>
            </w:r>
            <w:proofErr w:type="gramEnd"/>
            <w:r w:rsidRPr="003B0CAE">
              <w:rPr>
                <w:rFonts w:ascii="宋体" w:eastAsia="宋体" w:hAnsi="宋体" w:cs="宋体" w:hint="eastAsia"/>
                <w:color w:val="30C0B4" w:themeColor="accent5"/>
                <w:kern w:val="0"/>
                <w:szCs w:val="21"/>
                <w:lang w:bidi="ar"/>
              </w:rPr>
              <w:t>依据，证件内须注明加热内胆容量）；</w:t>
            </w:r>
          </w:p>
          <w:p w:rsidR="003B0CAE" w:rsidRPr="003B0CAE" w:rsidRDefault="003B0CAE" w:rsidP="00C57506">
            <w:pPr>
              <w:widowControl/>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2、电源/功率：380V/50Hz，≤6KW；</w:t>
            </w:r>
          </w:p>
          <w:p w:rsidR="003B0CAE" w:rsidRPr="003B0CAE" w:rsidRDefault="003B0CAE" w:rsidP="00D767BE">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3、出水方式：5个龙头，一开四净水（该机型15台）龙头采用无铅材质，增加量≦0.001mg/L；</w:t>
            </w:r>
          </w:p>
          <w:p w:rsidR="003B0CAE" w:rsidRPr="003B0CAE" w:rsidRDefault="003B0CAE" w:rsidP="00C57506">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4、外形尺寸（长×宽×高）：1500×450×1500mm（±5%）；</w:t>
            </w:r>
          </w:p>
          <w:p w:rsidR="003B0CAE" w:rsidRPr="003B0CAE" w:rsidRDefault="003B0CAE" w:rsidP="00D767BE">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5、过滤装置：不低于4级反渗透过滤（PP棉+活性炭+PP活性炭复合滤芯或活性炭+反渗透膜RO800），净水流量≥2L/min，额定总净水量≥4000L（提供与投标产品型号一致的整机《涉及饮用水卫生安全产品卫生许可批件》复印件，证件内须注</w:t>
            </w:r>
            <w:r w:rsidRPr="003B0CAE">
              <w:rPr>
                <w:rFonts w:ascii="宋体" w:eastAsia="宋体" w:hAnsi="宋体" w:cs="宋体" w:hint="eastAsia"/>
                <w:color w:val="30C0B4" w:themeColor="accent5"/>
                <w:kern w:val="0"/>
                <w:szCs w:val="21"/>
                <w:lang w:bidi="ar"/>
              </w:rPr>
              <w:lastRenderedPageBreak/>
              <w:t>明净水流量≥2L/min,额定总净水量≥4000L，不低于4级反渗透过滤；</w:t>
            </w:r>
          </w:p>
          <w:p w:rsidR="003B0CAE" w:rsidRPr="003B0CAE" w:rsidRDefault="003B0CAE" w:rsidP="00723F51">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6、有智能杀菌功能；</w:t>
            </w:r>
          </w:p>
          <w:p w:rsidR="003B0CAE" w:rsidRPr="003B0CAE" w:rsidRDefault="003B0CAE" w:rsidP="00723F51">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▲7、温开水安全要求：采用热交换器技术，热交换器内外管采用304不锈钢材质，提供投标产品制造商的热交换器《涉及饮用水卫生安全产品卫生许可批件》；</w:t>
            </w:r>
          </w:p>
          <w:p w:rsidR="003B0CAE" w:rsidRPr="003B0CAE" w:rsidRDefault="003B0CAE" w:rsidP="00C57506">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8、采用滤芯射频感应功能：具有滤芯真伪识别、使用寿命提醒功能，保证水质卫生安全；</w:t>
            </w:r>
          </w:p>
          <w:p w:rsidR="003B0CAE" w:rsidRPr="003B0CAE" w:rsidRDefault="003B0CAE" w:rsidP="00C57506">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9、加热要求：采用常压式液体加热技术，防止热胆爆裂；</w:t>
            </w:r>
          </w:p>
          <w:p w:rsidR="003B0CAE" w:rsidRPr="003B0CAE" w:rsidRDefault="003B0CAE" w:rsidP="00723F51">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▲10、环保要求：整机符合GB/T24021-2001要求，通过中国环境标志产品认证（提供与投标产品型号一致的整机中国环境标志产品认证证书复印件并提供全国认证认可信息公共服务</w:t>
            </w:r>
            <w:proofErr w:type="gramStart"/>
            <w:r w:rsidRPr="003B0CAE">
              <w:rPr>
                <w:rFonts w:ascii="宋体" w:eastAsia="宋体" w:hAnsi="宋体" w:cs="宋体" w:hint="eastAsia"/>
                <w:color w:val="30C0B4" w:themeColor="accent5"/>
                <w:kern w:val="0"/>
                <w:szCs w:val="21"/>
                <w:lang w:bidi="ar"/>
              </w:rPr>
              <w:t>平台官网</w:t>
            </w:r>
            <w:proofErr w:type="gramEnd"/>
            <w:r w:rsidRPr="003B0CAE">
              <w:rPr>
                <w:rFonts w:ascii="宋体" w:eastAsia="宋体" w:hAnsi="宋体" w:cs="宋体" w:hint="eastAsia"/>
                <w:color w:val="30C0B4" w:themeColor="accent5"/>
                <w:kern w:val="0"/>
                <w:szCs w:val="21"/>
                <w:lang w:bidi="ar"/>
              </w:rPr>
              <w:t>http://cx.cnca.cn/查询截图；</w:t>
            </w:r>
          </w:p>
          <w:p w:rsidR="003B0CAE" w:rsidRPr="003B0CAE" w:rsidRDefault="003B0CAE" w:rsidP="00C57506">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▲11、电气要求：整机符合RoHS认证（提供投标产品品牌型号一致的整机《RoHS符合性认证证书》复印件并提供全国认证认可信息公共服务</w:t>
            </w:r>
            <w:proofErr w:type="gramStart"/>
            <w:r w:rsidRPr="003B0CAE">
              <w:rPr>
                <w:rFonts w:ascii="宋体" w:eastAsia="宋体" w:hAnsi="宋体" w:cs="宋体" w:hint="eastAsia"/>
                <w:color w:val="30C0B4" w:themeColor="accent5"/>
                <w:kern w:val="0"/>
                <w:szCs w:val="21"/>
                <w:lang w:bidi="ar"/>
              </w:rPr>
              <w:t>平台官网</w:t>
            </w:r>
            <w:proofErr w:type="gramEnd"/>
            <w:r w:rsidRPr="003B0CAE">
              <w:rPr>
                <w:rFonts w:ascii="宋体" w:eastAsia="宋体" w:hAnsi="宋体" w:cs="宋体" w:hint="eastAsia"/>
                <w:color w:val="30C0B4" w:themeColor="accent5"/>
                <w:kern w:val="0"/>
                <w:szCs w:val="21"/>
                <w:lang w:bidi="ar"/>
              </w:rPr>
              <w:t>http://cx.cnca.cn/查询截图）</w:t>
            </w:r>
          </w:p>
          <w:p w:rsidR="003B0CAE" w:rsidRPr="003B0CAE" w:rsidRDefault="003B0CAE" w:rsidP="00723F51">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▲12、滤芯检测要求：</w:t>
            </w:r>
          </w:p>
          <w:p w:rsidR="003B0CAE" w:rsidRPr="003B0CAE" w:rsidRDefault="003B0CAE" w:rsidP="00723F51">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PP棉滤芯、活性炭滤芯、反渗透膜滤芯提供带有CMA标志的符合国家标准GB\T26572-2011的铅、镉、汞、六价铬、多溴联苯、多溴二苯醚限值检测报告，且检测报告在全国认证认可信息公共服务</w:t>
            </w:r>
            <w:proofErr w:type="gramStart"/>
            <w:r w:rsidRPr="003B0CAE">
              <w:rPr>
                <w:rFonts w:ascii="宋体" w:eastAsia="宋体" w:hAnsi="宋体" w:cs="宋体" w:hint="eastAsia"/>
                <w:color w:val="30C0B4" w:themeColor="accent5"/>
                <w:kern w:val="0"/>
                <w:szCs w:val="21"/>
                <w:lang w:bidi="ar"/>
              </w:rPr>
              <w:t>平台官网</w:t>
            </w:r>
            <w:proofErr w:type="gramEnd"/>
            <w:r w:rsidRPr="003B0CAE">
              <w:rPr>
                <w:rFonts w:ascii="宋体" w:eastAsia="宋体" w:hAnsi="宋体" w:cs="宋体" w:hint="eastAsia"/>
                <w:color w:val="30C0B4" w:themeColor="accent5"/>
                <w:kern w:val="0"/>
                <w:szCs w:val="21"/>
                <w:lang w:bidi="ar"/>
              </w:rPr>
              <w:t>http://cx.cnca.cn/可查，提供查询截图；</w:t>
            </w:r>
          </w:p>
          <w:p w:rsidR="003B0CAE" w:rsidRPr="003B0CAE" w:rsidRDefault="003B0CAE" w:rsidP="00723F51">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lastRenderedPageBreak/>
              <w:t>▲13、净水产水量≥65%，</w:t>
            </w:r>
            <w:proofErr w:type="gramStart"/>
            <w:r w:rsidRPr="003B0CAE">
              <w:rPr>
                <w:rFonts w:ascii="宋体" w:eastAsia="宋体" w:hAnsi="宋体" w:cs="宋体" w:hint="eastAsia"/>
                <w:color w:val="30C0B4" w:themeColor="accent5"/>
                <w:kern w:val="0"/>
                <w:szCs w:val="21"/>
                <w:lang w:bidi="ar"/>
              </w:rPr>
              <w:t>水效等级</w:t>
            </w:r>
            <w:proofErr w:type="gramEnd"/>
            <w:r w:rsidRPr="003B0CAE">
              <w:rPr>
                <w:rFonts w:ascii="宋体" w:eastAsia="宋体" w:hAnsi="宋体" w:cs="宋体" w:hint="eastAsia"/>
                <w:color w:val="30C0B4" w:themeColor="accent5"/>
                <w:kern w:val="0"/>
                <w:szCs w:val="21"/>
                <w:lang w:bidi="ar"/>
              </w:rPr>
              <w:t>1级（提供与投标产品型号一致的中国水效标识图以及中国水效标识网产品备案信息公示查询截图；</w:t>
            </w:r>
          </w:p>
          <w:p w:rsidR="003B0CAE" w:rsidRPr="008D42FE" w:rsidRDefault="003B0CAE" w:rsidP="00C57506">
            <w:pPr>
              <w:widowControl/>
              <w:jc w:val="left"/>
              <w:textAlignment w:val="center"/>
              <w:rPr>
                <w:rFonts w:ascii="宋体" w:eastAsia="宋体" w:hAnsi="宋体" w:cs="宋体"/>
                <w:color w:val="000000"/>
                <w:kern w:val="0"/>
                <w:sz w:val="24"/>
                <w:lang w:bidi="ar"/>
              </w:rPr>
            </w:pPr>
            <w:r w:rsidRPr="003B0CAE">
              <w:rPr>
                <w:rFonts w:ascii="宋体" w:eastAsia="宋体" w:hAnsi="宋体" w:cs="宋体" w:hint="eastAsia"/>
                <w:color w:val="30C0B4" w:themeColor="accent5"/>
                <w:kern w:val="0"/>
                <w:szCs w:val="21"/>
                <w:lang w:bidi="ar"/>
              </w:rPr>
              <w:t>▲14、节能要求：产品通过中国节能产品认证（提供与所投标产品型号、功率一致的节能产品认证复印件，同时提供全国认证认可信息公共服务</w:t>
            </w:r>
            <w:proofErr w:type="gramStart"/>
            <w:r w:rsidRPr="003B0CAE">
              <w:rPr>
                <w:rFonts w:ascii="宋体" w:eastAsia="宋体" w:hAnsi="宋体" w:cs="宋体" w:hint="eastAsia"/>
                <w:color w:val="30C0B4" w:themeColor="accent5"/>
                <w:kern w:val="0"/>
                <w:szCs w:val="21"/>
                <w:lang w:bidi="ar"/>
              </w:rPr>
              <w:t>平台官网</w:t>
            </w:r>
            <w:proofErr w:type="gramEnd"/>
            <w:r w:rsidRPr="003B0CAE">
              <w:rPr>
                <w:rFonts w:ascii="宋体" w:eastAsia="宋体" w:hAnsi="宋体" w:cs="宋体" w:hint="eastAsia"/>
                <w:color w:val="30C0B4" w:themeColor="accent5"/>
                <w:kern w:val="0"/>
                <w:szCs w:val="21"/>
                <w:lang w:bidi="ar"/>
              </w:rPr>
              <w:t>http://cx.cnca.cn/查询截图；</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lastRenderedPageBreak/>
              <w:t>台</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15</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10</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BV线</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3*10+2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米</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300</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11</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铝合金线槽</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30*40</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米</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300</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12</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防水线</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3*6+2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米</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260</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13</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软管</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1.5m</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根</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15</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14</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PVC排水管</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米</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80</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15</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PVC弯头</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60</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16</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PVC三通</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35</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17</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PPR管</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25#</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60</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18</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PPR弯头</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25#</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60</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19</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PPR</w:t>
            </w:r>
            <w:proofErr w:type="gramStart"/>
            <w:r w:rsidRPr="008D42FE">
              <w:rPr>
                <w:rFonts w:ascii="宋体" w:eastAsia="宋体" w:hAnsi="宋体" w:cs="宋体" w:hint="eastAsia"/>
                <w:color w:val="000000"/>
                <w:kern w:val="0"/>
                <w:sz w:val="24"/>
                <w:lang w:bidi="ar"/>
              </w:rPr>
              <w:t>外牙三通</w:t>
            </w:r>
            <w:proofErr w:type="gramEnd"/>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25#</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30</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20</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PPR阀门</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25#</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45</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21</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快速活接</w:t>
            </w:r>
            <w:proofErr w:type="gramEnd"/>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jc w:val="center"/>
              <w:rPr>
                <w:rFonts w:ascii="宋体" w:eastAsia="宋体" w:hAnsi="宋体" w:cs="宋体"/>
                <w:color w:val="000000"/>
                <w:sz w:val="24"/>
              </w:rPr>
            </w:pPr>
            <w:r>
              <w:rPr>
                <w:rFonts w:ascii="宋体" w:eastAsia="宋体" w:hAnsi="宋体" w:cs="宋体" w:hint="eastAsia"/>
                <w:color w:val="000000"/>
                <w:kern w:val="0"/>
                <w:sz w:val="24"/>
                <w:lang w:bidi="ar"/>
              </w:rPr>
              <w:t>国标</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45</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22</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空开</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63A   3P</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15</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23</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不锈钢下水漏</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jc w:val="center"/>
              <w:rPr>
                <w:rFonts w:ascii="宋体" w:eastAsia="宋体" w:hAnsi="宋体" w:cs="宋体"/>
                <w:color w:val="000000"/>
                <w:sz w:val="24"/>
              </w:rPr>
            </w:pPr>
            <w:r>
              <w:rPr>
                <w:rFonts w:ascii="宋体" w:eastAsia="宋体" w:hAnsi="宋体" w:cs="宋体" w:hint="eastAsia"/>
                <w:color w:val="000000"/>
                <w:kern w:val="0"/>
                <w:sz w:val="24"/>
                <w:lang w:bidi="ar"/>
              </w:rPr>
              <w:t>国标</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15</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24</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明盒</w:t>
            </w:r>
            <w:proofErr w:type="gramEnd"/>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20回路</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15</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25</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漏保</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63A  4P</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28</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3676"/>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26</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温开水饮水机</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3B0CAE" w:rsidRDefault="003B0CAE" w:rsidP="00DD011D">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1、加热内胆≥35升（提供与投标产品型号一致的整机《涉及饮用水卫生安全产品卫生许可批件》复印件</w:t>
            </w:r>
            <w:proofErr w:type="gramStart"/>
            <w:r w:rsidRPr="003B0CAE">
              <w:rPr>
                <w:rFonts w:ascii="宋体" w:eastAsia="宋体" w:hAnsi="宋体" w:cs="宋体" w:hint="eastAsia"/>
                <w:color w:val="30C0B4" w:themeColor="accent5"/>
                <w:kern w:val="0"/>
                <w:szCs w:val="21"/>
                <w:lang w:bidi="ar"/>
              </w:rPr>
              <w:t>做为</w:t>
            </w:r>
            <w:proofErr w:type="gramEnd"/>
            <w:r w:rsidRPr="003B0CAE">
              <w:rPr>
                <w:rFonts w:ascii="宋体" w:eastAsia="宋体" w:hAnsi="宋体" w:cs="宋体" w:hint="eastAsia"/>
                <w:color w:val="30C0B4" w:themeColor="accent5"/>
                <w:kern w:val="0"/>
                <w:szCs w:val="21"/>
                <w:lang w:bidi="ar"/>
              </w:rPr>
              <w:t>依据，证件内须注明加热内胆容量）；</w:t>
            </w:r>
          </w:p>
          <w:p w:rsidR="003B0CAE" w:rsidRPr="003B0CAE" w:rsidRDefault="003B0CAE" w:rsidP="00DD011D">
            <w:pPr>
              <w:widowControl/>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2、电源/功率：380V/50Hz，≤6KW，增加量≦0.001mg/L；</w:t>
            </w:r>
          </w:p>
          <w:p w:rsidR="003B0CAE" w:rsidRPr="003B0CAE" w:rsidRDefault="003B0CAE" w:rsidP="00C57506">
            <w:pPr>
              <w:widowControl/>
              <w:jc w:val="left"/>
              <w:textAlignment w:val="center"/>
              <w:rPr>
                <w:rFonts w:ascii="宋体" w:eastAsia="宋体" w:hAnsi="宋体" w:cs="宋体"/>
                <w:color w:val="000000"/>
                <w:kern w:val="0"/>
                <w:szCs w:val="21"/>
                <w:lang w:bidi="ar"/>
              </w:rPr>
            </w:pPr>
            <w:r w:rsidRPr="003B0CAE">
              <w:rPr>
                <w:rFonts w:ascii="宋体" w:eastAsia="宋体" w:hAnsi="宋体" w:cs="宋体" w:hint="eastAsia"/>
                <w:color w:val="000000"/>
                <w:kern w:val="0"/>
                <w:szCs w:val="21"/>
                <w:lang w:bidi="ar"/>
              </w:rPr>
              <w:t>3、出水方式：6个龙头，两开四净水；龙头采用无铅材质，增加量≦0.001mg/L；</w:t>
            </w:r>
          </w:p>
          <w:p w:rsidR="003B0CAE" w:rsidRPr="003B0CAE" w:rsidRDefault="003B0CAE" w:rsidP="00B10604">
            <w:pPr>
              <w:widowControl/>
              <w:jc w:val="left"/>
              <w:textAlignment w:val="center"/>
              <w:rPr>
                <w:rFonts w:ascii="宋体" w:eastAsia="宋体" w:hAnsi="宋体" w:cs="宋体"/>
                <w:color w:val="000000"/>
                <w:kern w:val="0"/>
                <w:szCs w:val="21"/>
                <w:lang w:bidi="ar"/>
              </w:rPr>
            </w:pPr>
            <w:r w:rsidRPr="003B0CAE">
              <w:rPr>
                <w:rFonts w:ascii="宋体" w:eastAsia="宋体" w:hAnsi="宋体" w:cs="宋体" w:hint="eastAsia"/>
                <w:color w:val="000000"/>
                <w:kern w:val="0"/>
                <w:szCs w:val="21"/>
                <w:lang w:bidi="ar"/>
              </w:rPr>
              <w:t>4、外形尺寸（长×宽×高）：1800×450×1500mm（±5%）；</w:t>
            </w:r>
          </w:p>
          <w:p w:rsidR="003B0CAE" w:rsidRPr="003B0CAE" w:rsidRDefault="003B0CAE" w:rsidP="00DD011D">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5、过滤装置：不低于4级反渗透过滤（PP棉+活性炭+PP活性炭复合滤芯或活性炭+反渗透膜RO800），净水流量≥2L/min，额定总净水量≥4000L（提供与投标产品型号一致的整机《涉及饮用水卫生安全产品卫生许可批件》复印件，证件内须注明净水流量≥2L/min,额定总净水量≥4000L，不低于4级反渗透过滤；</w:t>
            </w:r>
          </w:p>
          <w:p w:rsidR="003B0CAE" w:rsidRPr="003B0CAE" w:rsidRDefault="003B0CAE" w:rsidP="008358D0">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6、有智能杀菌功能；</w:t>
            </w:r>
          </w:p>
          <w:p w:rsidR="003B0CAE" w:rsidRPr="003B0CAE" w:rsidRDefault="003B0CAE" w:rsidP="00B10604">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▲7、温开水安全要求：采用热交换器技术，热交换器内外管采用304不锈钢材质，提供投标产品制造商的热交换器《涉及饮用水卫生安全产品卫生许可批件》；</w:t>
            </w:r>
          </w:p>
          <w:p w:rsidR="003B0CAE" w:rsidRPr="003B0CAE" w:rsidRDefault="003B0CAE" w:rsidP="008358D0">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8、采用滤芯射频感应功能：具有滤芯真伪识别、使用寿命提醒功能，保证水质卫生安全；</w:t>
            </w:r>
          </w:p>
          <w:p w:rsidR="003B0CAE" w:rsidRPr="003B0CAE" w:rsidRDefault="003B0CAE" w:rsidP="00B10604">
            <w:pPr>
              <w:widowControl/>
              <w:jc w:val="left"/>
              <w:textAlignment w:val="center"/>
              <w:rPr>
                <w:rFonts w:ascii="宋体" w:eastAsia="宋体" w:hAnsi="宋体" w:cs="宋体"/>
                <w:color w:val="000000"/>
                <w:kern w:val="0"/>
                <w:szCs w:val="21"/>
                <w:lang w:bidi="ar"/>
              </w:rPr>
            </w:pPr>
            <w:r w:rsidRPr="003B0CAE">
              <w:rPr>
                <w:rFonts w:ascii="宋体" w:eastAsia="宋体" w:hAnsi="宋体" w:cs="宋体" w:hint="eastAsia"/>
                <w:color w:val="000000"/>
                <w:kern w:val="0"/>
                <w:szCs w:val="21"/>
                <w:lang w:bidi="ar"/>
              </w:rPr>
              <w:t>9、加热要求：采用常压式液体加热技术，能防止热胆爆裂；</w:t>
            </w:r>
          </w:p>
          <w:p w:rsidR="003B0CAE" w:rsidRPr="003B0CAE" w:rsidRDefault="003B0CAE" w:rsidP="006C2D8B">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▲10、环保要求：整机符合GB/T24021-2001要求，通过中国环境标志产品认证（提供与投标产品型号一致的整机中国环境标志产品认证证</w:t>
            </w:r>
            <w:r w:rsidRPr="003B0CAE">
              <w:rPr>
                <w:rFonts w:ascii="宋体" w:eastAsia="宋体" w:hAnsi="宋体" w:cs="宋体" w:hint="eastAsia"/>
                <w:color w:val="30C0B4" w:themeColor="accent5"/>
                <w:kern w:val="0"/>
                <w:szCs w:val="21"/>
                <w:lang w:bidi="ar"/>
              </w:rPr>
              <w:lastRenderedPageBreak/>
              <w:t>书复印件并提供全国认证认可信息公共服务</w:t>
            </w:r>
            <w:proofErr w:type="gramStart"/>
            <w:r w:rsidRPr="003B0CAE">
              <w:rPr>
                <w:rFonts w:ascii="宋体" w:eastAsia="宋体" w:hAnsi="宋体" w:cs="宋体" w:hint="eastAsia"/>
                <w:color w:val="30C0B4" w:themeColor="accent5"/>
                <w:kern w:val="0"/>
                <w:szCs w:val="21"/>
                <w:lang w:bidi="ar"/>
              </w:rPr>
              <w:t>平台官网</w:t>
            </w:r>
            <w:proofErr w:type="gramEnd"/>
            <w:r w:rsidRPr="003B0CAE">
              <w:rPr>
                <w:rFonts w:ascii="宋体" w:eastAsia="宋体" w:hAnsi="宋体" w:cs="宋体" w:hint="eastAsia"/>
                <w:color w:val="30C0B4" w:themeColor="accent5"/>
                <w:kern w:val="0"/>
                <w:szCs w:val="21"/>
                <w:lang w:bidi="ar"/>
              </w:rPr>
              <w:t>http://cx.cnca.cn/查询截图；</w:t>
            </w:r>
          </w:p>
          <w:p w:rsidR="003B0CAE" w:rsidRPr="003B0CAE" w:rsidRDefault="003B0CAE" w:rsidP="00B10604">
            <w:pPr>
              <w:widowControl/>
              <w:jc w:val="left"/>
              <w:textAlignment w:val="center"/>
              <w:rPr>
                <w:rFonts w:ascii="宋体" w:eastAsia="宋体" w:hAnsi="宋体" w:cs="宋体"/>
                <w:color w:val="000000"/>
                <w:kern w:val="0"/>
                <w:szCs w:val="21"/>
                <w:lang w:bidi="ar"/>
              </w:rPr>
            </w:pPr>
            <w:r w:rsidRPr="003B0CAE">
              <w:rPr>
                <w:rFonts w:ascii="宋体" w:eastAsia="宋体" w:hAnsi="宋体" w:cs="宋体" w:hint="eastAsia"/>
                <w:color w:val="30C0B4" w:themeColor="accent5"/>
                <w:kern w:val="0"/>
                <w:szCs w:val="21"/>
                <w:lang w:bidi="ar"/>
              </w:rPr>
              <w:t>▲</w:t>
            </w:r>
            <w:r w:rsidRPr="003B0CAE">
              <w:rPr>
                <w:rFonts w:ascii="宋体" w:eastAsia="宋体" w:hAnsi="宋体" w:cs="宋体" w:hint="eastAsia"/>
                <w:color w:val="000000"/>
                <w:kern w:val="0"/>
                <w:szCs w:val="21"/>
                <w:lang w:bidi="ar"/>
              </w:rPr>
              <w:t>11、电气要求：整机符合RoHS认证（提供投标产品品牌型号一致的整机《RoHS符合性认证证书》复印件并提供全国认证认可信息公共服务</w:t>
            </w:r>
            <w:proofErr w:type="gramStart"/>
            <w:r w:rsidRPr="003B0CAE">
              <w:rPr>
                <w:rFonts w:ascii="宋体" w:eastAsia="宋体" w:hAnsi="宋体" w:cs="宋体" w:hint="eastAsia"/>
                <w:color w:val="000000"/>
                <w:kern w:val="0"/>
                <w:szCs w:val="21"/>
                <w:lang w:bidi="ar"/>
              </w:rPr>
              <w:t>平台官网</w:t>
            </w:r>
            <w:proofErr w:type="gramEnd"/>
            <w:r w:rsidRPr="003B0CAE">
              <w:rPr>
                <w:rFonts w:ascii="宋体" w:eastAsia="宋体" w:hAnsi="宋体" w:cs="宋体" w:hint="eastAsia"/>
                <w:color w:val="000000"/>
                <w:kern w:val="0"/>
                <w:szCs w:val="21"/>
                <w:lang w:bidi="ar"/>
              </w:rPr>
              <w:t>http://cx.cnca.cn/查询截图）</w:t>
            </w:r>
          </w:p>
          <w:p w:rsidR="003B0CAE" w:rsidRPr="003B0CAE" w:rsidRDefault="003B0CAE" w:rsidP="006C2D8B">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▲12、滤芯检测要求：</w:t>
            </w:r>
          </w:p>
          <w:p w:rsidR="003B0CAE" w:rsidRPr="003B0CAE" w:rsidRDefault="003B0CAE" w:rsidP="006C2D8B">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PP棉滤芯、活性炭滤芯、反渗透膜滤芯提供带有CMA标志的符合国家标准GB\T26572-2011的铅、镉、汞、六价铬、多溴联苯、多溴二苯醚限值检测报告，且检测报告在全国认证认可信息公共服务</w:t>
            </w:r>
            <w:proofErr w:type="gramStart"/>
            <w:r w:rsidRPr="003B0CAE">
              <w:rPr>
                <w:rFonts w:ascii="宋体" w:eastAsia="宋体" w:hAnsi="宋体" w:cs="宋体" w:hint="eastAsia"/>
                <w:color w:val="30C0B4" w:themeColor="accent5"/>
                <w:kern w:val="0"/>
                <w:szCs w:val="21"/>
                <w:lang w:bidi="ar"/>
              </w:rPr>
              <w:t>平台官网</w:t>
            </w:r>
            <w:proofErr w:type="gramEnd"/>
            <w:r w:rsidRPr="003B0CAE">
              <w:rPr>
                <w:rFonts w:ascii="宋体" w:eastAsia="宋体" w:hAnsi="宋体" w:cs="宋体" w:hint="eastAsia"/>
                <w:color w:val="30C0B4" w:themeColor="accent5"/>
                <w:kern w:val="0"/>
                <w:szCs w:val="21"/>
                <w:lang w:bidi="ar"/>
              </w:rPr>
              <w:t>http://cx.cnca.cn/可查，提供查询截图；</w:t>
            </w:r>
          </w:p>
          <w:p w:rsidR="003B0CAE" w:rsidRPr="003B0CAE" w:rsidRDefault="003B0CAE" w:rsidP="006C2D8B">
            <w:pPr>
              <w:widowControl/>
              <w:jc w:val="left"/>
              <w:textAlignment w:val="center"/>
              <w:rPr>
                <w:rFonts w:ascii="宋体" w:eastAsia="宋体" w:hAnsi="宋体" w:cs="宋体"/>
                <w:color w:val="30C0B4" w:themeColor="accent5"/>
                <w:kern w:val="0"/>
                <w:szCs w:val="21"/>
                <w:lang w:bidi="ar"/>
              </w:rPr>
            </w:pPr>
            <w:r w:rsidRPr="003B0CAE">
              <w:rPr>
                <w:rFonts w:ascii="宋体" w:eastAsia="宋体" w:hAnsi="宋体" w:cs="宋体" w:hint="eastAsia"/>
                <w:color w:val="30C0B4" w:themeColor="accent5"/>
                <w:kern w:val="0"/>
                <w:szCs w:val="21"/>
                <w:lang w:bidi="ar"/>
              </w:rPr>
              <w:t>▲13、净水产水量≥65%，</w:t>
            </w:r>
            <w:proofErr w:type="gramStart"/>
            <w:r w:rsidRPr="003B0CAE">
              <w:rPr>
                <w:rFonts w:ascii="宋体" w:eastAsia="宋体" w:hAnsi="宋体" w:cs="宋体" w:hint="eastAsia"/>
                <w:color w:val="30C0B4" w:themeColor="accent5"/>
                <w:kern w:val="0"/>
                <w:szCs w:val="21"/>
                <w:lang w:bidi="ar"/>
              </w:rPr>
              <w:t>水效等级</w:t>
            </w:r>
            <w:proofErr w:type="gramEnd"/>
            <w:r w:rsidRPr="003B0CAE">
              <w:rPr>
                <w:rFonts w:ascii="宋体" w:eastAsia="宋体" w:hAnsi="宋体" w:cs="宋体" w:hint="eastAsia"/>
                <w:color w:val="30C0B4" w:themeColor="accent5"/>
                <w:kern w:val="0"/>
                <w:szCs w:val="21"/>
                <w:lang w:bidi="ar"/>
              </w:rPr>
              <w:t>1级（提供与投标产品型号一致的中国水效标识图以及中国水效标识网产品备案信息公示查询截图；</w:t>
            </w:r>
          </w:p>
          <w:p w:rsidR="003B0CAE" w:rsidRPr="008D42FE" w:rsidRDefault="003B0CAE" w:rsidP="00B10604">
            <w:pPr>
              <w:widowControl/>
              <w:jc w:val="left"/>
              <w:textAlignment w:val="center"/>
              <w:rPr>
                <w:rFonts w:ascii="宋体" w:eastAsia="宋体" w:hAnsi="宋体" w:cs="宋体"/>
                <w:color w:val="000000"/>
                <w:kern w:val="0"/>
                <w:sz w:val="24"/>
                <w:lang w:bidi="ar"/>
              </w:rPr>
            </w:pPr>
            <w:r w:rsidRPr="003B0CAE">
              <w:rPr>
                <w:rFonts w:ascii="宋体" w:eastAsia="宋体" w:hAnsi="宋体" w:cs="宋体" w:hint="eastAsia"/>
                <w:color w:val="30C0B4" w:themeColor="accent5"/>
                <w:kern w:val="0"/>
                <w:szCs w:val="21"/>
                <w:lang w:bidi="ar"/>
              </w:rPr>
              <w:t>▲14、节能要求：产品通过中国节能产品认证（提供与所投标产品型号、功率一致的节能产品认证复印件，同时提供全国认证认可信息公共服务</w:t>
            </w:r>
            <w:proofErr w:type="gramStart"/>
            <w:r w:rsidRPr="003B0CAE">
              <w:rPr>
                <w:rFonts w:ascii="宋体" w:eastAsia="宋体" w:hAnsi="宋体" w:cs="宋体" w:hint="eastAsia"/>
                <w:color w:val="30C0B4" w:themeColor="accent5"/>
                <w:kern w:val="0"/>
                <w:szCs w:val="21"/>
                <w:lang w:bidi="ar"/>
              </w:rPr>
              <w:t>平台官网</w:t>
            </w:r>
            <w:proofErr w:type="gramEnd"/>
            <w:r w:rsidRPr="003B0CAE">
              <w:rPr>
                <w:rFonts w:ascii="宋体" w:eastAsia="宋体" w:hAnsi="宋体" w:cs="宋体" w:hint="eastAsia"/>
                <w:color w:val="30C0B4" w:themeColor="accent5"/>
                <w:kern w:val="0"/>
                <w:szCs w:val="21"/>
                <w:lang w:bidi="ar"/>
              </w:rPr>
              <w:t>http://cx.cnca.cn/查询截图；</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lastRenderedPageBreak/>
              <w:t>台</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12</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lastRenderedPageBreak/>
              <w:t>27</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rsidP="00B10604">
            <w:pPr>
              <w:widowControl/>
              <w:jc w:val="left"/>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明盒</w:t>
            </w:r>
            <w:proofErr w:type="gramEnd"/>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bookmarkStart w:id="0" w:name="_GoBack"/>
            <w:bookmarkEnd w:id="0"/>
            <w:r w:rsidRPr="008D42FE">
              <w:rPr>
                <w:rFonts w:ascii="宋体" w:eastAsia="宋体" w:hAnsi="宋体" w:cs="宋体" w:hint="eastAsia"/>
                <w:color w:val="000000"/>
                <w:kern w:val="0"/>
                <w:sz w:val="24"/>
                <w:lang w:bidi="ar"/>
              </w:rPr>
              <w:t>20回路</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12</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28</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rsidP="00B10604">
            <w:pPr>
              <w:widowControl/>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软管</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1.5m</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根</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12</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29</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rsidP="00B10604">
            <w:pPr>
              <w:widowControl/>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防水线</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3*6+2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米</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240</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30</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rsidP="008D42FE">
            <w:pPr>
              <w:widowControl/>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铝合金线槽</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30*40</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米</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240</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31</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rsidP="00B10604">
            <w:pPr>
              <w:widowControl/>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空开</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63A   3P</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12</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32</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rsidP="00B10604">
            <w:pPr>
              <w:widowControl/>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漏保</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63A  4P</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12</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33</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PVC排</w:t>
            </w:r>
            <w:r w:rsidRPr="008D42FE">
              <w:rPr>
                <w:rFonts w:ascii="宋体" w:eastAsia="宋体" w:hAnsi="宋体" w:cs="宋体" w:hint="eastAsia"/>
                <w:color w:val="000000"/>
                <w:kern w:val="0"/>
                <w:sz w:val="24"/>
                <w:lang w:bidi="ar"/>
              </w:rPr>
              <w:lastRenderedPageBreak/>
              <w:t>水管</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lastRenderedPageBreak/>
              <w:t>国标</w:t>
            </w:r>
            <w:r w:rsidRPr="008D42FE">
              <w:rPr>
                <w:rFonts w:ascii="宋体" w:eastAsia="宋体" w:hAnsi="宋体" w:cs="宋体" w:hint="eastAsia"/>
                <w:color w:val="000000"/>
                <w:kern w:val="0"/>
                <w:sz w:val="24"/>
                <w:lang w:bidi="ar"/>
              </w:rPr>
              <w:t>32#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米</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36</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lastRenderedPageBreak/>
              <w:t>34</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PVC弯头</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36</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35</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PVC三通</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国标</w:t>
            </w:r>
            <w:r w:rsidRPr="008D42FE">
              <w:rPr>
                <w:rFonts w:ascii="宋体" w:eastAsia="宋体" w:hAnsi="宋体" w:cs="宋体" w:hint="eastAsia"/>
                <w:color w:val="000000"/>
                <w:kern w:val="0"/>
                <w:sz w:val="24"/>
                <w:lang w:bidi="ar"/>
              </w:rPr>
              <w:t>32#</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roofErr w:type="gramStart"/>
            <w:r w:rsidRPr="008D42FE">
              <w:rPr>
                <w:rFonts w:ascii="宋体" w:eastAsia="宋体" w:hAnsi="宋体" w:cs="宋体" w:hint="eastAsia"/>
                <w:color w:val="000000"/>
                <w:kern w:val="0"/>
                <w:sz w:val="24"/>
                <w:lang w:bidi="ar"/>
              </w:rPr>
              <w:t>个</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36</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3B0CAE">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36</w:t>
            </w:r>
          </w:p>
        </w:tc>
        <w:tc>
          <w:tcPr>
            <w:tcW w:w="9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下置饮水机</w:t>
            </w:r>
          </w:p>
        </w:tc>
        <w:tc>
          <w:tcPr>
            <w:tcW w:w="2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3B0CAE" w:rsidRDefault="003B0CAE" w:rsidP="00B10604">
            <w:pPr>
              <w:widowControl/>
              <w:jc w:val="left"/>
              <w:textAlignment w:val="center"/>
              <w:rPr>
                <w:rFonts w:ascii="宋体" w:eastAsia="宋体" w:hAnsi="宋体" w:cs="宋体"/>
                <w:color w:val="000000"/>
                <w:szCs w:val="21"/>
              </w:rPr>
            </w:pPr>
            <w:r w:rsidRPr="003B0CAE">
              <w:rPr>
                <w:rFonts w:ascii="宋体" w:eastAsia="宋体" w:hAnsi="宋体" w:cs="宋体" w:hint="eastAsia"/>
                <w:color w:val="000000"/>
                <w:kern w:val="0"/>
                <w:szCs w:val="21"/>
                <w:lang w:bidi="ar"/>
              </w:rPr>
              <w:t>尺寸342</w:t>
            </w:r>
            <w:r w:rsidRPr="003B0CAE">
              <w:rPr>
                <w:rFonts w:ascii="MS Gothic" w:eastAsia="MS Gothic" w:hAnsi="MS Gothic" w:cs="MS Gothic" w:hint="eastAsia"/>
                <w:color w:val="000000"/>
                <w:kern w:val="0"/>
                <w:szCs w:val="21"/>
                <w:lang w:bidi="ar"/>
              </w:rPr>
              <w:t>✕</w:t>
            </w:r>
            <w:r w:rsidRPr="003B0CAE">
              <w:rPr>
                <w:rFonts w:ascii="宋体" w:eastAsia="宋体" w:hAnsi="宋体" w:cs="宋体" w:hint="eastAsia"/>
                <w:color w:val="000000"/>
                <w:kern w:val="0"/>
                <w:szCs w:val="21"/>
                <w:lang w:bidi="ar"/>
              </w:rPr>
              <w:t>310</w:t>
            </w:r>
            <w:r w:rsidRPr="003B0CAE">
              <w:rPr>
                <w:rFonts w:ascii="MS Gothic" w:eastAsia="MS Gothic" w:hAnsi="MS Gothic" w:cs="MS Gothic" w:hint="eastAsia"/>
                <w:color w:val="000000"/>
                <w:kern w:val="0"/>
                <w:szCs w:val="21"/>
                <w:lang w:bidi="ar"/>
              </w:rPr>
              <w:t>✕</w:t>
            </w:r>
            <w:r w:rsidRPr="003B0CAE">
              <w:rPr>
                <w:rFonts w:ascii="宋体" w:eastAsia="宋体" w:hAnsi="宋体" w:cs="宋体" w:hint="eastAsia"/>
                <w:color w:val="000000"/>
                <w:kern w:val="0"/>
                <w:szCs w:val="21"/>
                <w:lang w:bidi="ar"/>
              </w:rPr>
              <w:t>1060（±5%，不锈钢内胆，下置水桶，加厚金属侧板，304不锈钢内胆，全封闭门，冷热出水，断电保护，湿热电子制冷，额定电压220v，额定频率50H2，功率420w（±5%），水箱容量4L（±5%）。</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台</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sidRPr="008D42FE">
              <w:rPr>
                <w:rFonts w:ascii="宋体" w:eastAsia="宋体" w:hAnsi="宋体" w:cs="宋体" w:hint="eastAsia"/>
                <w:color w:val="000000"/>
                <w:kern w:val="0"/>
                <w:sz w:val="24"/>
                <w:lang w:bidi="ar"/>
              </w:rPr>
              <w:t>22</w:t>
            </w:r>
          </w:p>
        </w:tc>
        <w:tc>
          <w:tcPr>
            <w:tcW w:w="734"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992" w:type="dxa"/>
            <w:tcBorders>
              <w:top w:val="single" w:sz="4" w:space="0" w:color="000000"/>
              <w:left w:val="single" w:sz="4" w:space="0" w:color="000000"/>
              <w:bottom w:val="single" w:sz="4" w:space="0" w:color="000000"/>
              <w:right w:val="single" w:sz="4" w:space="0" w:color="000000"/>
            </w:tcBorders>
          </w:tcPr>
          <w:p w:rsidR="003B0CAE" w:rsidRPr="008D42FE" w:rsidRDefault="003B0CAE">
            <w:pPr>
              <w:widowControl/>
              <w:jc w:val="center"/>
              <w:textAlignment w:val="center"/>
              <w:rPr>
                <w:rFonts w:ascii="宋体" w:eastAsia="宋体" w:hAnsi="宋体" w:cs="宋体"/>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p>
        </w:tc>
      </w:tr>
      <w:tr w:rsidR="003B0CAE" w:rsidRPr="008D42FE" w:rsidTr="00523873">
        <w:trPr>
          <w:trHeight w:val="28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bidi="ar"/>
              </w:rPr>
              <w:t>合计</w:t>
            </w:r>
          </w:p>
        </w:tc>
        <w:tc>
          <w:tcPr>
            <w:tcW w:w="822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3B0CAE" w:rsidRPr="008D42FE" w:rsidRDefault="003B0CAE" w:rsidP="00BC0DC9">
            <w:pPr>
              <w:widowControl/>
              <w:jc w:val="center"/>
              <w:textAlignment w:val="center"/>
              <w:rPr>
                <w:rFonts w:ascii="宋体" w:eastAsia="宋体" w:hAnsi="宋体" w:cs="宋体"/>
                <w:color w:val="000000"/>
                <w:sz w:val="24"/>
              </w:rPr>
            </w:pPr>
          </w:p>
        </w:tc>
      </w:tr>
    </w:tbl>
    <w:p w:rsidR="002A3CED" w:rsidRPr="008D42FE" w:rsidRDefault="002A3CED">
      <w:pPr>
        <w:rPr>
          <w:rFonts w:ascii="宋体" w:eastAsia="宋体" w:hAnsi="宋体"/>
          <w:sz w:val="24"/>
        </w:rPr>
      </w:pPr>
    </w:p>
    <w:sectPr w:rsidR="002A3CED" w:rsidRPr="008D42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DE3" w:rsidRDefault="004C7DE3" w:rsidP="001C02C7">
      <w:r>
        <w:separator/>
      </w:r>
    </w:p>
  </w:endnote>
  <w:endnote w:type="continuationSeparator" w:id="0">
    <w:p w:rsidR="004C7DE3" w:rsidRDefault="004C7DE3" w:rsidP="001C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DE3" w:rsidRDefault="004C7DE3" w:rsidP="001C02C7">
      <w:r>
        <w:separator/>
      </w:r>
    </w:p>
  </w:footnote>
  <w:footnote w:type="continuationSeparator" w:id="0">
    <w:p w:rsidR="004C7DE3" w:rsidRDefault="004C7DE3" w:rsidP="001C02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2YWJkM2RjYzQ4MzBlN2I2ZGY5MTA5OWFkMDliMDEifQ=="/>
  </w:docVars>
  <w:rsids>
    <w:rsidRoot w:val="002A3CED"/>
    <w:rsid w:val="00133F64"/>
    <w:rsid w:val="001C02C7"/>
    <w:rsid w:val="001C037F"/>
    <w:rsid w:val="00286397"/>
    <w:rsid w:val="002A3CED"/>
    <w:rsid w:val="0036058D"/>
    <w:rsid w:val="003978A4"/>
    <w:rsid w:val="003B0CAE"/>
    <w:rsid w:val="003C2E26"/>
    <w:rsid w:val="00421A13"/>
    <w:rsid w:val="004809CF"/>
    <w:rsid w:val="004C7DE3"/>
    <w:rsid w:val="006C2D8B"/>
    <w:rsid w:val="006E4A40"/>
    <w:rsid w:val="00723F51"/>
    <w:rsid w:val="008358D0"/>
    <w:rsid w:val="008D42FE"/>
    <w:rsid w:val="00930A72"/>
    <w:rsid w:val="00974ED2"/>
    <w:rsid w:val="009768D6"/>
    <w:rsid w:val="00A87E42"/>
    <w:rsid w:val="00AD31EA"/>
    <w:rsid w:val="00B10604"/>
    <w:rsid w:val="00B8023C"/>
    <w:rsid w:val="00BC0DC9"/>
    <w:rsid w:val="00C33266"/>
    <w:rsid w:val="00C57506"/>
    <w:rsid w:val="00C61DD4"/>
    <w:rsid w:val="00D46623"/>
    <w:rsid w:val="00D767BE"/>
    <w:rsid w:val="00DC448C"/>
    <w:rsid w:val="00DD011D"/>
    <w:rsid w:val="00EE441C"/>
    <w:rsid w:val="00F64C3D"/>
    <w:rsid w:val="66E45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qFormat/>
    <w:rsid w:val="004809CF"/>
    <w:pPr>
      <w:ind w:firstLineChars="200" w:firstLine="420"/>
    </w:pPr>
    <w:rPr>
      <w:rFonts w:ascii="Calibri" w:hAnsi="Calibri"/>
      <w:szCs w:val="22"/>
    </w:rPr>
  </w:style>
  <w:style w:type="paragraph" w:styleId="a3">
    <w:name w:val="header"/>
    <w:basedOn w:val="a"/>
    <w:link w:val="Char"/>
    <w:rsid w:val="001C02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C02C7"/>
    <w:rPr>
      <w:rFonts w:asciiTheme="minorHAnsi" w:eastAsiaTheme="minorEastAsia" w:hAnsiTheme="minorHAnsi" w:cstheme="minorBidi"/>
      <w:kern w:val="2"/>
      <w:sz w:val="18"/>
      <w:szCs w:val="18"/>
    </w:rPr>
  </w:style>
  <w:style w:type="paragraph" w:styleId="a4">
    <w:name w:val="footer"/>
    <w:basedOn w:val="a"/>
    <w:link w:val="Char0"/>
    <w:rsid w:val="001C02C7"/>
    <w:pPr>
      <w:tabs>
        <w:tab w:val="center" w:pos="4153"/>
        <w:tab w:val="right" w:pos="8306"/>
      </w:tabs>
      <w:snapToGrid w:val="0"/>
      <w:jc w:val="left"/>
    </w:pPr>
    <w:rPr>
      <w:sz w:val="18"/>
      <w:szCs w:val="18"/>
    </w:rPr>
  </w:style>
  <w:style w:type="character" w:customStyle="1" w:styleId="Char0">
    <w:name w:val="页脚 Char"/>
    <w:basedOn w:val="a0"/>
    <w:link w:val="a4"/>
    <w:rsid w:val="001C02C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qFormat/>
    <w:rsid w:val="004809CF"/>
    <w:pPr>
      <w:ind w:firstLineChars="200" w:firstLine="420"/>
    </w:pPr>
    <w:rPr>
      <w:rFonts w:ascii="Calibri" w:hAnsi="Calibri"/>
      <w:szCs w:val="22"/>
    </w:rPr>
  </w:style>
  <w:style w:type="paragraph" w:styleId="a3">
    <w:name w:val="header"/>
    <w:basedOn w:val="a"/>
    <w:link w:val="Char"/>
    <w:rsid w:val="001C02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C02C7"/>
    <w:rPr>
      <w:rFonts w:asciiTheme="minorHAnsi" w:eastAsiaTheme="minorEastAsia" w:hAnsiTheme="minorHAnsi" w:cstheme="minorBidi"/>
      <w:kern w:val="2"/>
      <w:sz w:val="18"/>
      <w:szCs w:val="18"/>
    </w:rPr>
  </w:style>
  <w:style w:type="paragraph" w:styleId="a4">
    <w:name w:val="footer"/>
    <w:basedOn w:val="a"/>
    <w:link w:val="Char0"/>
    <w:rsid w:val="001C02C7"/>
    <w:pPr>
      <w:tabs>
        <w:tab w:val="center" w:pos="4153"/>
        <w:tab w:val="right" w:pos="8306"/>
      </w:tabs>
      <w:snapToGrid w:val="0"/>
      <w:jc w:val="left"/>
    </w:pPr>
    <w:rPr>
      <w:sz w:val="18"/>
      <w:szCs w:val="18"/>
    </w:rPr>
  </w:style>
  <w:style w:type="character" w:customStyle="1" w:styleId="Char0">
    <w:name w:val="页脚 Char"/>
    <w:basedOn w:val="a0"/>
    <w:link w:val="a4"/>
    <w:rsid w:val="001C02C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94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1</Pages>
  <Words>614</Words>
  <Characters>3502</Characters>
  <Application>Microsoft Office Word</Application>
  <DocSecurity>0</DocSecurity>
  <Lines>29</Lines>
  <Paragraphs>8</Paragraphs>
  <ScaleCrop>false</ScaleCrop>
  <Company/>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cfezdyq</cp:lastModifiedBy>
  <cp:revision>24</cp:revision>
  <dcterms:created xsi:type="dcterms:W3CDTF">2024-07-02T10:14:00Z</dcterms:created>
  <dcterms:modified xsi:type="dcterms:W3CDTF">2024-09-06T08:54:00Z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C9AAECA99B7F4C2A8A91A90145CAF8DD_12</vt:lpwstr>
  </property>
</Properties>
</file>