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分项报价表</w:t>
      </w:r>
    </w:p>
    <w:tbl>
      <w:tblPr>
        <w:tblStyle w:val="6"/>
        <w:tblW w:w="9253" w:type="dxa"/>
        <w:tblInd w:w="-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181"/>
        <w:gridCol w:w="703"/>
        <w:gridCol w:w="1559"/>
        <w:gridCol w:w="99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项目板块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工作数量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（人月或年）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用户系统PC端+微信小程序端前端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1资产盘点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1.1资产管理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1.1.1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资产录入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1.1.2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资产盘点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1.1.3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资产审核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1.2农户管理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1.2.1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农户资料管理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1.2.2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资料审核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1.3网格长/员管理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1.3.1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入驻申请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1.3.2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申请审核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角色权限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基础信息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2供应链集采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2.1销售管理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客户管理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销售合同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销售退货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售后管理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产品管理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2.1.7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销售利润分析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2.2采购管理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供应商管理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采购申请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采购询价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采购合同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到货质检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采购退货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2.2.7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2.3库存管理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入库管理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出库管理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盘点管理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仓库管理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发货管理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2.3.6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库存报表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现金银行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收款管理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付款管理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销售退款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采购退款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2.4.6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发票管理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2.4.7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费用管理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角色权限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基础信息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3农户集购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3.1商品管理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3.1.1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商品SKU管理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3.1.2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商品价格管理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3.1.3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商品上下架管理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3.2订单管理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订单发起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支付管理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退单管理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订单审核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3.3入驻管理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3.3.1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3.3.2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网格长/员管理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3.3.3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为农服务公司管理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3.4系统管理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角色权限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基础信息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数据大盘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乡村数据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农业社会化服务能力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农户基本情况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种养殖数情况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资产资源数据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收支情况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数字展示中心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核心指标完成情况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政府补贴情况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种植作物达成率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高标准农田建设完成情况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预警事件统计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综合合作为农服务平台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金融保险基础服务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生产合作工作开展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农村“三变”改革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供销合作工作开展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乡村基层治理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城乡融合发展管运中心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农村资产资源交易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社区团购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农村产业产品开发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农副产品进社区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社区治理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运营后台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乡村大数据模块管理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农户管理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种养管理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资产资源管理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机械设备管理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5.1.5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收支管理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展示中心模块管理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5.2.1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补贴管理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5.2.2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种植管理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5.2.3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高标准农田管理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5.2.4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预警事件消息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综合合作模块管理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5.3.1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金融保险管理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5.3.2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生产合作管理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5.3.3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供销合作管理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5.3.4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乡村综合管理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城乡融合模块管理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5.4.1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资源交易管理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5.4.2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社区团购管理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5.4.3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产业产品开发管理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5.4.4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社区管理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5.4.5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社区治理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数据库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实施及部署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数据备份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数据库服务器费用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用户系统小程序端UI设计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用户系统PC端UI设计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数据大盘UI设计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原型设计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架构设计，概要设计，详细设计，接口设计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数据库设计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5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接口平台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用户系统小程序数据接口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用户系统PC端数据接口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数据大盘数据接口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jNWI3NDJmNTdkNzgzMjY5OGRjZGI4NDEyYmI4NGUifQ=="/>
  </w:docVars>
  <w:rsids>
    <w:rsidRoot w:val="009B58A1"/>
    <w:rsid w:val="00051DC4"/>
    <w:rsid w:val="000B562A"/>
    <w:rsid w:val="00284DCC"/>
    <w:rsid w:val="003B386B"/>
    <w:rsid w:val="00640864"/>
    <w:rsid w:val="009B58A1"/>
    <w:rsid w:val="00CA5588"/>
    <w:rsid w:val="00EC1B22"/>
    <w:rsid w:val="00ED68AC"/>
    <w:rsid w:val="4D1B0603"/>
    <w:rsid w:val="51000FDE"/>
    <w:rsid w:val="598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styleId="8">
    <w:name w:val="FollowedHyperlink"/>
    <w:basedOn w:val="7"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副标题 字符"/>
    <w:basedOn w:val="7"/>
    <w:link w:val="5"/>
    <w:qFormat/>
    <w:uiPriority w:val="0"/>
    <w:rPr>
      <w:rFonts w:ascii="Cambria" w:hAnsi="Cambria" w:eastAsia="宋体" w:cs="Times New Roman"/>
      <w:b/>
      <w:bCs/>
      <w:kern w:val="28"/>
      <w:sz w:val="30"/>
      <w:szCs w:val="32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30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Cs w:val="21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Cs w:val="21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35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2108</Characters>
  <Lines>17</Lines>
  <Paragraphs>4</Paragraphs>
  <TotalTime>115</TotalTime>
  <ScaleCrop>false</ScaleCrop>
  <LinksUpToDate>false</LinksUpToDate>
  <CharactersWithSpaces>2473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2023-12-07T04:41:00Z</dcterms:created>
  <dc:creator>user</dc:creator>
  <cp:lastModifiedBy>强</cp:lastModifiedBy>
  <dcterms:modified xsi:type="dcterms:W3CDTF">2023-12-07T06:58:19Z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0D5D4AA407AB44FCB6625174553AAC08_12</vt:lpwstr>
  </property>
</Properties>
</file>