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4D465">
      <w:pPr>
        <w:widowControl w:val="0"/>
        <w:kinsoku/>
        <w:autoSpaceDE/>
        <w:autoSpaceDN/>
        <w:adjustRightInd/>
        <w:snapToGrid/>
        <w:spacing w:line="240" w:lineRule="auto"/>
        <w:jc w:val="both"/>
        <w:textAlignment w:val="auto"/>
        <w:rPr>
          <w:rFonts w:hint="eastAsia" w:asciiTheme="minorEastAsia" w:hAnsiTheme="minorEastAsia" w:eastAsiaTheme="minorEastAsia" w:cstheme="minorEastAsia"/>
          <w:b/>
          <w:bCs/>
          <w:snapToGrid/>
          <w:color w:val="auto"/>
          <w:kern w:val="2"/>
          <w:sz w:val="21"/>
          <w:szCs w:val="21"/>
          <w:highlight w:val="none"/>
          <w:lang w:val="en-US" w:eastAsia="zh-CN"/>
        </w:rPr>
      </w:pPr>
      <w:r>
        <w:rPr>
          <w:rFonts w:hint="eastAsia" w:asciiTheme="minorEastAsia" w:hAnsiTheme="minorEastAsia" w:eastAsiaTheme="minorEastAsia" w:cstheme="minorEastAsia"/>
          <w:b/>
          <w:bCs/>
          <w:snapToGrid/>
          <w:color w:val="auto"/>
          <w:kern w:val="2"/>
          <w:sz w:val="28"/>
          <w:szCs w:val="28"/>
          <w:highlight w:val="none"/>
          <w:lang w:val="en-US" w:eastAsia="zh-CN"/>
        </w:rPr>
        <w:t>附件：具体技术(参数)要求</w:t>
      </w:r>
    </w:p>
    <w:tbl>
      <w:tblPr>
        <w:tblStyle w:val="2"/>
        <w:tblW w:w="10133"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33"/>
        <w:gridCol w:w="800"/>
        <w:gridCol w:w="1149"/>
        <w:gridCol w:w="5501"/>
        <w:gridCol w:w="850"/>
        <w:gridCol w:w="700"/>
      </w:tblGrid>
      <w:tr w14:paraId="5D5C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133" w:type="dxa"/>
            <w:shd w:val="clear" w:color="auto" w:fill="auto"/>
            <w:vAlign w:val="center"/>
          </w:tcPr>
          <w:p w14:paraId="5683376F">
            <w:pPr>
              <w:keepNext w:val="0"/>
              <w:keepLines w:val="0"/>
              <w:widowControl/>
              <w:suppressLineNumbers w:val="0"/>
              <w:jc w:val="center"/>
              <w:textAlignment w:val="cente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核心产品(“</w:t>
            </w:r>
            <w:r>
              <w:rPr>
                <w:rFonts w:hint="eastAsia" w:asciiTheme="minorEastAsia" w:hAnsiTheme="minorEastAsia" w:eastAsiaTheme="minorEastAsia" w:cstheme="minorEastAsia"/>
                <w:b/>
                <w:bCs/>
                <w:color w:val="auto"/>
                <w:spacing w:val="-5"/>
                <w:sz w:val="21"/>
                <w:szCs w:val="21"/>
                <w:highlight w:val="none"/>
              </w:rPr>
              <w:t>△</w:t>
            </w: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w:t>
            </w:r>
          </w:p>
        </w:tc>
        <w:tc>
          <w:tcPr>
            <w:tcW w:w="800" w:type="dxa"/>
            <w:shd w:val="clear" w:color="auto" w:fill="auto"/>
            <w:vAlign w:val="center"/>
          </w:tcPr>
          <w:p w14:paraId="19B9783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序号</w:t>
            </w:r>
          </w:p>
        </w:tc>
        <w:tc>
          <w:tcPr>
            <w:tcW w:w="1149" w:type="dxa"/>
            <w:shd w:val="clear" w:color="auto" w:fill="auto"/>
            <w:vAlign w:val="center"/>
          </w:tcPr>
          <w:p w14:paraId="62EA0D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名称</w:t>
            </w:r>
          </w:p>
        </w:tc>
        <w:tc>
          <w:tcPr>
            <w:tcW w:w="5501" w:type="dxa"/>
            <w:shd w:val="clear" w:color="auto" w:fill="auto"/>
            <w:vAlign w:val="center"/>
          </w:tcPr>
          <w:p w14:paraId="578E08E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技术参数</w:t>
            </w:r>
          </w:p>
        </w:tc>
        <w:tc>
          <w:tcPr>
            <w:tcW w:w="850" w:type="dxa"/>
            <w:shd w:val="clear" w:color="auto" w:fill="auto"/>
            <w:vAlign w:val="center"/>
          </w:tcPr>
          <w:p w14:paraId="01AB63A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数量</w:t>
            </w:r>
          </w:p>
        </w:tc>
        <w:tc>
          <w:tcPr>
            <w:tcW w:w="700" w:type="dxa"/>
            <w:shd w:val="clear" w:color="auto" w:fill="auto"/>
            <w:vAlign w:val="center"/>
          </w:tcPr>
          <w:p w14:paraId="0BA216D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单位</w:t>
            </w:r>
          </w:p>
        </w:tc>
      </w:tr>
      <w:tr w14:paraId="37EF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133" w:type="dxa"/>
            <w:shd w:val="clear" w:color="auto" w:fill="auto"/>
            <w:vAlign w:val="center"/>
          </w:tcPr>
          <w:p w14:paraId="3E0B249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vMerge w:val="restart"/>
            <w:shd w:val="clear" w:color="auto" w:fill="auto"/>
            <w:vAlign w:val="center"/>
          </w:tcPr>
          <w:p w14:paraId="278E4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1149" w:type="dxa"/>
            <w:vMerge w:val="restart"/>
            <w:shd w:val="clear" w:color="auto" w:fill="auto"/>
            <w:vAlign w:val="center"/>
          </w:tcPr>
          <w:p w14:paraId="77982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3D高刷P1.6LED显示屏</w:t>
            </w:r>
          </w:p>
        </w:tc>
        <w:tc>
          <w:tcPr>
            <w:tcW w:w="5501" w:type="dxa"/>
            <w:vMerge w:val="restart"/>
            <w:shd w:val="clear" w:color="auto" w:fill="auto"/>
            <w:vAlign w:val="top"/>
          </w:tcPr>
          <w:p w14:paraId="04263265">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结构说明：像素点采用1红1蓝1绿三合一；安装方式：钢挂贴墙式安装</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室内全彩单元板显示效果更加清晰细腻；实现高刷新率、高灰阶及较高灯管利用率；无残影、防“毛毛虫” 、低功耗、低突波等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模组尺寸：320mm*160mm ，模组分辨率192点×96点；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驱动器件：采用动态行驱动芯片 ，具有支持亮度调节功能。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支持电源均流DC4.2V～DC5V，供电支持电源双输出电压DC2.8V/DC3.8V</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像素点间距：≤1.6mm ；最佳视角：水平≥170°，垂直≥170°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物理密度：≥360000点/㎡</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刷新频率：4200Hz；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最大对比度：≥10300：1</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校正后白平衡亮度：≥750cd/m2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亮度均匀性：≥99%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色温：800K-18000K具有可调整性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灰度级数：采用16bit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模组平整度：≤0.03mm；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整屏平整度：≤0.04mm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画面延时 ≤500ns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色温为6500K时，100%、75%、50%、25%四档电平白场调节色温误差≤200K</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产品采用高端芯片，可智能调节正常工作与睡眠状态下的节能效果（动态节能，智能息屏），开启智能节电功能比没有开启节能45%以上</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为不影响屏体周边人员的健康，要求投标人所投LED显示屏在正常工作中，显示屏1m范围内，前后左右4个位置噪音不大于1.4dB；所投LED显示屏观看舒适度需符合：“人眼视觉舒适度(VICO)1级，基本无疲劳感。</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平均无故障时间：MTBF平均无故障时间≥20000h；MTTR平均修复时间≤4分钟</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宽色域  测试NTSC色域≥120%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防火阻燃功能：防火阻燃必须达到V-0等级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防护性能：具有防静电、防电磁干扰、防腐蚀、防霉菌、防虫、防潮、抗震动、抗雷击等功能；具有电源过压、过流、断电保护、分布上电措施、防护等级达到IP60。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1、为保证产品质量、供货渠道的合法性提供制造相应证明文件。(质保函)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所投LED显示屏生产厂家具有相关管理体系认证证书，证书覆盖范围包含但不限于LED显示屏的设计、生产及控制系统、电源、配电柜、智控会议屏、智控盒）等；或符合GGB9001C-2017标准要求（提供生产厂家复印件并加盖投标人公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▲3、为了产品安全可靠，所投LED显示屏制造商获得相关认定企业技术中心。（提供相关政府批文复印件，加盖投标人公章）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▲4、所投LED显示屏制造商具有：两化融合管理体系评定证书。（提供相关证书复印件并加盖投标人公章）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所投LED显示屏生产厂家具有五星级售后服务认证证书，证书覆盖范围包含但不限于LED显示屏及控制系统、开关电源、配电柜、智控会议屏、智控盒等，符合GB/T27922-2011标准要求（提供生产厂家复印件并加盖投标人公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p>
        </w:tc>
        <w:tc>
          <w:tcPr>
            <w:tcW w:w="850" w:type="dxa"/>
            <w:vMerge w:val="restart"/>
            <w:shd w:val="clear" w:color="auto" w:fill="auto"/>
            <w:vAlign w:val="center"/>
          </w:tcPr>
          <w:p w14:paraId="5C617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5.5</w:t>
            </w:r>
          </w:p>
        </w:tc>
        <w:tc>
          <w:tcPr>
            <w:tcW w:w="700" w:type="dxa"/>
            <w:vMerge w:val="restart"/>
            <w:shd w:val="clear" w:color="auto" w:fill="auto"/>
            <w:vAlign w:val="center"/>
          </w:tcPr>
          <w:p w14:paraId="5AB44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m2</w:t>
            </w:r>
          </w:p>
        </w:tc>
      </w:tr>
      <w:tr w14:paraId="4998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7" w:hRule="atLeast"/>
        </w:trPr>
        <w:tc>
          <w:tcPr>
            <w:tcW w:w="1133" w:type="dxa"/>
            <w:shd w:val="clear" w:color="auto" w:fill="auto"/>
            <w:vAlign w:val="center"/>
          </w:tcPr>
          <w:p w14:paraId="61F6822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45292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w:t>
            </w:r>
          </w:p>
        </w:tc>
        <w:tc>
          <w:tcPr>
            <w:tcW w:w="1149" w:type="dxa"/>
            <w:shd w:val="clear" w:color="auto" w:fill="auto"/>
            <w:vAlign w:val="center"/>
          </w:tcPr>
          <w:p w14:paraId="049E7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视频处理器</w:t>
            </w:r>
          </w:p>
        </w:tc>
        <w:tc>
          <w:tcPr>
            <w:tcW w:w="5501" w:type="dxa"/>
            <w:shd w:val="clear" w:color="auto" w:fill="auto"/>
            <w:vAlign w:val="top"/>
          </w:tcPr>
          <w:p w14:paraId="4FA8C1B9">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该系统包含LED专用电源、控制卡和视频处理器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视频处理器参数：</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1.丰富的数字信号接口，包括 HDMI2.0，DP1.2，SDI，DVI；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2. 最大输入分辨率 4096×2160@60Hz，支持分辨率任意设置； 最大带载 1040 万像素，最宽可达 8192 像素，最高可达 4096 像素；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3.支持视频源任意切换，可根据显示屏分辨率对输入图像进行拼接、缩放； 支持 7 画面显示，位置、大小可自由调节； 支持 HDCP 2.2； 支持 3D 功能（选配）； 双 USB 2.0 高速通讯接口，用于电脑调试和主控间任意级联； RS232 串口，用于电脑发送串口指令； 支持亮度和色温调节； 支持低亮高灰； 支持手持终端控制（app）；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电源参数：</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1、输入电压范围：最小值176VAC，最大值264VAC</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2、额定输入电压：最小值200VAC，最大值240VAC</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3、输入频率：最小值47 Hz，典型值50 Hz，最大值63Hz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4、输入电流：3A</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5、冷启动冲击电流：50A</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6、效率：86%</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7、空载功耗：5W</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控制卡参数：</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1、集成 HUB75，无需再配转接板，更方便，成本更低；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2、减少接插连接件，减少故障点，故障率更低；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3、支持常规芯片实现高刷新、高灰度、高亮度；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4、全新灰度引擎，低灰度表现更佳；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5、细节处理更完美，可消除单元板设计引起的某行偏暗、低灰偏红、鬼影等问题；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6、支持高精度的色度、亮度一体化逐点校正；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7、支持所有常规芯片、PWM 芯片和灯饰芯片；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8、支持静态屏、2~64 扫之间的任意扫描类型；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9、支持任意抽点，支持数据偏移，可轻松实现各种异型屏、球形屏、创意显示屏；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10、单卡支持 16 组 RGB 信号输出；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11、支持超大带载面积；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12、支持 DC 3.3V~6V 超宽工作电压；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13、支持环路备份、双发送备份，且无缝切换</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14、支持通过数据任意偏移实现异形屏幕；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15、支持球形屏，菱形屏、立方体屏、不规则形状屏等各种异形显示屏</w:t>
            </w:r>
          </w:p>
        </w:tc>
        <w:tc>
          <w:tcPr>
            <w:tcW w:w="850" w:type="dxa"/>
            <w:shd w:val="clear" w:color="auto" w:fill="auto"/>
            <w:vAlign w:val="center"/>
          </w:tcPr>
          <w:p w14:paraId="65501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537BF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4E8F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60" w:hRule="atLeast"/>
        </w:trPr>
        <w:tc>
          <w:tcPr>
            <w:tcW w:w="1133" w:type="dxa"/>
            <w:shd w:val="clear" w:color="auto" w:fill="auto"/>
            <w:vAlign w:val="center"/>
          </w:tcPr>
          <w:p w14:paraId="1385F27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2DC0B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w:t>
            </w:r>
          </w:p>
        </w:tc>
        <w:tc>
          <w:tcPr>
            <w:tcW w:w="1149" w:type="dxa"/>
            <w:shd w:val="clear" w:color="auto" w:fill="auto"/>
            <w:vAlign w:val="center"/>
          </w:tcPr>
          <w:p w14:paraId="280F7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配电柜</w:t>
            </w:r>
          </w:p>
        </w:tc>
        <w:tc>
          <w:tcPr>
            <w:tcW w:w="5501" w:type="dxa"/>
            <w:shd w:val="clear" w:color="auto" w:fill="auto"/>
            <w:vAlign w:val="top"/>
          </w:tcPr>
          <w:p w14:paraId="481FAB05">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1、配电柜内装有空气开关、交流接触器等，配电柜门上装有旋钮开关和指示灯等；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2、配电柜具有过流、过压、欠压、短路、断路、超温、超负荷、断电等保护功能；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3、应配备带分布逐级上电功能，对整屏的电源上电顺序进行优化，可设定分区上电间隔时间，防止瞬间冲击导致相关设备异常，延长使用寿命；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4、配电柜控制方式具有多样化，有效提高LED显示屏的供电，确保显示屏可靠的供电保障；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5、按钮上电、手动就地控制；</w:t>
            </w:r>
          </w:p>
        </w:tc>
        <w:tc>
          <w:tcPr>
            <w:tcW w:w="850" w:type="dxa"/>
            <w:shd w:val="clear" w:color="auto" w:fill="auto"/>
            <w:vAlign w:val="center"/>
          </w:tcPr>
          <w:p w14:paraId="7007B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7E029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464F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1133" w:type="dxa"/>
            <w:shd w:val="clear" w:color="auto" w:fill="auto"/>
            <w:vAlign w:val="center"/>
          </w:tcPr>
          <w:p w14:paraId="5BA55C0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6E5DD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w:t>
            </w:r>
          </w:p>
        </w:tc>
        <w:tc>
          <w:tcPr>
            <w:tcW w:w="1149" w:type="dxa"/>
            <w:shd w:val="clear" w:color="auto" w:fill="auto"/>
            <w:vAlign w:val="center"/>
          </w:tcPr>
          <w:p w14:paraId="2367C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接收卡</w:t>
            </w:r>
          </w:p>
        </w:tc>
        <w:tc>
          <w:tcPr>
            <w:tcW w:w="5501" w:type="dxa"/>
            <w:shd w:val="clear" w:color="auto" w:fill="auto"/>
            <w:vAlign w:val="center"/>
          </w:tcPr>
          <w:p w14:paraId="51BDD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接收卡</w:t>
            </w:r>
          </w:p>
        </w:tc>
        <w:tc>
          <w:tcPr>
            <w:tcW w:w="850" w:type="dxa"/>
            <w:shd w:val="clear" w:color="auto" w:fill="auto"/>
            <w:vAlign w:val="center"/>
          </w:tcPr>
          <w:p w14:paraId="5E701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w:t>
            </w:r>
          </w:p>
        </w:tc>
        <w:tc>
          <w:tcPr>
            <w:tcW w:w="700" w:type="dxa"/>
            <w:shd w:val="clear" w:color="auto" w:fill="auto"/>
            <w:vAlign w:val="center"/>
          </w:tcPr>
          <w:p w14:paraId="36349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74C5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0" w:hRule="atLeast"/>
        </w:trPr>
        <w:tc>
          <w:tcPr>
            <w:tcW w:w="1133" w:type="dxa"/>
            <w:shd w:val="clear" w:color="auto" w:fill="auto"/>
            <w:vAlign w:val="center"/>
          </w:tcPr>
          <w:p w14:paraId="730172D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3C017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w:t>
            </w:r>
          </w:p>
        </w:tc>
        <w:tc>
          <w:tcPr>
            <w:tcW w:w="1149" w:type="dxa"/>
            <w:shd w:val="clear" w:color="auto" w:fill="auto"/>
            <w:noWrap/>
            <w:vAlign w:val="center"/>
          </w:tcPr>
          <w:p w14:paraId="0BF8A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电源</w:t>
            </w:r>
          </w:p>
        </w:tc>
        <w:tc>
          <w:tcPr>
            <w:tcW w:w="5501" w:type="dxa"/>
            <w:shd w:val="clear" w:color="auto" w:fill="auto"/>
            <w:vAlign w:val="top"/>
          </w:tcPr>
          <w:p w14:paraId="65578291">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开关电源 工作温度 -25℃-+70℃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低温启动特性 @-40℃ -25℃，220Vac 输入,热机 5 分钟，带载 40A，</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储存温度  -40℃-85℃</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工作湿度 20%RH-90%RH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储存湿度 10%RH-95%RH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散热方式  自然对流散热，需紧贴客户金属机箱外壳散热</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大气压  70-106KPa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可用最高海拔高度 3000m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物理尺寸 长192.5±1mm*宽 82±1mm*高 30±1mm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参考重量 0.36kg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输入端子 9.5mm-5P pitch terminal, L N FG</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输出端子 9.5mm-6P pitch terminal, V+ V+ V+ V- V- V</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短路保护  可长期短路，消除短路后自动恢复工作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过流保护  48~76A 故障消除后自动恢复</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工作额定输出电压 V1:+4.5Vdc</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额定输出电流范围 0～40.0A</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稳压精度  ±2%</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负载调整率  ±2%</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电压过冲 &lt;5.0%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启动时间  3Sec.</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纹波噪声 &lt;200mV</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容性负载至少 5000uF   </w:t>
            </w:r>
          </w:p>
        </w:tc>
        <w:tc>
          <w:tcPr>
            <w:tcW w:w="850" w:type="dxa"/>
            <w:shd w:val="clear" w:color="auto" w:fill="auto"/>
            <w:vAlign w:val="center"/>
          </w:tcPr>
          <w:p w14:paraId="0CD29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7FDA0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2ECA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0" w:hRule="atLeast"/>
        </w:trPr>
        <w:tc>
          <w:tcPr>
            <w:tcW w:w="1133" w:type="dxa"/>
            <w:shd w:val="clear" w:color="auto" w:fill="auto"/>
            <w:vAlign w:val="center"/>
          </w:tcPr>
          <w:p w14:paraId="1211B08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1BAB09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w:t>
            </w:r>
          </w:p>
        </w:tc>
        <w:tc>
          <w:tcPr>
            <w:tcW w:w="1149" w:type="dxa"/>
            <w:shd w:val="clear" w:color="auto" w:fill="auto"/>
            <w:vAlign w:val="center"/>
          </w:tcPr>
          <w:p w14:paraId="63D20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镀锌管</w:t>
            </w:r>
          </w:p>
        </w:tc>
        <w:tc>
          <w:tcPr>
            <w:tcW w:w="5501" w:type="dxa"/>
            <w:shd w:val="clear" w:color="auto" w:fill="auto"/>
            <w:vAlign w:val="top"/>
          </w:tcPr>
          <w:p w14:paraId="28D0F2D4">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1、LED显示屏采用专业的框架式结构设计，落地式固定安装，国标30X30铝型材并使用T型螺栓进行固定，离地高度50-150mm（根据现场可调），配置M6*16脚杯，根据现场地面水平可进行微调。</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2、结构整体可现场快速安装、拆卸。</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3、拼接屏的机械支撑结构设计、安装；</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4、采用全封闭一体化铝合金结构；</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5、经久耐用，具有抗震性，耐腐蚀；</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6、可现场快速安装拆卸，易于维护，后续升级方  便；</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7、各结构支撑点与连接点应固定，不会产生位移。</w:t>
            </w:r>
          </w:p>
        </w:tc>
        <w:tc>
          <w:tcPr>
            <w:tcW w:w="850" w:type="dxa"/>
            <w:shd w:val="clear" w:color="auto" w:fill="auto"/>
            <w:vAlign w:val="center"/>
          </w:tcPr>
          <w:p w14:paraId="65C54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4765E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3C62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0" w:hRule="atLeast"/>
        </w:trPr>
        <w:tc>
          <w:tcPr>
            <w:tcW w:w="1133" w:type="dxa"/>
            <w:shd w:val="clear" w:color="auto" w:fill="auto"/>
            <w:vAlign w:val="center"/>
          </w:tcPr>
          <w:p w14:paraId="6035657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036FE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w:t>
            </w:r>
          </w:p>
        </w:tc>
        <w:tc>
          <w:tcPr>
            <w:tcW w:w="1149" w:type="dxa"/>
            <w:shd w:val="clear" w:color="auto" w:fill="auto"/>
            <w:vAlign w:val="center"/>
          </w:tcPr>
          <w:p w14:paraId="576F98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线材</w:t>
            </w:r>
          </w:p>
        </w:tc>
        <w:tc>
          <w:tcPr>
            <w:tcW w:w="5501" w:type="dxa"/>
            <w:shd w:val="clear" w:color="auto" w:fill="auto"/>
            <w:vAlign w:val="top"/>
          </w:tcPr>
          <w:p w14:paraId="2EAB393B">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线材列表（根据实际的机柜位置调整）：</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 超五类网线（配套水晶头）1箱；</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 3*2.5国标电缆50米；</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 5*6国标380伏电缆线30米；</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 HDMI2.0延长线15米2根；</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 USB延长线15米1根；</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 DP转HDMI 4K/60Hz高清主动式转接线</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 排插若干。</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 线槽若干</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9.电视机吊架一副（方管）；</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 一体机吊架/支架/挂架一副；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 4K分屏器一个（含1米HDMI线一根）；</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 膨胀螺丝等若干；</w:t>
            </w:r>
          </w:p>
        </w:tc>
        <w:tc>
          <w:tcPr>
            <w:tcW w:w="850" w:type="dxa"/>
            <w:shd w:val="clear" w:color="auto" w:fill="auto"/>
            <w:vAlign w:val="center"/>
          </w:tcPr>
          <w:p w14:paraId="455A5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6830C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批</w:t>
            </w:r>
          </w:p>
        </w:tc>
      </w:tr>
      <w:tr w14:paraId="00C8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trPr>
        <w:tc>
          <w:tcPr>
            <w:tcW w:w="1133" w:type="dxa"/>
            <w:shd w:val="clear" w:color="auto" w:fill="auto"/>
            <w:vAlign w:val="center"/>
          </w:tcPr>
          <w:p w14:paraId="5C9A8B8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57FE4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w:t>
            </w:r>
          </w:p>
        </w:tc>
        <w:tc>
          <w:tcPr>
            <w:tcW w:w="1149" w:type="dxa"/>
            <w:shd w:val="clear" w:color="auto" w:fill="auto"/>
            <w:vAlign w:val="center"/>
          </w:tcPr>
          <w:p w14:paraId="42D0F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整体LED大屏设计包边</w:t>
            </w:r>
          </w:p>
        </w:tc>
        <w:tc>
          <w:tcPr>
            <w:tcW w:w="5501" w:type="dxa"/>
            <w:shd w:val="clear" w:color="auto" w:fill="auto"/>
            <w:vAlign w:val="center"/>
          </w:tcPr>
          <w:p w14:paraId="073F8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LED大屏墙面整体设计、采用钢架结构进行固定，使用木工板和铝塑板进行装修。</w:t>
            </w:r>
          </w:p>
        </w:tc>
        <w:tc>
          <w:tcPr>
            <w:tcW w:w="850" w:type="dxa"/>
            <w:shd w:val="clear" w:color="auto" w:fill="auto"/>
            <w:vAlign w:val="center"/>
          </w:tcPr>
          <w:p w14:paraId="2E63F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0770F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个</w:t>
            </w:r>
          </w:p>
        </w:tc>
      </w:tr>
      <w:tr w14:paraId="38F4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133" w:type="dxa"/>
            <w:shd w:val="clear" w:color="auto" w:fill="auto"/>
            <w:vAlign w:val="center"/>
          </w:tcPr>
          <w:p w14:paraId="24DEEF7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54414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w:t>
            </w:r>
          </w:p>
        </w:tc>
        <w:tc>
          <w:tcPr>
            <w:tcW w:w="1149" w:type="dxa"/>
            <w:shd w:val="clear" w:color="auto" w:fill="auto"/>
            <w:vAlign w:val="center"/>
          </w:tcPr>
          <w:p w14:paraId="4002E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图形工作站</w:t>
            </w:r>
          </w:p>
        </w:tc>
        <w:tc>
          <w:tcPr>
            <w:tcW w:w="5501" w:type="dxa"/>
            <w:shd w:val="clear" w:color="auto" w:fill="auto"/>
            <w:vAlign w:val="top"/>
          </w:tcPr>
          <w:p w14:paraId="1A46F107">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1.CPU：Intel 银牌 4210R；</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2.内存：16GB DDR4-2666（4×4GB） 1CPU RegRAM；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3.显卡：NVIDIA Quadro RTX4000 8GB 1st GFX；</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 硬盘：512GB SATA 1st SSD + 4TB 7200 RPM SATA企业</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 DVDRW</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 电源1400W</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有线键鼠  </w:t>
            </w:r>
          </w:p>
        </w:tc>
        <w:tc>
          <w:tcPr>
            <w:tcW w:w="850" w:type="dxa"/>
            <w:shd w:val="clear" w:color="auto" w:fill="auto"/>
            <w:vAlign w:val="center"/>
          </w:tcPr>
          <w:p w14:paraId="410E8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5090E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691D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133" w:type="dxa"/>
            <w:shd w:val="clear" w:color="auto" w:fill="auto"/>
            <w:vAlign w:val="center"/>
          </w:tcPr>
          <w:p w14:paraId="6BCA219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6F55F3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1149" w:type="dxa"/>
            <w:shd w:val="clear" w:color="auto" w:fill="auto"/>
            <w:vAlign w:val="center"/>
          </w:tcPr>
          <w:p w14:paraId="24B34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显示器</w:t>
            </w:r>
          </w:p>
        </w:tc>
        <w:tc>
          <w:tcPr>
            <w:tcW w:w="5501" w:type="dxa"/>
            <w:shd w:val="clear" w:color="auto" w:fill="auto"/>
            <w:vAlign w:val="center"/>
          </w:tcPr>
          <w:p w14:paraId="14D03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27寸4K显示器，分辨率3840*2560</w:t>
            </w:r>
          </w:p>
        </w:tc>
        <w:tc>
          <w:tcPr>
            <w:tcW w:w="850" w:type="dxa"/>
            <w:shd w:val="clear" w:color="auto" w:fill="auto"/>
            <w:vAlign w:val="center"/>
          </w:tcPr>
          <w:p w14:paraId="77408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40B79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60B2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133" w:type="dxa"/>
            <w:shd w:val="clear" w:color="auto" w:fill="auto"/>
            <w:vAlign w:val="center"/>
          </w:tcPr>
          <w:p w14:paraId="18F9781B">
            <w:pPr>
              <w:keepNext w:val="0"/>
              <w:keepLines w:val="0"/>
              <w:widowControl/>
              <w:suppressLineNumbers w:val="0"/>
              <w:jc w:val="center"/>
              <w:textAlignment w:val="center"/>
              <w:rPr>
                <w:rFonts w:hint="eastAsia" w:asciiTheme="minorEastAsia" w:hAnsiTheme="minorEastAsia" w:eastAsiaTheme="minorEastAsia" w:cstheme="minorEastAsia"/>
                <w:b/>
                <w:bCs/>
                <w:color w:val="auto"/>
                <w:spacing w:val="-5"/>
                <w:sz w:val="21"/>
                <w:szCs w:val="21"/>
                <w:highlight w:val="none"/>
              </w:rPr>
            </w:pPr>
            <w:r>
              <w:rPr>
                <w:rFonts w:hint="eastAsia" w:asciiTheme="minorEastAsia" w:hAnsiTheme="minorEastAsia" w:eastAsiaTheme="minorEastAsia" w:cstheme="minorEastAsia"/>
                <w:b/>
                <w:bCs/>
                <w:color w:val="auto"/>
                <w:spacing w:val="-5"/>
                <w:sz w:val="21"/>
                <w:szCs w:val="21"/>
                <w:highlight w:val="none"/>
                <w:lang w:eastAsia="zh-CN"/>
              </w:rPr>
              <w:t>“</w:t>
            </w:r>
            <w:r>
              <w:rPr>
                <w:rFonts w:hint="eastAsia" w:asciiTheme="minorEastAsia" w:hAnsiTheme="minorEastAsia" w:eastAsiaTheme="minorEastAsia" w:cstheme="minorEastAsia"/>
                <w:b/>
                <w:bCs/>
                <w:color w:val="auto"/>
                <w:spacing w:val="-5"/>
                <w:sz w:val="21"/>
                <w:szCs w:val="21"/>
                <w:highlight w:val="none"/>
              </w:rPr>
              <w:t>△</w:t>
            </w:r>
            <w:r>
              <w:rPr>
                <w:rFonts w:hint="eastAsia" w:asciiTheme="minorEastAsia" w:hAnsiTheme="minorEastAsia" w:eastAsiaTheme="minorEastAsia" w:cstheme="minorEastAsia"/>
                <w:b/>
                <w:bCs/>
                <w:color w:val="auto"/>
                <w:spacing w:val="-5"/>
                <w:sz w:val="21"/>
                <w:szCs w:val="21"/>
                <w:highlight w:val="none"/>
                <w:lang w:eastAsia="zh-CN"/>
              </w:rPr>
              <w:t>”</w:t>
            </w:r>
          </w:p>
          <w:p w14:paraId="30955ED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b/>
                <w:bCs/>
                <w:color w:val="auto"/>
                <w:spacing w:val="-5"/>
                <w:sz w:val="21"/>
                <w:szCs w:val="21"/>
                <w:highlight w:val="none"/>
                <w:lang w:eastAsia="zh-CN"/>
              </w:rPr>
              <w:t>（</w:t>
            </w:r>
            <w:r>
              <w:rPr>
                <w:rFonts w:hint="eastAsia" w:asciiTheme="minorEastAsia" w:hAnsiTheme="minorEastAsia" w:eastAsiaTheme="minorEastAsia" w:cstheme="minorEastAsia"/>
                <w:b/>
                <w:bCs/>
                <w:color w:val="auto"/>
                <w:spacing w:val="-5"/>
                <w:sz w:val="21"/>
                <w:szCs w:val="21"/>
                <w:highlight w:val="none"/>
                <w:lang w:val="en-US" w:eastAsia="zh-CN"/>
              </w:rPr>
              <w:t>核心产品</w:t>
            </w:r>
            <w:r>
              <w:rPr>
                <w:rFonts w:hint="eastAsia" w:asciiTheme="minorEastAsia" w:hAnsiTheme="minorEastAsia" w:eastAsiaTheme="minorEastAsia" w:cstheme="minorEastAsia"/>
                <w:b/>
                <w:bCs/>
                <w:color w:val="auto"/>
                <w:spacing w:val="-5"/>
                <w:sz w:val="21"/>
                <w:szCs w:val="21"/>
                <w:highlight w:val="none"/>
                <w:lang w:eastAsia="zh-CN"/>
              </w:rPr>
              <w:t>）</w:t>
            </w:r>
            <w:bookmarkStart w:id="0" w:name="_GoBack"/>
            <w:bookmarkEnd w:id="0"/>
          </w:p>
        </w:tc>
        <w:tc>
          <w:tcPr>
            <w:tcW w:w="800" w:type="dxa"/>
            <w:shd w:val="clear" w:color="auto" w:fill="auto"/>
            <w:vAlign w:val="center"/>
          </w:tcPr>
          <w:p w14:paraId="5C0BB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1149" w:type="dxa"/>
            <w:shd w:val="clear" w:color="auto" w:fill="auto"/>
            <w:vAlign w:val="center"/>
          </w:tcPr>
          <w:p w14:paraId="119F07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3D眼镜</w:t>
            </w:r>
          </w:p>
        </w:tc>
        <w:tc>
          <w:tcPr>
            <w:tcW w:w="5501" w:type="dxa"/>
            <w:shd w:val="clear" w:color="auto" w:fill="auto"/>
            <w:vAlign w:val="top"/>
          </w:tcPr>
          <w:p w14:paraId="26F7BDDC">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接收方式：RF射频</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镜片透光度：38%</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外观设计：雅光弧面设计</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镜    脚：采用可折式镜脚</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参考重   量：约34.5克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鼻    托：独立式软胶鼻托</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供电方式：采用2025号3V纽扣电池，一粒电池连续使用时间约70小时</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产品参考尺寸:160MM*55MM*160MM采用弧面大镜片设计，镜片尺寸宽度50MM*高30MM, 轻便舒适</w:t>
            </w:r>
          </w:p>
        </w:tc>
        <w:tc>
          <w:tcPr>
            <w:tcW w:w="850" w:type="dxa"/>
            <w:shd w:val="clear" w:color="auto" w:fill="auto"/>
            <w:vAlign w:val="center"/>
          </w:tcPr>
          <w:p w14:paraId="35ABAD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50</w:t>
            </w:r>
          </w:p>
        </w:tc>
        <w:tc>
          <w:tcPr>
            <w:tcW w:w="700" w:type="dxa"/>
            <w:shd w:val="clear" w:color="auto" w:fill="auto"/>
            <w:vAlign w:val="center"/>
          </w:tcPr>
          <w:p w14:paraId="00473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付</w:t>
            </w:r>
          </w:p>
        </w:tc>
      </w:tr>
      <w:tr w14:paraId="56E1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1133" w:type="dxa"/>
            <w:shd w:val="clear" w:color="auto" w:fill="auto"/>
            <w:vAlign w:val="center"/>
          </w:tcPr>
          <w:p w14:paraId="5087D2E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695765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w:t>
            </w:r>
          </w:p>
        </w:tc>
        <w:tc>
          <w:tcPr>
            <w:tcW w:w="1149" w:type="dxa"/>
            <w:shd w:val="clear" w:color="auto" w:fill="auto"/>
            <w:vAlign w:val="center"/>
          </w:tcPr>
          <w:p w14:paraId="43D4C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3D眼镜发射器</w:t>
            </w:r>
          </w:p>
        </w:tc>
        <w:tc>
          <w:tcPr>
            <w:tcW w:w="5501" w:type="dxa"/>
            <w:shd w:val="clear" w:color="auto" w:fill="auto"/>
            <w:vAlign w:val="top"/>
          </w:tcPr>
          <w:p w14:paraId="5A8FE32D">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支持3D VISION功能，适用于采用3DSYNC接口输出的LED屏控制器和DLP技术3D投影</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发射方式：RF射频</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工作频率:120HZ-144HZ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工作频段：2.4G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发射功率：小于10DB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发射距离：30米 （直线）</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设计：精美梯形设计</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外形工艺：黑色透红红材质 外形参考尺寸:长70MM*宽70MM*高40MM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供电方式：设备直供5V </w:t>
            </w:r>
          </w:p>
        </w:tc>
        <w:tc>
          <w:tcPr>
            <w:tcW w:w="850" w:type="dxa"/>
            <w:shd w:val="clear" w:color="auto" w:fill="auto"/>
            <w:vAlign w:val="center"/>
          </w:tcPr>
          <w:p w14:paraId="1FFDA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41682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4BB0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80" w:hRule="atLeast"/>
        </w:trPr>
        <w:tc>
          <w:tcPr>
            <w:tcW w:w="1133" w:type="dxa"/>
            <w:shd w:val="clear" w:color="auto" w:fill="auto"/>
            <w:vAlign w:val="center"/>
          </w:tcPr>
          <w:p w14:paraId="792B120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1E072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w:t>
            </w:r>
          </w:p>
        </w:tc>
        <w:tc>
          <w:tcPr>
            <w:tcW w:w="1149" w:type="dxa"/>
            <w:shd w:val="clear" w:color="auto" w:fill="auto"/>
            <w:vAlign w:val="center"/>
          </w:tcPr>
          <w:p w14:paraId="2FD96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操控手柄</w:t>
            </w:r>
          </w:p>
        </w:tc>
        <w:tc>
          <w:tcPr>
            <w:tcW w:w="5501" w:type="dxa"/>
            <w:shd w:val="clear" w:color="auto" w:fill="auto"/>
            <w:vAlign w:val="top"/>
          </w:tcPr>
          <w:p w14:paraId="3AD209C7">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两个手柄控制器、挂绳、Micro-USB线和电源适配器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电池：内置电池。带有原装手柄电源</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机身长度：245.5</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产品参考重量（kg）：0.52</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传感器： SteamVR追踪技术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输入： 多功能触摸面板、抓握键、双阶段扳机、系统键、菜单键</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单次充电使用量： 约6小时</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连接口： Micro-USB</w:t>
            </w:r>
          </w:p>
        </w:tc>
        <w:tc>
          <w:tcPr>
            <w:tcW w:w="850" w:type="dxa"/>
            <w:shd w:val="clear" w:color="auto" w:fill="auto"/>
            <w:vAlign w:val="center"/>
          </w:tcPr>
          <w:p w14:paraId="0AD57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w:t>
            </w:r>
          </w:p>
        </w:tc>
        <w:tc>
          <w:tcPr>
            <w:tcW w:w="700" w:type="dxa"/>
            <w:shd w:val="clear" w:color="auto" w:fill="auto"/>
            <w:vAlign w:val="center"/>
          </w:tcPr>
          <w:p w14:paraId="19F6EF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支</w:t>
            </w:r>
          </w:p>
        </w:tc>
      </w:tr>
      <w:tr w14:paraId="346B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20" w:hRule="atLeast"/>
        </w:trPr>
        <w:tc>
          <w:tcPr>
            <w:tcW w:w="1133" w:type="dxa"/>
            <w:shd w:val="clear" w:color="auto" w:fill="auto"/>
            <w:vAlign w:val="center"/>
          </w:tcPr>
          <w:p w14:paraId="2A747E2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5DCDD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w:t>
            </w:r>
          </w:p>
        </w:tc>
        <w:tc>
          <w:tcPr>
            <w:tcW w:w="1149" w:type="dxa"/>
            <w:shd w:val="clear" w:color="auto" w:fill="auto"/>
            <w:vAlign w:val="center"/>
          </w:tcPr>
          <w:p w14:paraId="6210F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定位器</w:t>
            </w:r>
          </w:p>
        </w:tc>
        <w:tc>
          <w:tcPr>
            <w:tcW w:w="5501" w:type="dxa"/>
            <w:shd w:val="clear" w:color="auto" w:fill="auto"/>
            <w:vAlign w:val="top"/>
          </w:tcPr>
          <w:p w14:paraId="5A5205FF">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一套包含两个定位器和两个电源适配器，适用于标准式螺纹安装点，如需支架需要另外选配。</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商品参考重量：1.0kg</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类别：VR配件</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延迟率：小于等于20ms</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视场角：98度，最大120度</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电池：无电池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空间规模（Room-scale）:使用4个SteamVR定位器2.0可支持10米×10米的空间定位追踪。使用包装内含的2个定位器可支持5米 x 5米的空间定位追踪</w:t>
            </w:r>
          </w:p>
        </w:tc>
        <w:tc>
          <w:tcPr>
            <w:tcW w:w="850" w:type="dxa"/>
            <w:shd w:val="clear" w:color="auto" w:fill="auto"/>
            <w:vAlign w:val="center"/>
          </w:tcPr>
          <w:p w14:paraId="06733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w:t>
            </w:r>
          </w:p>
        </w:tc>
        <w:tc>
          <w:tcPr>
            <w:tcW w:w="700" w:type="dxa"/>
            <w:shd w:val="clear" w:color="auto" w:fill="auto"/>
            <w:vAlign w:val="center"/>
          </w:tcPr>
          <w:p w14:paraId="3B935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个</w:t>
            </w:r>
          </w:p>
        </w:tc>
      </w:tr>
      <w:tr w14:paraId="08D9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0" w:hRule="atLeast"/>
        </w:trPr>
        <w:tc>
          <w:tcPr>
            <w:tcW w:w="1133" w:type="dxa"/>
            <w:shd w:val="clear" w:color="auto" w:fill="auto"/>
            <w:vAlign w:val="center"/>
          </w:tcPr>
          <w:p w14:paraId="5D57C86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11433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1149" w:type="dxa"/>
            <w:shd w:val="clear" w:color="auto" w:fill="auto"/>
            <w:vAlign w:val="center"/>
          </w:tcPr>
          <w:p w14:paraId="7E62B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追踪器</w:t>
            </w:r>
          </w:p>
        </w:tc>
        <w:tc>
          <w:tcPr>
            <w:tcW w:w="5501" w:type="dxa"/>
            <w:shd w:val="clear" w:color="auto" w:fill="auto"/>
            <w:vAlign w:val="top"/>
          </w:tcPr>
          <w:p w14:paraId="3300C0D3">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包含Vive追踪器，无线信号接收器、接收器底座、usb数据线</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定位追踪：支持SteamVR™追踪技术1.0和支持SteamVR™追踪技术2.0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机身参考尺寸:70.9×79.0×44.1mm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产品参考重量（g）:75</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电池续航：7.5小时</w:t>
            </w:r>
          </w:p>
        </w:tc>
        <w:tc>
          <w:tcPr>
            <w:tcW w:w="850" w:type="dxa"/>
            <w:shd w:val="clear" w:color="auto" w:fill="auto"/>
            <w:vAlign w:val="center"/>
          </w:tcPr>
          <w:p w14:paraId="3ABA2E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w:t>
            </w:r>
          </w:p>
        </w:tc>
        <w:tc>
          <w:tcPr>
            <w:tcW w:w="700" w:type="dxa"/>
            <w:shd w:val="clear" w:color="auto" w:fill="auto"/>
            <w:vAlign w:val="center"/>
          </w:tcPr>
          <w:p w14:paraId="71DF2C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个</w:t>
            </w:r>
          </w:p>
        </w:tc>
      </w:tr>
      <w:tr w14:paraId="2980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1133" w:type="dxa"/>
            <w:shd w:val="clear" w:color="auto" w:fill="auto"/>
            <w:vAlign w:val="center"/>
          </w:tcPr>
          <w:p w14:paraId="053502F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284B8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w:t>
            </w:r>
          </w:p>
        </w:tc>
        <w:tc>
          <w:tcPr>
            <w:tcW w:w="1149" w:type="dxa"/>
            <w:shd w:val="clear" w:color="auto" w:fill="auto"/>
            <w:vAlign w:val="center"/>
          </w:tcPr>
          <w:p w14:paraId="17AF1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监视器</w:t>
            </w:r>
          </w:p>
        </w:tc>
        <w:tc>
          <w:tcPr>
            <w:tcW w:w="5501" w:type="dxa"/>
            <w:shd w:val="clear" w:color="auto" w:fill="auto"/>
            <w:vAlign w:val="center"/>
          </w:tcPr>
          <w:p w14:paraId="17F17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55寸液晶监视器，分辨率≥3840*2160。</w:t>
            </w:r>
          </w:p>
        </w:tc>
        <w:tc>
          <w:tcPr>
            <w:tcW w:w="850" w:type="dxa"/>
            <w:shd w:val="clear" w:color="auto" w:fill="auto"/>
            <w:vAlign w:val="center"/>
          </w:tcPr>
          <w:p w14:paraId="47453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5F791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7CF9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33" w:type="dxa"/>
            <w:shd w:val="clear" w:color="auto" w:fill="auto"/>
            <w:vAlign w:val="center"/>
          </w:tcPr>
          <w:p w14:paraId="5218F11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59981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1149" w:type="dxa"/>
            <w:shd w:val="clear" w:color="auto" w:fill="auto"/>
            <w:vAlign w:val="center"/>
          </w:tcPr>
          <w:p w14:paraId="4A4E1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移动监视器支架</w:t>
            </w:r>
          </w:p>
        </w:tc>
        <w:tc>
          <w:tcPr>
            <w:tcW w:w="5501" w:type="dxa"/>
            <w:shd w:val="clear" w:color="auto" w:fill="auto"/>
            <w:vAlign w:val="center"/>
          </w:tcPr>
          <w:p w14:paraId="6464B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电视移动支架</w:t>
            </w:r>
          </w:p>
        </w:tc>
        <w:tc>
          <w:tcPr>
            <w:tcW w:w="850" w:type="dxa"/>
            <w:shd w:val="clear" w:color="auto" w:fill="auto"/>
            <w:vAlign w:val="center"/>
          </w:tcPr>
          <w:p w14:paraId="180A1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64223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2F11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0" w:hRule="atLeast"/>
        </w:trPr>
        <w:tc>
          <w:tcPr>
            <w:tcW w:w="1133" w:type="dxa"/>
            <w:shd w:val="clear" w:color="auto" w:fill="auto"/>
            <w:vAlign w:val="center"/>
          </w:tcPr>
          <w:p w14:paraId="6260404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505E0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w:t>
            </w:r>
          </w:p>
        </w:tc>
        <w:tc>
          <w:tcPr>
            <w:tcW w:w="1149" w:type="dxa"/>
            <w:shd w:val="clear" w:color="auto" w:fill="auto"/>
            <w:vAlign w:val="center"/>
          </w:tcPr>
          <w:p w14:paraId="00346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摄像机</w:t>
            </w:r>
          </w:p>
        </w:tc>
        <w:tc>
          <w:tcPr>
            <w:tcW w:w="5501" w:type="dxa"/>
            <w:shd w:val="clear" w:color="auto" w:fill="auto"/>
            <w:vAlign w:val="top"/>
          </w:tcPr>
          <w:p w14:paraId="2DCEAC27">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1.有效像素：350万像素；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2.信号系统HD：1080p60/50，1080p30/25，1080i60/50，720p60/50；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3.信号制式：PAL/NTSC；</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4.镜头：20倍光学变焦，f=4.7mm(广角端)～94.0mm(远端)；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5.水平视角：58.7°(广角端) ～3.2°(远端)；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6.聚集模式：自动/手动；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7.最低照明：0.1Lux；</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8.快门速度：1/1～1/10000S；</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9.增益：自动/手动；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10.白平衡：自动/手动/室内/室外；</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11.图像效果：彩色/黑白/电子翻转；</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12.S/N比率：50dB以上；</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13.水平摇移：355°（最大速度80°/秒）；</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14.俯仰摇移：-30度至30度（最大速度60°/秒）；</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15.预置位：遥控9个，键盘最多可设200个；</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16.视频输出HD：HDMI、3G-SDI、USB 2.0、USB 3.0、RJ-45；</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17.音频输入：3.5mm LINE-IN；</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18.电源要求：12V DC(10.8～13.0V DC)；</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19.操作温度：0℃～40℃；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20.存放温度：-20℃～60℃；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21.功耗：最大12W（DC 12V时）；</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22.控制方式：RS-232C、RS-422/485、USB控制；</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23.配件：DC 12V电源适配器，IR遥控器，操作说明书，RS-232C串口控制线， HDMI线，USB视频线，吊装支架。</w:t>
            </w:r>
          </w:p>
        </w:tc>
        <w:tc>
          <w:tcPr>
            <w:tcW w:w="850" w:type="dxa"/>
            <w:shd w:val="clear" w:color="auto" w:fill="auto"/>
            <w:vAlign w:val="center"/>
          </w:tcPr>
          <w:p w14:paraId="61AF9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17E13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6250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70" w:hRule="atLeast"/>
        </w:trPr>
        <w:tc>
          <w:tcPr>
            <w:tcW w:w="1133" w:type="dxa"/>
            <w:shd w:val="clear" w:color="auto" w:fill="auto"/>
            <w:vAlign w:val="center"/>
          </w:tcPr>
          <w:p w14:paraId="10BBEF5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31081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w:t>
            </w:r>
          </w:p>
        </w:tc>
        <w:tc>
          <w:tcPr>
            <w:tcW w:w="1149" w:type="dxa"/>
            <w:shd w:val="clear" w:color="auto" w:fill="auto"/>
            <w:vAlign w:val="center"/>
          </w:tcPr>
          <w:p w14:paraId="2732B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MR智慧教学系统</w:t>
            </w:r>
          </w:p>
        </w:tc>
        <w:tc>
          <w:tcPr>
            <w:tcW w:w="5501" w:type="dxa"/>
            <w:shd w:val="clear" w:color="auto" w:fill="auto"/>
            <w:vAlign w:val="top"/>
          </w:tcPr>
          <w:p w14:paraId="71580FDE">
            <w:pPr>
              <w:keepNext w:val="0"/>
              <w:keepLines w:val="0"/>
              <w:widowControl/>
              <w:suppressLineNumbers w:val="0"/>
              <w:jc w:val="left"/>
              <w:textAlignment w:val="top"/>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MR教学系统能够将上课老师的实时影像与三维立体VR仿真设备、仪器、仪表等在教师教学场景的实际空间融合在一起。老师可以对VR仿真设备等进行实时操作，学生戴上立体眼镜就能够沉浸到老师教学场景同一空间中实时看到老师在操作的三维VR仿真设备，从而直观快速理解老师所教学的复杂设备的结构、原理、操作规范等；相比传统的教学模式，MR教学系统能够让教学更高效、让学习更容易，让学生深度参与教学整个过程，提升教学效果。MR教学系统具体包含功能如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MR教学系统上课模式支持老师实时影像与三维VR仿真模型资源相融合的展示和操作，教师通过6DOF控制手柄可以实时跟三维VR仿真模型进行互动，支持对三维VR仿真模型进行结构原理展示、拆装等6DOF互动操作，从而实现虚实结合、虚实混合的教学模式。</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2)MR教学系统支持双手柄操作，支持选中模型高亮显示，支持移动模型撤销操作。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3)MR教学系统支持对各三维几何体的表面进行任意的着色，能对三维场景中的模型进行多视图投影显示，互动操作讲解各种复杂抽象的结构原理等。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 总体要求：</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平台是一套包含教学系统、实训系统、考核管理系统等为一体的综合平台。系统基于“Web3D虚拟现实平台“运行的网络虚拟实验3D环境，采用虚拟现实技术制作各种实验设备及其部件，并具有逼真3D互动虚拟实验、3D动画演示与相关原理文字自动同步显示等功能。另外，通过平台可以动手对实验设备进行虚拟仿真操作。系统以3D互动方式直观展现各类三维模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 功能要求：</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2.1、基础教学功能模块</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（1）智能搜索引擎</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智能搜索引擎可通过关键字搜索资源、课程等平台内所有内容，搜索结果可分类显示课件、图片、视频、音频、Flash、Word、PPT、三维等类型的资源。搜索结果可显示贡献者和发布时间，并具有预览功能。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（2）课程管理模块</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A、学生可对课程进行收藏。</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B、课程内容编辑功能可对课程目录进行添加、编辑、排序和删除。</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C、可设置一位教师负责课程，相应教师会得到课程管理的权限。课程发布后，教师可在学习该课程的学生中查看学生的学习进度。</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（3）题库、作业、考核模块</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A、题目类型包含填空题、单选题、多选题、判断题、问答题、实操题，题库可以逐一录入题目，也可以批量导入和导出题目。题库可对各种题型进行分类管理，支持分类筛选和搜索功能。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B、智能组卷功能，可自定义题目难易度、数量和分值，根据课程内容范围，从题库中智能抽选题目组成试卷。</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C、在线考试功能，可设定考试时间、考试时长和参加考试的学员，可从试卷库中抽选试卷进行考试。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D、智能评阅功能，学员在规定时间内完成作业或考试后，平台自动对作业或试卷进行智能评阅。智能评阅不仅能判断答题的对错情况，并可进行智能评分，以及反馈标准答案。</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E、学生可查阅批阅后的作业和试卷，查看内容包括答题情况、分数、点评、解析，并可根据教师设定重做习题或重新考试。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（4）个人中心模块</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A、我的收藏，保存用户收藏的课程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B、学习记录，记录用户学习的课程进度记录，可快速进入课程继续学习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C、资料修改，可修改用户个人资料，包括个人资料、头像、修改密码等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D、好友管理，具有好友列表，可查看发出请求、好友请求、添加好友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（5）教学辅助模块</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A、平台具有课程讨论功能，用户可查看帖子和发帖，可回复他人的发帖，讨论与本课程相关的问题进行师生互动。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B、平台具有随堂笔记功能，用户可对自己课程下的知识内容进行实时记录。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（6）用户管理模块</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A、平台具有用户管理功能，可添加新用户，查询、详情、编辑用户信息。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B、平台可向用户发送密码重置。</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C、平台可记录用户登录日志，可按时间段、用户名、邮箱来搜索查看用户的登录。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（7）智能导学</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平台具有智能导学功能，可为用户提供实时的智能指导。在用户学习课程遇到困难时，智能导学功能可通过文字信息，实时指导用户下一步操作，进而完成该课程的学习。可实时跟踪和记录客户当前的操作。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▲（8）3D可视化编辑器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平台内置Web3D可视化编辑器，用户可自行开发课件内容，并且自己建三维模型及制作三维动画，或对平台现有的三维型和动画进行编辑修改。平台内置Web3D可视化编辑器支持UG、PRO/E、3DMAX等多种文件的转换与应用(需提供同类软件的著作权复印件并加盖投标人公章)。</w:t>
            </w:r>
          </w:p>
          <w:p w14:paraId="77BB695E">
            <w:pPr>
              <w:keepNext w:val="0"/>
              <w:keepLines w:val="0"/>
              <w:widowControl/>
              <w:suppressLineNumbers w:val="0"/>
              <w:jc w:val="left"/>
              <w:textAlignment w:val="top"/>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（9）中标后需现场演示用自主知识产权的web3D三维建模及三维动画制作编辑工具现场创建一个三维模型。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2.2、性能指标:</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（1）平台采用采用C/S模式(Client/Server，客户端/服务器模式），基于校园网/英特网实现。在用户浏览器中嵌入虚拟现实三维互动引擎完成3D虚拟现实场景的渲染显示与实验互动操作，3D图形底层渲染支持OpenGL, DirectX, 以及软件渲染，并采用多线程socket实现动态3D数据传送，同时通过与PHP动态网页相结合的方式，实现整个客户端的浏览与操作界面。</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（2）平台具有完善的权限管理与安全管理，可以通过权限控制进行用户管理，按权限将用户分为教师、学生和管理员角色；不同角色的操作权限也不一样。</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采用基于Web3D虚拟现实三维互动技术，能实现智能互动拆装及虚拟仿真实验操作、能够智能判断用户在3D场景中的操作，并做出实时智能反应。用户可以对所有的三维元器件模型、元器件物理属性参数、电路等进行修改编辑或自行制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教学资源中的三维模型具有数据量小的特点，如至少含有500个以上零部件的逼真设备或三维虚拟实训场景的三维模型数据量小于1MB，能够满足大量虚拟仿真三维模型的快速通过互联网传送到学生终端计算机的效果，并实现与三维仿真场景的实时互动操作。（需提供省级及以上鉴定中心出具的认证报告并加盖投标人公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▲（5）平台具有虚拟现实三维互动教学平台与引擎, 教师可根据教学需要对平台上的所有教学资源进行个性化修改或二次开发（需提供自主知识产权的虚拟现实三维互动教学平台、虚拟现实三维互动引擎软件同类软件的著作权证书复印件并加盖投标人公章）。</w:t>
            </w:r>
          </w:p>
          <w:p w14:paraId="03AA5E01">
            <w:pPr>
              <w:pStyle w:val="4"/>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（6）中标后需现场演示对教学资源二次开发功能，如对现有的三维模型修改对应的三维原理动画。</w:t>
            </w:r>
          </w:p>
        </w:tc>
        <w:tc>
          <w:tcPr>
            <w:tcW w:w="850" w:type="dxa"/>
            <w:shd w:val="clear" w:color="auto" w:fill="auto"/>
            <w:vAlign w:val="center"/>
          </w:tcPr>
          <w:p w14:paraId="57FECA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52E4E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5B9D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60" w:hRule="atLeast"/>
        </w:trPr>
        <w:tc>
          <w:tcPr>
            <w:tcW w:w="1133" w:type="dxa"/>
            <w:shd w:val="clear" w:color="auto" w:fill="auto"/>
            <w:vAlign w:val="center"/>
          </w:tcPr>
          <w:p w14:paraId="6A78FD8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6AB8A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20</w:t>
            </w:r>
          </w:p>
        </w:tc>
        <w:tc>
          <w:tcPr>
            <w:tcW w:w="1149" w:type="dxa"/>
            <w:shd w:val="clear" w:color="auto" w:fill="auto"/>
            <w:vAlign w:val="center"/>
          </w:tcPr>
          <w:p w14:paraId="0391ED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前置主音箱</w:t>
            </w:r>
          </w:p>
        </w:tc>
        <w:tc>
          <w:tcPr>
            <w:tcW w:w="5501" w:type="dxa"/>
            <w:shd w:val="clear" w:color="auto" w:fill="auto"/>
            <w:vAlign w:val="top"/>
          </w:tcPr>
          <w:p w14:paraId="1172269A">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系统类型：单10寸二分频全频音箱</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▲1.频率范围：低频小于等于60Hz高频大于等于20KHz（ 需提供市级及以上由国家权威电子电器检测机构出具的检测报告复印件加盖投标人公章对该参数予以佐证）；</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2.灵敏度(1W/1m)：96dB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3.标称阻抗：8Ω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4.额定功率(AES)：250W（AES粉红噪声工作2小时正常）（需提供市级及以上由国家权威电子电器检测机构出具的检测报告复印件加盖投标人公章对该参数予以佐证）；</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5.低音单元：10寸 铝盆架铁磁单元，高音单元：1.75寸(1寸喉口)压缩驱动器(44mm音圈)</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6.覆盖角度(H×V)：90゜×60゜(可旋转号角)</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7.最大声压级：≥126dB（需提供市级及以上由国家权威电子电器检测机构出具的检测报告复印件加盖投标人公章对该参数予以佐证）；</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8.拥有扬声器EASE数据文件</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9.连接件：2×NEUTRIK NL4MP四芯插座，1+1-</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10.吊挂硬件：M8吊点×14、35mm底托</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11.参考尺寸(H×W×D)：707×453×440mm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12.参考重量：27kg</w:t>
            </w:r>
          </w:p>
        </w:tc>
        <w:tc>
          <w:tcPr>
            <w:tcW w:w="850" w:type="dxa"/>
            <w:shd w:val="clear" w:color="auto" w:fill="auto"/>
            <w:vAlign w:val="center"/>
          </w:tcPr>
          <w:p w14:paraId="19BA8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w:t>
            </w:r>
          </w:p>
        </w:tc>
        <w:tc>
          <w:tcPr>
            <w:tcW w:w="700" w:type="dxa"/>
            <w:shd w:val="clear" w:color="auto" w:fill="auto"/>
            <w:vAlign w:val="center"/>
          </w:tcPr>
          <w:p w14:paraId="22C38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只</w:t>
            </w:r>
          </w:p>
        </w:tc>
      </w:tr>
      <w:tr w14:paraId="5457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0" w:hRule="atLeast"/>
        </w:trPr>
        <w:tc>
          <w:tcPr>
            <w:tcW w:w="1133" w:type="dxa"/>
            <w:shd w:val="clear" w:color="auto" w:fill="auto"/>
            <w:vAlign w:val="center"/>
          </w:tcPr>
          <w:p w14:paraId="7D86A94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12584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w:t>
            </w:r>
          </w:p>
        </w:tc>
        <w:tc>
          <w:tcPr>
            <w:tcW w:w="1149" w:type="dxa"/>
            <w:shd w:val="clear" w:color="auto" w:fill="auto"/>
            <w:vAlign w:val="center"/>
          </w:tcPr>
          <w:p w14:paraId="4F173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功放</w:t>
            </w:r>
          </w:p>
        </w:tc>
        <w:tc>
          <w:tcPr>
            <w:tcW w:w="5501" w:type="dxa"/>
            <w:shd w:val="clear" w:color="auto" w:fill="auto"/>
            <w:vAlign w:val="top"/>
          </w:tcPr>
          <w:p w14:paraId="2718B79C">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▲1.8Ω立体声功率：350W×2；4Ω立体声功率:480W×2（需提供市级及以上由国家权威电子电器检测机构出具的检测报告复印件加盖投标人公章对该参数予以佐证）;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▲2.增益限制的频率范围：(1W@8Ω)20Hz-20kHz(±0.5dB)（需提供市级及以上由国家权威电子电器检测机构出具的检测报告复印件加盖投标人公章对该参数予以佐证）；</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▲3.总谐波失真：&lt;0.08%（需提供市级及以上由国家权威电子电器检测机构出具的检测报告复印件加盖投标人公章对该参数予以佐证）；</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▲4.信噪比：&gt;90dB（需提供市级及以上由国家权威电子电器检测机构出具的检测报告复印件加盖投标人公章对该参数予以佐证）；</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5.阻尼系数：&gt;250；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▲6.转换速率：&gt;20V/us（需提供市级及以上由国家权威电子电器检测机构出具的检测报告复印件加盖投标人公章对该参数予以佐证）；                                                                                                                                                                                       7.前面板指示:保护指示灯、信号指示灯、电源指示灯；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8.功放保护：开机软启动、短路、直流、过温、压限、开关机静音等保护等；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9.电源要求：220V ~50-60Hz；</w:t>
            </w:r>
          </w:p>
        </w:tc>
        <w:tc>
          <w:tcPr>
            <w:tcW w:w="850" w:type="dxa"/>
            <w:shd w:val="clear" w:color="auto" w:fill="auto"/>
            <w:vAlign w:val="center"/>
          </w:tcPr>
          <w:p w14:paraId="5708F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w:t>
            </w:r>
          </w:p>
        </w:tc>
        <w:tc>
          <w:tcPr>
            <w:tcW w:w="700" w:type="dxa"/>
            <w:shd w:val="clear" w:color="auto" w:fill="auto"/>
            <w:vAlign w:val="center"/>
          </w:tcPr>
          <w:p w14:paraId="41BA2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5AAA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80" w:hRule="atLeast"/>
        </w:trPr>
        <w:tc>
          <w:tcPr>
            <w:tcW w:w="1133" w:type="dxa"/>
            <w:shd w:val="clear" w:color="auto" w:fill="auto"/>
            <w:vAlign w:val="center"/>
          </w:tcPr>
          <w:p w14:paraId="0DAD1FE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4F0CE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22</w:t>
            </w:r>
          </w:p>
        </w:tc>
        <w:tc>
          <w:tcPr>
            <w:tcW w:w="1149" w:type="dxa"/>
            <w:shd w:val="clear" w:color="auto" w:fill="auto"/>
            <w:vAlign w:val="center"/>
          </w:tcPr>
          <w:p w14:paraId="76ABF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调音台</w:t>
            </w:r>
          </w:p>
        </w:tc>
        <w:tc>
          <w:tcPr>
            <w:tcW w:w="5501" w:type="dxa"/>
            <w:shd w:val="clear" w:color="auto" w:fill="auto"/>
            <w:vAlign w:val="top"/>
          </w:tcPr>
          <w:p w14:paraId="09E11679">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1、14路输入通道，带4路话筒输入，4路立体声线路输入，2路MP3输入或6路话筒输入，2路立体声线路输入，2路MP3输入；</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2、具有2 路主输出通道，2组编组输出，2路AUX辅助输出(AUX+AUX/EFFECT效果输出)，1组立体声TONITOR监听输出，1组立体声REC录音输出，1路耳机监听输出、1个USB播放/录音接口；</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3、具有mp3播放（带LED数码显示屏）、蓝牙播放、内置声卡、录音功能。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4、每路话筒输入通道配单独控制+48V幻像供电、80Hz低切；</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5、输入通道具有增益控制、压缩器（1~4通道）、3段参量均衡器（1~8通道）、声像平衡、信号监听、静音功能功能；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6、主输出通道带9段图示均衡；</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7、内置24种24BIT DSP参数可调音频效果器；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8、采用60mm高精度电平衰减推子、双12段信号监视指示灯；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9、配外置低静噪电源，耗电量35W；</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10、可安装在19“机架上；</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11、总谐波失：≤0.006%；</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12：增益频率响应：20Hz-20kHz（±1.15dB）；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13、信噪比：≥101dB；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14、输出最大电平：≥7dB；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15、参考尺寸(H×W×D)：110mm×360mm×475mm；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16、参考重量：6.25Kg;</w:t>
            </w:r>
          </w:p>
        </w:tc>
        <w:tc>
          <w:tcPr>
            <w:tcW w:w="850" w:type="dxa"/>
            <w:shd w:val="clear" w:color="auto" w:fill="auto"/>
            <w:vAlign w:val="center"/>
          </w:tcPr>
          <w:p w14:paraId="3151B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1D268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3D30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60" w:hRule="atLeast"/>
        </w:trPr>
        <w:tc>
          <w:tcPr>
            <w:tcW w:w="1133" w:type="dxa"/>
            <w:shd w:val="clear" w:color="auto" w:fill="auto"/>
            <w:vAlign w:val="center"/>
          </w:tcPr>
          <w:p w14:paraId="4874382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32791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23</w:t>
            </w:r>
          </w:p>
        </w:tc>
        <w:tc>
          <w:tcPr>
            <w:tcW w:w="1149" w:type="dxa"/>
            <w:shd w:val="clear" w:color="auto" w:fill="auto"/>
            <w:vAlign w:val="center"/>
          </w:tcPr>
          <w:p w14:paraId="1226C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数字音频处理器</w:t>
            </w:r>
          </w:p>
        </w:tc>
        <w:tc>
          <w:tcPr>
            <w:tcW w:w="5501" w:type="dxa"/>
            <w:shd w:val="clear" w:color="auto" w:fill="auto"/>
            <w:vAlign w:val="top"/>
          </w:tcPr>
          <w:p w14:paraId="251A1F4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1、14路输入通道，带4路话筒输入，4路立体声线路输入，2路MP3输入或6路话筒输入，2路立体声线路输入，2路MP3输入；</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2、具有2 路主输出通道，2组编组输出，2路AUX辅助输出(AUX+AUX/EFFECT效果输出)，1组立体声TONITOR监听输出，1组立体声REC录音输出，1路耳机监听输出、1个USB播放/录音接口；</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3、具有mp3播放（带LED数码显示屏）、蓝牙播放、内置声卡、录音功能。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4、每路话筒输入通道配单独控制+48V幻像供电、80Hz低切；</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5、输入通道具有增益控制、压缩器（1~4通道）、3段参量均衡器（1~8通道）、声像平衡、信号监听、静音功能功能；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6、主输出通道带9段图示均衡；</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7、内置24种24BIT DSP参数可调音频效果器；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8、采用60mm高精度电平衰减推子、双12段信号监视指示灯；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9、配外置低静噪电源，耗电量35W；</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10、可安装在19“机架上</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11.输入/输出：2路平衡输入/4路平衡输出；</w:t>
            </w:r>
          </w:p>
          <w:p w14:paraId="6AE9836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12.采样率：48kHz；AD&amp;DA转换：24bit；</w:t>
            </w:r>
          </w:p>
          <w:p w14:paraId="621B0D9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13.最大输入电平：+12dBu；</w:t>
            </w:r>
          </w:p>
          <w:p w14:paraId="28FB711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14.最大输出电平：+16dBu；</w:t>
            </w:r>
          </w:p>
          <w:p w14:paraId="473A696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15.频率响应：20Hz-20kHz，-0.5dBu；</w:t>
            </w:r>
          </w:p>
          <w:p w14:paraId="0A36C1C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16.总谐波失真: ≤0.005%； </w:t>
            </w:r>
          </w:p>
          <w:p w14:paraId="7BC6CD3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17.信噪比：大于等于105dB；</w:t>
            </w:r>
          </w:p>
          <w:p w14:paraId="370D6C8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18.参数均衡器：每路输入11段均衡，每路输出7段均衡；</w:t>
            </w:r>
          </w:p>
          <w:p w14:paraId="4EBA3E7E">
            <w:pPr>
              <w:keepNext w:val="0"/>
              <w:keepLines w:val="0"/>
              <w:widowControl/>
              <w:suppressLineNumbers w:val="0"/>
              <w:jc w:val="left"/>
              <w:textAlignment w:val="top"/>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p w14:paraId="7631C208">
            <w:pPr>
              <w:keepNext w:val="0"/>
              <w:keepLines w:val="0"/>
              <w:widowControl/>
              <w:suppressLineNumbers w:val="0"/>
              <w:jc w:val="left"/>
              <w:textAlignment w:val="top"/>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19.信号发生器：可选 “粉红噪声”、“白噪声”测试信号。</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20.控制接口：1个RS485控制接口，1个USB接口；</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21.电源：AC 90-240V  50/60Hz；</w:t>
            </w:r>
          </w:p>
          <w:p w14:paraId="2577A7A1">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p>
        </w:tc>
        <w:tc>
          <w:tcPr>
            <w:tcW w:w="850" w:type="dxa"/>
            <w:shd w:val="clear" w:color="auto" w:fill="auto"/>
            <w:vAlign w:val="center"/>
          </w:tcPr>
          <w:p w14:paraId="21E61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6EC2F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71F3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0" w:hRule="atLeast"/>
        </w:trPr>
        <w:tc>
          <w:tcPr>
            <w:tcW w:w="1133" w:type="dxa"/>
            <w:shd w:val="clear" w:color="auto" w:fill="auto"/>
            <w:vAlign w:val="center"/>
          </w:tcPr>
          <w:p w14:paraId="1414912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576FA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24</w:t>
            </w:r>
          </w:p>
        </w:tc>
        <w:tc>
          <w:tcPr>
            <w:tcW w:w="1149" w:type="dxa"/>
            <w:shd w:val="clear" w:color="auto" w:fill="auto"/>
            <w:vAlign w:val="center"/>
          </w:tcPr>
          <w:p w14:paraId="04C42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无线话筒</w:t>
            </w:r>
          </w:p>
        </w:tc>
        <w:tc>
          <w:tcPr>
            <w:tcW w:w="5501" w:type="dxa"/>
            <w:shd w:val="clear" w:color="auto" w:fill="auto"/>
            <w:vAlign w:val="top"/>
          </w:tcPr>
          <w:p w14:paraId="64B5E82F">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1.U段双手持双接收无线话筒（心型指向）；                        2.射频载波范围(UHF)：603~ 935MHZ；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3.工作距离：理想条件下90M；搜频设置：内置传输频率搜索功能；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4.制式：FM调频；</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5.预设通道：32；</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▲6.频率响应：小于等于100HZ ~ 大于等于10KHZ（需提供市级及以上由国家权威电子电器检测机构出具的检测报告复印件加盖投标人公章对该参数予以佐证）；</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7.频带宽度：120MHZ；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▲8.总谐波失真；小于等于5%（需提供市级及以上由国家权威电子电器检测机构出具的检测报告复印件加盖投标人公章对该参数予以佐证）；</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▲9.信噪比：大于等于50dB（需提供市级及以上由国家权威电子电器检测机构出具的检测报告复印件加盖投标人公章对该参数予以佐证）；</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10.电源要求：100-240V；</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11.工作温度范围：0-50 ℃； AC50/60Hz,10W</w:t>
            </w:r>
          </w:p>
        </w:tc>
        <w:tc>
          <w:tcPr>
            <w:tcW w:w="850" w:type="dxa"/>
            <w:shd w:val="clear" w:color="auto" w:fill="auto"/>
            <w:vAlign w:val="center"/>
          </w:tcPr>
          <w:p w14:paraId="1DC43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107D8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5081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0" w:hRule="atLeast"/>
        </w:trPr>
        <w:tc>
          <w:tcPr>
            <w:tcW w:w="1133" w:type="dxa"/>
            <w:shd w:val="clear" w:color="auto" w:fill="auto"/>
            <w:vAlign w:val="center"/>
          </w:tcPr>
          <w:p w14:paraId="55969B1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019A4C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25</w:t>
            </w:r>
          </w:p>
        </w:tc>
        <w:tc>
          <w:tcPr>
            <w:tcW w:w="1149" w:type="dxa"/>
            <w:shd w:val="clear" w:color="auto" w:fill="auto"/>
            <w:vAlign w:val="center"/>
          </w:tcPr>
          <w:p w14:paraId="2A1D1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无线耳麦</w:t>
            </w:r>
          </w:p>
        </w:tc>
        <w:tc>
          <w:tcPr>
            <w:tcW w:w="5501" w:type="dxa"/>
            <w:shd w:val="clear" w:color="auto" w:fill="auto"/>
            <w:vAlign w:val="top"/>
          </w:tcPr>
          <w:p w14:paraId="73182DBE">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1.U段双头戴双接收无线话筒（心型指向）；                  2.射频载波范围(UHF)：603~ 935MHZ；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3.工作距离：理想条件下90M；搜频设置：内置传输频率搜索功能；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4.制式：FM调频；</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5.预设通道：32；</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▲6.频响范围：小于等于100HZ ~ 大于等于10KHZ；（需提供市级及以上由国家权威电子电器检测机构出具的检测报告复印件加盖投标人公章对该参数予以佐证）；</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7.频带宽度：120MHZ；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▲8.总谐波失真；小于等于5%（需提供市级及以上由国家权威电子电器检测机构出具的检测报告复印件加盖投标人公章对该参数予以佐证）；</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▲9.信噪比：大于等于50dB；（需提供市级及以上由国家权威电子电器检测机构出具的检测报告复印件加盖投标人公章对该参数予以佐证）；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10.电源要求：100-240V；</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11.工作温度范围：0-50 ℃；AC50/60Hz，10W</w:t>
            </w:r>
          </w:p>
        </w:tc>
        <w:tc>
          <w:tcPr>
            <w:tcW w:w="850" w:type="dxa"/>
            <w:shd w:val="clear" w:color="auto" w:fill="auto"/>
            <w:vAlign w:val="center"/>
          </w:tcPr>
          <w:p w14:paraId="67E5E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0C8D1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2E01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80" w:hRule="atLeast"/>
        </w:trPr>
        <w:tc>
          <w:tcPr>
            <w:tcW w:w="1133" w:type="dxa"/>
            <w:shd w:val="clear" w:color="auto" w:fill="auto"/>
            <w:vAlign w:val="center"/>
          </w:tcPr>
          <w:p w14:paraId="049DD13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60AC7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26</w:t>
            </w:r>
          </w:p>
        </w:tc>
        <w:tc>
          <w:tcPr>
            <w:tcW w:w="1149" w:type="dxa"/>
            <w:shd w:val="clear" w:color="auto" w:fill="auto"/>
            <w:vAlign w:val="center"/>
          </w:tcPr>
          <w:p w14:paraId="0B6F5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电源时序器</w:t>
            </w:r>
          </w:p>
        </w:tc>
        <w:tc>
          <w:tcPr>
            <w:tcW w:w="5501" w:type="dxa"/>
            <w:shd w:val="clear" w:color="auto" w:fill="auto"/>
            <w:vAlign w:val="top"/>
          </w:tcPr>
          <w:p w14:paraId="3AF9F783">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1、8路电源时序控制器(带数字电压显示表)；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▲2、显示方式；前面板带数字电压显（需提供市级及以上由国家权威电子电器检测机构出具的检测报告复印件加盖投标人公章对该参数予以佐证）；</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▲3、输出通道：后面板8个16A万用插座（需提供市级及以上由国家权威电子电器检测机构出具的检测报告复印件加盖投标人公章对该参数予以佐证）；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4、1-4路带滤波功能，前面板1个16A万用插座；</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5、单通道的最大电流为16A，总输入电流容量为32A；</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6、中控接口：有RS232与RS485两种方式；</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7、控制软件件：具有电脑软件，实现显示控制方式；</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8、通过线控接口，可外接开关对设备进行操作时序的开和关；</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10、级联：最长级联长度可达到1000米(485接口)；</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▲11、通道延时：每个通道延时可设置0-999秒延时（需提供市级及以上由国家权威电子电器检测机构出具的检测报告复印件加盖投标人公章对该参数予以佐证）；</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12、通道互锁功能：可控制投影机电动幕，升降架，电动窗帘等；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13、通道互锁功能：可控制投影机电动幕，升降架，电动窗帘等；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14、电压范围：AC110V ~ 240V 50Hz</w:t>
            </w:r>
          </w:p>
        </w:tc>
        <w:tc>
          <w:tcPr>
            <w:tcW w:w="850" w:type="dxa"/>
            <w:shd w:val="clear" w:color="auto" w:fill="auto"/>
            <w:vAlign w:val="center"/>
          </w:tcPr>
          <w:p w14:paraId="7F5E1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4ED56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28FA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0" w:hRule="atLeast"/>
        </w:trPr>
        <w:tc>
          <w:tcPr>
            <w:tcW w:w="1133" w:type="dxa"/>
            <w:shd w:val="clear" w:color="auto" w:fill="auto"/>
            <w:vAlign w:val="center"/>
          </w:tcPr>
          <w:p w14:paraId="1E9DB02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0DDA1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27</w:t>
            </w:r>
          </w:p>
        </w:tc>
        <w:tc>
          <w:tcPr>
            <w:tcW w:w="1149" w:type="dxa"/>
            <w:shd w:val="clear" w:color="auto" w:fill="auto"/>
            <w:vAlign w:val="center"/>
          </w:tcPr>
          <w:p w14:paraId="75982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服务器</w:t>
            </w:r>
          </w:p>
        </w:tc>
        <w:tc>
          <w:tcPr>
            <w:tcW w:w="5501" w:type="dxa"/>
            <w:shd w:val="clear" w:color="auto" w:fill="auto"/>
            <w:vAlign w:val="top"/>
          </w:tcPr>
          <w:p w14:paraId="36D58991">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R4900/R2900 G3 4210R(2.4GHz/10核/13.75MB/100W)CPU模块(CMCTO);</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16GB 2Rx8 DDR4-3200 CAS-22-22-22 RDIMM内存模块(CTO&amp;BTO);</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8SFF 硬盘笼模块BAY2(FIO);</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 * 480GB 6G SATA 2.5in RI PM893 SSD通用硬盘模块(CTO&amp;BTO);</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 * 1.2TB 12G SAS 10K 2.5in EP HDD通用硬盘模块(FIO);</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4端口GE电接口MLOM(X722)网卡;</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12Gb 2端口SAS HBA卡(支持8个SAS口)(FIO);</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550W交流&amp;240V高压直流电源模块(GW-R1-白金)(CMCTO);</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SAS HD转接电缆-0.71m-(SAS HD 72pin直)-(SAS Cable)-(2*(SAS HD 36pin弯));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2U标准风扇模块(FIO);</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2U标准滑轨-A;</w:t>
            </w:r>
          </w:p>
        </w:tc>
        <w:tc>
          <w:tcPr>
            <w:tcW w:w="850" w:type="dxa"/>
            <w:shd w:val="clear" w:color="auto" w:fill="auto"/>
            <w:vAlign w:val="center"/>
          </w:tcPr>
          <w:p w14:paraId="3CC3B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1DA02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10D6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133" w:type="dxa"/>
            <w:shd w:val="clear" w:color="auto" w:fill="auto"/>
            <w:vAlign w:val="center"/>
          </w:tcPr>
          <w:p w14:paraId="636E5E1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3E01B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28</w:t>
            </w:r>
          </w:p>
        </w:tc>
        <w:tc>
          <w:tcPr>
            <w:tcW w:w="1149" w:type="dxa"/>
            <w:shd w:val="clear" w:color="auto" w:fill="auto"/>
            <w:vAlign w:val="center"/>
          </w:tcPr>
          <w:p w14:paraId="573EE0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交换机</w:t>
            </w:r>
          </w:p>
        </w:tc>
        <w:tc>
          <w:tcPr>
            <w:tcW w:w="5501" w:type="dxa"/>
            <w:shd w:val="clear" w:color="auto" w:fill="auto"/>
            <w:vAlign w:val="top"/>
          </w:tcPr>
          <w:p w14:paraId="0C5EB33C">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1、实配固化10/100/1000M以太网端口≥48个，10GE Base-X SFP端口≥4个</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2、要求所投交换机满足交换容量≥336Gbps，转发性能≥144Mpps ，MAC地址容量≥32K，包缓存≥12Mb，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3、要求所投产品支持端口防雷≥4KV（非防静电），</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4、要求所投产品工作温度范围0-40°C，</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5、要求所投产品支持一键模式切换，支持“标准交换、端口隔离、汇聚上联、网络克隆” 四种工作模式，提供官网截图及链接作为证明材料</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6、为了提升运维的便捷性，要求所投交换机支持手机APP集中管理，能够实现拓扑呈现、端口状态显示等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7、要求设备支持共享缓存架构，每个端口可利用的缓存空间扩大数倍，</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8、要求投标产品提供工信部进网许可证复印件，并加盖原厂或投标人公章</w:t>
            </w:r>
          </w:p>
        </w:tc>
        <w:tc>
          <w:tcPr>
            <w:tcW w:w="850" w:type="dxa"/>
            <w:shd w:val="clear" w:color="auto" w:fill="auto"/>
            <w:vAlign w:val="center"/>
          </w:tcPr>
          <w:p w14:paraId="576E1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4F630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60F7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0" w:hRule="atLeast"/>
        </w:trPr>
        <w:tc>
          <w:tcPr>
            <w:tcW w:w="1133" w:type="dxa"/>
            <w:shd w:val="clear" w:color="auto" w:fill="auto"/>
            <w:vAlign w:val="center"/>
          </w:tcPr>
          <w:p w14:paraId="281FA08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5D5D9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29</w:t>
            </w:r>
          </w:p>
        </w:tc>
        <w:tc>
          <w:tcPr>
            <w:tcW w:w="1149" w:type="dxa"/>
            <w:shd w:val="clear" w:color="auto" w:fill="auto"/>
            <w:vAlign w:val="center"/>
          </w:tcPr>
          <w:p w14:paraId="5225E20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42U机柜</w:t>
            </w:r>
          </w:p>
          <w:p w14:paraId="39E8ADF4">
            <w:pPr>
              <w:pStyle w:val="4"/>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5501" w:type="dxa"/>
            <w:shd w:val="clear" w:color="auto" w:fill="auto"/>
            <w:vAlign w:val="top"/>
          </w:tcPr>
          <w:p w14:paraId="57F1DBA9">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机柜尺寸：600mm*1000mm*2000mm，含交换机</w:t>
            </w:r>
          </w:p>
          <w:p w14:paraId="4AEE0505">
            <w:pPr>
              <w:keepNext w:val="0"/>
              <w:keepLines w:val="0"/>
              <w:widowControl/>
              <w:suppressLineNumbers w:val="0"/>
              <w:jc w:val="left"/>
              <w:textAlignment w:val="top"/>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48个10/100/1000Base-T电口</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(包含四个uplink口，可作为上行口)</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4个10G Base-X SFP+光口</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交换容量:176Gbps</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转发能力:131.4Mpps</w:t>
            </w:r>
          </w:p>
          <w:p w14:paraId="47F423F6">
            <w:pPr>
              <w:keepNext w:val="0"/>
              <w:keepLines w:val="0"/>
              <w:widowControl/>
              <w:suppressLineNumbers w:val="0"/>
              <w:jc w:val="left"/>
              <w:textAlignment w:val="top"/>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以上作为参考，实际根据现场情况定制</w:t>
            </w:r>
          </w:p>
        </w:tc>
        <w:tc>
          <w:tcPr>
            <w:tcW w:w="850" w:type="dxa"/>
            <w:shd w:val="clear" w:color="auto" w:fill="auto"/>
            <w:vAlign w:val="center"/>
          </w:tcPr>
          <w:p w14:paraId="50B3E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158A9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781A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1133" w:type="dxa"/>
            <w:shd w:val="clear" w:color="auto" w:fill="auto"/>
            <w:vAlign w:val="center"/>
          </w:tcPr>
          <w:p w14:paraId="03717A6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556E2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30</w:t>
            </w:r>
          </w:p>
        </w:tc>
        <w:tc>
          <w:tcPr>
            <w:tcW w:w="1149" w:type="dxa"/>
            <w:shd w:val="clear" w:color="auto" w:fill="auto"/>
            <w:vAlign w:val="center"/>
          </w:tcPr>
          <w:p w14:paraId="72BB5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线缆辅材</w:t>
            </w:r>
          </w:p>
        </w:tc>
        <w:tc>
          <w:tcPr>
            <w:tcW w:w="5501" w:type="dxa"/>
            <w:shd w:val="clear" w:color="auto" w:fill="auto"/>
            <w:vAlign w:val="center"/>
          </w:tcPr>
          <w:p w14:paraId="7567DA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电源线、网线、音频线、插座等辅材</w:t>
            </w:r>
          </w:p>
        </w:tc>
        <w:tc>
          <w:tcPr>
            <w:tcW w:w="850" w:type="dxa"/>
            <w:shd w:val="clear" w:color="auto" w:fill="auto"/>
            <w:vAlign w:val="center"/>
          </w:tcPr>
          <w:p w14:paraId="01DA5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256A5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项</w:t>
            </w:r>
          </w:p>
        </w:tc>
      </w:tr>
      <w:tr w14:paraId="3414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1" w:hRule="atLeast"/>
        </w:trPr>
        <w:tc>
          <w:tcPr>
            <w:tcW w:w="1133" w:type="dxa"/>
            <w:shd w:val="clear" w:color="auto" w:fill="auto"/>
            <w:vAlign w:val="center"/>
          </w:tcPr>
          <w:p w14:paraId="3F62619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vMerge w:val="restart"/>
            <w:shd w:val="clear" w:color="auto" w:fill="auto"/>
            <w:vAlign w:val="center"/>
          </w:tcPr>
          <w:p w14:paraId="1D81F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31</w:t>
            </w:r>
          </w:p>
        </w:tc>
        <w:tc>
          <w:tcPr>
            <w:tcW w:w="1149" w:type="dxa"/>
            <w:vMerge w:val="restart"/>
            <w:shd w:val="clear" w:color="auto" w:fill="auto"/>
            <w:vAlign w:val="center"/>
          </w:tcPr>
          <w:p w14:paraId="5F577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3D高刷P1.8LED显示屏</w:t>
            </w:r>
          </w:p>
        </w:tc>
        <w:tc>
          <w:tcPr>
            <w:tcW w:w="5501" w:type="dxa"/>
            <w:vMerge w:val="restart"/>
            <w:shd w:val="clear" w:color="auto" w:fill="auto"/>
            <w:vAlign w:val="center"/>
          </w:tcPr>
          <w:p w14:paraId="3ED1863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结构说明：像素点采用1红1蓝1绿三合一；安装方式：钢挂贴墙式安装</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室内全彩单元板显示效果更加清晰细腻；实现高刷新率、高灰阶及较高灯管利用率；无残影、防“毛毛虫” 、低功耗、低突波等.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模组尺寸：320mm*160mm ，模组分辨率172点×86点；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驱动器件：采用动态行驱动芯片 ，具有支持亮度调节功能。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支持电源均流DC4.2V～DC5V，供电支持电源双输出电压DC2.8V/DC3.8V</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像素点间距：≤1.8mm ；最佳视角：水平≥170°，垂直≥170°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物理密度：≥288906点/㎡</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刷新频率：4200Hz；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最大对比度：≥10300：1</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校正后白平衡亮度：≥750cd/m2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亮度均匀性：≥99%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色温：800K-18000K具有可调整性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灰度级数：采用16bit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模组平整度：≤0.03mm；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整屏平整度：≤0.04mm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画面延时 ≤500ns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色温为6500K时，100%、75%、50%、25%四档电平白场调节色温误差≤200K</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产品采用高端芯片，可智能调节正常工作与睡眠状态下的节能效果（动态节能，智能息屏），开启智能节电功能比没有开启节能45%以上</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为不影响屏体周边人员的健康，要求投标人所投LED显示屏在正常工作中，显示屏1m范围内，前后左右4个位置噪音不大于1.4dB；所投LED显示屏观看舒适度需符合：“人眼视觉舒适度(VICO)1级，基本无疲劳感。</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平均无故障时间：MTBF平均无故障时间≥20000h；MTTR平均修复时间≤4分钟</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宽色域  测试NTSC色域≥120%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防火阻燃功能：防火阻燃必须达到V-0等级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防护性能：具有防静电、防电磁干扰、防腐蚀、防霉菌、防虫、防潮、抗震动、抗雷击等功能；具有电源过压、过流、断电保护、分布上电措施、防护等级达到IP60。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1、为保证产品质量、供货渠道的合法性提供制造相应证明文件。(质保函)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所投LED显示屏生产厂家具有相关管理体系认证证书，证书覆盖范围包含但不限于LED显示屏的设计、生产及控制系统、电源、配电柜、智控会议屏、智控盒）等；或符合GGB9001C-2017标准要求（提供生产厂家复印件并加盖投标人公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3、为了产品安全可靠，所投LED显示屏制造商获得相关认定企业技术中心。（提供相关政府批文复印件，加盖投标人公章）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4、所投LED显示屏制造商具有：两化融合管理体系评定证书。（提供相关证书复印件并加盖投标人公章）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所投LED显示屏生产厂家具有五星级售后服务认证证书，证书覆盖范围包含但不限于LED显示屏及控制系统、开关电源、配电柜、智控会议屏、智控盒等，符合GB/T27922-2011标准要求（提供生产厂家复印件并加盖投标人公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p>
        </w:tc>
        <w:tc>
          <w:tcPr>
            <w:tcW w:w="850" w:type="dxa"/>
            <w:vMerge w:val="restart"/>
            <w:shd w:val="clear" w:color="auto" w:fill="auto"/>
            <w:vAlign w:val="center"/>
          </w:tcPr>
          <w:p w14:paraId="3BFFC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7.68</w:t>
            </w:r>
          </w:p>
        </w:tc>
        <w:tc>
          <w:tcPr>
            <w:tcW w:w="700" w:type="dxa"/>
            <w:vMerge w:val="restart"/>
            <w:shd w:val="clear" w:color="auto" w:fill="auto"/>
            <w:vAlign w:val="center"/>
          </w:tcPr>
          <w:p w14:paraId="640B2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m2</w:t>
            </w:r>
          </w:p>
        </w:tc>
      </w:tr>
      <w:tr w14:paraId="2EB2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4" w:hRule="atLeast"/>
        </w:trPr>
        <w:tc>
          <w:tcPr>
            <w:tcW w:w="1133" w:type="dxa"/>
            <w:shd w:val="clear" w:color="auto" w:fill="auto"/>
            <w:vAlign w:val="center"/>
          </w:tcPr>
          <w:p w14:paraId="6D07DF2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57B29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32</w:t>
            </w:r>
          </w:p>
        </w:tc>
        <w:tc>
          <w:tcPr>
            <w:tcW w:w="1149" w:type="dxa"/>
            <w:shd w:val="clear" w:color="auto" w:fill="auto"/>
            <w:vAlign w:val="center"/>
          </w:tcPr>
          <w:p w14:paraId="75878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视频处理器</w:t>
            </w:r>
          </w:p>
        </w:tc>
        <w:tc>
          <w:tcPr>
            <w:tcW w:w="5501" w:type="dxa"/>
            <w:shd w:val="clear" w:color="auto" w:fill="auto"/>
            <w:vAlign w:val="top"/>
          </w:tcPr>
          <w:p w14:paraId="18DF2186">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该系统包含LED专用电源、控制卡和视频处理器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视频处理器参数：</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1.丰富的数字信号接口，包括 HDMI2.0，DP1.2，SDI，DVI；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2. 最大输入分辨率 4096×2160@60Hz，支持分辨率任意设置； 最大带载 1040 万像素，最宽可达 8192 像素，最高可达 4096 像素；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3.支持视频源任意切换，可根据显示屏分辨率对输入图像进行拼接、缩放； 支持 7 画面显示，位置、大小可自由调节； 支持 HDCP 2.2； 支持 3D 功能（选配）； 双 USB 2.0 高速通讯接口，用于电脑调试和主控间任意级联； RS232 串口，用于电脑发送串口指令； 支持亮度和色温调节； 支持低亮高灰； 支持手持终端控制（app）；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电源参数：</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1、输入电压范围：最小值176VAC，最大值264VAC</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2、额定输入电压：最小值200VAC，最大值240VAC</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3、输入频率：最小值47 Hz，典型值50 Hz，最大值63Hz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4、输入电流：3A</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5、冷启动冲击电流：50A</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6、效率：86%</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7、空载功耗：5W</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控制卡参数：</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1、集成 HUB75，无需再配转接板，更方便，成本更低；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2、减少接插连接件，减少故障点，故障率更低；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3、支持常规芯片实现高刷新、高灰度、高亮度；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4、全新灰度引擎，低灰度表现更佳；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5、细节处理更完美，可消除单元板设计引起的某行偏暗、低灰偏红、鬼影等问题；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6、支持高精度的色度、亮度一体化逐点校正；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7、支持所有常规芯片、PWM 芯片和灯饰芯片；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8、支持静态屏、2~64 扫之间的任意扫描类型；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9、支持任意抽点，支持数据偏移，可轻松实现各种异型屏、球形屏、创意显示屏；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10、单卡支持 16 组 RGB 信号输出；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11、支持超大带载面积；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12、支持 DC 3.3V~6V 超宽工作电压；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13、支持环路备份、双发送备份，且无缝切换</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14、支持通过数据任意偏移实现异形屏幕；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15、支持球形屏，菱形屏、立方体屏、不规则形状屏等各种异形显示屏</w:t>
            </w:r>
          </w:p>
        </w:tc>
        <w:tc>
          <w:tcPr>
            <w:tcW w:w="850" w:type="dxa"/>
            <w:shd w:val="clear" w:color="auto" w:fill="auto"/>
            <w:vAlign w:val="center"/>
          </w:tcPr>
          <w:p w14:paraId="743FE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7B950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022A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133" w:type="dxa"/>
            <w:shd w:val="clear" w:color="auto" w:fill="auto"/>
            <w:vAlign w:val="center"/>
          </w:tcPr>
          <w:p w14:paraId="084D6E7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5A410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33</w:t>
            </w:r>
          </w:p>
        </w:tc>
        <w:tc>
          <w:tcPr>
            <w:tcW w:w="1149" w:type="dxa"/>
            <w:shd w:val="clear" w:color="auto" w:fill="auto"/>
            <w:vAlign w:val="center"/>
          </w:tcPr>
          <w:p w14:paraId="31A4F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配电柜</w:t>
            </w:r>
          </w:p>
        </w:tc>
        <w:tc>
          <w:tcPr>
            <w:tcW w:w="5501" w:type="dxa"/>
            <w:shd w:val="clear" w:color="auto" w:fill="auto"/>
            <w:vAlign w:val="top"/>
          </w:tcPr>
          <w:p w14:paraId="0D3A65FD">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1、配电柜内装有空气开关、交流接触器等，配电柜门上装有旋钮开关和指示灯等；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2、配电柜具有过流、过压、欠压、短路、断路、超温、超负荷、断电等保护功能；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3、应配备带分布逐级上电功能，对整屏的电源上电顺序进行优化，可设定分区上电间隔时间，防止瞬间冲击导致相关设备异常，延长使用寿命；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4、配电柜控制方式具有多样化，有效提高LED显示屏的供电，确保显示屏可靠的供电保障；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5、按钮上电、手动就地控制；</w:t>
            </w:r>
          </w:p>
        </w:tc>
        <w:tc>
          <w:tcPr>
            <w:tcW w:w="850" w:type="dxa"/>
            <w:shd w:val="clear" w:color="auto" w:fill="auto"/>
            <w:vAlign w:val="center"/>
          </w:tcPr>
          <w:p w14:paraId="36FFF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4218C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7715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33" w:type="dxa"/>
            <w:shd w:val="clear" w:color="auto" w:fill="auto"/>
            <w:vAlign w:val="center"/>
          </w:tcPr>
          <w:p w14:paraId="4F5AA1C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6CD62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34</w:t>
            </w:r>
          </w:p>
        </w:tc>
        <w:tc>
          <w:tcPr>
            <w:tcW w:w="1149" w:type="dxa"/>
            <w:shd w:val="clear" w:color="auto" w:fill="auto"/>
            <w:vAlign w:val="center"/>
          </w:tcPr>
          <w:p w14:paraId="684E2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接收卡</w:t>
            </w:r>
          </w:p>
        </w:tc>
        <w:tc>
          <w:tcPr>
            <w:tcW w:w="5501" w:type="dxa"/>
            <w:shd w:val="clear" w:color="auto" w:fill="auto"/>
            <w:vAlign w:val="center"/>
          </w:tcPr>
          <w:p w14:paraId="54F55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接收卡</w:t>
            </w:r>
          </w:p>
        </w:tc>
        <w:tc>
          <w:tcPr>
            <w:tcW w:w="850" w:type="dxa"/>
            <w:shd w:val="clear" w:color="auto" w:fill="auto"/>
            <w:vAlign w:val="center"/>
          </w:tcPr>
          <w:p w14:paraId="724D2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w:t>
            </w:r>
          </w:p>
        </w:tc>
        <w:tc>
          <w:tcPr>
            <w:tcW w:w="700" w:type="dxa"/>
            <w:shd w:val="clear" w:color="auto" w:fill="auto"/>
            <w:vAlign w:val="center"/>
          </w:tcPr>
          <w:p w14:paraId="765AB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3F96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0" w:hRule="atLeast"/>
        </w:trPr>
        <w:tc>
          <w:tcPr>
            <w:tcW w:w="1133" w:type="dxa"/>
            <w:shd w:val="clear" w:color="auto" w:fill="auto"/>
            <w:vAlign w:val="center"/>
          </w:tcPr>
          <w:p w14:paraId="3547BD2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2BB11D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35</w:t>
            </w:r>
          </w:p>
        </w:tc>
        <w:tc>
          <w:tcPr>
            <w:tcW w:w="1149" w:type="dxa"/>
            <w:shd w:val="clear" w:color="auto" w:fill="auto"/>
            <w:vAlign w:val="center"/>
          </w:tcPr>
          <w:p w14:paraId="3D3CE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电源</w:t>
            </w:r>
          </w:p>
        </w:tc>
        <w:tc>
          <w:tcPr>
            <w:tcW w:w="5501" w:type="dxa"/>
            <w:shd w:val="clear" w:color="auto" w:fill="auto"/>
            <w:vAlign w:val="top"/>
          </w:tcPr>
          <w:p w14:paraId="57F8968F">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开关电源 工作温度 -25℃-+70℃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低温启动特性 @-40℃ -25℃，220Vac 输入,热机 5 分钟，带载 40A，</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储存温度  -40℃-85℃</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工作湿度 20%RH-90%RH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储存湿度 10%RH-95%RH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散热方式  自然对流散热，需紧贴客户金属机箱外壳散热</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大气压  70-106KPa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可用最高海拔高度 3000m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物理尺寸 长192.5±1mm*宽 82±1mm*高 30±1mm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参考重量 0.36kg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输入端子 9.5mm-5P pitch terminal, L N FG</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输出端子 9.5mm-6P pitch terminal, V+ V+ V+ V- V- V</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短路保护  可长期短路，消除短路后自动恢复工作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过流保护  48~76A 故障消除后自动恢复</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工作额定输出电压 V1:+4.5Vdc</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额定输出电流范围 0～40.0A</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稳压精度  ±2%</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负载调整率  ±2%</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电压过冲 &lt;5.0%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启动时间  3Sec.</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纹波噪声 &lt;200mV</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容性负载至少 5000uF   </w:t>
            </w:r>
          </w:p>
        </w:tc>
        <w:tc>
          <w:tcPr>
            <w:tcW w:w="850" w:type="dxa"/>
            <w:shd w:val="clear" w:color="auto" w:fill="auto"/>
            <w:vAlign w:val="center"/>
          </w:tcPr>
          <w:p w14:paraId="6A991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17704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0CD7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40" w:hRule="atLeast"/>
        </w:trPr>
        <w:tc>
          <w:tcPr>
            <w:tcW w:w="1133" w:type="dxa"/>
            <w:shd w:val="clear" w:color="auto" w:fill="auto"/>
            <w:vAlign w:val="center"/>
          </w:tcPr>
          <w:p w14:paraId="4B4E977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58260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36</w:t>
            </w:r>
          </w:p>
        </w:tc>
        <w:tc>
          <w:tcPr>
            <w:tcW w:w="1149" w:type="dxa"/>
            <w:shd w:val="clear" w:color="auto" w:fill="auto"/>
            <w:vAlign w:val="center"/>
          </w:tcPr>
          <w:p w14:paraId="70809D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镀锌管</w:t>
            </w:r>
          </w:p>
        </w:tc>
        <w:tc>
          <w:tcPr>
            <w:tcW w:w="5501" w:type="dxa"/>
            <w:shd w:val="clear" w:color="auto" w:fill="auto"/>
            <w:vAlign w:val="top"/>
          </w:tcPr>
          <w:p w14:paraId="008F8997">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1、LED显示屏采用专业的框架式结构设计，落地式固定安装，国标30X30铝型材并使用T型螺栓进行固定，离地高度50-150mm（根据现场可调），配置M6*16脚杯，根据现场地面水平可进行微调。</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2、结构整体可现场快速安装、拆卸。</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3、拼接屏的机械支撑结构设计、安装；</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4、采用全封闭一体化铝合金结构；</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5、经久耐用，具有抗震性，耐腐蚀；</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6、可现场快速安装拆卸，易于维护，后续升级方便；</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7、各结构支撑点与连接点应固定，不会产生位移。</w:t>
            </w:r>
          </w:p>
        </w:tc>
        <w:tc>
          <w:tcPr>
            <w:tcW w:w="850" w:type="dxa"/>
            <w:shd w:val="clear" w:color="auto" w:fill="auto"/>
            <w:vAlign w:val="center"/>
          </w:tcPr>
          <w:p w14:paraId="61FEF0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711662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69EC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0" w:hRule="atLeast"/>
        </w:trPr>
        <w:tc>
          <w:tcPr>
            <w:tcW w:w="1133" w:type="dxa"/>
            <w:shd w:val="clear" w:color="auto" w:fill="auto"/>
            <w:vAlign w:val="center"/>
          </w:tcPr>
          <w:p w14:paraId="6F86521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67FF0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37</w:t>
            </w:r>
          </w:p>
        </w:tc>
        <w:tc>
          <w:tcPr>
            <w:tcW w:w="1149" w:type="dxa"/>
            <w:shd w:val="clear" w:color="auto" w:fill="auto"/>
            <w:vAlign w:val="center"/>
          </w:tcPr>
          <w:p w14:paraId="51BD3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线材</w:t>
            </w:r>
          </w:p>
        </w:tc>
        <w:tc>
          <w:tcPr>
            <w:tcW w:w="5501" w:type="dxa"/>
            <w:shd w:val="clear" w:color="auto" w:fill="auto"/>
            <w:vAlign w:val="top"/>
          </w:tcPr>
          <w:p w14:paraId="1BB6D661">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线材列表（根据实际的机柜位置调整）：</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 超五类网线（配套水晶头）1箱；</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 3*2.5国标电缆50米；</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 5*6国标380伏电缆线30米；</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 HDMI2.0延长线15米2根；</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 USB延长线15米1根；</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 DP转HDMI 4K/60Hz高清主动式转接线</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 排插若干。</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 线槽若干</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9.电视机吊架一副（方管）；</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 一体机吊架/支架/挂架一副；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 4K分屏器一个（含1米HDMI线一根）；</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 膨胀螺丝等若干；</w:t>
            </w:r>
          </w:p>
        </w:tc>
        <w:tc>
          <w:tcPr>
            <w:tcW w:w="850" w:type="dxa"/>
            <w:shd w:val="clear" w:color="auto" w:fill="auto"/>
            <w:vAlign w:val="center"/>
          </w:tcPr>
          <w:p w14:paraId="5B7F8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7B358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批</w:t>
            </w:r>
          </w:p>
        </w:tc>
      </w:tr>
      <w:tr w14:paraId="1D62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trPr>
        <w:tc>
          <w:tcPr>
            <w:tcW w:w="1133" w:type="dxa"/>
            <w:shd w:val="clear" w:color="auto" w:fill="auto"/>
            <w:vAlign w:val="center"/>
          </w:tcPr>
          <w:p w14:paraId="70A26A5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7DB75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38</w:t>
            </w:r>
          </w:p>
        </w:tc>
        <w:tc>
          <w:tcPr>
            <w:tcW w:w="1149" w:type="dxa"/>
            <w:shd w:val="clear" w:color="auto" w:fill="auto"/>
            <w:vAlign w:val="center"/>
          </w:tcPr>
          <w:p w14:paraId="78915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整体LED大屏设计包边</w:t>
            </w:r>
          </w:p>
        </w:tc>
        <w:tc>
          <w:tcPr>
            <w:tcW w:w="5501" w:type="dxa"/>
            <w:shd w:val="clear" w:color="auto" w:fill="auto"/>
            <w:vAlign w:val="center"/>
          </w:tcPr>
          <w:p w14:paraId="12012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LED大屏墙面整体设计、采用钢架结构进行固定，使用木工板和铝塑板进行装修。</w:t>
            </w:r>
          </w:p>
        </w:tc>
        <w:tc>
          <w:tcPr>
            <w:tcW w:w="850" w:type="dxa"/>
            <w:shd w:val="clear" w:color="auto" w:fill="auto"/>
            <w:vAlign w:val="center"/>
          </w:tcPr>
          <w:p w14:paraId="5D9A0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17F9A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个</w:t>
            </w:r>
          </w:p>
        </w:tc>
      </w:tr>
      <w:tr w14:paraId="7630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133" w:type="dxa"/>
            <w:shd w:val="clear" w:color="auto" w:fill="auto"/>
            <w:vAlign w:val="center"/>
          </w:tcPr>
          <w:p w14:paraId="4EAF1BC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30A46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39</w:t>
            </w:r>
          </w:p>
        </w:tc>
        <w:tc>
          <w:tcPr>
            <w:tcW w:w="1149" w:type="dxa"/>
            <w:shd w:val="clear" w:color="auto" w:fill="auto"/>
            <w:vAlign w:val="center"/>
          </w:tcPr>
          <w:p w14:paraId="07D9C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图形工作站</w:t>
            </w:r>
          </w:p>
        </w:tc>
        <w:tc>
          <w:tcPr>
            <w:tcW w:w="5501" w:type="dxa"/>
            <w:shd w:val="clear" w:color="auto" w:fill="auto"/>
            <w:vAlign w:val="top"/>
          </w:tcPr>
          <w:p w14:paraId="2AF790A0">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1.CPU：Intel 银牌 4210R；</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2.内存：16GB DDR4-2666（4×4GB） 1CPU RegRAM；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3.显卡：NVIDIA Quadro RTX4000 8GB 1st GFX；</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 硬盘：512GB SATA 1st SSD + 4TB 7200 RPM SATA企业</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 DVDRW</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 电源1400W</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有线键鼠  </w:t>
            </w:r>
          </w:p>
        </w:tc>
        <w:tc>
          <w:tcPr>
            <w:tcW w:w="850" w:type="dxa"/>
            <w:shd w:val="clear" w:color="auto" w:fill="auto"/>
            <w:vAlign w:val="center"/>
          </w:tcPr>
          <w:p w14:paraId="5DDEC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32F19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628B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trPr>
        <w:tc>
          <w:tcPr>
            <w:tcW w:w="1133" w:type="dxa"/>
            <w:shd w:val="clear" w:color="auto" w:fill="auto"/>
            <w:vAlign w:val="center"/>
          </w:tcPr>
          <w:p w14:paraId="6DB3271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48673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40</w:t>
            </w:r>
          </w:p>
        </w:tc>
        <w:tc>
          <w:tcPr>
            <w:tcW w:w="1149" w:type="dxa"/>
            <w:shd w:val="clear" w:color="auto" w:fill="auto"/>
            <w:vAlign w:val="center"/>
          </w:tcPr>
          <w:p w14:paraId="2CB362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显示器</w:t>
            </w:r>
          </w:p>
        </w:tc>
        <w:tc>
          <w:tcPr>
            <w:tcW w:w="5501" w:type="dxa"/>
            <w:shd w:val="clear" w:color="auto" w:fill="auto"/>
            <w:vAlign w:val="center"/>
          </w:tcPr>
          <w:p w14:paraId="68128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27寸4K显示器，分辨率3840*2560</w:t>
            </w:r>
          </w:p>
        </w:tc>
        <w:tc>
          <w:tcPr>
            <w:tcW w:w="850" w:type="dxa"/>
            <w:shd w:val="clear" w:color="auto" w:fill="auto"/>
            <w:vAlign w:val="center"/>
          </w:tcPr>
          <w:p w14:paraId="19E91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5A79C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478C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00" w:hRule="atLeast"/>
        </w:trPr>
        <w:tc>
          <w:tcPr>
            <w:tcW w:w="1133" w:type="dxa"/>
            <w:shd w:val="clear" w:color="auto" w:fill="auto"/>
            <w:vAlign w:val="center"/>
          </w:tcPr>
          <w:p w14:paraId="2BB92D4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3B95A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41</w:t>
            </w:r>
          </w:p>
        </w:tc>
        <w:tc>
          <w:tcPr>
            <w:tcW w:w="1149" w:type="dxa"/>
            <w:shd w:val="clear" w:color="auto" w:fill="auto"/>
            <w:vAlign w:val="center"/>
          </w:tcPr>
          <w:p w14:paraId="02E81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3D眼镜</w:t>
            </w:r>
          </w:p>
        </w:tc>
        <w:tc>
          <w:tcPr>
            <w:tcW w:w="5501" w:type="dxa"/>
            <w:shd w:val="clear" w:color="auto" w:fill="auto"/>
            <w:vAlign w:val="top"/>
          </w:tcPr>
          <w:p w14:paraId="5C850F47">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接收方式：RF射频</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镜片透光度：38%</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外观设计：雅光弧面设计</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镜    脚：采用可折式镜脚</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参考重   量：约34.5克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鼻    托：独立式软胶鼻托</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供电方式：采用2025号3V纽扣电池，一粒电池连续使用时间约70小时</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产品参考尺寸:160MM*55MM*160MM采用弧面大镜片设计，镜片尺寸宽度50MM*高30MM, 轻便舒适</w:t>
            </w:r>
          </w:p>
        </w:tc>
        <w:tc>
          <w:tcPr>
            <w:tcW w:w="850" w:type="dxa"/>
            <w:shd w:val="clear" w:color="auto" w:fill="auto"/>
            <w:vAlign w:val="center"/>
          </w:tcPr>
          <w:p w14:paraId="632E4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50</w:t>
            </w:r>
          </w:p>
        </w:tc>
        <w:tc>
          <w:tcPr>
            <w:tcW w:w="700" w:type="dxa"/>
            <w:shd w:val="clear" w:color="auto" w:fill="auto"/>
            <w:vAlign w:val="center"/>
          </w:tcPr>
          <w:p w14:paraId="06113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付</w:t>
            </w:r>
          </w:p>
        </w:tc>
      </w:tr>
      <w:tr w14:paraId="363F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1133" w:type="dxa"/>
            <w:shd w:val="clear" w:color="auto" w:fill="auto"/>
            <w:vAlign w:val="center"/>
          </w:tcPr>
          <w:p w14:paraId="5003387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24B96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42</w:t>
            </w:r>
          </w:p>
        </w:tc>
        <w:tc>
          <w:tcPr>
            <w:tcW w:w="1149" w:type="dxa"/>
            <w:shd w:val="clear" w:color="auto" w:fill="auto"/>
            <w:vAlign w:val="center"/>
          </w:tcPr>
          <w:p w14:paraId="63713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3D眼镜发射器</w:t>
            </w:r>
          </w:p>
        </w:tc>
        <w:tc>
          <w:tcPr>
            <w:tcW w:w="5501" w:type="dxa"/>
            <w:shd w:val="clear" w:color="auto" w:fill="auto"/>
            <w:vAlign w:val="top"/>
          </w:tcPr>
          <w:p w14:paraId="7EADB037">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支持3D VISION功能，适用于采用3DSYNC接口输出的LED屏控制器和DLP技术3D投影</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发射方式：RF射频</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工作频率:120HZ-144HZ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工作频段：2.4G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发射功率：小于10DB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发射距离：30米 （直线）</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设计：精美梯形设计</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外形工艺：黑色透红红材质 外形参考尺寸:长70MM*宽70MM*高40MM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供电方式：设备直供5V </w:t>
            </w:r>
          </w:p>
        </w:tc>
        <w:tc>
          <w:tcPr>
            <w:tcW w:w="850" w:type="dxa"/>
            <w:shd w:val="clear" w:color="auto" w:fill="auto"/>
            <w:vAlign w:val="center"/>
          </w:tcPr>
          <w:p w14:paraId="1330B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64CEF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1857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0" w:hRule="atLeast"/>
        </w:trPr>
        <w:tc>
          <w:tcPr>
            <w:tcW w:w="1133" w:type="dxa"/>
            <w:shd w:val="clear" w:color="auto" w:fill="auto"/>
            <w:vAlign w:val="center"/>
          </w:tcPr>
          <w:p w14:paraId="229C861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56AD5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43</w:t>
            </w:r>
          </w:p>
        </w:tc>
        <w:tc>
          <w:tcPr>
            <w:tcW w:w="1149" w:type="dxa"/>
            <w:shd w:val="clear" w:color="auto" w:fill="auto"/>
            <w:vAlign w:val="center"/>
          </w:tcPr>
          <w:p w14:paraId="13458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操控手柄</w:t>
            </w:r>
          </w:p>
        </w:tc>
        <w:tc>
          <w:tcPr>
            <w:tcW w:w="5501" w:type="dxa"/>
            <w:shd w:val="clear" w:color="auto" w:fill="auto"/>
            <w:vAlign w:val="top"/>
          </w:tcPr>
          <w:p w14:paraId="0D72C637">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两个手柄控制器、挂绳、Micro-USB线和电源适配器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电池：内置电池。带有原装手柄电源</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机身参考长度：245.5</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产品参考重量（kg）：0.52</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传感器： SteamVR追踪技术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输入： 多功能触摸面板、抓握键、双阶段扳机、系统键、菜单键</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单次充电使用量： 约6小时</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连接口： Micro-USB</w:t>
            </w:r>
          </w:p>
        </w:tc>
        <w:tc>
          <w:tcPr>
            <w:tcW w:w="850" w:type="dxa"/>
            <w:shd w:val="clear" w:color="auto" w:fill="auto"/>
            <w:vAlign w:val="center"/>
          </w:tcPr>
          <w:p w14:paraId="0C67A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w:t>
            </w:r>
          </w:p>
        </w:tc>
        <w:tc>
          <w:tcPr>
            <w:tcW w:w="700" w:type="dxa"/>
            <w:shd w:val="clear" w:color="auto" w:fill="auto"/>
            <w:vAlign w:val="center"/>
          </w:tcPr>
          <w:p w14:paraId="3B32E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支</w:t>
            </w:r>
          </w:p>
        </w:tc>
      </w:tr>
      <w:tr w14:paraId="04A3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0" w:hRule="atLeast"/>
        </w:trPr>
        <w:tc>
          <w:tcPr>
            <w:tcW w:w="1133" w:type="dxa"/>
            <w:shd w:val="clear" w:color="auto" w:fill="auto"/>
            <w:vAlign w:val="center"/>
          </w:tcPr>
          <w:p w14:paraId="4642B4D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7B0891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44</w:t>
            </w:r>
          </w:p>
        </w:tc>
        <w:tc>
          <w:tcPr>
            <w:tcW w:w="1149" w:type="dxa"/>
            <w:shd w:val="clear" w:color="auto" w:fill="auto"/>
            <w:vAlign w:val="center"/>
          </w:tcPr>
          <w:p w14:paraId="449D1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定位器2.0</w:t>
            </w:r>
          </w:p>
        </w:tc>
        <w:tc>
          <w:tcPr>
            <w:tcW w:w="5501" w:type="dxa"/>
            <w:shd w:val="clear" w:color="auto" w:fill="auto"/>
            <w:vAlign w:val="top"/>
          </w:tcPr>
          <w:p w14:paraId="2F2BAC6B">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一套包含两个定位器和两个电源适配器，适用于标准式螺纹安装点，如需支架需要另外选配。</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商品参考重量：1.0kg</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类别：VR配件</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延迟率：小于等于20ms</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视场角：98度，最大120度</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电池：无电池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空间规模（Room-scale）:使用4个SteamVR定位器2.0可支持10米×10米的空间定位追踪。使用包装内含的2个定位器可支持5米 x 5米的空间定位追踪</w:t>
            </w:r>
          </w:p>
        </w:tc>
        <w:tc>
          <w:tcPr>
            <w:tcW w:w="850" w:type="dxa"/>
            <w:shd w:val="clear" w:color="auto" w:fill="auto"/>
            <w:vAlign w:val="center"/>
          </w:tcPr>
          <w:p w14:paraId="615479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w:t>
            </w:r>
          </w:p>
        </w:tc>
        <w:tc>
          <w:tcPr>
            <w:tcW w:w="700" w:type="dxa"/>
            <w:shd w:val="clear" w:color="auto" w:fill="auto"/>
            <w:vAlign w:val="center"/>
          </w:tcPr>
          <w:p w14:paraId="67208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个</w:t>
            </w:r>
          </w:p>
        </w:tc>
      </w:tr>
      <w:tr w14:paraId="6A76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33" w:type="dxa"/>
            <w:shd w:val="clear" w:color="auto" w:fill="auto"/>
            <w:vAlign w:val="center"/>
          </w:tcPr>
          <w:p w14:paraId="4BD3B0B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21B78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45</w:t>
            </w:r>
          </w:p>
        </w:tc>
        <w:tc>
          <w:tcPr>
            <w:tcW w:w="1149" w:type="dxa"/>
            <w:shd w:val="clear" w:color="auto" w:fill="auto"/>
            <w:vAlign w:val="center"/>
          </w:tcPr>
          <w:p w14:paraId="624B1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追踪器</w:t>
            </w:r>
          </w:p>
        </w:tc>
        <w:tc>
          <w:tcPr>
            <w:tcW w:w="5501" w:type="dxa"/>
            <w:shd w:val="clear" w:color="auto" w:fill="auto"/>
            <w:vAlign w:val="top"/>
          </w:tcPr>
          <w:p w14:paraId="716FE013">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包含Vive追踪器，无线信号接收器、接收器底座、usb数据线</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定位追踪：支持SteamVR™追踪技术1.0和支持SteamVR™追踪技术2.0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机身参考尺寸:70.9×79.0×44.1mm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产品参考重量（g）:75</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电池续航：7.5小时</w:t>
            </w:r>
          </w:p>
        </w:tc>
        <w:tc>
          <w:tcPr>
            <w:tcW w:w="850" w:type="dxa"/>
            <w:shd w:val="clear" w:color="auto" w:fill="auto"/>
            <w:vAlign w:val="center"/>
          </w:tcPr>
          <w:p w14:paraId="5A94E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w:t>
            </w:r>
          </w:p>
        </w:tc>
        <w:tc>
          <w:tcPr>
            <w:tcW w:w="700" w:type="dxa"/>
            <w:shd w:val="clear" w:color="auto" w:fill="auto"/>
            <w:vAlign w:val="center"/>
          </w:tcPr>
          <w:p w14:paraId="34260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个</w:t>
            </w:r>
          </w:p>
        </w:tc>
      </w:tr>
      <w:tr w14:paraId="0C16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33" w:type="dxa"/>
            <w:shd w:val="clear" w:color="auto" w:fill="auto"/>
            <w:vAlign w:val="center"/>
          </w:tcPr>
          <w:p w14:paraId="33F0CD3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7F0FB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46</w:t>
            </w:r>
          </w:p>
        </w:tc>
        <w:tc>
          <w:tcPr>
            <w:tcW w:w="1149" w:type="dxa"/>
            <w:shd w:val="clear" w:color="auto" w:fill="auto"/>
            <w:vAlign w:val="center"/>
          </w:tcPr>
          <w:p w14:paraId="76057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监视器</w:t>
            </w:r>
          </w:p>
        </w:tc>
        <w:tc>
          <w:tcPr>
            <w:tcW w:w="5501" w:type="dxa"/>
            <w:shd w:val="clear" w:color="auto" w:fill="auto"/>
            <w:vAlign w:val="center"/>
          </w:tcPr>
          <w:p w14:paraId="74F7786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55寸液晶监视器，分辨率≥3840*2160。</w:t>
            </w:r>
          </w:p>
        </w:tc>
        <w:tc>
          <w:tcPr>
            <w:tcW w:w="850" w:type="dxa"/>
            <w:shd w:val="clear" w:color="auto" w:fill="auto"/>
            <w:vAlign w:val="center"/>
          </w:tcPr>
          <w:p w14:paraId="65F4E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548B6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134A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0" w:hRule="atLeast"/>
        </w:trPr>
        <w:tc>
          <w:tcPr>
            <w:tcW w:w="1133" w:type="dxa"/>
            <w:shd w:val="clear" w:color="auto" w:fill="auto"/>
            <w:vAlign w:val="center"/>
          </w:tcPr>
          <w:p w14:paraId="372BB7A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3B3B8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47</w:t>
            </w:r>
          </w:p>
        </w:tc>
        <w:tc>
          <w:tcPr>
            <w:tcW w:w="1149" w:type="dxa"/>
            <w:shd w:val="clear" w:color="auto" w:fill="auto"/>
            <w:vAlign w:val="center"/>
          </w:tcPr>
          <w:p w14:paraId="3DA97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摄像机</w:t>
            </w:r>
          </w:p>
        </w:tc>
        <w:tc>
          <w:tcPr>
            <w:tcW w:w="5501" w:type="dxa"/>
            <w:shd w:val="clear" w:color="auto" w:fill="auto"/>
            <w:vAlign w:val="top"/>
          </w:tcPr>
          <w:p w14:paraId="6714C782">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1.有效像素：350万像素；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2.信号系统HD：1080p60/50，1080p30/25，1080i60/50，720p60/50；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3.信号制式：PAL/NTSC；</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4.镜头：20倍光学变焦，f=4.7mm(广角端)～94.0mm(远端)；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5.水平视角：58.7°(广角端) ～3.2°(远端)；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6.聚集模式：自动/手动；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7.最低照明：0.1Lux；</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8.快门速度：1/1～1/10000S；</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9.增益：自动/手动；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10.白平衡：自动/手动/室内/室外；</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11.图像效果：彩色/黑白/电子翻转；</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12.S/N比率：50dB以上；</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13.水平摇移：355°（最大速度80°/秒）；</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14.俯仰摇移：-30度至30度（最大速度60°/秒）；</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15.预置位：遥控9个，键盘最多可设200个；</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16.视频输出HD：HDMI、3G-SDI、USB 2.0、USB 3.0、RJ-45；</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17.音频输入：3.5mm LINE-IN；</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18.电源要求：12V DC(10.8～13.0V DC)；</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19.操作温度：0℃～40℃；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20.存放温度：-20℃～60℃；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21.功耗：最大12W（DC 12V时）；</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22.控制方式：RS-232C、RS-422/485、USB控制；</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23.配件：DC 12V电源适配器，IR遥控器，操作说明书，RS-232C串口控制线， HDMI线，USB视频线，吊装支架。</w:t>
            </w:r>
          </w:p>
        </w:tc>
        <w:tc>
          <w:tcPr>
            <w:tcW w:w="850" w:type="dxa"/>
            <w:shd w:val="clear" w:color="auto" w:fill="auto"/>
            <w:vAlign w:val="center"/>
          </w:tcPr>
          <w:p w14:paraId="2D3D9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228D3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7BC2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0" w:hRule="atLeast"/>
        </w:trPr>
        <w:tc>
          <w:tcPr>
            <w:tcW w:w="1133" w:type="dxa"/>
            <w:shd w:val="clear" w:color="auto" w:fill="auto"/>
            <w:vAlign w:val="center"/>
          </w:tcPr>
          <w:p w14:paraId="5129E35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vMerge w:val="restart"/>
            <w:shd w:val="clear" w:color="auto" w:fill="auto"/>
            <w:vAlign w:val="center"/>
          </w:tcPr>
          <w:p w14:paraId="62F13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48</w:t>
            </w:r>
          </w:p>
        </w:tc>
        <w:tc>
          <w:tcPr>
            <w:tcW w:w="1149" w:type="dxa"/>
            <w:vMerge w:val="restart"/>
            <w:shd w:val="clear" w:color="auto" w:fill="auto"/>
            <w:vAlign w:val="center"/>
          </w:tcPr>
          <w:p w14:paraId="18EFB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MR智慧教学系统</w:t>
            </w:r>
          </w:p>
        </w:tc>
        <w:tc>
          <w:tcPr>
            <w:tcW w:w="5501" w:type="dxa"/>
            <w:vMerge w:val="restart"/>
            <w:shd w:val="clear" w:color="auto" w:fill="auto"/>
            <w:vAlign w:val="top"/>
          </w:tcPr>
          <w:p w14:paraId="642B603C">
            <w:pPr>
              <w:keepNext w:val="0"/>
              <w:keepLines w:val="0"/>
              <w:widowControl/>
              <w:suppressLineNumbers w:val="0"/>
              <w:jc w:val="left"/>
              <w:textAlignment w:val="top"/>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MR教学系统能够将上课老师的实时影像与三维立体VR仿真设备、仪器、仪表等在教师教学场景的实际空间融合在一起。老师可以对VR仿真设备等进行实时操作，学生戴上立体眼镜就能够沉浸到老师教学场景同一空间中实时看到老师在操作的三维VR仿真设备，从而直观快速理解老师所教学的复杂设备的结构、原理、操作规范等；相比传统的教学模式，MR教学系统能够让教学更高效、让学习更容易，让学生深度参与教学整个过程，提升教学效果。MR教学系统具体包含功能如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MR教学系统上课模式支持老师实时影像与三维VR仿真模型资源相融合的展示和操作，教师通过6DOF控制手柄可以实时跟三维VR仿真模型进行互动，支持对三维VR仿真模型进行结构原理展示、拆装等6DOF互动操作，从而实现虚实结合、虚实混合的教学模式。</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2)MR教学系统支持双手柄操作，支持选中模型高亮显示，支持移动模型撤销操作。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3)MR教学系统支持对各三维几何体的表面进行任意的着色，能对三维场景中的模型进行多视图投影显示，互动操作讲解各种复杂抽象的结构原理等。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 总体要求：</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平台是一套包含教学系统、实训系统、考核管理系统等为一体的综合平台。系统基于“Web3D虚拟现实平台“运行的网络虚拟实验3D环境，采用虚拟现实技术制作各种实验设备及其部件，并具有逼真3D互动虚拟实验、3D动画演示与相关原理文字自动同步显示等功能。另外，通过平台可以动手对实验设备进行虚拟仿真操作。系统以3D互动方式直观展现各类三维模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 功能要求：</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2.1、基础教学功能模块</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（1）智能搜索引擎</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智能搜索引擎可通过关键字搜索资源、课程等平台内所有内容，搜索结果可分类显示课件、图片、视频、音频、Flash、Word、PPT、三维等类型的资源。搜索结果可显示贡献者和发布时间，并具有预览功能。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（2）课程管理模块</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A、学生可对课程进行收藏。</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B、课程内容编辑功能可对课程目录进行添加、编辑、排序和删除。</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C、可设置一位教师负责课程，相应教师会得到课程管理的权限。课程发布后，教师可在学习该课程的学生中查看学生的学习进度。</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（3）题库、作业、考核模块</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A、题目类型包含填空题、单选题、多选题、判断题、问答题、实操题，题库可以逐一录入题目，也可以批量导入和导出题目。题库可对各种题型进行分类管理，支持分类筛选和搜索功能。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B、智能组卷功能，可自定义题目难易度、数量和分值，根据课程内容范围，从题库中智能抽选题目组成试卷。</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C、在线考试功能，可设定考试时间、考试时长和参加考试的学员，可从试卷库中抽选试卷进行考试。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D、智能评阅功能，学员在规定时间内完成作业或考试后，平台自动对作业或试卷进行智能评阅。智能评阅不仅能判断答题的对错情况，并可进行智能评分，以及反馈标准答案。</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E、学生可查阅批阅后的作业和试卷，查看内容包括答题情况、分数、点评、解析，并可根据教师设定重做习题或重新考试。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（4）个人中心模块</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A、我的收藏，保存用户收藏的课程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B、学习记录，记录用户学习的课程进度记录，可快速进入课程继续学习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C、资料修改，可修改用户个人资料，包括个人资料、头像、修改密码等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D、好友管理，具有好友列表，可查看发出请求、好友请求、添加好友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（5）教学辅助模块</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A、平台具有课程讨论功能，用户可查看帖子和发帖，可回复他人的发帖，讨论与本课程相关的问题进行师生互动。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B、平台具有随堂笔记功能，用户可对自己课程下的知识内容进行实时记录。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（6）用户管理模块</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A、平台具有用户管理功能，可添加新用户，查询、详情、编辑用户信息。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B、平台可向用户发送密码重置。</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C、平台可记录用户登录日志，可按时间段、用户名、邮箱来搜索查看用户的登录。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（7）智能导学</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平台具有智能导学功能，可为用户提供实时的智能指导。在用户学习课程遇到困难时，智能导学功能可通过文字信息，实时指导用户下一步操作，进而完成该课程的学习。可实时跟踪和记录客户当前的操作。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（8）3D可视化编辑器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平台内置Web3D可视化编辑器，用户可自行开发课件内容，并且自己建三维模型及制作三维动画，或对平台现有的三维型和动画进行编辑修改。平台内置Web3D可视化编辑器支持UG、PRO/E、3DMAX等多种文件的转换与应用。</w:t>
            </w:r>
          </w:p>
          <w:p w14:paraId="6983115F">
            <w:pPr>
              <w:keepNext w:val="0"/>
              <w:keepLines w:val="0"/>
              <w:widowControl/>
              <w:numPr>
                <w:ilvl w:val="0"/>
                <w:numId w:val="1"/>
              </w:numPr>
              <w:suppressLineNumbers w:val="0"/>
              <w:ind w:left="100" w:leftChars="0" w:firstLine="0" w:firstLineChars="0"/>
              <w:jc w:val="left"/>
              <w:textAlignment w:val="top"/>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中标后需现场演示用自主知识产权的web3D三维建模及三维动画制作编辑工具现场创建一个三维模型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2.2、性能指标:</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（1）平台采用采用C/S模式(Client/Server，客户端/服务器模式），基于校园网/英特网实现。在用户浏览器中嵌入虚拟现实三维互动引擎完成3D虚拟现实场景的渲染显示与实验互动操作，3D图形底层渲染支持OpenGL, DirectX, 以及软件渲染，并采用多线程socket实现动态3D数据传送，同时通过与PHP动态网页相结合的方式，实现整个客户端的浏览与操作界面。</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（2）平台具有完善的权限管理与安全管理，可以通过权限控制进行用户管理，按权限将用户分为教师、学生和管理员角色；不同角色的操作权限也不一样。</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采用基于Web3D虚拟现实三维互动技术，能实现智能互动拆装及虚拟仿真实验操作、能够智能判断用户在3D场景中的操作，并做出实时智能反应。用户可以对所有的三维元器件模型、元器件物理属性参数、电路等进行修改编辑或自行制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教学资源中的三维模型具有数据量小的特点，如至少含有500个以上零部件的逼真设备或三维虚拟实训场景的三维模型数据量小于1MB，能够满足大量虚拟仿真三维模型的快速通过互联网传送到学生终端计算机的效果，并实现与三维仿真场景的实时互动操作。</w:t>
            </w:r>
          </w:p>
          <w:p w14:paraId="26440F00">
            <w:pPr>
              <w:keepNext w:val="0"/>
              <w:keepLines w:val="0"/>
              <w:widowControl/>
              <w:numPr>
                <w:ilvl w:val="0"/>
                <w:numId w:val="0"/>
              </w:numPr>
              <w:suppressLineNumbers w:val="0"/>
              <w:ind w:left="100" w:leftChars="0"/>
              <w:jc w:val="left"/>
              <w:textAlignment w:val="top"/>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（5）平台具有虚拟现实三维互动教学平台与引擎, 教师可根据教学需要对平台上的所有教学资源进行个性化修改或二次开发</w:t>
            </w:r>
          </w:p>
          <w:p w14:paraId="2297822B">
            <w:pPr>
              <w:pStyle w:val="4"/>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（6）中标后需现场演示对教学资源二次开发功能，如对现有的三维模型修改对应的三维原理动画。</w:t>
            </w:r>
          </w:p>
        </w:tc>
        <w:tc>
          <w:tcPr>
            <w:tcW w:w="850" w:type="dxa"/>
            <w:vMerge w:val="restart"/>
            <w:shd w:val="clear" w:color="auto" w:fill="auto"/>
            <w:vAlign w:val="center"/>
          </w:tcPr>
          <w:p w14:paraId="440E4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vMerge w:val="restart"/>
            <w:shd w:val="clear" w:color="auto" w:fill="auto"/>
            <w:vAlign w:val="center"/>
          </w:tcPr>
          <w:p w14:paraId="7668E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7184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0" w:hRule="atLeast"/>
        </w:trPr>
        <w:tc>
          <w:tcPr>
            <w:tcW w:w="1133" w:type="dxa"/>
            <w:shd w:val="clear" w:color="auto" w:fill="auto"/>
            <w:vAlign w:val="center"/>
          </w:tcPr>
          <w:p w14:paraId="0708BE78">
            <w:pPr>
              <w:jc w:val="center"/>
              <w:rPr>
                <w:rFonts w:hint="eastAsia" w:asciiTheme="minorEastAsia" w:hAnsiTheme="minorEastAsia" w:eastAsiaTheme="minorEastAsia" w:cstheme="minorEastAsia"/>
                <w:i w:val="0"/>
                <w:iCs w:val="0"/>
                <w:color w:val="auto"/>
                <w:sz w:val="21"/>
                <w:szCs w:val="21"/>
                <w:highlight w:val="none"/>
                <w:u w:val="none"/>
              </w:rPr>
            </w:pPr>
          </w:p>
        </w:tc>
        <w:tc>
          <w:tcPr>
            <w:tcW w:w="800" w:type="dxa"/>
            <w:vMerge w:val="continue"/>
            <w:shd w:val="clear" w:color="auto" w:fill="auto"/>
            <w:vAlign w:val="center"/>
          </w:tcPr>
          <w:p w14:paraId="7C137785">
            <w:pPr>
              <w:jc w:val="center"/>
              <w:rPr>
                <w:rFonts w:hint="eastAsia" w:asciiTheme="minorEastAsia" w:hAnsiTheme="minorEastAsia" w:eastAsiaTheme="minorEastAsia" w:cstheme="minorEastAsia"/>
                <w:i w:val="0"/>
                <w:iCs w:val="0"/>
                <w:color w:val="auto"/>
                <w:sz w:val="21"/>
                <w:szCs w:val="21"/>
                <w:highlight w:val="none"/>
                <w:u w:val="none"/>
              </w:rPr>
            </w:pPr>
          </w:p>
        </w:tc>
        <w:tc>
          <w:tcPr>
            <w:tcW w:w="1149" w:type="dxa"/>
            <w:vMerge w:val="continue"/>
            <w:shd w:val="clear" w:color="auto" w:fill="auto"/>
            <w:vAlign w:val="center"/>
          </w:tcPr>
          <w:p w14:paraId="4A205673">
            <w:pPr>
              <w:jc w:val="center"/>
              <w:rPr>
                <w:rFonts w:hint="eastAsia" w:asciiTheme="minorEastAsia" w:hAnsiTheme="minorEastAsia" w:eastAsiaTheme="minorEastAsia" w:cstheme="minorEastAsia"/>
                <w:i w:val="0"/>
                <w:iCs w:val="0"/>
                <w:color w:val="auto"/>
                <w:sz w:val="21"/>
                <w:szCs w:val="21"/>
                <w:highlight w:val="none"/>
                <w:u w:val="none"/>
              </w:rPr>
            </w:pPr>
          </w:p>
        </w:tc>
        <w:tc>
          <w:tcPr>
            <w:tcW w:w="5501" w:type="dxa"/>
            <w:vMerge w:val="continue"/>
            <w:shd w:val="clear" w:color="auto" w:fill="auto"/>
            <w:vAlign w:val="top"/>
          </w:tcPr>
          <w:p w14:paraId="0079B9BC">
            <w:pPr>
              <w:jc w:val="left"/>
              <w:rPr>
                <w:rFonts w:hint="eastAsia" w:asciiTheme="minorEastAsia" w:hAnsiTheme="minorEastAsia" w:eastAsiaTheme="minorEastAsia" w:cstheme="minorEastAsia"/>
                <w:i w:val="0"/>
                <w:iCs w:val="0"/>
                <w:color w:val="auto"/>
                <w:sz w:val="21"/>
                <w:szCs w:val="21"/>
                <w:highlight w:val="none"/>
                <w:u w:val="none"/>
              </w:rPr>
            </w:pPr>
          </w:p>
        </w:tc>
        <w:tc>
          <w:tcPr>
            <w:tcW w:w="850" w:type="dxa"/>
            <w:vMerge w:val="continue"/>
            <w:shd w:val="clear" w:color="auto" w:fill="auto"/>
            <w:vAlign w:val="center"/>
          </w:tcPr>
          <w:p w14:paraId="7D006375">
            <w:pPr>
              <w:jc w:val="center"/>
              <w:rPr>
                <w:rFonts w:hint="eastAsia" w:asciiTheme="minorEastAsia" w:hAnsiTheme="minorEastAsia" w:eastAsiaTheme="minorEastAsia" w:cstheme="minorEastAsia"/>
                <w:i w:val="0"/>
                <w:iCs w:val="0"/>
                <w:color w:val="auto"/>
                <w:sz w:val="21"/>
                <w:szCs w:val="21"/>
                <w:highlight w:val="none"/>
                <w:u w:val="none"/>
              </w:rPr>
            </w:pPr>
          </w:p>
        </w:tc>
        <w:tc>
          <w:tcPr>
            <w:tcW w:w="700" w:type="dxa"/>
            <w:vMerge w:val="continue"/>
            <w:shd w:val="clear" w:color="auto" w:fill="auto"/>
            <w:vAlign w:val="center"/>
          </w:tcPr>
          <w:p w14:paraId="25CCB7CE">
            <w:pPr>
              <w:jc w:val="center"/>
              <w:rPr>
                <w:rFonts w:hint="eastAsia" w:asciiTheme="minorEastAsia" w:hAnsiTheme="minorEastAsia" w:eastAsiaTheme="minorEastAsia" w:cstheme="minorEastAsia"/>
                <w:i w:val="0"/>
                <w:iCs w:val="0"/>
                <w:color w:val="auto"/>
                <w:sz w:val="21"/>
                <w:szCs w:val="21"/>
                <w:highlight w:val="none"/>
                <w:u w:val="none"/>
              </w:rPr>
            </w:pPr>
          </w:p>
        </w:tc>
      </w:tr>
      <w:tr w14:paraId="4BBB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0" w:hRule="atLeast"/>
        </w:trPr>
        <w:tc>
          <w:tcPr>
            <w:tcW w:w="1133" w:type="dxa"/>
            <w:shd w:val="clear" w:color="auto" w:fill="auto"/>
            <w:vAlign w:val="center"/>
          </w:tcPr>
          <w:p w14:paraId="0E0B6865">
            <w:pPr>
              <w:jc w:val="center"/>
              <w:rPr>
                <w:rFonts w:hint="eastAsia" w:asciiTheme="minorEastAsia" w:hAnsiTheme="minorEastAsia" w:eastAsiaTheme="minorEastAsia" w:cstheme="minorEastAsia"/>
                <w:i w:val="0"/>
                <w:iCs w:val="0"/>
                <w:color w:val="auto"/>
                <w:sz w:val="21"/>
                <w:szCs w:val="21"/>
                <w:highlight w:val="none"/>
                <w:u w:val="none"/>
              </w:rPr>
            </w:pPr>
          </w:p>
        </w:tc>
        <w:tc>
          <w:tcPr>
            <w:tcW w:w="800" w:type="dxa"/>
            <w:vMerge w:val="continue"/>
            <w:shd w:val="clear" w:color="auto" w:fill="auto"/>
            <w:vAlign w:val="center"/>
          </w:tcPr>
          <w:p w14:paraId="45FD7509">
            <w:pPr>
              <w:jc w:val="center"/>
              <w:rPr>
                <w:rFonts w:hint="eastAsia" w:asciiTheme="minorEastAsia" w:hAnsiTheme="minorEastAsia" w:eastAsiaTheme="minorEastAsia" w:cstheme="minorEastAsia"/>
                <w:i w:val="0"/>
                <w:iCs w:val="0"/>
                <w:color w:val="auto"/>
                <w:sz w:val="21"/>
                <w:szCs w:val="21"/>
                <w:highlight w:val="none"/>
                <w:u w:val="none"/>
              </w:rPr>
            </w:pPr>
          </w:p>
        </w:tc>
        <w:tc>
          <w:tcPr>
            <w:tcW w:w="1149" w:type="dxa"/>
            <w:vMerge w:val="continue"/>
            <w:shd w:val="clear" w:color="auto" w:fill="auto"/>
            <w:vAlign w:val="center"/>
          </w:tcPr>
          <w:p w14:paraId="1A81FBBF">
            <w:pPr>
              <w:jc w:val="center"/>
              <w:rPr>
                <w:rFonts w:hint="eastAsia" w:asciiTheme="minorEastAsia" w:hAnsiTheme="minorEastAsia" w:eastAsiaTheme="minorEastAsia" w:cstheme="minorEastAsia"/>
                <w:i w:val="0"/>
                <w:iCs w:val="0"/>
                <w:color w:val="auto"/>
                <w:sz w:val="21"/>
                <w:szCs w:val="21"/>
                <w:highlight w:val="none"/>
                <w:u w:val="none"/>
              </w:rPr>
            </w:pPr>
          </w:p>
        </w:tc>
        <w:tc>
          <w:tcPr>
            <w:tcW w:w="5501" w:type="dxa"/>
            <w:vMerge w:val="continue"/>
            <w:shd w:val="clear" w:color="auto" w:fill="auto"/>
            <w:vAlign w:val="top"/>
          </w:tcPr>
          <w:p w14:paraId="779D85E6">
            <w:pPr>
              <w:jc w:val="left"/>
              <w:rPr>
                <w:rFonts w:hint="eastAsia" w:asciiTheme="minorEastAsia" w:hAnsiTheme="minorEastAsia" w:eastAsiaTheme="minorEastAsia" w:cstheme="minorEastAsia"/>
                <w:i w:val="0"/>
                <w:iCs w:val="0"/>
                <w:color w:val="auto"/>
                <w:sz w:val="21"/>
                <w:szCs w:val="21"/>
                <w:highlight w:val="none"/>
                <w:u w:val="none"/>
              </w:rPr>
            </w:pPr>
          </w:p>
        </w:tc>
        <w:tc>
          <w:tcPr>
            <w:tcW w:w="850" w:type="dxa"/>
            <w:vMerge w:val="continue"/>
            <w:shd w:val="clear" w:color="auto" w:fill="auto"/>
            <w:vAlign w:val="center"/>
          </w:tcPr>
          <w:p w14:paraId="66189024">
            <w:pPr>
              <w:jc w:val="center"/>
              <w:rPr>
                <w:rFonts w:hint="eastAsia" w:asciiTheme="minorEastAsia" w:hAnsiTheme="minorEastAsia" w:eastAsiaTheme="minorEastAsia" w:cstheme="minorEastAsia"/>
                <w:i w:val="0"/>
                <w:iCs w:val="0"/>
                <w:color w:val="auto"/>
                <w:sz w:val="21"/>
                <w:szCs w:val="21"/>
                <w:highlight w:val="none"/>
                <w:u w:val="none"/>
              </w:rPr>
            </w:pPr>
          </w:p>
        </w:tc>
        <w:tc>
          <w:tcPr>
            <w:tcW w:w="700" w:type="dxa"/>
            <w:vMerge w:val="continue"/>
            <w:shd w:val="clear" w:color="auto" w:fill="auto"/>
            <w:vAlign w:val="center"/>
          </w:tcPr>
          <w:p w14:paraId="0DF0A57F">
            <w:pPr>
              <w:jc w:val="center"/>
              <w:rPr>
                <w:rFonts w:hint="eastAsia" w:asciiTheme="minorEastAsia" w:hAnsiTheme="minorEastAsia" w:eastAsiaTheme="minorEastAsia" w:cstheme="minorEastAsia"/>
                <w:i w:val="0"/>
                <w:iCs w:val="0"/>
                <w:color w:val="auto"/>
                <w:sz w:val="21"/>
                <w:szCs w:val="21"/>
                <w:highlight w:val="none"/>
                <w:u w:val="none"/>
              </w:rPr>
            </w:pPr>
          </w:p>
        </w:tc>
      </w:tr>
      <w:tr w14:paraId="2D6E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0" w:hRule="atLeast"/>
        </w:trPr>
        <w:tc>
          <w:tcPr>
            <w:tcW w:w="1133" w:type="dxa"/>
            <w:shd w:val="clear" w:color="auto" w:fill="auto"/>
            <w:vAlign w:val="center"/>
          </w:tcPr>
          <w:p w14:paraId="76D5370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39609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49</w:t>
            </w:r>
          </w:p>
        </w:tc>
        <w:tc>
          <w:tcPr>
            <w:tcW w:w="1149" w:type="dxa"/>
            <w:shd w:val="clear" w:color="auto" w:fill="auto"/>
            <w:vAlign w:val="center"/>
          </w:tcPr>
          <w:p w14:paraId="480CA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前置主音箱</w:t>
            </w:r>
          </w:p>
        </w:tc>
        <w:tc>
          <w:tcPr>
            <w:tcW w:w="5501" w:type="dxa"/>
            <w:shd w:val="clear" w:color="auto" w:fill="auto"/>
            <w:vAlign w:val="top"/>
          </w:tcPr>
          <w:p w14:paraId="5E55BF20">
            <w:pPr>
              <w:keepNext w:val="0"/>
              <w:keepLines w:val="0"/>
              <w:widowControl/>
              <w:suppressLineNumbers w:val="0"/>
              <w:jc w:val="left"/>
              <w:textAlignment w:val="top"/>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系统类型：单10寸二分频全频音箱</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1.频率范围：低频小于等于60Hz高频大于等于20KHz</w:t>
            </w:r>
          </w:p>
          <w:p w14:paraId="70637998">
            <w:pPr>
              <w:keepNext w:val="0"/>
              <w:keepLines w:val="0"/>
              <w:widowControl/>
              <w:numPr>
                <w:ilvl w:val="0"/>
                <w:numId w:val="2"/>
              </w:numPr>
              <w:suppressLineNumbers w:val="0"/>
              <w:jc w:val="left"/>
              <w:textAlignment w:val="top"/>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灵敏度(1W/1m)：96dB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3.标称阻抗：8Ω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4.额定功率(AES)：250W（AES粉红噪声工作2小时正常）；</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5.低音单元：10寸 铝盆架铁磁单元，高音单元：1.75寸(1寸喉口)压缩驱动器(44mm音圈)</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6.覆盖角度(H×V)：90゜×60゜(可旋转号角)</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7.最大声压级：≥126dB；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8.拥有扬声器EASE数据文件</w:t>
            </w:r>
          </w:p>
          <w:p w14:paraId="5F72725A">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9.连接件：2×NEUTRIK NL4MP四芯插座，1+1-</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10.吊挂硬件：M8吊点×14、35mm底托</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11.参考尺寸(H×W×D)：707×453×440mm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12.参考重量：27kg</w:t>
            </w:r>
          </w:p>
        </w:tc>
        <w:tc>
          <w:tcPr>
            <w:tcW w:w="850" w:type="dxa"/>
            <w:shd w:val="clear" w:color="auto" w:fill="auto"/>
            <w:vAlign w:val="center"/>
          </w:tcPr>
          <w:p w14:paraId="60775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w:t>
            </w:r>
          </w:p>
        </w:tc>
        <w:tc>
          <w:tcPr>
            <w:tcW w:w="700" w:type="dxa"/>
            <w:shd w:val="clear" w:color="auto" w:fill="auto"/>
            <w:vAlign w:val="center"/>
          </w:tcPr>
          <w:p w14:paraId="2775F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只</w:t>
            </w:r>
          </w:p>
        </w:tc>
      </w:tr>
      <w:tr w14:paraId="2631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133" w:type="dxa"/>
            <w:shd w:val="clear" w:color="auto" w:fill="auto"/>
            <w:vAlign w:val="center"/>
          </w:tcPr>
          <w:p w14:paraId="24B1744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4BE05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50</w:t>
            </w:r>
          </w:p>
        </w:tc>
        <w:tc>
          <w:tcPr>
            <w:tcW w:w="1149" w:type="dxa"/>
            <w:shd w:val="clear" w:color="auto" w:fill="auto"/>
            <w:vAlign w:val="center"/>
          </w:tcPr>
          <w:p w14:paraId="3F160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功放</w:t>
            </w:r>
          </w:p>
        </w:tc>
        <w:tc>
          <w:tcPr>
            <w:tcW w:w="5501" w:type="dxa"/>
            <w:shd w:val="clear" w:color="auto" w:fill="auto"/>
            <w:vAlign w:val="top"/>
          </w:tcPr>
          <w:p w14:paraId="04D75E67">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1.8Ω立体声功率：350W×2；4Ω立体声功率:480W×2;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2.增益限制的频率范围：(1W@8Ω)20Hz-20kHz(±0.5dB)；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3.总谐波失真：&lt;0.08%；</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4.信噪比：&gt;90dB；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5.阻尼系数：&gt;250；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6.转换速率：&gt;20V/us；                                                                                                                                                                                       7.前面板指示:保护指示灯、信号指示灯、电源指示灯；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8.功放保护：开机软启动、短路、直流、过温、压限、开关机静音等保护等；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9.电源要求：220V ~50-60Hz；</w:t>
            </w:r>
          </w:p>
        </w:tc>
        <w:tc>
          <w:tcPr>
            <w:tcW w:w="850" w:type="dxa"/>
            <w:shd w:val="clear" w:color="auto" w:fill="auto"/>
            <w:vAlign w:val="center"/>
          </w:tcPr>
          <w:p w14:paraId="34753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w:t>
            </w:r>
          </w:p>
        </w:tc>
        <w:tc>
          <w:tcPr>
            <w:tcW w:w="700" w:type="dxa"/>
            <w:shd w:val="clear" w:color="auto" w:fill="auto"/>
            <w:vAlign w:val="center"/>
          </w:tcPr>
          <w:p w14:paraId="0EBD9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793D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133" w:type="dxa"/>
            <w:shd w:val="clear" w:color="auto" w:fill="auto"/>
            <w:vAlign w:val="center"/>
          </w:tcPr>
          <w:p w14:paraId="7AD7DF9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7B8300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51</w:t>
            </w:r>
          </w:p>
        </w:tc>
        <w:tc>
          <w:tcPr>
            <w:tcW w:w="1149" w:type="dxa"/>
            <w:shd w:val="clear" w:color="auto" w:fill="auto"/>
            <w:vAlign w:val="center"/>
          </w:tcPr>
          <w:p w14:paraId="7B79D0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调音台</w:t>
            </w:r>
          </w:p>
        </w:tc>
        <w:tc>
          <w:tcPr>
            <w:tcW w:w="5501" w:type="dxa"/>
            <w:shd w:val="clear" w:color="auto" w:fill="auto"/>
            <w:vAlign w:val="top"/>
          </w:tcPr>
          <w:p w14:paraId="5A77DD2D">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1、14路输入通道，带4路话筒输入，4路立体声线路输入，2路MP3输入或6路话筒输入，2路立体声线路输入，2路MP3输入；</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2、具有2 路主输出通道，2组编组输出，2路AUX辅助输出(AUX+AUX/EFFECT效果输出)，1组立体声TONITOR监听输出，1组立体声REC录音输出，1路耳机监听输出、1个USB播放/录音接口；</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3、具有mp3播放（带LED数码显示屏）、蓝牙播放、内置声卡、录音功能。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4、每路话筒输入通道配单独控制+48V幻像供电、80Hz低切；</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5、输入通道具有增益控制、压缩器（1~4通道）、3段参量均衡器（1~8通道）、声像平衡、信号监听、静音功能功能；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6、主输出通道带9段图示均衡；</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7、内置24种24BIT DSP参数可调音频效果器；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8、采用60mm高精度电平衰减推子、双12段信号监视指示灯；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9、配外置低静噪电源，耗电量35W；</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10、可安装在19“机架上；</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11、总谐波失：≤0.006%；</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12：增益频率响应：20Hz-20kHz（±1.15dB）；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13、信噪比：≥101dB；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14、输出最大电平：≥7dB；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15、参考尺寸(H×W×D)：110mm×360mm×475mm；</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16、参考重量：6.25Kg;</w:t>
            </w:r>
          </w:p>
        </w:tc>
        <w:tc>
          <w:tcPr>
            <w:tcW w:w="850" w:type="dxa"/>
            <w:shd w:val="clear" w:color="auto" w:fill="auto"/>
            <w:vAlign w:val="center"/>
          </w:tcPr>
          <w:p w14:paraId="5F149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0154D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2752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80" w:hRule="atLeast"/>
        </w:trPr>
        <w:tc>
          <w:tcPr>
            <w:tcW w:w="1133" w:type="dxa"/>
            <w:shd w:val="clear" w:color="auto" w:fill="auto"/>
            <w:vAlign w:val="center"/>
          </w:tcPr>
          <w:p w14:paraId="3CBF2A1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42E08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52</w:t>
            </w:r>
          </w:p>
        </w:tc>
        <w:tc>
          <w:tcPr>
            <w:tcW w:w="1149" w:type="dxa"/>
            <w:shd w:val="clear" w:color="auto" w:fill="auto"/>
            <w:vAlign w:val="center"/>
          </w:tcPr>
          <w:p w14:paraId="6C4BD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数字音频处理器</w:t>
            </w:r>
          </w:p>
        </w:tc>
        <w:tc>
          <w:tcPr>
            <w:tcW w:w="5501" w:type="dxa"/>
            <w:shd w:val="clear" w:color="auto" w:fill="auto"/>
            <w:vAlign w:val="top"/>
          </w:tcPr>
          <w:p w14:paraId="78EB637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1、14路输入通道，带4路话筒输入，4路立体声线路输入，2路MP3输入或6路话筒输入，2路立体声线路输入，2路MP3输入；</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2、具有2 路主输出通道，2组编组输出，2路AUX辅助输出(AUX+AUX/EFFECT效果输出)，1组立体声TONITOR监听输出，1组立体声REC录音输出，1路耳机监听输出、1个USB播放/录音接口；</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3、具有mp3播放（带LED数码显示屏）、蓝牙播放、内置声卡、录音功能。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4、每路话筒输入通道配单独控制+48V幻像供电、80Hz低切；</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5、输入通道具有增益控制、压缩器（1~4通道）、3段参量均衡器（1~8通道）、声像平衡、信号监听、静音功能功能；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6、主输出通道带9段图示均衡；</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7、内置24种24BIT DSP参数可调音频效果器；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8、采用60mm高精度电平衰减推子、双12段信号监视指示灯；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9、配外置低静噪电源，耗电量35W；</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10、可安装在19“机架上</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11.输入/输出：2路平衡输入/4路平衡输出；</w:t>
            </w:r>
          </w:p>
          <w:p w14:paraId="4D95074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12.采样率：48kHz；AD&amp;DA转换：24bit；</w:t>
            </w:r>
          </w:p>
          <w:p w14:paraId="4E15A85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13.最大输入电平：+12dBu；</w:t>
            </w:r>
          </w:p>
          <w:p w14:paraId="7A3AF4F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14.最大输出电平：+16dBu；</w:t>
            </w:r>
          </w:p>
          <w:p w14:paraId="29087A6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15.频率响应：20Hz-20kHz，-0.5dBu；</w:t>
            </w:r>
          </w:p>
          <w:p w14:paraId="030969E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16.总谐波失真: ≤0.005%； </w:t>
            </w:r>
          </w:p>
          <w:p w14:paraId="32922DD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17.信噪比：大于等于105dB；</w:t>
            </w:r>
          </w:p>
          <w:p w14:paraId="57D85E8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18.参数均衡器：每路输入11段均衡，每路输出7段均衡；</w:t>
            </w:r>
          </w:p>
          <w:p w14:paraId="6FB491DC">
            <w:pPr>
              <w:keepNext w:val="0"/>
              <w:keepLines w:val="0"/>
              <w:widowControl/>
              <w:suppressLineNumbers w:val="0"/>
              <w:jc w:val="left"/>
              <w:textAlignment w:val="top"/>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p w14:paraId="56A85AA0">
            <w:pPr>
              <w:keepNext w:val="0"/>
              <w:keepLines w:val="0"/>
              <w:widowControl/>
              <w:suppressLineNumbers w:val="0"/>
              <w:jc w:val="left"/>
              <w:textAlignment w:val="top"/>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19.信号发生器：可选 “粉红噪声”、“白噪声”测试信号。</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20.控制接口：1个RS485控制接口，1个USB接口；</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21.电源：AC 90-240V  50/60Hz；</w:t>
            </w:r>
          </w:p>
          <w:p w14:paraId="68304731">
            <w:pPr>
              <w:keepNext w:val="0"/>
              <w:keepLines w:val="0"/>
              <w:widowControl/>
              <w:suppressLineNumbers w:val="0"/>
              <w:jc w:val="left"/>
              <w:textAlignment w:val="top"/>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50" w:type="dxa"/>
            <w:shd w:val="clear" w:color="auto" w:fill="auto"/>
            <w:vAlign w:val="center"/>
          </w:tcPr>
          <w:p w14:paraId="5C302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2893E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5E9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0" w:hRule="atLeast"/>
        </w:trPr>
        <w:tc>
          <w:tcPr>
            <w:tcW w:w="1133" w:type="dxa"/>
            <w:shd w:val="clear" w:color="auto" w:fill="auto"/>
            <w:vAlign w:val="center"/>
          </w:tcPr>
          <w:p w14:paraId="3B1676E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4055C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53</w:t>
            </w:r>
          </w:p>
        </w:tc>
        <w:tc>
          <w:tcPr>
            <w:tcW w:w="1149" w:type="dxa"/>
            <w:shd w:val="clear" w:color="auto" w:fill="auto"/>
            <w:vAlign w:val="center"/>
          </w:tcPr>
          <w:p w14:paraId="23C51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无线话筒</w:t>
            </w:r>
          </w:p>
        </w:tc>
        <w:tc>
          <w:tcPr>
            <w:tcW w:w="5501" w:type="dxa"/>
            <w:shd w:val="clear" w:color="auto" w:fill="auto"/>
            <w:vAlign w:val="top"/>
          </w:tcPr>
          <w:p w14:paraId="2E4C9FA5">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1.U段双手持双接收无线话筒（心型指向）；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2.射频载波范围(UHF)：603~ 935MHZ；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3.工作距离：理想条件下90M；搜频设置：内置传输频率搜索功能；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4.制式：FM调频；</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5.预设通道：32；</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6.频率响应：小于等于100HZ ~ 大于等于10KHZ；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7.频带宽度：120MHZ；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8.总谐波失真；小于等于5%；</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9.信噪比：大于等于50dB；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10.电源要求：100-240V；</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11.工作温度范围：0-50 ℃； AC50/60Hz,10W</w:t>
            </w:r>
          </w:p>
        </w:tc>
        <w:tc>
          <w:tcPr>
            <w:tcW w:w="850" w:type="dxa"/>
            <w:shd w:val="clear" w:color="auto" w:fill="auto"/>
            <w:vAlign w:val="center"/>
          </w:tcPr>
          <w:p w14:paraId="0115AD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0829B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3CC5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40" w:hRule="atLeast"/>
        </w:trPr>
        <w:tc>
          <w:tcPr>
            <w:tcW w:w="1133" w:type="dxa"/>
            <w:shd w:val="clear" w:color="auto" w:fill="auto"/>
            <w:vAlign w:val="center"/>
          </w:tcPr>
          <w:p w14:paraId="0BBAF22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1B0C5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54</w:t>
            </w:r>
          </w:p>
        </w:tc>
        <w:tc>
          <w:tcPr>
            <w:tcW w:w="1149" w:type="dxa"/>
            <w:shd w:val="clear" w:color="auto" w:fill="auto"/>
            <w:vAlign w:val="center"/>
          </w:tcPr>
          <w:p w14:paraId="7577A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无线耳麦</w:t>
            </w:r>
          </w:p>
        </w:tc>
        <w:tc>
          <w:tcPr>
            <w:tcW w:w="5501" w:type="dxa"/>
            <w:shd w:val="clear" w:color="auto" w:fill="auto"/>
            <w:vAlign w:val="top"/>
          </w:tcPr>
          <w:p w14:paraId="19218DAD">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1.U段双头戴双接收无线话筒（心型指向）；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2.射频载波范围(UHF)：603~ 935MHZ；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3.工作距离：理想条件下90M；搜频设置：内置传输频率搜索功能；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4.制式：FM调频；</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5.预设通道：32；</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6.频响范围：小于等于100HZ ~ 大于等于10KHZ；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7.频带宽度：120MHZ；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8.总谐波失真；小于等于5%；</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9.信噪比：大于等于50dB；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10.电源要求：100-240V；</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11.工作温度范围：0-50 ℃；AC50/60Hz，10W</w:t>
            </w:r>
          </w:p>
        </w:tc>
        <w:tc>
          <w:tcPr>
            <w:tcW w:w="850" w:type="dxa"/>
            <w:shd w:val="clear" w:color="auto" w:fill="auto"/>
            <w:vAlign w:val="center"/>
          </w:tcPr>
          <w:p w14:paraId="4CB5E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7ABB3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58E3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0" w:hRule="atLeast"/>
        </w:trPr>
        <w:tc>
          <w:tcPr>
            <w:tcW w:w="1133" w:type="dxa"/>
            <w:shd w:val="clear" w:color="auto" w:fill="auto"/>
            <w:vAlign w:val="center"/>
          </w:tcPr>
          <w:p w14:paraId="2210944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4EA69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55</w:t>
            </w:r>
          </w:p>
        </w:tc>
        <w:tc>
          <w:tcPr>
            <w:tcW w:w="1149" w:type="dxa"/>
            <w:shd w:val="clear" w:color="auto" w:fill="auto"/>
            <w:vAlign w:val="center"/>
          </w:tcPr>
          <w:p w14:paraId="09C96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电源时序器</w:t>
            </w:r>
          </w:p>
        </w:tc>
        <w:tc>
          <w:tcPr>
            <w:tcW w:w="5501" w:type="dxa"/>
            <w:shd w:val="clear" w:color="auto" w:fill="auto"/>
            <w:vAlign w:val="top"/>
          </w:tcPr>
          <w:p w14:paraId="2FD6AD16">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1、8路电源时序控制器(带数字电压显示表)；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2、显示方式；前面板带数字电压显；</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3、输出通道：后面板8个16A万用插座；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4、1-4路带滤波功能，前面板1个16A万用插座；</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5、单通道的最大电流为16A，总输入电流容量为32A；</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6、中控接口：有RS232与RS485两种方式；</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7、控制软件件：具有电脑软件，实现显示控制方式；</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8、通过线控接口，可外接开关对设备进行操作时序的开和关；</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10、级联：最长级联长度可达到1000米(485接口)；</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11、通道延时：每个通道延时可设置0-999秒延时；</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12、通道互锁功能：可控制投影机电动幕，升降架，电动窗帘等；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13、通道互锁功能：可控制投影机电动幕，升降架，电动窗帘等；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14、电压范围：AC110V ~ 240V 50Hz</w:t>
            </w:r>
          </w:p>
        </w:tc>
        <w:tc>
          <w:tcPr>
            <w:tcW w:w="850" w:type="dxa"/>
            <w:shd w:val="clear" w:color="auto" w:fill="auto"/>
            <w:vAlign w:val="center"/>
          </w:tcPr>
          <w:p w14:paraId="20431D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2EC32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4087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40" w:hRule="atLeast"/>
        </w:trPr>
        <w:tc>
          <w:tcPr>
            <w:tcW w:w="1133" w:type="dxa"/>
            <w:shd w:val="clear" w:color="auto" w:fill="auto"/>
            <w:vAlign w:val="center"/>
          </w:tcPr>
          <w:p w14:paraId="234C80A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013E3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56</w:t>
            </w:r>
          </w:p>
        </w:tc>
        <w:tc>
          <w:tcPr>
            <w:tcW w:w="1149" w:type="dxa"/>
            <w:shd w:val="clear" w:color="auto" w:fill="auto"/>
            <w:vAlign w:val="center"/>
          </w:tcPr>
          <w:p w14:paraId="0940D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服务器</w:t>
            </w:r>
          </w:p>
        </w:tc>
        <w:tc>
          <w:tcPr>
            <w:tcW w:w="5501" w:type="dxa"/>
            <w:shd w:val="clear" w:color="auto" w:fill="auto"/>
            <w:vAlign w:val="top"/>
          </w:tcPr>
          <w:p w14:paraId="0997773D">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R4900/R2900 G3 4210R(2.4GHz/10核/13.75MB/100W)CPU模块(CMCTO);</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16GB 2Rx8 DDR4-3200 CAS-22-22-22 RDIMM内存模块(CTO&amp;BTO);</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8SFF 硬盘笼模块BAY2(FIO);</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 * 480GB 6G SATA 2.5in RI PM893 SSD通用硬盘模块(CTO&amp;BTO);</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 * 1.2TB 12G SAS 10K 2.5in EP HDD通用硬盘模块(FIO);</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4端口GE电接口MLOM(X722)网卡;</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12Gb 2端口SAS HBA卡(支持8个SAS口)(FIO);</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550W交流&amp;240V高压直流电源模块(GW-R1-白金)(CMCTO);</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SAS HD转接电缆-0.71m-(SAS HD 72pin直)-(SAS Cable)-(2*(SAS HD 36pin弯));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2U标准风扇模块(FIO);</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2U标准滑轨-A;</w:t>
            </w:r>
          </w:p>
        </w:tc>
        <w:tc>
          <w:tcPr>
            <w:tcW w:w="850" w:type="dxa"/>
            <w:shd w:val="clear" w:color="auto" w:fill="auto"/>
            <w:vAlign w:val="center"/>
          </w:tcPr>
          <w:p w14:paraId="75DCD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354EC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249B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1" w:hRule="atLeast"/>
        </w:trPr>
        <w:tc>
          <w:tcPr>
            <w:tcW w:w="1133" w:type="dxa"/>
            <w:shd w:val="clear" w:color="auto" w:fill="auto"/>
            <w:vAlign w:val="center"/>
          </w:tcPr>
          <w:p w14:paraId="338057B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42F7F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57</w:t>
            </w:r>
          </w:p>
        </w:tc>
        <w:tc>
          <w:tcPr>
            <w:tcW w:w="1149" w:type="dxa"/>
            <w:shd w:val="clear" w:color="auto" w:fill="auto"/>
            <w:vAlign w:val="center"/>
          </w:tcPr>
          <w:p w14:paraId="43031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交换机</w:t>
            </w:r>
          </w:p>
        </w:tc>
        <w:tc>
          <w:tcPr>
            <w:tcW w:w="5501" w:type="dxa"/>
            <w:shd w:val="clear" w:color="auto" w:fill="auto"/>
            <w:vAlign w:val="top"/>
          </w:tcPr>
          <w:p w14:paraId="42FF03F9">
            <w:pPr>
              <w:keepNext w:val="0"/>
              <w:keepLines w:val="0"/>
              <w:widowControl/>
              <w:numPr>
                <w:ilvl w:val="0"/>
                <w:numId w:val="3"/>
              </w:numPr>
              <w:suppressLineNumbers w:val="0"/>
              <w:jc w:val="left"/>
              <w:textAlignment w:val="top"/>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实配固化10/100/1000M以太网端口≥48个，10GE Base-X SFP端口≥4个</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2、要求所投交换机满足交换容量≥336Gbps，转发性能≥144Mpps ，MAC地址容量≥32K，包缓存≥12Mb，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3、要求所投产品支持端口防雷≥4KV（非防静电），</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4、要求所投产品工作温度范围0-40°C，</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5、要求所投产品支持一键模式切换，支持“标准交换、端口隔离、汇聚上联、网络克隆” 四种工作模式</w:t>
            </w:r>
          </w:p>
          <w:p w14:paraId="0A929AC9">
            <w:pPr>
              <w:keepNext w:val="0"/>
              <w:keepLines w:val="0"/>
              <w:widowControl/>
              <w:numPr>
                <w:ilvl w:val="0"/>
                <w:numId w:val="4"/>
              </w:numPr>
              <w:suppressLineNumbers w:val="0"/>
              <w:jc w:val="left"/>
              <w:textAlignment w:val="top"/>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为了提升运维的便捷性，要求所投交换机支持手机APP集中管理，能够实现拓扑呈现、端口状态显示等</w:t>
            </w:r>
          </w:p>
          <w:p w14:paraId="7CFBDBCA">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7、要求设备支持共享缓存架构，每个端口可利用的缓存空间扩大数倍，</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8、要求投标产品提供工信部进网许可证复印件，并加盖原厂或投标人公章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p>
        </w:tc>
        <w:tc>
          <w:tcPr>
            <w:tcW w:w="850" w:type="dxa"/>
            <w:shd w:val="clear" w:color="auto" w:fill="auto"/>
            <w:vAlign w:val="center"/>
          </w:tcPr>
          <w:p w14:paraId="141A7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17897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12E6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133" w:type="dxa"/>
            <w:shd w:val="clear" w:color="auto" w:fill="auto"/>
            <w:vAlign w:val="center"/>
          </w:tcPr>
          <w:p w14:paraId="430EE8B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473B5C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58</w:t>
            </w:r>
          </w:p>
        </w:tc>
        <w:tc>
          <w:tcPr>
            <w:tcW w:w="1149" w:type="dxa"/>
            <w:shd w:val="clear" w:color="auto" w:fill="auto"/>
            <w:vAlign w:val="center"/>
          </w:tcPr>
          <w:p w14:paraId="5D7CB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定制机柜</w:t>
            </w:r>
          </w:p>
        </w:tc>
        <w:tc>
          <w:tcPr>
            <w:tcW w:w="5501" w:type="dxa"/>
            <w:shd w:val="clear" w:color="auto" w:fill="auto"/>
            <w:vAlign w:val="center"/>
          </w:tcPr>
          <w:p w14:paraId="5AB38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根据现场尺寸定制、可放服务器交换机等设备</w:t>
            </w:r>
          </w:p>
        </w:tc>
        <w:tc>
          <w:tcPr>
            <w:tcW w:w="850" w:type="dxa"/>
            <w:shd w:val="clear" w:color="auto" w:fill="auto"/>
            <w:vAlign w:val="center"/>
          </w:tcPr>
          <w:p w14:paraId="28BB24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42011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46C9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33" w:type="dxa"/>
            <w:shd w:val="clear" w:color="auto" w:fill="auto"/>
            <w:vAlign w:val="center"/>
          </w:tcPr>
          <w:p w14:paraId="3B02F6C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56713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59</w:t>
            </w:r>
          </w:p>
        </w:tc>
        <w:tc>
          <w:tcPr>
            <w:tcW w:w="1149" w:type="dxa"/>
            <w:shd w:val="clear" w:color="auto" w:fill="auto"/>
            <w:vAlign w:val="center"/>
          </w:tcPr>
          <w:p w14:paraId="79846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线缆辅材</w:t>
            </w:r>
          </w:p>
        </w:tc>
        <w:tc>
          <w:tcPr>
            <w:tcW w:w="5501" w:type="dxa"/>
            <w:shd w:val="clear" w:color="auto" w:fill="auto"/>
            <w:vAlign w:val="center"/>
          </w:tcPr>
          <w:p w14:paraId="77F1D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电源线、网线、音频线、插座等辅材</w:t>
            </w:r>
          </w:p>
        </w:tc>
        <w:tc>
          <w:tcPr>
            <w:tcW w:w="850" w:type="dxa"/>
            <w:shd w:val="clear" w:color="auto" w:fill="auto"/>
            <w:vAlign w:val="center"/>
          </w:tcPr>
          <w:p w14:paraId="12D9B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5F13F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项</w:t>
            </w:r>
          </w:p>
        </w:tc>
      </w:tr>
      <w:tr w14:paraId="1B9D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6" w:hRule="atLeast"/>
        </w:trPr>
        <w:tc>
          <w:tcPr>
            <w:tcW w:w="1133" w:type="dxa"/>
            <w:shd w:val="clear" w:color="auto" w:fill="auto"/>
            <w:vAlign w:val="center"/>
          </w:tcPr>
          <w:p w14:paraId="64A88DF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vMerge w:val="restart"/>
            <w:shd w:val="clear" w:color="auto" w:fill="auto"/>
            <w:vAlign w:val="center"/>
          </w:tcPr>
          <w:p w14:paraId="6C508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60</w:t>
            </w:r>
          </w:p>
        </w:tc>
        <w:tc>
          <w:tcPr>
            <w:tcW w:w="1149" w:type="dxa"/>
            <w:vMerge w:val="restart"/>
            <w:shd w:val="clear" w:color="auto" w:fill="auto"/>
            <w:vAlign w:val="center"/>
          </w:tcPr>
          <w:p w14:paraId="6B4ED8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机械识图与CAD技术</w:t>
            </w:r>
          </w:p>
        </w:tc>
        <w:tc>
          <w:tcPr>
            <w:tcW w:w="5501" w:type="dxa"/>
            <w:vMerge w:val="restart"/>
            <w:shd w:val="clear" w:color="auto" w:fill="auto"/>
            <w:vAlign w:val="top"/>
          </w:tcPr>
          <w:p w14:paraId="1D645F6D">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本课程主要包括：手柄的平面图形图、组合体三视图的绘制、机件的表达方式、常用件与标准件的表达、零件图、绘制数控车床刀架装配图等6个课题。通过理论知识与绘图软件的实操，掌握机械的制图方法、各种制图符号的绘制表达和CAD软件的应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系统应集教学、实训、练习、考核一体，其中教学模块资源应包括：手柄的平面图形图、组合体三视图的绘制、机件的表达方式、常用件与标准件的表达、零件图、绘制数控车床刀架装配图；实训模块资源应包括：绘图软件。</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手柄的平面图形图应包括：圆弧连接两已知直线（理论+三维动画演示）、圆弧内连接已知直线和圆弧（理论+三维动画演示）、圆弧外连接已知直线和圆弧（理论+三维动画演示）、圆弧内连接两已知圆弧（理论+三维动画演示）、圆弧分别内外连接已知圆弧（理论+三维动画演示）、手柄作图方法与步骤（三维动画演示）。</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组合体三视图的绘制应包括：投影法应包括：中心投影法（三维动画演示）、平行投影法应包括：平行投影法概述（三维动画演示）、斜投影（三维动画演示）、（三）正投影（三维动画演示）；三视图的形成及投影规律应包括：三面投影体系（三维动画演示）、三视图的形成1（三维动画演示）、三视图的形成2（三维动画演示）、三视图的关系及投影规律（三维动画演示）；基本体应包括：顶尖、螺栓坯、手柄（三维动画演示）、棱柱（三维动画演示）、棱锥（三维动画演示）、圆柱（三维动画演示）、圆锥（三维动画演示）、球（三维动画演示）；组合体应包括：组合体分析方法（三维动画演示）、组合体的组合形式应包括：组合形式类型（三维动画演示）、相贴（三维动画演示）、相切（三维动画演示）、相交（三维动画演示）、相交2（三维动画演示）；组合体视图应包括：画法1轴承座的形体画出其三视图（三维动画演示）、画法2支撑座（三维动画演示）、形体分析法1（三维动画演示）、形体分析法2（三维动画演示）、线面分析法（三维动画演示）。</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机件的表达方式应包括：机件外部的表达应包括：基本视图的形成（理论+三维动画演示）、基本视图的配置关系（三维动画演示）、局部视图（理论+三维动画演示）、斜视图（理论+三维动画演示）；机件内形的表达应包括：剖视图应包括：剖视图的基本知识（理论+三维动画演示）、全剖视图（理论+三维动画演示）、半剖视图（理论+三维动画演示）、局部剖视图（三维动画演示）；断面图应包括：断面图概念（理论知识）、移出断面图（理论+三维动画演示）、重合断面图（理论+三维动画演示）、断面图的标注应包括：移出断面图的标注（理论+三维动画演示）、重合断面图的标注（理论+三维动画演示）；其他表示法应包括：局部放大图（理论+三维动画演示）、简化画法应包括：相同结构的简化画法（理论+三维模型展示）、肋与轮辐的画法a（理论+三维动画演示）、肋与轮辐的画法b（理论+三维动画演示）、较长机件的简化画法（理论+三维动画演示）、对称机件视图的画法（理论+三维动画演示）、平面的表示方法（理论+三维动画演示）。</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常用件与标准件的表达应包括：螺纹与螺纹紧固应包括：螺纹的形成（三维动画演示）、螺纹的画法规定应包括：外螺纹画法（理论+三维动画演示）、内螺纹画法（三维模型展示）、内外螺纹旋合动画（理论+三维动画演示）；螺纹紧固件的连接画法应包括：螺栓连接（理论+三维动画演示）、螺柱连接（理论+三维动画演示）、螺钉连接（理论+三维动画演示）。</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零件图应包括：蓄能器应包括：蜗杆（理论+三维模型展示）、主轴（理论+三维模型展示）、销套（理论+三维模型展示）、反靠盘（理论+三维模型展示）、端盖（理论+三维模型展示）、联接座（理论+三维模型展示）、上刀体（理论+三维模型展示）、离合盘（理论+三维模型展示）、副销套（理论+三维模型展示）、蜗轮铁心（理论+三维模型展示）。</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绘制数控车床刀架装配图应包括：数控车床刀架结构（理论知识）、读数控车床刀架装配图应包括：数控车床刀架结构3D爆炸图（理论+三维动画演示）、概括了解（理论+三维动画演示）、拆卸顺序（安装拆卸）。绘图软件应包括：绘图软件(CAD软件仿真)。</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实训模块功能：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基于AUTOCAD软件开发而成的绘图工具，绘图界面简洁明了，主要分为四大功能模块：操作、画图、移动和对称。用户可使用上述功能在绘图区操作练习，熟悉掌握该绘图工具每个命令的使用，从而不断提高自身的绘图水平。</w:t>
            </w:r>
          </w:p>
        </w:tc>
        <w:tc>
          <w:tcPr>
            <w:tcW w:w="850" w:type="dxa"/>
            <w:vMerge w:val="restart"/>
            <w:shd w:val="clear" w:color="auto" w:fill="auto"/>
            <w:vAlign w:val="center"/>
          </w:tcPr>
          <w:p w14:paraId="7BE89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w:t>
            </w:r>
          </w:p>
        </w:tc>
        <w:tc>
          <w:tcPr>
            <w:tcW w:w="700" w:type="dxa"/>
            <w:vMerge w:val="restart"/>
            <w:shd w:val="clear" w:color="auto" w:fill="auto"/>
            <w:vAlign w:val="center"/>
          </w:tcPr>
          <w:p w14:paraId="4C929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4094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0" w:hRule="atLeast"/>
        </w:trPr>
        <w:tc>
          <w:tcPr>
            <w:tcW w:w="1133" w:type="dxa"/>
            <w:shd w:val="clear" w:color="auto" w:fill="auto"/>
            <w:vAlign w:val="center"/>
          </w:tcPr>
          <w:p w14:paraId="553D99F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vMerge w:val="restart"/>
            <w:shd w:val="clear" w:color="auto" w:fill="auto"/>
            <w:vAlign w:val="center"/>
          </w:tcPr>
          <w:p w14:paraId="01E59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61</w:t>
            </w:r>
          </w:p>
        </w:tc>
        <w:tc>
          <w:tcPr>
            <w:tcW w:w="1149" w:type="dxa"/>
            <w:vMerge w:val="restart"/>
            <w:shd w:val="clear" w:color="auto" w:fill="auto"/>
            <w:vAlign w:val="center"/>
          </w:tcPr>
          <w:p w14:paraId="1F1BB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电子装配</w:t>
            </w:r>
          </w:p>
        </w:tc>
        <w:tc>
          <w:tcPr>
            <w:tcW w:w="5501" w:type="dxa"/>
            <w:vMerge w:val="restart"/>
            <w:shd w:val="clear" w:color="auto" w:fill="auto"/>
            <w:vAlign w:val="top"/>
          </w:tcPr>
          <w:p w14:paraId="67CDCD05">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本课程选取典型电子产品的安装与调试作为教学项目，包括：直流稳压电源充电器、声光控延时开关电路、收音机、湿度控制器、遥控风扇、自适应烘干系统、路灯节能控制器、低频函数信号发生器。教学部分制作了大量的资源包括电子教材、教案、课件库、案例库、指导书、习题库、试题库、教学视频等，为学习本课程提供了丰富的资源，通过三维动画从工艺准备到具体电路的组装调试作了详尽介绍，让学生更加轻松的学习。通过虚拟仿真技术实现虚拟装配实操，可以随时反复进行装配练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系统应集教学、实训、练习、考核一体，其中教学模块资源应包括：课程标准、电子教材、电子教案、课件库、案例库、学习指导书、习题库、试题库、教学视频、教学素材、仿真教学、视频资源库；实训模块资源应包括：直流稳压电源充电器的装配与调试、声光控延时开关电路的装配与调试、 HX108-2型收音机的装配与调试、湿度控制器的装配与调试、模拟遥控风扇电路的装配与调试、自适应式烘干系统的装配与调试、路灯节能控制器的装配与调试、低频函数信号发生器的装配与调试。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课程标准应包括：《电子装配》课程标准。</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子教材应包括：内容简介应包括：内容简介（理论知识）；前言应包括：前言（理论知识）；仪器仪表的认识和使用应包括：万用表的使用（理论知识）、示波器信号发生器的使用（理论知识）；电子元器件识别应包括：电阻器的识别（理论知识）、电容器的识别（理论知识）、电感的识别（理论知识）、晶体管的识别（理论知识）、集成电路的识别（理论知识）；焊接应包括：焊接工艺（理论知识）、焊接工艺实操（理论知识）；电子产品安装与调试应包括：组装调频无限话筒（理论知识）、组装收音机（理论知识）、组装数字万年历（理论知识）；附录应包括：附录一（理论知识）、附录二（理论知识）、附录三（理论知识）、参考文献（理论知识）。</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子教案应包括：电子元器件识别应包括：电阻器的识别（理论知识）、电容器的识别（理论知识）、电感的识别（理论知识）、晶体管的识别（理论知识）、集成电路的识别（理论知识）；仪器仪表的认识和使用应包括：万用表的使用（理论知识）、示波器信号发生器的使用（理论知识）；焊接应包括：焊接工艺（理论知识）、焊接工艺实操（理论知识）；电子产品安装与调试应包括：组装调频无限话筒（理论知识）、组装收音机（理论知识）。</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课件库应包括：电子元器件识别应包括：电阻器的识别、电容器的识别、电感的识别、晶体管的识别、集成电路的识别；仪器仪表的认识和使用应包括：万用表的使用、示波器信号发生器的使用；焊接应包括：焊接；电子产品安装与调试应包括：组装调频无限话筒、组装收音机、组装数字万年历。</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学习指导书应包括：安全操作规范（理论知识）、电子元件（理论知识）、仪器仪表的认识和使用（理论知识）、焊接工艺（理论知识）、收音机装调（理论知识）、调频无限话筒（理论知识）。</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仿真教学应包括：直流稳压电源充电器的装配与调试应包括：工艺准备应包括：认识电路（理论知识）、元器件识别与检测应包括：检测电解电容（三维模型动画展示）、检测二极管应包括：检测整流二极管（三维模型动画展示）、检测发光二极管（三维模型动画展示）；检测三极管（三维模型动画展示）、检测电源变压器（三维模型动画展示）；直流稳压电源充电器的组装应包括：电路装配应包括：元器件引脚成形加工（三维模型动画展示）、元器件插装（三维模型动画展示）、整机组装（三维模型动画展示）；直流稳压电源充电器的调试（三维模型动画展示）；声光控延时开关电路的装配与调试应包括：工艺准备应包括：认识电路（理论知识）、元器件识别与检测应包括：检测光敏电阻（三维模型动画展示）、检测驻极体话筒应包括：极性判别（三维模型动画展示）、检测单向可控硅应包括：极性判断（三维模型动画展示）、检测触发性能（三维模型动画展示）；测试灵敏度（三维模型动画展示）；CD4011集成电路引脚的识别（动画）；声光控延时开关电路的组装应包括：电路装配应包括：备料（三维模型动画展示）、装配（三维模型动画展示）；HX108-2型收音机的装配与调试应包括：工艺准备应包括：认识电路（理论知识）、整机效果（三维模型动画展示）、元器件识别与检测应包括：检测元片电容（三维模型动画展示）、检测扬声器（三维模型动画展示）、检测红色中周（三维模型动画展示）、检测输入输出变压器（三维模型动画展示）、检测电位器（三维模型动画展示）、检测天线线圈（三维模型动画展示）；HX108-2型收音机的组装应包括：电路装配应包括：清除元器件管脚上氧化层并镀锡（三维模型动画展示）、元器件引脚成形加工（三维模型动画展示）、元器件的插装（三维模型动画展示）、整机组装（三维模型动画展示）；HX108-2型收音机的调试与检修应包括：调试准备（三维模型动画展示）、调试过程（三维模型动画展示）；湿度控制器的装配与调试应包括：工艺准备应包括：工作效果（三维模型动画展示）；湿度控制器的组装应包括：湿度控制器电路的自动组装（三维模型动画展示）、贴片元件的焊接（三维模型动画展示）；湿度控制器的调试（三维模型动画展示）；模拟遥控风扇电路的装配与调试应包括：工艺准备应包括：电路功能（三维模型动画展示）、元器件识别与检测应包括：继电器的检测（三维模型动画展示）、蜂鸣器的检测（三维模型动画展示）、集成块sc8207管脚对地电阻的检测（三维模型动画展示）、集成块sc5104管脚对地电阻的检测（三维模型动画展示）；模拟遥控风扇电路的组装（三维模型动画展示）、模拟遥控风扇电路的调试（三维模型动画展示）；自适应式烘干系统的装配与调试应包括：工艺准备应包括：认识电路（理论知识）、实物图认识（三维模型动画展示）；自适应式烘干器的组装（三维模型动画展示）、自适应式烘干器的调试与检修（三维模型动画展示）；路灯节能控制器的装配与调试应包括：工艺准备应包括：认识电路（理论知识）、元器件识别与检测应包括：检测继电器（三维模型动画展示）、检测电位器（三维模型动画展示）、检测光敏电阻（三维模型动画展示）；路灯节能控制器的装配应包括：手工整形（三维模型动画展示）、整机组装（三维模型动画展示）；路灯节能控制器的调试和维修（三维模型动画展示）；低频函数信号发生器的装配与调试应包括：工艺准备应包括：认识电路（理论知识）、实物图认识（三维模型展示）、元器件识别与检测应包括：检测LM324集成运算放大器（三维模型动画展示）、检测稳压二极管（三维模型动画展示）；低频函数信号发生器的组装（三维模型动画展示）、低频函数信号发生器的调试与检修应包括：低频函数信号发生器的整机调试（三维模型动画展示）、低频函数信号发生器的整机维修（三维模型动画展示）。</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直流稳压电源充电器的装配与调试应包括：工艺准备应包括：器件检测应包括：检测二极管应包括：检测二极管（方式一）应包括：检测整流二极管（三维互动仿真实训）、检测发光二极管（三维互动仿真实训）；检测二极管（方式二）应包括：检测发光二极管2（三维互动仿真实训）、检测整流二极管2（三维互动仿真实训）；检测电源变压器应包括：检测电源变压器（方式一）（三维互动仿真实训）、检测电源变压器（方式二）（三维互动仿真实训）；检测电解电容应包括：检测电解电容（方式一）（三维互动仿真实训）、检测电解电容（方式二）（三维互动仿真实训）；检测三极管应包括：检测三极管（方式一）（三维互动仿真实训）、检测三极管（方式二）应包括：NPN型三极管（三维互动仿真实训）、PNP型三极管（三维互动仿真实训）；直流稳压电源充电器的组装应包括：直流稳压电源充电器的组装(方式一)；直流稳压电源充电器的调试应包括：直流稳压电源充电器的调试(方式一)、直流稳压电源充电器的调试(方式二)。</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声光控延时开关电路的装配与调试应包括：工艺准备应包括：器件检测应包括：检测光敏电阻应包括：检测光敏电阻（方式一）（三维互动仿真实训）、检测光敏电阻（方式二）（三维互动仿真实训）；单向可控硅检测应包括：单向可控硅检测（方式一）（三维互动仿真实训）、单向可控硅检测（方式二）（三维互动仿真实训）；检测驻极体话筒应包括：检测驻极体话筒（方式一）（三维互动仿真实训）、检测驻极体话筒（方式二）（三维互动仿真实训）；声光控延时开关电路的组装应包括：声光控延时开关电路的组装（三维互动仿真实训）。</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HX108-2型收音机的装配与调试应包括：工艺准备应包括：器件检测应包括：检测元片电容应包括：检测元片电容（方式一）（三维互动仿真实训）、检测元片电容（方式二）（三维互动仿真实训）；检测扬声器应包括：检测扬声器（方式一）（三维互动仿真实训）、检测扬声器（方式二）（三维互动仿真实训）；检测中周应包括：检测中周（方式一）（三维互动仿真实训）、检测中周（方式二）（三维互动仿真实训）；检测输入输出变压器应包括：检测输入输出变压器（方式一）（三维互动仿真实训）、检测输入输出变压器（方式二）（三维互动仿真实训）；检测天线线圈应包括：检测天线线圈（方式一）（三维互动仿真实训）、检测天线线圈（方式二）（三维互动仿真实训）；HX108-2型收音机的组装（三维互动仿真实训）、HX108-2型收音机的调试与检修应包括：HX108-2型收音机的调试准备（三维互动仿真实训）、HX108-2型收音机的调试过程（三维互动仿真实训）。</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湿度控制器的装配与调试应包括：湿度控制器的组装应包括：湿度控制器的组装（三维互动仿真实训）；湿度控制器的调试（三维互动仿真实训）。</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模拟遥控风扇电路的装配与调试应包括：工艺准备应包括：器件检测应包括：检测继电器应包括：检测继电器（方式一）（三维互动仿真实训）、检测继电器（方式二）（三维互动仿真实训）；检测蜂鸣器应包括：检测蜂鸣器（方式一）（三维互动仿真实训）、检测蜂鸣器（方式二）（三维互动仿真实训）；SC8207集成块对地电阻的检测应包括：SC8207集成块对地电阻的检测（方式一）（三维互动仿真实训）、SC8207对地电阻检测（方式二）（三维互动仿真实训）；SC5104对地电阻检测（三维互动仿真实训）；模拟遥控风扇电路的组装应包括：模拟遥控风扇电路的组装（三维互动仿真实训）；模拟遥控风扇电路的调试（三维互动仿真实训）。</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自适应式烘干系统的装配与调试应包括：自适应式烘干系统的组装应包括：自适应式烘干系统的组装（三维互动仿真实训）；自适应式烘干系统的调试（三维互动仿真实训）。</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自适应式烘干系统的装配与调试应包括：路灯节能控制器的装配与调试应包括：工艺准备应包括：器件检测应包括：检测光敏电阻应包括：检测光敏电阻（方式一）（三维互动仿真实训）、检测光敏电阻（方式二）（三维互动仿真实训）；检测电位器应包括：检测电位器（方式一）（三维互动仿真实训）、检测电位器（方式二）（三维互动仿真实训）；检测继电器应包括：检测继电器（方式一）（三维互动仿真实训）、检测继电器（方式二）（三维互动仿真实训）；路灯节能控制器的组装应包括：路灯节能控制器引脚成形加工（三维互动仿真实训）、路灯节能控制器的组装（三维互动仿真实训）；路灯节能控制器的调试（三维互动仿真实训）。</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低频函数信号发生器的装配与调试应包括：工艺准备应包括：器件检测应包括：检测稳压二极管应包括：检测稳压二极管（方式一）（三维互动仿真实训）、检测稳压二极管（方式二）（三维互动仿真实训）；检测LM324集成运算放大器应包括：检测LM324集成运算放大器（方式一）（三维互动仿真实训）、检测LM324集成运算放大器（方式二）（三维互动仿真实训）；低频函数信号发生器的组装应包括：低频函数信号发生器的组装（三维互动仿真实训）；低频函数信号发生器的调试与检修应包括：低频函数信号发生器的整机调试（三维互动仿真实训）、低频函数信号发生器的整机维修（三维互动仿真实训）。</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实训模块功能：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（1）提供工具箱内含活扳手、电烙铁、螺丝刀、木锤、镊子等10几种工具。</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（2）可用鼠标从右侧列表拖动步骤到场景进行仿真操作，并可进行跳步操作。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（3）全程操作都有步骤提示，操作错误有反馈错误信息。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（4）器件检测模块可以调出虚拟万用表调节档位按提示进行测试。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（5）提供元器件库、元器件库至少有100个电子元器件，主要包含：电阻、电容、三极管、电感、IC、电源、数码管、开关、变压器、变阻器等。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（6）电路装配模块可以从元器件库中选择所需要的元件进行任意装配，并有装配出错提示信息。</w:t>
            </w:r>
          </w:p>
        </w:tc>
        <w:tc>
          <w:tcPr>
            <w:tcW w:w="850" w:type="dxa"/>
            <w:vMerge w:val="restart"/>
            <w:shd w:val="clear" w:color="auto" w:fill="auto"/>
            <w:vAlign w:val="center"/>
          </w:tcPr>
          <w:p w14:paraId="1F5BA6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w:t>
            </w:r>
          </w:p>
        </w:tc>
        <w:tc>
          <w:tcPr>
            <w:tcW w:w="700" w:type="dxa"/>
            <w:vMerge w:val="restart"/>
            <w:shd w:val="clear" w:color="auto" w:fill="auto"/>
            <w:vAlign w:val="center"/>
          </w:tcPr>
          <w:p w14:paraId="05DF7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2270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0" w:hRule="atLeast"/>
        </w:trPr>
        <w:tc>
          <w:tcPr>
            <w:tcW w:w="1133" w:type="dxa"/>
            <w:shd w:val="clear" w:color="auto" w:fill="auto"/>
            <w:vAlign w:val="center"/>
          </w:tcPr>
          <w:p w14:paraId="275FD88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vMerge w:val="restart"/>
            <w:shd w:val="clear" w:color="auto" w:fill="auto"/>
            <w:vAlign w:val="center"/>
          </w:tcPr>
          <w:p w14:paraId="252F80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62</w:t>
            </w:r>
          </w:p>
        </w:tc>
        <w:tc>
          <w:tcPr>
            <w:tcW w:w="1149" w:type="dxa"/>
            <w:vMerge w:val="restart"/>
            <w:shd w:val="clear" w:color="auto" w:fill="auto"/>
            <w:vAlign w:val="center"/>
          </w:tcPr>
          <w:p w14:paraId="27F2D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电工技术应用</w:t>
            </w:r>
          </w:p>
        </w:tc>
        <w:tc>
          <w:tcPr>
            <w:tcW w:w="5501" w:type="dxa"/>
            <w:vMerge w:val="restart"/>
            <w:shd w:val="clear" w:color="auto" w:fill="auto"/>
            <w:vAlign w:val="top"/>
          </w:tcPr>
          <w:p w14:paraId="5E40E754">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本课程主要包括手电筒的制作、常见复杂直流电路的制作、安全用电、照明电路的安装、三相电机的连接和测试、变压器的检测与分析等六个项目。从基础的电流形成、电阻的认识到实用的正弦交流电的产生、日光灯的原理再到三相交流电的产生、电动机的工作原理、电磁感应等都做了生动的介绍。通过虚拟仿真技术让类似电流的形成这种抽象的知识化为具体可见的动画，提高了学习效率及增强了学生学习兴趣。</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系统应集教学、实训、练习、考核一体，其中教学模块资源应包括：理论、手电筒的制作、常见复杂直流电的制作、安全用电、照明电路的安装、相电机的连接和测试、变压器的检测与分析；实训模块资源应包括：手电筒的制作、常见复杂直流电的制作、安全用电、照明电路的安装、相电机的连接和测试、变压器的检测与分析。</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理论应包括：手电筒的制作应包括：PPT教案；常见复杂直流电的制作应包括：常见复杂直流电路的制作（理论知识）、PPT教案；安全用电应包括：安全用电（理论知识）、PPT教案；照明电路的安装应包括：照明电路的安装（理论知识）、日关灯的工作原理（理论知识）、PPT教案；相电机的连接和测试应包括：PPT教案；变压器的检测与分析应包括：变压器的检测与分析（理论知识）、PPT教案。</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手电筒的制作包括：电流的形成过程（三维模型动画展示）、万用表的结构（三维模型动画展示）、电功率与电能（三维模型动画展示）。</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常见复杂直流电的制作应包括：测试一个输出电压可调的分压器（三维模型动画展示）、四色环电阻的认识（三维模型动画展示）、无色环电阻的认识（三维模型动画展示）、基尔霍夫定律（三维模型动画展示）、叠加定理（三维模型动画展示）、戴维南定理（三维模型动画展示）。</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安全用电应包括：触电急救应包括：脱离电源方法（三维模型动画展示）、人工呼吸法（三维模型动画展示）、胸外心脏挤压法（三维模型动画展示）。</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照明电路的安装应包括：正弦交流电的产生（三维模型动画展示）、验证电阻的性质（三维模型动画展示）、验证电容的性质（三维模型动画展示）、测电容两端电压和电流的相位关系（三维模型动画展示）、验证电感的性质（三维模型动画展示）、测电感两端电压和电流的相位关系步骤（三维模型动画展示）、日光灯工作原理应包括：日光灯的组成（三维模型动画展示）、日光灯工作原理（三维模型动画展示）；仪表、仪器的介绍应包括：示波器（三维模型动画展示）、低频信号发生器（三维模型动画展示）、交流电压电流表（三维模型动画展示）。</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相电机的连接和测试应包括：三相交流发电机产生（理论知识）、三相异步电机的工作原理（理论知识）、电机正反转（展示）。</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变压器的检测与分析应包括：电磁感应现象（三维模型动画展示）、楞次定律（三维模型动画展示）、用万用表判别同名端（三维模型动画展示）。</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手电筒的制作应包括：手电筒的制作、电压、电阻的测量应包括：领料、测量；电路的连接、电流的测量、电功率的测量。</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常见复杂直流电的制作应包括：常用复杂直流电路R-2R的制作应包括：领料、装配接线与调试；多路照明灯的制作、电桥电路的安装与调试应包括：测量电桥电路中的电压、电流、测量桥臂电阻之间的关系。</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安全用电应包括：常用导线绝缘层的剖削应包括：塑料护套线的导线绝缘层的剖削、线芯界面为4mm2及以下的塑料硬线导线绝缘层的剖削、线芯截面大于4mm2的塑料硬线的导线绝缘层的剖削、花线的导线绝缘层的剖削、塑料软线的导线绝缘层的剖削；铜芯导线的连线和绝缘侧的恢复应包括：T字分支连接导线绝缘层的恢复、直接连接导线绝缘层的恢复、单股铜芯导线的直接连接、单股铜芯导线的T字分支连接、7股铜芯导线的直接连接、7股铜芯导线的T字分支连接。</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照明电路安装应包括：日光灯的连接与安装、简单照明电路的设计与接线、日光灯的安装、吸顶灯的安装与排放、在日光灯电路安装的基础上增加功率因素的提高、电容器充放电的测试。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相电机的连接和测试应包括：万用表测试接线盒中三相线圈直流电阻、三相异步电机的拆装、电机的正反转、三相电源和负载的连接与测试、三相电源和负载的连接与测试基础上增加三相四线电度表带电流互感器的安装。</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变压器的检测与分析应包括：直流电磁铁的性能测试、交流电磁铁的性能测试。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实训模块功能：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（1）提供工具箱内含活扳手、电烙铁、螺丝刀、木锤、镊子等10几种工具。</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（2）可用鼠标从右侧列表拖动步骤到场景进行仿真操作，并可进行跳步操作。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（3）操作有步骤提示，操作错误有反馈信息。</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（4）提供电子元器件库、元器件库至少有100个电子元器件，主要包含：电阻、电容、三极管、电感、IC、电源、数码管、开关、变压器、变阻器等。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（5）提供电工元器件库、元器件库至少有50个元器件，主要包含：电阻、电源、接触器、灯、开关、熔断器、继电器、接线端子、变压器等。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（6）可从元器件中任意选取所需的元件在仿真工作区自主搭建各种电路，软件会根据所搭建系统上各元器件的属性及搭建的线路情况实时计算，并可通过万用表、示波表等虚拟工具实时的测量电路参数。</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（7）虚拟仿真DGJ-2型电工机台，可在其上增加虚拟实验模块进行仿真接线、电路调试。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（8）可使用虚拟万用表对基本元器件进行测量。</w:t>
            </w:r>
          </w:p>
        </w:tc>
        <w:tc>
          <w:tcPr>
            <w:tcW w:w="850" w:type="dxa"/>
            <w:vMerge w:val="restart"/>
            <w:shd w:val="clear" w:color="auto" w:fill="auto"/>
            <w:vAlign w:val="center"/>
          </w:tcPr>
          <w:p w14:paraId="17D99B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w:t>
            </w:r>
          </w:p>
        </w:tc>
        <w:tc>
          <w:tcPr>
            <w:tcW w:w="700" w:type="dxa"/>
            <w:vMerge w:val="restart"/>
            <w:shd w:val="clear" w:color="auto" w:fill="auto"/>
            <w:vAlign w:val="center"/>
          </w:tcPr>
          <w:p w14:paraId="07130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7DCD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2" w:hRule="atLeast"/>
        </w:trPr>
        <w:tc>
          <w:tcPr>
            <w:tcW w:w="1133" w:type="dxa"/>
            <w:shd w:val="clear" w:color="auto" w:fill="auto"/>
            <w:vAlign w:val="center"/>
          </w:tcPr>
          <w:p w14:paraId="0113F0A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26949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63</w:t>
            </w:r>
          </w:p>
        </w:tc>
        <w:tc>
          <w:tcPr>
            <w:tcW w:w="1149" w:type="dxa"/>
            <w:shd w:val="clear" w:color="auto" w:fill="auto"/>
            <w:vAlign w:val="center"/>
          </w:tcPr>
          <w:p w14:paraId="6CEE7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发动机构造与维修</w:t>
            </w:r>
          </w:p>
        </w:tc>
        <w:tc>
          <w:tcPr>
            <w:tcW w:w="5501" w:type="dxa"/>
            <w:shd w:val="clear" w:color="auto" w:fill="auto"/>
            <w:vAlign w:val="top"/>
          </w:tcPr>
          <w:p w14:paraId="531E82AB">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课程资源包括丰富的三维动画教学和虚拟仿真实训系统介绍汽车发动机的总体结构、基本工作原理、分类和性能评价以及各组成系统的作用、结构和工作原理和发动机零部件的拆装。使学生从整体上对汽车发动机构造与维修所需要的知识有初步认识，培养学生对汽车发动机的零部件检测及维修更换等技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理论内容部分：包括发动机概述（项目—发动机类型的识别及工作原理、项目二发动机结构的认识、项目三_发动机主要性能指标的学握及编号的识读）、曲柄连杆机构（项目一机体缸盖组构造与检修、项目二活塞连杆组构造与检修、项目三曲轴飞轮组构造与维修、项目四曲柄连杆机构故障诊断与排除、项目五1ZR-FE曲柄连杆机构、项目六8A发动机曲柄连杆机构）、配气机构（项目一气门传动组的构造与险修、项目二气门组的构造与检修、项目三配气机构故障的诊断排除、项目四1ZR-FE配气机构、项目五8A发动机配气机构）、汽油机电控燃油喷射系统（项目—空气供给系统的结构与检测、项目二燃油供绐系统的结构与维修、项目三电控燃油喷射系统常见故障的冷断与排除、项目四1ZR-FE燃油系统）、柴油机燃油供给系统（项目一传统柴油机燃油供给系统的构造与检修、项目二柴油机电子控制喷油系统的构造与检修、项目三柴油机燃油供给系统常见故障的诊断与排除）、润滑系（项目—润滑系主要部件的拆装及检测、项目二润滑系故障的诊断排除、项目三1ZR-FE润滑系统）、冷却系（项目一冷却系的主要部件的拆装及检测、项目二冷却系常见故障的诊断与排除、项目三1ZR-FE冷却系统、项目四8A发动机冷却系统）、点火系（项目一点火系组成及主要部件结构的认识、项目二电子点火系的构造与检测、项目三微机控制的点火系的构造与检测、项目四1ZR-FE点火系统）、发动机总成吊装（项目一吊装作业前的准备、项目二发动机(变速器)总成下车、项目三发动机(变速器)总成上车、部分发动机总成大修）。</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教学内容部分：三维动画教学模型展示内容包括：发动机概述（项目—发动机类型的识别及工作原理、项目二发动机结构的认识)、曲柄连杆机构（项目一机体缸盖组构造与检修、项目二活塞连杆组构造与检修、项目三曲轴飞轮组构造与维修、项目五1ZR-FE曲柄连杆机构、项目六8A发动机曲柄连杆机构）、配气机构（项目一气门传动组的构造与险修、项目二气门组的构造与检修、项目三配气机构故障的诊断排除、项目四1ZR-FE配气机构、项目五8A发动机配气机构）、汽油机电控燃油喷射系统（项目—空气供给系统的结构与检测、项目二燃油供绐系统的结构与维修、项目四1ZR-FE燃油系统）、柴油机燃油供给系统（项目一传统柴油机燃油供给系统的构造与检修）、润滑系（项目—润滑系主要部件的拆装及检测、项目三1ZR-FE润滑系统）、冷却系（项目一冷却系的主要部件的拆装及检测、项目三1ZR-FE冷却系统、项目四8A发动机冷却系统）、点火系（项目一点火系组成及主要部件结构的认识、项目二电子点火系的构造与检测、项目三微机控制的点火系的构造与检测、项目四1ZR-FE点火系统）、发动机总成吊装（项目一吊装作业前的准备、项目二发动机(变速器)总成下车、项目三发动机(变速器)总成上车、部分发动机总成大修）。</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实训内部部分：包括发动机概述(发动机零件名称、认识发动机)、曲柄连杆机构（1ZR-FE曲柄连杆机构、曲柄连杆机构(新)）、配气机构（空气供给系统的结构与检测、1ZR-FE燃油系统）、汽油机电控燃油喷射系统、柴油机燃油供给系统、润滑系（1ZR-FE润滑系统、润滑系(新)）、冷却系（检查、更换节温器、1ZR-FE冷却系统）、点火系（1ZR-FE点火系统、火统故障）、发动机吊装（发动机（变速器）总成上车、发动机（变速器）总成下车、部分发动机总成大修）。</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考核部分：包括发动机概述（发动机零件认识、发动机认识）、曲柄连杆机构（汽缸盖拆装与测量、汽缸体的测量、活塞的拆装与检测）、空气流量传感器、氧传感器的作用与检测（空气流量传感器、氧传感器）、柴油发动机燃油供给系统拆装、机油泵的拆检、检查、更换节温器、点火系统故障、发动机（变速器）总成（发动机（变速器）总成下车、发动机（变速器）总成上车）、模拟试卷（配气机构练习、气门传动组练习、活塞知识点巩固、气门传动组练习、曲柄连杆机构练习、气门组练习、发动机（变速器）总成练习、发动机总成上下车练习、气门组练习）等。</w:t>
            </w:r>
          </w:p>
        </w:tc>
        <w:tc>
          <w:tcPr>
            <w:tcW w:w="850" w:type="dxa"/>
            <w:shd w:val="clear" w:color="auto" w:fill="auto"/>
            <w:vAlign w:val="center"/>
          </w:tcPr>
          <w:p w14:paraId="17899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w:t>
            </w:r>
          </w:p>
        </w:tc>
        <w:tc>
          <w:tcPr>
            <w:tcW w:w="700" w:type="dxa"/>
            <w:shd w:val="clear" w:color="auto" w:fill="auto"/>
            <w:vAlign w:val="center"/>
          </w:tcPr>
          <w:p w14:paraId="1AD40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46BC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40" w:hRule="atLeast"/>
        </w:trPr>
        <w:tc>
          <w:tcPr>
            <w:tcW w:w="1133" w:type="dxa"/>
            <w:shd w:val="clear" w:color="auto" w:fill="auto"/>
            <w:vAlign w:val="center"/>
          </w:tcPr>
          <w:p w14:paraId="41361A9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4CBD15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64</w:t>
            </w:r>
          </w:p>
        </w:tc>
        <w:tc>
          <w:tcPr>
            <w:tcW w:w="1149" w:type="dxa"/>
            <w:shd w:val="clear" w:color="auto" w:fill="auto"/>
            <w:vAlign w:val="center"/>
          </w:tcPr>
          <w:p w14:paraId="171C2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汽车底盘构造与检修</w:t>
            </w:r>
          </w:p>
        </w:tc>
        <w:tc>
          <w:tcPr>
            <w:tcW w:w="5501" w:type="dxa"/>
            <w:shd w:val="clear" w:color="auto" w:fill="auto"/>
            <w:vAlign w:val="top"/>
          </w:tcPr>
          <w:p w14:paraId="3E1DDB7C">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课程资源是汽修专业的一门专业核心课程，通过丰富的教学资源让学生掌握汽车底盘的基本构造、工作原理和汽车底盘维修的专业知识。培养学生了解汽车的行驶原理，掌握汽车底盘及各总成的结构、工作原理，并具有对汽车底盘各总成的使用、维修、检测等方面的能力。</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理论内容部分：包括离合器、手动变速器、自动变速器、万向传动装置、驱动桥、车架与车桥、车轮与轮胎、悬架、机械转向系统、动力转向系统、制动器、气压制动传动装置、液压制动传动装置、车轮防抱死制动系统（ABS）、科鲁兹底盘。</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教学内容部分：三维互动模型展示和视频内容包括离合器、手动变速器、自动变速器、万向传动装置、驱动桥、车架与车桥、车轮与轮胎、悬架、机械转向系统、动力转向系统、制动器、气压制动传动装置、液压制动传动装置、车轮防抱死制动系统（ABS）、科鲁兹底盘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实训内容部分：包括离合器、差速器、万向传动装置、手动后驱变速器、手动前驱变速器、转向轴、转向器、盘式制动器、鼓式制动器、减振器、转向节拆卸、减速器、拆装检测实训等。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考核部分：包括离合器、差速器、万向传动装置、手动后驱变速器、手动前驱变速器、转向轴、转向器、盘式制动器、鼓式制动器、减振器、模拟试卷等。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实训模块功能需含有：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（1）实训模块项目中配有对应实训的操作步骤；并可以在步骤中任意点击并跳至对应步骤位置进行操作；操作完成的步骤会以高亮变红的显示已经操作完成；</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（2）实训模块项目中配有实训报告；实操报告可以记录包含正确操作；错误操作；选择工具的操作与其他操作；学生可以提交实训报告给对应的老师，并导出保存成word文档</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（3）实训模块项目中配有工具箱；工具箱内工具可以任意选择，可以对可以合并的工具进行组装等操作；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（4）实训模块项目中均配有零件库；零件库内部件可以按照拆卸下的零件进行排序；安装的时候可以直接拖到对应位置即可安装</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（5）实训模块项目中均配有帮助功能；帮助功能内包含所有功能详细说明介绍；</w:t>
            </w:r>
          </w:p>
        </w:tc>
        <w:tc>
          <w:tcPr>
            <w:tcW w:w="850" w:type="dxa"/>
            <w:shd w:val="clear" w:color="auto" w:fill="auto"/>
            <w:vAlign w:val="center"/>
          </w:tcPr>
          <w:p w14:paraId="33C85C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w:t>
            </w:r>
          </w:p>
        </w:tc>
        <w:tc>
          <w:tcPr>
            <w:tcW w:w="700" w:type="dxa"/>
            <w:shd w:val="clear" w:color="auto" w:fill="auto"/>
            <w:vAlign w:val="center"/>
          </w:tcPr>
          <w:p w14:paraId="003BA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7F34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1" w:hRule="atLeast"/>
        </w:trPr>
        <w:tc>
          <w:tcPr>
            <w:tcW w:w="1133" w:type="dxa"/>
            <w:shd w:val="clear" w:color="auto" w:fill="auto"/>
            <w:vAlign w:val="center"/>
          </w:tcPr>
          <w:p w14:paraId="2CB1ABC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09AC6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65</w:t>
            </w:r>
          </w:p>
        </w:tc>
        <w:tc>
          <w:tcPr>
            <w:tcW w:w="1149" w:type="dxa"/>
            <w:shd w:val="clear" w:color="auto" w:fill="auto"/>
            <w:vAlign w:val="center"/>
          </w:tcPr>
          <w:p w14:paraId="18539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汽车电气设备构造与检修</w:t>
            </w:r>
          </w:p>
        </w:tc>
        <w:tc>
          <w:tcPr>
            <w:tcW w:w="5501" w:type="dxa"/>
            <w:shd w:val="clear" w:color="auto" w:fill="auto"/>
            <w:vAlign w:val="top"/>
          </w:tcPr>
          <w:p w14:paraId="152CC2DD">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课程资源需包括汽车电气设备构造与维修大量的三维动画教学资源。通过本课程的学习，使学生学会分析电气各总成、零部件的结构、工作原理及它们之间的相互关系，掌握汽车电气设备各系统、总成和部件的功用、结构与工作原理，具备汽车电气设备电路及性能检测方法与故障诊断的基本能力。大大提升学生的能力和效率。</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理论内容部分：包括汽车电气系统基础（项目一汽车电气检测常用的工具和仪器、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项目二汽车电气系统的组成与特点）、蓄电池（项目一蓄电池的结构与工作原理、项目二蓄电池的使用与维护）、交流发电机及电压调节器（项目一交流发电机的结构、项目二交流发电机的工作原理、项目三电压调节器、项目四交流发电机和调节器的使用与检修）、起动系（起动机的认知、起动机的检修、卡罗拉起动系统）、汽车照明信号系统及报警装置（汽车照明、信号系统及报警装置、车内照明灯的检查与维护、车外照明及信号灯的检查与维护、卡罗拉照明系统、上海通用汽车前雾灯原理）、汽车空调系统的构造与工作原理（项目一:汽车空调系统的结构与工作原理、项目二:汽车空调系统的使用写维护、项目三:大众宝来空调系统结构与原理）、汽车仪表（转速表、磁感应式车速里程表）、汽车电动辅助装置（项目一风窗利水、清洗和除霜装置的原理与检修、项目二电动车窗的原理与检修、项目三电动座椅的结构原理与检修、项目四电动后视镜的结构原理与检修、项目五中央集控门锁的结构原理与检修、卡罗拉喇叭系统、卡罗拉遥控后视镜系统）、汽车电路图的识读方法（汽车线束、识读各车系电路图）。</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教学内容部分：三维动画教学模型展示内容包括：汽车电气系统基础（项目一汽车电气检测常用的工具和仪器）、蓄电池（项目一蓄电池的结构与工作原理、项目二蓄电池的使用与维护）、交流发电机及电压调节器（项目一交流发电机的结构、项目四交流发电机和调节器的使用与检修）、起动系（起动机的认知、起动机的检修）、汽车照明、信号系统及报警装置（车内照明灯的检查与维护、车外照明及信号灯的检查与维护、卡罗拉照明系统）、汽车空调系统的构造与工作原理（项目一:汽车空调系统的结构与工作原理、项目三:大众宝来空调系统结构与原理）、汽车仪表（磁感应式车速里程表）、汽车电动辅助装置（项目一风窗利水、清洗和除霜装置的原理与检修、项目二电动车窗的原理与检修）、汽车电路图的识读方法（组合开关）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实训内部部分：包括蓄电池的检查与维护、启动机拆装、照明系统的检查与维护、蓄电池的正确充电、启动机就车拆卸与安装、启动机解体后的检修、转子的检修、整流器的检修、定子的检修、大众宝来空调系统结构拆装（制冷元件、采暖元件）、卡罗拉照明系统（大灯系统、雾灯系统）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考核部分：包括蓄电池的检查与维护、启动机拆装、。车内照明灯的检查与维护、车外照明灯的检查与维护、蓄电池的正确充电、启动机就车拆卸与安装、启动机解体后的检修、模拟试卷一（汽车电气系统基础习题、蓄电池习题、交流发电机及调节器习题、启动系习题、汽车照明信号系统报警装置习题、汽车空调系统构造与工作原理习题、汽车电动辅助装置习题、汽车电气设备线路习题），模拟试卷二（汽车电气系统基础习题、蓄电池习题、交流发电机及调节器习题、启动系习题）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实训模块功能参数：</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（1）实训模块项目中配有对应实训的操作步骤；并可以在步骤中任意点击并跳至对应步骤位置进行操作；操作完成的步骤会以高亮变红的显示已经操作完成；</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（2）实训模块项目中配有实训报告；实操报告可以记录包含正确操作；错误操作；选择工具的操作与其他操作；学生可以提交实训报告给对应的老师，并导出保存成word文档</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（3）实训模块项目中配有工具箱；工具箱内工具可以任意选择，可以对可以合并的工具进行组装等操作；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（4）实训模块项目中均配有零件库；零件库内部件可以按照拆卸下的零件进行排序；安装的时候可以直接拖到对应位置即可安装</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（5）实训模块项目中均配有帮助功能；帮助功能内包含所有功能详细说明介绍；</w:t>
            </w:r>
          </w:p>
        </w:tc>
        <w:tc>
          <w:tcPr>
            <w:tcW w:w="850" w:type="dxa"/>
            <w:shd w:val="clear" w:color="auto" w:fill="auto"/>
            <w:vAlign w:val="center"/>
          </w:tcPr>
          <w:p w14:paraId="7CBD0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w:t>
            </w:r>
          </w:p>
        </w:tc>
        <w:tc>
          <w:tcPr>
            <w:tcW w:w="700" w:type="dxa"/>
            <w:shd w:val="clear" w:color="auto" w:fill="auto"/>
            <w:vAlign w:val="center"/>
          </w:tcPr>
          <w:p w14:paraId="6F51D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2EF8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0" w:hRule="atLeast"/>
        </w:trPr>
        <w:tc>
          <w:tcPr>
            <w:tcW w:w="1133" w:type="dxa"/>
            <w:shd w:val="clear" w:color="auto" w:fill="auto"/>
            <w:vAlign w:val="center"/>
          </w:tcPr>
          <w:p w14:paraId="4CB7EB2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6EB85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66</w:t>
            </w:r>
          </w:p>
        </w:tc>
        <w:tc>
          <w:tcPr>
            <w:tcW w:w="1149" w:type="dxa"/>
            <w:shd w:val="clear" w:color="auto" w:fill="auto"/>
            <w:vAlign w:val="center"/>
          </w:tcPr>
          <w:p w14:paraId="10CB9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护理学</w:t>
            </w:r>
          </w:p>
        </w:tc>
        <w:tc>
          <w:tcPr>
            <w:tcW w:w="5501" w:type="dxa"/>
            <w:shd w:val="clear" w:color="auto" w:fill="auto"/>
            <w:vAlign w:val="top"/>
          </w:tcPr>
          <w:p w14:paraId="063AAAD3">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本课程主要结合《基础护理学》进行三维虚拟技术开发，开发内容包括：无菌技术、口腔护理、采血术-静脉、测量血压的技术、皮内注射术、皮下注射术、肌内注射术、超声雾化吸入术、静脉留置针输液术、周围静脉输液术、鼻饲术、吸痰术、氧气吸入法、基础支持技术、大量不保留灌肠、导尿术、穿脱隔离衣、协助患者更衣术、床上擦浴、经外周中心静脉输液管输液20个护理操作章节，课程内容与时俱进，生动有趣，具有显著的教学意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教学内容包括：</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实验仪器展示（开口钳、长镊子、短镊子、氧气面罩、液态石蜡、电动吸引仪、雾化器、置物罐、一次性集尿袋、导尿管、氧气筒、吸痰管、无菌贮槽、无菌罐、弯止血钳、卵圆钳、静脉留置针、头皮针、肠道冲洗袋、鼻氧管、PICC、水银血压计、弯盘、注射器、棉棒、听诊器、治疗车、血气分析仪、胃管鼻饲管）口腔护理（口腔护理（上），口腔护理（下）），静脉血标本采集术（静脉血标本采集术（上）、静脉血标本采集术（下），皮下注射法、肌内注射术、皮内注射法、鼻饲术、水银血压仪测量法、吸痰术、周围静脉输液术、无菌操作、基本支持技术、氧气吸入法、超声雾化吸入术、穿脱隔离衣、大量不保留灌肠），经外周中心静脉输液管输液术(PICC)（经外周中心静脉输液管输液术(PICC) 上、经外周中心静脉输液管输液术(PICC)中、当经外周中心静脉输液管输液术(PICC)下、静脉留置针输液术），床上擦浴（床上擦浴（上）、床上擦浴（下））导尿术、卧床患者更换床单法）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实训内容包括：</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肌内注射术、皮下注射术、皮内注射术、基础支持技术、穿脱隔离衣、水银血压仪测量法、静脉血标本采集术、超声雾化吸入术、氧气吸入法、周围静脉输液术、无菌操作、口腔护理、静脉留置针输液术、鼻饲术、吸痰术、床上擦浴、大量不保留灌肠、导尿术。</w:t>
            </w:r>
          </w:p>
        </w:tc>
        <w:tc>
          <w:tcPr>
            <w:tcW w:w="850" w:type="dxa"/>
            <w:shd w:val="clear" w:color="auto" w:fill="auto"/>
            <w:vAlign w:val="center"/>
          </w:tcPr>
          <w:p w14:paraId="40B6F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w:t>
            </w:r>
          </w:p>
        </w:tc>
        <w:tc>
          <w:tcPr>
            <w:tcW w:w="700" w:type="dxa"/>
            <w:shd w:val="clear" w:color="auto" w:fill="auto"/>
            <w:vAlign w:val="center"/>
          </w:tcPr>
          <w:p w14:paraId="6F936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68E7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70" w:hRule="atLeast"/>
        </w:trPr>
        <w:tc>
          <w:tcPr>
            <w:tcW w:w="1133" w:type="dxa"/>
            <w:shd w:val="clear" w:color="auto" w:fill="auto"/>
            <w:vAlign w:val="center"/>
          </w:tcPr>
          <w:p w14:paraId="4E9A4E1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38658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67</w:t>
            </w:r>
          </w:p>
        </w:tc>
        <w:tc>
          <w:tcPr>
            <w:tcW w:w="1149" w:type="dxa"/>
            <w:shd w:val="clear" w:color="auto" w:fill="auto"/>
            <w:vAlign w:val="center"/>
          </w:tcPr>
          <w:p w14:paraId="04C95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解剖学</w:t>
            </w:r>
          </w:p>
        </w:tc>
        <w:tc>
          <w:tcPr>
            <w:tcW w:w="5501" w:type="dxa"/>
            <w:shd w:val="clear" w:color="auto" w:fill="auto"/>
            <w:vAlign w:val="top"/>
          </w:tcPr>
          <w:p w14:paraId="6929E55A">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解剖学是研究正常人体形态结构及其发生发展的科学，通过教学使学生掌握人体各器官位置及形态结构和重要毗邻关系的知识和解剖操作的基本技能，在实训中能够掌握常用的骨性和肌性标志，熟练使用解剖器械和了解解剖步骤，为学习其他基础医学课程和临床医学课程奠定基础。</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教学内容部分：绪论（1.人体解剖学发展简史（理论知识）、2.解剖学姿势和常用的方位术语、3.人体结构概况（3.1上皮组织（三维模型展示）、3.2肌组织（三维模型展示）、3.3结缔组织）；人体各系统概要（1.运动系统（三维模型展示）、2.消化系统（三维模型展示）、3.呼吸系统（三维模型展示）、4.泌尿系统（三维模型展示）、5.生殖系统（5.1男性生殖系统（三维模型展示）、女性生殖系统（乳房（三维模型展示）））、6.循环系统（6.1淋巴系统（6.1.1男性淋巴系统（三维模型展示）、6.1.2女性淋巴系统（三维模型展示））、6.2心血管（三维模型展示）、6.3动脉和静脉（三维模型展示））、7.神经系统（三维模型展示）；骨及骨连接（1.躯干骨及其连接（三维模型展示）、2.上肢骨及其连接（三维模型展示）、3.下肢骨及其连接（三维模型展示）、4.颅骨及其连接（4.1颅骨及其连接（三维模型展示）、4.2颅骨的骨化及其生后变化（三维模型展示）））；下肢（1.小腿前部和足背的深层结构（三维模型展示）、2.臀部（三维模型展示）、3.股后部及腘窝（三维模型展示）、4.小腿后部（三维模型展示）、5.足底（三维模型展示）、6.小腿前部和足背的浅层结构（三维模型展示）、7.下肢总结（7.1下肢各主要关节肌肉（三维模型展示）））；上肢（1. 胸臂前部（三维模型展示）、2. 腋区（三维模型展示）、3.项背部浅层、肩胛区和三角肌区（三维模型展示）、4.臂前部、肘前部和前臂前部（4.1臂前部（三维模型展示）、4.2肘前部（三维模型展示）、4.3前臂前部（三维模型展示））、5.手掌部（三维模型展示）、6. 臂后部、前臂后部及手背（6.1臂后部（三维模型展示）、6.2前臂后部（三维模型展示）、6.3手背（三维模型展示）））；颈部（1.颈部层次（三维模型展示）、2.颈前区（颈前三角）（三维模型展示）、3.胸锁乳突肌区和颈外侧区（三维模型展示）、4.咽（三维模型展示）、5.喉（三维模型展示））；胸部（1.胸壁（三维模型展示）、2.胸膜和胸膜腔（三维模型展示）、3.肺（三维模型展示）、4.纵隔（三维模型展示））；腹部（1.腹前外侧壁（三维模型展示）、2.腹膜与腹膜腔（三维模型展示）、3.腹主动脉的奇数脏支和门静脉（三维模型展示）、4.腹腔消化器官和脾（三维模型展示）、5.腹膜后腔及器官（三维模型展示））；盆骨和会阴（1.盆部（三维模型展示）、2.会阴（三维模型展示））；头部（1.面部浅层与腮腺区（三维模型展示）、2.颅顶部（三维模型展示）、3.面侧部深区（三维模型展示）、4.颌面部的间隙（三维模型展示）、5.视器（三维模型展示）、6.前庭蜗器（三维模型展示））；脊柱区（1.肌肉及项背部的三角（三维模型展示）、2.脊柱区的神经和血管（三维模型展示）、3.椎管及其内容物（三维模型展示））。</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实训内容部分：绪论（解剖器械的使用（三维互动实训））；头部（1.面部浅层与腮腺区解剖操作（三维教学、实训）、2.颌面部的间隙解剖操作（三维教学、实训））；颈部（1.颈部层次结构解剖（三维教学、实训）、2.颈前区（颈前三角）、胸锁乳突肌区和颈外侧区解剖操作（三维互动实训））；胸部（1.肺的解剖操作（三维教学、实训）、2.纵膈的解剖操作（三维互动实训））；腹部（1.腹前外侧壁的解剖操作（三维教学、实训）、2.腹膜和腹膜腔以及腹主动脉的奇数脏支和门静脉的解剖操作（三维互动实训）、3.腹腔消化器官和脾的解剖操作（三维互动实训）、4.腹膜后腔及器官的解剖操作（三维互动实训））；盆部与会阴（1.盆部的解剖操作（三维互动实训）、2.会阴的解剖操作（三维教学、实训））；脊柱区（1. 脊柱区的解剖操作（三维教学、实训）、2.临床意义-腰椎穿刺（三维互动实训））；上肢（1.胸壁前部、腋区解剖操作（三维教学、实训）、2.臂前部、肘前部和前臂前部（三维教学、实训）、3.手掌部解剖操作（三维教学、实训）、4.臂后部、前臂后部及手背（三维教学、实训））；下肢（1.股前部内侧区解剖（三维教学、实训）、2.臀区与股后区解剖（三维教学、实训）、3.腘窝及小腿后区解剖（三维教学、实训）、4.小腿前外侧区解剖（三维教学、实训））。</w:t>
            </w:r>
          </w:p>
        </w:tc>
        <w:tc>
          <w:tcPr>
            <w:tcW w:w="850" w:type="dxa"/>
            <w:shd w:val="clear" w:color="auto" w:fill="auto"/>
            <w:vAlign w:val="center"/>
          </w:tcPr>
          <w:p w14:paraId="5918E9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w:t>
            </w:r>
          </w:p>
        </w:tc>
        <w:tc>
          <w:tcPr>
            <w:tcW w:w="700" w:type="dxa"/>
            <w:shd w:val="clear" w:color="auto" w:fill="auto"/>
            <w:vAlign w:val="center"/>
          </w:tcPr>
          <w:p w14:paraId="440BA2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7260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0" w:hRule="atLeast"/>
        </w:trPr>
        <w:tc>
          <w:tcPr>
            <w:tcW w:w="1133" w:type="dxa"/>
            <w:shd w:val="clear" w:color="auto" w:fill="auto"/>
            <w:vAlign w:val="center"/>
          </w:tcPr>
          <w:p w14:paraId="1643E85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5932C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68</w:t>
            </w:r>
          </w:p>
        </w:tc>
        <w:tc>
          <w:tcPr>
            <w:tcW w:w="1149" w:type="dxa"/>
            <w:shd w:val="clear" w:color="auto" w:fill="auto"/>
            <w:vAlign w:val="center"/>
          </w:tcPr>
          <w:p w14:paraId="6DF72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工程质量检测-材料篇</w:t>
            </w:r>
          </w:p>
        </w:tc>
        <w:tc>
          <w:tcPr>
            <w:tcW w:w="5501" w:type="dxa"/>
            <w:shd w:val="clear" w:color="auto" w:fill="auto"/>
            <w:vAlign w:val="top"/>
          </w:tcPr>
          <w:p w14:paraId="021730FE">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工程质量检测-材料篇课程是培养学生职业技能的课程。本课程提供关于检测建筑砂石、检测墙体材料、检测钢筋、钢筋的拉伸试验、钢筋的冷弯实验、检测防水材料、构件基本变形、轴向拉伸与压缩等一系列建筑相关的工程质量检测-材料篇仿真模型。在教学和仿真操作过程中，可通过模块中的工程质量检测仿真课件，对工程质量检测-材料篇进行更为深刻形象的学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教学内容包括：</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项目四 检测建筑砂、石（1.普通混凝土立方体抗压强度检测【三维动画】；2.混凝土抗渗性能检测【三维动画】；3.混凝土回弹法检测：3.1回弹仪的爆炸图【理论知识+三维动画】，3.2回弹仪的率定【理论知识+三维模型】，3.3测量回弹值【理论知识+三维模型】，3.4测量碳化深度值【三维模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项目五 检测墙体材料（1.混凝土小型空心砌块抗压强度检测：准备工作【三维动画】，实验步骤【三维动画】）。</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项目六 检测钢筋（1.钢筋的拉伸试验【三维动画】；2.钢筋的冷弯实验【三维动画】）。</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项目八 构件基本变形（1.轴向拉伸与压缩【三维动画】；2.剪切与挤压【三维动画】；3.扭转【三维动画】；4.弯曲【三维动画】）。</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项目九 受弯构件破坏过程（1.适筋梁【三维动画】；2.超筋梁【三维动画】；3.少筋梁【三维动画】）。</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实训内容包括：</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普通混凝土立方体抗压强度检测【三维互动实训操作】。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混凝土抗渗性能检测【三维互动实训操作】。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混凝土小型空心砌块抗压强度检测【三维互动实训操作】。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钢筋的拉伸试验【三维互动实训操作】。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钢筋的冷弯试验【三维互动实训操作】。</w:t>
            </w:r>
          </w:p>
        </w:tc>
        <w:tc>
          <w:tcPr>
            <w:tcW w:w="850" w:type="dxa"/>
            <w:shd w:val="clear" w:color="auto" w:fill="auto"/>
            <w:vAlign w:val="center"/>
          </w:tcPr>
          <w:p w14:paraId="73F12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w:t>
            </w:r>
          </w:p>
        </w:tc>
        <w:tc>
          <w:tcPr>
            <w:tcW w:w="700" w:type="dxa"/>
            <w:shd w:val="clear" w:color="auto" w:fill="auto"/>
            <w:vAlign w:val="center"/>
          </w:tcPr>
          <w:p w14:paraId="647C4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7271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0" w:hRule="atLeast"/>
        </w:trPr>
        <w:tc>
          <w:tcPr>
            <w:tcW w:w="1133" w:type="dxa"/>
            <w:shd w:val="clear" w:color="auto" w:fill="auto"/>
            <w:vAlign w:val="center"/>
          </w:tcPr>
          <w:p w14:paraId="3AEB964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565E58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69</w:t>
            </w:r>
          </w:p>
        </w:tc>
        <w:tc>
          <w:tcPr>
            <w:tcW w:w="1149" w:type="dxa"/>
            <w:shd w:val="clear" w:color="auto" w:fill="auto"/>
            <w:vAlign w:val="center"/>
          </w:tcPr>
          <w:p w14:paraId="153F5E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建筑构造</w:t>
            </w:r>
          </w:p>
        </w:tc>
        <w:tc>
          <w:tcPr>
            <w:tcW w:w="5501" w:type="dxa"/>
            <w:shd w:val="clear" w:color="auto" w:fill="auto"/>
            <w:vAlign w:val="top"/>
          </w:tcPr>
          <w:p w14:paraId="6A191E0E">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建筑构造课程是培养学生职业技能的课程。本课程提供关于门窗、变形缝、单层工业厂房、建筑认知、墙体、楼面、楼梯、屋面等一系列施工理论、仿真模型及教学原理的动画。在仿真操作过程中，可通过课程中的建筑构造仿真课件，对工种进行学习及仿真操作训练。</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教学内容包括：</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理论（第一章、门窗：第一节、门：一、门的分类【理论】，二、门的组成与尺度【理论】，三、木门构造【理论】，四、铝合金门构造【理论】；第二节、窗：一、窗的分类【理论】，二、窗的组成与尺度【理论】，。第二章、变形缝：概述【理论】；一、基础知识：1.形缝的几种类型【理论】、2.变形缝的盖缝处理【理论】；二、变形缝设置的要求【理论】；三、设变形缝处建筑的结构布置【理论】；四、变形缝盖缝构造【理论】；五、不设变形缝的做法【理论】。第三章、单层工业厂房：任务一、单层工业厂房结构组成【理论】；任务二、厂房内部的起重运输设备【理论】；任务三、单层厂房定位轴线柱网尺寸【理论】。第四章、墙体：第一节、墙的类型与设计要求：一、墙体的类型【理论】，二、墙的设计要求【理论】；第二节、砖墙：砌墙材料的分类【理论】，砂浆【理论】；第三节、砖墙的砌筑【理论】；第四节、砖墙的细部构造：墙角【理论】，墙身【理论】，墙身加固【理论】。第五章、楼面：第一节、概述【理论】；第二节、钢筋砼楼板层构造【理论】；第三节、楼地面层构造【理论】；第四节、顶棚构造【理论】；第五节、阳台与雨棚【理论】。第六章、楼梯：第一节、楼梯的组成及形式【理论】；第二节、楼梯的尺度与设计：一、楼梯的尺度【理论】，二、楼梯梯段尺寸的计算【理论】，三、钢筋混凝土楼梯构造【理论】，四、楼梯的细部构造【理论】，五、台阶与坡度【理论】。第七章、层面：第一节、平屋面：一、概述：1.屋顶的作用和组成【理论】、2.坡度的形成【理论】、3.屋面排水方式【理论】，二、平屋顶：1.卷材防水平屋顶【理论】、2.刚性防水屋面【理论】；第二节、坡面屋：一、坡屋顶的承重结构【理论】，二、平瓦屋面构造【理论】）。</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第一章 门窗（一、概述【理论】。二、门：1.门的分类(理论知识+三维模型展示)；2.门的组成与尺度【理论知识+三维模型】；3.木门构造：3.1.门框的断面形式和尺寸【理论知识+三维模型】，3.2.门框的安装【理论知识+三维模型】，3.3.门扇：3.3.1.镶板门【理论知识+三维模型】、3.3.2.夹板门【理论知识+三维模型】；4.铝合金门构造：4.1.铝合金门窗的特点【理论】，4.2.铝合金门窗的框料系列【理论】，4.3.铝合金门窗的安装【理论知识+三维动画】，4.4.铝合金门构造【理论知识+三维模型】。三、窗：1.窗的分类【理论知识+三维模型】；2.窗的组成与尺度：2.1.窗的组成【理论知识+三维模型】，2.2.窗的尺度【理论】，2.3.木窗构造【理论】，2.4.铝合金窗的构造【理论知识+三维模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第二章 变形缝（一、概述【理论】；二、基础知识：1.变形缝的几种类型【理论知识+三维模型】，2.变形缝的盖缝处理【理论知识+三维模型】；三、变形缝的设置的要求【理论知识+三维模型】；四、设变形缝处建筑物的结构布置【理论知识+三维模型】；五、变形缝盖缝构造【理论知识+三维模型】；六、不设变形缝的做法【理论】）。</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第三章 单层工业厂房（一、单层工业厂房结构组成【三维模型】；二、厂房内部的起重运输设备：1.悬挂式单轨吊车【三维动画】，2.桥式吊车【三维动画】；三、单层厂房定位轴线柱网尺寸【理论知识+三维动画】）。</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第四章 建筑认知（一、民用建筑组成【三维模型】；二、墙体轴线定位：1.砖墙的平面定位轴线【三维模型】，2.砖墙的竖向定位【三维模型】）。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第五章 墙体（一、墙体分类：1.按位置和方向分类型【三维模型】，2.按承重情况分类型【三维模型】，3.按材料不同分类型【三维模型】，4.按构造方式墙体分类型【三维模型】，5.按施工方法分类型【三维模型】；二、墙砖：1.砖墙材料的分类【三维模型】，2.砌筑方式：2.1.实砌砖墙【三维动画】、2.2.空斗墙【三维模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第六章 楼面（一、阳台承重【三维动画】；二、挑梁搭板【三维动画】；三、吊顶棚【三维动画】；四、楼地面做法：1.缸砖地面【三维动画】，2.水磨石地面【三维动画】，3.水泥砂浆地面【三维动画】；五、楼板的类型【三维模型】；六、现浇钢筋混凝土楼板的类型【三维模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第七章 楼梯（一、楼梯的组成：1.楼梯的组成【三维模型】，2.楼梯的构造【三维模型】；二、楼梯的分类：1.按材料分类【三维模型】，2.按外形分类【三维模型】，3.按使用性质分类【三维模型】；三、电梯的分类【三维模型】；四、电梯的细部构造【三维模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第八章 屋面（一、平屋面：1.概述：1.1.屋的作用与组成【理论知识+三维模型】、1.2.坡度的形成【理论知识+三维模型】、1.3.屋面排水方式【理论知识+三维模型】、1.4.排水装置【理论】，2.平屋顶：2.1.卷材防水平屋顶：2.1.1.卷材防水平面屋顶的组成与构造【理论知识+三维动画】、2.1.2.卷材防水屋面的细部构造【理论知识+三维模型】、2.2.刚性防水屋面【理论】；二、坡屋面：1.坡屋面的构造：1.1.坡屋顶的承重结构【理论知识+三维模型】、1.2.平瓦屋面的构造【理论知识+三维模型】、1.3.平瓦屋面的细部构造【理论知识+三维模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实训内容包括：</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第二章 民用建筑组成【三维模型】。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练习内容包括：</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第一章 门窗【习题】。</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第二章 变形缝【习题】。</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第三章 单层工业厂房【习题】。</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第四章 建筑认知【习题】。</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第五章 墙体【习题】。</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第六章 楼面【习题】。</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第七章 楼梯【习题】。</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第八章 屋面【习题】。</w:t>
            </w:r>
          </w:p>
        </w:tc>
        <w:tc>
          <w:tcPr>
            <w:tcW w:w="850" w:type="dxa"/>
            <w:shd w:val="clear" w:color="auto" w:fill="auto"/>
            <w:vAlign w:val="center"/>
          </w:tcPr>
          <w:p w14:paraId="08DD0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w:t>
            </w:r>
          </w:p>
        </w:tc>
        <w:tc>
          <w:tcPr>
            <w:tcW w:w="700" w:type="dxa"/>
            <w:shd w:val="clear" w:color="auto" w:fill="auto"/>
            <w:vAlign w:val="center"/>
          </w:tcPr>
          <w:p w14:paraId="5B22C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1803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0" w:hRule="atLeast"/>
        </w:trPr>
        <w:tc>
          <w:tcPr>
            <w:tcW w:w="1133" w:type="dxa"/>
            <w:shd w:val="clear" w:color="auto" w:fill="auto"/>
            <w:vAlign w:val="center"/>
          </w:tcPr>
          <w:p w14:paraId="6AAEF13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31F41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70</w:t>
            </w:r>
          </w:p>
        </w:tc>
        <w:tc>
          <w:tcPr>
            <w:tcW w:w="1149" w:type="dxa"/>
            <w:shd w:val="clear" w:color="auto" w:fill="auto"/>
            <w:vAlign w:val="center"/>
          </w:tcPr>
          <w:p w14:paraId="056C4B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钢筋翻样</w:t>
            </w:r>
          </w:p>
        </w:tc>
        <w:tc>
          <w:tcPr>
            <w:tcW w:w="5501" w:type="dxa"/>
            <w:shd w:val="clear" w:color="auto" w:fill="auto"/>
            <w:vAlign w:val="top"/>
          </w:tcPr>
          <w:p w14:paraId="564B964E">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钢筋翻样课程是培养学生职业技能的课程。本课程提供关于平法图集介绍、梁平法钢筋计算、抗震楼层框架梁KL纵向钢筋构造、抗震楼层屋面框架梁WKL纵向钢筋构造、柱平法钢筋计算、地下室抗震框架柱KL纵向钢筋构造、板平法钢筋计算、悬挑板钢筋构造等一系列建筑相关钢筋翻样仿真模型。在教学和仿真操作过程中，可通过模块中的钢筋翻样 仿真课件，对钢筋翻样进行更为形象的学习。</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教学内容包括：</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一、平法图集介绍【ppt】。</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二、梁平法钢筋计算（1. 梁平法钢筋计算【ppt】；2.抗震楼层框架梁KL纵向钢筋构造【三维模型】；3.抗震楼层屋面框架梁WKL纵向钢筋构造【三维模型】；4.框架梁中间支座纵向钢筋构造【三维模型】；5.抗震框架梁、屋面框架梁箍筋加密区构造【三维模型】；6.悬挑端纵筋构造【三维模型】；7.附加箍筋和吊筋构造【三维模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三、柱平法钢筋计算（1. 柱平法钢筋计算【ppt】；2.抗震框架柱KL纵向钢筋构造【三维模型】；3.地下室抗震框架柱KL纵向钢筋构造【三维模型】）。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四、板平法钢筋计算（1.板平法钢筋计算【ppt】；2.有梁楼盖楼面板LB和屋面板WB钢筋构造【三维模型】；3.板在端支座的锚固构造【三维模型】；4.板洞钢筋构造：4.1板中开洞：1.单层钢筋构造（矩形洞口）【三维模型】、2.双层钢筋构造（矩形洞口）【三维模型】、3.单层钢筋构造（圆形洞口）【三维模型】、4.双层钢筋构造（圆形洞口）【三维模型】，4.2梁边或墙边开洞：1.单层钢筋构造（矩形洞口）【三维模型】、2.双层钢筋构造（矩形洞口）【三维模型】、3.单层钢筋构造（圆形洞口）【三维模型】、4.双层钢筋构造（圆形洞口）【三维模型】；5.悬挑板钢筋构造：5.1上、下部均配筋【三维模型】，5.2仅上部配筋【三维模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五、实例应用【三维模型】。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实训内容包括：</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平法图集介绍（建施01【习题】；建施02【习题】；建施03【习题】）。</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梁平法钢筋计算【习题】。</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柱平法钢筋计算（结施03【习题】；结施04【习题】）。</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板平法钢筋计算（结施11【习题】；结施12【习题】）。</w:t>
            </w:r>
          </w:p>
        </w:tc>
        <w:tc>
          <w:tcPr>
            <w:tcW w:w="850" w:type="dxa"/>
            <w:shd w:val="clear" w:color="auto" w:fill="auto"/>
            <w:vAlign w:val="center"/>
          </w:tcPr>
          <w:p w14:paraId="4C830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w:t>
            </w:r>
          </w:p>
        </w:tc>
        <w:tc>
          <w:tcPr>
            <w:tcW w:w="700" w:type="dxa"/>
            <w:shd w:val="clear" w:color="auto" w:fill="auto"/>
            <w:vAlign w:val="center"/>
          </w:tcPr>
          <w:p w14:paraId="37855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136C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0" w:hRule="atLeast"/>
        </w:trPr>
        <w:tc>
          <w:tcPr>
            <w:tcW w:w="1133" w:type="dxa"/>
            <w:shd w:val="clear" w:color="auto" w:fill="auto"/>
            <w:vAlign w:val="center"/>
          </w:tcPr>
          <w:p w14:paraId="6707E8A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vMerge w:val="restart"/>
            <w:shd w:val="clear" w:color="auto" w:fill="auto"/>
            <w:vAlign w:val="center"/>
          </w:tcPr>
          <w:p w14:paraId="41879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71</w:t>
            </w:r>
          </w:p>
        </w:tc>
        <w:tc>
          <w:tcPr>
            <w:tcW w:w="1149" w:type="dxa"/>
            <w:vMerge w:val="restart"/>
            <w:shd w:val="clear" w:color="auto" w:fill="auto"/>
            <w:vAlign w:val="center"/>
          </w:tcPr>
          <w:p w14:paraId="5E329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建筑施工技术</w:t>
            </w:r>
          </w:p>
        </w:tc>
        <w:tc>
          <w:tcPr>
            <w:tcW w:w="5501" w:type="dxa"/>
            <w:vMerge w:val="restart"/>
            <w:shd w:val="clear" w:color="auto" w:fill="auto"/>
            <w:vAlign w:val="top"/>
          </w:tcPr>
          <w:p w14:paraId="2CBC2F19">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建筑施工技术虚拟仿真实训课程是培养学生职业技能的课程。本专业提供了土石方工程施工、桩基础工程、砌体工程、钢筋混凝土工程、预应力混凝土、结构安装工程等。本软件提供面砖、纤维网络布、托架、膨胀螺栓、岩棉板、锚固件、排刷、冲击钻、铁末子、聚氨酯嵌缝膏、手持压辊、铁棍、1：2.5水泥砂浆、着色保护剂、水、抹刀、107胶水泥沙浆、防水涂料、手持小铁压辊、三元乙丙橡胶防水卷材、CX-404胶、聚氨酯乙组分、聚氨酯甲组分、红土粉、小线、长把滚刷、油漆刷、电动搅拌器、铁桶、丁基础胶粘剂A组分等一系列实训过程中会使用的工具设备等。</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教学内容包括：</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土石方工程施工（课前预习：土的分类与基本性质【三维动画】，土的分类与现场鉴别方法【三维动画】；1.1认识一个施工现场【三维模型】；1.2勘察分析土体性质【三维动画】；1.3进行场地清理和平整：反铲挖土机【三维动画】，拉铲挖土机【三维动画】，正铲挖土机【三维动画】，运土车装载车【三维动画】，装载车【三维动画】；1.4 土方量的计算【三维模型】；1.5 边坡支护【三维动画】；1.6 土方回填【三维动画】；1.7 基坑验槽【三维动画】）。</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桩基础工程（课前预习：桩的分类按材料不同【三维模型】；2.1材料和机械（静压预应力空心方桩【三维模型】，起重机【三维模型】，压路机【三维模型】，送桩机【三维模型】，液压机【三维模型】，经纬仪【三维模型】，等径模具【三维模型】；2.2预制桩施工技术工艺流程【三维动画】；2.3 灌注桩施工【三维动画】；2.4套管成孔工艺【三维动画】；2.5泥浆护壁成孔【三维动画】；2.6人工挖孔工艺【三维动画】）。</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砌体工程（课前预习：砖的分类【三维模型】，砌筑使用的工具设备【三维模型】；3.1施工准备：3.1.1砖三维模型（5种）、工具设备三维模型【三维模型】，3.1.2砂浆的准备【三维模型】；3.2砖砌体的施工工艺【三维动画】；3.3砖砌体的质量要求【三维动画】；3.4“三一”砌筑法的砌筑工艺流程【三维动画】）。</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钢筋混凝土工程（课前预习：钢筋的分类【三维模型】，钢筋连接方式：绑扎连接【三维动画】，焊接连接【三维动画】，机械连接【三维动画】；4.1钢筋混凝土工程施工程序【三维动画】；4.2钢筋配料【三维动画】；4.3钢筋接头连接：电渣压力焊接【三维动画】，气压焊【三维动画】，电弧焊【三维动画】，电阻点焊【三维动画】，套筒连接【三维动画】；4.4钢筋加工：钢筋切断机加工【三维动画】，钢筋剪断【三维动画】，钢筋折弯机加工【三维动画】；4.5大体积混凝土浇筑【三维动画】）。</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预应力混凝土（课前预习：预应力混凝土工作原理【三维动画】；5.1材料和设备机械认识：锚具【三维模型】，钢绞线【三维模型】，油压千斤顶【三维模型】；5.2预应力筋制作及预埋管敷设【三维动画】；5.3构件制作及预应力施工（先张法）【三维动画】；5.4构件制作及预应力施工（后张法）【三维动画】）。</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结构安装工程（课前预习：各种起重设备：附着式起重机【三维模型】，轨道式起重机【三维模型】，轮胎式起重机【三维模型】，爬升式塔式起重机【三维模型】，汽车式起重机【三维模型】，桅杆式起重机【三维模型】；起重工具：钢丝绳【三维模型】，吊具：吊索【三维模型】，吊钩【三维模型】，卡环（卸甲）【三维模型】，钢丝绳卡扣【三维模型】，横吊梁（铁扁担）【三维模型】，滑轮组【三维模型】，卷扬机【三维模型】，地锚：桩式地锚【三维模型】，水平地锚【三维模型】；6.1机械与构件：起重机【三维模型】，构件【三维模型】；6.2履带式起重机吊装吊车梁【三维动画】；6.3履带式起重机吊装屋架【三维动画】；6.4履带式起重机吊装屋面板【三维动画】；6.5分件吊装方案【三维动画】；6.6综合吊装方案【三维动画】）。</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7.防水工程（课前预习：防水材料【三维模型】，防水分类【三维模型】；7.1刚性防水屋面施工【三维动画】；7.2卷材防水屋面施工【三维互动实训操作】；7.3卫生间防水施工【三维动画】）。</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8.装饰施工（课前预习（吊顶的分类【三维模型】）；8.1室内吊顶安装【三维动画】；8.2抹灰工程【三维动画】；8.3外墙保温施工【三维动画】）。</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冬雨期施工（课前预习：未冻胀土→冻胀后土→融化后土【三维动画】；9.1土的防冻（冻土【三维模型】，自然条件覆雪防冻（篱笆）【三维模型】，积雪防冻【三维模型】，隔热材料防冻【三维模型】，隔热材料防冻（已挖）【三维模型】，暖棚保温法【三维模型】）；9.2冻土的熔化【三维模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脚手架与垂直机械（课前预习：脚手架的种类、材料，各种垂直起重机械：门式脚手架【三维模型】、扣件式脚手架【三维模型】、碗扣式脚手架【三维模型】、竹脚手架【三维模型】、金属脚手架【三维模型】、木脚手架【三维动画】、塔式起重机【三维动画】、井架式起重机【三维动画】、施工升降机【三维动画】；10.1构造要求【三维模型】；10.2脚手架分类：扣件式脚手架【三维模型】，碗扣式脚手架【三维模型】，竹制脚手架【三维模型】，移动式脚手架【三维模型】，悬吊篮【三维模型】；10.3钢管扣件式脚手架搭设过程【三维互动实训操作】；10.4升降式脚手架【三维动画】；10.5认识塔式起重机【三维动画】；10.6施工升降机【三维动画】；10.7混凝土泵【三维动画】；10.8物料提升机【三维动画】）。</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模板工程施工（课前预习：模板的组成、种类、材料：模板材料分类【三维模型】、模板的组成【三维模型】、模板的种类【三维模型】；11.1模板工程施工基础知识【三维模型】；11.2基础模板工程施工与组织【三维动画】；11.3墙模板工程施工与组织【三维动画】；11.4梁板模板工程施工与组织【三维动画】；11.5楼梯模板工程施工与组织【三维动画】；11.6柱模板工程施工与组织【三维动画】）。</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装配式建筑（课前预习：装配式建筑各种构件的预制【三维动画】，装配式建筑现场安装工艺流程【三维动画】；12.1装配式建筑构件的工厂预制：预制框架柱【三维动画】；12.2装配式建筑构件的现场装配吊装：12.2.1叠合楼板吊装施工【三维动画】；12.3装配式混凝土结构建筑施工技术：混凝土预制构件的储放和运输：一、混凝土预制构件的储放：1.堆放场地【理论】，2.存放方式：理论知识【理论】，构件平放方式（三维）【三维动画】，构件竖放方式（三维）【三维动画】，3.存放注意事项【理论】；二、混凝土预制构件的装卸运输：1.场内驳运【理论】，2.预制构件运输准备【理论】，3.预制构件运输方式：立式运输方案(三维) 【三维动画】，平层叠放运输方式（三维）【三维动画】，4.装卸设备与运输车辆（构件装卸设备【理论】，构件运输车辆【理论】，构件装车方式（三维）【三维动画】）；装配式混凝土结构施工（预制构件吊装施工：理论【理论】，1.预制柱吊装【理论】，2.预制梁吊装【理论】，3.预制剪力墙板吊装（三维）【三维动画】，4.预制外挂墙板吊装【理论】；装配式建筑纵向钢筋连接施工：1.钢筋套筒灌浆连接施工（三维）【三维动画】，2.钢筋浆锚搭连接施工【理论】，3.其他节点连接方式施工【理论】；预制构件与后浇混凝土的结合【理论】；预制构件的成品保护【理论】；装配式建筑防水施工：一、建筑防水概论【理论】，二、装配式建筑防水（三维）【三维动画】）。</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实训内容包括：</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1.土石方工程施工（场地平整【三维互动实训操作】）。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2.桩基础工程（实训（预制桩施工技术工艺流程三维互动操作【三维互动实训操作】）。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3.砌体工程（“三一”砌筑法的砌筑工艺流程【三维互动实训操作】）。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4.钢筋混凝土工程（钢筋电渣压力焊接三维互动操作【三维互动实训操作】）。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5.预应力混凝土（构件制作及预应力施工（先张法）三维互动操作【三维互动实训操作】）。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6.结构安装工程（分件吊装及综合吊装法的三维互动操作【三维互动实训操作】）。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7.防水工程（卷材防水屋面施工工艺三维互动操作【三维互动实训操作】）。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8.装饰施工（外墙保温施工三维互动操作【三维互动实训操作】）。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9.脚手架与垂直机械（钢管扣件式脚手架搭设过程三维互动操作【三维互动实训操作】）。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10.装配式建筑（装配式建筑现场安装过程三维互动操作【三维互动实训操作】）。</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练习内容包括：</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桩基础工程练习题【习题】，砌体工程练习题【习题】，钢筋混凝土工程练习题【习题】，预应力混凝土练习题【习题】，防水工程练习题【习题】，土方工程练习题【习题】，冬雨期施工练习题【习题】，脚手架与垂直机械练习题【习题】，结构安装工程练习题【习题】，装饰施工练习题【习题】，施工技术综合试卷（一）【习题】。</w:t>
            </w:r>
          </w:p>
        </w:tc>
        <w:tc>
          <w:tcPr>
            <w:tcW w:w="850" w:type="dxa"/>
            <w:vMerge w:val="restart"/>
            <w:shd w:val="clear" w:color="auto" w:fill="auto"/>
            <w:vAlign w:val="center"/>
          </w:tcPr>
          <w:p w14:paraId="7A72C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w:t>
            </w:r>
          </w:p>
        </w:tc>
        <w:tc>
          <w:tcPr>
            <w:tcW w:w="700" w:type="dxa"/>
            <w:vMerge w:val="restart"/>
            <w:shd w:val="clear" w:color="auto" w:fill="auto"/>
            <w:vAlign w:val="center"/>
          </w:tcPr>
          <w:p w14:paraId="4F3C5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套</w:t>
            </w:r>
          </w:p>
        </w:tc>
      </w:tr>
      <w:tr w14:paraId="4770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trPr>
        <w:tc>
          <w:tcPr>
            <w:tcW w:w="1133" w:type="dxa"/>
            <w:shd w:val="clear" w:color="auto" w:fill="auto"/>
            <w:vAlign w:val="center"/>
          </w:tcPr>
          <w:p w14:paraId="461FDBA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17779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72</w:t>
            </w:r>
          </w:p>
        </w:tc>
        <w:tc>
          <w:tcPr>
            <w:tcW w:w="1149" w:type="dxa"/>
            <w:shd w:val="clear" w:color="auto" w:fill="auto"/>
            <w:vAlign w:val="center"/>
          </w:tcPr>
          <w:p w14:paraId="58ED3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便携式教学终端</w:t>
            </w:r>
          </w:p>
        </w:tc>
        <w:tc>
          <w:tcPr>
            <w:tcW w:w="5501" w:type="dxa"/>
            <w:shd w:val="clear" w:color="auto" w:fill="auto"/>
            <w:vAlign w:val="top"/>
          </w:tcPr>
          <w:p w14:paraId="33D79895">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主要参数：</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屏幕色彩100%SRGB（典型值）</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运行内存16GB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电池容量84Wh（额定容量）（7330mAh*11.46V）</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屏幕尺寸16英寸</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存储容量1TB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分辨率2520x1680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处理器：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CPU核数 14核  处理器第13代智能英特尔⑧酷睿Mi7-13700H处理器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处理器频率性能核心：基频2.4GHz，最高频率5.0GHz；效率内核：基频1.8GHz，最高频率3.7GHz；处理器线程数20线程</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存储：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运行内存16GB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存储容量 1TB</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硬盘类型 SSD</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硬盘接口类型 M.22280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屏幕</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屏幕色彩100% sRGB（典型值）</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屏幕类型IPS</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屏幕尺寸16英寸</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屏幕比例3:2</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分辨率2520x1680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可视角度178度（典型值）</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PPI189</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触摸屏支持</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对比度1500:1(典型值)</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亮度400尼特 (典型值)</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护眼模式支持（莱茵低蓝光和无频闪认证）</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屏占比90%</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传输功能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WLAN 标准IEEE 802.11a/b/g/n/ac/ax,160MHz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WLAN 工作频段2.4GHz和5GHz</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WLAN 加密方式支持WPA/WPA2/WPA3</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HDMI1个</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蓝牙蓝牙5.2</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摄像功能</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摄像头前置摄像头</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摄像头像素200万</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个人助理</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浏览器微软Edge默认浏览器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其他</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电池类型锂聚合物</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电池容量84Wh(额定容量)(7330mAh*11.46V)</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扬声器2个</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麦克风2个</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电源适配器90W USB-C电源适配器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特色应用：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超级终端、显示管理、F10一键还原、HMS</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在线升级支持采用微软Windows Update升级方案进行在线升级； </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触控板支持5点触控（Windows 11 当前仅支持四点手势识别)</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音频接口3.5mm耳机、麦克风二合一接口 x 1， 可支持OMTP (国标) 、CTIA (美标)</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USB-A接口USB 3.2 Gen1接口 x 2</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USB-C接口雷电4接口 x 1；USB 3.2 Gen1接口 x 1</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机身尺寸351mm × 254.9mm × 17.8mm机身重量约1.99kg</w:t>
            </w:r>
          </w:p>
        </w:tc>
        <w:tc>
          <w:tcPr>
            <w:tcW w:w="850" w:type="dxa"/>
            <w:shd w:val="clear" w:color="auto" w:fill="auto"/>
            <w:vAlign w:val="center"/>
          </w:tcPr>
          <w:p w14:paraId="12BF7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700" w:type="dxa"/>
            <w:shd w:val="clear" w:color="auto" w:fill="auto"/>
            <w:vAlign w:val="center"/>
          </w:tcPr>
          <w:p w14:paraId="21E64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台</w:t>
            </w:r>
          </w:p>
        </w:tc>
      </w:tr>
      <w:tr w14:paraId="51E4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3" w:type="dxa"/>
            <w:shd w:val="clear" w:color="auto" w:fill="auto"/>
            <w:vAlign w:val="center"/>
          </w:tcPr>
          <w:p w14:paraId="7E306C2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4C684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73</w:t>
            </w:r>
          </w:p>
        </w:tc>
        <w:tc>
          <w:tcPr>
            <w:tcW w:w="1149" w:type="dxa"/>
            <w:shd w:val="clear" w:color="auto" w:fill="auto"/>
            <w:vAlign w:val="center"/>
          </w:tcPr>
          <w:p w14:paraId="2902A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方钢</w:t>
            </w:r>
          </w:p>
        </w:tc>
        <w:tc>
          <w:tcPr>
            <w:tcW w:w="5501" w:type="dxa"/>
            <w:shd w:val="clear" w:color="auto" w:fill="auto"/>
            <w:vAlign w:val="center"/>
          </w:tcPr>
          <w:p w14:paraId="54C7B3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窗口用4*8方钢做支架焊接牢固</w:t>
            </w:r>
          </w:p>
        </w:tc>
        <w:tc>
          <w:tcPr>
            <w:tcW w:w="850" w:type="dxa"/>
            <w:shd w:val="clear" w:color="auto" w:fill="auto"/>
            <w:vAlign w:val="center"/>
          </w:tcPr>
          <w:p w14:paraId="78699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w:t>
            </w:r>
          </w:p>
        </w:tc>
        <w:tc>
          <w:tcPr>
            <w:tcW w:w="700" w:type="dxa"/>
            <w:shd w:val="clear" w:color="auto" w:fill="auto"/>
            <w:vAlign w:val="center"/>
          </w:tcPr>
          <w:p w14:paraId="41EC1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根</w:t>
            </w:r>
          </w:p>
        </w:tc>
      </w:tr>
      <w:tr w14:paraId="3425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33" w:type="dxa"/>
            <w:shd w:val="clear" w:color="auto" w:fill="auto"/>
            <w:vAlign w:val="center"/>
          </w:tcPr>
          <w:p w14:paraId="12B1400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498A2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74</w:t>
            </w:r>
          </w:p>
        </w:tc>
        <w:tc>
          <w:tcPr>
            <w:tcW w:w="1149" w:type="dxa"/>
            <w:shd w:val="clear" w:color="auto" w:fill="auto"/>
            <w:vAlign w:val="center"/>
          </w:tcPr>
          <w:p w14:paraId="20845B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欧松打底</w:t>
            </w:r>
          </w:p>
        </w:tc>
        <w:tc>
          <w:tcPr>
            <w:tcW w:w="5501" w:type="dxa"/>
            <w:shd w:val="clear" w:color="auto" w:fill="auto"/>
            <w:vAlign w:val="center"/>
          </w:tcPr>
          <w:p w14:paraId="62E05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1200*2400*1.5厚欧根固定在方管上</w:t>
            </w:r>
          </w:p>
        </w:tc>
        <w:tc>
          <w:tcPr>
            <w:tcW w:w="850" w:type="dxa"/>
            <w:shd w:val="clear" w:color="auto" w:fill="auto"/>
            <w:vAlign w:val="center"/>
          </w:tcPr>
          <w:p w14:paraId="27C1C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700" w:type="dxa"/>
            <w:shd w:val="clear" w:color="auto" w:fill="auto"/>
            <w:vAlign w:val="center"/>
          </w:tcPr>
          <w:p w14:paraId="442C2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张</w:t>
            </w:r>
          </w:p>
        </w:tc>
      </w:tr>
      <w:tr w14:paraId="0994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1133" w:type="dxa"/>
            <w:shd w:val="clear" w:color="auto" w:fill="auto"/>
            <w:vAlign w:val="center"/>
          </w:tcPr>
          <w:p w14:paraId="15E425D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71C32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75</w:t>
            </w:r>
          </w:p>
        </w:tc>
        <w:tc>
          <w:tcPr>
            <w:tcW w:w="1149" w:type="dxa"/>
            <w:shd w:val="clear" w:color="auto" w:fill="auto"/>
            <w:vAlign w:val="center"/>
          </w:tcPr>
          <w:p w14:paraId="20C5F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墙板铺面</w:t>
            </w:r>
          </w:p>
        </w:tc>
        <w:tc>
          <w:tcPr>
            <w:tcW w:w="5501" w:type="dxa"/>
            <w:shd w:val="clear" w:color="auto" w:fill="auto"/>
            <w:vAlign w:val="center"/>
          </w:tcPr>
          <w:p w14:paraId="53412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厚9毫米*宽600*长3000竹木纤维墙板</w:t>
            </w:r>
          </w:p>
        </w:tc>
        <w:tc>
          <w:tcPr>
            <w:tcW w:w="850" w:type="dxa"/>
            <w:shd w:val="clear" w:color="auto" w:fill="auto"/>
            <w:vAlign w:val="center"/>
          </w:tcPr>
          <w:p w14:paraId="11BFA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60</w:t>
            </w:r>
          </w:p>
        </w:tc>
        <w:tc>
          <w:tcPr>
            <w:tcW w:w="700" w:type="dxa"/>
            <w:shd w:val="clear" w:color="auto" w:fill="auto"/>
            <w:vAlign w:val="center"/>
          </w:tcPr>
          <w:p w14:paraId="343AC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m2</w:t>
            </w:r>
          </w:p>
        </w:tc>
      </w:tr>
      <w:tr w14:paraId="6414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 w:hRule="atLeast"/>
        </w:trPr>
        <w:tc>
          <w:tcPr>
            <w:tcW w:w="1133" w:type="dxa"/>
            <w:shd w:val="clear" w:color="auto" w:fill="auto"/>
            <w:vAlign w:val="center"/>
          </w:tcPr>
          <w:p w14:paraId="35457FA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2C1A2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76</w:t>
            </w:r>
          </w:p>
        </w:tc>
        <w:tc>
          <w:tcPr>
            <w:tcW w:w="1149" w:type="dxa"/>
            <w:shd w:val="clear" w:color="auto" w:fill="auto"/>
            <w:vAlign w:val="center"/>
          </w:tcPr>
          <w:p w14:paraId="0C8AC0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金属圈边</w:t>
            </w:r>
          </w:p>
        </w:tc>
        <w:tc>
          <w:tcPr>
            <w:tcW w:w="5501" w:type="dxa"/>
            <w:shd w:val="clear" w:color="auto" w:fill="auto"/>
            <w:vAlign w:val="center"/>
          </w:tcPr>
          <w:p w14:paraId="028F0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放显示屏凸出角用70*20*长4000圈边</w:t>
            </w:r>
          </w:p>
        </w:tc>
        <w:tc>
          <w:tcPr>
            <w:tcW w:w="850" w:type="dxa"/>
            <w:shd w:val="clear" w:color="auto" w:fill="auto"/>
            <w:vAlign w:val="center"/>
          </w:tcPr>
          <w:p w14:paraId="63783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w:t>
            </w:r>
          </w:p>
        </w:tc>
        <w:tc>
          <w:tcPr>
            <w:tcW w:w="700" w:type="dxa"/>
            <w:shd w:val="clear" w:color="auto" w:fill="auto"/>
            <w:vAlign w:val="center"/>
          </w:tcPr>
          <w:p w14:paraId="570C0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根</w:t>
            </w:r>
          </w:p>
        </w:tc>
      </w:tr>
      <w:tr w14:paraId="1F40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133" w:type="dxa"/>
            <w:shd w:val="clear" w:color="auto" w:fill="auto"/>
            <w:vAlign w:val="center"/>
          </w:tcPr>
          <w:p w14:paraId="3BDAAB4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60ECE5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77</w:t>
            </w:r>
          </w:p>
        </w:tc>
        <w:tc>
          <w:tcPr>
            <w:tcW w:w="1149" w:type="dxa"/>
            <w:shd w:val="clear" w:color="auto" w:fill="auto"/>
            <w:vAlign w:val="center"/>
          </w:tcPr>
          <w:p w14:paraId="3FEB7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课程资源辅导和开发</w:t>
            </w:r>
          </w:p>
        </w:tc>
        <w:tc>
          <w:tcPr>
            <w:tcW w:w="5501" w:type="dxa"/>
            <w:shd w:val="clear" w:color="auto" w:fill="auto"/>
            <w:vAlign w:val="center"/>
          </w:tcPr>
          <w:p w14:paraId="24CCE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中标供应商培训甲方使用课程资源，协助甲方开发精品在线开放课程</w:t>
            </w:r>
          </w:p>
        </w:tc>
        <w:tc>
          <w:tcPr>
            <w:tcW w:w="850" w:type="dxa"/>
            <w:shd w:val="clear" w:color="auto" w:fill="auto"/>
            <w:vAlign w:val="center"/>
          </w:tcPr>
          <w:p w14:paraId="3B4C9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w:t>
            </w:r>
          </w:p>
        </w:tc>
        <w:tc>
          <w:tcPr>
            <w:tcW w:w="700" w:type="dxa"/>
            <w:shd w:val="clear" w:color="auto" w:fill="auto"/>
            <w:vAlign w:val="center"/>
          </w:tcPr>
          <w:p w14:paraId="6A506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门</w:t>
            </w:r>
          </w:p>
        </w:tc>
      </w:tr>
      <w:tr w14:paraId="4183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133" w:type="dxa"/>
            <w:shd w:val="clear" w:color="auto" w:fill="auto"/>
            <w:vAlign w:val="center"/>
          </w:tcPr>
          <w:p w14:paraId="3779E74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53386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78</w:t>
            </w:r>
          </w:p>
        </w:tc>
        <w:tc>
          <w:tcPr>
            <w:tcW w:w="1149" w:type="dxa"/>
            <w:shd w:val="clear" w:color="auto" w:fill="auto"/>
            <w:vAlign w:val="center"/>
          </w:tcPr>
          <w:p w14:paraId="70577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内存条1</w:t>
            </w:r>
          </w:p>
        </w:tc>
        <w:tc>
          <w:tcPr>
            <w:tcW w:w="5501" w:type="dxa"/>
            <w:shd w:val="clear" w:color="auto" w:fill="auto"/>
            <w:vAlign w:val="center"/>
          </w:tcPr>
          <w:p w14:paraId="52611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 xml:space="preserve"> DDR 4 2400   16G （本内存条用于现有计算机设备内存升级，中标人需要现场查看具体机型，负责整个机房内存的调换，确保内存条与机型完全兼容，质保3年）</w:t>
            </w:r>
          </w:p>
        </w:tc>
        <w:tc>
          <w:tcPr>
            <w:tcW w:w="850" w:type="dxa"/>
            <w:shd w:val="clear" w:color="auto" w:fill="auto"/>
            <w:vAlign w:val="center"/>
          </w:tcPr>
          <w:p w14:paraId="327F98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25</w:t>
            </w:r>
          </w:p>
        </w:tc>
        <w:tc>
          <w:tcPr>
            <w:tcW w:w="700" w:type="dxa"/>
            <w:shd w:val="clear" w:color="auto" w:fill="auto"/>
            <w:vAlign w:val="center"/>
          </w:tcPr>
          <w:p w14:paraId="1B23B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条</w:t>
            </w:r>
          </w:p>
        </w:tc>
      </w:tr>
      <w:tr w14:paraId="0DCA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33" w:type="dxa"/>
            <w:shd w:val="clear" w:color="auto" w:fill="auto"/>
            <w:vAlign w:val="center"/>
          </w:tcPr>
          <w:p w14:paraId="4A264C9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2287A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79</w:t>
            </w:r>
          </w:p>
        </w:tc>
        <w:tc>
          <w:tcPr>
            <w:tcW w:w="1149" w:type="dxa"/>
            <w:shd w:val="clear" w:color="auto" w:fill="auto"/>
            <w:vAlign w:val="center"/>
          </w:tcPr>
          <w:p w14:paraId="0E0F5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内存条2</w:t>
            </w:r>
          </w:p>
        </w:tc>
        <w:tc>
          <w:tcPr>
            <w:tcW w:w="5501" w:type="dxa"/>
            <w:shd w:val="clear" w:color="auto" w:fill="auto"/>
            <w:vAlign w:val="center"/>
          </w:tcPr>
          <w:p w14:paraId="52297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DDR 3  1600  8G（本内存条用于现有计算机设备内存升级，中标人需要现场查看具体机型，负责整个机房内存的调换，确保内存条与机型完全兼容，质保3年）</w:t>
            </w:r>
          </w:p>
        </w:tc>
        <w:tc>
          <w:tcPr>
            <w:tcW w:w="850" w:type="dxa"/>
            <w:shd w:val="clear" w:color="auto" w:fill="auto"/>
            <w:vAlign w:val="center"/>
          </w:tcPr>
          <w:p w14:paraId="49152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108</w:t>
            </w:r>
          </w:p>
        </w:tc>
        <w:tc>
          <w:tcPr>
            <w:tcW w:w="700" w:type="dxa"/>
            <w:shd w:val="clear" w:color="auto" w:fill="auto"/>
            <w:vAlign w:val="center"/>
          </w:tcPr>
          <w:p w14:paraId="50E52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条</w:t>
            </w:r>
          </w:p>
        </w:tc>
      </w:tr>
      <w:tr w14:paraId="13A2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133" w:type="dxa"/>
            <w:shd w:val="clear" w:color="auto" w:fill="auto"/>
            <w:vAlign w:val="center"/>
          </w:tcPr>
          <w:p w14:paraId="355D1EF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pPr>
          </w:p>
        </w:tc>
        <w:tc>
          <w:tcPr>
            <w:tcW w:w="800" w:type="dxa"/>
            <w:shd w:val="clear" w:color="auto" w:fill="auto"/>
            <w:vAlign w:val="center"/>
          </w:tcPr>
          <w:p w14:paraId="6EBF5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w:t>
            </w:r>
          </w:p>
        </w:tc>
        <w:tc>
          <w:tcPr>
            <w:tcW w:w="1149" w:type="dxa"/>
            <w:shd w:val="clear" w:color="auto" w:fill="auto"/>
            <w:vAlign w:val="center"/>
          </w:tcPr>
          <w:p w14:paraId="2860B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内存条3</w:t>
            </w:r>
          </w:p>
        </w:tc>
        <w:tc>
          <w:tcPr>
            <w:tcW w:w="5501" w:type="dxa"/>
            <w:shd w:val="clear" w:color="auto" w:fill="auto"/>
            <w:vAlign w:val="center"/>
          </w:tcPr>
          <w:p w14:paraId="6B512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DDR 4 2666   16G （本内存条用于机房机器内存升级，中标人需要现场查看具体机型，负责整个机房内存的调换，确保内存条与机型完全兼容，质保3年）</w:t>
            </w:r>
          </w:p>
        </w:tc>
        <w:tc>
          <w:tcPr>
            <w:tcW w:w="850" w:type="dxa"/>
            <w:shd w:val="clear" w:color="auto" w:fill="auto"/>
            <w:vAlign w:val="center"/>
          </w:tcPr>
          <w:p w14:paraId="6468E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25</w:t>
            </w:r>
          </w:p>
        </w:tc>
        <w:tc>
          <w:tcPr>
            <w:tcW w:w="700" w:type="dxa"/>
            <w:shd w:val="clear" w:color="auto" w:fill="auto"/>
            <w:vAlign w:val="center"/>
          </w:tcPr>
          <w:p w14:paraId="624B30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条</w:t>
            </w:r>
          </w:p>
        </w:tc>
      </w:tr>
      <w:tr w14:paraId="6D7F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 w:hRule="atLeast"/>
        </w:trPr>
        <w:tc>
          <w:tcPr>
            <w:tcW w:w="1133" w:type="dxa"/>
            <w:shd w:val="clear" w:color="auto" w:fill="auto"/>
            <w:vAlign w:val="center"/>
          </w:tcPr>
          <w:p w14:paraId="4BE7331D">
            <w:pPr>
              <w:keepNext w:val="0"/>
              <w:keepLines w:val="0"/>
              <w:widowControl/>
              <w:numPr>
                <w:ilvl w:val="0"/>
                <w:numId w:val="0"/>
              </w:numPr>
              <w:suppressLineNumbers w:val="0"/>
              <w:ind w:left="7" w:leftChars="0"/>
              <w:jc w:val="left"/>
              <w:textAlignment w:val="center"/>
              <w:rPr>
                <w:rFonts w:hint="eastAsia" w:asciiTheme="minorEastAsia" w:hAnsiTheme="minorEastAsia" w:eastAsiaTheme="minorEastAsia" w:cstheme="minorEastAsia"/>
                <w:b w:val="0"/>
                <w:bCs w:val="0"/>
                <w:snapToGrid/>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color w:val="auto"/>
                <w:kern w:val="2"/>
                <w:sz w:val="21"/>
                <w:szCs w:val="21"/>
                <w:highlight w:val="none"/>
                <w:lang w:val="en-US" w:eastAsia="zh-CN" w:bidi="ar-SA"/>
              </w:rPr>
              <w:t>备注：</w:t>
            </w:r>
          </w:p>
        </w:tc>
        <w:tc>
          <w:tcPr>
            <w:tcW w:w="9000" w:type="dxa"/>
            <w:gridSpan w:val="5"/>
            <w:shd w:val="clear" w:color="auto" w:fill="auto"/>
            <w:vAlign w:val="center"/>
          </w:tcPr>
          <w:p w14:paraId="01FD8E2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Theme="minorEastAsia" w:hAnsiTheme="minorEastAsia" w:eastAsiaTheme="minorEastAsia" w:cstheme="minorEastAsia"/>
                <w:b w:val="0"/>
                <w:bCs w:val="0"/>
                <w:snapToGrid/>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color w:val="auto"/>
                <w:kern w:val="2"/>
                <w:sz w:val="21"/>
                <w:szCs w:val="21"/>
                <w:highlight w:val="none"/>
                <w:lang w:val="en-US" w:eastAsia="zh-CN" w:bidi="ar-SA"/>
              </w:rPr>
              <w:t>1、鉴于部分设备产品升级快，部分设备产品供货参数可优于标书基础参数，但要与其他设备互相兼容，形成有机整体，联调联试合格。</w:t>
            </w:r>
          </w:p>
          <w:p w14:paraId="4C2508D3">
            <w:pPr>
              <w:keepNext w:val="0"/>
              <w:keepLines w:val="0"/>
              <w:widowControl/>
              <w:numPr>
                <w:ilvl w:val="0"/>
                <w:numId w:val="0"/>
              </w:numPr>
              <w:suppressLineNumbers w:val="0"/>
              <w:ind w:left="7" w:leftChars="0"/>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snapToGrid/>
                <w:color w:val="auto"/>
                <w:kern w:val="2"/>
                <w:sz w:val="21"/>
                <w:szCs w:val="21"/>
                <w:highlight w:val="none"/>
                <w:lang w:val="en-US" w:eastAsia="zh-CN" w:bidi="ar-SA"/>
              </w:rPr>
              <w:t>2、中标供货商要考虑所有强电和弱电布线、开关、连接设备所需的高清线、转接设备等材料因素，都由中标供货商提供，必须达到国标标准，并负责联调联试，投标人在报价时要充分考虑，采购人不再承担相关费用。3、参数73、参数74、参数75、参数76、参数78、参数79、参数80，材料价格中包括施工费，投标人在报价时要充分考虑，采购人不再承担相关费用。</w:t>
            </w:r>
          </w:p>
        </w:tc>
      </w:tr>
    </w:tbl>
    <w:p w14:paraId="60EA1EFE">
      <w:pPr>
        <w:spacing w:before="124" w:line="316" w:lineRule="auto"/>
        <w:ind w:right="6224" w:firstLine="7"/>
        <w:rPr>
          <w:rFonts w:ascii="宋体" w:hAnsi="宋体" w:eastAsia="宋体" w:cs="宋体"/>
          <w:color w:val="auto"/>
          <w:spacing w:val="-1"/>
          <w:sz w:val="19"/>
          <w:szCs w:val="19"/>
          <w:highlight w:val="none"/>
        </w:rPr>
      </w:pPr>
    </w:p>
    <w:p w14:paraId="564018D1"/>
    <w:sectPr>
      <w:pgSz w:w="11900" w:h="16840"/>
      <w:pgMar w:top="618" w:right="1785" w:bottom="276" w:left="106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8998B4"/>
    <w:multiLevelType w:val="singleLevel"/>
    <w:tmpl w:val="E78998B4"/>
    <w:lvl w:ilvl="0" w:tentative="0">
      <w:start w:val="2"/>
      <w:numFmt w:val="decimal"/>
      <w:lvlText w:val="%1."/>
      <w:lvlJc w:val="left"/>
      <w:pPr>
        <w:tabs>
          <w:tab w:val="left" w:pos="312"/>
        </w:tabs>
      </w:pPr>
    </w:lvl>
  </w:abstractNum>
  <w:abstractNum w:abstractNumId="1">
    <w:nsid w:val="F3C20D20"/>
    <w:multiLevelType w:val="singleLevel"/>
    <w:tmpl w:val="F3C20D20"/>
    <w:lvl w:ilvl="0" w:tentative="0">
      <w:start w:val="6"/>
      <w:numFmt w:val="decimal"/>
      <w:suff w:val="nothing"/>
      <w:lvlText w:val="%1、"/>
      <w:lvlJc w:val="left"/>
    </w:lvl>
  </w:abstractNum>
  <w:abstractNum w:abstractNumId="2">
    <w:nsid w:val="F54B36F8"/>
    <w:multiLevelType w:val="singleLevel"/>
    <w:tmpl w:val="F54B36F8"/>
    <w:lvl w:ilvl="0" w:tentative="0">
      <w:start w:val="9"/>
      <w:numFmt w:val="decimal"/>
      <w:suff w:val="nothing"/>
      <w:lvlText w:val="（%1）"/>
      <w:lvlJc w:val="left"/>
      <w:pPr>
        <w:ind w:left="100" w:leftChars="0" w:firstLine="0" w:firstLineChars="0"/>
      </w:pPr>
    </w:lvl>
  </w:abstractNum>
  <w:abstractNum w:abstractNumId="3">
    <w:nsid w:val="4200D7D4"/>
    <w:multiLevelType w:val="singleLevel"/>
    <w:tmpl w:val="4200D7D4"/>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ODgwZjVkY2M4MzcyMGNjYjEzNzk4YjYxMGVhZTAifQ=="/>
  </w:docVars>
  <w:rsids>
    <w:rsidRoot w:val="23BF3948"/>
    <w:rsid w:val="23BF3948"/>
    <w:rsid w:val="2AC67A36"/>
    <w:rsid w:val="4CAB5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 21"/>
    <w:basedOn w:val="1"/>
    <w:qFormat/>
    <w:uiPriority w:val="99"/>
    <w:pPr>
      <w:spacing w:line="480" w:lineRule="auto"/>
    </w:pPr>
    <w:rPr>
      <w:rFonts w:ascii="Calibri" w:hAnsi="Calibri"/>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40536</Words>
  <Characters>45935</Characters>
  <Lines>0</Lines>
  <Paragraphs>0</Paragraphs>
  <TotalTime>1</TotalTime>
  <ScaleCrop>false</ScaleCrop>
  <LinksUpToDate>false</LinksUpToDate>
  <CharactersWithSpaces>47405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2024-10-08T10:32:00Z</dcterms:created>
  <dc:creator>NTKO</dc:creator>
  <cp:lastModifiedBy>NTKO</cp:lastModifiedBy>
  <dcterms:modified xsi:type="dcterms:W3CDTF">2024-10-09T08:53:24Z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C6106F0D35B64D7BA2836213A9078D77_11</vt:lpwstr>
  </property>
</Properties>
</file>