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通辽市政府采购</w:t>
      </w:r>
      <w:bookmarkStart w:id="0" w:name="_GoBack"/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highlight w:val="none"/>
          <w:lang w:val="en-US" w:eastAsia="zh-CN"/>
        </w:rPr>
        <w:t>投标人</w:t>
      </w:r>
      <w:bookmarkEnd w:id="0"/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信用承诺函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致</w:t>
      </w:r>
      <w:r>
        <w:rPr>
          <w:rFonts w:hint="eastAsia" w:ascii="宋体" w:hAnsi="宋体" w:eastAsia="宋体" w:cs="宋体"/>
          <w:spacing w:val="0"/>
          <w:sz w:val="30"/>
          <w:szCs w:val="30"/>
          <w:u w:val="single" w:color="auto"/>
        </w:rPr>
        <w:t>(采购人或采购代理机构)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default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供应商名称(自然人姓名)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统一社会信用代码(身份证号码)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法定代表人(负责人)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联系地址和电话：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为维护公平、公正、公开的政府采购市场秩序，树立诚实守信的政府采购供应商形象，本单位(本人)自愿作出以下承诺：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一、我单位(本人)自愿参加本次政府采购活动(项目名称：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项目编号：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),严格遵守《中华人民共和国政府采购法》及相关法律法规，依法诚信经营，无条件遵守本次政府采购活动的各项规定。我单位(本人)郑重承诺，我单位(本人)符合《中华人民共和国政府采购法》第二十二条规定和采购文件、本承诺函的条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(一)具有独立承担民事责任的能力；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(二)具有良好的商业信誉和健全的财务会计制度；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(三)具有履行合同所必需的设备和专业技术能力；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(四)有依法缴纳税收和社会保障资金的良好记录；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(五)参加政府采购活动前三年内，在经营活动中没有重大违法记录；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(七)未被相关监管部门作出行政处罚且尚在处罚有效期内；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(八)未曾作出虚假政府采购承诺；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(九)符合法律、行政法规规定的其他条件。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二、我单位(本人)保证上述承诺事项的真实性。如有弄虚作假或其他违法违规行为，自愿承担一切法律责任，接受政府采购监管部门和其他机关的审查和处罚。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供应商(公章)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法定代表人或授权代表、负责人(签字或电子印章)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right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注：1.供应商须在投标(响应)文件中按此模板提供承诺函，未提供视为未实质性响应采购文件要求，按无效投标(响应)处理。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1900" w:h="16820"/>
      <w:pgMar w:top="1429" w:right="1654" w:bottom="1177" w:left="1785" w:header="850" w:footer="8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"/>
      <w:jc w:val="right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JjM2U1ZDUxZjZiOWQ1NzY0ZDdmZTI3YWViYWIwMTMifQ=="/>
  </w:docVars>
  <w:rsids>
    <w:rsidRoot w:val="00000000"/>
    <w:rsid w:val="054F7833"/>
    <w:rsid w:val="29500851"/>
    <w:rsid w:val="44F7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757</Words>
  <Characters>765</Characters>
  <TotalTime>0</TotalTime>
  <ScaleCrop>false</ScaleCrop>
  <LinksUpToDate>false</LinksUpToDate>
  <CharactersWithSpaces>888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2023-06-01T16:37:00Z</dcterms:created>
  <dc:creator>Kingsoft-PDF</dc:creator>
  <cp:lastModifiedBy>韩莹</cp:lastModifiedBy>
  <dcterms:modified xsi:type="dcterms:W3CDTF">2024-04-08T09:11:30Z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2023-06-01T16:37:16Z</vt:filetime>
  </property>
  <property fmtid="{D5CDD505-2E9C-101B-9397-08002B2CF9AE}" pid="4" name="UsrData">
    <vt:lpwstr>647858aa2d7008001fba2239</vt:lpwstr>
  </property>
  <property fmtid="{D5CDD505-2E9C-101B-9397-08002B2CF9AE}" pid="5" name="KSOProductBuildVer">
    <vt:lpwstr>2052-12.1.0.16417</vt:lpwstr>
  </property>
  <property fmtid="{D5CDD505-2E9C-101B-9397-08002B2CF9AE}" pid="6" name="ICV">
    <vt:lpwstr>26E8B21025E6414987FC0E5738353970_12</vt:lpwstr>
  </property>
</Properties>
</file>