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2" w:line="219" w:lineRule="auto"/>
        <w:ind w:left="14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6"/>
          <w:sz w:val="31"/>
          <w:szCs w:val="31"/>
        </w:rPr>
        <w:t>通辽市政府采购供应商信用承诺函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1" w:line="222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8"/>
          <w:sz w:val="31"/>
          <w:szCs w:val="31"/>
        </w:rPr>
        <w:t>致</w:t>
      </w:r>
      <w:r>
        <w:rPr>
          <w:rFonts w:ascii="黑体" w:hAnsi="黑体" w:eastAsia="黑体" w:cs="黑体"/>
          <w:spacing w:val="48"/>
          <w:sz w:val="31"/>
          <w:szCs w:val="31"/>
          <w:u w:val="single" w:color="auto"/>
        </w:rPr>
        <w:t>(采购人或采购代理机构)</w:t>
      </w:r>
      <w:r>
        <w:rPr>
          <w:rFonts w:ascii="黑体" w:hAnsi="黑体" w:eastAsia="黑体" w:cs="黑体"/>
          <w:spacing w:val="-7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8"/>
          <w:sz w:val="31"/>
          <w:szCs w:val="31"/>
        </w:rPr>
        <w:t>:</w:t>
      </w:r>
    </w:p>
    <w:p>
      <w:pPr>
        <w:tabs>
          <w:tab w:val="left" w:pos="8320"/>
          <w:tab w:val="left" w:pos="8330"/>
        </w:tabs>
        <w:spacing w:before="224" w:line="370" w:lineRule="auto"/>
        <w:ind w:left="639" w:right="7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供应商名称(自然人姓名):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统一社会信用代码(身份证号码):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法定代表人(负责人):</w:t>
      </w:r>
      <w:r>
        <w:rPr>
          <w:rFonts w:ascii="仿宋" w:hAnsi="仿宋" w:eastAsia="仿宋" w:cs="仿宋"/>
          <w:spacing w:val="-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</w:t>
      </w:r>
    </w:p>
    <w:p>
      <w:pPr>
        <w:spacing w:line="223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联系地址和电话：</w:t>
      </w:r>
      <w:r>
        <w:rPr>
          <w:rFonts w:ascii="仿宋" w:hAnsi="仿宋" w:eastAsia="仿宋" w:cs="仿宋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</w:t>
      </w:r>
    </w:p>
    <w:p>
      <w:pPr>
        <w:spacing w:before="251" w:line="382" w:lineRule="auto"/>
        <w:ind w:right="128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为维护公平、公正、公开的政府采购市场秩序，树立诚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实守信的政府采购供应商形象，本单位(本人)自愿作出以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下承诺：</w:t>
      </w:r>
    </w:p>
    <w:p>
      <w:pPr>
        <w:spacing w:before="229" w:line="375" w:lineRule="auto"/>
        <w:ind w:right="81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一、我单位(本人)自愿参加本次政府采购活动(项</w:t>
      </w:r>
      <w:r>
        <w:rPr>
          <w:rFonts w:ascii="仿宋" w:hAnsi="仿宋" w:eastAsia="仿宋" w:cs="仿宋"/>
          <w:spacing w:val="27"/>
          <w:sz w:val="31"/>
          <w:szCs w:val="31"/>
        </w:rPr>
        <w:t>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8"/>
          <w:sz w:val="31"/>
          <w:szCs w:val="31"/>
        </w:rPr>
        <w:t>名称：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8"/>
          <w:sz w:val="31"/>
          <w:szCs w:val="31"/>
        </w:rPr>
        <w:t>项目编号：</w:t>
      </w:r>
      <w:r>
        <w:rPr>
          <w:rFonts w:ascii="仿宋" w:hAnsi="仿宋" w:eastAsia="仿宋" w:cs="仿宋"/>
          <w:spacing w:val="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8"/>
          <w:sz w:val="31"/>
          <w:szCs w:val="31"/>
        </w:rPr>
        <w:t>),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8"/>
          <w:sz w:val="31"/>
          <w:szCs w:val="31"/>
        </w:rPr>
        <w:t>严格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遵守《中华人民共和国政府采购法》及相关法律法</w:t>
      </w:r>
      <w:r>
        <w:rPr>
          <w:rFonts w:ascii="仿宋" w:hAnsi="仿宋" w:eastAsia="仿宋" w:cs="仿宋"/>
          <w:spacing w:val="8"/>
          <w:sz w:val="31"/>
          <w:szCs w:val="31"/>
        </w:rPr>
        <w:t>规，依法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诚信经营，无条件遵守本次政府采购活动的各项规定</w:t>
      </w:r>
      <w:r>
        <w:rPr>
          <w:rFonts w:ascii="仿宋" w:hAnsi="仿宋" w:eastAsia="仿宋" w:cs="仿宋"/>
          <w:spacing w:val="8"/>
          <w:sz w:val="31"/>
          <w:szCs w:val="31"/>
        </w:rPr>
        <w:t>。我单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位(本人)郑重承诺，我单位(本人)符合《中华人民共</w:t>
      </w:r>
      <w:r>
        <w:rPr>
          <w:rFonts w:ascii="仿宋" w:hAnsi="仿宋" w:eastAsia="仿宋" w:cs="仿宋"/>
          <w:spacing w:val="33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国政府采购法》第二十二条规定和采购文件、本承诺函的</w:t>
      </w:r>
      <w:r>
        <w:rPr>
          <w:rFonts w:ascii="仿宋" w:hAnsi="仿宋" w:eastAsia="仿宋" w:cs="仿宋"/>
          <w:spacing w:val="8"/>
          <w:sz w:val="31"/>
          <w:szCs w:val="31"/>
        </w:rPr>
        <w:t>条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件：</w:t>
      </w:r>
    </w:p>
    <w:p>
      <w:pPr>
        <w:spacing w:before="235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(一)具有独立承担民事责任的能力；</w:t>
      </w:r>
    </w:p>
    <w:p>
      <w:pPr>
        <w:spacing w:before="257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(二)具有良好的商业信誉和健全的财务会计制度；</w:t>
      </w:r>
    </w:p>
    <w:p>
      <w:pPr>
        <w:spacing w:before="257"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(三)具有履行合同所必需的设备和专业技术能力；</w:t>
      </w:r>
    </w:p>
    <w:p>
      <w:pPr>
        <w:spacing w:before="259"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(四)有依法缴纳税收和社会保障资金的良好记录；</w:t>
      </w:r>
    </w:p>
    <w:p>
      <w:pPr>
        <w:sectPr>
          <w:footerReference r:id="rId5" w:type="default"/>
          <w:pgSz w:w="11900" w:h="16820"/>
          <w:pgMar w:top="1429" w:right="1785" w:bottom="1097" w:left="1710" w:header="0" w:footer="789" w:gutter="0"/>
          <w:cols w:space="720" w:num="1"/>
        </w:sectPr>
      </w:pPr>
    </w:p>
    <w:p>
      <w:pPr>
        <w:spacing w:before="105" w:line="625" w:lineRule="exact"/>
        <w:ind w:left="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position w:val="23"/>
          <w:sz w:val="31"/>
          <w:szCs w:val="31"/>
        </w:rPr>
        <w:t>(五)参加政府采购活动前三年内，在经营活动中没</w:t>
      </w:r>
      <w:r>
        <w:rPr>
          <w:rFonts w:ascii="仿宋" w:hAnsi="仿宋" w:eastAsia="仿宋" w:cs="仿宋"/>
          <w:spacing w:val="22"/>
          <w:position w:val="23"/>
          <w:sz w:val="31"/>
          <w:szCs w:val="31"/>
        </w:rPr>
        <w:t>有</w:t>
      </w:r>
    </w:p>
    <w:p>
      <w:pPr>
        <w:spacing w:line="222" w:lineRule="auto"/>
        <w:ind w:left="1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重大违法记录；</w:t>
      </w:r>
    </w:p>
    <w:p>
      <w:pPr>
        <w:spacing w:before="246" w:line="369" w:lineRule="auto"/>
        <w:ind w:left="104" w:right="8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(六)未被列入经营异常名录或者严重违法失信名单、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失信被执行人、重大税收违法案件当事人名单、政府采购严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重违法失信行为记录名单、信用中国网站不存在失信惩戒、</w:t>
      </w:r>
    </w:p>
    <w:p>
      <w:pPr>
        <w:spacing w:before="1" w:line="221" w:lineRule="auto"/>
        <w:ind w:left="1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重点关注和风险提示信息；</w:t>
      </w:r>
    </w:p>
    <w:p>
      <w:pPr>
        <w:spacing w:before="244" w:line="625" w:lineRule="exact"/>
        <w:ind w:left="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position w:val="23"/>
          <w:sz w:val="31"/>
          <w:szCs w:val="31"/>
        </w:rPr>
        <w:t>(七)未被相关监管部门作出行政处罚且尚在处罚有效</w:t>
      </w:r>
    </w:p>
    <w:p>
      <w:pPr>
        <w:spacing w:line="222" w:lineRule="auto"/>
        <w:ind w:left="1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期内；</w:t>
      </w:r>
    </w:p>
    <w:p>
      <w:pPr>
        <w:spacing w:before="243" w:line="220" w:lineRule="auto"/>
        <w:ind w:left="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(八)未曾作出虚假政府采购承诺；</w:t>
      </w:r>
    </w:p>
    <w:p>
      <w:pPr>
        <w:spacing w:before="251" w:line="221" w:lineRule="auto"/>
        <w:ind w:left="7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(九)符合法律、行政法规规定的其他条件。</w:t>
      </w:r>
    </w:p>
    <w:p>
      <w:pPr>
        <w:spacing w:before="298" w:line="376" w:lineRule="auto"/>
        <w:ind w:left="104" w:right="44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二、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我单位(本人)保证上述承诺事项的真实性。如</w:t>
      </w:r>
      <w:r>
        <w:rPr>
          <w:rFonts w:ascii="仿宋" w:hAnsi="仿宋" w:eastAsia="仿宋" w:cs="仿宋"/>
          <w:spacing w:val="17"/>
          <w:sz w:val="31"/>
          <w:szCs w:val="31"/>
        </w:rPr>
        <w:t>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弄虚作假或其他违法违规行为，自愿承担一切法律责任，接</w:t>
      </w:r>
    </w:p>
    <w:p>
      <w:pPr>
        <w:spacing w:before="1" w:line="221" w:lineRule="auto"/>
        <w:ind w:left="1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受政府采购监管部门和其他机关的审查和处罚。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1" w:line="222" w:lineRule="auto"/>
        <w:ind w:left="1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供应商(公章):</w:t>
      </w:r>
    </w:p>
    <w:p>
      <w:pPr>
        <w:spacing w:before="255" w:line="632" w:lineRule="exact"/>
        <w:ind w:left="1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4"/>
          <w:sz w:val="31"/>
          <w:szCs w:val="31"/>
        </w:rPr>
        <w:t>法定代表人或授权代表、负责人(签字或电子</w:t>
      </w:r>
      <w:r>
        <w:rPr>
          <w:rFonts w:ascii="仿宋" w:hAnsi="仿宋" w:eastAsia="仿宋" w:cs="仿宋"/>
          <w:spacing w:val="8"/>
          <w:position w:val="24"/>
          <w:sz w:val="31"/>
          <w:szCs w:val="31"/>
        </w:rPr>
        <w:t>印章):</w:t>
      </w:r>
    </w:p>
    <w:p>
      <w:pPr>
        <w:spacing w:line="222" w:lineRule="auto"/>
        <w:ind w:left="49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年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1"/>
          <w:sz w:val="31"/>
          <w:szCs w:val="31"/>
        </w:rPr>
        <w:t>月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1"/>
          <w:sz w:val="31"/>
          <w:szCs w:val="31"/>
        </w:rPr>
        <w:t>日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78" w:line="491" w:lineRule="exact"/>
        <w:ind w:left="6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position w:val="19"/>
          <w:sz w:val="24"/>
          <w:szCs w:val="24"/>
        </w:rPr>
        <w:t>注：1.供应商须在投标(响应)文件中按此模板提供承诺函，未提供视为未</w:t>
      </w:r>
    </w:p>
    <w:p>
      <w:pPr>
        <w:spacing w:line="220" w:lineRule="auto"/>
        <w:ind w:left="1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实质性响应采购文件要求，按无效投标(响应)处理。</w:t>
      </w:r>
    </w:p>
    <w:p>
      <w:pPr>
        <w:spacing w:before="177" w:line="480" w:lineRule="exact"/>
        <w:ind w:left="59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position w:val="18"/>
          <w:sz w:val="24"/>
          <w:szCs w:val="24"/>
        </w:rPr>
        <w:t>2.供应商的法定代表人或者授权代表的签字或盖章应真实、有效，如由授权</w:t>
      </w:r>
    </w:p>
    <w:p>
      <w:pPr>
        <w:spacing w:before="1" w:line="222" w:lineRule="auto"/>
        <w:ind w:left="10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6"/>
          <w:sz w:val="24"/>
          <w:szCs w:val="24"/>
        </w:rPr>
        <w:t>代表签字或盖章的，应提供“法定代表人授权书”。</w:t>
      </w:r>
    </w:p>
    <w:p>
      <w:pPr>
        <w:spacing w:before="171" w:line="222" w:lineRule="auto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</w:p>
    <w:sectPr>
      <w:footerReference r:id="rId6" w:type="default"/>
      <w:pgSz w:w="11900" w:h="16820"/>
      <w:pgMar w:top="1429" w:right="1654" w:bottom="1177" w:left="1785" w:header="0" w:footer="8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0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Y3OTA0MDAyMmRiYTNiYjI2ZDQzZmJjOGFlNTc2ZTQifQ=="/>
  </w:docVars>
  <w:rsids>
    <w:rsidRoot w:val="00000000"/>
    <w:rsid w:val="5C755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2721</Words>
  <Characters>2748</Characters>
  <TotalTime>0</TotalTime>
  <ScaleCrop>false</ScaleCrop>
  <LinksUpToDate>false</LinksUpToDate>
  <CharactersWithSpaces>2965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2023-03-20T16:24:00Z</dcterms:created>
  <dc:creator>Kingsoft-PDF</dc:creator>
  <cp:lastModifiedBy>王磊</cp:lastModifiedBy>
  <dcterms:modified xsi:type="dcterms:W3CDTF">2023-03-20T08:26:52Z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2023-03-20T16:24:30Z</vt:filetime>
  </property>
  <property fmtid="{D5CDD505-2E9C-101B-9397-08002B2CF9AE}" pid="4" name="UsrData">
    <vt:lpwstr>641818280d38b70015fc731f</vt:lpwstr>
  </property>
  <property fmtid="{D5CDD505-2E9C-101B-9397-08002B2CF9AE}" pid="5" name="KSOProductBuildVer">
    <vt:lpwstr>2052-11.1.0.12980</vt:lpwstr>
  </property>
  <property fmtid="{D5CDD505-2E9C-101B-9397-08002B2CF9AE}" pid="6" name="ICV">
    <vt:lpwstr>3CD5D6B2D5A040DAB42E6628C47EA8E7</vt:lpwstr>
  </property>
</Properties>
</file>