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outlineLvl w:val="0"/>
        <w:rPr>
          <w:rFonts w:asciiTheme="minorEastAsia" w:hAnsiTheme="minorEastAsia"/>
          <w:b/>
          <w:color w:val="auto"/>
          <w:sz w:val="24"/>
          <w:szCs w:val="24"/>
        </w:rPr>
      </w:pPr>
      <w:r>
        <w:rPr>
          <w:rFonts w:hint="eastAsia" w:ascii="宋体" w:hAnsi="宋体" w:eastAsia="宋体" w:cs="宋体"/>
          <w:b/>
          <w:bCs/>
          <w:sz w:val="24"/>
          <w:szCs w:val="24"/>
          <w:lang w:val="en-US" w:eastAsia="zh-CN"/>
        </w:rPr>
        <w:t>附件二：</w:t>
      </w:r>
      <w:r>
        <w:rPr>
          <w:rFonts w:hint="eastAsia" w:asciiTheme="minorEastAsia" w:hAnsiTheme="minorEastAsia"/>
          <w:b/>
          <w:color w:val="auto"/>
          <w:sz w:val="24"/>
          <w:szCs w:val="24"/>
        </w:rPr>
        <w:t>重点监管危险化工工艺教学及应急处置培训装置</w:t>
      </w:r>
    </w:p>
    <w:p>
      <w:pPr>
        <w:spacing w:before="156" w:beforeLines="50" w:after="156" w:afterLines="50" w:line="360" w:lineRule="auto"/>
        <w:jc w:val="left"/>
        <w:outlineLvl w:val="1"/>
        <w:rPr>
          <w:rFonts w:cs="Times New Roman" w:asciiTheme="minorEastAsia" w:hAnsiTheme="minorEastAsia"/>
          <w:b/>
          <w:color w:val="auto"/>
          <w:kern w:val="0"/>
          <w:sz w:val="24"/>
          <w:szCs w:val="24"/>
        </w:rPr>
      </w:pPr>
      <w:r>
        <w:rPr>
          <w:rFonts w:hint="eastAsia" w:cs="Times New Roman" w:asciiTheme="minorEastAsia" w:hAnsiTheme="minorEastAsia"/>
          <w:b/>
          <w:color w:val="auto"/>
          <w:kern w:val="0"/>
          <w:sz w:val="24"/>
          <w:szCs w:val="24"/>
          <w:lang w:val="en-US" w:eastAsia="zh-CN"/>
        </w:rPr>
        <w:t>1.</w:t>
      </w:r>
      <w:r>
        <w:rPr>
          <w:rFonts w:hint="eastAsia" w:cs="Times New Roman" w:asciiTheme="minorEastAsia" w:hAnsiTheme="minorEastAsia"/>
          <w:b/>
          <w:color w:val="auto"/>
          <w:kern w:val="0"/>
          <w:sz w:val="24"/>
          <w:szCs w:val="24"/>
        </w:rPr>
        <w:t>场地及布局</w:t>
      </w:r>
    </w:p>
    <w:p>
      <w:pPr>
        <w:spacing w:line="360" w:lineRule="auto"/>
        <w:ind w:firstLine="480" w:firstLineChars="200"/>
        <w:jc w:val="left"/>
        <w:rPr>
          <w:rFonts w:asciiTheme="minorEastAsia" w:hAnsiTheme="minorEastAsia"/>
          <w:color w:val="auto"/>
          <w:sz w:val="24"/>
          <w:szCs w:val="24"/>
        </w:rPr>
      </w:pPr>
      <w:bookmarkStart w:id="0" w:name="_Hlk120370697"/>
      <w:r>
        <w:rPr>
          <w:rFonts w:hint="eastAsia" w:cs="Times New Roman" w:asciiTheme="minorEastAsia" w:hAnsiTheme="minorEastAsia"/>
          <w:color w:val="auto"/>
          <w:sz w:val="24"/>
          <w:szCs w:val="24"/>
        </w:rPr>
        <w:t>重点监管危险化工工艺教学及应急处置培训装置安装在化工安全实训室2（化工实验实训中心20</w:t>
      </w:r>
      <w:r>
        <w:rPr>
          <w:rFonts w:cs="Times New Roman" w:asciiTheme="minorEastAsia" w:hAnsiTheme="minorEastAsia"/>
          <w:color w:val="auto"/>
          <w:sz w:val="24"/>
          <w:szCs w:val="24"/>
        </w:rPr>
        <w:t>8</w:t>
      </w:r>
      <w:r>
        <w:rPr>
          <w:rFonts w:hint="eastAsia" w:cs="Times New Roman" w:asciiTheme="minorEastAsia" w:hAnsiTheme="minorEastAsia"/>
          <w:color w:val="auto"/>
          <w:sz w:val="24"/>
          <w:szCs w:val="24"/>
        </w:rPr>
        <w:t>室），</w:t>
      </w:r>
      <w:bookmarkEnd w:id="0"/>
      <w:r>
        <w:rPr>
          <w:rFonts w:asciiTheme="minorEastAsia" w:hAnsiTheme="minorEastAsia"/>
          <w:color w:val="auto"/>
          <w:sz w:val="24"/>
          <w:szCs w:val="24"/>
        </w:rPr>
        <w:t>场地长</w:t>
      </w:r>
      <w:r>
        <w:rPr>
          <w:rFonts w:hint="eastAsia" w:asciiTheme="minorEastAsia" w:hAnsiTheme="minorEastAsia"/>
          <w:color w:val="auto"/>
          <w:sz w:val="24"/>
          <w:szCs w:val="24"/>
        </w:rPr>
        <w:t>10800mm，宽7500mm，高3800mm，系统按照聚氯乙烯工艺（聚合工段）、合成氨工艺（卡萨利氨合成工段）、新型煤化工工艺（托普索合成工段）三种工艺流程布置重点监管危险化工工艺教学及应急处置培训装置局部真实作业场景，按规范配套管廊。投标方需根据实际所投产品进行合理布局规划、方便操作的同时要求整体美观。</w:t>
      </w:r>
    </w:p>
    <w:p>
      <w:pPr>
        <w:spacing w:line="360" w:lineRule="auto"/>
        <w:ind w:firstLine="480" w:firstLineChars="200"/>
        <w:rPr>
          <w:rFonts w:cs="Times New Roman" w:asciiTheme="minorEastAsia" w:hAnsiTheme="minorEastAsia"/>
          <w:color w:val="auto"/>
          <w:sz w:val="24"/>
          <w:szCs w:val="24"/>
        </w:rPr>
      </w:pPr>
      <w:r>
        <w:rPr>
          <w:rFonts w:hint="eastAsia" w:cs="Times New Roman" w:asciiTheme="minorEastAsia" w:hAnsiTheme="minorEastAsia"/>
          <w:color w:val="auto"/>
          <w:sz w:val="24"/>
          <w:szCs w:val="24"/>
        </w:rPr>
        <w:t>化工实验实训中心208室，现状为仪表实训室，将仪表设备搬迁同层202室，并完成安装调试工作，以及202仪表室的重新规划布置。投标人负责完成实验室原有设备的搬迁、安装及配套相关工作。</w:t>
      </w:r>
    </w:p>
    <w:p>
      <w:pPr>
        <w:spacing w:line="360" w:lineRule="auto"/>
        <w:ind w:firstLine="480" w:firstLineChars="200"/>
        <w:jc w:val="left"/>
        <w:rPr>
          <w:rFonts w:cs="Times New Roman" w:asciiTheme="minorEastAsia" w:hAnsiTheme="minorEastAsia"/>
          <w:bCs/>
          <w:color w:val="auto"/>
          <w:sz w:val="24"/>
          <w:szCs w:val="24"/>
        </w:rPr>
      </w:pPr>
      <w:r>
        <w:rPr>
          <w:rFonts w:hint="eastAsia" w:cs="Times New Roman" w:asciiTheme="minorEastAsia" w:hAnsiTheme="minorEastAsia"/>
          <w:bCs/>
          <w:color w:val="auto"/>
          <w:sz w:val="24"/>
          <w:szCs w:val="24"/>
        </w:rPr>
        <w:t>投标文件中需提供设备平面布置图和三维效果图及</w:t>
      </w:r>
      <w:r>
        <w:rPr>
          <w:rFonts w:hint="eastAsia" w:asciiTheme="minorEastAsia" w:hAnsiTheme="minorEastAsia"/>
          <w:bCs/>
          <w:color w:val="auto"/>
          <w:sz w:val="24"/>
          <w:szCs w:val="24"/>
        </w:rPr>
        <w:t>聚氯乙烯工艺（聚合工段）、合成氨工艺（卡萨利氨合成工段）、新型煤化工工艺（托普索合成工段）三种</w:t>
      </w:r>
      <w:r>
        <w:rPr>
          <w:rFonts w:hint="eastAsia" w:cs="Times New Roman" w:asciiTheme="minorEastAsia" w:hAnsiTheme="minorEastAsia"/>
          <w:bCs/>
          <w:color w:val="auto"/>
          <w:sz w:val="24"/>
          <w:szCs w:val="24"/>
        </w:rPr>
        <w:t>工艺带控制点的工艺流程图，并做详细说明。</w:t>
      </w:r>
    </w:p>
    <w:p>
      <w:pPr>
        <w:spacing w:before="156" w:beforeLines="50" w:after="156" w:afterLines="50" w:line="360" w:lineRule="auto"/>
        <w:jc w:val="left"/>
        <w:outlineLvl w:val="1"/>
        <w:rPr>
          <w:rFonts w:cs="Times New Roman" w:asciiTheme="minorEastAsia" w:hAnsiTheme="minorEastAsia"/>
          <w:b/>
          <w:color w:val="auto"/>
          <w:kern w:val="0"/>
          <w:sz w:val="24"/>
          <w:szCs w:val="24"/>
        </w:rPr>
      </w:pPr>
      <w:r>
        <w:rPr>
          <w:rFonts w:hint="eastAsia" w:cs="Times New Roman" w:asciiTheme="minorEastAsia" w:hAnsiTheme="minorEastAsia"/>
          <w:b/>
          <w:color w:val="auto"/>
          <w:kern w:val="0"/>
          <w:sz w:val="24"/>
          <w:szCs w:val="24"/>
          <w:lang w:val="en-US" w:eastAsia="zh-CN"/>
        </w:rPr>
        <w:t>2.</w:t>
      </w:r>
      <w:r>
        <w:rPr>
          <w:rFonts w:hint="eastAsia" w:cs="Times New Roman" w:asciiTheme="minorEastAsia" w:hAnsiTheme="minorEastAsia"/>
          <w:b/>
          <w:color w:val="auto"/>
          <w:kern w:val="0"/>
          <w:sz w:val="24"/>
          <w:szCs w:val="24"/>
        </w:rPr>
        <w:t>功能要求</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7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pPr>
              <w:spacing w:line="360" w:lineRule="auto"/>
              <w:jc w:val="center"/>
              <w:rPr>
                <w:rFonts w:asciiTheme="minorEastAsia" w:hAnsiTheme="minorEastAsia"/>
                <w:b/>
                <w:bCs/>
                <w:color w:val="auto"/>
                <w:szCs w:val="21"/>
              </w:rPr>
            </w:pPr>
            <w:r>
              <w:rPr>
                <w:rFonts w:hint="eastAsia" w:asciiTheme="minorEastAsia" w:hAnsiTheme="minorEastAsia"/>
                <w:b/>
                <w:bCs/>
                <w:color w:val="auto"/>
                <w:szCs w:val="21"/>
              </w:rPr>
              <w:t>序号</w:t>
            </w:r>
          </w:p>
        </w:tc>
        <w:tc>
          <w:tcPr>
            <w:tcW w:w="4502" w:type="pct"/>
            <w:vAlign w:val="center"/>
          </w:tcPr>
          <w:p>
            <w:pPr>
              <w:spacing w:line="360" w:lineRule="auto"/>
              <w:jc w:val="center"/>
              <w:rPr>
                <w:rFonts w:asciiTheme="minorEastAsia" w:hAnsiTheme="minorEastAsia"/>
                <w:b/>
                <w:bCs/>
                <w:color w:val="auto"/>
                <w:szCs w:val="21"/>
              </w:rPr>
            </w:pPr>
            <w:r>
              <w:rPr>
                <w:rFonts w:hint="eastAsia" w:asciiTheme="minorEastAsia" w:hAnsiTheme="minorEastAsia"/>
                <w:b/>
                <w:bCs/>
                <w:color w:val="auto"/>
                <w:szCs w:val="21"/>
              </w:rPr>
              <w:t>详细技术要求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pPr>
              <w:spacing w:line="360" w:lineRule="auto"/>
              <w:rPr>
                <w:rFonts w:asciiTheme="minorEastAsia" w:hAnsiTheme="minorEastAsia"/>
                <w:b/>
                <w:bCs/>
                <w:color w:val="auto"/>
                <w:szCs w:val="21"/>
              </w:rPr>
            </w:pPr>
            <w:r>
              <w:rPr>
                <w:rFonts w:hint="eastAsia" w:asciiTheme="minorEastAsia" w:hAnsiTheme="minorEastAsia"/>
                <w:b/>
                <w:bCs/>
                <w:color w:val="auto"/>
                <w:szCs w:val="21"/>
              </w:rPr>
              <w:t>（一）</w:t>
            </w:r>
          </w:p>
        </w:tc>
        <w:tc>
          <w:tcPr>
            <w:tcW w:w="4502" w:type="pct"/>
            <w:vAlign w:val="center"/>
          </w:tcPr>
          <w:p>
            <w:pPr>
              <w:spacing w:line="360" w:lineRule="auto"/>
              <w:jc w:val="left"/>
              <w:rPr>
                <w:rFonts w:asciiTheme="minorEastAsia" w:hAnsiTheme="minorEastAsia"/>
                <w:b/>
                <w:bCs/>
                <w:color w:val="auto"/>
                <w:szCs w:val="21"/>
              </w:rPr>
            </w:pPr>
            <w:r>
              <w:rPr>
                <w:rFonts w:hint="eastAsia" w:asciiTheme="minorEastAsia" w:hAnsiTheme="minorEastAsia"/>
                <w:b/>
                <w:bCs/>
                <w:color w:val="auto"/>
                <w:szCs w:val="21"/>
              </w:rPr>
              <w:t>装置总体功能要求：</w:t>
            </w:r>
          </w:p>
          <w:p>
            <w:pPr>
              <w:spacing w:line="360" w:lineRule="auto"/>
              <w:rPr>
                <w:rFonts w:asciiTheme="minorEastAsia" w:hAnsiTheme="minorEastAsia"/>
                <w:color w:val="auto"/>
                <w:szCs w:val="21"/>
              </w:rPr>
            </w:pPr>
            <w:r>
              <w:rPr>
                <w:rFonts w:hint="eastAsia" w:asciiTheme="minorEastAsia" w:hAnsiTheme="minorEastAsia"/>
                <w:color w:val="auto"/>
                <w:szCs w:val="21"/>
              </w:rPr>
              <w:t>（</w:t>
            </w:r>
            <w:r>
              <w:rPr>
                <w:rFonts w:asciiTheme="minorEastAsia" w:hAnsiTheme="minorEastAsia"/>
                <w:color w:val="auto"/>
                <w:szCs w:val="21"/>
              </w:rPr>
              <w:t>1</w:t>
            </w:r>
            <w:r>
              <w:rPr>
                <w:rFonts w:hint="eastAsia" w:asciiTheme="minorEastAsia" w:hAnsiTheme="minorEastAsia"/>
                <w:color w:val="auto"/>
                <w:szCs w:val="21"/>
              </w:rPr>
              <w:t>）危险化学品生产多为高温、高压、易燃易爆，在生产、检维修和新建工程项目的过程中，极易发生安全生产事故，但究其根源，主要是企业员工安全意识不够强、安全技能不过关等问题，针对安全生产形势，结合鄂尔多斯本地化工企业工艺特点、重点监管危险化工工艺要求，选取聚氯乙烯工艺（聚合工段）、合成氨工艺（卡萨利氨合成工段）、新型煤化工工艺（托普索合成工段）作为实训工艺流程，结合实训场地进行设计。</w:t>
            </w:r>
          </w:p>
          <w:p>
            <w:pPr>
              <w:spacing w:line="360" w:lineRule="auto"/>
              <w:rPr>
                <w:rFonts w:asciiTheme="minorEastAsia" w:hAnsiTheme="minorEastAsia"/>
                <w:color w:val="auto"/>
                <w:szCs w:val="21"/>
              </w:rPr>
            </w:pPr>
            <w:r>
              <w:rPr>
                <w:rFonts w:hint="eastAsia" w:asciiTheme="minorEastAsia" w:hAnsiTheme="minorEastAsia"/>
                <w:color w:val="auto"/>
                <w:szCs w:val="21"/>
              </w:rPr>
              <w:t>（</w:t>
            </w:r>
            <w:r>
              <w:rPr>
                <w:rFonts w:asciiTheme="minorEastAsia" w:hAnsiTheme="minorEastAsia"/>
                <w:color w:val="auto"/>
                <w:szCs w:val="21"/>
              </w:rPr>
              <w:t>2</w:t>
            </w:r>
            <w:r>
              <w:rPr>
                <w:rFonts w:hint="eastAsia" w:asciiTheme="minorEastAsia" w:hAnsiTheme="minorEastAsia"/>
                <w:color w:val="auto"/>
                <w:szCs w:val="21"/>
              </w:rPr>
              <w:t>）实训设备要求采用虚拟仿真与实物设备相结合的方式，选取典型设备建立现场实物，设备按一定比例缩小，通过连接真实管路、阀门、仪表，配套电气控制系统和通讯系统，打造一个模拟工业生产的真实环境，同时开发</w:t>
            </w:r>
            <w:r>
              <w:rPr>
                <w:rFonts w:hint="eastAsia" w:asciiTheme="minorEastAsia" w:hAnsiTheme="minorEastAsia"/>
                <w:color w:val="auto"/>
                <w:szCs w:val="21"/>
                <w:lang w:eastAsia="zh-CN"/>
              </w:rPr>
              <w:t>操作员控制站</w:t>
            </w:r>
            <w:r>
              <w:rPr>
                <w:rFonts w:hint="eastAsia" w:asciiTheme="minorEastAsia" w:hAnsiTheme="minorEastAsia"/>
                <w:color w:val="auto"/>
                <w:szCs w:val="21"/>
              </w:rPr>
              <w:t>仿真软件，并对仪表、阀门等进行改造，使之能通过通讯系统和</w:t>
            </w:r>
            <w:r>
              <w:rPr>
                <w:rFonts w:hint="eastAsia" w:asciiTheme="minorEastAsia" w:hAnsiTheme="minorEastAsia"/>
                <w:color w:val="auto"/>
                <w:szCs w:val="21"/>
                <w:lang w:eastAsia="zh-CN"/>
              </w:rPr>
              <w:t>操作员控制站</w:t>
            </w:r>
            <w:r>
              <w:rPr>
                <w:rFonts w:hint="eastAsia" w:asciiTheme="minorEastAsia" w:hAnsiTheme="minorEastAsia"/>
                <w:color w:val="auto"/>
                <w:szCs w:val="21"/>
              </w:rPr>
              <w:t>仿真软件进行数据交互，预置隐患﹑故障﹑事故等模拟场景﹐开展工艺数据异常诊断与处置、事故应急处置等实训，每个工艺培训项目包括日常运行安全操作技术培训和应急处置安全操作技术培训，日常运行安全操作技术培训项目至少包含巡检、倒泵、工艺调节、交接班、安全风险辨识（告知及安全标志）等相关内容，应急处置安全操作技术培训项目至少应包含中毒事故、着火事故、泄漏事故、超温超压、断电事故。</w:t>
            </w:r>
          </w:p>
          <w:p>
            <w:pPr>
              <w:spacing w:line="360" w:lineRule="auto"/>
              <w:rPr>
                <w:rFonts w:asciiTheme="minorEastAsia" w:hAnsiTheme="minorEastAsia"/>
                <w:color w:val="auto"/>
                <w:szCs w:val="21"/>
              </w:rPr>
            </w:pPr>
            <w:r>
              <w:rPr>
                <w:rFonts w:hint="eastAsia" w:asciiTheme="minorEastAsia" w:hAnsiTheme="minorEastAsia"/>
                <w:color w:val="auto"/>
                <w:szCs w:val="21"/>
              </w:rPr>
              <w:t>（</w:t>
            </w:r>
            <w:r>
              <w:rPr>
                <w:rFonts w:asciiTheme="minorEastAsia" w:hAnsiTheme="minorEastAsia"/>
                <w:color w:val="auto"/>
                <w:szCs w:val="21"/>
              </w:rPr>
              <w:t>3</w:t>
            </w:r>
            <w:r>
              <w:rPr>
                <w:rFonts w:hint="eastAsia" w:asciiTheme="minorEastAsia" w:hAnsiTheme="minorEastAsia"/>
                <w:color w:val="auto"/>
                <w:szCs w:val="21"/>
              </w:rPr>
              <w:t>）安全保护措施：装置需具有本质安全性，内部无任何物料。</w:t>
            </w:r>
          </w:p>
          <w:p>
            <w:pPr>
              <w:spacing w:line="360" w:lineRule="auto"/>
              <w:rPr>
                <w:rFonts w:asciiTheme="minorEastAsia" w:hAnsiTheme="minorEastAsia"/>
                <w:color w:val="auto"/>
                <w:szCs w:val="21"/>
              </w:rPr>
            </w:pPr>
            <w:r>
              <w:rPr>
                <w:rFonts w:hint="eastAsia" w:asciiTheme="minorEastAsia" w:hAnsiTheme="minorEastAsia"/>
                <w:color w:val="auto"/>
                <w:szCs w:val="21"/>
              </w:rPr>
              <w:t>（</w:t>
            </w:r>
            <w:r>
              <w:rPr>
                <w:rFonts w:asciiTheme="minorEastAsia" w:hAnsiTheme="minorEastAsia"/>
                <w:color w:val="auto"/>
                <w:szCs w:val="21"/>
              </w:rPr>
              <w:t>4</w:t>
            </w:r>
            <w:r>
              <w:rPr>
                <w:rFonts w:hint="eastAsia" w:asciiTheme="minorEastAsia" w:hAnsiTheme="minorEastAsia"/>
                <w:color w:val="auto"/>
                <w:szCs w:val="21"/>
              </w:rPr>
              <w:t>）自动评分系统：装置需具有自动评分功能，可对学生操作过程进行监控，根据操作步骤给予评分，便于教师考察培训效果。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pPr>
              <w:spacing w:line="360" w:lineRule="auto"/>
              <w:rPr>
                <w:rFonts w:asciiTheme="minorEastAsia" w:hAnsiTheme="minorEastAsia"/>
                <w:color w:val="auto"/>
                <w:szCs w:val="21"/>
              </w:rPr>
            </w:pPr>
            <w:r>
              <w:rPr>
                <w:rFonts w:hint="eastAsia" w:asciiTheme="minorEastAsia" w:hAnsiTheme="minorEastAsia"/>
                <w:color w:val="auto"/>
                <w:szCs w:val="21"/>
              </w:rPr>
              <w:t>（二）</w:t>
            </w:r>
          </w:p>
        </w:tc>
        <w:tc>
          <w:tcPr>
            <w:tcW w:w="4502" w:type="pct"/>
            <w:vAlign w:val="center"/>
          </w:tcPr>
          <w:p>
            <w:pPr>
              <w:spacing w:line="360" w:lineRule="auto"/>
              <w:jc w:val="left"/>
              <w:rPr>
                <w:rFonts w:asciiTheme="minorEastAsia" w:hAnsiTheme="minorEastAsia"/>
                <w:b/>
                <w:color w:val="auto"/>
                <w:szCs w:val="21"/>
              </w:rPr>
            </w:pPr>
            <w:r>
              <w:rPr>
                <w:rFonts w:hint="eastAsia" w:cs="Arial" w:asciiTheme="minorEastAsia" w:hAnsiTheme="minorEastAsia"/>
                <w:b/>
                <w:color w:val="auto"/>
                <w:szCs w:val="21"/>
              </w:rPr>
              <w:t>装置框架：</w:t>
            </w:r>
          </w:p>
          <w:p>
            <w:pPr>
              <w:spacing w:line="360" w:lineRule="auto"/>
              <w:jc w:val="left"/>
              <w:rPr>
                <w:rFonts w:asciiTheme="minorEastAsia" w:hAnsiTheme="minorEastAsia"/>
                <w:color w:val="auto"/>
                <w:szCs w:val="21"/>
              </w:rPr>
            </w:pPr>
            <w:r>
              <w:rPr>
                <w:rFonts w:hint="eastAsia" w:asciiTheme="minorEastAsia" w:hAnsiTheme="minorEastAsia"/>
                <w:color w:val="auto"/>
                <w:szCs w:val="21"/>
              </w:rPr>
              <w:t>（1）框架结构设计符合国家标准，层面结构设计要符合实训设备安装摆放要求，通道，楼梯及消防设施符合国家安全标准。整个框架的设计、安装符合国家标准规定。</w:t>
            </w:r>
          </w:p>
          <w:p>
            <w:pPr>
              <w:spacing w:line="360" w:lineRule="auto"/>
              <w:jc w:val="left"/>
              <w:rPr>
                <w:rFonts w:asciiTheme="minorEastAsia" w:hAnsiTheme="minorEastAsia"/>
                <w:color w:val="auto"/>
                <w:szCs w:val="21"/>
              </w:rPr>
            </w:pPr>
            <w:r>
              <w:rPr>
                <w:rFonts w:hint="eastAsia" w:asciiTheme="minorEastAsia" w:hAnsiTheme="minorEastAsia"/>
                <w:color w:val="auto"/>
                <w:szCs w:val="21"/>
              </w:rPr>
              <w:t>（2）框架采用钢质结构，材料选用碳钢材质，设有二层平台，配备楼梯，平台及楼梯设置1.2M高护栏，平台四周设置防物掉落挡板。钢架整体采用焊接或螺栓形式的固定。钢结构框架整体满足设备、管道、公用管廊安装要求和设备操作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pPr>
              <w:spacing w:line="360" w:lineRule="auto"/>
              <w:rPr>
                <w:rFonts w:asciiTheme="minorEastAsia" w:hAnsiTheme="minorEastAsia"/>
                <w:color w:val="auto"/>
                <w:szCs w:val="21"/>
              </w:rPr>
            </w:pPr>
            <w:r>
              <w:rPr>
                <w:rFonts w:hint="eastAsia" w:asciiTheme="minorEastAsia" w:hAnsiTheme="minorEastAsia"/>
                <w:color w:val="auto"/>
                <w:szCs w:val="21"/>
              </w:rPr>
              <w:t>（三）</w:t>
            </w:r>
          </w:p>
        </w:tc>
        <w:tc>
          <w:tcPr>
            <w:tcW w:w="4502" w:type="pct"/>
            <w:vAlign w:val="center"/>
          </w:tcPr>
          <w:p>
            <w:pPr>
              <w:spacing w:line="360" w:lineRule="auto"/>
              <w:rPr>
                <w:rFonts w:asciiTheme="minorEastAsia" w:hAnsiTheme="minorEastAsia"/>
                <w:b/>
                <w:color w:val="auto"/>
                <w:szCs w:val="21"/>
              </w:rPr>
            </w:pPr>
            <w:r>
              <w:rPr>
                <w:rFonts w:hint="eastAsia" w:cs="Arial" w:asciiTheme="minorEastAsia" w:hAnsiTheme="minorEastAsia"/>
                <w:b/>
                <w:color w:val="auto"/>
                <w:szCs w:val="21"/>
              </w:rPr>
              <w:t>现场设备：</w:t>
            </w:r>
          </w:p>
          <w:p>
            <w:pPr>
              <w:spacing w:line="360" w:lineRule="auto"/>
              <w:rPr>
                <w:rFonts w:asciiTheme="minorEastAsia" w:hAnsiTheme="minorEastAsia"/>
                <w:color w:val="auto"/>
                <w:szCs w:val="21"/>
              </w:rPr>
            </w:pPr>
            <w:r>
              <w:rPr>
                <w:rFonts w:hint="eastAsia" w:asciiTheme="minorEastAsia" w:hAnsiTheme="minorEastAsia"/>
                <w:color w:val="auto"/>
                <w:szCs w:val="21"/>
              </w:rPr>
              <w:t>（1）设备尺寸按照工厂设备合适比例缩小总原则，整体美观、协调，具有真实工厂装置氛围。</w:t>
            </w:r>
          </w:p>
          <w:p>
            <w:pPr>
              <w:spacing w:line="360" w:lineRule="auto"/>
              <w:rPr>
                <w:rFonts w:asciiTheme="minorEastAsia" w:hAnsiTheme="minorEastAsia"/>
                <w:color w:val="auto"/>
                <w:szCs w:val="21"/>
              </w:rPr>
            </w:pPr>
            <w:r>
              <w:rPr>
                <w:rFonts w:hint="eastAsia" w:asciiTheme="minorEastAsia" w:hAnsiTheme="minorEastAsia"/>
                <w:color w:val="auto"/>
                <w:szCs w:val="21"/>
              </w:rPr>
              <w:t>（2）设备制造材料选用不锈钢材质，设备要求有厚重感，根据不同的设备类型选择合适的壁厚和安装形式，设备管口采用法兰连接。</w:t>
            </w:r>
          </w:p>
          <w:p>
            <w:pPr>
              <w:spacing w:line="360" w:lineRule="auto"/>
              <w:rPr>
                <w:rFonts w:asciiTheme="minorEastAsia" w:hAnsiTheme="minorEastAsia"/>
                <w:color w:val="auto"/>
                <w:szCs w:val="21"/>
              </w:rPr>
            </w:pPr>
            <w:r>
              <w:rPr>
                <w:rFonts w:hint="eastAsia" w:asciiTheme="minorEastAsia" w:hAnsiTheme="minorEastAsia"/>
                <w:color w:val="auto"/>
                <w:szCs w:val="21"/>
              </w:rPr>
              <w:t>（3）设备中用到的钢材、法兰、管件、阀门、螺栓、焊接材料等的品种、规格、性能等符合现行国家产品相关标准和设计要求。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pPr>
              <w:spacing w:line="360" w:lineRule="auto"/>
              <w:rPr>
                <w:rFonts w:asciiTheme="minorEastAsia" w:hAnsiTheme="minorEastAsia"/>
                <w:color w:val="auto"/>
                <w:szCs w:val="21"/>
              </w:rPr>
            </w:pPr>
            <w:r>
              <w:rPr>
                <w:rFonts w:hint="eastAsia" w:asciiTheme="minorEastAsia" w:hAnsiTheme="minorEastAsia"/>
                <w:color w:val="auto"/>
                <w:szCs w:val="21"/>
              </w:rPr>
              <w:t>（四）</w:t>
            </w:r>
          </w:p>
        </w:tc>
        <w:tc>
          <w:tcPr>
            <w:tcW w:w="4502" w:type="pct"/>
            <w:vAlign w:val="center"/>
          </w:tcPr>
          <w:p>
            <w:pPr>
              <w:spacing w:line="360" w:lineRule="auto"/>
              <w:jc w:val="left"/>
              <w:rPr>
                <w:rFonts w:asciiTheme="minorEastAsia" w:hAnsiTheme="minorEastAsia"/>
                <w:b/>
                <w:color w:val="auto"/>
                <w:szCs w:val="21"/>
              </w:rPr>
            </w:pPr>
            <w:r>
              <w:rPr>
                <w:rFonts w:hint="eastAsia" w:cs="Arial" w:asciiTheme="minorEastAsia" w:hAnsiTheme="minorEastAsia"/>
                <w:b/>
                <w:color w:val="auto"/>
                <w:szCs w:val="21"/>
              </w:rPr>
              <w:t>仪表阀门：</w:t>
            </w:r>
          </w:p>
          <w:p>
            <w:pPr>
              <w:spacing w:line="360" w:lineRule="auto"/>
              <w:jc w:val="left"/>
              <w:rPr>
                <w:rFonts w:asciiTheme="minorEastAsia" w:hAnsiTheme="minorEastAsia"/>
                <w:color w:val="auto"/>
                <w:szCs w:val="21"/>
              </w:rPr>
            </w:pPr>
            <w:r>
              <w:rPr>
                <w:rFonts w:hint="eastAsia" w:asciiTheme="minorEastAsia" w:hAnsiTheme="minorEastAsia"/>
                <w:color w:val="auto"/>
                <w:szCs w:val="21"/>
              </w:rPr>
              <w:t>（1）现场仪表可分为流量计、温度传感器、压力表、液位计等。</w:t>
            </w:r>
            <w:r>
              <w:rPr>
                <w:rFonts w:asciiTheme="minorEastAsia" w:hAnsiTheme="minorEastAsia"/>
                <w:color w:val="auto"/>
                <w:szCs w:val="21"/>
              </w:rPr>
              <w:t>采用真实的仪表，</w:t>
            </w:r>
            <w:r>
              <w:rPr>
                <w:rFonts w:hint="eastAsia" w:asciiTheme="minorEastAsia" w:hAnsiTheme="minorEastAsia"/>
                <w:color w:val="auto"/>
                <w:szCs w:val="21"/>
              </w:rPr>
              <w:t>改造后仪表可以</w:t>
            </w:r>
            <w:r>
              <w:rPr>
                <w:rFonts w:hint="eastAsia" w:cs="Times New Roman" w:asciiTheme="minorEastAsia" w:hAnsiTheme="minorEastAsia"/>
                <w:color w:val="auto"/>
                <w:szCs w:val="21"/>
              </w:rPr>
              <w:t>接收中控信号并在现场显示实时数据。</w:t>
            </w:r>
          </w:p>
          <w:p>
            <w:pPr>
              <w:spacing w:line="360" w:lineRule="auto"/>
              <w:jc w:val="left"/>
              <w:rPr>
                <w:rFonts w:asciiTheme="minorEastAsia" w:hAnsiTheme="minorEastAsia"/>
                <w:color w:val="auto"/>
                <w:szCs w:val="21"/>
              </w:rPr>
            </w:pPr>
            <w:r>
              <w:rPr>
                <w:rFonts w:hint="eastAsia" w:asciiTheme="minorEastAsia" w:hAnsiTheme="minorEastAsia"/>
                <w:color w:val="auto"/>
                <w:szCs w:val="21"/>
              </w:rPr>
              <w:t>（2）阀门采用不锈钢材质的工业阀门改造，改造后阀门可以与中控室远程通讯，并用标牌标明位号，便于学员了解阀门在工艺流程中的位置和作用。</w:t>
            </w:r>
          </w:p>
          <w:p>
            <w:pPr>
              <w:spacing w:line="360" w:lineRule="auto"/>
              <w:jc w:val="left"/>
              <w:rPr>
                <w:rFonts w:asciiTheme="minorEastAsia" w:hAnsiTheme="minorEastAsia"/>
                <w:color w:val="auto"/>
                <w:szCs w:val="21"/>
              </w:rPr>
            </w:pPr>
            <w:r>
              <w:rPr>
                <w:rFonts w:hint="eastAsia" w:asciiTheme="minorEastAsia" w:hAnsiTheme="minorEastAsia"/>
                <w:color w:val="auto"/>
                <w:szCs w:val="21"/>
              </w:rPr>
              <w:t>（3）阀门位置高度适中，便于操作，阀门分布距离适当，留有适当的操作空间。</w:t>
            </w:r>
          </w:p>
          <w:p>
            <w:pPr>
              <w:spacing w:line="360" w:lineRule="auto"/>
              <w:jc w:val="left"/>
              <w:rPr>
                <w:rFonts w:asciiTheme="minorEastAsia" w:hAnsiTheme="minorEastAsia"/>
                <w:color w:val="auto"/>
                <w:szCs w:val="21"/>
              </w:rPr>
            </w:pPr>
            <w:r>
              <w:rPr>
                <w:rFonts w:hint="eastAsia" w:asciiTheme="minorEastAsia" w:hAnsiTheme="minorEastAsia"/>
                <w:color w:val="auto"/>
                <w:szCs w:val="21"/>
              </w:rPr>
              <w:t>（4）同类型阀门形状、颜色统一。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pPr>
              <w:spacing w:line="360" w:lineRule="auto"/>
              <w:rPr>
                <w:rFonts w:asciiTheme="minorEastAsia" w:hAnsiTheme="minorEastAsia"/>
                <w:color w:val="auto"/>
                <w:szCs w:val="21"/>
              </w:rPr>
            </w:pPr>
            <w:r>
              <w:rPr>
                <w:rFonts w:hint="eastAsia" w:asciiTheme="minorEastAsia" w:hAnsiTheme="minorEastAsia"/>
                <w:color w:val="auto"/>
                <w:szCs w:val="21"/>
              </w:rPr>
              <w:t>（五）</w:t>
            </w:r>
          </w:p>
        </w:tc>
        <w:tc>
          <w:tcPr>
            <w:tcW w:w="4502" w:type="pct"/>
            <w:vAlign w:val="center"/>
          </w:tcPr>
          <w:p>
            <w:pPr>
              <w:widowControl/>
              <w:adjustRightInd w:val="0"/>
              <w:snapToGrid w:val="0"/>
              <w:spacing w:line="360" w:lineRule="auto"/>
              <w:jc w:val="left"/>
              <w:rPr>
                <w:rFonts w:asciiTheme="minorEastAsia" w:hAnsiTheme="minorEastAsia"/>
                <w:b/>
                <w:color w:val="auto"/>
                <w:szCs w:val="21"/>
              </w:rPr>
            </w:pPr>
            <w:r>
              <w:rPr>
                <w:rFonts w:hint="eastAsia" w:cs="Arial" w:asciiTheme="minorEastAsia" w:hAnsiTheme="minorEastAsia"/>
                <w:b/>
                <w:color w:val="auto"/>
                <w:szCs w:val="21"/>
              </w:rPr>
              <w:t>装置布局：</w:t>
            </w:r>
          </w:p>
          <w:p>
            <w:pPr>
              <w:widowControl/>
              <w:adjustRightInd w:val="0"/>
              <w:snapToGrid w:val="0"/>
              <w:spacing w:line="360" w:lineRule="auto"/>
              <w:jc w:val="left"/>
              <w:rPr>
                <w:rFonts w:asciiTheme="minorEastAsia" w:hAnsiTheme="minorEastAsia"/>
                <w:color w:val="auto"/>
                <w:szCs w:val="21"/>
              </w:rPr>
            </w:pPr>
            <w:r>
              <w:rPr>
                <w:rFonts w:hint="eastAsia" w:asciiTheme="minorEastAsia" w:hAnsiTheme="minorEastAsia"/>
                <w:color w:val="auto"/>
                <w:szCs w:val="21"/>
              </w:rPr>
              <w:t>（1）根据场地和框架进行合理布置，设备布置要方便操作，留有出入通道。设备布局整体要求美观，具有工厂的视觉感，在场地容许的时候考虑行业规范，桥架穿线管布局合理，并符合相关安全、规范要求。</w:t>
            </w:r>
          </w:p>
          <w:p>
            <w:pPr>
              <w:spacing w:line="360" w:lineRule="auto"/>
              <w:jc w:val="left"/>
              <w:rPr>
                <w:rFonts w:asciiTheme="minorEastAsia" w:hAnsiTheme="minorEastAsia"/>
                <w:color w:val="auto"/>
                <w:szCs w:val="21"/>
              </w:rPr>
            </w:pPr>
            <w:r>
              <w:rPr>
                <w:rFonts w:hint="eastAsia" w:asciiTheme="minorEastAsia" w:hAnsiTheme="minorEastAsia"/>
                <w:color w:val="auto"/>
                <w:szCs w:val="21"/>
              </w:rPr>
              <w:t>（2）布管设计遵照横平竖直的原则,各管线垂直正交安装，克服斜线的不规则感。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pPr>
              <w:spacing w:line="360" w:lineRule="auto"/>
              <w:rPr>
                <w:rFonts w:asciiTheme="minorEastAsia" w:hAnsiTheme="minorEastAsia"/>
                <w:color w:val="auto"/>
                <w:szCs w:val="21"/>
              </w:rPr>
            </w:pPr>
            <w:r>
              <w:rPr>
                <w:rFonts w:hint="eastAsia" w:asciiTheme="minorEastAsia" w:hAnsiTheme="minorEastAsia"/>
                <w:color w:val="auto"/>
                <w:szCs w:val="21"/>
              </w:rPr>
              <w:t>（六）</w:t>
            </w:r>
          </w:p>
        </w:tc>
        <w:tc>
          <w:tcPr>
            <w:tcW w:w="4502" w:type="pct"/>
            <w:vAlign w:val="center"/>
          </w:tcPr>
          <w:p>
            <w:pPr>
              <w:spacing w:line="360" w:lineRule="auto"/>
              <w:rPr>
                <w:rFonts w:asciiTheme="minorEastAsia" w:hAnsiTheme="minorEastAsia"/>
                <w:b/>
                <w:color w:val="auto"/>
                <w:szCs w:val="21"/>
              </w:rPr>
            </w:pPr>
            <w:r>
              <w:rPr>
                <w:rFonts w:hint="eastAsia" w:cs="Arial" w:asciiTheme="minorEastAsia" w:hAnsiTheme="minorEastAsia"/>
                <w:b/>
                <w:color w:val="auto"/>
                <w:szCs w:val="21"/>
              </w:rPr>
              <w:t>日常运行安全操作技术培训项目：</w:t>
            </w:r>
          </w:p>
          <w:p>
            <w:pPr>
              <w:spacing w:line="360" w:lineRule="auto"/>
              <w:rPr>
                <w:rFonts w:asciiTheme="minorEastAsia" w:hAnsiTheme="minorEastAsia"/>
                <w:color w:val="auto"/>
                <w:szCs w:val="21"/>
              </w:rPr>
            </w:pPr>
            <w:r>
              <w:rPr>
                <w:rFonts w:hint="eastAsia" w:asciiTheme="minorEastAsia" w:hAnsiTheme="minorEastAsia"/>
                <w:color w:val="auto"/>
                <w:szCs w:val="21"/>
              </w:rPr>
              <w:t>日常运行安全操作是化工企业员工日常工作中的一个重要的环节，每种产品工艺的日常运行安全操作技术培训项目至少包含巡检、倒泵、工艺调节、交接班、安全风险辨识（告知及安全标志）等相关考核内容。系统对学员日常运行安全操作过程进行自动评分。</w:t>
            </w:r>
          </w:p>
          <w:p>
            <w:pPr>
              <w:spacing w:line="360" w:lineRule="auto"/>
              <w:rPr>
                <w:rFonts w:asciiTheme="minorEastAsia" w:hAnsiTheme="minorEastAsia"/>
                <w:color w:val="auto"/>
                <w:szCs w:val="21"/>
              </w:rPr>
            </w:pPr>
            <w:r>
              <w:rPr>
                <w:rFonts w:hint="eastAsia" w:asciiTheme="minorEastAsia" w:hAnsiTheme="minorEastAsia"/>
                <w:color w:val="auto"/>
                <w:szCs w:val="21"/>
              </w:rPr>
              <w:t>①巡检培训内容：主要工艺参数巡检、</w:t>
            </w:r>
            <w:r>
              <w:rPr>
                <w:rFonts w:hint="eastAsia" w:cs="Times New Roman" w:asciiTheme="minorEastAsia" w:hAnsiTheme="minorEastAsia"/>
                <w:color w:val="auto"/>
                <w:szCs w:val="21"/>
              </w:rPr>
              <w:t>关键阀门巡检、环境（跑冒滴漏、环境卫生等）、</w:t>
            </w:r>
            <w:r>
              <w:rPr>
                <w:rFonts w:cs="Times New Roman" w:asciiTheme="minorEastAsia" w:hAnsiTheme="minorEastAsia"/>
                <w:color w:val="auto"/>
                <w:szCs w:val="21"/>
              </w:rPr>
              <w:t>设备</w:t>
            </w:r>
            <w:r>
              <w:rPr>
                <w:rFonts w:hint="eastAsia" w:cs="Times New Roman" w:asciiTheme="minorEastAsia" w:hAnsiTheme="minorEastAsia"/>
                <w:color w:val="auto"/>
                <w:szCs w:val="21"/>
              </w:rPr>
              <w:t>（</w:t>
            </w:r>
            <w:r>
              <w:rPr>
                <w:rFonts w:cs="Times New Roman" w:asciiTheme="minorEastAsia" w:hAnsiTheme="minorEastAsia"/>
                <w:color w:val="auto"/>
                <w:szCs w:val="21"/>
              </w:rPr>
              <w:t>振动声音等</w:t>
            </w:r>
            <w:r>
              <w:rPr>
                <w:rFonts w:hint="eastAsia" w:cs="Times New Roman" w:asciiTheme="minorEastAsia" w:hAnsiTheme="minorEastAsia"/>
                <w:color w:val="auto"/>
                <w:szCs w:val="21"/>
              </w:rPr>
              <w:t>）和安全</w:t>
            </w:r>
            <w:r>
              <w:rPr>
                <w:rFonts w:cs="Times New Roman" w:asciiTheme="minorEastAsia" w:hAnsiTheme="minorEastAsia"/>
                <w:color w:val="auto"/>
                <w:szCs w:val="21"/>
              </w:rPr>
              <w:t>装置</w:t>
            </w:r>
            <w:r>
              <w:rPr>
                <w:rFonts w:hint="eastAsia" w:cs="Times New Roman" w:asciiTheme="minorEastAsia" w:hAnsiTheme="minorEastAsia"/>
                <w:color w:val="auto"/>
                <w:szCs w:val="21"/>
              </w:rPr>
              <w:t>等。</w:t>
            </w:r>
          </w:p>
          <w:p>
            <w:pPr>
              <w:spacing w:line="360" w:lineRule="auto"/>
              <w:rPr>
                <w:rFonts w:asciiTheme="minorEastAsia" w:hAnsiTheme="minorEastAsia"/>
                <w:color w:val="auto"/>
                <w:szCs w:val="21"/>
              </w:rPr>
            </w:pPr>
            <w:r>
              <w:rPr>
                <w:rFonts w:hint="eastAsia" w:asciiTheme="minorEastAsia" w:hAnsiTheme="minorEastAsia"/>
                <w:color w:val="auto"/>
                <w:szCs w:val="21"/>
              </w:rPr>
              <w:t>②倒泵培训内容：</w:t>
            </w:r>
            <w:r>
              <w:rPr>
                <w:rFonts w:cs="Times New Roman" w:asciiTheme="minorEastAsia" w:hAnsiTheme="minorEastAsia"/>
                <w:color w:val="auto"/>
                <w:szCs w:val="21"/>
              </w:rPr>
              <w:t>运行中泵出现故障</w:t>
            </w:r>
            <w:r>
              <w:rPr>
                <w:rFonts w:hint="eastAsia" w:cs="Times New Roman" w:asciiTheme="minorEastAsia" w:hAnsiTheme="minorEastAsia"/>
                <w:color w:val="auto"/>
                <w:szCs w:val="21"/>
              </w:rPr>
              <w:t>，需要把故障泵切出，并启用备用泵。</w:t>
            </w:r>
          </w:p>
          <w:p>
            <w:pPr>
              <w:spacing w:line="360" w:lineRule="auto"/>
              <w:rPr>
                <w:rFonts w:asciiTheme="minorEastAsia" w:hAnsiTheme="minorEastAsia"/>
                <w:color w:val="auto"/>
                <w:szCs w:val="21"/>
              </w:rPr>
            </w:pPr>
            <w:r>
              <w:rPr>
                <w:rFonts w:hint="eastAsia" w:asciiTheme="minorEastAsia" w:hAnsiTheme="minorEastAsia"/>
                <w:color w:val="auto"/>
                <w:szCs w:val="21"/>
              </w:rPr>
              <w:t>③工艺调节培训内容：工艺参数调节。</w:t>
            </w:r>
          </w:p>
          <w:p>
            <w:pPr>
              <w:spacing w:line="360" w:lineRule="auto"/>
              <w:rPr>
                <w:rFonts w:asciiTheme="minorEastAsia" w:hAnsiTheme="minorEastAsia"/>
                <w:color w:val="auto"/>
                <w:szCs w:val="21"/>
              </w:rPr>
            </w:pPr>
            <w:r>
              <w:rPr>
                <w:rFonts w:hint="eastAsia" w:asciiTheme="minorEastAsia" w:hAnsiTheme="minorEastAsia"/>
                <w:color w:val="auto"/>
                <w:szCs w:val="21"/>
              </w:rPr>
              <w:t>④</w:t>
            </w:r>
            <w:r>
              <w:rPr>
                <w:rFonts w:asciiTheme="minorEastAsia" w:hAnsiTheme="minorEastAsia"/>
                <w:color w:val="auto"/>
                <w:szCs w:val="21"/>
              </w:rPr>
              <w:t>交接班</w:t>
            </w:r>
            <w:r>
              <w:rPr>
                <w:rFonts w:hint="eastAsia" w:asciiTheme="minorEastAsia" w:hAnsiTheme="minorEastAsia"/>
                <w:color w:val="auto"/>
                <w:szCs w:val="21"/>
              </w:rPr>
              <w:t>培训内容：</w:t>
            </w:r>
            <w:r>
              <w:rPr>
                <w:rFonts w:asciiTheme="minorEastAsia" w:hAnsiTheme="minorEastAsia"/>
                <w:color w:val="auto"/>
                <w:szCs w:val="21"/>
              </w:rPr>
              <w:t>交接班主要程序及</w:t>
            </w:r>
            <w:r>
              <w:rPr>
                <w:rFonts w:hint="eastAsia" w:asciiTheme="minorEastAsia" w:hAnsiTheme="minorEastAsia"/>
                <w:color w:val="auto"/>
                <w:szCs w:val="21"/>
              </w:rPr>
              <w:t>内容。</w:t>
            </w:r>
          </w:p>
          <w:p>
            <w:pPr>
              <w:spacing w:line="360" w:lineRule="auto"/>
              <w:rPr>
                <w:rFonts w:asciiTheme="minorEastAsia" w:hAnsiTheme="minorEastAsia"/>
                <w:color w:val="auto"/>
                <w:szCs w:val="21"/>
              </w:rPr>
            </w:pPr>
            <w:r>
              <w:rPr>
                <w:rFonts w:hint="eastAsia" w:asciiTheme="minorEastAsia" w:hAnsiTheme="minorEastAsia"/>
                <w:color w:val="auto"/>
                <w:szCs w:val="21"/>
              </w:rPr>
              <w:t>⑤安全风险辨识（告知及安全标志）培训内容：危险化学品周知卡和安全警示标志。</w:t>
            </w:r>
          </w:p>
          <w:p>
            <w:pPr>
              <w:spacing w:line="360" w:lineRule="auto"/>
              <w:rPr>
                <w:rFonts w:asciiTheme="minorEastAsia" w:hAnsiTheme="minorEastAsia"/>
                <w:color w:val="auto"/>
                <w:szCs w:val="21"/>
              </w:rPr>
            </w:pPr>
            <w:r>
              <w:rPr>
                <w:rFonts w:hint="eastAsia" w:cs="Times New Roman" w:asciiTheme="minorEastAsia" w:hAnsiTheme="minorEastAsia"/>
                <w:bCs/>
                <w:color w:val="auto"/>
                <w:szCs w:val="21"/>
              </w:rPr>
              <w:t>投标文件中提供每个培训项目自动考核标准及脚本。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pPr>
              <w:spacing w:line="360" w:lineRule="auto"/>
              <w:rPr>
                <w:rFonts w:asciiTheme="minorEastAsia" w:hAnsiTheme="minorEastAsia"/>
                <w:color w:val="auto"/>
                <w:szCs w:val="21"/>
              </w:rPr>
            </w:pPr>
            <w:r>
              <w:rPr>
                <w:rFonts w:hint="eastAsia" w:asciiTheme="minorEastAsia" w:hAnsiTheme="minorEastAsia"/>
                <w:color w:val="auto"/>
                <w:szCs w:val="21"/>
              </w:rPr>
              <w:t>（七）</w:t>
            </w:r>
          </w:p>
        </w:tc>
        <w:tc>
          <w:tcPr>
            <w:tcW w:w="4502" w:type="pct"/>
            <w:vAlign w:val="center"/>
          </w:tcPr>
          <w:p>
            <w:pPr>
              <w:spacing w:line="360" w:lineRule="auto"/>
              <w:rPr>
                <w:rFonts w:asciiTheme="minorEastAsia" w:hAnsiTheme="minorEastAsia"/>
                <w:b/>
                <w:color w:val="auto"/>
                <w:szCs w:val="21"/>
              </w:rPr>
            </w:pPr>
            <w:r>
              <w:rPr>
                <w:rFonts w:hint="eastAsia" w:cs="Arial" w:asciiTheme="minorEastAsia" w:hAnsiTheme="minorEastAsia"/>
                <w:b/>
                <w:color w:val="auto"/>
                <w:szCs w:val="21"/>
              </w:rPr>
              <w:t>应急处置安全操作技术培训项目：</w:t>
            </w:r>
          </w:p>
          <w:p>
            <w:pPr>
              <w:spacing w:line="360" w:lineRule="auto"/>
              <w:rPr>
                <w:rFonts w:asciiTheme="minorEastAsia" w:hAnsiTheme="minorEastAsia"/>
                <w:color w:val="auto"/>
                <w:szCs w:val="21"/>
              </w:rPr>
            </w:pPr>
            <w:r>
              <w:rPr>
                <w:rFonts w:hint="eastAsia" w:asciiTheme="minorEastAsia" w:hAnsiTheme="minorEastAsia"/>
                <w:color w:val="auto"/>
                <w:szCs w:val="21"/>
              </w:rPr>
              <w:t>（１）每种产品工艺应包含中毒事故、着火事故、泄漏事故、超温超压、断电事故5种典型事故类型，其中有</w:t>
            </w:r>
            <w:r>
              <w:rPr>
                <w:rFonts w:hint="eastAsia" w:asciiTheme="minorEastAsia" w:hAnsiTheme="minorEastAsia"/>
                <w:bCs/>
                <w:color w:val="auto"/>
                <w:szCs w:val="21"/>
              </w:rPr>
              <w:t>来源于生产中实际的发生的事故</w:t>
            </w:r>
            <w:r>
              <w:rPr>
                <w:rFonts w:hint="eastAsia" w:asciiTheme="minorEastAsia" w:hAnsiTheme="minorEastAsia"/>
                <w:color w:val="auto"/>
                <w:szCs w:val="21"/>
              </w:rPr>
              <w:t>，将其融入到系统中并做出说明。事故处置方案应符合相关规定。系统对学员应急处置安全操作过程进行自动评分。</w:t>
            </w:r>
          </w:p>
          <w:p>
            <w:pPr>
              <w:spacing w:line="360" w:lineRule="auto"/>
              <w:rPr>
                <w:rFonts w:asciiTheme="minorEastAsia" w:hAnsiTheme="minorEastAsia"/>
                <w:color w:val="auto"/>
                <w:szCs w:val="21"/>
              </w:rPr>
            </w:pPr>
            <w:r>
              <w:rPr>
                <w:rFonts w:hint="eastAsia" w:asciiTheme="minorEastAsia" w:hAnsiTheme="minorEastAsia"/>
                <w:color w:val="auto"/>
                <w:szCs w:val="21"/>
              </w:rPr>
              <w:t>（２）事故的应急处置程序至少包含：事故预警、事故确认、事故报告、应急启动、外部救援请求、接应救援、个人防护准备、应急器材准备、现场检测、警戒与管制、人员抢救、事故控制、现场清理、解除警戒、应急解除、事故调查等考核内容。</w:t>
            </w:r>
          </w:p>
          <w:p>
            <w:pPr>
              <w:spacing w:line="360" w:lineRule="auto"/>
              <w:rPr>
                <w:rFonts w:asciiTheme="minorEastAsia" w:hAnsiTheme="minorEastAsia"/>
                <w:color w:val="auto"/>
                <w:szCs w:val="21"/>
              </w:rPr>
            </w:pPr>
            <w:r>
              <w:rPr>
                <w:rFonts w:hint="eastAsia" w:cs="Times New Roman" w:asciiTheme="minorEastAsia" w:hAnsiTheme="minorEastAsia"/>
                <w:bCs/>
                <w:color w:val="auto"/>
                <w:szCs w:val="21"/>
              </w:rPr>
              <w:t>投标文件中提供每个培训项目自动考核标准及脚本,有来源于生产实际中发生的事故，将其融入到系统中并做出说明</w:t>
            </w:r>
          </w:p>
        </w:tc>
      </w:tr>
    </w:tbl>
    <w:p>
      <w:pPr>
        <w:spacing w:before="156" w:beforeLines="50" w:after="156" w:afterLines="50" w:line="360" w:lineRule="auto"/>
        <w:jc w:val="left"/>
        <w:outlineLvl w:val="1"/>
        <w:rPr>
          <w:rFonts w:cs="Times New Roman" w:asciiTheme="minorEastAsia" w:hAnsiTheme="minorEastAsia"/>
          <w:b/>
          <w:color w:val="auto"/>
          <w:kern w:val="0"/>
          <w:sz w:val="24"/>
          <w:szCs w:val="24"/>
        </w:rPr>
      </w:pPr>
      <w:r>
        <w:rPr>
          <w:rFonts w:hint="eastAsia" w:asciiTheme="minorEastAsia" w:hAnsiTheme="minorEastAsia"/>
          <w:color w:val="auto"/>
          <w:sz w:val="24"/>
          <w:szCs w:val="24"/>
          <w:lang w:val="en-US" w:eastAsia="zh-CN"/>
        </w:rPr>
        <w:t>3.</w:t>
      </w:r>
      <w:r>
        <w:rPr>
          <w:rFonts w:hint="eastAsia" w:cs="Times New Roman" w:asciiTheme="minorEastAsia" w:hAnsiTheme="minorEastAsia"/>
          <w:b/>
          <w:color w:val="auto"/>
          <w:kern w:val="0"/>
          <w:sz w:val="24"/>
          <w:szCs w:val="24"/>
        </w:rPr>
        <w:t>主要配置</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4"/>
        <w:gridCol w:w="1710"/>
        <w:gridCol w:w="2367"/>
        <w:gridCol w:w="2360"/>
        <w:gridCol w:w="578"/>
        <w:gridCol w:w="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spacing w:line="360" w:lineRule="auto"/>
              <w:jc w:val="center"/>
              <w:rPr>
                <w:rFonts w:cs="Times New Roman" w:asciiTheme="minorEastAsia" w:hAnsiTheme="minorEastAsia"/>
                <w:b/>
                <w:color w:val="auto"/>
                <w:szCs w:val="21"/>
              </w:rPr>
            </w:pPr>
            <w:r>
              <w:rPr>
                <w:rFonts w:hint="eastAsia" w:cs="Times New Roman" w:asciiTheme="minorEastAsia" w:hAnsiTheme="minorEastAsia"/>
                <w:b/>
                <w:color w:val="auto"/>
                <w:szCs w:val="21"/>
              </w:rPr>
              <w:t>序号</w:t>
            </w:r>
          </w:p>
        </w:tc>
        <w:tc>
          <w:tcPr>
            <w:tcW w:w="1003" w:type="pct"/>
            <w:vAlign w:val="center"/>
          </w:tcPr>
          <w:p>
            <w:pPr>
              <w:spacing w:line="360" w:lineRule="auto"/>
              <w:jc w:val="center"/>
              <w:rPr>
                <w:rFonts w:cs="Times New Roman" w:asciiTheme="minorEastAsia" w:hAnsiTheme="minorEastAsia"/>
                <w:b/>
                <w:color w:val="auto"/>
                <w:szCs w:val="21"/>
              </w:rPr>
            </w:pPr>
            <w:r>
              <w:rPr>
                <w:rFonts w:cs="Times New Roman" w:asciiTheme="minorEastAsia" w:hAnsiTheme="minorEastAsia"/>
                <w:b/>
                <w:color w:val="auto"/>
                <w:szCs w:val="21"/>
              </w:rPr>
              <w:t>名称</w:t>
            </w:r>
          </w:p>
        </w:tc>
        <w:tc>
          <w:tcPr>
            <w:tcW w:w="2772" w:type="pct"/>
            <w:gridSpan w:val="2"/>
            <w:vAlign w:val="center"/>
          </w:tcPr>
          <w:p>
            <w:pPr>
              <w:spacing w:line="360" w:lineRule="auto"/>
              <w:jc w:val="center"/>
              <w:rPr>
                <w:rFonts w:cs="Times New Roman" w:asciiTheme="minorEastAsia" w:hAnsiTheme="minorEastAsia"/>
                <w:b/>
                <w:color w:val="auto"/>
                <w:szCs w:val="21"/>
              </w:rPr>
            </w:pPr>
            <w:r>
              <w:rPr>
                <w:rFonts w:hint="eastAsia" w:cs="Times New Roman" w:asciiTheme="minorEastAsia" w:hAnsiTheme="minorEastAsia"/>
                <w:b/>
                <w:color w:val="auto"/>
                <w:szCs w:val="21"/>
              </w:rPr>
              <w:t>规格参数</w:t>
            </w:r>
          </w:p>
        </w:tc>
        <w:tc>
          <w:tcPr>
            <w:tcW w:w="339" w:type="pct"/>
            <w:vAlign w:val="center"/>
          </w:tcPr>
          <w:p>
            <w:pPr>
              <w:spacing w:line="360" w:lineRule="auto"/>
              <w:jc w:val="center"/>
              <w:rPr>
                <w:rFonts w:cs="Times New Roman" w:asciiTheme="minorEastAsia" w:hAnsiTheme="minorEastAsia"/>
                <w:b/>
                <w:color w:val="auto"/>
                <w:szCs w:val="21"/>
              </w:rPr>
            </w:pPr>
            <w:r>
              <w:rPr>
                <w:rFonts w:hint="eastAsia" w:cs="Times New Roman" w:asciiTheme="minorEastAsia" w:hAnsiTheme="minorEastAsia"/>
                <w:b/>
                <w:color w:val="auto"/>
                <w:szCs w:val="21"/>
              </w:rPr>
              <w:t>数量</w:t>
            </w:r>
          </w:p>
        </w:tc>
        <w:tc>
          <w:tcPr>
            <w:tcW w:w="336" w:type="pct"/>
            <w:vAlign w:val="center"/>
          </w:tcPr>
          <w:p>
            <w:pPr>
              <w:spacing w:line="360" w:lineRule="auto"/>
              <w:jc w:val="center"/>
              <w:rPr>
                <w:rFonts w:cs="Times New Roman" w:asciiTheme="minorEastAsia" w:hAnsiTheme="minorEastAsia"/>
                <w:b/>
                <w:color w:val="auto"/>
                <w:szCs w:val="21"/>
              </w:rPr>
            </w:pPr>
            <w:r>
              <w:rPr>
                <w:rFonts w:hint="eastAsia" w:cs="Times New Roman" w:asciiTheme="minorEastAsia" w:hAnsiTheme="minorEastAsia"/>
                <w:b/>
                <w:color w:val="auto"/>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spacing w:line="360" w:lineRule="auto"/>
              <w:jc w:val="center"/>
              <w:rPr>
                <w:rFonts w:cs="Times New Roman" w:asciiTheme="minorEastAsia" w:hAnsiTheme="minorEastAsia"/>
                <w:b/>
                <w:color w:val="auto"/>
                <w:szCs w:val="21"/>
              </w:rPr>
            </w:pPr>
            <w:r>
              <w:rPr>
                <w:rFonts w:hint="eastAsia" w:cs="Times New Roman" w:asciiTheme="minorEastAsia" w:hAnsiTheme="minorEastAsia"/>
                <w:b/>
                <w:color w:val="auto"/>
                <w:szCs w:val="21"/>
              </w:rPr>
              <w:t>（一）</w:t>
            </w:r>
          </w:p>
        </w:tc>
        <w:tc>
          <w:tcPr>
            <w:tcW w:w="3775" w:type="pct"/>
            <w:gridSpan w:val="3"/>
            <w:vAlign w:val="center"/>
          </w:tcPr>
          <w:p>
            <w:pPr>
              <w:spacing w:line="360" w:lineRule="auto"/>
              <w:jc w:val="left"/>
              <w:rPr>
                <w:rFonts w:cs="Times New Roman" w:asciiTheme="minorEastAsia" w:hAnsiTheme="minorEastAsia"/>
                <w:b/>
                <w:color w:val="auto"/>
                <w:szCs w:val="21"/>
              </w:rPr>
            </w:pPr>
            <w:r>
              <w:rPr>
                <w:rFonts w:hint="eastAsia" w:cs="Times New Roman" w:asciiTheme="minorEastAsia" w:hAnsiTheme="minorEastAsia"/>
                <w:b/>
                <w:color w:val="auto"/>
                <w:szCs w:val="21"/>
              </w:rPr>
              <w:t>静设备：</w:t>
            </w:r>
          </w:p>
        </w:tc>
        <w:tc>
          <w:tcPr>
            <w:tcW w:w="339" w:type="pct"/>
            <w:vAlign w:val="center"/>
          </w:tcPr>
          <w:p>
            <w:pPr>
              <w:spacing w:line="360" w:lineRule="auto"/>
              <w:jc w:val="center"/>
              <w:rPr>
                <w:rFonts w:cs="Times New Roman" w:asciiTheme="minorEastAsia" w:hAnsiTheme="minorEastAsia"/>
                <w:b/>
                <w:color w:val="auto"/>
                <w:szCs w:val="21"/>
              </w:rPr>
            </w:pPr>
          </w:p>
        </w:tc>
        <w:tc>
          <w:tcPr>
            <w:tcW w:w="336" w:type="pct"/>
            <w:vAlign w:val="center"/>
          </w:tcPr>
          <w:p>
            <w:pPr>
              <w:spacing w:line="360" w:lineRule="auto"/>
              <w:jc w:val="center"/>
              <w:rPr>
                <w:rFonts w:cs="Times New Roman" w:asciiTheme="minorEastAsia" w:hAnsiTheme="minorEastAsia"/>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pStyle w:val="6"/>
              <w:numPr>
                <w:ilvl w:val="0"/>
                <w:numId w:val="1"/>
              </w:numPr>
              <w:spacing w:line="360" w:lineRule="auto"/>
              <w:ind w:firstLineChars="0"/>
              <w:jc w:val="center"/>
              <w:rPr>
                <w:rFonts w:asciiTheme="minorEastAsia" w:hAnsiTheme="minorEastAsia"/>
                <w:color w:val="auto"/>
                <w:szCs w:val="21"/>
              </w:rPr>
            </w:pPr>
          </w:p>
        </w:tc>
        <w:tc>
          <w:tcPr>
            <w:tcW w:w="1003" w:type="pct"/>
            <w:vAlign w:val="center"/>
          </w:tcPr>
          <w:p>
            <w:pPr>
              <w:spacing w:line="360" w:lineRule="auto"/>
              <w:jc w:val="left"/>
              <w:rPr>
                <w:rFonts w:cs="Times New Roman" w:asciiTheme="minorEastAsia" w:hAnsiTheme="minorEastAsia"/>
                <w:color w:val="auto"/>
                <w:szCs w:val="21"/>
              </w:rPr>
            </w:pPr>
            <w:r>
              <w:rPr>
                <w:rFonts w:cs="Times New Roman" w:asciiTheme="minorEastAsia" w:hAnsiTheme="minorEastAsia"/>
                <w:color w:val="auto"/>
                <w:szCs w:val="21"/>
              </w:rPr>
              <w:t>设备框架</w:t>
            </w:r>
          </w:p>
        </w:tc>
        <w:tc>
          <w:tcPr>
            <w:tcW w:w="2772" w:type="pct"/>
            <w:gridSpan w:val="2"/>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框架为二层框架，材质碳钢。</w:t>
            </w:r>
            <w:r>
              <w:rPr>
                <w:rFonts w:cs="Times New Roman" w:asciiTheme="minorEastAsia" w:hAnsiTheme="minorEastAsia"/>
                <w:color w:val="auto"/>
                <w:szCs w:val="21"/>
              </w:rPr>
              <w:t>框架结构设计符合国家标准，层面结构设计要符合实训设备安装摆放要求，通道，楼梯及消防设施符合国家安全标准。</w:t>
            </w:r>
          </w:p>
        </w:tc>
        <w:tc>
          <w:tcPr>
            <w:tcW w:w="339" w:type="pct"/>
            <w:vAlign w:val="center"/>
          </w:tcPr>
          <w:p>
            <w:pPr>
              <w:spacing w:line="360" w:lineRule="auto"/>
              <w:jc w:val="center"/>
              <w:rPr>
                <w:rFonts w:cs="Times New Roman" w:asciiTheme="minorEastAsia" w:hAnsiTheme="minorEastAsia"/>
                <w:b/>
                <w:color w:val="auto"/>
                <w:szCs w:val="21"/>
              </w:rPr>
            </w:pPr>
            <w:r>
              <w:rPr>
                <w:rFonts w:hint="eastAsia" w:cs="Times New Roman" w:asciiTheme="minorEastAsia" w:hAnsiTheme="minorEastAsia"/>
                <w:color w:val="auto"/>
                <w:szCs w:val="21"/>
              </w:rPr>
              <w:t>1</w:t>
            </w:r>
          </w:p>
        </w:tc>
        <w:tc>
          <w:tcPr>
            <w:tcW w:w="336"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pStyle w:val="6"/>
              <w:numPr>
                <w:ilvl w:val="0"/>
                <w:numId w:val="1"/>
              </w:numPr>
              <w:spacing w:line="360" w:lineRule="auto"/>
              <w:ind w:firstLineChars="0"/>
              <w:jc w:val="center"/>
              <w:rPr>
                <w:rFonts w:asciiTheme="minorEastAsia" w:hAnsiTheme="minorEastAsia"/>
                <w:color w:val="auto"/>
                <w:szCs w:val="21"/>
              </w:rPr>
            </w:pPr>
          </w:p>
        </w:tc>
        <w:tc>
          <w:tcPr>
            <w:tcW w:w="1003"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聚合釜</w:t>
            </w:r>
          </w:p>
        </w:tc>
        <w:tc>
          <w:tcPr>
            <w:tcW w:w="2772" w:type="pct"/>
            <w:gridSpan w:val="2"/>
            <w:vAlign w:val="center"/>
          </w:tcPr>
          <w:p>
            <w:pPr>
              <w:spacing w:line="360" w:lineRule="auto"/>
              <w:jc w:val="left"/>
              <w:rPr>
                <w:rFonts w:cs="Times New Roman" w:asciiTheme="minorEastAsia" w:hAnsiTheme="minorEastAsia"/>
                <w:color w:val="auto"/>
                <w:szCs w:val="21"/>
              </w:rPr>
            </w:pPr>
            <w:r>
              <w:rPr>
                <w:rFonts w:cs="Times New Roman" w:asciiTheme="minorEastAsia" w:hAnsiTheme="minorEastAsia"/>
                <w:color w:val="auto"/>
                <w:szCs w:val="21"/>
              </w:rPr>
              <w:t>Φ5</w:t>
            </w:r>
            <w:r>
              <w:rPr>
                <w:rFonts w:hint="eastAsia" w:cs="Times New Roman" w:asciiTheme="minorEastAsia" w:hAnsiTheme="minorEastAsia"/>
                <w:color w:val="auto"/>
                <w:szCs w:val="21"/>
              </w:rPr>
              <w:t>00</w:t>
            </w:r>
            <w:r>
              <w:rPr>
                <w:rFonts w:cs="Times New Roman" w:asciiTheme="minorEastAsia" w:hAnsiTheme="minorEastAsia"/>
                <w:color w:val="auto"/>
                <w:szCs w:val="21"/>
              </w:rPr>
              <w:t>×900</w:t>
            </w:r>
            <w:r>
              <w:rPr>
                <w:rFonts w:hint="eastAsia" w:cs="Times New Roman" w:asciiTheme="minorEastAsia" w:hAnsiTheme="minorEastAsia"/>
                <w:color w:val="auto"/>
                <w:szCs w:val="21"/>
              </w:rPr>
              <w:t>mm，夹套冷却，</w:t>
            </w:r>
            <w:r>
              <w:rPr>
                <w:rFonts w:cs="Times New Roman" w:asciiTheme="minorEastAsia" w:hAnsiTheme="minorEastAsia"/>
                <w:color w:val="auto"/>
                <w:szCs w:val="21"/>
              </w:rPr>
              <w:t>材质</w:t>
            </w:r>
            <w:r>
              <w:rPr>
                <w:rFonts w:hint="eastAsia" w:cs="Times New Roman" w:asciiTheme="minorEastAsia" w:hAnsiTheme="minorEastAsia"/>
                <w:color w:val="auto"/>
                <w:szCs w:val="21"/>
              </w:rPr>
              <w:t>：</w:t>
            </w:r>
            <w:r>
              <w:rPr>
                <w:rFonts w:cs="Times New Roman" w:asciiTheme="minorEastAsia" w:hAnsiTheme="minorEastAsia"/>
                <w:color w:val="auto"/>
                <w:szCs w:val="21"/>
              </w:rPr>
              <w:t>304</w:t>
            </w:r>
            <w:r>
              <w:rPr>
                <w:rFonts w:hint="eastAsia" w:cs="Times New Roman" w:asciiTheme="minorEastAsia" w:hAnsiTheme="minorEastAsia"/>
                <w:color w:val="auto"/>
                <w:szCs w:val="21"/>
              </w:rPr>
              <w:t>不锈钢，聚合釜按聚氯乙烯工艺设计。</w:t>
            </w:r>
          </w:p>
        </w:tc>
        <w:tc>
          <w:tcPr>
            <w:tcW w:w="339"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1</w:t>
            </w:r>
          </w:p>
        </w:tc>
        <w:tc>
          <w:tcPr>
            <w:tcW w:w="336"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pStyle w:val="6"/>
              <w:numPr>
                <w:ilvl w:val="0"/>
                <w:numId w:val="1"/>
              </w:numPr>
              <w:spacing w:line="360" w:lineRule="auto"/>
              <w:ind w:firstLineChars="0"/>
              <w:jc w:val="center"/>
              <w:rPr>
                <w:rFonts w:asciiTheme="minorEastAsia" w:hAnsiTheme="minorEastAsia"/>
                <w:color w:val="auto"/>
                <w:szCs w:val="21"/>
              </w:rPr>
            </w:pPr>
          </w:p>
        </w:tc>
        <w:tc>
          <w:tcPr>
            <w:tcW w:w="1003"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新鲜VCM储罐</w:t>
            </w:r>
          </w:p>
        </w:tc>
        <w:tc>
          <w:tcPr>
            <w:tcW w:w="2772" w:type="pct"/>
            <w:gridSpan w:val="2"/>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球罐，</w:t>
            </w:r>
            <w:r>
              <w:rPr>
                <w:rFonts w:cs="Times New Roman" w:asciiTheme="minorEastAsia" w:hAnsiTheme="minorEastAsia"/>
                <w:color w:val="auto"/>
                <w:szCs w:val="21"/>
              </w:rPr>
              <w:t>规格</w:t>
            </w:r>
            <w:r>
              <w:rPr>
                <w:rFonts w:hint="eastAsia" w:cs="Times New Roman" w:asciiTheme="minorEastAsia" w:hAnsiTheme="minorEastAsia"/>
                <w:color w:val="auto"/>
                <w:szCs w:val="21"/>
              </w:rPr>
              <w:t>：</w:t>
            </w:r>
            <w:r>
              <w:rPr>
                <w:rFonts w:cs="Times New Roman" w:asciiTheme="minorEastAsia" w:hAnsiTheme="minorEastAsia"/>
                <w:color w:val="auto"/>
                <w:szCs w:val="21"/>
              </w:rPr>
              <w:t>Φ700×1100</w:t>
            </w:r>
            <w:r>
              <w:rPr>
                <w:rFonts w:hint="eastAsia" w:cs="Times New Roman" w:asciiTheme="minorEastAsia" w:hAnsiTheme="minorEastAsia"/>
                <w:color w:val="auto"/>
                <w:szCs w:val="21"/>
              </w:rPr>
              <w:t>mm，</w:t>
            </w:r>
            <w:r>
              <w:rPr>
                <w:rFonts w:cs="Times New Roman" w:asciiTheme="minorEastAsia" w:hAnsiTheme="minorEastAsia"/>
                <w:color w:val="auto"/>
                <w:szCs w:val="21"/>
              </w:rPr>
              <w:t>304</w:t>
            </w:r>
            <w:r>
              <w:rPr>
                <w:rFonts w:hint="eastAsia" w:cs="Times New Roman" w:asciiTheme="minorEastAsia" w:hAnsiTheme="minorEastAsia"/>
                <w:color w:val="auto"/>
                <w:szCs w:val="21"/>
              </w:rPr>
              <w:t>不锈钢</w:t>
            </w:r>
          </w:p>
        </w:tc>
        <w:tc>
          <w:tcPr>
            <w:tcW w:w="339"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1</w:t>
            </w:r>
          </w:p>
        </w:tc>
        <w:tc>
          <w:tcPr>
            <w:tcW w:w="336"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pStyle w:val="6"/>
              <w:numPr>
                <w:ilvl w:val="0"/>
                <w:numId w:val="1"/>
              </w:numPr>
              <w:spacing w:line="360" w:lineRule="auto"/>
              <w:ind w:firstLineChars="0"/>
              <w:jc w:val="center"/>
              <w:rPr>
                <w:rFonts w:asciiTheme="minorEastAsia" w:hAnsiTheme="minorEastAsia"/>
                <w:color w:val="auto"/>
                <w:szCs w:val="21"/>
              </w:rPr>
            </w:pPr>
          </w:p>
        </w:tc>
        <w:tc>
          <w:tcPr>
            <w:tcW w:w="1003"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VCM气柜</w:t>
            </w:r>
          </w:p>
        </w:tc>
        <w:tc>
          <w:tcPr>
            <w:tcW w:w="2772" w:type="pct"/>
            <w:gridSpan w:val="2"/>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湿式气柜，</w:t>
            </w:r>
            <w:r>
              <w:rPr>
                <w:rFonts w:cs="Times New Roman" w:asciiTheme="minorEastAsia" w:hAnsiTheme="minorEastAsia"/>
                <w:color w:val="auto"/>
                <w:szCs w:val="21"/>
              </w:rPr>
              <w:t>Φ1000×1300</w:t>
            </w:r>
            <w:r>
              <w:rPr>
                <w:rFonts w:hint="eastAsia" w:cs="Times New Roman" w:asciiTheme="minorEastAsia" w:hAnsiTheme="minorEastAsia"/>
                <w:color w:val="auto"/>
                <w:szCs w:val="21"/>
              </w:rPr>
              <w:t>mm，立式，</w:t>
            </w:r>
            <w:r>
              <w:rPr>
                <w:rFonts w:cs="Times New Roman" w:asciiTheme="minorEastAsia" w:hAnsiTheme="minorEastAsia"/>
                <w:color w:val="auto"/>
                <w:szCs w:val="21"/>
              </w:rPr>
              <w:t>304</w:t>
            </w:r>
            <w:r>
              <w:rPr>
                <w:rFonts w:hint="eastAsia" w:cs="Times New Roman" w:asciiTheme="minorEastAsia" w:hAnsiTheme="minorEastAsia"/>
                <w:color w:val="auto"/>
                <w:szCs w:val="21"/>
              </w:rPr>
              <w:t>不锈钢</w:t>
            </w:r>
          </w:p>
        </w:tc>
        <w:tc>
          <w:tcPr>
            <w:tcW w:w="339"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1</w:t>
            </w:r>
          </w:p>
        </w:tc>
        <w:tc>
          <w:tcPr>
            <w:tcW w:w="336"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pStyle w:val="6"/>
              <w:numPr>
                <w:ilvl w:val="0"/>
                <w:numId w:val="1"/>
              </w:numPr>
              <w:spacing w:line="360" w:lineRule="auto"/>
              <w:ind w:firstLineChars="0"/>
              <w:jc w:val="center"/>
              <w:rPr>
                <w:rFonts w:asciiTheme="minorEastAsia" w:hAnsiTheme="minorEastAsia"/>
                <w:color w:val="auto"/>
                <w:szCs w:val="21"/>
              </w:rPr>
            </w:pPr>
          </w:p>
        </w:tc>
        <w:tc>
          <w:tcPr>
            <w:tcW w:w="1003"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甲醇合成汽包</w:t>
            </w:r>
          </w:p>
        </w:tc>
        <w:tc>
          <w:tcPr>
            <w:tcW w:w="2772" w:type="pct"/>
            <w:gridSpan w:val="2"/>
            <w:vAlign w:val="center"/>
          </w:tcPr>
          <w:p>
            <w:pPr>
              <w:spacing w:line="360" w:lineRule="auto"/>
              <w:jc w:val="left"/>
              <w:rPr>
                <w:rFonts w:cs="Times New Roman" w:asciiTheme="minorEastAsia" w:hAnsiTheme="minorEastAsia"/>
                <w:color w:val="auto"/>
                <w:szCs w:val="21"/>
              </w:rPr>
            </w:pPr>
            <w:r>
              <w:rPr>
                <w:rFonts w:cs="Times New Roman" w:asciiTheme="minorEastAsia" w:hAnsiTheme="minorEastAsia"/>
                <w:color w:val="auto"/>
                <w:szCs w:val="21"/>
              </w:rPr>
              <w:t>Φ273×600</w:t>
            </w:r>
            <w:r>
              <w:rPr>
                <w:rFonts w:hint="eastAsia" w:cs="Times New Roman" w:asciiTheme="minorEastAsia" w:hAnsiTheme="minorEastAsia"/>
                <w:color w:val="auto"/>
                <w:szCs w:val="21"/>
              </w:rPr>
              <w:t>mm，卧式，</w:t>
            </w:r>
            <w:r>
              <w:rPr>
                <w:rFonts w:cs="Times New Roman" w:asciiTheme="minorEastAsia" w:hAnsiTheme="minorEastAsia"/>
                <w:color w:val="auto"/>
                <w:szCs w:val="21"/>
              </w:rPr>
              <w:t>304</w:t>
            </w:r>
            <w:r>
              <w:rPr>
                <w:rFonts w:hint="eastAsia" w:cs="Times New Roman" w:asciiTheme="minorEastAsia" w:hAnsiTheme="minorEastAsia"/>
                <w:color w:val="auto"/>
                <w:szCs w:val="21"/>
              </w:rPr>
              <w:t>不锈钢</w:t>
            </w:r>
          </w:p>
        </w:tc>
        <w:tc>
          <w:tcPr>
            <w:tcW w:w="339"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1</w:t>
            </w:r>
          </w:p>
        </w:tc>
        <w:tc>
          <w:tcPr>
            <w:tcW w:w="336"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pStyle w:val="6"/>
              <w:numPr>
                <w:ilvl w:val="0"/>
                <w:numId w:val="1"/>
              </w:numPr>
              <w:spacing w:line="360" w:lineRule="auto"/>
              <w:ind w:firstLineChars="0"/>
              <w:jc w:val="center"/>
              <w:rPr>
                <w:rFonts w:asciiTheme="minorEastAsia" w:hAnsiTheme="minorEastAsia"/>
                <w:color w:val="auto"/>
                <w:szCs w:val="21"/>
              </w:rPr>
            </w:pPr>
          </w:p>
        </w:tc>
        <w:tc>
          <w:tcPr>
            <w:tcW w:w="1003"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甲醇合成塔</w:t>
            </w:r>
          </w:p>
        </w:tc>
        <w:tc>
          <w:tcPr>
            <w:tcW w:w="2772" w:type="pct"/>
            <w:gridSpan w:val="2"/>
            <w:vAlign w:val="center"/>
          </w:tcPr>
          <w:p>
            <w:pPr>
              <w:spacing w:line="360" w:lineRule="auto"/>
              <w:jc w:val="left"/>
              <w:rPr>
                <w:rFonts w:cs="Times New Roman" w:asciiTheme="minorEastAsia" w:hAnsiTheme="minorEastAsia"/>
                <w:color w:val="auto"/>
                <w:szCs w:val="21"/>
              </w:rPr>
            </w:pPr>
            <w:r>
              <w:rPr>
                <w:rFonts w:cs="Times New Roman" w:asciiTheme="minorEastAsia" w:hAnsiTheme="minorEastAsia"/>
                <w:color w:val="auto"/>
                <w:szCs w:val="21"/>
              </w:rPr>
              <w:t>Φ600×1850</w:t>
            </w:r>
            <w:r>
              <w:rPr>
                <w:rFonts w:hint="eastAsia" w:cs="Times New Roman" w:asciiTheme="minorEastAsia" w:hAnsiTheme="minorEastAsia"/>
                <w:color w:val="auto"/>
                <w:szCs w:val="21"/>
              </w:rPr>
              <w:t>mm，立式，</w:t>
            </w:r>
            <w:r>
              <w:rPr>
                <w:rFonts w:cs="Times New Roman" w:asciiTheme="minorEastAsia" w:hAnsiTheme="minorEastAsia"/>
                <w:color w:val="auto"/>
                <w:szCs w:val="21"/>
              </w:rPr>
              <w:t>304</w:t>
            </w:r>
            <w:r>
              <w:rPr>
                <w:rFonts w:hint="eastAsia" w:cs="Times New Roman" w:asciiTheme="minorEastAsia" w:hAnsiTheme="minorEastAsia"/>
                <w:color w:val="auto"/>
                <w:szCs w:val="21"/>
              </w:rPr>
              <w:t>不锈钢，甲醇合成塔按</w:t>
            </w:r>
            <w:r>
              <w:rPr>
                <w:rFonts w:hint="eastAsia" w:asciiTheme="minorEastAsia" w:hAnsiTheme="minorEastAsia"/>
                <w:color w:val="auto"/>
                <w:szCs w:val="21"/>
              </w:rPr>
              <w:t>托普索工艺设计。</w:t>
            </w:r>
          </w:p>
        </w:tc>
        <w:tc>
          <w:tcPr>
            <w:tcW w:w="339"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1</w:t>
            </w:r>
          </w:p>
        </w:tc>
        <w:tc>
          <w:tcPr>
            <w:tcW w:w="336"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pStyle w:val="6"/>
              <w:numPr>
                <w:ilvl w:val="0"/>
                <w:numId w:val="1"/>
              </w:numPr>
              <w:spacing w:line="360" w:lineRule="auto"/>
              <w:ind w:firstLineChars="0"/>
              <w:jc w:val="center"/>
              <w:rPr>
                <w:rFonts w:asciiTheme="minorEastAsia" w:hAnsiTheme="minorEastAsia"/>
                <w:color w:val="auto"/>
                <w:szCs w:val="21"/>
              </w:rPr>
            </w:pPr>
          </w:p>
        </w:tc>
        <w:tc>
          <w:tcPr>
            <w:tcW w:w="1003"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脱硫反应器</w:t>
            </w:r>
          </w:p>
        </w:tc>
        <w:tc>
          <w:tcPr>
            <w:tcW w:w="2772" w:type="pct"/>
            <w:gridSpan w:val="2"/>
            <w:vAlign w:val="center"/>
          </w:tcPr>
          <w:p>
            <w:pPr>
              <w:spacing w:line="360" w:lineRule="auto"/>
              <w:jc w:val="left"/>
              <w:rPr>
                <w:rFonts w:cs="Times New Roman" w:asciiTheme="minorEastAsia" w:hAnsiTheme="minorEastAsia"/>
                <w:color w:val="auto"/>
                <w:szCs w:val="21"/>
              </w:rPr>
            </w:pPr>
            <w:r>
              <w:rPr>
                <w:rFonts w:cs="Times New Roman" w:asciiTheme="minorEastAsia" w:hAnsiTheme="minorEastAsia"/>
                <w:color w:val="auto"/>
                <w:szCs w:val="21"/>
              </w:rPr>
              <w:t>Φ377×1550</w:t>
            </w:r>
            <w:r>
              <w:rPr>
                <w:rFonts w:hint="eastAsia" w:cs="Times New Roman" w:asciiTheme="minorEastAsia" w:hAnsiTheme="minorEastAsia"/>
                <w:color w:val="auto"/>
                <w:szCs w:val="21"/>
              </w:rPr>
              <w:t>mm，立式，</w:t>
            </w:r>
            <w:r>
              <w:rPr>
                <w:rFonts w:cs="Times New Roman" w:asciiTheme="minorEastAsia" w:hAnsiTheme="minorEastAsia"/>
                <w:color w:val="auto"/>
                <w:szCs w:val="21"/>
              </w:rPr>
              <w:t>304</w:t>
            </w:r>
            <w:r>
              <w:rPr>
                <w:rFonts w:hint="eastAsia" w:cs="Times New Roman" w:asciiTheme="minorEastAsia" w:hAnsiTheme="minorEastAsia"/>
                <w:color w:val="auto"/>
                <w:szCs w:val="21"/>
              </w:rPr>
              <w:t>不锈钢</w:t>
            </w:r>
          </w:p>
        </w:tc>
        <w:tc>
          <w:tcPr>
            <w:tcW w:w="339"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1</w:t>
            </w:r>
          </w:p>
        </w:tc>
        <w:tc>
          <w:tcPr>
            <w:tcW w:w="336"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pStyle w:val="6"/>
              <w:numPr>
                <w:ilvl w:val="0"/>
                <w:numId w:val="1"/>
              </w:numPr>
              <w:spacing w:line="360" w:lineRule="auto"/>
              <w:ind w:firstLineChars="0"/>
              <w:jc w:val="center"/>
              <w:rPr>
                <w:rFonts w:asciiTheme="minorEastAsia" w:hAnsiTheme="minorEastAsia"/>
                <w:color w:val="auto"/>
                <w:szCs w:val="21"/>
              </w:rPr>
            </w:pPr>
          </w:p>
        </w:tc>
        <w:tc>
          <w:tcPr>
            <w:tcW w:w="1003"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第一中间换热器</w:t>
            </w:r>
          </w:p>
        </w:tc>
        <w:tc>
          <w:tcPr>
            <w:tcW w:w="2772" w:type="pct"/>
            <w:gridSpan w:val="2"/>
            <w:vAlign w:val="center"/>
          </w:tcPr>
          <w:p>
            <w:pPr>
              <w:spacing w:line="360" w:lineRule="auto"/>
              <w:jc w:val="left"/>
              <w:rPr>
                <w:rFonts w:cs="Times New Roman" w:asciiTheme="minorEastAsia" w:hAnsiTheme="minorEastAsia"/>
                <w:color w:val="auto"/>
                <w:szCs w:val="21"/>
              </w:rPr>
            </w:pPr>
            <w:r>
              <w:rPr>
                <w:rFonts w:cs="Times New Roman" w:asciiTheme="minorEastAsia" w:hAnsiTheme="minorEastAsia"/>
                <w:color w:val="auto"/>
                <w:szCs w:val="21"/>
              </w:rPr>
              <w:t>Φ219×2600</w:t>
            </w:r>
            <w:r>
              <w:rPr>
                <w:rFonts w:hint="eastAsia" w:cs="Times New Roman" w:asciiTheme="minorEastAsia" w:hAnsiTheme="minorEastAsia"/>
                <w:color w:val="auto"/>
                <w:szCs w:val="21"/>
              </w:rPr>
              <w:t>mm，立式，</w:t>
            </w:r>
            <w:r>
              <w:rPr>
                <w:rFonts w:cs="Times New Roman" w:asciiTheme="minorEastAsia" w:hAnsiTheme="minorEastAsia"/>
                <w:color w:val="auto"/>
                <w:szCs w:val="21"/>
              </w:rPr>
              <w:t>304</w:t>
            </w:r>
            <w:r>
              <w:rPr>
                <w:rFonts w:hint="eastAsia" w:cs="Times New Roman" w:asciiTheme="minorEastAsia" w:hAnsiTheme="minorEastAsia"/>
                <w:color w:val="auto"/>
                <w:szCs w:val="21"/>
              </w:rPr>
              <w:t>不锈钢</w:t>
            </w:r>
          </w:p>
        </w:tc>
        <w:tc>
          <w:tcPr>
            <w:tcW w:w="339"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1</w:t>
            </w:r>
          </w:p>
        </w:tc>
        <w:tc>
          <w:tcPr>
            <w:tcW w:w="336"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pStyle w:val="6"/>
              <w:numPr>
                <w:ilvl w:val="0"/>
                <w:numId w:val="1"/>
              </w:numPr>
              <w:spacing w:line="360" w:lineRule="auto"/>
              <w:ind w:firstLineChars="0"/>
              <w:jc w:val="center"/>
              <w:rPr>
                <w:rFonts w:asciiTheme="minorEastAsia" w:hAnsiTheme="minorEastAsia"/>
                <w:color w:val="auto"/>
                <w:szCs w:val="21"/>
              </w:rPr>
            </w:pPr>
          </w:p>
        </w:tc>
        <w:tc>
          <w:tcPr>
            <w:tcW w:w="1003"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第二中间换热器</w:t>
            </w:r>
          </w:p>
        </w:tc>
        <w:tc>
          <w:tcPr>
            <w:tcW w:w="2772" w:type="pct"/>
            <w:gridSpan w:val="2"/>
            <w:vAlign w:val="center"/>
          </w:tcPr>
          <w:p>
            <w:pPr>
              <w:spacing w:line="360" w:lineRule="auto"/>
              <w:jc w:val="left"/>
              <w:rPr>
                <w:rFonts w:cs="Times New Roman" w:asciiTheme="minorEastAsia" w:hAnsiTheme="minorEastAsia"/>
                <w:color w:val="auto"/>
                <w:szCs w:val="21"/>
              </w:rPr>
            </w:pPr>
            <w:r>
              <w:rPr>
                <w:rFonts w:cs="Times New Roman" w:asciiTheme="minorEastAsia" w:hAnsiTheme="minorEastAsia"/>
                <w:color w:val="auto"/>
                <w:szCs w:val="21"/>
              </w:rPr>
              <w:t>Φ219×2600</w:t>
            </w:r>
            <w:r>
              <w:rPr>
                <w:rFonts w:hint="eastAsia" w:cs="Times New Roman" w:asciiTheme="minorEastAsia" w:hAnsiTheme="minorEastAsia"/>
                <w:color w:val="auto"/>
                <w:szCs w:val="21"/>
              </w:rPr>
              <w:t>mm，立式，</w:t>
            </w:r>
            <w:r>
              <w:rPr>
                <w:rFonts w:cs="Times New Roman" w:asciiTheme="minorEastAsia" w:hAnsiTheme="minorEastAsia"/>
                <w:color w:val="auto"/>
                <w:szCs w:val="21"/>
              </w:rPr>
              <w:t>304</w:t>
            </w:r>
            <w:r>
              <w:rPr>
                <w:rFonts w:hint="eastAsia" w:cs="Times New Roman" w:asciiTheme="minorEastAsia" w:hAnsiTheme="minorEastAsia"/>
                <w:color w:val="auto"/>
                <w:szCs w:val="21"/>
              </w:rPr>
              <w:t>不锈钢</w:t>
            </w:r>
          </w:p>
        </w:tc>
        <w:tc>
          <w:tcPr>
            <w:tcW w:w="339"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1</w:t>
            </w:r>
          </w:p>
        </w:tc>
        <w:tc>
          <w:tcPr>
            <w:tcW w:w="336"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pStyle w:val="6"/>
              <w:numPr>
                <w:ilvl w:val="0"/>
                <w:numId w:val="1"/>
              </w:numPr>
              <w:spacing w:line="360" w:lineRule="auto"/>
              <w:ind w:firstLineChars="0"/>
              <w:jc w:val="center"/>
              <w:rPr>
                <w:rFonts w:asciiTheme="minorEastAsia" w:hAnsiTheme="minorEastAsia"/>
                <w:color w:val="auto"/>
                <w:szCs w:val="21"/>
              </w:rPr>
            </w:pPr>
          </w:p>
        </w:tc>
        <w:tc>
          <w:tcPr>
            <w:tcW w:w="1003"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甲醇中间罐</w:t>
            </w:r>
          </w:p>
        </w:tc>
        <w:tc>
          <w:tcPr>
            <w:tcW w:w="2772" w:type="pct"/>
            <w:gridSpan w:val="2"/>
            <w:vAlign w:val="center"/>
          </w:tcPr>
          <w:p>
            <w:pPr>
              <w:spacing w:line="360" w:lineRule="auto"/>
              <w:jc w:val="left"/>
              <w:rPr>
                <w:rFonts w:cs="Times New Roman" w:asciiTheme="minorEastAsia" w:hAnsiTheme="minorEastAsia"/>
                <w:color w:val="auto"/>
                <w:szCs w:val="21"/>
              </w:rPr>
            </w:pPr>
            <w:r>
              <w:rPr>
                <w:rFonts w:cs="Times New Roman" w:asciiTheme="minorEastAsia" w:hAnsiTheme="minorEastAsia"/>
                <w:color w:val="auto"/>
                <w:szCs w:val="21"/>
              </w:rPr>
              <w:t>Φ750×1000</w:t>
            </w:r>
            <w:r>
              <w:rPr>
                <w:rFonts w:hint="eastAsia" w:cs="Times New Roman" w:asciiTheme="minorEastAsia" w:hAnsiTheme="minorEastAsia"/>
                <w:color w:val="auto"/>
                <w:szCs w:val="21"/>
              </w:rPr>
              <w:t>mm，立式，</w:t>
            </w:r>
            <w:r>
              <w:rPr>
                <w:rFonts w:cs="Times New Roman" w:asciiTheme="minorEastAsia" w:hAnsiTheme="minorEastAsia"/>
                <w:color w:val="auto"/>
                <w:szCs w:val="21"/>
              </w:rPr>
              <w:t>304</w:t>
            </w:r>
            <w:r>
              <w:rPr>
                <w:rFonts w:hint="eastAsia" w:cs="Times New Roman" w:asciiTheme="minorEastAsia" w:hAnsiTheme="minorEastAsia"/>
                <w:color w:val="auto"/>
                <w:szCs w:val="21"/>
              </w:rPr>
              <w:t>不锈钢</w:t>
            </w:r>
          </w:p>
        </w:tc>
        <w:tc>
          <w:tcPr>
            <w:tcW w:w="339"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1</w:t>
            </w:r>
          </w:p>
        </w:tc>
        <w:tc>
          <w:tcPr>
            <w:tcW w:w="336"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pStyle w:val="6"/>
              <w:numPr>
                <w:ilvl w:val="0"/>
                <w:numId w:val="1"/>
              </w:numPr>
              <w:spacing w:line="360" w:lineRule="auto"/>
              <w:ind w:firstLineChars="0"/>
              <w:jc w:val="center"/>
              <w:rPr>
                <w:rFonts w:asciiTheme="minorEastAsia" w:hAnsiTheme="minorEastAsia"/>
                <w:color w:val="auto"/>
                <w:szCs w:val="21"/>
              </w:rPr>
            </w:pPr>
          </w:p>
        </w:tc>
        <w:tc>
          <w:tcPr>
            <w:tcW w:w="1003"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氨合成塔</w:t>
            </w:r>
          </w:p>
        </w:tc>
        <w:tc>
          <w:tcPr>
            <w:tcW w:w="2772" w:type="pct"/>
            <w:gridSpan w:val="2"/>
            <w:vAlign w:val="center"/>
          </w:tcPr>
          <w:p>
            <w:pPr>
              <w:spacing w:line="360" w:lineRule="auto"/>
              <w:jc w:val="left"/>
              <w:rPr>
                <w:rFonts w:cs="Times New Roman" w:asciiTheme="minorEastAsia" w:hAnsiTheme="minorEastAsia"/>
                <w:color w:val="auto"/>
                <w:szCs w:val="21"/>
              </w:rPr>
            </w:pPr>
            <w:r>
              <w:rPr>
                <w:rFonts w:cs="Times New Roman" w:asciiTheme="minorEastAsia" w:hAnsiTheme="minorEastAsia"/>
                <w:color w:val="auto"/>
                <w:szCs w:val="21"/>
              </w:rPr>
              <w:t>Φ377×2000</w:t>
            </w:r>
            <w:r>
              <w:rPr>
                <w:rFonts w:hint="eastAsia" w:cs="Times New Roman" w:asciiTheme="minorEastAsia" w:hAnsiTheme="minorEastAsia"/>
                <w:color w:val="auto"/>
                <w:szCs w:val="21"/>
              </w:rPr>
              <w:t>mm，立式，</w:t>
            </w:r>
            <w:r>
              <w:rPr>
                <w:rFonts w:cs="Times New Roman" w:asciiTheme="minorEastAsia" w:hAnsiTheme="minorEastAsia"/>
                <w:color w:val="auto"/>
                <w:szCs w:val="21"/>
              </w:rPr>
              <w:t>304</w:t>
            </w:r>
            <w:r>
              <w:rPr>
                <w:rFonts w:hint="eastAsia" w:cs="Times New Roman" w:asciiTheme="minorEastAsia" w:hAnsiTheme="minorEastAsia"/>
                <w:color w:val="auto"/>
                <w:szCs w:val="21"/>
              </w:rPr>
              <w:t>不锈钢，氨合成塔按卡萨利工艺设计</w:t>
            </w:r>
          </w:p>
        </w:tc>
        <w:tc>
          <w:tcPr>
            <w:tcW w:w="339"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1</w:t>
            </w:r>
          </w:p>
        </w:tc>
        <w:tc>
          <w:tcPr>
            <w:tcW w:w="336"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pStyle w:val="6"/>
              <w:numPr>
                <w:ilvl w:val="0"/>
                <w:numId w:val="1"/>
              </w:numPr>
              <w:spacing w:line="360" w:lineRule="auto"/>
              <w:ind w:firstLineChars="0"/>
              <w:jc w:val="center"/>
              <w:rPr>
                <w:rFonts w:asciiTheme="minorEastAsia" w:hAnsiTheme="minorEastAsia"/>
                <w:color w:val="auto"/>
                <w:szCs w:val="21"/>
              </w:rPr>
            </w:pPr>
          </w:p>
        </w:tc>
        <w:tc>
          <w:tcPr>
            <w:tcW w:w="1003"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中压蒸气过热器</w:t>
            </w:r>
          </w:p>
        </w:tc>
        <w:tc>
          <w:tcPr>
            <w:tcW w:w="2772" w:type="pct"/>
            <w:gridSpan w:val="2"/>
            <w:vAlign w:val="center"/>
          </w:tcPr>
          <w:p>
            <w:pPr>
              <w:spacing w:line="360" w:lineRule="auto"/>
              <w:jc w:val="left"/>
              <w:rPr>
                <w:rFonts w:cs="Times New Roman" w:asciiTheme="minorEastAsia" w:hAnsiTheme="minorEastAsia"/>
                <w:color w:val="auto"/>
                <w:szCs w:val="21"/>
              </w:rPr>
            </w:pPr>
            <w:r>
              <w:rPr>
                <w:rFonts w:cs="Times New Roman" w:asciiTheme="minorEastAsia" w:hAnsiTheme="minorEastAsia"/>
                <w:color w:val="auto"/>
                <w:szCs w:val="21"/>
              </w:rPr>
              <w:t>Φ219×1000</w:t>
            </w:r>
            <w:r>
              <w:rPr>
                <w:rFonts w:hint="eastAsia" w:cs="Times New Roman" w:asciiTheme="minorEastAsia" w:hAnsiTheme="minorEastAsia"/>
                <w:color w:val="auto"/>
                <w:szCs w:val="21"/>
              </w:rPr>
              <w:t>mm，</w:t>
            </w:r>
            <w:r>
              <w:rPr>
                <w:rFonts w:cs="Times New Roman" w:asciiTheme="minorEastAsia" w:hAnsiTheme="minorEastAsia"/>
                <w:color w:val="auto"/>
                <w:szCs w:val="21"/>
              </w:rPr>
              <w:t>304</w:t>
            </w:r>
            <w:r>
              <w:rPr>
                <w:rFonts w:hint="eastAsia" w:cs="Times New Roman" w:asciiTheme="minorEastAsia" w:hAnsiTheme="minorEastAsia"/>
                <w:color w:val="auto"/>
                <w:szCs w:val="21"/>
              </w:rPr>
              <w:t>不锈钢</w:t>
            </w:r>
          </w:p>
        </w:tc>
        <w:tc>
          <w:tcPr>
            <w:tcW w:w="339"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1</w:t>
            </w:r>
          </w:p>
        </w:tc>
        <w:tc>
          <w:tcPr>
            <w:tcW w:w="336"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pStyle w:val="6"/>
              <w:numPr>
                <w:ilvl w:val="0"/>
                <w:numId w:val="1"/>
              </w:numPr>
              <w:spacing w:line="360" w:lineRule="auto"/>
              <w:ind w:firstLineChars="0"/>
              <w:jc w:val="center"/>
              <w:rPr>
                <w:rFonts w:asciiTheme="minorEastAsia" w:hAnsiTheme="minorEastAsia"/>
                <w:color w:val="auto"/>
                <w:szCs w:val="21"/>
              </w:rPr>
            </w:pPr>
          </w:p>
        </w:tc>
        <w:tc>
          <w:tcPr>
            <w:tcW w:w="1003"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中压蒸气发生器</w:t>
            </w:r>
          </w:p>
        </w:tc>
        <w:tc>
          <w:tcPr>
            <w:tcW w:w="2772" w:type="pct"/>
            <w:gridSpan w:val="2"/>
            <w:vAlign w:val="center"/>
          </w:tcPr>
          <w:p>
            <w:pPr>
              <w:spacing w:line="360" w:lineRule="auto"/>
              <w:jc w:val="left"/>
              <w:rPr>
                <w:rFonts w:cs="Times New Roman" w:asciiTheme="minorEastAsia" w:hAnsiTheme="minorEastAsia"/>
                <w:color w:val="auto"/>
                <w:szCs w:val="21"/>
              </w:rPr>
            </w:pPr>
            <w:r>
              <w:rPr>
                <w:rFonts w:cs="Times New Roman" w:asciiTheme="minorEastAsia" w:hAnsiTheme="minorEastAsia"/>
                <w:color w:val="auto"/>
                <w:szCs w:val="21"/>
              </w:rPr>
              <w:t>Φ377×1200</w:t>
            </w:r>
            <w:r>
              <w:rPr>
                <w:rFonts w:hint="eastAsia" w:cs="Times New Roman" w:asciiTheme="minorEastAsia" w:hAnsiTheme="minorEastAsia"/>
                <w:color w:val="auto"/>
                <w:szCs w:val="21"/>
              </w:rPr>
              <w:t>mm，</w:t>
            </w:r>
            <w:r>
              <w:rPr>
                <w:rFonts w:cs="Times New Roman" w:asciiTheme="minorEastAsia" w:hAnsiTheme="minorEastAsia"/>
                <w:color w:val="auto"/>
                <w:szCs w:val="21"/>
              </w:rPr>
              <w:t>304</w:t>
            </w:r>
            <w:r>
              <w:rPr>
                <w:rFonts w:hint="eastAsia" w:cs="Times New Roman" w:asciiTheme="minorEastAsia" w:hAnsiTheme="minorEastAsia"/>
                <w:color w:val="auto"/>
                <w:szCs w:val="21"/>
              </w:rPr>
              <w:t>不锈钢</w:t>
            </w:r>
          </w:p>
        </w:tc>
        <w:tc>
          <w:tcPr>
            <w:tcW w:w="339"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1</w:t>
            </w:r>
          </w:p>
        </w:tc>
        <w:tc>
          <w:tcPr>
            <w:tcW w:w="336"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pStyle w:val="6"/>
              <w:numPr>
                <w:ilvl w:val="0"/>
                <w:numId w:val="1"/>
              </w:numPr>
              <w:spacing w:line="360" w:lineRule="auto"/>
              <w:ind w:firstLineChars="0"/>
              <w:jc w:val="center"/>
              <w:rPr>
                <w:rFonts w:asciiTheme="minorEastAsia" w:hAnsiTheme="minorEastAsia"/>
                <w:color w:val="auto"/>
                <w:szCs w:val="21"/>
              </w:rPr>
            </w:pPr>
          </w:p>
        </w:tc>
        <w:tc>
          <w:tcPr>
            <w:tcW w:w="1003"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锅炉给水预热器</w:t>
            </w:r>
          </w:p>
        </w:tc>
        <w:tc>
          <w:tcPr>
            <w:tcW w:w="2772" w:type="pct"/>
            <w:gridSpan w:val="2"/>
            <w:vAlign w:val="center"/>
          </w:tcPr>
          <w:p>
            <w:pPr>
              <w:spacing w:line="360" w:lineRule="auto"/>
              <w:jc w:val="left"/>
              <w:rPr>
                <w:rFonts w:cs="Times New Roman" w:asciiTheme="minorEastAsia" w:hAnsiTheme="minorEastAsia"/>
                <w:color w:val="auto"/>
                <w:szCs w:val="21"/>
              </w:rPr>
            </w:pPr>
            <w:r>
              <w:rPr>
                <w:rFonts w:cs="Times New Roman" w:asciiTheme="minorEastAsia" w:hAnsiTheme="minorEastAsia"/>
                <w:color w:val="auto"/>
                <w:szCs w:val="21"/>
              </w:rPr>
              <w:t>Φ219×1000</w:t>
            </w:r>
            <w:r>
              <w:rPr>
                <w:rFonts w:hint="eastAsia" w:cs="Times New Roman" w:asciiTheme="minorEastAsia" w:hAnsiTheme="minorEastAsia"/>
                <w:color w:val="auto"/>
                <w:szCs w:val="21"/>
              </w:rPr>
              <w:t>mm，</w:t>
            </w:r>
            <w:r>
              <w:rPr>
                <w:rFonts w:cs="Times New Roman" w:asciiTheme="minorEastAsia" w:hAnsiTheme="minorEastAsia"/>
                <w:color w:val="auto"/>
                <w:szCs w:val="21"/>
              </w:rPr>
              <w:t>304</w:t>
            </w:r>
            <w:r>
              <w:rPr>
                <w:rFonts w:hint="eastAsia" w:cs="Times New Roman" w:asciiTheme="minorEastAsia" w:hAnsiTheme="minorEastAsia"/>
                <w:color w:val="auto"/>
                <w:szCs w:val="21"/>
              </w:rPr>
              <w:t>不锈钢</w:t>
            </w:r>
          </w:p>
        </w:tc>
        <w:tc>
          <w:tcPr>
            <w:tcW w:w="339"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1</w:t>
            </w:r>
          </w:p>
        </w:tc>
        <w:tc>
          <w:tcPr>
            <w:tcW w:w="336"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pStyle w:val="6"/>
              <w:numPr>
                <w:ilvl w:val="0"/>
                <w:numId w:val="1"/>
              </w:numPr>
              <w:spacing w:line="360" w:lineRule="auto"/>
              <w:ind w:firstLineChars="0"/>
              <w:jc w:val="center"/>
              <w:rPr>
                <w:rFonts w:asciiTheme="minorEastAsia" w:hAnsiTheme="minorEastAsia"/>
                <w:color w:val="auto"/>
                <w:szCs w:val="21"/>
              </w:rPr>
            </w:pPr>
          </w:p>
        </w:tc>
        <w:tc>
          <w:tcPr>
            <w:tcW w:w="1003"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火炬</w:t>
            </w:r>
          </w:p>
        </w:tc>
        <w:tc>
          <w:tcPr>
            <w:tcW w:w="2772" w:type="pct"/>
            <w:gridSpan w:val="2"/>
            <w:vAlign w:val="center"/>
          </w:tcPr>
          <w:p>
            <w:pPr>
              <w:spacing w:line="360" w:lineRule="auto"/>
              <w:jc w:val="left"/>
              <w:rPr>
                <w:rFonts w:cs="Times New Roman" w:asciiTheme="minorEastAsia" w:hAnsiTheme="minorEastAsia"/>
                <w:color w:val="auto"/>
                <w:szCs w:val="21"/>
              </w:rPr>
            </w:pPr>
            <w:r>
              <w:rPr>
                <w:rFonts w:cs="Times New Roman" w:asciiTheme="minorEastAsia" w:hAnsiTheme="minorEastAsia"/>
                <w:color w:val="auto"/>
                <w:szCs w:val="21"/>
              </w:rPr>
              <w:t>Φ108×3500</w:t>
            </w:r>
            <w:r>
              <w:rPr>
                <w:rFonts w:hint="eastAsia" w:cs="Times New Roman" w:asciiTheme="minorEastAsia" w:hAnsiTheme="minorEastAsia"/>
                <w:color w:val="auto"/>
                <w:szCs w:val="21"/>
              </w:rPr>
              <w:t>mm，碳钢</w:t>
            </w:r>
          </w:p>
        </w:tc>
        <w:tc>
          <w:tcPr>
            <w:tcW w:w="339"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1</w:t>
            </w:r>
          </w:p>
        </w:tc>
        <w:tc>
          <w:tcPr>
            <w:tcW w:w="336"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b/>
                <w:color w:val="auto"/>
                <w:szCs w:val="21"/>
              </w:rPr>
              <w:t>（二）</w:t>
            </w:r>
          </w:p>
        </w:tc>
        <w:tc>
          <w:tcPr>
            <w:tcW w:w="3775" w:type="pct"/>
            <w:gridSpan w:val="3"/>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b/>
                <w:color w:val="auto"/>
                <w:szCs w:val="21"/>
              </w:rPr>
              <w:t>动设备：</w:t>
            </w:r>
          </w:p>
        </w:tc>
        <w:tc>
          <w:tcPr>
            <w:tcW w:w="339" w:type="pct"/>
            <w:vAlign w:val="center"/>
          </w:tcPr>
          <w:p>
            <w:pPr>
              <w:spacing w:line="360" w:lineRule="auto"/>
              <w:jc w:val="center"/>
              <w:rPr>
                <w:rFonts w:cs="Times New Roman" w:asciiTheme="minorEastAsia" w:hAnsiTheme="minorEastAsia"/>
                <w:color w:val="auto"/>
                <w:szCs w:val="21"/>
              </w:rPr>
            </w:pPr>
          </w:p>
        </w:tc>
        <w:tc>
          <w:tcPr>
            <w:tcW w:w="336" w:type="pct"/>
            <w:vAlign w:val="center"/>
          </w:tcPr>
          <w:p>
            <w:pPr>
              <w:spacing w:line="360" w:lineRule="auto"/>
              <w:jc w:val="center"/>
              <w:rPr>
                <w:rFonts w:cs="Times New Roman"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pStyle w:val="6"/>
              <w:numPr>
                <w:ilvl w:val="0"/>
                <w:numId w:val="2"/>
              </w:numPr>
              <w:spacing w:line="360" w:lineRule="auto"/>
              <w:ind w:firstLineChars="0"/>
              <w:jc w:val="center"/>
              <w:rPr>
                <w:rFonts w:asciiTheme="minorEastAsia" w:hAnsiTheme="minorEastAsia"/>
                <w:color w:val="auto"/>
                <w:szCs w:val="21"/>
              </w:rPr>
            </w:pPr>
          </w:p>
        </w:tc>
        <w:tc>
          <w:tcPr>
            <w:tcW w:w="1003"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浆料输送泵</w:t>
            </w:r>
          </w:p>
        </w:tc>
        <w:tc>
          <w:tcPr>
            <w:tcW w:w="2772" w:type="pct"/>
            <w:gridSpan w:val="2"/>
            <w:vAlign w:val="center"/>
          </w:tcPr>
          <w:p>
            <w:pPr>
              <w:spacing w:line="360" w:lineRule="auto"/>
              <w:jc w:val="left"/>
              <w:rPr>
                <w:rFonts w:asciiTheme="minorEastAsia" w:hAnsiTheme="minorEastAsia"/>
                <w:color w:val="auto"/>
                <w:szCs w:val="21"/>
              </w:rPr>
            </w:pPr>
            <w:r>
              <w:rPr>
                <w:rFonts w:hint="eastAsia" w:asciiTheme="minorEastAsia" w:hAnsiTheme="minorEastAsia"/>
                <w:color w:val="auto"/>
                <w:szCs w:val="21"/>
              </w:rPr>
              <w:t>仿真防爆离心泵，工业外观造型</w:t>
            </w:r>
          </w:p>
        </w:tc>
        <w:tc>
          <w:tcPr>
            <w:tcW w:w="339" w:type="pct"/>
            <w:vAlign w:val="center"/>
          </w:tcPr>
          <w:p>
            <w:pPr>
              <w:spacing w:line="360" w:lineRule="auto"/>
              <w:jc w:val="center"/>
              <w:rPr>
                <w:rFonts w:cs="Times New Roman" w:asciiTheme="minorEastAsia" w:hAnsiTheme="minorEastAsia"/>
                <w:color w:val="auto"/>
                <w:szCs w:val="21"/>
              </w:rPr>
            </w:pPr>
            <w:r>
              <w:rPr>
                <w:rFonts w:cs="Times New Roman" w:asciiTheme="minorEastAsia" w:hAnsiTheme="minorEastAsia"/>
                <w:color w:val="auto"/>
                <w:szCs w:val="21"/>
              </w:rPr>
              <w:t>2</w:t>
            </w:r>
          </w:p>
        </w:tc>
        <w:tc>
          <w:tcPr>
            <w:tcW w:w="336"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pStyle w:val="6"/>
              <w:numPr>
                <w:ilvl w:val="0"/>
                <w:numId w:val="2"/>
              </w:numPr>
              <w:spacing w:line="360" w:lineRule="auto"/>
              <w:ind w:firstLineChars="0"/>
              <w:jc w:val="center"/>
              <w:rPr>
                <w:rFonts w:asciiTheme="minorEastAsia" w:hAnsiTheme="minorEastAsia"/>
                <w:color w:val="auto"/>
                <w:szCs w:val="21"/>
              </w:rPr>
            </w:pPr>
          </w:p>
        </w:tc>
        <w:tc>
          <w:tcPr>
            <w:tcW w:w="1003"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新鲜VCM加料泵</w:t>
            </w:r>
          </w:p>
        </w:tc>
        <w:tc>
          <w:tcPr>
            <w:tcW w:w="2772" w:type="pct"/>
            <w:gridSpan w:val="2"/>
            <w:vAlign w:val="center"/>
          </w:tcPr>
          <w:p>
            <w:pPr>
              <w:spacing w:line="360" w:lineRule="auto"/>
              <w:jc w:val="left"/>
              <w:rPr>
                <w:rFonts w:asciiTheme="minorEastAsia" w:hAnsiTheme="minorEastAsia"/>
                <w:color w:val="auto"/>
                <w:szCs w:val="21"/>
              </w:rPr>
            </w:pPr>
            <w:r>
              <w:rPr>
                <w:rFonts w:hint="eastAsia" w:asciiTheme="minorEastAsia" w:hAnsiTheme="minorEastAsia"/>
                <w:color w:val="auto"/>
                <w:szCs w:val="21"/>
              </w:rPr>
              <w:t>仿真防爆离心泵，工业外观造型</w:t>
            </w:r>
          </w:p>
        </w:tc>
        <w:tc>
          <w:tcPr>
            <w:tcW w:w="339"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1</w:t>
            </w:r>
          </w:p>
        </w:tc>
        <w:tc>
          <w:tcPr>
            <w:tcW w:w="336"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pStyle w:val="6"/>
              <w:numPr>
                <w:ilvl w:val="0"/>
                <w:numId w:val="2"/>
              </w:numPr>
              <w:spacing w:line="360" w:lineRule="auto"/>
              <w:ind w:firstLineChars="0"/>
              <w:jc w:val="center"/>
              <w:rPr>
                <w:rFonts w:asciiTheme="minorEastAsia" w:hAnsiTheme="minorEastAsia"/>
                <w:color w:val="auto"/>
                <w:szCs w:val="21"/>
              </w:rPr>
            </w:pPr>
          </w:p>
        </w:tc>
        <w:tc>
          <w:tcPr>
            <w:tcW w:w="1003"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VCM压缩机</w:t>
            </w:r>
          </w:p>
        </w:tc>
        <w:tc>
          <w:tcPr>
            <w:tcW w:w="2772" w:type="pct"/>
            <w:gridSpan w:val="2"/>
            <w:vAlign w:val="center"/>
          </w:tcPr>
          <w:p>
            <w:pPr>
              <w:spacing w:line="360" w:lineRule="auto"/>
              <w:jc w:val="left"/>
              <w:rPr>
                <w:rFonts w:asciiTheme="minorEastAsia" w:hAnsiTheme="minorEastAsia"/>
                <w:color w:val="auto"/>
                <w:szCs w:val="21"/>
              </w:rPr>
            </w:pPr>
            <w:r>
              <w:rPr>
                <w:rFonts w:hint="eastAsia" w:asciiTheme="minorEastAsia" w:hAnsiTheme="minorEastAsia"/>
                <w:color w:val="auto"/>
                <w:szCs w:val="21"/>
              </w:rPr>
              <w:t>仿真防爆螺杆压缩机，工业外观造型</w:t>
            </w:r>
          </w:p>
        </w:tc>
        <w:tc>
          <w:tcPr>
            <w:tcW w:w="339"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1</w:t>
            </w:r>
          </w:p>
        </w:tc>
        <w:tc>
          <w:tcPr>
            <w:tcW w:w="336"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pStyle w:val="6"/>
              <w:numPr>
                <w:ilvl w:val="0"/>
                <w:numId w:val="2"/>
              </w:numPr>
              <w:spacing w:line="360" w:lineRule="auto"/>
              <w:ind w:firstLineChars="0"/>
              <w:jc w:val="center"/>
              <w:rPr>
                <w:rFonts w:asciiTheme="minorEastAsia" w:hAnsiTheme="minorEastAsia"/>
                <w:color w:val="auto"/>
                <w:szCs w:val="21"/>
              </w:rPr>
            </w:pPr>
          </w:p>
        </w:tc>
        <w:tc>
          <w:tcPr>
            <w:tcW w:w="1003"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预塔原料泵</w:t>
            </w:r>
          </w:p>
        </w:tc>
        <w:tc>
          <w:tcPr>
            <w:tcW w:w="2772" w:type="pct"/>
            <w:gridSpan w:val="2"/>
            <w:vAlign w:val="center"/>
          </w:tcPr>
          <w:p>
            <w:pPr>
              <w:spacing w:line="360" w:lineRule="auto"/>
              <w:jc w:val="left"/>
              <w:rPr>
                <w:rFonts w:asciiTheme="minorEastAsia" w:hAnsiTheme="minorEastAsia"/>
                <w:color w:val="auto"/>
                <w:szCs w:val="21"/>
              </w:rPr>
            </w:pPr>
            <w:r>
              <w:rPr>
                <w:rFonts w:hint="eastAsia" w:asciiTheme="minorEastAsia" w:hAnsiTheme="minorEastAsia"/>
                <w:color w:val="auto"/>
                <w:szCs w:val="21"/>
              </w:rPr>
              <w:t>仿真防爆离心泵，工业外观造型</w:t>
            </w:r>
          </w:p>
        </w:tc>
        <w:tc>
          <w:tcPr>
            <w:tcW w:w="339"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1</w:t>
            </w:r>
          </w:p>
        </w:tc>
        <w:tc>
          <w:tcPr>
            <w:tcW w:w="336"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spacing w:line="360" w:lineRule="auto"/>
              <w:rPr>
                <w:rFonts w:cs="Times New Roman" w:asciiTheme="minorEastAsia" w:hAnsiTheme="minorEastAsia"/>
                <w:color w:val="auto"/>
                <w:szCs w:val="21"/>
              </w:rPr>
            </w:pPr>
            <w:r>
              <w:rPr>
                <w:rFonts w:hint="eastAsia" w:cs="Times New Roman" w:asciiTheme="minorEastAsia" w:hAnsiTheme="minorEastAsia"/>
                <w:b/>
                <w:color w:val="auto"/>
                <w:szCs w:val="21"/>
              </w:rPr>
              <w:t>（三）</w:t>
            </w:r>
          </w:p>
        </w:tc>
        <w:tc>
          <w:tcPr>
            <w:tcW w:w="3775" w:type="pct"/>
            <w:gridSpan w:val="3"/>
            <w:tcBorders>
              <w:right w:val="single" w:color="auto" w:sz="4" w:space="0"/>
            </w:tcBorders>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b/>
                <w:color w:val="auto"/>
                <w:szCs w:val="21"/>
              </w:rPr>
              <w:t>阀门、检测仪表与传感器：</w:t>
            </w:r>
          </w:p>
        </w:tc>
        <w:tc>
          <w:tcPr>
            <w:tcW w:w="339" w:type="pct"/>
            <w:vAlign w:val="center"/>
          </w:tcPr>
          <w:p>
            <w:pPr>
              <w:spacing w:line="360" w:lineRule="auto"/>
              <w:jc w:val="center"/>
              <w:rPr>
                <w:rFonts w:cs="Times New Roman" w:asciiTheme="minorEastAsia" w:hAnsiTheme="minorEastAsia"/>
                <w:color w:val="auto"/>
                <w:szCs w:val="21"/>
              </w:rPr>
            </w:pPr>
          </w:p>
        </w:tc>
        <w:tc>
          <w:tcPr>
            <w:tcW w:w="336" w:type="pct"/>
            <w:vAlign w:val="center"/>
          </w:tcPr>
          <w:p>
            <w:pPr>
              <w:spacing w:line="360" w:lineRule="auto"/>
              <w:jc w:val="center"/>
              <w:rPr>
                <w:rFonts w:cs="Times New Roman"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pStyle w:val="6"/>
              <w:numPr>
                <w:ilvl w:val="0"/>
                <w:numId w:val="3"/>
              </w:numPr>
              <w:spacing w:line="360" w:lineRule="auto"/>
              <w:ind w:firstLineChars="0"/>
              <w:jc w:val="center"/>
              <w:rPr>
                <w:rFonts w:asciiTheme="minorEastAsia" w:hAnsiTheme="minorEastAsia"/>
                <w:color w:val="auto"/>
                <w:szCs w:val="21"/>
              </w:rPr>
            </w:pPr>
          </w:p>
        </w:tc>
        <w:tc>
          <w:tcPr>
            <w:tcW w:w="1003"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现场手动阀</w:t>
            </w:r>
          </w:p>
        </w:tc>
        <w:tc>
          <w:tcPr>
            <w:tcW w:w="2772" w:type="pct"/>
            <w:gridSpan w:val="2"/>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用真实阀门改造，从现场手动操作阀门向控制室传递阀位信号，数量不少于1</w:t>
            </w:r>
            <w:r>
              <w:rPr>
                <w:rFonts w:cs="Times New Roman" w:asciiTheme="minorEastAsia" w:hAnsiTheme="minorEastAsia"/>
                <w:color w:val="auto"/>
                <w:szCs w:val="21"/>
              </w:rPr>
              <w:t>5</w:t>
            </w:r>
            <w:r>
              <w:rPr>
                <w:rFonts w:hint="eastAsia" w:cs="Times New Roman" w:asciiTheme="minorEastAsia" w:hAnsiTheme="minorEastAsia"/>
                <w:color w:val="auto"/>
                <w:szCs w:val="21"/>
              </w:rPr>
              <w:t>个。</w:t>
            </w:r>
          </w:p>
        </w:tc>
        <w:tc>
          <w:tcPr>
            <w:tcW w:w="339" w:type="pct"/>
            <w:vAlign w:val="center"/>
          </w:tcPr>
          <w:p>
            <w:pPr>
              <w:spacing w:line="360" w:lineRule="auto"/>
              <w:jc w:val="center"/>
              <w:rPr>
                <w:rFonts w:cs="Times New Roman" w:asciiTheme="minorEastAsia" w:hAnsiTheme="minorEastAsia"/>
                <w:color w:val="auto"/>
                <w:szCs w:val="21"/>
              </w:rPr>
            </w:pPr>
            <w:r>
              <w:rPr>
                <w:rFonts w:cs="Times New Roman" w:asciiTheme="minorEastAsia" w:hAnsiTheme="minorEastAsia"/>
                <w:color w:val="auto"/>
                <w:szCs w:val="21"/>
              </w:rPr>
              <w:t>1</w:t>
            </w:r>
          </w:p>
        </w:tc>
        <w:tc>
          <w:tcPr>
            <w:tcW w:w="336"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pStyle w:val="6"/>
              <w:numPr>
                <w:ilvl w:val="0"/>
                <w:numId w:val="3"/>
              </w:numPr>
              <w:spacing w:line="360" w:lineRule="auto"/>
              <w:ind w:firstLineChars="0"/>
              <w:jc w:val="center"/>
              <w:rPr>
                <w:rFonts w:asciiTheme="minorEastAsia" w:hAnsiTheme="minorEastAsia"/>
                <w:color w:val="auto"/>
                <w:szCs w:val="21"/>
              </w:rPr>
            </w:pPr>
          </w:p>
        </w:tc>
        <w:tc>
          <w:tcPr>
            <w:tcW w:w="1003"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安全阀</w:t>
            </w:r>
          </w:p>
        </w:tc>
        <w:tc>
          <w:tcPr>
            <w:tcW w:w="2772" w:type="pct"/>
            <w:gridSpan w:val="2"/>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用真实阀门改造，</w:t>
            </w:r>
            <w:r>
              <w:rPr>
                <w:rFonts w:hint="eastAsia" w:asciiTheme="minorEastAsia" w:hAnsiTheme="minorEastAsia"/>
                <w:color w:val="auto"/>
                <w:szCs w:val="21"/>
              </w:rPr>
              <w:t>材质：</w:t>
            </w:r>
            <w:r>
              <w:rPr>
                <w:rFonts w:hint="eastAsia" w:cs="Times New Roman" w:asciiTheme="minorEastAsia" w:hAnsiTheme="minorEastAsia"/>
                <w:color w:val="auto"/>
                <w:kern w:val="0"/>
                <w:szCs w:val="21"/>
              </w:rPr>
              <w:t>碳钢，</w:t>
            </w:r>
            <w:r>
              <w:rPr>
                <w:rFonts w:hint="eastAsia" w:cs="Times New Roman" w:asciiTheme="minorEastAsia" w:hAnsiTheme="minorEastAsia"/>
                <w:color w:val="auto"/>
                <w:szCs w:val="21"/>
              </w:rPr>
              <w:t>接收中控信号并在现场声光报警，数量不少于3个。</w:t>
            </w:r>
          </w:p>
        </w:tc>
        <w:tc>
          <w:tcPr>
            <w:tcW w:w="339" w:type="pct"/>
            <w:vAlign w:val="center"/>
          </w:tcPr>
          <w:p>
            <w:pPr>
              <w:spacing w:line="360" w:lineRule="auto"/>
              <w:jc w:val="center"/>
              <w:rPr>
                <w:rFonts w:cs="Times New Roman" w:asciiTheme="minorEastAsia" w:hAnsiTheme="minorEastAsia"/>
                <w:color w:val="auto"/>
                <w:szCs w:val="21"/>
              </w:rPr>
            </w:pPr>
            <w:r>
              <w:rPr>
                <w:rFonts w:cs="Times New Roman" w:asciiTheme="minorEastAsia" w:hAnsiTheme="minorEastAsia"/>
                <w:color w:val="auto"/>
                <w:szCs w:val="21"/>
              </w:rPr>
              <w:t>1</w:t>
            </w:r>
          </w:p>
        </w:tc>
        <w:tc>
          <w:tcPr>
            <w:tcW w:w="336"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pStyle w:val="6"/>
              <w:numPr>
                <w:ilvl w:val="0"/>
                <w:numId w:val="3"/>
              </w:numPr>
              <w:spacing w:line="360" w:lineRule="auto"/>
              <w:ind w:firstLineChars="0"/>
              <w:jc w:val="center"/>
              <w:rPr>
                <w:rFonts w:asciiTheme="minorEastAsia" w:hAnsiTheme="minorEastAsia"/>
                <w:color w:val="auto"/>
                <w:szCs w:val="21"/>
              </w:rPr>
            </w:pPr>
          </w:p>
        </w:tc>
        <w:tc>
          <w:tcPr>
            <w:tcW w:w="1003"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远程控制阀</w:t>
            </w:r>
          </w:p>
        </w:tc>
        <w:tc>
          <w:tcPr>
            <w:tcW w:w="2772" w:type="pct"/>
            <w:gridSpan w:val="2"/>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用真实阀门改造，从控制室传向现场阀门并自动执行关断操作，数量不少1</w:t>
            </w:r>
            <w:r>
              <w:rPr>
                <w:rFonts w:cs="Times New Roman" w:asciiTheme="minorEastAsia" w:hAnsiTheme="minorEastAsia"/>
                <w:color w:val="auto"/>
                <w:szCs w:val="21"/>
              </w:rPr>
              <w:t>2</w:t>
            </w:r>
            <w:r>
              <w:rPr>
                <w:rFonts w:hint="eastAsia" w:cs="Times New Roman" w:asciiTheme="minorEastAsia" w:hAnsiTheme="minorEastAsia"/>
                <w:color w:val="auto"/>
                <w:szCs w:val="21"/>
              </w:rPr>
              <w:t>个。</w:t>
            </w:r>
          </w:p>
        </w:tc>
        <w:tc>
          <w:tcPr>
            <w:tcW w:w="339" w:type="pct"/>
            <w:vAlign w:val="center"/>
          </w:tcPr>
          <w:p>
            <w:pPr>
              <w:spacing w:line="360" w:lineRule="auto"/>
              <w:jc w:val="center"/>
              <w:rPr>
                <w:rFonts w:cs="Times New Roman" w:asciiTheme="minorEastAsia" w:hAnsiTheme="minorEastAsia"/>
                <w:color w:val="auto"/>
                <w:szCs w:val="21"/>
              </w:rPr>
            </w:pPr>
            <w:r>
              <w:rPr>
                <w:rFonts w:cs="Times New Roman" w:asciiTheme="minorEastAsia" w:hAnsiTheme="minorEastAsia"/>
                <w:color w:val="auto"/>
                <w:szCs w:val="21"/>
              </w:rPr>
              <w:t>1</w:t>
            </w:r>
          </w:p>
        </w:tc>
        <w:tc>
          <w:tcPr>
            <w:tcW w:w="336"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pStyle w:val="6"/>
              <w:numPr>
                <w:ilvl w:val="0"/>
                <w:numId w:val="3"/>
              </w:numPr>
              <w:spacing w:line="360" w:lineRule="auto"/>
              <w:ind w:firstLineChars="0"/>
              <w:jc w:val="center"/>
              <w:rPr>
                <w:rFonts w:asciiTheme="minorEastAsia" w:hAnsiTheme="minorEastAsia"/>
                <w:color w:val="auto"/>
                <w:szCs w:val="21"/>
              </w:rPr>
            </w:pPr>
          </w:p>
        </w:tc>
        <w:tc>
          <w:tcPr>
            <w:tcW w:w="1003"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仿真就地指针</w:t>
            </w:r>
            <w:r>
              <w:rPr>
                <w:rFonts w:hint="eastAsia" w:asciiTheme="minorEastAsia" w:hAnsiTheme="minorEastAsia"/>
                <w:color w:val="auto"/>
                <w:szCs w:val="21"/>
              </w:rPr>
              <w:t>压力表</w:t>
            </w:r>
          </w:p>
        </w:tc>
        <w:tc>
          <w:tcPr>
            <w:tcW w:w="2772" w:type="pct"/>
            <w:gridSpan w:val="2"/>
            <w:vAlign w:val="center"/>
          </w:tcPr>
          <w:p>
            <w:pPr>
              <w:spacing w:line="360" w:lineRule="auto"/>
              <w:rPr>
                <w:rFonts w:cs="Times New Roman" w:asciiTheme="minorEastAsia" w:hAnsiTheme="minorEastAsia"/>
                <w:color w:val="auto"/>
                <w:szCs w:val="21"/>
              </w:rPr>
            </w:pPr>
            <w:r>
              <w:rPr>
                <w:rFonts w:hint="eastAsia" w:cs="Times New Roman" w:asciiTheme="minorEastAsia" w:hAnsiTheme="minorEastAsia"/>
                <w:color w:val="auto"/>
                <w:szCs w:val="21"/>
              </w:rPr>
              <w:t>具有真实压力表外观，接收中控信号并在现场显示实时数据，数量不少于4套。</w:t>
            </w:r>
          </w:p>
        </w:tc>
        <w:tc>
          <w:tcPr>
            <w:tcW w:w="339"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1</w:t>
            </w:r>
          </w:p>
        </w:tc>
        <w:tc>
          <w:tcPr>
            <w:tcW w:w="336"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pStyle w:val="6"/>
              <w:numPr>
                <w:ilvl w:val="0"/>
                <w:numId w:val="3"/>
              </w:numPr>
              <w:spacing w:line="360" w:lineRule="auto"/>
              <w:ind w:firstLineChars="0"/>
              <w:jc w:val="center"/>
              <w:rPr>
                <w:rFonts w:asciiTheme="minorEastAsia" w:hAnsiTheme="minorEastAsia"/>
                <w:color w:val="auto"/>
                <w:szCs w:val="21"/>
              </w:rPr>
            </w:pPr>
          </w:p>
        </w:tc>
        <w:tc>
          <w:tcPr>
            <w:tcW w:w="1003"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仿真双金属温度计</w:t>
            </w:r>
          </w:p>
        </w:tc>
        <w:tc>
          <w:tcPr>
            <w:tcW w:w="2772" w:type="pct"/>
            <w:gridSpan w:val="2"/>
            <w:vAlign w:val="center"/>
          </w:tcPr>
          <w:p>
            <w:pPr>
              <w:spacing w:line="360" w:lineRule="auto"/>
              <w:rPr>
                <w:rFonts w:cs="Times New Roman" w:asciiTheme="minorEastAsia" w:hAnsiTheme="minorEastAsia"/>
                <w:color w:val="auto"/>
                <w:szCs w:val="21"/>
              </w:rPr>
            </w:pPr>
            <w:r>
              <w:rPr>
                <w:rFonts w:hint="eastAsia" w:cs="Times New Roman" w:asciiTheme="minorEastAsia" w:hAnsiTheme="minorEastAsia"/>
                <w:color w:val="auto"/>
                <w:szCs w:val="21"/>
              </w:rPr>
              <w:t>具有真实温度计外观，接收中控信号并在现场显示实时数据，数量不少于</w:t>
            </w:r>
            <w:r>
              <w:rPr>
                <w:rFonts w:cs="Times New Roman" w:asciiTheme="minorEastAsia" w:hAnsiTheme="minorEastAsia"/>
                <w:color w:val="auto"/>
                <w:szCs w:val="21"/>
              </w:rPr>
              <w:t>2</w:t>
            </w:r>
            <w:r>
              <w:rPr>
                <w:rFonts w:hint="eastAsia" w:cs="Times New Roman" w:asciiTheme="minorEastAsia" w:hAnsiTheme="minorEastAsia"/>
                <w:color w:val="auto"/>
                <w:szCs w:val="21"/>
              </w:rPr>
              <w:t>套。</w:t>
            </w:r>
          </w:p>
        </w:tc>
        <w:tc>
          <w:tcPr>
            <w:tcW w:w="339"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1</w:t>
            </w:r>
          </w:p>
        </w:tc>
        <w:tc>
          <w:tcPr>
            <w:tcW w:w="336"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pStyle w:val="6"/>
              <w:numPr>
                <w:ilvl w:val="0"/>
                <w:numId w:val="3"/>
              </w:numPr>
              <w:spacing w:line="360" w:lineRule="auto"/>
              <w:ind w:firstLineChars="0"/>
              <w:jc w:val="center"/>
              <w:rPr>
                <w:rFonts w:asciiTheme="minorEastAsia" w:hAnsiTheme="minorEastAsia"/>
                <w:color w:val="auto"/>
                <w:szCs w:val="21"/>
              </w:rPr>
            </w:pPr>
          </w:p>
        </w:tc>
        <w:tc>
          <w:tcPr>
            <w:tcW w:w="1003"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仿真压力传感器</w:t>
            </w:r>
          </w:p>
        </w:tc>
        <w:tc>
          <w:tcPr>
            <w:tcW w:w="2772" w:type="pct"/>
            <w:gridSpan w:val="2"/>
            <w:vAlign w:val="center"/>
          </w:tcPr>
          <w:p>
            <w:pPr>
              <w:spacing w:line="360" w:lineRule="auto"/>
              <w:rPr>
                <w:rFonts w:cs="Times New Roman" w:asciiTheme="minorEastAsia" w:hAnsiTheme="minorEastAsia"/>
                <w:color w:val="auto"/>
                <w:szCs w:val="21"/>
              </w:rPr>
            </w:pPr>
            <w:r>
              <w:rPr>
                <w:rFonts w:hint="eastAsia" w:cs="Times New Roman" w:asciiTheme="minorEastAsia" w:hAnsiTheme="minorEastAsia"/>
                <w:color w:val="auto"/>
                <w:szCs w:val="21"/>
              </w:rPr>
              <w:t>具有真实压力传感器外观，接收中控信号并在现场显示实时数据，数量不少于</w:t>
            </w:r>
            <w:r>
              <w:rPr>
                <w:rFonts w:cs="Times New Roman" w:asciiTheme="minorEastAsia" w:hAnsiTheme="minorEastAsia"/>
                <w:color w:val="auto"/>
                <w:szCs w:val="21"/>
              </w:rPr>
              <w:t>6</w:t>
            </w:r>
            <w:r>
              <w:rPr>
                <w:rFonts w:hint="eastAsia" w:cs="Times New Roman" w:asciiTheme="minorEastAsia" w:hAnsiTheme="minorEastAsia"/>
                <w:color w:val="auto"/>
                <w:szCs w:val="21"/>
              </w:rPr>
              <w:t>套。</w:t>
            </w:r>
          </w:p>
        </w:tc>
        <w:tc>
          <w:tcPr>
            <w:tcW w:w="339" w:type="pct"/>
            <w:vAlign w:val="center"/>
          </w:tcPr>
          <w:p>
            <w:pPr>
              <w:spacing w:line="360" w:lineRule="auto"/>
              <w:jc w:val="center"/>
              <w:rPr>
                <w:rFonts w:cs="Times New Roman" w:asciiTheme="minorEastAsia" w:hAnsiTheme="minorEastAsia"/>
                <w:color w:val="auto"/>
                <w:szCs w:val="21"/>
              </w:rPr>
            </w:pPr>
            <w:r>
              <w:rPr>
                <w:rFonts w:cs="Times New Roman" w:asciiTheme="minorEastAsia" w:hAnsiTheme="minorEastAsia"/>
                <w:color w:val="auto"/>
                <w:szCs w:val="21"/>
              </w:rPr>
              <w:t>1</w:t>
            </w:r>
          </w:p>
        </w:tc>
        <w:tc>
          <w:tcPr>
            <w:tcW w:w="336"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pStyle w:val="6"/>
              <w:numPr>
                <w:ilvl w:val="0"/>
                <w:numId w:val="3"/>
              </w:numPr>
              <w:spacing w:line="360" w:lineRule="auto"/>
              <w:ind w:firstLineChars="0"/>
              <w:jc w:val="center"/>
              <w:rPr>
                <w:rFonts w:asciiTheme="minorEastAsia" w:hAnsiTheme="minorEastAsia"/>
                <w:color w:val="auto"/>
                <w:szCs w:val="21"/>
              </w:rPr>
            </w:pPr>
          </w:p>
        </w:tc>
        <w:tc>
          <w:tcPr>
            <w:tcW w:w="1003"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仿真温度传感器</w:t>
            </w:r>
          </w:p>
        </w:tc>
        <w:tc>
          <w:tcPr>
            <w:tcW w:w="2772" w:type="pct"/>
            <w:gridSpan w:val="2"/>
            <w:vAlign w:val="center"/>
          </w:tcPr>
          <w:p>
            <w:pPr>
              <w:spacing w:line="360" w:lineRule="auto"/>
              <w:rPr>
                <w:rFonts w:cs="Times New Roman" w:asciiTheme="minorEastAsia" w:hAnsiTheme="minorEastAsia"/>
                <w:color w:val="auto"/>
                <w:szCs w:val="21"/>
              </w:rPr>
            </w:pPr>
            <w:r>
              <w:rPr>
                <w:rFonts w:hint="eastAsia" w:cs="Times New Roman" w:asciiTheme="minorEastAsia" w:hAnsiTheme="minorEastAsia"/>
                <w:color w:val="auto"/>
                <w:szCs w:val="21"/>
              </w:rPr>
              <w:t>用真实铠装变送器外壳改造，数量不少于</w:t>
            </w:r>
            <w:r>
              <w:rPr>
                <w:rFonts w:cs="Times New Roman" w:asciiTheme="minorEastAsia" w:hAnsiTheme="minorEastAsia"/>
                <w:color w:val="auto"/>
                <w:szCs w:val="21"/>
              </w:rPr>
              <w:t>17</w:t>
            </w:r>
            <w:r>
              <w:rPr>
                <w:rFonts w:hint="eastAsia" w:cs="Times New Roman" w:asciiTheme="minorEastAsia" w:hAnsiTheme="minorEastAsia"/>
                <w:color w:val="auto"/>
                <w:szCs w:val="21"/>
              </w:rPr>
              <w:t>套。</w:t>
            </w:r>
          </w:p>
        </w:tc>
        <w:tc>
          <w:tcPr>
            <w:tcW w:w="339" w:type="pct"/>
            <w:vAlign w:val="center"/>
          </w:tcPr>
          <w:p>
            <w:pPr>
              <w:spacing w:line="360" w:lineRule="auto"/>
              <w:jc w:val="center"/>
              <w:rPr>
                <w:rFonts w:cs="Times New Roman" w:asciiTheme="minorEastAsia" w:hAnsiTheme="minorEastAsia"/>
                <w:color w:val="auto"/>
                <w:szCs w:val="21"/>
              </w:rPr>
            </w:pPr>
            <w:r>
              <w:rPr>
                <w:rFonts w:cs="Times New Roman" w:asciiTheme="minorEastAsia" w:hAnsiTheme="minorEastAsia"/>
                <w:color w:val="auto"/>
                <w:szCs w:val="21"/>
              </w:rPr>
              <w:t>1</w:t>
            </w:r>
          </w:p>
        </w:tc>
        <w:tc>
          <w:tcPr>
            <w:tcW w:w="336"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pStyle w:val="6"/>
              <w:numPr>
                <w:ilvl w:val="0"/>
                <w:numId w:val="3"/>
              </w:numPr>
              <w:spacing w:line="360" w:lineRule="auto"/>
              <w:ind w:firstLineChars="0"/>
              <w:jc w:val="center"/>
              <w:rPr>
                <w:rFonts w:asciiTheme="minorEastAsia" w:hAnsiTheme="minorEastAsia"/>
                <w:color w:val="auto"/>
                <w:szCs w:val="21"/>
              </w:rPr>
            </w:pPr>
          </w:p>
        </w:tc>
        <w:tc>
          <w:tcPr>
            <w:tcW w:w="1003"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仿真流量计</w:t>
            </w:r>
          </w:p>
        </w:tc>
        <w:tc>
          <w:tcPr>
            <w:tcW w:w="2772" w:type="pct"/>
            <w:gridSpan w:val="2"/>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具有真实流量计外观，接收中控信号并在现场显示实时数据，数量不少于</w:t>
            </w:r>
            <w:r>
              <w:rPr>
                <w:rFonts w:cs="Times New Roman" w:asciiTheme="minorEastAsia" w:hAnsiTheme="minorEastAsia"/>
                <w:color w:val="auto"/>
                <w:szCs w:val="21"/>
              </w:rPr>
              <w:t>5</w:t>
            </w:r>
            <w:r>
              <w:rPr>
                <w:rFonts w:hint="eastAsia" w:cs="Times New Roman" w:asciiTheme="minorEastAsia" w:hAnsiTheme="minorEastAsia"/>
                <w:color w:val="auto"/>
                <w:szCs w:val="21"/>
              </w:rPr>
              <w:t>套。</w:t>
            </w:r>
          </w:p>
        </w:tc>
        <w:tc>
          <w:tcPr>
            <w:tcW w:w="339" w:type="pct"/>
            <w:vAlign w:val="center"/>
          </w:tcPr>
          <w:p>
            <w:pPr>
              <w:spacing w:line="360" w:lineRule="auto"/>
              <w:jc w:val="center"/>
              <w:rPr>
                <w:rFonts w:cs="Times New Roman" w:asciiTheme="minorEastAsia" w:hAnsiTheme="minorEastAsia"/>
                <w:color w:val="auto"/>
                <w:szCs w:val="21"/>
              </w:rPr>
            </w:pPr>
            <w:r>
              <w:rPr>
                <w:rFonts w:cs="Times New Roman" w:asciiTheme="minorEastAsia" w:hAnsiTheme="minorEastAsia"/>
                <w:color w:val="auto"/>
                <w:szCs w:val="21"/>
              </w:rPr>
              <w:t>1</w:t>
            </w:r>
          </w:p>
        </w:tc>
        <w:tc>
          <w:tcPr>
            <w:tcW w:w="336"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pStyle w:val="6"/>
              <w:numPr>
                <w:ilvl w:val="0"/>
                <w:numId w:val="3"/>
              </w:numPr>
              <w:spacing w:line="360" w:lineRule="auto"/>
              <w:ind w:firstLineChars="0"/>
              <w:jc w:val="center"/>
              <w:rPr>
                <w:rFonts w:asciiTheme="minorEastAsia" w:hAnsiTheme="minorEastAsia"/>
                <w:color w:val="auto"/>
                <w:szCs w:val="21"/>
              </w:rPr>
            </w:pPr>
          </w:p>
        </w:tc>
        <w:tc>
          <w:tcPr>
            <w:tcW w:w="1003"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仿真液位计</w:t>
            </w:r>
          </w:p>
        </w:tc>
        <w:tc>
          <w:tcPr>
            <w:tcW w:w="2772" w:type="pct"/>
            <w:gridSpan w:val="2"/>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具有真实液位计外观，接收中控信号并在现场显示实时数据，数量不少于</w:t>
            </w:r>
            <w:r>
              <w:rPr>
                <w:rFonts w:cs="Times New Roman" w:asciiTheme="minorEastAsia" w:hAnsiTheme="minorEastAsia"/>
                <w:color w:val="auto"/>
                <w:szCs w:val="21"/>
              </w:rPr>
              <w:t>4</w:t>
            </w:r>
            <w:r>
              <w:rPr>
                <w:rFonts w:hint="eastAsia" w:cs="Times New Roman" w:asciiTheme="minorEastAsia" w:hAnsiTheme="minorEastAsia"/>
                <w:color w:val="auto"/>
                <w:szCs w:val="21"/>
              </w:rPr>
              <w:t>套。</w:t>
            </w:r>
          </w:p>
        </w:tc>
        <w:tc>
          <w:tcPr>
            <w:tcW w:w="339" w:type="pct"/>
            <w:vAlign w:val="center"/>
          </w:tcPr>
          <w:p>
            <w:pPr>
              <w:spacing w:line="360" w:lineRule="auto"/>
              <w:jc w:val="center"/>
              <w:rPr>
                <w:rFonts w:cs="Times New Roman" w:asciiTheme="minorEastAsia" w:hAnsiTheme="minorEastAsia"/>
                <w:color w:val="auto"/>
                <w:szCs w:val="21"/>
              </w:rPr>
            </w:pPr>
            <w:r>
              <w:rPr>
                <w:rFonts w:cs="Times New Roman" w:asciiTheme="minorEastAsia" w:hAnsiTheme="minorEastAsia"/>
                <w:color w:val="auto"/>
                <w:szCs w:val="21"/>
              </w:rPr>
              <w:t>1</w:t>
            </w:r>
          </w:p>
        </w:tc>
        <w:tc>
          <w:tcPr>
            <w:tcW w:w="336"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pStyle w:val="6"/>
              <w:numPr>
                <w:ilvl w:val="0"/>
                <w:numId w:val="3"/>
              </w:numPr>
              <w:spacing w:line="360" w:lineRule="auto"/>
              <w:ind w:firstLineChars="0"/>
              <w:jc w:val="center"/>
              <w:rPr>
                <w:rFonts w:asciiTheme="minorEastAsia" w:hAnsiTheme="minorEastAsia"/>
                <w:color w:val="auto"/>
                <w:szCs w:val="21"/>
              </w:rPr>
            </w:pPr>
          </w:p>
        </w:tc>
        <w:tc>
          <w:tcPr>
            <w:tcW w:w="1003"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有毒有害气体检测传感器</w:t>
            </w:r>
          </w:p>
        </w:tc>
        <w:tc>
          <w:tcPr>
            <w:tcW w:w="2772" w:type="pct"/>
            <w:gridSpan w:val="2"/>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具有真实有毒有害气体检测传感器防爆型外观，接收中控信号并在现场显示实时数据，数量不少于3个。</w:t>
            </w:r>
          </w:p>
        </w:tc>
        <w:tc>
          <w:tcPr>
            <w:tcW w:w="339" w:type="pct"/>
            <w:vAlign w:val="center"/>
          </w:tcPr>
          <w:p>
            <w:pPr>
              <w:spacing w:line="360" w:lineRule="auto"/>
              <w:jc w:val="center"/>
              <w:rPr>
                <w:rFonts w:cs="Times New Roman" w:asciiTheme="minorEastAsia" w:hAnsiTheme="minorEastAsia"/>
                <w:color w:val="auto"/>
                <w:szCs w:val="21"/>
              </w:rPr>
            </w:pPr>
            <w:r>
              <w:rPr>
                <w:rFonts w:cs="Times New Roman" w:asciiTheme="minorEastAsia" w:hAnsiTheme="minorEastAsia"/>
                <w:color w:val="auto"/>
                <w:szCs w:val="21"/>
              </w:rPr>
              <w:t>1</w:t>
            </w:r>
          </w:p>
        </w:tc>
        <w:tc>
          <w:tcPr>
            <w:tcW w:w="336"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pStyle w:val="6"/>
              <w:numPr>
                <w:ilvl w:val="0"/>
                <w:numId w:val="3"/>
              </w:numPr>
              <w:spacing w:line="360" w:lineRule="auto"/>
              <w:ind w:firstLineChars="0"/>
              <w:jc w:val="center"/>
              <w:rPr>
                <w:rFonts w:asciiTheme="minorEastAsia" w:hAnsiTheme="minorEastAsia"/>
                <w:color w:val="auto"/>
                <w:szCs w:val="21"/>
              </w:rPr>
            </w:pPr>
          </w:p>
        </w:tc>
        <w:tc>
          <w:tcPr>
            <w:tcW w:w="1003"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报警仪</w:t>
            </w:r>
          </w:p>
        </w:tc>
        <w:tc>
          <w:tcPr>
            <w:tcW w:w="2772" w:type="pct"/>
            <w:gridSpan w:val="2"/>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红色，声光报警器</w:t>
            </w:r>
          </w:p>
        </w:tc>
        <w:tc>
          <w:tcPr>
            <w:tcW w:w="339"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1</w:t>
            </w:r>
          </w:p>
        </w:tc>
        <w:tc>
          <w:tcPr>
            <w:tcW w:w="336"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pStyle w:val="6"/>
              <w:numPr>
                <w:ilvl w:val="0"/>
                <w:numId w:val="3"/>
              </w:numPr>
              <w:spacing w:line="360" w:lineRule="auto"/>
              <w:ind w:firstLineChars="0"/>
              <w:jc w:val="center"/>
              <w:rPr>
                <w:rFonts w:asciiTheme="minorEastAsia" w:hAnsiTheme="minorEastAsia"/>
                <w:color w:val="auto"/>
                <w:szCs w:val="21"/>
              </w:rPr>
            </w:pPr>
          </w:p>
        </w:tc>
        <w:tc>
          <w:tcPr>
            <w:tcW w:w="1003"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火焰模拟特效装置</w:t>
            </w:r>
          </w:p>
        </w:tc>
        <w:tc>
          <w:tcPr>
            <w:tcW w:w="2772" w:type="pct"/>
            <w:gridSpan w:val="2"/>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定制，安全无毒无污染。</w:t>
            </w:r>
          </w:p>
        </w:tc>
        <w:tc>
          <w:tcPr>
            <w:tcW w:w="339" w:type="pct"/>
            <w:vAlign w:val="center"/>
          </w:tcPr>
          <w:p>
            <w:pPr>
              <w:spacing w:line="360" w:lineRule="auto"/>
              <w:jc w:val="center"/>
              <w:rPr>
                <w:rFonts w:cs="Times New Roman" w:asciiTheme="minorEastAsia" w:hAnsiTheme="minorEastAsia"/>
                <w:color w:val="auto"/>
                <w:szCs w:val="21"/>
              </w:rPr>
            </w:pPr>
            <w:r>
              <w:rPr>
                <w:rFonts w:cs="Times New Roman" w:asciiTheme="minorEastAsia" w:hAnsiTheme="minorEastAsia"/>
                <w:color w:val="auto"/>
                <w:szCs w:val="21"/>
              </w:rPr>
              <w:t>1</w:t>
            </w:r>
          </w:p>
        </w:tc>
        <w:tc>
          <w:tcPr>
            <w:tcW w:w="336"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pStyle w:val="6"/>
              <w:numPr>
                <w:ilvl w:val="0"/>
                <w:numId w:val="3"/>
              </w:numPr>
              <w:spacing w:line="360" w:lineRule="auto"/>
              <w:ind w:firstLineChars="0"/>
              <w:jc w:val="center"/>
              <w:rPr>
                <w:rFonts w:asciiTheme="minorEastAsia" w:hAnsiTheme="minorEastAsia"/>
                <w:color w:val="auto"/>
                <w:szCs w:val="21"/>
              </w:rPr>
            </w:pPr>
          </w:p>
        </w:tc>
        <w:tc>
          <w:tcPr>
            <w:tcW w:w="1003"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烟雾模拟特效装置</w:t>
            </w:r>
          </w:p>
        </w:tc>
        <w:tc>
          <w:tcPr>
            <w:tcW w:w="2772" w:type="pct"/>
            <w:gridSpan w:val="2"/>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定制，安全无毒无污染。</w:t>
            </w:r>
          </w:p>
        </w:tc>
        <w:tc>
          <w:tcPr>
            <w:tcW w:w="339" w:type="pct"/>
            <w:vAlign w:val="center"/>
          </w:tcPr>
          <w:p>
            <w:pPr>
              <w:spacing w:line="360" w:lineRule="auto"/>
              <w:jc w:val="center"/>
              <w:rPr>
                <w:rFonts w:cs="Times New Roman" w:asciiTheme="minorEastAsia" w:hAnsiTheme="minorEastAsia"/>
                <w:color w:val="auto"/>
                <w:szCs w:val="21"/>
              </w:rPr>
            </w:pPr>
            <w:r>
              <w:rPr>
                <w:rFonts w:cs="Times New Roman" w:asciiTheme="minorEastAsia" w:hAnsiTheme="minorEastAsia"/>
                <w:color w:val="auto"/>
                <w:szCs w:val="21"/>
              </w:rPr>
              <w:t>1</w:t>
            </w:r>
          </w:p>
        </w:tc>
        <w:tc>
          <w:tcPr>
            <w:tcW w:w="336"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pStyle w:val="6"/>
              <w:numPr>
                <w:ilvl w:val="0"/>
                <w:numId w:val="3"/>
              </w:numPr>
              <w:spacing w:line="360" w:lineRule="auto"/>
              <w:ind w:firstLineChars="0"/>
              <w:jc w:val="center"/>
              <w:rPr>
                <w:rFonts w:asciiTheme="minorEastAsia" w:hAnsiTheme="minorEastAsia"/>
                <w:color w:val="auto"/>
                <w:szCs w:val="21"/>
              </w:rPr>
            </w:pPr>
          </w:p>
        </w:tc>
        <w:tc>
          <w:tcPr>
            <w:tcW w:w="1003"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蒸汽模拟特效装置</w:t>
            </w:r>
          </w:p>
        </w:tc>
        <w:tc>
          <w:tcPr>
            <w:tcW w:w="2772" w:type="pct"/>
            <w:gridSpan w:val="2"/>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定制，安全无毒无污染。</w:t>
            </w:r>
          </w:p>
        </w:tc>
        <w:tc>
          <w:tcPr>
            <w:tcW w:w="339" w:type="pct"/>
            <w:vAlign w:val="center"/>
          </w:tcPr>
          <w:p>
            <w:pPr>
              <w:spacing w:line="360" w:lineRule="auto"/>
              <w:jc w:val="center"/>
              <w:rPr>
                <w:rFonts w:cs="Times New Roman" w:asciiTheme="minorEastAsia" w:hAnsiTheme="minorEastAsia"/>
                <w:color w:val="auto"/>
                <w:szCs w:val="21"/>
              </w:rPr>
            </w:pPr>
            <w:r>
              <w:rPr>
                <w:rFonts w:cs="Times New Roman" w:asciiTheme="minorEastAsia" w:hAnsiTheme="minorEastAsia"/>
                <w:color w:val="auto"/>
                <w:szCs w:val="21"/>
              </w:rPr>
              <w:t>1</w:t>
            </w:r>
          </w:p>
        </w:tc>
        <w:tc>
          <w:tcPr>
            <w:tcW w:w="336"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pStyle w:val="6"/>
              <w:numPr>
                <w:ilvl w:val="0"/>
                <w:numId w:val="3"/>
              </w:numPr>
              <w:spacing w:line="360" w:lineRule="auto"/>
              <w:ind w:firstLineChars="0"/>
              <w:jc w:val="center"/>
              <w:rPr>
                <w:rFonts w:asciiTheme="minorEastAsia" w:hAnsiTheme="minorEastAsia"/>
                <w:color w:val="auto"/>
                <w:szCs w:val="21"/>
              </w:rPr>
            </w:pPr>
          </w:p>
        </w:tc>
        <w:tc>
          <w:tcPr>
            <w:tcW w:w="1003"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泄漏模拟特效装置</w:t>
            </w:r>
          </w:p>
        </w:tc>
        <w:tc>
          <w:tcPr>
            <w:tcW w:w="2772" w:type="pct"/>
            <w:gridSpan w:val="2"/>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定制，安全无毒无污染。</w:t>
            </w:r>
          </w:p>
        </w:tc>
        <w:tc>
          <w:tcPr>
            <w:tcW w:w="339" w:type="pct"/>
            <w:vAlign w:val="center"/>
          </w:tcPr>
          <w:p>
            <w:pPr>
              <w:spacing w:line="360" w:lineRule="auto"/>
              <w:jc w:val="center"/>
              <w:rPr>
                <w:rFonts w:cs="Times New Roman" w:asciiTheme="minorEastAsia" w:hAnsiTheme="minorEastAsia"/>
                <w:color w:val="auto"/>
                <w:szCs w:val="21"/>
              </w:rPr>
            </w:pPr>
            <w:r>
              <w:rPr>
                <w:rFonts w:cs="Times New Roman" w:asciiTheme="minorEastAsia" w:hAnsiTheme="minorEastAsia"/>
                <w:color w:val="auto"/>
                <w:szCs w:val="21"/>
              </w:rPr>
              <w:t>1</w:t>
            </w:r>
          </w:p>
        </w:tc>
        <w:tc>
          <w:tcPr>
            <w:tcW w:w="336"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pStyle w:val="6"/>
              <w:numPr>
                <w:ilvl w:val="0"/>
                <w:numId w:val="3"/>
              </w:numPr>
              <w:spacing w:line="360" w:lineRule="auto"/>
              <w:ind w:firstLineChars="0"/>
              <w:jc w:val="center"/>
              <w:rPr>
                <w:rFonts w:asciiTheme="minorEastAsia" w:hAnsiTheme="minorEastAsia"/>
                <w:color w:val="auto"/>
                <w:szCs w:val="21"/>
              </w:rPr>
            </w:pPr>
          </w:p>
        </w:tc>
        <w:tc>
          <w:tcPr>
            <w:tcW w:w="1003"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防静电设施</w:t>
            </w:r>
          </w:p>
        </w:tc>
        <w:tc>
          <w:tcPr>
            <w:tcW w:w="2772" w:type="pct"/>
            <w:gridSpan w:val="2"/>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法兰静电跨接数量不少于10处，管廊跨接不少于2处，静电接地不少于10个，静电释放器不少于1个</w:t>
            </w:r>
          </w:p>
        </w:tc>
        <w:tc>
          <w:tcPr>
            <w:tcW w:w="339"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1</w:t>
            </w:r>
            <w:r>
              <w:rPr>
                <w:rFonts w:cs="Times New Roman" w:asciiTheme="minorEastAsia" w:hAnsiTheme="minorEastAsia"/>
                <w:color w:val="auto"/>
                <w:szCs w:val="21"/>
              </w:rPr>
              <w:t xml:space="preserve"> </w:t>
            </w:r>
          </w:p>
        </w:tc>
        <w:tc>
          <w:tcPr>
            <w:tcW w:w="336"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pStyle w:val="6"/>
              <w:numPr>
                <w:ilvl w:val="0"/>
                <w:numId w:val="3"/>
              </w:numPr>
              <w:spacing w:line="360" w:lineRule="auto"/>
              <w:ind w:firstLineChars="0"/>
              <w:jc w:val="center"/>
              <w:rPr>
                <w:rFonts w:asciiTheme="minorEastAsia" w:hAnsiTheme="minorEastAsia"/>
                <w:color w:val="auto"/>
                <w:szCs w:val="21"/>
              </w:rPr>
            </w:pPr>
          </w:p>
        </w:tc>
        <w:tc>
          <w:tcPr>
            <w:tcW w:w="1003"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管道标识</w:t>
            </w:r>
          </w:p>
        </w:tc>
        <w:tc>
          <w:tcPr>
            <w:tcW w:w="2772" w:type="pct"/>
            <w:gridSpan w:val="2"/>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所有管道加色环标识</w:t>
            </w:r>
          </w:p>
        </w:tc>
        <w:tc>
          <w:tcPr>
            <w:tcW w:w="339"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1</w:t>
            </w:r>
          </w:p>
        </w:tc>
        <w:tc>
          <w:tcPr>
            <w:tcW w:w="336"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pStyle w:val="6"/>
              <w:numPr>
                <w:ilvl w:val="0"/>
                <w:numId w:val="3"/>
              </w:numPr>
              <w:spacing w:line="360" w:lineRule="auto"/>
              <w:ind w:firstLineChars="0"/>
              <w:jc w:val="center"/>
              <w:rPr>
                <w:rFonts w:asciiTheme="minorEastAsia" w:hAnsiTheme="minorEastAsia"/>
                <w:color w:val="auto"/>
                <w:szCs w:val="21"/>
              </w:rPr>
            </w:pPr>
          </w:p>
        </w:tc>
        <w:tc>
          <w:tcPr>
            <w:tcW w:w="1003"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标牌位号</w:t>
            </w:r>
          </w:p>
        </w:tc>
        <w:tc>
          <w:tcPr>
            <w:tcW w:w="2772" w:type="pct"/>
            <w:gridSpan w:val="2"/>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包括所有设备位号、阀门仪表标牌</w:t>
            </w:r>
          </w:p>
        </w:tc>
        <w:tc>
          <w:tcPr>
            <w:tcW w:w="339"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1</w:t>
            </w:r>
          </w:p>
        </w:tc>
        <w:tc>
          <w:tcPr>
            <w:tcW w:w="336"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pStyle w:val="6"/>
              <w:numPr>
                <w:ilvl w:val="0"/>
                <w:numId w:val="3"/>
              </w:numPr>
              <w:spacing w:line="360" w:lineRule="auto"/>
              <w:ind w:firstLineChars="0"/>
              <w:jc w:val="center"/>
              <w:rPr>
                <w:rFonts w:asciiTheme="minorEastAsia" w:hAnsiTheme="minorEastAsia"/>
                <w:color w:val="auto"/>
                <w:szCs w:val="21"/>
              </w:rPr>
            </w:pPr>
          </w:p>
        </w:tc>
        <w:tc>
          <w:tcPr>
            <w:tcW w:w="1003"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桥架穿线管</w:t>
            </w:r>
          </w:p>
        </w:tc>
        <w:tc>
          <w:tcPr>
            <w:tcW w:w="2772" w:type="pct"/>
            <w:gridSpan w:val="2"/>
            <w:vAlign w:val="center"/>
          </w:tcPr>
          <w:p>
            <w:pPr>
              <w:spacing w:line="360" w:lineRule="auto"/>
              <w:jc w:val="left"/>
              <w:rPr>
                <w:rFonts w:cs="Times New Roman" w:asciiTheme="minorEastAsia" w:hAnsiTheme="minorEastAsia"/>
                <w:color w:val="auto"/>
                <w:szCs w:val="21"/>
              </w:rPr>
            </w:pPr>
            <w:r>
              <w:rPr>
                <w:rFonts w:cs="Times New Roman" w:asciiTheme="minorEastAsia" w:hAnsiTheme="minorEastAsia"/>
                <w:color w:val="auto"/>
                <w:szCs w:val="21"/>
              </w:rPr>
              <w:t>防爆</w:t>
            </w:r>
            <w:r>
              <w:rPr>
                <w:rFonts w:hint="eastAsia" w:cs="Times New Roman" w:asciiTheme="minorEastAsia" w:hAnsiTheme="minorEastAsia"/>
                <w:color w:val="auto"/>
                <w:szCs w:val="21"/>
              </w:rPr>
              <w:t>穿线</w:t>
            </w:r>
            <w:r>
              <w:rPr>
                <w:rFonts w:cs="Times New Roman" w:asciiTheme="minorEastAsia" w:hAnsiTheme="minorEastAsia"/>
                <w:color w:val="auto"/>
                <w:szCs w:val="21"/>
              </w:rPr>
              <w:t>管</w:t>
            </w:r>
            <w:r>
              <w:rPr>
                <w:rFonts w:hint="eastAsia" w:cs="Times New Roman" w:asciiTheme="minorEastAsia" w:hAnsiTheme="minorEastAsia"/>
                <w:color w:val="auto"/>
                <w:szCs w:val="21"/>
              </w:rPr>
              <w:t>、防爆</w:t>
            </w:r>
            <w:r>
              <w:rPr>
                <w:rFonts w:cs="Times New Roman" w:asciiTheme="minorEastAsia" w:hAnsiTheme="minorEastAsia"/>
                <w:color w:val="auto"/>
                <w:szCs w:val="21"/>
              </w:rPr>
              <w:t>穿线盒</w:t>
            </w:r>
            <w:r>
              <w:rPr>
                <w:rFonts w:hint="eastAsia" w:cs="Times New Roman" w:asciiTheme="minorEastAsia" w:hAnsiTheme="minorEastAsia"/>
                <w:color w:val="auto"/>
                <w:szCs w:val="21"/>
              </w:rPr>
              <w:t>、防爆管件</w:t>
            </w:r>
            <w:r>
              <w:rPr>
                <w:rFonts w:cs="Times New Roman" w:asciiTheme="minorEastAsia" w:hAnsiTheme="minorEastAsia"/>
                <w:color w:val="auto"/>
                <w:szCs w:val="21"/>
              </w:rPr>
              <w:t>等</w:t>
            </w:r>
          </w:p>
        </w:tc>
        <w:tc>
          <w:tcPr>
            <w:tcW w:w="339"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1</w:t>
            </w:r>
          </w:p>
        </w:tc>
        <w:tc>
          <w:tcPr>
            <w:tcW w:w="336"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pStyle w:val="6"/>
              <w:numPr>
                <w:ilvl w:val="0"/>
                <w:numId w:val="3"/>
              </w:numPr>
              <w:spacing w:line="360" w:lineRule="auto"/>
              <w:ind w:firstLineChars="0"/>
              <w:jc w:val="center"/>
              <w:rPr>
                <w:rFonts w:asciiTheme="minorEastAsia" w:hAnsiTheme="minorEastAsia"/>
                <w:color w:val="auto"/>
                <w:szCs w:val="21"/>
              </w:rPr>
            </w:pPr>
          </w:p>
        </w:tc>
        <w:tc>
          <w:tcPr>
            <w:tcW w:w="1003"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就地启停柱</w:t>
            </w:r>
          </w:p>
        </w:tc>
        <w:tc>
          <w:tcPr>
            <w:tcW w:w="2772" w:type="pct"/>
            <w:gridSpan w:val="2"/>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动设备防爆就地启停柱</w:t>
            </w:r>
          </w:p>
        </w:tc>
        <w:tc>
          <w:tcPr>
            <w:tcW w:w="339" w:type="pct"/>
            <w:vAlign w:val="center"/>
          </w:tcPr>
          <w:p>
            <w:pPr>
              <w:spacing w:line="360" w:lineRule="auto"/>
              <w:jc w:val="center"/>
              <w:rPr>
                <w:rFonts w:cs="Times New Roman" w:asciiTheme="minorEastAsia" w:hAnsiTheme="minorEastAsia"/>
                <w:color w:val="auto"/>
                <w:szCs w:val="21"/>
              </w:rPr>
            </w:pPr>
            <w:r>
              <w:rPr>
                <w:rFonts w:cs="Times New Roman" w:asciiTheme="minorEastAsia" w:hAnsiTheme="minorEastAsia"/>
                <w:color w:val="auto"/>
                <w:szCs w:val="21"/>
              </w:rPr>
              <w:t>4</w:t>
            </w:r>
          </w:p>
        </w:tc>
        <w:tc>
          <w:tcPr>
            <w:tcW w:w="336"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pStyle w:val="6"/>
              <w:numPr>
                <w:ilvl w:val="0"/>
                <w:numId w:val="3"/>
              </w:numPr>
              <w:spacing w:line="360" w:lineRule="auto"/>
              <w:ind w:firstLineChars="0"/>
              <w:jc w:val="center"/>
              <w:rPr>
                <w:rFonts w:asciiTheme="minorEastAsia" w:hAnsiTheme="minorEastAsia"/>
                <w:color w:val="auto"/>
                <w:szCs w:val="21"/>
              </w:rPr>
            </w:pPr>
          </w:p>
        </w:tc>
        <w:tc>
          <w:tcPr>
            <w:tcW w:w="1003" w:type="pct"/>
            <w:vAlign w:val="center"/>
          </w:tcPr>
          <w:p>
            <w:pPr>
              <w:spacing w:line="360" w:lineRule="auto"/>
              <w:jc w:val="left"/>
              <w:rPr>
                <w:rFonts w:cs="Times New Roman" w:asciiTheme="minorEastAsia" w:hAnsiTheme="minorEastAsia"/>
                <w:color w:val="auto"/>
                <w:szCs w:val="21"/>
              </w:rPr>
            </w:pPr>
            <w:r>
              <w:rPr>
                <w:rFonts w:cs="Times New Roman" w:asciiTheme="minorEastAsia" w:hAnsiTheme="minorEastAsia"/>
                <w:color w:val="auto"/>
                <w:szCs w:val="21"/>
              </w:rPr>
              <w:t>紧固件</w:t>
            </w:r>
          </w:p>
        </w:tc>
        <w:tc>
          <w:tcPr>
            <w:tcW w:w="2772" w:type="pct"/>
            <w:gridSpan w:val="2"/>
            <w:vAlign w:val="center"/>
          </w:tcPr>
          <w:p>
            <w:pPr>
              <w:spacing w:line="360" w:lineRule="auto"/>
              <w:jc w:val="left"/>
              <w:rPr>
                <w:rFonts w:cs="Times New Roman" w:asciiTheme="minorEastAsia" w:hAnsiTheme="minorEastAsia"/>
                <w:color w:val="auto"/>
                <w:szCs w:val="21"/>
              </w:rPr>
            </w:pPr>
            <w:r>
              <w:rPr>
                <w:rFonts w:cs="Times New Roman" w:asciiTheme="minorEastAsia" w:hAnsiTheme="minorEastAsia"/>
                <w:color w:val="auto"/>
                <w:szCs w:val="21"/>
              </w:rPr>
              <w:t>与法兰，阀门，框架、楼梯，护栏，支架配合</w:t>
            </w:r>
          </w:p>
        </w:tc>
        <w:tc>
          <w:tcPr>
            <w:tcW w:w="339"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1</w:t>
            </w:r>
          </w:p>
        </w:tc>
        <w:tc>
          <w:tcPr>
            <w:tcW w:w="336"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pStyle w:val="6"/>
              <w:numPr>
                <w:ilvl w:val="0"/>
                <w:numId w:val="3"/>
              </w:numPr>
              <w:spacing w:line="360" w:lineRule="auto"/>
              <w:ind w:firstLineChars="0"/>
              <w:jc w:val="center"/>
              <w:rPr>
                <w:rFonts w:asciiTheme="minorEastAsia" w:hAnsiTheme="minorEastAsia"/>
                <w:color w:val="auto"/>
                <w:szCs w:val="21"/>
              </w:rPr>
            </w:pPr>
          </w:p>
        </w:tc>
        <w:tc>
          <w:tcPr>
            <w:tcW w:w="1003"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管件</w:t>
            </w:r>
            <w:r>
              <w:rPr>
                <w:rFonts w:cs="Times New Roman" w:asciiTheme="minorEastAsia" w:hAnsiTheme="minorEastAsia"/>
                <w:color w:val="auto"/>
                <w:szCs w:val="21"/>
              </w:rPr>
              <w:t>、</w:t>
            </w:r>
            <w:r>
              <w:rPr>
                <w:rFonts w:hint="eastAsia" w:cs="Times New Roman" w:asciiTheme="minorEastAsia" w:hAnsiTheme="minorEastAsia"/>
                <w:color w:val="auto"/>
                <w:szCs w:val="21"/>
              </w:rPr>
              <w:t>工艺管道</w:t>
            </w:r>
          </w:p>
        </w:tc>
        <w:tc>
          <w:tcPr>
            <w:tcW w:w="2772" w:type="pct"/>
            <w:gridSpan w:val="2"/>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工艺管道管件材质为不锈钢，规格与设备配套</w:t>
            </w:r>
          </w:p>
        </w:tc>
        <w:tc>
          <w:tcPr>
            <w:tcW w:w="339"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1</w:t>
            </w:r>
          </w:p>
        </w:tc>
        <w:tc>
          <w:tcPr>
            <w:tcW w:w="336"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spacing w:line="360" w:lineRule="auto"/>
              <w:rPr>
                <w:rFonts w:asciiTheme="minorEastAsia" w:hAnsiTheme="minorEastAsia"/>
                <w:color w:val="auto"/>
                <w:szCs w:val="21"/>
              </w:rPr>
            </w:pPr>
            <w:r>
              <w:rPr>
                <w:rFonts w:hint="eastAsia" w:cs="Times New Roman" w:asciiTheme="minorEastAsia" w:hAnsiTheme="minorEastAsia"/>
                <w:b/>
                <w:color w:val="auto"/>
                <w:szCs w:val="21"/>
              </w:rPr>
              <w:t>（四）</w:t>
            </w:r>
          </w:p>
        </w:tc>
        <w:tc>
          <w:tcPr>
            <w:tcW w:w="3775" w:type="pct"/>
            <w:gridSpan w:val="3"/>
            <w:vAlign w:val="center"/>
          </w:tcPr>
          <w:p>
            <w:pPr>
              <w:spacing w:line="360" w:lineRule="auto"/>
              <w:jc w:val="left"/>
              <w:rPr>
                <w:rFonts w:cs="Times New Roman" w:asciiTheme="minorEastAsia" w:hAnsiTheme="minorEastAsia"/>
                <w:color w:val="auto"/>
                <w:szCs w:val="21"/>
              </w:rPr>
            </w:pPr>
            <w:r>
              <w:rPr>
                <w:rFonts w:hint="eastAsia" w:asciiTheme="minorEastAsia" w:hAnsiTheme="minorEastAsia"/>
                <w:bCs/>
                <w:color w:val="auto"/>
                <w:szCs w:val="21"/>
              </w:rPr>
              <w:t>D</w:t>
            </w:r>
            <w:r>
              <w:rPr>
                <w:rFonts w:asciiTheme="minorEastAsia" w:hAnsiTheme="minorEastAsia"/>
                <w:bCs/>
                <w:color w:val="auto"/>
                <w:szCs w:val="21"/>
              </w:rPr>
              <w:t>CS</w:t>
            </w:r>
            <w:r>
              <w:rPr>
                <w:rFonts w:hint="eastAsia" w:asciiTheme="minorEastAsia" w:hAnsiTheme="minorEastAsia"/>
                <w:bCs/>
                <w:color w:val="auto"/>
                <w:szCs w:val="21"/>
              </w:rPr>
              <w:t>控制系统：DCS系统由工程师站、</w:t>
            </w:r>
            <w:r>
              <w:rPr>
                <w:rFonts w:hint="eastAsia" w:asciiTheme="minorEastAsia" w:hAnsiTheme="minorEastAsia"/>
                <w:bCs/>
                <w:color w:val="auto"/>
                <w:szCs w:val="21"/>
                <w:lang w:eastAsia="zh-CN"/>
              </w:rPr>
              <w:t>操作员控制站</w:t>
            </w:r>
            <w:r>
              <w:rPr>
                <w:rFonts w:hint="eastAsia" w:asciiTheme="minorEastAsia" w:hAnsiTheme="minorEastAsia"/>
                <w:bCs/>
                <w:color w:val="auto"/>
                <w:szCs w:val="21"/>
              </w:rPr>
              <w:t>、控制站和过程控制网络和软件包组成，与实际工业现场一致，不得自行选用P</w:t>
            </w:r>
            <w:r>
              <w:rPr>
                <w:rFonts w:asciiTheme="minorEastAsia" w:hAnsiTheme="minorEastAsia"/>
                <w:bCs/>
                <w:color w:val="auto"/>
                <w:szCs w:val="21"/>
              </w:rPr>
              <w:t>LC</w:t>
            </w:r>
            <w:r>
              <w:rPr>
                <w:rFonts w:hint="eastAsia" w:asciiTheme="minorEastAsia" w:hAnsiTheme="minorEastAsia"/>
                <w:bCs/>
                <w:color w:val="auto"/>
                <w:szCs w:val="21"/>
              </w:rPr>
              <w:t>等自行组装D</w:t>
            </w:r>
            <w:r>
              <w:rPr>
                <w:rFonts w:asciiTheme="minorEastAsia" w:hAnsiTheme="minorEastAsia"/>
                <w:bCs/>
                <w:color w:val="auto"/>
                <w:szCs w:val="21"/>
              </w:rPr>
              <w:t>CS</w:t>
            </w:r>
            <w:r>
              <w:rPr>
                <w:rFonts w:hint="eastAsia" w:asciiTheme="minorEastAsia" w:hAnsiTheme="minorEastAsia"/>
                <w:bCs/>
                <w:color w:val="auto"/>
                <w:szCs w:val="21"/>
              </w:rPr>
              <w:t>系统。投标商提供D</w:t>
            </w:r>
            <w:r>
              <w:rPr>
                <w:rFonts w:asciiTheme="minorEastAsia" w:hAnsiTheme="minorEastAsia"/>
                <w:bCs/>
                <w:color w:val="auto"/>
                <w:szCs w:val="21"/>
              </w:rPr>
              <w:t>CS</w:t>
            </w:r>
            <w:r>
              <w:rPr>
                <w:rFonts w:hint="eastAsia" w:asciiTheme="minorEastAsia" w:hAnsiTheme="minorEastAsia"/>
                <w:bCs/>
                <w:color w:val="auto"/>
                <w:szCs w:val="21"/>
              </w:rPr>
              <w:t>生产厂商授权书。</w:t>
            </w:r>
          </w:p>
        </w:tc>
        <w:tc>
          <w:tcPr>
            <w:tcW w:w="339" w:type="pct"/>
            <w:vAlign w:val="center"/>
          </w:tcPr>
          <w:p>
            <w:pPr>
              <w:spacing w:line="360" w:lineRule="auto"/>
              <w:jc w:val="center"/>
              <w:rPr>
                <w:rFonts w:cs="Times New Roman" w:asciiTheme="minorEastAsia" w:hAnsiTheme="minorEastAsia"/>
                <w:color w:val="auto"/>
                <w:szCs w:val="21"/>
              </w:rPr>
            </w:pPr>
          </w:p>
        </w:tc>
        <w:tc>
          <w:tcPr>
            <w:tcW w:w="336" w:type="pct"/>
            <w:vAlign w:val="center"/>
          </w:tcPr>
          <w:p>
            <w:pPr>
              <w:spacing w:line="360" w:lineRule="auto"/>
              <w:jc w:val="center"/>
              <w:rPr>
                <w:rFonts w:cs="Times New Roman"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pStyle w:val="6"/>
              <w:numPr>
                <w:ilvl w:val="0"/>
                <w:numId w:val="4"/>
              </w:numPr>
              <w:spacing w:line="360" w:lineRule="auto"/>
              <w:ind w:firstLineChars="0"/>
              <w:jc w:val="center"/>
              <w:rPr>
                <w:rFonts w:asciiTheme="minorEastAsia" w:hAnsiTheme="minorEastAsia"/>
                <w:color w:val="auto"/>
                <w:szCs w:val="21"/>
              </w:rPr>
            </w:pPr>
          </w:p>
        </w:tc>
        <w:tc>
          <w:tcPr>
            <w:tcW w:w="3775" w:type="pct"/>
            <w:gridSpan w:val="3"/>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D</w:t>
            </w:r>
            <w:r>
              <w:rPr>
                <w:rFonts w:cs="Times New Roman" w:asciiTheme="minorEastAsia" w:hAnsiTheme="minorEastAsia"/>
                <w:color w:val="auto"/>
                <w:szCs w:val="21"/>
              </w:rPr>
              <w:t>CS</w:t>
            </w:r>
            <w:r>
              <w:rPr>
                <w:rFonts w:hint="eastAsia" w:cs="Times New Roman" w:asciiTheme="minorEastAsia" w:hAnsiTheme="minorEastAsia"/>
                <w:color w:val="auto"/>
                <w:szCs w:val="21"/>
              </w:rPr>
              <w:t>控制系统I</w:t>
            </w:r>
            <w:r>
              <w:rPr>
                <w:rFonts w:cs="Times New Roman" w:asciiTheme="minorEastAsia" w:hAnsiTheme="minorEastAsia"/>
                <w:color w:val="auto"/>
                <w:szCs w:val="21"/>
              </w:rPr>
              <w:t>/O</w:t>
            </w:r>
            <w:r>
              <w:rPr>
                <w:rFonts w:hint="eastAsia" w:cs="Times New Roman" w:asciiTheme="minorEastAsia" w:hAnsiTheme="minorEastAsia"/>
                <w:color w:val="auto"/>
                <w:szCs w:val="21"/>
              </w:rPr>
              <w:t>点数</w:t>
            </w:r>
          </w:p>
        </w:tc>
        <w:tc>
          <w:tcPr>
            <w:tcW w:w="339" w:type="pct"/>
            <w:vAlign w:val="center"/>
          </w:tcPr>
          <w:p>
            <w:pPr>
              <w:spacing w:line="360" w:lineRule="auto"/>
              <w:jc w:val="center"/>
              <w:rPr>
                <w:rFonts w:cs="Times New Roman" w:asciiTheme="minorEastAsia" w:hAnsiTheme="minorEastAsia"/>
                <w:color w:val="auto"/>
                <w:szCs w:val="21"/>
              </w:rPr>
            </w:pPr>
          </w:p>
        </w:tc>
        <w:tc>
          <w:tcPr>
            <w:tcW w:w="336" w:type="pct"/>
            <w:vAlign w:val="center"/>
          </w:tcPr>
          <w:p>
            <w:pPr>
              <w:spacing w:line="360" w:lineRule="auto"/>
              <w:jc w:val="center"/>
              <w:rPr>
                <w:rFonts w:cs="Times New Roman"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pStyle w:val="6"/>
              <w:numPr>
                <w:ilvl w:val="0"/>
                <w:numId w:val="4"/>
              </w:numPr>
              <w:spacing w:line="360" w:lineRule="auto"/>
              <w:ind w:firstLineChars="0"/>
              <w:jc w:val="center"/>
              <w:rPr>
                <w:rFonts w:asciiTheme="minorEastAsia" w:hAnsiTheme="minorEastAsia"/>
                <w:color w:val="auto"/>
                <w:szCs w:val="21"/>
              </w:rPr>
            </w:pPr>
          </w:p>
        </w:tc>
        <w:tc>
          <w:tcPr>
            <w:tcW w:w="1003"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信号类型</w:t>
            </w:r>
          </w:p>
        </w:tc>
        <w:tc>
          <w:tcPr>
            <w:tcW w:w="1388"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实际I</w:t>
            </w:r>
            <w:r>
              <w:rPr>
                <w:rFonts w:cs="Times New Roman" w:asciiTheme="minorEastAsia" w:hAnsiTheme="minorEastAsia"/>
                <w:color w:val="auto"/>
                <w:szCs w:val="21"/>
              </w:rPr>
              <w:t>/O</w:t>
            </w:r>
            <w:r>
              <w:rPr>
                <w:rFonts w:hint="eastAsia" w:cs="Times New Roman" w:asciiTheme="minorEastAsia" w:hAnsiTheme="minorEastAsia"/>
                <w:color w:val="auto"/>
                <w:szCs w:val="21"/>
              </w:rPr>
              <w:t>点数</w:t>
            </w:r>
          </w:p>
        </w:tc>
        <w:tc>
          <w:tcPr>
            <w:tcW w:w="1384"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备注</w:t>
            </w:r>
          </w:p>
        </w:tc>
        <w:tc>
          <w:tcPr>
            <w:tcW w:w="339" w:type="pct"/>
            <w:vAlign w:val="center"/>
          </w:tcPr>
          <w:p>
            <w:pPr>
              <w:spacing w:line="360" w:lineRule="auto"/>
              <w:jc w:val="center"/>
              <w:rPr>
                <w:rFonts w:cs="Times New Roman" w:asciiTheme="minorEastAsia" w:hAnsiTheme="minorEastAsia"/>
                <w:color w:val="auto"/>
                <w:szCs w:val="21"/>
              </w:rPr>
            </w:pPr>
          </w:p>
        </w:tc>
        <w:tc>
          <w:tcPr>
            <w:tcW w:w="336" w:type="pct"/>
            <w:vAlign w:val="center"/>
          </w:tcPr>
          <w:p>
            <w:pPr>
              <w:spacing w:line="360" w:lineRule="auto"/>
              <w:jc w:val="center"/>
              <w:rPr>
                <w:rFonts w:cs="Times New Roman"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pStyle w:val="6"/>
              <w:numPr>
                <w:ilvl w:val="0"/>
                <w:numId w:val="4"/>
              </w:numPr>
              <w:spacing w:line="360" w:lineRule="auto"/>
              <w:ind w:firstLineChars="0"/>
              <w:jc w:val="center"/>
              <w:rPr>
                <w:rFonts w:asciiTheme="minorEastAsia" w:hAnsiTheme="minorEastAsia"/>
                <w:color w:val="auto"/>
                <w:szCs w:val="21"/>
              </w:rPr>
            </w:pPr>
          </w:p>
        </w:tc>
        <w:tc>
          <w:tcPr>
            <w:tcW w:w="1003"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模拟量输出A</w:t>
            </w:r>
            <w:r>
              <w:rPr>
                <w:rFonts w:cs="Times New Roman" w:asciiTheme="minorEastAsia" w:hAnsiTheme="minorEastAsia"/>
                <w:color w:val="auto"/>
                <w:szCs w:val="21"/>
              </w:rPr>
              <w:t>O,4</w:t>
            </w:r>
            <w:r>
              <w:rPr>
                <w:rFonts w:hint="eastAsia" w:cs="Times New Roman" w:asciiTheme="minorEastAsia" w:hAnsiTheme="minorEastAsia"/>
                <w:color w:val="auto"/>
                <w:szCs w:val="21"/>
              </w:rPr>
              <w:t>～2</w:t>
            </w:r>
            <w:r>
              <w:rPr>
                <w:rFonts w:cs="Times New Roman" w:asciiTheme="minorEastAsia" w:hAnsiTheme="minorEastAsia"/>
                <w:color w:val="auto"/>
                <w:szCs w:val="21"/>
              </w:rPr>
              <w:t>0</w:t>
            </w:r>
            <w:r>
              <w:rPr>
                <w:rFonts w:hint="eastAsia" w:cs="Times New Roman" w:asciiTheme="minorEastAsia" w:hAnsiTheme="minorEastAsia"/>
                <w:color w:val="auto"/>
                <w:szCs w:val="21"/>
              </w:rPr>
              <w:t>m</w:t>
            </w:r>
            <w:r>
              <w:rPr>
                <w:rFonts w:cs="Times New Roman" w:asciiTheme="minorEastAsia" w:hAnsiTheme="minorEastAsia"/>
                <w:color w:val="auto"/>
                <w:szCs w:val="21"/>
              </w:rPr>
              <w:t>A</w:t>
            </w:r>
          </w:p>
        </w:tc>
        <w:tc>
          <w:tcPr>
            <w:tcW w:w="1388"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4</w:t>
            </w:r>
            <w:r>
              <w:rPr>
                <w:rFonts w:cs="Times New Roman" w:asciiTheme="minorEastAsia" w:hAnsiTheme="minorEastAsia"/>
                <w:color w:val="auto"/>
                <w:szCs w:val="21"/>
              </w:rPr>
              <w:t>2</w:t>
            </w:r>
            <w:r>
              <w:rPr>
                <w:rFonts w:hint="eastAsia" w:cs="Times New Roman" w:asciiTheme="minorEastAsia" w:hAnsiTheme="minorEastAsia"/>
                <w:color w:val="auto"/>
                <w:szCs w:val="21"/>
              </w:rPr>
              <w:t>点</w:t>
            </w:r>
          </w:p>
        </w:tc>
        <w:tc>
          <w:tcPr>
            <w:tcW w:w="1384" w:type="pct"/>
            <w:vMerge w:val="restar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D</w:t>
            </w:r>
            <w:r>
              <w:rPr>
                <w:rFonts w:cs="Times New Roman" w:asciiTheme="minorEastAsia" w:hAnsiTheme="minorEastAsia"/>
                <w:color w:val="auto"/>
                <w:szCs w:val="21"/>
              </w:rPr>
              <w:t>CS</w:t>
            </w:r>
            <w:r>
              <w:rPr>
                <w:rFonts w:hint="eastAsia" w:cs="Times New Roman" w:asciiTheme="minorEastAsia" w:hAnsiTheme="minorEastAsia"/>
                <w:color w:val="auto"/>
                <w:szCs w:val="21"/>
              </w:rPr>
              <w:t>控制系统控制点数及数量满足对需集中控制的重点监管危险化工工艺教学及应急处置培训装置控制和仿真需要为准。</w:t>
            </w:r>
          </w:p>
        </w:tc>
        <w:tc>
          <w:tcPr>
            <w:tcW w:w="339" w:type="pct"/>
            <w:vMerge w:val="restar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1</w:t>
            </w:r>
          </w:p>
        </w:tc>
        <w:tc>
          <w:tcPr>
            <w:tcW w:w="336" w:type="pct"/>
            <w:vMerge w:val="restar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pStyle w:val="6"/>
              <w:numPr>
                <w:ilvl w:val="0"/>
                <w:numId w:val="4"/>
              </w:numPr>
              <w:spacing w:line="360" w:lineRule="auto"/>
              <w:ind w:firstLineChars="0"/>
              <w:jc w:val="center"/>
              <w:rPr>
                <w:rFonts w:asciiTheme="minorEastAsia" w:hAnsiTheme="minorEastAsia"/>
                <w:color w:val="auto"/>
                <w:szCs w:val="21"/>
              </w:rPr>
            </w:pPr>
          </w:p>
        </w:tc>
        <w:tc>
          <w:tcPr>
            <w:tcW w:w="1003"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开关量输入（D</w:t>
            </w:r>
            <w:r>
              <w:rPr>
                <w:rFonts w:cs="Times New Roman" w:asciiTheme="minorEastAsia" w:hAnsiTheme="minorEastAsia"/>
                <w:color w:val="auto"/>
                <w:szCs w:val="21"/>
              </w:rPr>
              <w:t>I</w:t>
            </w:r>
            <w:r>
              <w:rPr>
                <w:rFonts w:hint="eastAsia" w:cs="Times New Roman" w:asciiTheme="minorEastAsia" w:hAnsiTheme="minorEastAsia"/>
                <w:color w:val="auto"/>
                <w:szCs w:val="21"/>
              </w:rPr>
              <w:t>）</w:t>
            </w:r>
          </w:p>
        </w:tc>
        <w:tc>
          <w:tcPr>
            <w:tcW w:w="1388"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2</w:t>
            </w:r>
            <w:r>
              <w:rPr>
                <w:rFonts w:cs="Times New Roman" w:asciiTheme="minorEastAsia" w:hAnsiTheme="minorEastAsia"/>
                <w:color w:val="auto"/>
                <w:szCs w:val="21"/>
              </w:rPr>
              <w:t>7</w:t>
            </w:r>
            <w:r>
              <w:rPr>
                <w:rFonts w:hint="eastAsia" w:cs="Times New Roman" w:asciiTheme="minorEastAsia" w:hAnsiTheme="minorEastAsia"/>
                <w:color w:val="auto"/>
                <w:szCs w:val="21"/>
              </w:rPr>
              <w:t>点</w:t>
            </w:r>
          </w:p>
        </w:tc>
        <w:tc>
          <w:tcPr>
            <w:tcW w:w="1384" w:type="pct"/>
            <w:vMerge w:val="continue"/>
            <w:vAlign w:val="center"/>
          </w:tcPr>
          <w:p>
            <w:pPr>
              <w:spacing w:line="360" w:lineRule="auto"/>
              <w:jc w:val="left"/>
              <w:rPr>
                <w:rFonts w:cs="Times New Roman" w:asciiTheme="minorEastAsia" w:hAnsiTheme="minorEastAsia"/>
                <w:color w:val="auto"/>
                <w:szCs w:val="21"/>
              </w:rPr>
            </w:pPr>
          </w:p>
        </w:tc>
        <w:tc>
          <w:tcPr>
            <w:tcW w:w="339" w:type="pct"/>
            <w:vMerge w:val="continue"/>
            <w:vAlign w:val="center"/>
          </w:tcPr>
          <w:p>
            <w:pPr>
              <w:spacing w:line="360" w:lineRule="auto"/>
              <w:jc w:val="center"/>
              <w:rPr>
                <w:rFonts w:cs="Times New Roman" w:asciiTheme="minorEastAsia" w:hAnsiTheme="minorEastAsia"/>
                <w:color w:val="auto"/>
                <w:szCs w:val="21"/>
              </w:rPr>
            </w:pPr>
          </w:p>
        </w:tc>
        <w:tc>
          <w:tcPr>
            <w:tcW w:w="336" w:type="pct"/>
            <w:vMerge w:val="continue"/>
            <w:vAlign w:val="center"/>
          </w:tcPr>
          <w:p>
            <w:pPr>
              <w:spacing w:line="360" w:lineRule="auto"/>
              <w:jc w:val="center"/>
              <w:rPr>
                <w:rFonts w:cs="Times New Roman"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pStyle w:val="6"/>
              <w:numPr>
                <w:ilvl w:val="0"/>
                <w:numId w:val="4"/>
              </w:numPr>
              <w:spacing w:line="360" w:lineRule="auto"/>
              <w:ind w:firstLineChars="0"/>
              <w:jc w:val="center"/>
              <w:rPr>
                <w:rFonts w:asciiTheme="minorEastAsia" w:hAnsiTheme="minorEastAsia"/>
                <w:color w:val="auto"/>
                <w:szCs w:val="21"/>
              </w:rPr>
            </w:pPr>
          </w:p>
        </w:tc>
        <w:tc>
          <w:tcPr>
            <w:tcW w:w="1003"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开关量输出（D</w:t>
            </w:r>
            <w:r>
              <w:rPr>
                <w:rFonts w:cs="Times New Roman" w:asciiTheme="minorEastAsia" w:hAnsiTheme="minorEastAsia"/>
                <w:color w:val="auto"/>
                <w:szCs w:val="21"/>
              </w:rPr>
              <w:t>O</w:t>
            </w:r>
            <w:r>
              <w:rPr>
                <w:rFonts w:hint="eastAsia" w:cs="Times New Roman" w:asciiTheme="minorEastAsia" w:hAnsiTheme="minorEastAsia"/>
                <w:color w:val="auto"/>
                <w:szCs w:val="21"/>
              </w:rPr>
              <w:t>）</w:t>
            </w:r>
          </w:p>
        </w:tc>
        <w:tc>
          <w:tcPr>
            <w:tcW w:w="1388"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2</w:t>
            </w:r>
            <w:r>
              <w:rPr>
                <w:rFonts w:cs="Times New Roman" w:asciiTheme="minorEastAsia" w:hAnsiTheme="minorEastAsia"/>
                <w:color w:val="auto"/>
                <w:szCs w:val="21"/>
              </w:rPr>
              <w:t>8</w:t>
            </w:r>
            <w:r>
              <w:rPr>
                <w:rFonts w:hint="eastAsia" w:cs="Times New Roman" w:asciiTheme="minorEastAsia" w:hAnsiTheme="minorEastAsia"/>
                <w:color w:val="auto"/>
                <w:szCs w:val="21"/>
              </w:rPr>
              <w:t>点</w:t>
            </w:r>
          </w:p>
        </w:tc>
        <w:tc>
          <w:tcPr>
            <w:tcW w:w="1384" w:type="pct"/>
            <w:vMerge w:val="continue"/>
            <w:vAlign w:val="center"/>
          </w:tcPr>
          <w:p>
            <w:pPr>
              <w:spacing w:line="360" w:lineRule="auto"/>
              <w:jc w:val="left"/>
              <w:rPr>
                <w:rFonts w:cs="Times New Roman" w:asciiTheme="minorEastAsia" w:hAnsiTheme="minorEastAsia"/>
                <w:color w:val="auto"/>
                <w:szCs w:val="21"/>
              </w:rPr>
            </w:pPr>
          </w:p>
        </w:tc>
        <w:tc>
          <w:tcPr>
            <w:tcW w:w="339" w:type="pct"/>
            <w:vMerge w:val="continue"/>
            <w:vAlign w:val="center"/>
          </w:tcPr>
          <w:p>
            <w:pPr>
              <w:spacing w:line="360" w:lineRule="auto"/>
              <w:jc w:val="center"/>
              <w:rPr>
                <w:rFonts w:cs="Times New Roman" w:asciiTheme="minorEastAsia" w:hAnsiTheme="minorEastAsia"/>
                <w:color w:val="auto"/>
                <w:szCs w:val="21"/>
              </w:rPr>
            </w:pPr>
          </w:p>
        </w:tc>
        <w:tc>
          <w:tcPr>
            <w:tcW w:w="336" w:type="pct"/>
            <w:vMerge w:val="continue"/>
            <w:vAlign w:val="center"/>
          </w:tcPr>
          <w:p>
            <w:pPr>
              <w:spacing w:line="360" w:lineRule="auto"/>
              <w:jc w:val="center"/>
              <w:rPr>
                <w:rFonts w:cs="Times New Roman"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pStyle w:val="6"/>
              <w:numPr>
                <w:ilvl w:val="0"/>
                <w:numId w:val="4"/>
              </w:numPr>
              <w:spacing w:line="360" w:lineRule="auto"/>
              <w:ind w:firstLineChars="0"/>
              <w:jc w:val="center"/>
              <w:rPr>
                <w:rFonts w:asciiTheme="minorEastAsia" w:hAnsiTheme="minorEastAsia"/>
                <w:color w:val="auto"/>
                <w:szCs w:val="21"/>
              </w:rPr>
            </w:pPr>
          </w:p>
        </w:tc>
        <w:tc>
          <w:tcPr>
            <w:tcW w:w="1003"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标准机柜</w:t>
            </w:r>
          </w:p>
        </w:tc>
        <w:tc>
          <w:tcPr>
            <w:tcW w:w="2772" w:type="pct"/>
            <w:gridSpan w:val="2"/>
            <w:vAlign w:val="center"/>
          </w:tcPr>
          <w:p>
            <w:pPr>
              <w:spacing w:line="360" w:lineRule="auto"/>
              <w:jc w:val="left"/>
              <w:rPr>
                <w:rFonts w:cs="Times New Roman" w:asciiTheme="minorEastAsia" w:hAnsiTheme="minorEastAsia"/>
                <w:color w:val="auto"/>
                <w:szCs w:val="21"/>
              </w:rPr>
            </w:pPr>
            <w:r>
              <w:rPr>
                <w:rFonts w:hint="eastAsia" w:asciiTheme="minorEastAsia" w:hAnsiTheme="minorEastAsia"/>
                <w:color w:val="auto"/>
                <w:szCs w:val="21"/>
              </w:rPr>
              <w:t>标准机柜，8</w:t>
            </w:r>
            <w:r>
              <w:rPr>
                <w:rFonts w:asciiTheme="minorEastAsia" w:hAnsiTheme="minorEastAsia"/>
                <w:color w:val="auto"/>
                <w:szCs w:val="21"/>
              </w:rPr>
              <w:t>00</w:t>
            </w:r>
            <w:r>
              <w:rPr>
                <w:rFonts w:hint="eastAsia" w:asciiTheme="minorEastAsia" w:hAnsiTheme="minorEastAsia"/>
                <w:color w:val="auto"/>
                <w:szCs w:val="21"/>
              </w:rPr>
              <w:t>×</w:t>
            </w:r>
            <w:r>
              <w:rPr>
                <w:rFonts w:asciiTheme="minorEastAsia" w:hAnsiTheme="minorEastAsia"/>
                <w:color w:val="auto"/>
                <w:szCs w:val="21"/>
              </w:rPr>
              <w:t>600</w:t>
            </w:r>
            <w:r>
              <w:rPr>
                <w:rFonts w:hint="eastAsia" w:asciiTheme="minorEastAsia" w:hAnsiTheme="minorEastAsia"/>
                <w:color w:val="auto"/>
                <w:szCs w:val="21"/>
              </w:rPr>
              <w:t>×2</w:t>
            </w:r>
            <w:r>
              <w:rPr>
                <w:rFonts w:asciiTheme="minorEastAsia" w:hAnsiTheme="minorEastAsia"/>
                <w:color w:val="auto"/>
                <w:szCs w:val="21"/>
              </w:rPr>
              <w:t>100</w:t>
            </w:r>
            <w:r>
              <w:rPr>
                <w:rFonts w:hint="eastAsia" w:asciiTheme="minorEastAsia" w:hAnsiTheme="minorEastAsia"/>
                <w:color w:val="auto"/>
                <w:szCs w:val="21"/>
              </w:rPr>
              <w:t>。</w:t>
            </w:r>
          </w:p>
        </w:tc>
        <w:tc>
          <w:tcPr>
            <w:tcW w:w="339"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1</w:t>
            </w:r>
          </w:p>
        </w:tc>
        <w:tc>
          <w:tcPr>
            <w:tcW w:w="336"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pStyle w:val="6"/>
              <w:numPr>
                <w:ilvl w:val="0"/>
                <w:numId w:val="4"/>
              </w:numPr>
              <w:spacing w:line="360" w:lineRule="auto"/>
              <w:ind w:firstLineChars="0"/>
              <w:jc w:val="center"/>
              <w:rPr>
                <w:rFonts w:asciiTheme="minorEastAsia" w:hAnsiTheme="minorEastAsia"/>
                <w:color w:val="auto"/>
                <w:szCs w:val="21"/>
              </w:rPr>
            </w:pPr>
          </w:p>
        </w:tc>
        <w:tc>
          <w:tcPr>
            <w:tcW w:w="1003" w:type="pct"/>
            <w:vAlign w:val="center"/>
          </w:tcPr>
          <w:p>
            <w:pPr>
              <w:spacing w:line="360" w:lineRule="auto"/>
              <w:jc w:val="left"/>
              <w:rPr>
                <w:rFonts w:cs="Times New Roman" w:asciiTheme="minorEastAsia" w:hAnsiTheme="minorEastAsia"/>
                <w:color w:val="auto"/>
                <w:szCs w:val="21"/>
              </w:rPr>
            </w:pPr>
            <w:r>
              <w:rPr>
                <w:rFonts w:hint="eastAsia" w:asciiTheme="minorEastAsia" w:hAnsiTheme="minorEastAsia"/>
                <w:color w:val="auto"/>
                <w:szCs w:val="21"/>
              </w:rPr>
              <w:t>机柜内附件</w:t>
            </w:r>
          </w:p>
        </w:tc>
        <w:tc>
          <w:tcPr>
            <w:tcW w:w="2772" w:type="pct"/>
            <w:gridSpan w:val="2"/>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柜内安装附件</w:t>
            </w:r>
          </w:p>
        </w:tc>
        <w:tc>
          <w:tcPr>
            <w:tcW w:w="339"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1</w:t>
            </w:r>
          </w:p>
        </w:tc>
        <w:tc>
          <w:tcPr>
            <w:tcW w:w="336"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pStyle w:val="6"/>
              <w:numPr>
                <w:ilvl w:val="0"/>
                <w:numId w:val="4"/>
              </w:numPr>
              <w:spacing w:line="360" w:lineRule="auto"/>
              <w:ind w:firstLineChars="0"/>
              <w:jc w:val="center"/>
              <w:rPr>
                <w:rFonts w:asciiTheme="minorEastAsia" w:hAnsiTheme="minorEastAsia"/>
                <w:color w:val="auto"/>
                <w:szCs w:val="21"/>
              </w:rPr>
            </w:pPr>
          </w:p>
        </w:tc>
        <w:tc>
          <w:tcPr>
            <w:tcW w:w="1003" w:type="pct"/>
            <w:vAlign w:val="center"/>
          </w:tcPr>
          <w:p>
            <w:pPr>
              <w:spacing w:line="360" w:lineRule="auto"/>
              <w:jc w:val="left"/>
              <w:rPr>
                <w:rFonts w:cs="Times New Roman" w:asciiTheme="minorEastAsia" w:hAnsiTheme="minorEastAsia"/>
                <w:color w:val="auto"/>
                <w:szCs w:val="21"/>
              </w:rPr>
            </w:pPr>
            <w:r>
              <w:rPr>
                <w:rFonts w:hint="eastAsia" w:asciiTheme="minorEastAsia" w:hAnsiTheme="minorEastAsia"/>
                <w:color w:val="auto"/>
                <w:szCs w:val="21"/>
              </w:rPr>
              <w:t>安装机架</w:t>
            </w:r>
          </w:p>
        </w:tc>
        <w:tc>
          <w:tcPr>
            <w:tcW w:w="2772" w:type="pct"/>
            <w:gridSpan w:val="2"/>
            <w:vAlign w:val="center"/>
          </w:tcPr>
          <w:p>
            <w:pPr>
              <w:spacing w:line="360" w:lineRule="auto"/>
              <w:jc w:val="left"/>
              <w:rPr>
                <w:rFonts w:cs="Times New Roman" w:asciiTheme="minorEastAsia" w:hAnsiTheme="minorEastAsia"/>
                <w:color w:val="auto"/>
                <w:szCs w:val="21"/>
              </w:rPr>
            </w:pPr>
            <w:r>
              <w:rPr>
                <w:rFonts w:hint="eastAsia" w:asciiTheme="minorEastAsia" w:hAnsiTheme="minorEastAsia"/>
                <w:color w:val="auto"/>
                <w:szCs w:val="21"/>
              </w:rPr>
              <w:t>12槽位，含总线底板模板软件V1.0。</w:t>
            </w:r>
          </w:p>
        </w:tc>
        <w:tc>
          <w:tcPr>
            <w:tcW w:w="339" w:type="pct"/>
            <w:vAlign w:val="center"/>
          </w:tcPr>
          <w:p>
            <w:pPr>
              <w:spacing w:line="360" w:lineRule="auto"/>
              <w:jc w:val="center"/>
              <w:rPr>
                <w:rFonts w:cs="Times New Roman" w:asciiTheme="minorEastAsia" w:hAnsiTheme="minorEastAsia"/>
                <w:color w:val="auto"/>
                <w:szCs w:val="21"/>
              </w:rPr>
            </w:pPr>
            <w:r>
              <w:rPr>
                <w:rFonts w:asciiTheme="minorEastAsia" w:hAnsiTheme="minorEastAsia"/>
                <w:color w:val="auto"/>
                <w:szCs w:val="21"/>
              </w:rPr>
              <w:t>1</w:t>
            </w:r>
          </w:p>
        </w:tc>
        <w:tc>
          <w:tcPr>
            <w:tcW w:w="336"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pStyle w:val="6"/>
              <w:numPr>
                <w:ilvl w:val="0"/>
                <w:numId w:val="4"/>
              </w:numPr>
              <w:spacing w:line="360" w:lineRule="auto"/>
              <w:ind w:firstLineChars="0"/>
              <w:jc w:val="center"/>
              <w:rPr>
                <w:rFonts w:asciiTheme="minorEastAsia" w:hAnsiTheme="minorEastAsia"/>
                <w:color w:val="auto"/>
                <w:szCs w:val="21"/>
              </w:rPr>
            </w:pPr>
          </w:p>
        </w:tc>
        <w:tc>
          <w:tcPr>
            <w:tcW w:w="1003" w:type="pct"/>
            <w:vAlign w:val="center"/>
          </w:tcPr>
          <w:p>
            <w:pPr>
              <w:spacing w:line="360" w:lineRule="auto"/>
              <w:jc w:val="left"/>
              <w:rPr>
                <w:rFonts w:cs="Times New Roman" w:asciiTheme="minorEastAsia" w:hAnsiTheme="minorEastAsia"/>
                <w:color w:val="auto"/>
                <w:szCs w:val="21"/>
              </w:rPr>
            </w:pPr>
            <w:r>
              <w:rPr>
                <w:rFonts w:hint="eastAsia" w:asciiTheme="minorEastAsia" w:hAnsiTheme="minorEastAsia"/>
                <w:color w:val="auto"/>
                <w:szCs w:val="21"/>
              </w:rPr>
              <w:t>Cnet终端匹配器</w:t>
            </w:r>
          </w:p>
        </w:tc>
        <w:tc>
          <w:tcPr>
            <w:tcW w:w="2772" w:type="pct"/>
            <w:gridSpan w:val="2"/>
            <w:vAlign w:val="center"/>
          </w:tcPr>
          <w:p>
            <w:pPr>
              <w:spacing w:line="360" w:lineRule="auto"/>
              <w:jc w:val="left"/>
              <w:rPr>
                <w:rFonts w:cs="Times New Roman" w:asciiTheme="minorEastAsia" w:hAnsiTheme="minorEastAsia"/>
                <w:color w:val="auto"/>
                <w:szCs w:val="21"/>
              </w:rPr>
            </w:pPr>
            <w:r>
              <w:rPr>
                <w:rFonts w:hint="eastAsia" w:asciiTheme="minorEastAsia" w:hAnsiTheme="minorEastAsia"/>
                <w:color w:val="auto"/>
                <w:szCs w:val="21"/>
              </w:rPr>
              <w:t>Cnet终端匹配器</w:t>
            </w:r>
          </w:p>
        </w:tc>
        <w:tc>
          <w:tcPr>
            <w:tcW w:w="339" w:type="pct"/>
            <w:vAlign w:val="center"/>
          </w:tcPr>
          <w:p>
            <w:pPr>
              <w:spacing w:line="360" w:lineRule="auto"/>
              <w:jc w:val="center"/>
              <w:rPr>
                <w:rFonts w:cs="Times New Roman" w:asciiTheme="minorEastAsia" w:hAnsiTheme="minorEastAsia"/>
                <w:color w:val="auto"/>
                <w:szCs w:val="21"/>
              </w:rPr>
            </w:pPr>
            <w:r>
              <w:rPr>
                <w:rFonts w:asciiTheme="minorEastAsia" w:hAnsiTheme="minorEastAsia"/>
                <w:color w:val="auto"/>
                <w:szCs w:val="21"/>
              </w:rPr>
              <w:t>4</w:t>
            </w:r>
          </w:p>
        </w:tc>
        <w:tc>
          <w:tcPr>
            <w:tcW w:w="336"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pStyle w:val="6"/>
              <w:numPr>
                <w:ilvl w:val="0"/>
                <w:numId w:val="4"/>
              </w:numPr>
              <w:spacing w:line="360" w:lineRule="auto"/>
              <w:ind w:firstLineChars="0"/>
              <w:jc w:val="center"/>
              <w:rPr>
                <w:rFonts w:asciiTheme="minorEastAsia" w:hAnsiTheme="minorEastAsia"/>
                <w:color w:val="auto"/>
                <w:szCs w:val="21"/>
              </w:rPr>
            </w:pPr>
          </w:p>
        </w:tc>
        <w:tc>
          <w:tcPr>
            <w:tcW w:w="1003" w:type="pct"/>
            <w:vAlign w:val="center"/>
          </w:tcPr>
          <w:p>
            <w:pPr>
              <w:spacing w:line="360" w:lineRule="auto"/>
              <w:jc w:val="left"/>
              <w:rPr>
                <w:rFonts w:cs="Times New Roman" w:asciiTheme="minorEastAsia" w:hAnsiTheme="minorEastAsia"/>
                <w:color w:val="auto"/>
                <w:szCs w:val="21"/>
              </w:rPr>
            </w:pPr>
            <w:r>
              <w:rPr>
                <w:rFonts w:hint="eastAsia" w:asciiTheme="minorEastAsia" w:hAnsiTheme="minorEastAsia"/>
                <w:color w:val="auto"/>
                <w:szCs w:val="21"/>
              </w:rPr>
              <w:t>系统电源模块</w:t>
            </w:r>
          </w:p>
        </w:tc>
        <w:tc>
          <w:tcPr>
            <w:tcW w:w="2772" w:type="pct"/>
            <w:gridSpan w:val="2"/>
            <w:vAlign w:val="center"/>
          </w:tcPr>
          <w:p>
            <w:pPr>
              <w:spacing w:line="360" w:lineRule="auto"/>
              <w:jc w:val="left"/>
              <w:rPr>
                <w:rFonts w:cs="Times New Roman" w:asciiTheme="minorEastAsia" w:hAnsiTheme="minorEastAsia"/>
                <w:color w:val="auto"/>
                <w:szCs w:val="21"/>
              </w:rPr>
            </w:pPr>
            <w:r>
              <w:rPr>
                <w:rFonts w:hint="eastAsia" w:asciiTheme="minorEastAsia" w:hAnsiTheme="minorEastAsia"/>
                <w:color w:val="auto"/>
                <w:szCs w:val="21"/>
              </w:rPr>
              <w:t>系统电源模块，2</w:t>
            </w:r>
            <w:r>
              <w:rPr>
                <w:rFonts w:asciiTheme="minorEastAsia" w:hAnsiTheme="minorEastAsia"/>
                <w:color w:val="auto"/>
                <w:szCs w:val="21"/>
              </w:rPr>
              <w:t>4VDC</w:t>
            </w:r>
            <w:r>
              <w:rPr>
                <w:rFonts w:hint="eastAsia" w:asciiTheme="minorEastAsia" w:hAnsiTheme="minorEastAsia"/>
                <w:color w:val="auto"/>
                <w:szCs w:val="21"/>
              </w:rPr>
              <w:t>，120W。</w:t>
            </w:r>
          </w:p>
        </w:tc>
        <w:tc>
          <w:tcPr>
            <w:tcW w:w="339" w:type="pct"/>
            <w:vAlign w:val="center"/>
          </w:tcPr>
          <w:p>
            <w:pPr>
              <w:spacing w:line="360" w:lineRule="auto"/>
              <w:jc w:val="center"/>
              <w:rPr>
                <w:rFonts w:cs="Times New Roman" w:asciiTheme="minorEastAsia" w:hAnsiTheme="minorEastAsia"/>
                <w:color w:val="auto"/>
                <w:szCs w:val="21"/>
              </w:rPr>
            </w:pPr>
            <w:r>
              <w:rPr>
                <w:rFonts w:asciiTheme="minorEastAsia" w:hAnsiTheme="minorEastAsia"/>
                <w:color w:val="auto"/>
                <w:szCs w:val="21"/>
              </w:rPr>
              <w:t>1</w:t>
            </w:r>
          </w:p>
        </w:tc>
        <w:tc>
          <w:tcPr>
            <w:tcW w:w="336"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pStyle w:val="6"/>
              <w:numPr>
                <w:ilvl w:val="0"/>
                <w:numId w:val="4"/>
              </w:numPr>
              <w:spacing w:line="360" w:lineRule="auto"/>
              <w:ind w:firstLineChars="0"/>
              <w:jc w:val="center"/>
              <w:rPr>
                <w:rFonts w:asciiTheme="minorEastAsia" w:hAnsiTheme="minorEastAsia"/>
                <w:color w:val="auto"/>
                <w:szCs w:val="21"/>
              </w:rPr>
            </w:pPr>
          </w:p>
        </w:tc>
        <w:tc>
          <w:tcPr>
            <w:tcW w:w="1003" w:type="pct"/>
            <w:vAlign w:val="center"/>
          </w:tcPr>
          <w:p>
            <w:pPr>
              <w:spacing w:line="360" w:lineRule="auto"/>
              <w:jc w:val="left"/>
              <w:rPr>
                <w:rFonts w:cs="Times New Roman" w:asciiTheme="minorEastAsia" w:hAnsiTheme="minorEastAsia"/>
                <w:color w:val="auto"/>
                <w:szCs w:val="21"/>
              </w:rPr>
            </w:pPr>
            <w:r>
              <w:rPr>
                <w:rFonts w:hint="eastAsia" w:asciiTheme="minorEastAsia" w:hAnsiTheme="minorEastAsia"/>
                <w:color w:val="auto"/>
                <w:szCs w:val="21"/>
              </w:rPr>
              <w:t>配电电源模块</w:t>
            </w:r>
          </w:p>
        </w:tc>
        <w:tc>
          <w:tcPr>
            <w:tcW w:w="2772" w:type="pct"/>
            <w:gridSpan w:val="2"/>
            <w:vAlign w:val="center"/>
          </w:tcPr>
          <w:p>
            <w:pPr>
              <w:spacing w:line="360" w:lineRule="auto"/>
              <w:jc w:val="left"/>
              <w:rPr>
                <w:rFonts w:cs="Times New Roman" w:asciiTheme="minorEastAsia" w:hAnsiTheme="minorEastAsia"/>
                <w:color w:val="auto"/>
                <w:szCs w:val="21"/>
              </w:rPr>
            </w:pPr>
            <w:r>
              <w:rPr>
                <w:rFonts w:hint="eastAsia" w:asciiTheme="minorEastAsia" w:hAnsiTheme="minorEastAsia"/>
                <w:color w:val="auto"/>
                <w:szCs w:val="21"/>
              </w:rPr>
              <w:t>配电电源模块，2</w:t>
            </w:r>
            <w:r>
              <w:rPr>
                <w:rFonts w:asciiTheme="minorEastAsia" w:hAnsiTheme="minorEastAsia"/>
                <w:color w:val="auto"/>
                <w:szCs w:val="21"/>
              </w:rPr>
              <w:t>4VDC</w:t>
            </w:r>
            <w:r>
              <w:rPr>
                <w:rFonts w:hint="eastAsia" w:asciiTheme="minorEastAsia" w:hAnsiTheme="minorEastAsia"/>
                <w:color w:val="auto"/>
                <w:szCs w:val="21"/>
              </w:rPr>
              <w:t>，</w:t>
            </w:r>
            <w:r>
              <w:rPr>
                <w:rFonts w:asciiTheme="minorEastAsia" w:hAnsiTheme="minorEastAsia"/>
                <w:color w:val="auto"/>
                <w:szCs w:val="21"/>
              </w:rPr>
              <w:t>24</w:t>
            </w:r>
            <w:r>
              <w:rPr>
                <w:rFonts w:hint="eastAsia" w:asciiTheme="minorEastAsia" w:hAnsiTheme="minorEastAsia"/>
                <w:color w:val="auto"/>
                <w:szCs w:val="21"/>
              </w:rPr>
              <w:t>0W。</w:t>
            </w:r>
          </w:p>
        </w:tc>
        <w:tc>
          <w:tcPr>
            <w:tcW w:w="339" w:type="pct"/>
            <w:vAlign w:val="center"/>
          </w:tcPr>
          <w:p>
            <w:pPr>
              <w:spacing w:line="360" w:lineRule="auto"/>
              <w:jc w:val="center"/>
              <w:rPr>
                <w:rFonts w:cs="Times New Roman" w:asciiTheme="minorEastAsia" w:hAnsiTheme="minorEastAsia"/>
                <w:color w:val="auto"/>
                <w:szCs w:val="21"/>
              </w:rPr>
            </w:pPr>
            <w:r>
              <w:rPr>
                <w:rFonts w:asciiTheme="minorEastAsia" w:hAnsiTheme="minorEastAsia"/>
                <w:color w:val="auto"/>
                <w:szCs w:val="21"/>
              </w:rPr>
              <w:t>1</w:t>
            </w:r>
          </w:p>
        </w:tc>
        <w:tc>
          <w:tcPr>
            <w:tcW w:w="336"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pStyle w:val="6"/>
              <w:numPr>
                <w:ilvl w:val="0"/>
                <w:numId w:val="4"/>
              </w:numPr>
              <w:spacing w:line="360" w:lineRule="auto"/>
              <w:ind w:firstLineChars="0"/>
              <w:jc w:val="center"/>
              <w:rPr>
                <w:rFonts w:asciiTheme="minorEastAsia" w:hAnsiTheme="minorEastAsia"/>
                <w:color w:val="auto"/>
                <w:szCs w:val="21"/>
              </w:rPr>
            </w:pPr>
          </w:p>
        </w:tc>
        <w:tc>
          <w:tcPr>
            <w:tcW w:w="1003" w:type="pct"/>
            <w:vAlign w:val="center"/>
          </w:tcPr>
          <w:p>
            <w:pPr>
              <w:spacing w:line="360" w:lineRule="auto"/>
              <w:jc w:val="left"/>
              <w:rPr>
                <w:rFonts w:cs="Times New Roman" w:asciiTheme="minorEastAsia" w:hAnsiTheme="minorEastAsia"/>
                <w:color w:val="auto"/>
                <w:szCs w:val="21"/>
              </w:rPr>
            </w:pPr>
            <w:r>
              <w:rPr>
                <w:rFonts w:hint="eastAsia" w:asciiTheme="minorEastAsia" w:hAnsiTheme="minorEastAsia"/>
                <w:color w:val="auto"/>
                <w:szCs w:val="21"/>
              </w:rPr>
              <w:t>控制模板</w:t>
            </w:r>
          </w:p>
        </w:tc>
        <w:tc>
          <w:tcPr>
            <w:tcW w:w="2772" w:type="pct"/>
            <w:gridSpan w:val="2"/>
            <w:vAlign w:val="center"/>
          </w:tcPr>
          <w:p>
            <w:pPr>
              <w:widowControl/>
              <w:spacing w:line="360" w:lineRule="auto"/>
              <w:rPr>
                <w:rFonts w:cs="宋体" w:asciiTheme="minorEastAsia" w:hAnsiTheme="minorEastAsia"/>
                <w:color w:val="auto"/>
                <w:kern w:val="0"/>
                <w:szCs w:val="21"/>
              </w:rPr>
            </w:pPr>
            <w:r>
              <w:rPr>
                <w:rFonts w:hint="eastAsia" w:cs="宋体" w:asciiTheme="minorEastAsia" w:hAnsiTheme="minorEastAsia"/>
                <w:color w:val="auto"/>
                <w:kern w:val="0"/>
                <w:szCs w:val="21"/>
              </w:rPr>
              <w:t>1.负责协调控制站内的所有软硬件关系和各项控制任务，主控制卡的功能和性能将直接影响系统功能的可用性、实时性、可维护性和可靠性；</w:t>
            </w:r>
          </w:p>
          <w:p>
            <w:pPr>
              <w:widowControl/>
              <w:spacing w:line="360" w:lineRule="auto"/>
              <w:rPr>
                <w:rFonts w:cs="宋体" w:asciiTheme="minorEastAsia" w:hAnsiTheme="minorEastAsia"/>
                <w:color w:val="auto"/>
                <w:kern w:val="0"/>
                <w:szCs w:val="21"/>
              </w:rPr>
            </w:pPr>
            <w:r>
              <w:rPr>
                <w:rFonts w:hint="eastAsia" w:cs="宋体" w:asciiTheme="minorEastAsia" w:hAnsiTheme="minorEastAsia"/>
                <w:color w:val="auto"/>
                <w:kern w:val="0"/>
                <w:szCs w:val="21"/>
              </w:rPr>
              <w:t>2.采用32位工业级微处理器；</w:t>
            </w:r>
          </w:p>
          <w:p>
            <w:pPr>
              <w:widowControl/>
              <w:spacing w:line="360" w:lineRule="auto"/>
              <w:rPr>
                <w:rFonts w:cs="宋体" w:asciiTheme="minorEastAsia" w:hAnsiTheme="minorEastAsia"/>
                <w:color w:val="auto"/>
                <w:kern w:val="0"/>
                <w:szCs w:val="21"/>
              </w:rPr>
            </w:pPr>
            <w:r>
              <w:rPr>
                <w:rFonts w:hint="eastAsia" w:cs="宋体" w:asciiTheme="minorEastAsia" w:hAnsiTheme="minorEastAsia"/>
                <w:color w:val="auto"/>
                <w:kern w:val="0"/>
                <w:szCs w:val="21"/>
              </w:rPr>
              <w:t>3.支持冗余或非冗余配置，冗余方式为1:1热备用；4.控制回路≥128个；</w:t>
            </w:r>
          </w:p>
          <w:p>
            <w:pPr>
              <w:widowControl/>
              <w:spacing w:line="360" w:lineRule="auto"/>
              <w:rPr>
                <w:rFonts w:cs="宋体" w:asciiTheme="minorEastAsia" w:hAnsiTheme="minorEastAsia"/>
                <w:color w:val="auto"/>
                <w:kern w:val="0"/>
                <w:szCs w:val="21"/>
              </w:rPr>
            </w:pPr>
            <w:r>
              <w:rPr>
                <w:rFonts w:hint="eastAsia" w:cs="宋体" w:asciiTheme="minorEastAsia" w:hAnsiTheme="minorEastAsia"/>
                <w:color w:val="auto"/>
                <w:kern w:val="0"/>
                <w:szCs w:val="21"/>
              </w:rPr>
              <w:t>5.可带128块I/O卡，通过总线实现就地或远程I/O功能；</w:t>
            </w:r>
          </w:p>
          <w:p>
            <w:pPr>
              <w:spacing w:line="360" w:lineRule="auto"/>
              <w:jc w:val="left"/>
              <w:rPr>
                <w:rFonts w:cs="Times New Roman" w:asciiTheme="minorEastAsia" w:hAnsiTheme="minorEastAsia"/>
                <w:color w:val="auto"/>
                <w:szCs w:val="21"/>
              </w:rPr>
            </w:pPr>
            <w:r>
              <w:rPr>
                <w:rFonts w:hint="eastAsia" w:cs="宋体" w:asciiTheme="minorEastAsia" w:hAnsiTheme="minorEastAsia"/>
                <w:color w:val="auto"/>
                <w:kern w:val="0"/>
                <w:szCs w:val="21"/>
              </w:rPr>
              <w:t>6.内置后配锂电池，用于保护主控制卡断电情况下卡件内SRAM的数据。</w:t>
            </w:r>
          </w:p>
        </w:tc>
        <w:tc>
          <w:tcPr>
            <w:tcW w:w="339" w:type="pct"/>
            <w:vAlign w:val="center"/>
          </w:tcPr>
          <w:p>
            <w:pPr>
              <w:spacing w:line="360" w:lineRule="auto"/>
              <w:jc w:val="center"/>
              <w:rPr>
                <w:rFonts w:cs="Times New Roman" w:asciiTheme="minorEastAsia" w:hAnsiTheme="minorEastAsia"/>
                <w:color w:val="auto"/>
                <w:szCs w:val="21"/>
              </w:rPr>
            </w:pPr>
            <w:r>
              <w:rPr>
                <w:rFonts w:asciiTheme="minorEastAsia" w:hAnsiTheme="minorEastAsia"/>
                <w:color w:val="auto"/>
                <w:szCs w:val="21"/>
              </w:rPr>
              <w:t>1</w:t>
            </w:r>
          </w:p>
        </w:tc>
        <w:tc>
          <w:tcPr>
            <w:tcW w:w="336"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pStyle w:val="6"/>
              <w:numPr>
                <w:ilvl w:val="0"/>
                <w:numId w:val="4"/>
              </w:numPr>
              <w:spacing w:line="360" w:lineRule="auto"/>
              <w:ind w:firstLineChars="0"/>
              <w:jc w:val="center"/>
              <w:rPr>
                <w:rFonts w:asciiTheme="minorEastAsia" w:hAnsiTheme="minorEastAsia"/>
                <w:color w:val="auto"/>
                <w:szCs w:val="21"/>
              </w:rPr>
            </w:pPr>
          </w:p>
        </w:tc>
        <w:tc>
          <w:tcPr>
            <w:tcW w:w="1003" w:type="pct"/>
            <w:vAlign w:val="center"/>
          </w:tcPr>
          <w:p>
            <w:pPr>
              <w:spacing w:line="360" w:lineRule="auto"/>
              <w:jc w:val="left"/>
              <w:rPr>
                <w:rFonts w:cs="Times New Roman" w:asciiTheme="minorEastAsia" w:hAnsiTheme="minorEastAsia"/>
                <w:color w:val="auto"/>
                <w:szCs w:val="21"/>
              </w:rPr>
            </w:pPr>
            <w:r>
              <w:rPr>
                <w:rFonts w:hint="eastAsia" w:asciiTheme="minorEastAsia" w:hAnsiTheme="minorEastAsia"/>
                <w:color w:val="auto"/>
                <w:szCs w:val="21"/>
              </w:rPr>
              <w:t>16路模拟量输出模块</w:t>
            </w:r>
          </w:p>
        </w:tc>
        <w:tc>
          <w:tcPr>
            <w:tcW w:w="2772" w:type="pct"/>
            <w:gridSpan w:val="2"/>
            <w:vAlign w:val="center"/>
          </w:tcPr>
          <w:p>
            <w:pPr>
              <w:spacing w:line="360" w:lineRule="auto"/>
              <w:jc w:val="left"/>
              <w:rPr>
                <w:rFonts w:cs="Times New Roman" w:asciiTheme="minorEastAsia" w:hAnsiTheme="minorEastAsia"/>
                <w:color w:val="auto"/>
                <w:szCs w:val="21"/>
              </w:rPr>
            </w:pPr>
            <w:r>
              <w:rPr>
                <w:rFonts w:hint="eastAsia" w:asciiTheme="minorEastAsia" w:hAnsiTheme="minorEastAsia"/>
                <w:color w:val="auto"/>
                <w:szCs w:val="21"/>
              </w:rPr>
              <w:t>16路模拟量输出模块，0</w:t>
            </w:r>
            <w:r>
              <w:rPr>
                <w:rFonts w:asciiTheme="minorEastAsia" w:hAnsiTheme="minorEastAsia"/>
                <w:color w:val="auto"/>
                <w:szCs w:val="21"/>
              </w:rPr>
              <w:t>~20</w:t>
            </w:r>
            <w:r>
              <w:rPr>
                <w:rFonts w:hint="eastAsia" w:asciiTheme="minorEastAsia" w:hAnsiTheme="minorEastAsia"/>
                <w:color w:val="auto"/>
                <w:szCs w:val="21"/>
              </w:rPr>
              <w:t>mA、4</w:t>
            </w:r>
            <w:r>
              <w:rPr>
                <w:rFonts w:asciiTheme="minorEastAsia" w:hAnsiTheme="minorEastAsia"/>
                <w:color w:val="auto"/>
                <w:szCs w:val="21"/>
              </w:rPr>
              <w:t>~20</w:t>
            </w:r>
            <w:r>
              <w:rPr>
                <w:rFonts w:hint="eastAsia" w:asciiTheme="minorEastAsia" w:hAnsiTheme="minorEastAsia"/>
                <w:color w:val="auto"/>
                <w:szCs w:val="21"/>
              </w:rPr>
              <w:t>mA输出，含模拟量输出模板软件。</w:t>
            </w:r>
          </w:p>
        </w:tc>
        <w:tc>
          <w:tcPr>
            <w:tcW w:w="339" w:type="pct"/>
            <w:vAlign w:val="center"/>
          </w:tcPr>
          <w:p>
            <w:pPr>
              <w:spacing w:line="360" w:lineRule="auto"/>
              <w:jc w:val="center"/>
              <w:rPr>
                <w:rFonts w:cs="Times New Roman" w:asciiTheme="minorEastAsia" w:hAnsiTheme="minorEastAsia"/>
                <w:color w:val="auto"/>
                <w:szCs w:val="21"/>
              </w:rPr>
            </w:pPr>
            <w:r>
              <w:rPr>
                <w:rFonts w:asciiTheme="minorEastAsia" w:hAnsiTheme="minorEastAsia"/>
                <w:color w:val="auto"/>
                <w:szCs w:val="21"/>
              </w:rPr>
              <w:t>3</w:t>
            </w:r>
          </w:p>
        </w:tc>
        <w:tc>
          <w:tcPr>
            <w:tcW w:w="336"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pStyle w:val="6"/>
              <w:numPr>
                <w:ilvl w:val="0"/>
                <w:numId w:val="4"/>
              </w:numPr>
              <w:spacing w:line="360" w:lineRule="auto"/>
              <w:ind w:firstLineChars="0"/>
              <w:jc w:val="center"/>
              <w:rPr>
                <w:rFonts w:asciiTheme="minorEastAsia" w:hAnsiTheme="minorEastAsia"/>
                <w:color w:val="auto"/>
                <w:szCs w:val="21"/>
              </w:rPr>
            </w:pPr>
          </w:p>
        </w:tc>
        <w:tc>
          <w:tcPr>
            <w:tcW w:w="1003" w:type="pct"/>
            <w:vAlign w:val="center"/>
          </w:tcPr>
          <w:p>
            <w:pPr>
              <w:spacing w:line="360" w:lineRule="auto"/>
              <w:jc w:val="left"/>
              <w:rPr>
                <w:rFonts w:cs="Times New Roman" w:asciiTheme="minorEastAsia" w:hAnsiTheme="minorEastAsia"/>
                <w:color w:val="auto"/>
                <w:szCs w:val="21"/>
              </w:rPr>
            </w:pPr>
            <w:r>
              <w:rPr>
                <w:rFonts w:hint="eastAsia" w:asciiTheme="minorEastAsia" w:hAnsiTheme="minorEastAsia"/>
                <w:color w:val="auto"/>
                <w:szCs w:val="21"/>
              </w:rPr>
              <w:t>8路模拟量输出模块</w:t>
            </w:r>
          </w:p>
        </w:tc>
        <w:tc>
          <w:tcPr>
            <w:tcW w:w="2772" w:type="pct"/>
            <w:gridSpan w:val="2"/>
            <w:vAlign w:val="center"/>
          </w:tcPr>
          <w:p>
            <w:pPr>
              <w:spacing w:line="360" w:lineRule="auto"/>
              <w:jc w:val="left"/>
              <w:rPr>
                <w:rFonts w:cs="Times New Roman" w:asciiTheme="minorEastAsia" w:hAnsiTheme="minorEastAsia"/>
                <w:color w:val="auto"/>
                <w:szCs w:val="21"/>
              </w:rPr>
            </w:pPr>
            <w:r>
              <w:rPr>
                <w:rFonts w:hint="eastAsia" w:asciiTheme="minorEastAsia" w:hAnsiTheme="minorEastAsia"/>
                <w:color w:val="auto"/>
                <w:szCs w:val="21"/>
              </w:rPr>
              <w:t>8路模拟量输出模块，0</w:t>
            </w:r>
            <w:r>
              <w:rPr>
                <w:rFonts w:asciiTheme="minorEastAsia" w:hAnsiTheme="minorEastAsia"/>
                <w:color w:val="auto"/>
                <w:szCs w:val="21"/>
              </w:rPr>
              <w:t>~20</w:t>
            </w:r>
            <w:r>
              <w:rPr>
                <w:rFonts w:hint="eastAsia" w:asciiTheme="minorEastAsia" w:hAnsiTheme="minorEastAsia"/>
                <w:color w:val="auto"/>
                <w:szCs w:val="21"/>
              </w:rPr>
              <w:t>mA、4</w:t>
            </w:r>
            <w:r>
              <w:rPr>
                <w:rFonts w:asciiTheme="minorEastAsia" w:hAnsiTheme="minorEastAsia"/>
                <w:color w:val="auto"/>
                <w:szCs w:val="21"/>
              </w:rPr>
              <w:t>~20</w:t>
            </w:r>
            <w:r>
              <w:rPr>
                <w:rFonts w:hint="eastAsia" w:asciiTheme="minorEastAsia" w:hAnsiTheme="minorEastAsia"/>
                <w:color w:val="auto"/>
                <w:szCs w:val="21"/>
              </w:rPr>
              <w:t>mA输出，含模拟量输出模板软件。</w:t>
            </w:r>
          </w:p>
        </w:tc>
        <w:tc>
          <w:tcPr>
            <w:tcW w:w="339" w:type="pct"/>
            <w:vAlign w:val="center"/>
          </w:tcPr>
          <w:p>
            <w:pPr>
              <w:spacing w:line="360" w:lineRule="auto"/>
              <w:jc w:val="center"/>
              <w:rPr>
                <w:rFonts w:cs="Times New Roman" w:asciiTheme="minorEastAsia" w:hAnsiTheme="minorEastAsia"/>
                <w:color w:val="auto"/>
                <w:szCs w:val="21"/>
              </w:rPr>
            </w:pPr>
            <w:r>
              <w:rPr>
                <w:rFonts w:asciiTheme="minorEastAsia" w:hAnsiTheme="minorEastAsia"/>
                <w:color w:val="auto"/>
                <w:szCs w:val="21"/>
              </w:rPr>
              <w:t>1</w:t>
            </w:r>
          </w:p>
        </w:tc>
        <w:tc>
          <w:tcPr>
            <w:tcW w:w="336"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pStyle w:val="6"/>
              <w:numPr>
                <w:ilvl w:val="0"/>
                <w:numId w:val="4"/>
              </w:numPr>
              <w:spacing w:line="360" w:lineRule="auto"/>
              <w:ind w:firstLineChars="0"/>
              <w:jc w:val="center"/>
              <w:rPr>
                <w:rFonts w:asciiTheme="minorEastAsia" w:hAnsiTheme="minorEastAsia"/>
                <w:color w:val="auto"/>
                <w:szCs w:val="21"/>
              </w:rPr>
            </w:pPr>
          </w:p>
        </w:tc>
        <w:tc>
          <w:tcPr>
            <w:tcW w:w="1003" w:type="pct"/>
            <w:vAlign w:val="center"/>
          </w:tcPr>
          <w:p>
            <w:pPr>
              <w:spacing w:line="360" w:lineRule="auto"/>
              <w:jc w:val="left"/>
              <w:rPr>
                <w:rFonts w:cs="Times New Roman" w:asciiTheme="minorEastAsia" w:hAnsiTheme="minorEastAsia"/>
                <w:color w:val="auto"/>
                <w:szCs w:val="21"/>
              </w:rPr>
            </w:pPr>
            <w:r>
              <w:rPr>
                <w:rFonts w:hint="eastAsia" w:asciiTheme="minorEastAsia" w:hAnsiTheme="minorEastAsia"/>
                <w:color w:val="auto"/>
                <w:szCs w:val="21"/>
              </w:rPr>
              <w:t>32路数字量输入模块</w:t>
            </w:r>
          </w:p>
        </w:tc>
        <w:tc>
          <w:tcPr>
            <w:tcW w:w="2772" w:type="pct"/>
            <w:gridSpan w:val="2"/>
            <w:vAlign w:val="center"/>
          </w:tcPr>
          <w:p>
            <w:pPr>
              <w:spacing w:line="360" w:lineRule="auto"/>
              <w:jc w:val="left"/>
              <w:rPr>
                <w:rFonts w:cs="Times New Roman" w:asciiTheme="minorEastAsia" w:hAnsiTheme="minorEastAsia"/>
                <w:color w:val="auto"/>
                <w:szCs w:val="21"/>
              </w:rPr>
            </w:pPr>
            <w:r>
              <w:rPr>
                <w:rFonts w:hint="eastAsia" w:asciiTheme="minorEastAsia" w:hAnsiTheme="minorEastAsia"/>
                <w:color w:val="auto"/>
                <w:szCs w:val="21"/>
              </w:rPr>
              <w:t>32路数字量输入模块，含开关量输入模板软件。</w:t>
            </w:r>
          </w:p>
        </w:tc>
        <w:tc>
          <w:tcPr>
            <w:tcW w:w="339" w:type="pct"/>
            <w:vAlign w:val="center"/>
          </w:tcPr>
          <w:p>
            <w:pPr>
              <w:spacing w:line="360" w:lineRule="auto"/>
              <w:jc w:val="center"/>
              <w:rPr>
                <w:rFonts w:cs="Times New Roman" w:asciiTheme="minorEastAsia" w:hAnsiTheme="minorEastAsia"/>
                <w:color w:val="auto"/>
                <w:szCs w:val="21"/>
              </w:rPr>
            </w:pPr>
            <w:r>
              <w:rPr>
                <w:rFonts w:asciiTheme="minorEastAsia" w:hAnsiTheme="minorEastAsia"/>
                <w:color w:val="auto"/>
                <w:szCs w:val="21"/>
              </w:rPr>
              <w:t>1</w:t>
            </w:r>
          </w:p>
        </w:tc>
        <w:tc>
          <w:tcPr>
            <w:tcW w:w="336"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pStyle w:val="6"/>
              <w:numPr>
                <w:ilvl w:val="0"/>
                <w:numId w:val="4"/>
              </w:numPr>
              <w:spacing w:line="360" w:lineRule="auto"/>
              <w:ind w:firstLineChars="0"/>
              <w:jc w:val="center"/>
              <w:rPr>
                <w:rFonts w:asciiTheme="minorEastAsia" w:hAnsiTheme="minorEastAsia"/>
                <w:color w:val="auto"/>
                <w:szCs w:val="21"/>
              </w:rPr>
            </w:pPr>
          </w:p>
        </w:tc>
        <w:tc>
          <w:tcPr>
            <w:tcW w:w="1003" w:type="pct"/>
            <w:vAlign w:val="center"/>
          </w:tcPr>
          <w:p>
            <w:pPr>
              <w:spacing w:line="360" w:lineRule="auto"/>
              <w:jc w:val="left"/>
              <w:rPr>
                <w:rFonts w:cs="Times New Roman" w:asciiTheme="minorEastAsia" w:hAnsiTheme="minorEastAsia"/>
                <w:color w:val="auto"/>
                <w:szCs w:val="21"/>
              </w:rPr>
            </w:pPr>
            <w:r>
              <w:rPr>
                <w:rFonts w:hint="eastAsia" w:asciiTheme="minorEastAsia" w:hAnsiTheme="minorEastAsia"/>
                <w:color w:val="auto"/>
                <w:szCs w:val="21"/>
              </w:rPr>
              <w:t>32路数字量输出模块</w:t>
            </w:r>
          </w:p>
        </w:tc>
        <w:tc>
          <w:tcPr>
            <w:tcW w:w="2772" w:type="pct"/>
            <w:gridSpan w:val="2"/>
            <w:vAlign w:val="center"/>
          </w:tcPr>
          <w:p>
            <w:pPr>
              <w:spacing w:line="360" w:lineRule="auto"/>
              <w:jc w:val="left"/>
              <w:rPr>
                <w:rFonts w:cs="Times New Roman" w:asciiTheme="minorEastAsia" w:hAnsiTheme="minorEastAsia"/>
                <w:color w:val="auto"/>
                <w:szCs w:val="21"/>
              </w:rPr>
            </w:pPr>
            <w:r>
              <w:rPr>
                <w:rFonts w:hint="eastAsia" w:asciiTheme="minorEastAsia" w:hAnsiTheme="minorEastAsia"/>
                <w:color w:val="auto"/>
                <w:szCs w:val="21"/>
              </w:rPr>
              <w:t>32路数字量输出模块，含开关量输入模板软件。</w:t>
            </w:r>
          </w:p>
        </w:tc>
        <w:tc>
          <w:tcPr>
            <w:tcW w:w="339"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1</w:t>
            </w:r>
          </w:p>
        </w:tc>
        <w:tc>
          <w:tcPr>
            <w:tcW w:w="336"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pStyle w:val="6"/>
              <w:numPr>
                <w:ilvl w:val="0"/>
                <w:numId w:val="4"/>
              </w:numPr>
              <w:spacing w:line="360" w:lineRule="auto"/>
              <w:ind w:firstLineChars="0"/>
              <w:jc w:val="center"/>
              <w:rPr>
                <w:rFonts w:asciiTheme="minorEastAsia" w:hAnsiTheme="minorEastAsia"/>
                <w:color w:val="auto"/>
                <w:szCs w:val="21"/>
              </w:rPr>
            </w:pPr>
          </w:p>
        </w:tc>
        <w:tc>
          <w:tcPr>
            <w:tcW w:w="1003" w:type="pct"/>
            <w:vAlign w:val="center"/>
          </w:tcPr>
          <w:p>
            <w:pPr>
              <w:spacing w:line="360" w:lineRule="auto"/>
              <w:jc w:val="left"/>
              <w:rPr>
                <w:rFonts w:cs="Times New Roman" w:asciiTheme="minorEastAsia" w:hAnsiTheme="minorEastAsia"/>
                <w:color w:val="auto"/>
                <w:szCs w:val="21"/>
              </w:rPr>
            </w:pPr>
            <w:r>
              <w:rPr>
                <w:rFonts w:hint="eastAsia" w:asciiTheme="minorEastAsia" w:hAnsiTheme="minorEastAsia"/>
                <w:color w:val="auto"/>
                <w:szCs w:val="21"/>
              </w:rPr>
              <w:t>16路模拟量通用转接端子板</w:t>
            </w:r>
          </w:p>
        </w:tc>
        <w:tc>
          <w:tcPr>
            <w:tcW w:w="2772" w:type="pct"/>
            <w:gridSpan w:val="2"/>
            <w:vAlign w:val="center"/>
          </w:tcPr>
          <w:p>
            <w:pPr>
              <w:spacing w:line="360" w:lineRule="auto"/>
              <w:jc w:val="left"/>
              <w:rPr>
                <w:rFonts w:cs="Times New Roman" w:asciiTheme="minorEastAsia" w:hAnsiTheme="minorEastAsia"/>
                <w:color w:val="auto"/>
                <w:szCs w:val="21"/>
              </w:rPr>
            </w:pPr>
            <w:r>
              <w:rPr>
                <w:rFonts w:hint="eastAsia" w:asciiTheme="minorEastAsia" w:hAnsiTheme="minorEastAsia"/>
                <w:color w:val="auto"/>
                <w:szCs w:val="21"/>
              </w:rPr>
              <w:t>16路模拟量通用转接端子板。</w:t>
            </w:r>
          </w:p>
        </w:tc>
        <w:tc>
          <w:tcPr>
            <w:tcW w:w="339" w:type="pct"/>
            <w:vAlign w:val="center"/>
          </w:tcPr>
          <w:p>
            <w:pPr>
              <w:spacing w:line="360" w:lineRule="auto"/>
              <w:jc w:val="center"/>
              <w:rPr>
                <w:rFonts w:cs="Times New Roman" w:asciiTheme="minorEastAsia" w:hAnsiTheme="minorEastAsia"/>
                <w:color w:val="auto"/>
                <w:szCs w:val="21"/>
              </w:rPr>
            </w:pPr>
            <w:r>
              <w:rPr>
                <w:rFonts w:asciiTheme="minorEastAsia" w:hAnsiTheme="minorEastAsia"/>
                <w:color w:val="auto"/>
                <w:szCs w:val="21"/>
              </w:rPr>
              <w:t>3</w:t>
            </w:r>
          </w:p>
        </w:tc>
        <w:tc>
          <w:tcPr>
            <w:tcW w:w="336"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pStyle w:val="6"/>
              <w:numPr>
                <w:ilvl w:val="0"/>
                <w:numId w:val="4"/>
              </w:numPr>
              <w:spacing w:line="360" w:lineRule="auto"/>
              <w:ind w:firstLineChars="0"/>
              <w:jc w:val="center"/>
              <w:rPr>
                <w:rFonts w:asciiTheme="minorEastAsia" w:hAnsiTheme="minorEastAsia"/>
                <w:color w:val="auto"/>
                <w:szCs w:val="21"/>
              </w:rPr>
            </w:pPr>
          </w:p>
        </w:tc>
        <w:tc>
          <w:tcPr>
            <w:tcW w:w="1003" w:type="pct"/>
            <w:vAlign w:val="center"/>
          </w:tcPr>
          <w:p>
            <w:pPr>
              <w:spacing w:line="360" w:lineRule="auto"/>
              <w:jc w:val="left"/>
              <w:rPr>
                <w:rFonts w:cs="Times New Roman" w:asciiTheme="minorEastAsia" w:hAnsiTheme="minorEastAsia"/>
                <w:color w:val="auto"/>
                <w:szCs w:val="21"/>
              </w:rPr>
            </w:pPr>
            <w:r>
              <w:rPr>
                <w:rFonts w:hint="eastAsia" w:asciiTheme="minorEastAsia" w:hAnsiTheme="minorEastAsia"/>
                <w:color w:val="auto"/>
                <w:szCs w:val="21"/>
              </w:rPr>
              <w:t>32路无源开关量输入端子板</w:t>
            </w:r>
          </w:p>
        </w:tc>
        <w:tc>
          <w:tcPr>
            <w:tcW w:w="2772" w:type="pct"/>
            <w:gridSpan w:val="2"/>
            <w:vAlign w:val="center"/>
          </w:tcPr>
          <w:p>
            <w:pPr>
              <w:spacing w:line="360" w:lineRule="auto"/>
              <w:jc w:val="left"/>
              <w:rPr>
                <w:rFonts w:cs="Times New Roman" w:asciiTheme="minorEastAsia" w:hAnsiTheme="minorEastAsia"/>
                <w:color w:val="auto"/>
                <w:szCs w:val="21"/>
              </w:rPr>
            </w:pPr>
            <w:r>
              <w:rPr>
                <w:rFonts w:hint="eastAsia" w:asciiTheme="minorEastAsia" w:hAnsiTheme="minorEastAsia"/>
                <w:color w:val="auto"/>
                <w:szCs w:val="21"/>
              </w:rPr>
              <w:t>32路无源开关量输入端子板。</w:t>
            </w:r>
          </w:p>
        </w:tc>
        <w:tc>
          <w:tcPr>
            <w:tcW w:w="339" w:type="pct"/>
            <w:vAlign w:val="center"/>
          </w:tcPr>
          <w:p>
            <w:pPr>
              <w:spacing w:line="360" w:lineRule="auto"/>
              <w:jc w:val="center"/>
              <w:rPr>
                <w:rFonts w:cs="Times New Roman" w:asciiTheme="minorEastAsia" w:hAnsiTheme="minorEastAsia"/>
                <w:color w:val="auto"/>
                <w:szCs w:val="21"/>
              </w:rPr>
            </w:pPr>
            <w:r>
              <w:rPr>
                <w:rFonts w:asciiTheme="minorEastAsia" w:hAnsiTheme="minorEastAsia"/>
                <w:color w:val="auto"/>
                <w:szCs w:val="21"/>
              </w:rPr>
              <w:t>1</w:t>
            </w:r>
          </w:p>
        </w:tc>
        <w:tc>
          <w:tcPr>
            <w:tcW w:w="336"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pStyle w:val="6"/>
              <w:numPr>
                <w:ilvl w:val="0"/>
                <w:numId w:val="4"/>
              </w:numPr>
              <w:spacing w:line="360" w:lineRule="auto"/>
              <w:ind w:firstLineChars="0"/>
              <w:jc w:val="center"/>
              <w:rPr>
                <w:rFonts w:asciiTheme="minorEastAsia" w:hAnsiTheme="minorEastAsia"/>
                <w:color w:val="auto"/>
                <w:szCs w:val="21"/>
              </w:rPr>
            </w:pPr>
          </w:p>
        </w:tc>
        <w:tc>
          <w:tcPr>
            <w:tcW w:w="1003" w:type="pct"/>
            <w:vAlign w:val="center"/>
          </w:tcPr>
          <w:p>
            <w:pPr>
              <w:spacing w:line="360" w:lineRule="auto"/>
              <w:jc w:val="left"/>
              <w:rPr>
                <w:rFonts w:cs="Times New Roman" w:asciiTheme="minorEastAsia" w:hAnsiTheme="minorEastAsia"/>
                <w:color w:val="auto"/>
                <w:szCs w:val="21"/>
              </w:rPr>
            </w:pPr>
            <w:r>
              <w:rPr>
                <w:rFonts w:hint="eastAsia" w:asciiTheme="minorEastAsia" w:hAnsiTheme="minorEastAsia"/>
                <w:color w:val="auto"/>
                <w:szCs w:val="21"/>
              </w:rPr>
              <w:t>16路无源数字量输出转接端子板</w:t>
            </w:r>
          </w:p>
        </w:tc>
        <w:tc>
          <w:tcPr>
            <w:tcW w:w="2772" w:type="pct"/>
            <w:gridSpan w:val="2"/>
            <w:vAlign w:val="center"/>
          </w:tcPr>
          <w:p>
            <w:pPr>
              <w:spacing w:line="360" w:lineRule="auto"/>
              <w:jc w:val="left"/>
              <w:rPr>
                <w:rFonts w:cs="Times New Roman" w:asciiTheme="minorEastAsia" w:hAnsiTheme="minorEastAsia"/>
                <w:color w:val="auto"/>
                <w:szCs w:val="21"/>
              </w:rPr>
            </w:pPr>
            <w:r>
              <w:rPr>
                <w:rFonts w:hint="eastAsia" w:asciiTheme="minorEastAsia" w:hAnsiTheme="minorEastAsia"/>
                <w:color w:val="auto"/>
                <w:szCs w:val="21"/>
              </w:rPr>
              <w:t>16路无源数字量输出转接端子板（含16个10A继电器)。</w:t>
            </w:r>
          </w:p>
        </w:tc>
        <w:tc>
          <w:tcPr>
            <w:tcW w:w="339" w:type="pct"/>
            <w:vAlign w:val="center"/>
          </w:tcPr>
          <w:p>
            <w:pPr>
              <w:spacing w:line="360" w:lineRule="auto"/>
              <w:jc w:val="center"/>
              <w:rPr>
                <w:rFonts w:cs="Times New Roman" w:asciiTheme="minorEastAsia" w:hAnsiTheme="minorEastAsia"/>
                <w:color w:val="auto"/>
                <w:szCs w:val="21"/>
              </w:rPr>
            </w:pPr>
            <w:r>
              <w:rPr>
                <w:rFonts w:asciiTheme="minorEastAsia" w:hAnsiTheme="minorEastAsia"/>
                <w:color w:val="auto"/>
                <w:szCs w:val="21"/>
              </w:rPr>
              <w:t>2</w:t>
            </w:r>
          </w:p>
        </w:tc>
        <w:tc>
          <w:tcPr>
            <w:tcW w:w="336"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pStyle w:val="6"/>
              <w:numPr>
                <w:ilvl w:val="0"/>
                <w:numId w:val="4"/>
              </w:numPr>
              <w:spacing w:line="360" w:lineRule="auto"/>
              <w:ind w:firstLineChars="0"/>
              <w:jc w:val="center"/>
              <w:rPr>
                <w:rFonts w:asciiTheme="minorEastAsia" w:hAnsiTheme="minorEastAsia"/>
                <w:color w:val="auto"/>
                <w:szCs w:val="21"/>
              </w:rPr>
            </w:pPr>
          </w:p>
        </w:tc>
        <w:tc>
          <w:tcPr>
            <w:tcW w:w="1003"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I</w:t>
            </w:r>
            <w:r>
              <w:rPr>
                <w:rFonts w:cs="Times New Roman" w:asciiTheme="minorEastAsia" w:hAnsiTheme="minorEastAsia"/>
                <w:color w:val="auto"/>
                <w:szCs w:val="21"/>
              </w:rPr>
              <w:t>/O</w:t>
            </w:r>
            <w:r>
              <w:rPr>
                <w:rFonts w:hint="eastAsia" w:cs="Times New Roman" w:asciiTheme="minorEastAsia" w:hAnsiTheme="minorEastAsia"/>
                <w:color w:val="auto"/>
                <w:szCs w:val="21"/>
              </w:rPr>
              <w:t>信号电缆</w:t>
            </w:r>
          </w:p>
        </w:tc>
        <w:tc>
          <w:tcPr>
            <w:tcW w:w="2772" w:type="pct"/>
            <w:gridSpan w:val="2"/>
            <w:vAlign w:val="center"/>
          </w:tcPr>
          <w:p>
            <w:pPr>
              <w:spacing w:line="360" w:lineRule="auto"/>
              <w:jc w:val="left"/>
              <w:rPr>
                <w:rFonts w:cs="Times New Roman" w:asciiTheme="minorEastAsia" w:hAnsiTheme="minorEastAsia"/>
                <w:color w:val="auto"/>
                <w:szCs w:val="21"/>
              </w:rPr>
            </w:pPr>
            <w:r>
              <w:rPr>
                <w:rFonts w:hint="eastAsia" w:asciiTheme="minorEastAsia" w:hAnsiTheme="minorEastAsia"/>
                <w:color w:val="auto"/>
                <w:szCs w:val="21"/>
              </w:rPr>
              <w:t>I/O信号电缆DB44（1.0m)</w:t>
            </w:r>
          </w:p>
        </w:tc>
        <w:tc>
          <w:tcPr>
            <w:tcW w:w="339" w:type="pct"/>
            <w:vAlign w:val="center"/>
          </w:tcPr>
          <w:p>
            <w:pPr>
              <w:spacing w:line="360" w:lineRule="auto"/>
              <w:jc w:val="center"/>
              <w:rPr>
                <w:rFonts w:cs="Times New Roman" w:asciiTheme="minorEastAsia" w:hAnsiTheme="minorEastAsia"/>
                <w:color w:val="auto"/>
                <w:szCs w:val="21"/>
              </w:rPr>
            </w:pPr>
            <w:r>
              <w:rPr>
                <w:rFonts w:asciiTheme="minorEastAsia" w:hAnsiTheme="minorEastAsia"/>
                <w:color w:val="auto"/>
                <w:szCs w:val="21"/>
              </w:rPr>
              <w:t>5</w:t>
            </w:r>
          </w:p>
        </w:tc>
        <w:tc>
          <w:tcPr>
            <w:tcW w:w="336"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pStyle w:val="6"/>
              <w:numPr>
                <w:ilvl w:val="0"/>
                <w:numId w:val="4"/>
              </w:numPr>
              <w:spacing w:line="360" w:lineRule="auto"/>
              <w:ind w:firstLineChars="0"/>
              <w:jc w:val="center"/>
              <w:rPr>
                <w:rFonts w:asciiTheme="minorEastAsia" w:hAnsiTheme="minorEastAsia"/>
                <w:color w:val="auto"/>
                <w:szCs w:val="21"/>
              </w:rPr>
            </w:pPr>
          </w:p>
        </w:tc>
        <w:tc>
          <w:tcPr>
            <w:tcW w:w="1003"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I</w:t>
            </w:r>
            <w:r>
              <w:rPr>
                <w:rFonts w:cs="Times New Roman" w:asciiTheme="minorEastAsia" w:hAnsiTheme="minorEastAsia"/>
                <w:color w:val="auto"/>
                <w:szCs w:val="21"/>
              </w:rPr>
              <w:t>/O</w:t>
            </w:r>
            <w:r>
              <w:rPr>
                <w:rFonts w:hint="eastAsia" w:cs="Times New Roman" w:asciiTheme="minorEastAsia" w:hAnsiTheme="minorEastAsia"/>
                <w:color w:val="auto"/>
                <w:szCs w:val="21"/>
              </w:rPr>
              <w:t>信号电缆</w:t>
            </w:r>
          </w:p>
        </w:tc>
        <w:tc>
          <w:tcPr>
            <w:tcW w:w="2772" w:type="pct"/>
            <w:gridSpan w:val="2"/>
            <w:vAlign w:val="center"/>
          </w:tcPr>
          <w:p>
            <w:pPr>
              <w:spacing w:line="360" w:lineRule="auto"/>
              <w:jc w:val="left"/>
              <w:rPr>
                <w:rFonts w:cs="Times New Roman" w:asciiTheme="minorEastAsia" w:hAnsiTheme="minorEastAsia"/>
                <w:color w:val="auto"/>
                <w:szCs w:val="21"/>
              </w:rPr>
            </w:pPr>
            <w:r>
              <w:rPr>
                <w:rFonts w:hint="eastAsia" w:asciiTheme="minorEastAsia" w:hAnsiTheme="minorEastAsia"/>
                <w:color w:val="auto"/>
                <w:szCs w:val="21"/>
              </w:rPr>
              <w:t>I/O信号电缆Y型（1.5m)</w:t>
            </w:r>
          </w:p>
        </w:tc>
        <w:tc>
          <w:tcPr>
            <w:tcW w:w="339" w:type="pct"/>
            <w:vAlign w:val="center"/>
          </w:tcPr>
          <w:p>
            <w:pPr>
              <w:spacing w:line="360" w:lineRule="auto"/>
              <w:jc w:val="center"/>
              <w:rPr>
                <w:rFonts w:cs="Times New Roman" w:asciiTheme="minorEastAsia" w:hAnsiTheme="minorEastAsia"/>
                <w:color w:val="auto"/>
                <w:szCs w:val="21"/>
              </w:rPr>
            </w:pPr>
            <w:r>
              <w:rPr>
                <w:rFonts w:asciiTheme="minorEastAsia" w:hAnsiTheme="minorEastAsia"/>
                <w:color w:val="auto"/>
                <w:szCs w:val="21"/>
              </w:rPr>
              <w:t>1</w:t>
            </w:r>
          </w:p>
        </w:tc>
        <w:tc>
          <w:tcPr>
            <w:tcW w:w="336"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pStyle w:val="6"/>
              <w:numPr>
                <w:ilvl w:val="0"/>
                <w:numId w:val="4"/>
              </w:numPr>
              <w:spacing w:line="360" w:lineRule="auto"/>
              <w:ind w:firstLineChars="0"/>
              <w:jc w:val="center"/>
              <w:rPr>
                <w:rFonts w:asciiTheme="minorEastAsia" w:hAnsiTheme="minorEastAsia"/>
                <w:color w:val="auto"/>
                <w:szCs w:val="21"/>
              </w:rPr>
            </w:pPr>
          </w:p>
        </w:tc>
        <w:tc>
          <w:tcPr>
            <w:tcW w:w="1003"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中间继电器</w:t>
            </w:r>
          </w:p>
        </w:tc>
        <w:tc>
          <w:tcPr>
            <w:tcW w:w="2772" w:type="pct"/>
            <w:gridSpan w:val="2"/>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2对触电，D</w:t>
            </w:r>
            <w:r>
              <w:rPr>
                <w:rFonts w:cs="Times New Roman" w:asciiTheme="minorEastAsia" w:hAnsiTheme="minorEastAsia"/>
                <w:color w:val="auto"/>
                <w:szCs w:val="21"/>
              </w:rPr>
              <w:t>C24V</w:t>
            </w:r>
            <w:r>
              <w:rPr>
                <w:rFonts w:hint="eastAsia" w:cs="Times New Roman" w:asciiTheme="minorEastAsia" w:hAnsiTheme="minorEastAsia"/>
                <w:color w:val="auto"/>
                <w:szCs w:val="21"/>
              </w:rPr>
              <w:t>，5A，带底座。</w:t>
            </w:r>
          </w:p>
        </w:tc>
        <w:tc>
          <w:tcPr>
            <w:tcW w:w="339" w:type="pct"/>
            <w:vAlign w:val="center"/>
          </w:tcPr>
          <w:p>
            <w:pPr>
              <w:spacing w:line="360" w:lineRule="auto"/>
              <w:jc w:val="center"/>
              <w:rPr>
                <w:rFonts w:cs="Times New Roman" w:asciiTheme="minorEastAsia" w:hAnsiTheme="minorEastAsia"/>
                <w:color w:val="auto"/>
                <w:szCs w:val="21"/>
              </w:rPr>
            </w:pPr>
            <w:r>
              <w:rPr>
                <w:rFonts w:cs="Times New Roman" w:asciiTheme="minorEastAsia" w:hAnsiTheme="minorEastAsia"/>
                <w:color w:val="auto"/>
                <w:szCs w:val="21"/>
              </w:rPr>
              <w:t>20</w:t>
            </w:r>
          </w:p>
        </w:tc>
        <w:tc>
          <w:tcPr>
            <w:tcW w:w="336"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pStyle w:val="6"/>
              <w:numPr>
                <w:ilvl w:val="0"/>
                <w:numId w:val="4"/>
              </w:numPr>
              <w:spacing w:line="360" w:lineRule="auto"/>
              <w:ind w:firstLineChars="0"/>
              <w:jc w:val="center"/>
              <w:rPr>
                <w:rFonts w:asciiTheme="minorEastAsia" w:hAnsiTheme="minorEastAsia"/>
                <w:color w:val="auto"/>
                <w:szCs w:val="21"/>
              </w:rPr>
            </w:pPr>
          </w:p>
        </w:tc>
        <w:tc>
          <w:tcPr>
            <w:tcW w:w="1003"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中间继电器</w:t>
            </w:r>
          </w:p>
        </w:tc>
        <w:tc>
          <w:tcPr>
            <w:tcW w:w="2772" w:type="pct"/>
            <w:gridSpan w:val="2"/>
            <w:vAlign w:val="center"/>
          </w:tcPr>
          <w:p>
            <w:pPr>
              <w:spacing w:line="360" w:lineRule="auto"/>
              <w:jc w:val="left"/>
              <w:rPr>
                <w:rFonts w:cs="Times New Roman" w:asciiTheme="minorEastAsia" w:hAnsiTheme="minorEastAsia"/>
                <w:color w:val="auto"/>
                <w:szCs w:val="21"/>
              </w:rPr>
            </w:pPr>
            <w:r>
              <w:rPr>
                <w:rFonts w:cs="Times New Roman" w:asciiTheme="minorEastAsia" w:hAnsiTheme="minorEastAsia"/>
                <w:color w:val="auto"/>
                <w:szCs w:val="21"/>
              </w:rPr>
              <w:t>4</w:t>
            </w:r>
            <w:r>
              <w:rPr>
                <w:rFonts w:hint="eastAsia" w:cs="Times New Roman" w:asciiTheme="minorEastAsia" w:hAnsiTheme="minorEastAsia"/>
                <w:color w:val="auto"/>
                <w:szCs w:val="21"/>
              </w:rPr>
              <w:t>对触电，D</w:t>
            </w:r>
            <w:r>
              <w:rPr>
                <w:rFonts w:cs="Times New Roman" w:asciiTheme="minorEastAsia" w:hAnsiTheme="minorEastAsia"/>
                <w:color w:val="auto"/>
                <w:szCs w:val="21"/>
              </w:rPr>
              <w:t>C24V</w:t>
            </w:r>
            <w:r>
              <w:rPr>
                <w:rFonts w:hint="eastAsia" w:cs="Times New Roman" w:asciiTheme="minorEastAsia" w:hAnsiTheme="minorEastAsia"/>
                <w:color w:val="auto"/>
                <w:szCs w:val="21"/>
              </w:rPr>
              <w:t>，5A，带底座。</w:t>
            </w:r>
          </w:p>
        </w:tc>
        <w:tc>
          <w:tcPr>
            <w:tcW w:w="339" w:type="pct"/>
            <w:vAlign w:val="center"/>
          </w:tcPr>
          <w:p>
            <w:pPr>
              <w:spacing w:line="360" w:lineRule="auto"/>
              <w:jc w:val="center"/>
              <w:rPr>
                <w:rFonts w:cs="Times New Roman" w:asciiTheme="minorEastAsia" w:hAnsiTheme="minorEastAsia"/>
                <w:color w:val="auto"/>
                <w:szCs w:val="21"/>
              </w:rPr>
            </w:pPr>
            <w:r>
              <w:rPr>
                <w:rFonts w:cs="Times New Roman" w:asciiTheme="minorEastAsia" w:hAnsiTheme="minorEastAsia"/>
                <w:color w:val="auto"/>
                <w:szCs w:val="21"/>
              </w:rPr>
              <w:t>2</w:t>
            </w:r>
          </w:p>
        </w:tc>
        <w:tc>
          <w:tcPr>
            <w:tcW w:w="336"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pStyle w:val="6"/>
              <w:numPr>
                <w:ilvl w:val="0"/>
                <w:numId w:val="4"/>
              </w:numPr>
              <w:spacing w:line="360" w:lineRule="auto"/>
              <w:ind w:firstLineChars="0"/>
              <w:jc w:val="center"/>
              <w:rPr>
                <w:rFonts w:asciiTheme="minorEastAsia" w:hAnsiTheme="minorEastAsia"/>
                <w:color w:val="auto"/>
                <w:szCs w:val="21"/>
              </w:rPr>
            </w:pPr>
          </w:p>
        </w:tc>
        <w:tc>
          <w:tcPr>
            <w:tcW w:w="1003"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交流接触器</w:t>
            </w:r>
          </w:p>
        </w:tc>
        <w:tc>
          <w:tcPr>
            <w:tcW w:w="2772" w:type="pct"/>
            <w:gridSpan w:val="2"/>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1</w:t>
            </w:r>
            <w:r>
              <w:rPr>
                <w:rFonts w:cs="Times New Roman" w:asciiTheme="minorEastAsia" w:hAnsiTheme="minorEastAsia"/>
                <w:color w:val="auto"/>
                <w:szCs w:val="21"/>
              </w:rPr>
              <w:t>8</w:t>
            </w:r>
            <w:r>
              <w:rPr>
                <w:rFonts w:hint="eastAsia" w:cs="Times New Roman" w:asciiTheme="minorEastAsia" w:hAnsiTheme="minorEastAsia"/>
                <w:color w:val="auto"/>
                <w:szCs w:val="21"/>
              </w:rPr>
              <w:t>A，2</w:t>
            </w:r>
            <w:r>
              <w:rPr>
                <w:rFonts w:cs="Times New Roman" w:asciiTheme="minorEastAsia" w:hAnsiTheme="minorEastAsia"/>
                <w:color w:val="auto"/>
                <w:szCs w:val="21"/>
              </w:rPr>
              <w:t>20V</w:t>
            </w:r>
            <w:r>
              <w:rPr>
                <w:rFonts w:hint="eastAsia" w:cs="Times New Roman" w:asciiTheme="minorEastAsia" w:hAnsiTheme="minorEastAsia"/>
                <w:color w:val="auto"/>
                <w:szCs w:val="21"/>
              </w:rPr>
              <w:t>线圈。</w:t>
            </w:r>
          </w:p>
        </w:tc>
        <w:tc>
          <w:tcPr>
            <w:tcW w:w="339"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4</w:t>
            </w:r>
          </w:p>
        </w:tc>
        <w:tc>
          <w:tcPr>
            <w:tcW w:w="336"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pStyle w:val="6"/>
              <w:numPr>
                <w:ilvl w:val="0"/>
                <w:numId w:val="4"/>
              </w:numPr>
              <w:spacing w:line="360" w:lineRule="auto"/>
              <w:ind w:firstLineChars="0"/>
              <w:jc w:val="center"/>
              <w:rPr>
                <w:rFonts w:asciiTheme="minorEastAsia" w:hAnsiTheme="minorEastAsia"/>
                <w:color w:val="auto"/>
                <w:szCs w:val="21"/>
              </w:rPr>
            </w:pPr>
          </w:p>
        </w:tc>
        <w:tc>
          <w:tcPr>
            <w:tcW w:w="1003"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电气控制元件</w:t>
            </w:r>
          </w:p>
        </w:tc>
        <w:tc>
          <w:tcPr>
            <w:tcW w:w="2772" w:type="pct"/>
            <w:gridSpan w:val="2"/>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空气开关、指示灯、旋钮等</w:t>
            </w:r>
          </w:p>
        </w:tc>
        <w:tc>
          <w:tcPr>
            <w:tcW w:w="339"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1</w:t>
            </w:r>
          </w:p>
        </w:tc>
        <w:tc>
          <w:tcPr>
            <w:tcW w:w="336"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pStyle w:val="6"/>
              <w:numPr>
                <w:ilvl w:val="0"/>
                <w:numId w:val="4"/>
              </w:numPr>
              <w:spacing w:line="360" w:lineRule="auto"/>
              <w:ind w:firstLineChars="0"/>
              <w:jc w:val="center"/>
              <w:rPr>
                <w:rFonts w:asciiTheme="minorEastAsia" w:hAnsiTheme="minorEastAsia"/>
                <w:color w:val="auto"/>
                <w:szCs w:val="21"/>
              </w:rPr>
            </w:pPr>
          </w:p>
        </w:tc>
        <w:tc>
          <w:tcPr>
            <w:tcW w:w="1003"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工程师站系统组态软件</w:t>
            </w:r>
          </w:p>
        </w:tc>
        <w:tc>
          <w:tcPr>
            <w:tcW w:w="2772" w:type="pct"/>
            <w:gridSpan w:val="2"/>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工程师站系统软件，包含：系统组态软件：工程管理器软件、实时数据库编辑器软件、算法编辑器软件、流程图制作软件、历史数据库软件、报表制作软件、设备管理软件、</w:t>
            </w:r>
            <w:r>
              <w:rPr>
                <w:rFonts w:hint="eastAsia" w:cs="Times New Roman" w:asciiTheme="minorEastAsia" w:hAnsiTheme="minorEastAsia"/>
                <w:color w:val="auto"/>
                <w:szCs w:val="21"/>
                <w:lang w:eastAsia="zh-CN"/>
              </w:rPr>
              <w:t>操作员控制站</w:t>
            </w:r>
            <w:r>
              <w:rPr>
                <w:rFonts w:hint="eastAsia" w:cs="Times New Roman" w:asciiTheme="minorEastAsia" w:hAnsiTheme="minorEastAsia"/>
                <w:color w:val="auto"/>
                <w:szCs w:val="21"/>
              </w:rPr>
              <w:t>运行软件等。</w:t>
            </w:r>
          </w:p>
        </w:tc>
        <w:tc>
          <w:tcPr>
            <w:tcW w:w="339"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1</w:t>
            </w:r>
          </w:p>
        </w:tc>
        <w:tc>
          <w:tcPr>
            <w:tcW w:w="336"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pStyle w:val="6"/>
              <w:numPr>
                <w:ilvl w:val="0"/>
                <w:numId w:val="4"/>
              </w:numPr>
              <w:spacing w:line="360" w:lineRule="auto"/>
              <w:ind w:firstLineChars="0"/>
              <w:jc w:val="center"/>
              <w:rPr>
                <w:rFonts w:asciiTheme="minorEastAsia" w:hAnsiTheme="minorEastAsia"/>
                <w:color w:val="auto"/>
                <w:szCs w:val="21"/>
              </w:rPr>
            </w:pPr>
          </w:p>
        </w:tc>
        <w:tc>
          <w:tcPr>
            <w:tcW w:w="1003"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电话机</w:t>
            </w:r>
          </w:p>
        </w:tc>
        <w:tc>
          <w:tcPr>
            <w:tcW w:w="2772" w:type="pct"/>
            <w:gridSpan w:val="2"/>
            <w:vAlign w:val="center"/>
          </w:tcPr>
          <w:p>
            <w:pPr>
              <w:spacing w:line="360" w:lineRule="auto"/>
              <w:jc w:val="left"/>
              <w:rPr>
                <w:rFonts w:cs="Times New Roman" w:asciiTheme="minorEastAsia" w:hAnsiTheme="minorEastAsia"/>
                <w:color w:val="auto"/>
                <w:szCs w:val="21"/>
              </w:rPr>
            </w:pPr>
          </w:p>
        </w:tc>
        <w:tc>
          <w:tcPr>
            <w:tcW w:w="339"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3</w:t>
            </w:r>
          </w:p>
        </w:tc>
        <w:tc>
          <w:tcPr>
            <w:tcW w:w="336"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pStyle w:val="6"/>
              <w:numPr>
                <w:ilvl w:val="0"/>
                <w:numId w:val="4"/>
              </w:numPr>
              <w:spacing w:line="360" w:lineRule="auto"/>
              <w:ind w:firstLineChars="0"/>
              <w:jc w:val="center"/>
              <w:rPr>
                <w:rFonts w:asciiTheme="minorEastAsia" w:hAnsiTheme="minorEastAsia"/>
                <w:color w:val="auto"/>
                <w:szCs w:val="21"/>
              </w:rPr>
            </w:pPr>
          </w:p>
        </w:tc>
        <w:tc>
          <w:tcPr>
            <w:tcW w:w="1003"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L</w:t>
            </w:r>
            <w:r>
              <w:rPr>
                <w:rFonts w:cs="Times New Roman" w:asciiTheme="minorEastAsia" w:hAnsiTheme="minorEastAsia"/>
                <w:color w:val="auto"/>
                <w:szCs w:val="21"/>
              </w:rPr>
              <w:t>ED</w:t>
            </w:r>
            <w:r>
              <w:rPr>
                <w:rFonts w:hint="eastAsia" w:cs="Times New Roman" w:asciiTheme="minorEastAsia" w:hAnsiTheme="minorEastAsia"/>
                <w:color w:val="auto"/>
                <w:szCs w:val="21"/>
              </w:rPr>
              <w:t>屏</w:t>
            </w:r>
          </w:p>
        </w:tc>
        <w:tc>
          <w:tcPr>
            <w:tcW w:w="2772" w:type="pct"/>
            <w:gridSpan w:val="2"/>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每块单元板尺寸：3</w:t>
            </w:r>
            <w:r>
              <w:rPr>
                <w:rFonts w:cs="Times New Roman" w:asciiTheme="minorEastAsia" w:hAnsiTheme="minorEastAsia"/>
                <w:color w:val="auto"/>
                <w:szCs w:val="21"/>
              </w:rPr>
              <w:t>20*160</w:t>
            </w:r>
            <w:r>
              <w:rPr>
                <w:rFonts w:hint="eastAsia" w:cs="Times New Roman" w:asciiTheme="minorEastAsia" w:hAnsiTheme="minorEastAsia"/>
                <w:color w:val="auto"/>
                <w:szCs w:val="21"/>
              </w:rPr>
              <w:t>mm</w:t>
            </w:r>
          </w:p>
        </w:tc>
        <w:tc>
          <w:tcPr>
            <w:tcW w:w="339" w:type="pct"/>
            <w:vAlign w:val="center"/>
          </w:tcPr>
          <w:p>
            <w:pPr>
              <w:spacing w:line="360" w:lineRule="auto"/>
              <w:jc w:val="center"/>
              <w:rPr>
                <w:rFonts w:cs="Times New Roman" w:asciiTheme="minorEastAsia" w:hAnsiTheme="minorEastAsia"/>
                <w:color w:val="auto"/>
                <w:szCs w:val="21"/>
              </w:rPr>
            </w:pPr>
            <w:r>
              <w:rPr>
                <w:rFonts w:cs="Times New Roman" w:asciiTheme="minorEastAsia" w:hAnsiTheme="minorEastAsia"/>
                <w:color w:val="auto"/>
                <w:szCs w:val="21"/>
              </w:rPr>
              <w:t>1</w:t>
            </w:r>
          </w:p>
        </w:tc>
        <w:tc>
          <w:tcPr>
            <w:tcW w:w="336"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pStyle w:val="6"/>
              <w:numPr>
                <w:ilvl w:val="0"/>
                <w:numId w:val="4"/>
              </w:numPr>
              <w:spacing w:line="360" w:lineRule="auto"/>
              <w:ind w:firstLineChars="0"/>
              <w:jc w:val="center"/>
              <w:rPr>
                <w:rFonts w:asciiTheme="minorEastAsia" w:hAnsiTheme="minorEastAsia"/>
                <w:color w:val="auto"/>
                <w:szCs w:val="21"/>
              </w:rPr>
            </w:pPr>
          </w:p>
        </w:tc>
        <w:tc>
          <w:tcPr>
            <w:tcW w:w="1003"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程控电话交换机</w:t>
            </w:r>
          </w:p>
        </w:tc>
        <w:tc>
          <w:tcPr>
            <w:tcW w:w="2772" w:type="pct"/>
            <w:gridSpan w:val="2"/>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4进1</w:t>
            </w:r>
            <w:r>
              <w:rPr>
                <w:rFonts w:cs="Times New Roman" w:asciiTheme="minorEastAsia" w:hAnsiTheme="minorEastAsia"/>
                <w:color w:val="auto"/>
                <w:szCs w:val="21"/>
              </w:rPr>
              <w:t>6</w:t>
            </w:r>
            <w:r>
              <w:rPr>
                <w:rFonts w:hint="eastAsia" w:cs="Times New Roman" w:asciiTheme="minorEastAsia" w:hAnsiTheme="minorEastAsia"/>
                <w:color w:val="auto"/>
                <w:szCs w:val="21"/>
              </w:rPr>
              <w:t>出</w:t>
            </w:r>
          </w:p>
        </w:tc>
        <w:tc>
          <w:tcPr>
            <w:tcW w:w="339"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1</w:t>
            </w:r>
          </w:p>
        </w:tc>
        <w:tc>
          <w:tcPr>
            <w:tcW w:w="336"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spacing w:line="360" w:lineRule="auto"/>
              <w:rPr>
                <w:rFonts w:cs="Times New Roman" w:asciiTheme="minorEastAsia" w:hAnsiTheme="minorEastAsia"/>
                <w:color w:val="auto"/>
                <w:szCs w:val="21"/>
              </w:rPr>
            </w:pPr>
            <w:r>
              <w:rPr>
                <w:rFonts w:hint="eastAsia" w:cs="Times New Roman" w:asciiTheme="minorEastAsia" w:hAnsiTheme="minorEastAsia"/>
                <w:b/>
                <w:color w:val="auto"/>
                <w:szCs w:val="21"/>
              </w:rPr>
              <w:t>（五）</w:t>
            </w:r>
          </w:p>
        </w:tc>
        <w:tc>
          <w:tcPr>
            <w:tcW w:w="3775" w:type="pct"/>
            <w:gridSpan w:val="3"/>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b/>
                <w:color w:val="auto"/>
                <w:szCs w:val="21"/>
              </w:rPr>
              <w:t>DCS仿真控制中心</w:t>
            </w:r>
          </w:p>
        </w:tc>
        <w:tc>
          <w:tcPr>
            <w:tcW w:w="339" w:type="pct"/>
            <w:vAlign w:val="center"/>
          </w:tcPr>
          <w:p>
            <w:pPr>
              <w:spacing w:line="360" w:lineRule="auto"/>
              <w:jc w:val="center"/>
              <w:rPr>
                <w:rFonts w:cs="Times New Roman" w:asciiTheme="minorEastAsia" w:hAnsiTheme="minorEastAsia"/>
                <w:color w:val="auto"/>
                <w:szCs w:val="21"/>
              </w:rPr>
            </w:pPr>
          </w:p>
        </w:tc>
        <w:tc>
          <w:tcPr>
            <w:tcW w:w="336" w:type="pct"/>
            <w:vAlign w:val="center"/>
          </w:tcPr>
          <w:p>
            <w:pPr>
              <w:spacing w:line="360" w:lineRule="auto"/>
              <w:jc w:val="center"/>
              <w:rPr>
                <w:rFonts w:cs="Times New Roman"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pStyle w:val="6"/>
              <w:numPr>
                <w:ilvl w:val="0"/>
                <w:numId w:val="5"/>
              </w:numPr>
              <w:spacing w:line="360" w:lineRule="auto"/>
              <w:ind w:firstLineChars="0"/>
              <w:jc w:val="center"/>
              <w:rPr>
                <w:rFonts w:asciiTheme="minorEastAsia" w:hAnsiTheme="minorEastAsia"/>
                <w:color w:val="auto"/>
                <w:szCs w:val="21"/>
              </w:rPr>
            </w:pPr>
          </w:p>
        </w:tc>
        <w:tc>
          <w:tcPr>
            <w:tcW w:w="1003" w:type="pct"/>
            <w:vAlign w:val="center"/>
          </w:tcPr>
          <w:p>
            <w:pPr>
              <w:spacing w:line="360" w:lineRule="auto"/>
              <w:jc w:val="left"/>
              <w:rPr>
                <w:rFonts w:hint="eastAsia" w:cs="Times New Roman" w:asciiTheme="minorEastAsia" w:hAnsiTheme="minorEastAsia" w:eastAsiaTheme="minorEastAsia"/>
                <w:color w:val="auto"/>
                <w:szCs w:val="21"/>
                <w:lang w:eastAsia="zh-CN"/>
              </w:rPr>
            </w:pPr>
            <w:r>
              <w:rPr>
                <w:rFonts w:hint="eastAsia" w:cs="宋体" w:asciiTheme="minorEastAsia" w:hAnsiTheme="minorEastAsia"/>
                <w:snapToGrid w:val="0"/>
                <w:color w:val="auto"/>
                <w:kern w:val="0"/>
                <w:szCs w:val="21"/>
                <w:lang w:eastAsia="zh-CN"/>
              </w:rPr>
              <w:t>操作员控制站</w:t>
            </w:r>
          </w:p>
        </w:tc>
        <w:tc>
          <w:tcPr>
            <w:tcW w:w="2772" w:type="pct"/>
            <w:gridSpan w:val="2"/>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C</w:t>
            </w:r>
            <w:r>
              <w:rPr>
                <w:rFonts w:cs="Times New Roman" w:asciiTheme="minorEastAsia" w:hAnsiTheme="minorEastAsia"/>
                <w:color w:val="auto"/>
                <w:szCs w:val="21"/>
              </w:rPr>
              <w:t>PU</w:t>
            </w:r>
            <w:r>
              <w:rPr>
                <w:rFonts w:hint="eastAsia" w:cs="Times New Roman" w:asciiTheme="minorEastAsia" w:hAnsiTheme="minorEastAsia"/>
                <w:color w:val="auto"/>
                <w:szCs w:val="21"/>
              </w:rPr>
              <w:t>：</w:t>
            </w:r>
            <w:r>
              <w:rPr>
                <w:rFonts w:cs="Times New Roman" w:asciiTheme="minorEastAsia" w:hAnsiTheme="minorEastAsia"/>
                <w:color w:val="auto"/>
                <w:szCs w:val="21"/>
              </w:rPr>
              <w:t>i5</w:t>
            </w:r>
            <w:r>
              <w:rPr>
                <w:rFonts w:hint="eastAsia" w:cs="Times New Roman" w:asciiTheme="minorEastAsia" w:hAnsiTheme="minorEastAsia"/>
                <w:color w:val="auto"/>
                <w:szCs w:val="21"/>
              </w:rPr>
              <w:t>，内存：</w:t>
            </w:r>
            <w:r>
              <w:rPr>
                <w:rFonts w:cs="Times New Roman" w:asciiTheme="minorEastAsia" w:hAnsiTheme="minorEastAsia"/>
                <w:color w:val="auto"/>
                <w:szCs w:val="21"/>
              </w:rPr>
              <w:t>16</w:t>
            </w:r>
            <w:r>
              <w:rPr>
                <w:rFonts w:hint="eastAsia" w:cs="Times New Roman" w:asciiTheme="minorEastAsia" w:hAnsiTheme="minorEastAsia"/>
                <w:color w:val="auto"/>
                <w:szCs w:val="21"/>
              </w:rPr>
              <w:t>G，</w:t>
            </w:r>
            <w:r>
              <w:rPr>
                <w:rFonts w:cs="Times New Roman" w:asciiTheme="minorEastAsia" w:hAnsiTheme="minorEastAsia"/>
                <w:color w:val="auto"/>
                <w:szCs w:val="21"/>
              </w:rPr>
              <w:t>1T</w:t>
            </w:r>
            <w:r>
              <w:rPr>
                <w:rFonts w:hint="eastAsia" w:cs="Times New Roman" w:asciiTheme="minorEastAsia" w:hAnsiTheme="minorEastAsia"/>
                <w:color w:val="auto"/>
                <w:szCs w:val="21"/>
              </w:rPr>
              <w:t>硬盘，鼠标，键盘，显示器：21.5寸高清液晶显示器，双屏，正版Windows10操作系统。</w:t>
            </w:r>
          </w:p>
        </w:tc>
        <w:tc>
          <w:tcPr>
            <w:tcW w:w="339" w:type="pct"/>
            <w:vAlign w:val="center"/>
          </w:tcPr>
          <w:p>
            <w:pPr>
              <w:spacing w:line="360" w:lineRule="auto"/>
              <w:jc w:val="center"/>
              <w:rPr>
                <w:rFonts w:cs="Times New Roman" w:asciiTheme="minorEastAsia" w:hAnsiTheme="minorEastAsia"/>
                <w:color w:val="auto"/>
                <w:szCs w:val="21"/>
              </w:rPr>
            </w:pPr>
            <w:r>
              <w:rPr>
                <w:rFonts w:cs="Times New Roman" w:asciiTheme="minorEastAsia" w:hAnsiTheme="minorEastAsia"/>
                <w:color w:val="auto"/>
                <w:szCs w:val="21"/>
              </w:rPr>
              <w:t>1</w:t>
            </w:r>
          </w:p>
        </w:tc>
        <w:tc>
          <w:tcPr>
            <w:tcW w:w="336"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pStyle w:val="6"/>
              <w:numPr>
                <w:ilvl w:val="0"/>
                <w:numId w:val="5"/>
              </w:numPr>
              <w:spacing w:line="360" w:lineRule="auto"/>
              <w:ind w:firstLineChars="0"/>
              <w:jc w:val="center"/>
              <w:rPr>
                <w:rFonts w:asciiTheme="minorEastAsia" w:hAnsiTheme="minorEastAsia"/>
                <w:color w:val="auto"/>
                <w:szCs w:val="21"/>
              </w:rPr>
            </w:pPr>
          </w:p>
        </w:tc>
        <w:tc>
          <w:tcPr>
            <w:tcW w:w="1003" w:type="pct"/>
            <w:vAlign w:val="center"/>
          </w:tcPr>
          <w:p>
            <w:pPr>
              <w:spacing w:line="360" w:lineRule="auto"/>
              <w:jc w:val="left"/>
              <w:rPr>
                <w:rFonts w:cs="宋体" w:asciiTheme="minorEastAsia" w:hAnsiTheme="minorEastAsia"/>
                <w:snapToGrid w:val="0"/>
                <w:color w:val="auto"/>
                <w:kern w:val="0"/>
                <w:szCs w:val="21"/>
              </w:rPr>
            </w:pPr>
            <w:r>
              <w:rPr>
                <w:rFonts w:hint="eastAsia" w:asciiTheme="minorEastAsia" w:hAnsiTheme="minorEastAsia"/>
                <w:color w:val="auto"/>
                <w:szCs w:val="21"/>
              </w:rPr>
              <w:t>辅助监控平板</w:t>
            </w:r>
          </w:p>
        </w:tc>
        <w:tc>
          <w:tcPr>
            <w:tcW w:w="2772" w:type="pct"/>
            <w:gridSpan w:val="2"/>
            <w:vAlign w:val="center"/>
          </w:tcPr>
          <w:p>
            <w:pPr>
              <w:spacing w:line="360" w:lineRule="auto"/>
              <w:jc w:val="left"/>
              <w:rPr>
                <w:rFonts w:cs="Times New Roman" w:asciiTheme="minorEastAsia" w:hAnsiTheme="minorEastAsia"/>
                <w:color w:val="auto"/>
                <w:szCs w:val="21"/>
              </w:rPr>
            </w:pPr>
            <w:r>
              <w:rPr>
                <w:rFonts w:hint="eastAsia" w:asciiTheme="minorEastAsia" w:hAnsiTheme="minorEastAsia"/>
                <w:color w:val="auto"/>
                <w:szCs w:val="21"/>
              </w:rPr>
              <w:t>品牌平板电脑：屏幕尺寸：11英寸，运行内存：6GB，内存容量：128GB</w:t>
            </w:r>
          </w:p>
        </w:tc>
        <w:tc>
          <w:tcPr>
            <w:tcW w:w="339" w:type="pct"/>
            <w:vAlign w:val="center"/>
          </w:tcPr>
          <w:p>
            <w:pPr>
              <w:spacing w:line="360" w:lineRule="auto"/>
              <w:jc w:val="center"/>
              <w:rPr>
                <w:rFonts w:cs="Times New Roman" w:asciiTheme="minorEastAsia" w:hAnsiTheme="minorEastAsia"/>
                <w:color w:val="auto"/>
                <w:szCs w:val="21"/>
              </w:rPr>
            </w:pPr>
            <w:r>
              <w:rPr>
                <w:rFonts w:asciiTheme="minorEastAsia" w:hAnsiTheme="minorEastAsia"/>
                <w:color w:val="auto"/>
                <w:szCs w:val="21"/>
              </w:rPr>
              <w:t>2</w:t>
            </w:r>
          </w:p>
        </w:tc>
        <w:tc>
          <w:tcPr>
            <w:tcW w:w="336" w:type="pct"/>
            <w:vAlign w:val="center"/>
          </w:tcPr>
          <w:p>
            <w:pPr>
              <w:spacing w:line="360" w:lineRule="auto"/>
              <w:jc w:val="center"/>
              <w:rPr>
                <w:rFonts w:cs="Times New Roman" w:asciiTheme="minorEastAsia" w:hAnsiTheme="minorEastAsia"/>
                <w:color w:val="auto"/>
                <w:szCs w:val="21"/>
              </w:rPr>
            </w:pPr>
            <w:r>
              <w:rPr>
                <w:rFonts w:hint="eastAsia" w:asciiTheme="minorEastAsia" w:hAnsiTheme="minorEastAsia"/>
                <w:color w:val="auto"/>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pStyle w:val="6"/>
              <w:numPr>
                <w:ilvl w:val="0"/>
                <w:numId w:val="5"/>
              </w:numPr>
              <w:spacing w:line="360" w:lineRule="auto"/>
              <w:ind w:firstLineChars="0"/>
              <w:jc w:val="center"/>
              <w:rPr>
                <w:rFonts w:asciiTheme="minorEastAsia" w:hAnsiTheme="minorEastAsia"/>
                <w:color w:val="auto"/>
                <w:szCs w:val="21"/>
              </w:rPr>
            </w:pPr>
          </w:p>
        </w:tc>
        <w:tc>
          <w:tcPr>
            <w:tcW w:w="1003" w:type="pct"/>
            <w:vAlign w:val="center"/>
          </w:tcPr>
          <w:p>
            <w:pPr>
              <w:spacing w:line="360" w:lineRule="auto"/>
              <w:jc w:val="left"/>
              <w:rPr>
                <w:rFonts w:cs="Times New Roman" w:asciiTheme="minorEastAsia" w:hAnsiTheme="minorEastAsia"/>
                <w:color w:val="auto"/>
                <w:szCs w:val="21"/>
              </w:rPr>
            </w:pPr>
            <w:r>
              <w:rPr>
                <w:rFonts w:hint="eastAsia" w:cs="宋体" w:asciiTheme="minorEastAsia" w:hAnsiTheme="minorEastAsia"/>
                <w:color w:val="auto"/>
                <w:kern w:val="0"/>
                <w:szCs w:val="21"/>
              </w:rPr>
              <w:t>操作控制台</w:t>
            </w:r>
          </w:p>
        </w:tc>
        <w:tc>
          <w:tcPr>
            <w:tcW w:w="2772" w:type="pct"/>
            <w:gridSpan w:val="2"/>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尺寸：深9</w:t>
            </w:r>
            <w:r>
              <w:rPr>
                <w:rFonts w:cs="Times New Roman" w:asciiTheme="minorEastAsia" w:hAnsiTheme="minorEastAsia"/>
                <w:color w:val="auto"/>
                <w:szCs w:val="21"/>
              </w:rPr>
              <w:t>00*</w:t>
            </w:r>
            <w:r>
              <w:rPr>
                <w:rFonts w:hint="eastAsia" w:cs="Times New Roman" w:asciiTheme="minorEastAsia" w:hAnsiTheme="minorEastAsia"/>
                <w:color w:val="auto"/>
                <w:szCs w:val="21"/>
              </w:rPr>
              <w:t>高7</w:t>
            </w:r>
            <w:r>
              <w:rPr>
                <w:rFonts w:cs="Times New Roman" w:asciiTheme="minorEastAsia" w:hAnsiTheme="minorEastAsia"/>
                <w:color w:val="auto"/>
                <w:szCs w:val="21"/>
              </w:rPr>
              <w:t>50*</w:t>
            </w:r>
            <w:r>
              <w:rPr>
                <w:rFonts w:hint="eastAsia" w:cs="Times New Roman" w:asciiTheme="minorEastAsia" w:hAnsiTheme="minorEastAsia"/>
                <w:color w:val="auto"/>
                <w:szCs w:val="21"/>
              </w:rPr>
              <w:t>宽1</w:t>
            </w:r>
            <w:r>
              <w:rPr>
                <w:rFonts w:cs="Times New Roman" w:asciiTheme="minorEastAsia" w:hAnsiTheme="minorEastAsia"/>
                <w:color w:val="auto"/>
                <w:szCs w:val="21"/>
              </w:rPr>
              <w:t>170</w:t>
            </w:r>
            <w:r>
              <w:rPr>
                <w:rFonts w:hint="eastAsia" w:cs="Times New Roman" w:asciiTheme="minorEastAsia" w:hAnsiTheme="minorEastAsia"/>
                <w:color w:val="auto"/>
                <w:szCs w:val="21"/>
              </w:rPr>
              <w:t>mm</w:t>
            </w:r>
            <w:r>
              <w:rPr>
                <w:rFonts w:hint="eastAsia" w:asciiTheme="minorEastAsia" w:hAnsiTheme="minorEastAsia"/>
                <w:color w:val="auto"/>
                <w:szCs w:val="21"/>
              </w:rPr>
              <w:t>，材料0.8－1.5mm优质冷轧板；结构:全钢制、组合式；表面:酸洗、磷化、静电喷涂。</w:t>
            </w:r>
          </w:p>
        </w:tc>
        <w:tc>
          <w:tcPr>
            <w:tcW w:w="339" w:type="pct"/>
            <w:vAlign w:val="center"/>
          </w:tcPr>
          <w:p>
            <w:pPr>
              <w:spacing w:line="360" w:lineRule="auto"/>
              <w:jc w:val="center"/>
              <w:rPr>
                <w:rFonts w:cs="Times New Roman" w:asciiTheme="minorEastAsia" w:hAnsiTheme="minorEastAsia"/>
                <w:color w:val="auto"/>
                <w:szCs w:val="21"/>
              </w:rPr>
            </w:pPr>
            <w:r>
              <w:rPr>
                <w:rFonts w:cs="Times New Roman" w:asciiTheme="minorEastAsia" w:hAnsiTheme="minorEastAsia"/>
                <w:color w:val="auto"/>
                <w:szCs w:val="21"/>
              </w:rPr>
              <w:t>1</w:t>
            </w:r>
          </w:p>
        </w:tc>
        <w:tc>
          <w:tcPr>
            <w:tcW w:w="336"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pStyle w:val="6"/>
              <w:numPr>
                <w:ilvl w:val="0"/>
                <w:numId w:val="5"/>
              </w:numPr>
              <w:spacing w:line="360" w:lineRule="auto"/>
              <w:ind w:firstLineChars="0"/>
              <w:jc w:val="center"/>
              <w:rPr>
                <w:rFonts w:asciiTheme="minorEastAsia" w:hAnsiTheme="minorEastAsia"/>
                <w:color w:val="auto"/>
                <w:szCs w:val="21"/>
              </w:rPr>
            </w:pPr>
          </w:p>
        </w:tc>
        <w:tc>
          <w:tcPr>
            <w:tcW w:w="1003" w:type="pct"/>
            <w:vAlign w:val="center"/>
          </w:tcPr>
          <w:p>
            <w:pPr>
              <w:spacing w:line="360" w:lineRule="auto"/>
              <w:jc w:val="left"/>
              <w:rPr>
                <w:rFonts w:cs="宋体" w:asciiTheme="minorEastAsia" w:hAnsiTheme="minorEastAsia"/>
                <w:color w:val="auto"/>
                <w:kern w:val="0"/>
                <w:szCs w:val="21"/>
              </w:rPr>
            </w:pPr>
            <w:r>
              <w:rPr>
                <w:rFonts w:hint="eastAsia" w:cs="宋体" w:asciiTheme="minorEastAsia" w:hAnsiTheme="minorEastAsia"/>
                <w:color w:val="auto"/>
                <w:kern w:val="0"/>
                <w:szCs w:val="21"/>
              </w:rPr>
              <w:t>操作控制台</w:t>
            </w:r>
          </w:p>
        </w:tc>
        <w:tc>
          <w:tcPr>
            <w:tcW w:w="2772" w:type="pct"/>
            <w:gridSpan w:val="2"/>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尺寸：深9</w:t>
            </w:r>
            <w:r>
              <w:rPr>
                <w:rFonts w:cs="Times New Roman" w:asciiTheme="minorEastAsia" w:hAnsiTheme="minorEastAsia"/>
                <w:color w:val="auto"/>
                <w:szCs w:val="21"/>
              </w:rPr>
              <w:t>00*</w:t>
            </w:r>
            <w:r>
              <w:rPr>
                <w:rFonts w:hint="eastAsia" w:cs="Times New Roman" w:asciiTheme="minorEastAsia" w:hAnsiTheme="minorEastAsia"/>
                <w:color w:val="auto"/>
                <w:szCs w:val="21"/>
              </w:rPr>
              <w:t>高7</w:t>
            </w:r>
            <w:r>
              <w:rPr>
                <w:rFonts w:cs="Times New Roman" w:asciiTheme="minorEastAsia" w:hAnsiTheme="minorEastAsia"/>
                <w:color w:val="auto"/>
                <w:szCs w:val="21"/>
              </w:rPr>
              <w:t>50*</w:t>
            </w:r>
            <w:r>
              <w:rPr>
                <w:rFonts w:hint="eastAsia" w:cs="Times New Roman" w:asciiTheme="minorEastAsia" w:hAnsiTheme="minorEastAsia"/>
                <w:color w:val="auto"/>
                <w:szCs w:val="21"/>
              </w:rPr>
              <w:t>宽</w:t>
            </w:r>
            <w:r>
              <w:rPr>
                <w:rFonts w:cs="Times New Roman" w:asciiTheme="minorEastAsia" w:hAnsiTheme="minorEastAsia"/>
                <w:color w:val="auto"/>
                <w:szCs w:val="21"/>
              </w:rPr>
              <w:t>600</w:t>
            </w:r>
            <w:r>
              <w:rPr>
                <w:rFonts w:hint="eastAsia" w:cs="Times New Roman" w:asciiTheme="minorEastAsia" w:hAnsiTheme="minorEastAsia"/>
                <w:color w:val="auto"/>
                <w:szCs w:val="21"/>
              </w:rPr>
              <w:t>mm</w:t>
            </w:r>
            <w:r>
              <w:rPr>
                <w:rFonts w:hint="eastAsia" w:asciiTheme="minorEastAsia" w:hAnsiTheme="minorEastAsia"/>
                <w:color w:val="auto"/>
                <w:szCs w:val="21"/>
              </w:rPr>
              <w:t>，材料0.8－1.5mm优质冷轧板；结构:全钢制、组合式；表面:酸洗、磷化、静电喷涂。</w:t>
            </w:r>
          </w:p>
        </w:tc>
        <w:tc>
          <w:tcPr>
            <w:tcW w:w="339" w:type="pct"/>
            <w:vAlign w:val="center"/>
          </w:tcPr>
          <w:p>
            <w:pPr>
              <w:spacing w:line="360" w:lineRule="auto"/>
              <w:jc w:val="center"/>
              <w:rPr>
                <w:rFonts w:cs="Times New Roman" w:asciiTheme="minorEastAsia" w:hAnsiTheme="minorEastAsia"/>
                <w:color w:val="auto"/>
                <w:szCs w:val="21"/>
              </w:rPr>
            </w:pPr>
            <w:r>
              <w:rPr>
                <w:rFonts w:cs="Times New Roman" w:asciiTheme="minorEastAsia" w:hAnsiTheme="minorEastAsia"/>
                <w:color w:val="auto"/>
                <w:szCs w:val="21"/>
              </w:rPr>
              <w:t>1</w:t>
            </w:r>
          </w:p>
        </w:tc>
        <w:tc>
          <w:tcPr>
            <w:tcW w:w="336"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pStyle w:val="6"/>
              <w:numPr>
                <w:ilvl w:val="0"/>
                <w:numId w:val="5"/>
              </w:numPr>
              <w:spacing w:line="360" w:lineRule="auto"/>
              <w:ind w:firstLineChars="0"/>
              <w:jc w:val="center"/>
              <w:rPr>
                <w:rFonts w:asciiTheme="minorEastAsia" w:hAnsiTheme="minorEastAsia"/>
                <w:color w:val="auto"/>
                <w:szCs w:val="21"/>
              </w:rPr>
            </w:pPr>
          </w:p>
        </w:tc>
        <w:tc>
          <w:tcPr>
            <w:tcW w:w="1003" w:type="pct"/>
            <w:vAlign w:val="center"/>
          </w:tcPr>
          <w:p>
            <w:pPr>
              <w:spacing w:line="360" w:lineRule="auto"/>
              <w:jc w:val="left"/>
              <w:rPr>
                <w:rFonts w:cs="Times New Roman" w:asciiTheme="minorEastAsia" w:hAnsiTheme="minorEastAsia"/>
                <w:color w:val="auto"/>
                <w:szCs w:val="21"/>
              </w:rPr>
            </w:pPr>
            <w:r>
              <w:rPr>
                <w:rFonts w:hint="eastAsia" w:cs="宋体" w:asciiTheme="minorEastAsia" w:hAnsiTheme="minorEastAsia"/>
                <w:color w:val="auto"/>
                <w:kern w:val="0"/>
                <w:szCs w:val="21"/>
              </w:rPr>
              <w:t>交换机</w:t>
            </w:r>
          </w:p>
        </w:tc>
        <w:tc>
          <w:tcPr>
            <w:tcW w:w="2772" w:type="pct"/>
            <w:gridSpan w:val="2"/>
            <w:vAlign w:val="center"/>
          </w:tcPr>
          <w:p>
            <w:pPr>
              <w:spacing w:line="360" w:lineRule="auto"/>
              <w:jc w:val="left"/>
              <w:rPr>
                <w:rFonts w:cs="Times New Roman" w:asciiTheme="minorEastAsia" w:hAnsiTheme="minorEastAsia"/>
                <w:color w:val="auto"/>
                <w:szCs w:val="21"/>
              </w:rPr>
            </w:pPr>
            <w:r>
              <w:rPr>
                <w:rFonts w:hint="eastAsia" w:cs="宋体" w:asciiTheme="minorEastAsia" w:hAnsiTheme="minorEastAsia"/>
                <w:snapToGrid w:val="0"/>
                <w:color w:val="auto"/>
                <w:kern w:val="0"/>
                <w:szCs w:val="21"/>
              </w:rPr>
              <w:t>上行端口速率：千兆，下行端口速率：千兆，端口数量：</w:t>
            </w:r>
            <w:r>
              <w:rPr>
                <w:rFonts w:cs="宋体" w:asciiTheme="minorEastAsia" w:hAnsiTheme="minorEastAsia"/>
                <w:snapToGrid w:val="0"/>
                <w:color w:val="auto"/>
                <w:kern w:val="0"/>
                <w:szCs w:val="21"/>
              </w:rPr>
              <w:t>16</w:t>
            </w:r>
            <w:r>
              <w:rPr>
                <w:rFonts w:hint="eastAsia" w:cs="宋体" w:asciiTheme="minorEastAsia" w:hAnsiTheme="minorEastAsia"/>
                <w:snapToGrid w:val="0"/>
                <w:color w:val="auto"/>
                <w:kern w:val="0"/>
                <w:szCs w:val="21"/>
              </w:rPr>
              <w:t>口</w:t>
            </w:r>
          </w:p>
        </w:tc>
        <w:tc>
          <w:tcPr>
            <w:tcW w:w="339" w:type="pct"/>
            <w:vAlign w:val="center"/>
          </w:tcPr>
          <w:p>
            <w:pPr>
              <w:spacing w:line="360" w:lineRule="auto"/>
              <w:jc w:val="center"/>
              <w:rPr>
                <w:rFonts w:cs="Times New Roman" w:asciiTheme="minorEastAsia" w:hAnsiTheme="minorEastAsia"/>
                <w:color w:val="auto"/>
                <w:szCs w:val="21"/>
              </w:rPr>
            </w:pPr>
            <w:r>
              <w:rPr>
                <w:rFonts w:hint="eastAsia" w:cs="宋体" w:asciiTheme="minorEastAsia" w:hAnsiTheme="minorEastAsia"/>
                <w:color w:val="auto"/>
                <w:kern w:val="0"/>
                <w:szCs w:val="21"/>
              </w:rPr>
              <w:t>1</w:t>
            </w:r>
          </w:p>
        </w:tc>
        <w:tc>
          <w:tcPr>
            <w:tcW w:w="336" w:type="pct"/>
            <w:vAlign w:val="center"/>
          </w:tcPr>
          <w:p>
            <w:pPr>
              <w:spacing w:line="360" w:lineRule="auto"/>
              <w:jc w:val="center"/>
              <w:rPr>
                <w:rFonts w:cs="Times New Roman" w:asciiTheme="minorEastAsia" w:hAnsiTheme="minorEastAsia"/>
                <w:color w:val="auto"/>
                <w:szCs w:val="21"/>
              </w:rPr>
            </w:pPr>
            <w:r>
              <w:rPr>
                <w:rFonts w:hint="eastAsia" w:cs="宋体" w:asciiTheme="minorEastAsia" w:hAnsiTheme="minorEastAsia"/>
                <w:color w:val="auto"/>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spacing w:line="360" w:lineRule="auto"/>
              <w:rPr>
                <w:rFonts w:cs="Times New Roman" w:asciiTheme="minorEastAsia" w:hAnsiTheme="minorEastAsia"/>
                <w:color w:val="auto"/>
                <w:szCs w:val="21"/>
              </w:rPr>
            </w:pPr>
            <w:r>
              <w:rPr>
                <w:rFonts w:hint="eastAsia" w:cs="Times New Roman" w:asciiTheme="minorEastAsia" w:hAnsiTheme="minorEastAsia"/>
                <w:b/>
                <w:color w:val="auto"/>
                <w:szCs w:val="21"/>
              </w:rPr>
              <w:t>（六）</w:t>
            </w:r>
          </w:p>
        </w:tc>
        <w:tc>
          <w:tcPr>
            <w:tcW w:w="3775" w:type="pct"/>
            <w:gridSpan w:val="3"/>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b/>
                <w:color w:val="auto"/>
                <w:szCs w:val="21"/>
              </w:rPr>
              <w:t>操作培训软件</w:t>
            </w:r>
          </w:p>
        </w:tc>
        <w:tc>
          <w:tcPr>
            <w:tcW w:w="339" w:type="pct"/>
            <w:vAlign w:val="center"/>
          </w:tcPr>
          <w:p>
            <w:pPr>
              <w:spacing w:line="360" w:lineRule="auto"/>
              <w:jc w:val="center"/>
              <w:rPr>
                <w:rFonts w:cs="Times New Roman" w:asciiTheme="minorEastAsia" w:hAnsiTheme="minorEastAsia"/>
                <w:color w:val="auto"/>
                <w:szCs w:val="21"/>
              </w:rPr>
            </w:pPr>
          </w:p>
        </w:tc>
        <w:tc>
          <w:tcPr>
            <w:tcW w:w="336" w:type="pct"/>
            <w:vAlign w:val="center"/>
          </w:tcPr>
          <w:p>
            <w:pPr>
              <w:spacing w:line="360" w:lineRule="auto"/>
              <w:jc w:val="center"/>
              <w:rPr>
                <w:rFonts w:cs="Times New Roman"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pStyle w:val="6"/>
              <w:numPr>
                <w:ilvl w:val="0"/>
                <w:numId w:val="6"/>
              </w:numPr>
              <w:spacing w:line="360" w:lineRule="auto"/>
              <w:ind w:firstLineChars="0"/>
              <w:jc w:val="center"/>
              <w:rPr>
                <w:rFonts w:cs="Times New Roman" w:asciiTheme="minorEastAsia" w:hAnsiTheme="minorEastAsia"/>
                <w:color w:val="auto"/>
                <w:szCs w:val="21"/>
              </w:rPr>
            </w:pPr>
          </w:p>
        </w:tc>
        <w:tc>
          <w:tcPr>
            <w:tcW w:w="1003"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操作培训软件</w:t>
            </w:r>
          </w:p>
        </w:tc>
        <w:tc>
          <w:tcPr>
            <w:tcW w:w="2772" w:type="pct"/>
            <w:gridSpan w:val="2"/>
            <w:vAlign w:val="center"/>
          </w:tcPr>
          <w:p>
            <w:pPr>
              <w:spacing w:line="360" w:lineRule="auto"/>
              <w:jc w:val="left"/>
              <w:rPr>
                <w:rFonts w:cs="Times New Roman" w:asciiTheme="minorEastAsia" w:hAnsiTheme="minorEastAsia"/>
                <w:color w:val="auto"/>
                <w:szCs w:val="21"/>
              </w:rPr>
            </w:pPr>
            <w:r>
              <w:rPr>
                <w:rFonts w:cs="宋体" w:asciiTheme="minorEastAsia" w:hAnsiTheme="minorEastAsia"/>
                <w:color w:val="auto"/>
                <w:szCs w:val="21"/>
              </w:rPr>
              <w:t>支持与现场实物联动</w:t>
            </w:r>
            <w:r>
              <w:rPr>
                <w:rFonts w:hint="eastAsia" w:cs="宋体" w:asciiTheme="minorEastAsia" w:hAnsiTheme="minorEastAsia"/>
                <w:color w:val="auto"/>
                <w:szCs w:val="21"/>
              </w:rPr>
              <w:t>，可以进行日常运行安全操作技术培训和应急处置安全操作技术培训等，带考核自动评分功能。</w:t>
            </w:r>
          </w:p>
        </w:tc>
        <w:tc>
          <w:tcPr>
            <w:tcW w:w="339"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1</w:t>
            </w:r>
          </w:p>
        </w:tc>
        <w:tc>
          <w:tcPr>
            <w:tcW w:w="336"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b/>
                <w:color w:val="auto"/>
                <w:szCs w:val="21"/>
              </w:rPr>
              <w:t>（七）</w:t>
            </w:r>
          </w:p>
        </w:tc>
        <w:tc>
          <w:tcPr>
            <w:tcW w:w="3775" w:type="pct"/>
            <w:gridSpan w:val="3"/>
            <w:vAlign w:val="center"/>
          </w:tcPr>
          <w:p>
            <w:pPr>
              <w:spacing w:line="360" w:lineRule="auto"/>
              <w:jc w:val="left"/>
              <w:rPr>
                <w:rFonts w:cs="宋体" w:asciiTheme="minorEastAsia" w:hAnsiTheme="minorEastAsia"/>
                <w:color w:val="auto"/>
                <w:szCs w:val="21"/>
              </w:rPr>
            </w:pPr>
            <w:r>
              <w:rPr>
                <w:rFonts w:hint="eastAsia" w:cs="Times New Roman" w:asciiTheme="minorEastAsia" w:hAnsiTheme="minorEastAsia"/>
                <w:b/>
                <w:color w:val="auto"/>
                <w:szCs w:val="21"/>
              </w:rPr>
              <w:t>安全防护用品及工具</w:t>
            </w:r>
          </w:p>
        </w:tc>
        <w:tc>
          <w:tcPr>
            <w:tcW w:w="339" w:type="pct"/>
            <w:vAlign w:val="center"/>
          </w:tcPr>
          <w:p>
            <w:pPr>
              <w:spacing w:line="360" w:lineRule="auto"/>
              <w:jc w:val="center"/>
              <w:rPr>
                <w:rFonts w:cs="Times New Roman" w:asciiTheme="minorEastAsia" w:hAnsiTheme="minorEastAsia"/>
                <w:color w:val="auto"/>
                <w:szCs w:val="21"/>
              </w:rPr>
            </w:pPr>
          </w:p>
        </w:tc>
        <w:tc>
          <w:tcPr>
            <w:tcW w:w="336" w:type="pct"/>
            <w:vAlign w:val="center"/>
          </w:tcPr>
          <w:p>
            <w:pPr>
              <w:spacing w:line="360" w:lineRule="auto"/>
              <w:jc w:val="center"/>
              <w:rPr>
                <w:rFonts w:cs="Times New Roman"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pStyle w:val="6"/>
              <w:numPr>
                <w:ilvl w:val="0"/>
                <w:numId w:val="7"/>
              </w:numPr>
              <w:spacing w:line="360" w:lineRule="auto"/>
              <w:ind w:firstLineChars="0"/>
              <w:jc w:val="center"/>
              <w:rPr>
                <w:rFonts w:cs="Times New Roman" w:asciiTheme="minorEastAsia" w:hAnsiTheme="minorEastAsia"/>
                <w:color w:val="auto"/>
                <w:szCs w:val="21"/>
              </w:rPr>
            </w:pPr>
          </w:p>
        </w:tc>
        <w:tc>
          <w:tcPr>
            <w:tcW w:w="1003" w:type="pct"/>
            <w:vAlign w:val="center"/>
          </w:tcPr>
          <w:p>
            <w:pPr>
              <w:spacing w:line="360" w:lineRule="auto"/>
              <w:jc w:val="left"/>
              <w:rPr>
                <w:rFonts w:cs="Times New Roman" w:asciiTheme="minorEastAsia" w:hAnsiTheme="minorEastAsia"/>
                <w:color w:val="auto"/>
                <w:szCs w:val="21"/>
              </w:rPr>
            </w:pPr>
            <w:r>
              <w:rPr>
                <w:rFonts w:cs="Times New Roman" w:asciiTheme="minorEastAsia" w:hAnsiTheme="minorEastAsia"/>
                <w:color w:val="auto"/>
                <w:kern w:val="0"/>
                <w:szCs w:val="21"/>
                <w:lang w:eastAsia="en-US"/>
              </w:rPr>
              <w:t>消防水炮</w:t>
            </w:r>
          </w:p>
        </w:tc>
        <w:tc>
          <w:tcPr>
            <w:tcW w:w="2772" w:type="pct"/>
            <w:gridSpan w:val="2"/>
            <w:vAlign w:val="center"/>
          </w:tcPr>
          <w:p>
            <w:pPr>
              <w:spacing w:line="360" w:lineRule="auto"/>
              <w:jc w:val="left"/>
              <w:rPr>
                <w:rFonts w:cs="宋体" w:asciiTheme="minorEastAsia" w:hAnsiTheme="minorEastAsia"/>
                <w:color w:val="auto"/>
                <w:szCs w:val="21"/>
              </w:rPr>
            </w:pPr>
            <w:r>
              <w:rPr>
                <w:rFonts w:cs="Times New Roman" w:asciiTheme="minorEastAsia" w:hAnsiTheme="minorEastAsia"/>
                <w:color w:val="auto"/>
                <w:kern w:val="0"/>
                <w:szCs w:val="21"/>
              </w:rPr>
              <w:t>改造的消防水炮</w:t>
            </w:r>
            <w:r>
              <w:rPr>
                <w:rFonts w:hint="eastAsia" w:cs="Times New Roman" w:asciiTheme="minorEastAsia" w:hAnsiTheme="minorEastAsia"/>
                <w:color w:val="auto"/>
                <w:kern w:val="0"/>
                <w:szCs w:val="21"/>
              </w:rPr>
              <w:t>，</w:t>
            </w:r>
            <w:r>
              <w:rPr>
                <w:rFonts w:cs="Times New Roman" w:asciiTheme="minorEastAsia" w:hAnsiTheme="minorEastAsia"/>
                <w:color w:val="auto"/>
                <w:kern w:val="0"/>
                <w:szCs w:val="21"/>
              </w:rPr>
              <w:t>带信号传</w:t>
            </w:r>
            <w:r>
              <w:rPr>
                <w:rFonts w:hint="eastAsia" w:cs="Times New Roman" w:asciiTheme="minorEastAsia" w:hAnsiTheme="minorEastAsia"/>
                <w:color w:val="auto"/>
                <w:kern w:val="0"/>
                <w:szCs w:val="21"/>
              </w:rPr>
              <w:t>出</w:t>
            </w:r>
            <w:r>
              <w:rPr>
                <w:rFonts w:cs="Times New Roman" w:asciiTheme="minorEastAsia" w:hAnsiTheme="minorEastAsia"/>
                <w:color w:val="auto"/>
                <w:kern w:val="0"/>
                <w:szCs w:val="21"/>
              </w:rPr>
              <w:t>功能</w:t>
            </w:r>
          </w:p>
        </w:tc>
        <w:tc>
          <w:tcPr>
            <w:tcW w:w="339"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kern w:val="0"/>
                <w:szCs w:val="21"/>
              </w:rPr>
              <w:t>1</w:t>
            </w:r>
          </w:p>
        </w:tc>
        <w:tc>
          <w:tcPr>
            <w:tcW w:w="336" w:type="pct"/>
            <w:vAlign w:val="center"/>
          </w:tcPr>
          <w:p>
            <w:pPr>
              <w:spacing w:line="360" w:lineRule="auto"/>
              <w:jc w:val="center"/>
              <w:rPr>
                <w:rFonts w:cs="Times New Roman" w:asciiTheme="minorEastAsia" w:hAnsiTheme="minorEastAsia"/>
                <w:color w:val="auto"/>
                <w:szCs w:val="21"/>
              </w:rPr>
            </w:pPr>
            <w:r>
              <w:rPr>
                <w:rFonts w:cs="Times New Roman" w:asciiTheme="minorEastAsia" w:hAnsiTheme="minorEastAsia"/>
                <w:color w:val="auto"/>
                <w:kern w:val="0"/>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pStyle w:val="6"/>
              <w:numPr>
                <w:ilvl w:val="0"/>
                <w:numId w:val="7"/>
              </w:numPr>
              <w:spacing w:line="360" w:lineRule="auto"/>
              <w:ind w:firstLineChars="0"/>
              <w:jc w:val="center"/>
              <w:rPr>
                <w:rFonts w:cs="Times New Roman" w:asciiTheme="minorEastAsia" w:hAnsiTheme="minorEastAsia"/>
                <w:color w:val="auto"/>
                <w:szCs w:val="21"/>
              </w:rPr>
            </w:pPr>
          </w:p>
        </w:tc>
        <w:tc>
          <w:tcPr>
            <w:tcW w:w="1003" w:type="pct"/>
            <w:vAlign w:val="center"/>
          </w:tcPr>
          <w:p>
            <w:pPr>
              <w:spacing w:line="360" w:lineRule="auto"/>
              <w:jc w:val="left"/>
              <w:rPr>
                <w:rFonts w:cs="Times New Roman" w:asciiTheme="minorEastAsia" w:hAnsiTheme="minorEastAsia"/>
                <w:color w:val="auto"/>
                <w:szCs w:val="21"/>
              </w:rPr>
            </w:pPr>
            <w:r>
              <w:rPr>
                <w:rFonts w:cs="Times New Roman" w:asciiTheme="minorEastAsia" w:hAnsiTheme="minorEastAsia"/>
                <w:color w:val="auto"/>
                <w:kern w:val="0"/>
                <w:szCs w:val="21"/>
                <w:lang w:eastAsia="en-US"/>
              </w:rPr>
              <w:t>灭火器</w:t>
            </w:r>
          </w:p>
        </w:tc>
        <w:tc>
          <w:tcPr>
            <w:tcW w:w="2772" w:type="pct"/>
            <w:gridSpan w:val="2"/>
            <w:vAlign w:val="center"/>
          </w:tcPr>
          <w:p>
            <w:pPr>
              <w:spacing w:line="360" w:lineRule="auto"/>
              <w:jc w:val="left"/>
              <w:rPr>
                <w:rFonts w:cs="宋体" w:asciiTheme="minorEastAsia" w:hAnsiTheme="minorEastAsia"/>
                <w:color w:val="auto"/>
                <w:szCs w:val="21"/>
              </w:rPr>
            </w:pPr>
            <w:r>
              <w:rPr>
                <w:rFonts w:cs="Times New Roman" w:asciiTheme="minorEastAsia" w:hAnsiTheme="minorEastAsia"/>
                <w:color w:val="auto"/>
                <w:kern w:val="0"/>
                <w:szCs w:val="21"/>
              </w:rPr>
              <w:t>ABC干粉</w:t>
            </w:r>
            <w:r>
              <w:rPr>
                <w:rFonts w:hint="eastAsia" w:cs="Times New Roman" w:asciiTheme="minorEastAsia" w:hAnsiTheme="minorEastAsia"/>
                <w:color w:val="auto"/>
                <w:kern w:val="0"/>
                <w:szCs w:val="21"/>
              </w:rPr>
              <w:t>，4KG</w:t>
            </w:r>
          </w:p>
        </w:tc>
        <w:tc>
          <w:tcPr>
            <w:tcW w:w="339"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kern w:val="0"/>
                <w:szCs w:val="21"/>
              </w:rPr>
              <w:t>2</w:t>
            </w:r>
          </w:p>
        </w:tc>
        <w:tc>
          <w:tcPr>
            <w:tcW w:w="336" w:type="pct"/>
            <w:vAlign w:val="center"/>
          </w:tcPr>
          <w:p>
            <w:pPr>
              <w:spacing w:line="360" w:lineRule="auto"/>
              <w:jc w:val="center"/>
              <w:rPr>
                <w:rFonts w:cs="Times New Roman" w:asciiTheme="minorEastAsia" w:hAnsiTheme="minorEastAsia"/>
                <w:color w:val="auto"/>
                <w:szCs w:val="21"/>
              </w:rPr>
            </w:pPr>
            <w:r>
              <w:rPr>
                <w:rFonts w:cs="Times New Roman" w:asciiTheme="minorEastAsia" w:hAnsiTheme="minorEastAsia"/>
                <w:color w:val="auto"/>
                <w:kern w:val="0"/>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pStyle w:val="6"/>
              <w:numPr>
                <w:ilvl w:val="0"/>
                <w:numId w:val="7"/>
              </w:numPr>
              <w:spacing w:line="360" w:lineRule="auto"/>
              <w:ind w:firstLineChars="0"/>
              <w:jc w:val="center"/>
              <w:rPr>
                <w:rFonts w:cs="Times New Roman" w:asciiTheme="minorEastAsia" w:hAnsiTheme="minorEastAsia"/>
                <w:color w:val="auto"/>
                <w:szCs w:val="21"/>
              </w:rPr>
            </w:pPr>
          </w:p>
        </w:tc>
        <w:tc>
          <w:tcPr>
            <w:tcW w:w="1003" w:type="pct"/>
            <w:vAlign w:val="center"/>
          </w:tcPr>
          <w:p>
            <w:pPr>
              <w:spacing w:line="360" w:lineRule="auto"/>
              <w:jc w:val="left"/>
              <w:rPr>
                <w:rFonts w:cs="Times New Roman" w:asciiTheme="minorEastAsia" w:hAnsiTheme="minorEastAsia"/>
                <w:color w:val="auto"/>
                <w:szCs w:val="21"/>
              </w:rPr>
            </w:pPr>
            <w:r>
              <w:rPr>
                <w:rFonts w:cs="Times New Roman" w:asciiTheme="minorEastAsia" w:hAnsiTheme="minorEastAsia"/>
                <w:color w:val="auto"/>
                <w:kern w:val="0"/>
                <w:szCs w:val="21"/>
                <w:lang w:eastAsia="en-US"/>
              </w:rPr>
              <w:t>灭火器</w:t>
            </w:r>
          </w:p>
        </w:tc>
        <w:tc>
          <w:tcPr>
            <w:tcW w:w="2772" w:type="pct"/>
            <w:gridSpan w:val="2"/>
            <w:vAlign w:val="center"/>
          </w:tcPr>
          <w:p>
            <w:pPr>
              <w:spacing w:line="360" w:lineRule="auto"/>
              <w:jc w:val="left"/>
              <w:rPr>
                <w:rFonts w:cs="宋体" w:asciiTheme="minorEastAsia" w:hAnsiTheme="minorEastAsia"/>
                <w:color w:val="auto"/>
                <w:szCs w:val="21"/>
              </w:rPr>
            </w:pPr>
            <w:r>
              <w:rPr>
                <w:rFonts w:cs="Times New Roman" w:asciiTheme="minorEastAsia" w:hAnsiTheme="minorEastAsia"/>
                <w:color w:val="auto"/>
                <w:kern w:val="0"/>
                <w:szCs w:val="21"/>
              </w:rPr>
              <w:t>泡沫</w:t>
            </w:r>
            <w:r>
              <w:rPr>
                <w:rFonts w:hint="eastAsia" w:cs="Times New Roman" w:asciiTheme="minorEastAsia" w:hAnsiTheme="minorEastAsia"/>
                <w:color w:val="auto"/>
                <w:kern w:val="0"/>
                <w:szCs w:val="21"/>
              </w:rPr>
              <w:t>，3L</w:t>
            </w:r>
          </w:p>
        </w:tc>
        <w:tc>
          <w:tcPr>
            <w:tcW w:w="339"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kern w:val="0"/>
                <w:szCs w:val="21"/>
              </w:rPr>
              <w:t>2</w:t>
            </w:r>
          </w:p>
        </w:tc>
        <w:tc>
          <w:tcPr>
            <w:tcW w:w="336" w:type="pct"/>
            <w:vAlign w:val="center"/>
          </w:tcPr>
          <w:p>
            <w:pPr>
              <w:spacing w:line="360" w:lineRule="auto"/>
              <w:jc w:val="center"/>
              <w:rPr>
                <w:rFonts w:cs="Times New Roman" w:asciiTheme="minorEastAsia" w:hAnsiTheme="minorEastAsia"/>
                <w:color w:val="auto"/>
                <w:szCs w:val="21"/>
              </w:rPr>
            </w:pPr>
            <w:r>
              <w:rPr>
                <w:rFonts w:cs="Times New Roman" w:asciiTheme="minorEastAsia" w:hAnsiTheme="minorEastAsia"/>
                <w:color w:val="auto"/>
                <w:kern w:val="0"/>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pStyle w:val="6"/>
              <w:numPr>
                <w:ilvl w:val="0"/>
                <w:numId w:val="7"/>
              </w:numPr>
              <w:spacing w:line="360" w:lineRule="auto"/>
              <w:ind w:firstLineChars="0"/>
              <w:jc w:val="center"/>
              <w:rPr>
                <w:rFonts w:cs="Times New Roman" w:asciiTheme="minorEastAsia" w:hAnsiTheme="minorEastAsia"/>
                <w:color w:val="auto"/>
                <w:szCs w:val="21"/>
              </w:rPr>
            </w:pPr>
          </w:p>
        </w:tc>
        <w:tc>
          <w:tcPr>
            <w:tcW w:w="1003" w:type="pct"/>
            <w:vAlign w:val="center"/>
          </w:tcPr>
          <w:p>
            <w:pPr>
              <w:spacing w:line="360" w:lineRule="auto"/>
              <w:jc w:val="left"/>
              <w:rPr>
                <w:rFonts w:cs="Times New Roman" w:asciiTheme="minorEastAsia" w:hAnsiTheme="minorEastAsia"/>
                <w:color w:val="auto"/>
                <w:szCs w:val="21"/>
              </w:rPr>
            </w:pPr>
            <w:r>
              <w:rPr>
                <w:rFonts w:cs="Times New Roman" w:asciiTheme="minorEastAsia" w:hAnsiTheme="minorEastAsia"/>
                <w:color w:val="auto"/>
                <w:kern w:val="0"/>
                <w:szCs w:val="21"/>
                <w:lang w:eastAsia="en-US"/>
              </w:rPr>
              <w:t>灭火器</w:t>
            </w:r>
          </w:p>
        </w:tc>
        <w:tc>
          <w:tcPr>
            <w:tcW w:w="2772" w:type="pct"/>
            <w:gridSpan w:val="2"/>
            <w:vAlign w:val="center"/>
          </w:tcPr>
          <w:p>
            <w:pPr>
              <w:spacing w:line="360" w:lineRule="auto"/>
              <w:jc w:val="left"/>
              <w:rPr>
                <w:rFonts w:cs="宋体" w:asciiTheme="minorEastAsia" w:hAnsiTheme="minorEastAsia"/>
                <w:color w:val="auto"/>
                <w:szCs w:val="21"/>
              </w:rPr>
            </w:pPr>
            <w:r>
              <w:rPr>
                <w:rFonts w:cs="Times New Roman" w:asciiTheme="minorEastAsia" w:hAnsiTheme="minorEastAsia"/>
                <w:color w:val="auto"/>
                <w:kern w:val="0"/>
                <w:szCs w:val="21"/>
              </w:rPr>
              <w:t>二氧化碳</w:t>
            </w:r>
            <w:r>
              <w:rPr>
                <w:rFonts w:hint="eastAsia" w:cs="Times New Roman" w:asciiTheme="minorEastAsia" w:hAnsiTheme="minorEastAsia"/>
                <w:color w:val="auto"/>
                <w:kern w:val="0"/>
                <w:szCs w:val="21"/>
              </w:rPr>
              <w:t>，3</w:t>
            </w:r>
            <w:r>
              <w:rPr>
                <w:rFonts w:cs="Times New Roman" w:asciiTheme="minorEastAsia" w:hAnsiTheme="minorEastAsia"/>
                <w:color w:val="auto"/>
                <w:kern w:val="0"/>
                <w:szCs w:val="21"/>
              </w:rPr>
              <w:t>KG</w:t>
            </w:r>
          </w:p>
        </w:tc>
        <w:tc>
          <w:tcPr>
            <w:tcW w:w="339"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kern w:val="0"/>
                <w:szCs w:val="21"/>
              </w:rPr>
              <w:t>2</w:t>
            </w:r>
          </w:p>
        </w:tc>
        <w:tc>
          <w:tcPr>
            <w:tcW w:w="336" w:type="pct"/>
            <w:vAlign w:val="center"/>
          </w:tcPr>
          <w:p>
            <w:pPr>
              <w:spacing w:line="360" w:lineRule="auto"/>
              <w:jc w:val="center"/>
              <w:rPr>
                <w:rFonts w:cs="Times New Roman" w:asciiTheme="minorEastAsia" w:hAnsiTheme="minorEastAsia"/>
                <w:color w:val="auto"/>
                <w:szCs w:val="21"/>
              </w:rPr>
            </w:pPr>
            <w:r>
              <w:rPr>
                <w:rFonts w:cs="Times New Roman" w:asciiTheme="minorEastAsia" w:hAnsiTheme="minorEastAsia"/>
                <w:color w:val="auto"/>
                <w:kern w:val="0"/>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pStyle w:val="6"/>
              <w:numPr>
                <w:ilvl w:val="0"/>
                <w:numId w:val="7"/>
              </w:numPr>
              <w:spacing w:line="360" w:lineRule="auto"/>
              <w:ind w:firstLineChars="0"/>
              <w:jc w:val="center"/>
              <w:rPr>
                <w:rFonts w:cs="Times New Roman" w:asciiTheme="minorEastAsia" w:hAnsiTheme="minorEastAsia"/>
                <w:color w:val="auto"/>
                <w:szCs w:val="21"/>
              </w:rPr>
            </w:pPr>
          </w:p>
        </w:tc>
        <w:tc>
          <w:tcPr>
            <w:tcW w:w="1003" w:type="pct"/>
            <w:vAlign w:val="center"/>
          </w:tcPr>
          <w:p>
            <w:pPr>
              <w:spacing w:line="360" w:lineRule="auto"/>
              <w:jc w:val="left"/>
              <w:rPr>
                <w:rFonts w:cs="Times New Roman" w:asciiTheme="minorEastAsia" w:hAnsiTheme="minorEastAsia"/>
                <w:color w:val="auto"/>
                <w:szCs w:val="21"/>
              </w:rPr>
            </w:pPr>
            <w:r>
              <w:rPr>
                <w:rFonts w:cs="Times New Roman" w:asciiTheme="minorEastAsia" w:hAnsiTheme="minorEastAsia"/>
                <w:color w:val="auto"/>
                <w:kern w:val="0"/>
                <w:szCs w:val="21"/>
                <w:lang w:eastAsia="en-US"/>
              </w:rPr>
              <w:t>灭火器箱</w:t>
            </w:r>
          </w:p>
        </w:tc>
        <w:tc>
          <w:tcPr>
            <w:tcW w:w="2772" w:type="pct"/>
            <w:gridSpan w:val="2"/>
            <w:vAlign w:val="center"/>
          </w:tcPr>
          <w:p>
            <w:pPr>
              <w:spacing w:line="360" w:lineRule="auto"/>
              <w:jc w:val="left"/>
              <w:rPr>
                <w:rFonts w:cs="宋体" w:asciiTheme="minorEastAsia" w:hAnsiTheme="minorEastAsia"/>
                <w:color w:val="auto"/>
                <w:szCs w:val="21"/>
              </w:rPr>
            </w:pPr>
            <w:r>
              <w:rPr>
                <w:rFonts w:cs="Times New Roman" w:asciiTheme="minorEastAsia" w:hAnsiTheme="minorEastAsia"/>
                <w:color w:val="auto"/>
                <w:kern w:val="0"/>
                <w:szCs w:val="21"/>
              </w:rPr>
              <w:t>存放灭火器</w:t>
            </w:r>
          </w:p>
        </w:tc>
        <w:tc>
          <w:tcPr>
            <w:tcW w:w="339"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kern w:val="0"/>
                <w:szCs w:val="21"/>
              </w:rPr>
              <w:t>3</w:t>
            </w:r>
          </w:p>
        </w:tc>
        <w:tc>
          <w:tcPr>
            <w:tcW w:w="336" w:type="pct"/>
            <w:vAlign w:val="center"/>
          </w:tcPr>
          <w:p>
            <w:pPr>
              <w:spacing w:line="360" w:lineRule="auto"/>
              <w:jc w:val="center"/>
              <w:rPr>
                <w:rFonts w:cs="Times New Roman" w:asciiTheme="minorEastAsia" w:hAnsiTheme="minorEastAsia"/>
                <w:color w:val="auto"/>
                <w:szCs w:val="21"/>
              </w:rPr>
            </w:pPr>
            <w:r>
              <w:rPr>
                <w:rFonts w:cs="Times New Roman" w:asciiTheme="minorEastAsia" w:hAnsiTheme="minorEastAsia"/>
                <w:color w:val="auto"/>
                <w:kern w:val="0"/>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pStyle w:val="6"/>
              <w:numPr>
                <w:ilvl w:val="0"/>
                <w:numId w:val="7"/>
              </w:numPr>
              <w:spacing w:line="360" w:lineRule="auto"/>
              <w:ind w:firstLineChars="0"/>
              <w:jc w:val="center"/>
              <w:rPr>
                <w:rFonts w:cs="Times New Roman" w:asciiTheme="minorEastAsia" w:hAnsiTheme="minorEastAsia"/>
                <w:color w:val="auto"/>
                <w:szCs w:val="21"/>
              </w:rPr>
            </w:pPr>
          </w:p>
        </w:tc>
        <w:tc>
          <w:tcPr>
            <w:tcW w:w="1003" w:type="pct"/>
            <w:vAlign w:val="center"/>
          </w:tcPr>
          <w:p>
            <w:pPr>
              <w:spacing w:line="360" w:lineRule="auto"/>
              <w:jc w:val="left"/>
              <w:rPr>
                <w:rFonts w:cs="Times New Roman" w:asciiTheme="minorEastAsia" w:hAnsiTheme="minorEastAsia"/>
                <w:color w:val="auto"/>
                <w:szCs w:val="21"/>
              </w:rPr>
            </w:pPr>
            <w:r>
              <w:rPr>
                <w:rFonts w:cs="Times New Roman" w:asciiTheme="minorEastAsia" w:hAnsiTheme="minorEastAsia"/>
                <w:color w:val="auto"/>
                <w:kern w:val="0"/>
                <w:szCs w:val="21"/>
                <w:lang w:eastAsia="en-US"/>
              </w:rPr>
              <w:t>安全帽</w:t>
            </w:r>
          </w:p>
        </w:tc>
        <w:tc>
          <w:tcPr>
            <w:tcW w:w="2772" w:type="pct"/>
            <w:gridSpan w:val="2"/>
            <w:vAlign w:val="center"/>
          </w:tcPr>
          <w:p>
            <w:pPr>
              <w:spacing w:line="360" w:lineRule="auto"/>
              <w:jc w:val="left"/>
              <w:rPr>
                <w:rFonts w:cs="宋体" w:asciiTheme="minorEastAsia" w:hAnsiTheme="minorEastAsia"/>
                <w:color w:val="auto"/>
                <w:szCs w:val="21"/>
              </w:rPr>
            </w:pPr>
            <w:r>
              <w:rPr>
                <w:rFonts w:hint="eastAsia" w:cs="Times New Roman" w:asciiTheme="minorEastAsia" w:hAnsiTheme="minorEastAsia"/>
                <w:color w:val="auto"/>
                <w:kern w:val="0"/>
                <w:szCs w:val="21"/>
              </w:rPr>
              <w:t>3C认证，符合国家标准GB2811-2007，防砸缓震，多种颜色可选，适合多种环境使用。</w:t>
            </w:r>
          </w:p>
        </w:tc>
        <w:tc>
          <w:tcPr>
            <w:tcW w:w="339"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kern w:val="0"/>
                <w:szCs w:val="21"/>
              </w:rPr>
              <w:t>5</w:t>
            </w:r>
          </w:p>
        </w:tc>
        <w:tc>
          <w:tcPr>
            <w:tcW w:w="336" w:type="pct"/>
            <w:vAlign w:val="center"/>
          </w:tcPr>
          <w:p>
            <w:pPr>
              <w:spacing w:line="360" w:lineRule="auto"/>
              <w:jc w:val="center"/>
              <w:rPr>
                <w:rFonts w:cs="Times New Roman" w:asciiTheme="minorEastAsia" w:hAnsiTheme="minorEastAsia"/>
                <w:color w:val="auto"/>
                <w:szCs w:val="21"/>
              </w:rPr>
            </w:pPr>
            <w:r>
              <w:rPr>
                <w:rFonts w:cs="Times New Roman" w:asciiTheme="minorEastAsia" w:hAnsiTheme="minorEastAsia"/>
                <w:color w:val="auto"/>
                <w:kern w:val="0"/>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pStyle w:val="6"/>
              <w:numPr>
                <w:ilvl w:val="0"/>
                <w:numId w:val="7"/>
              </w:numPr>
              <w:spacing w:line="360" w:lineRule="auto"/>
              <w:ind w:firstLineChars="0"/>
              <w:jc w:val="center"/>
              <w:rPr>
                <w:rFonts w:cs="Times New Roman" w:asciiTheme="minorEastAsia" w:hAnsiTheme="minorEastAsia"/>
                <w:color w:val="auto"/>
                <w:szCs w:val="21"/>
              </w:rPr>
            </w:pPr>
          </w:p>
        </w:tc>
        <w:tc>
          <w:tcPr>
            <w:tcW w:w="1003" w:type="pct"/>
            <w:vAlign w:val="center"/>
          </w:tcPr>
          <w:p>
            <w:pPr>
              <w:spacing w:line="360" w:lineRule="auto"/>
              <w:jc w:val="left"/>
              <w:rPr>
                <w:rFonts w:cs="Times New Roman" w:asciiTheme="minorEastAsia" w:hAnsiTheme="minorEastAsia"/>
                <w:color w:val="auto"/>
                <w:szCs w:val="21"/>
              </w:rPr>
            </w:pPr>
            <w:r>
              <w:rPr>
                <w:rFonts w:cs="Times New Roman" w:asciiTheme="minorEastAsia" w:hAnsiTheme="minorEastAsia"/>
                <w:color w:val="auto"/>
                <w:kern w:val="0"/>
                <w:szCs w:val="21"/>
                <w:lang w:eastAsia="en-US"/>
              </w:rPr>
              <w:t>工作服</w:t>
            </w:r>
          </w:p>
        </w:tc>
        <w:tc>
          <w:tcPr>
            <w:tcW w:w="2772" w:type="pct"/>
            <w:gridSpan w:val="2"/>
            <w:vAlign w:val="center"/>
          </w:tcPr>
          <w:p>
            <w:pPr>
              <w:spacing w:line="360" w:lineRule="auto"/>
              <w:jc w:val="left"/>
              <w:rPr>
                <w:rFonts w:cs="宋体" w:asciiTheme="minorEastAsia" w:hAnsiTheme="minorEastAsia"/>
                <w:color w:val="auto"/>
                <w:szCs w:val="21"/>
              </w:rPr>
            </w:pPr>
            <w:r>
              <w:rPr>
                <w:rFonts w:hint="eastAsia" w:cs="Times New Roman" w:asciiTheme="minorEastAsia" w:hAnsiTheme="minorEastAsia"/>
                <w:color w:val="auto"/>
                <w:kern w:val="0"/>
                <w:szCs w:val="21"/>
              </w:rPr>
              <w:t>面料：纯棉；颜色：藏蓝色/灰色/艳蓝色等</w:t>
            </w:r>
          </w:p>
        </w:tc>
        <w:tc>
          <w:tcPr>
            <w:tcW w:w="339"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kern w:val="0"/>
                <w:szCs w:val="21"/>
              </w:rPr>
              <w:t>5</w:t>
            </w:r>
          </w:p>
        </w:tc>
        <w:tc>
          <w:tcPr>
            <w:tcW w:w="336" w:type="pct"/>
            <w:vAlign w:val="center"/>
          </w:tcPr>
          <w:p>
            <w:pPr>
              <w:spacing w:line="360" w:lineRule="auto"/>
              <w:jc w:val="center"/>
              <w:rPr>
                <w:rFonts w:cs="Times New Roman" w:asciiTheme="minorEastAsia" w:hAnsiTheme="minorEastAsia"/>
                <w:color w:val="auto"/>
                <w:szCs w:val="21"/>
              </w:rPr>
            </w:pPr>
            <w:r>
              <w:rPr>
                <w:rFonts w:cs="Times New Roman" w:asciiTheme="minorEastAsia" w:hAnsiTheme="minorEastAsia"/>
                <w:color w:val="auto"/>
                <w:kern w:val="0"/>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548" w:type="pct"/>
            <w:vAlign w:val="center"/>
          </w:tcPr>
          <w:p>
            <w:pPr>
              <w:pStyle w:val="6"/>
              <w:numPr>
                <w:ilvl w:val="0"/>
                <w:numId w:val="7"/>
              </w:numPr>
              <w:spacing w:line="360" w:lineRule="auto"/>
              <w:ind w:firstLineChars="0"/>
              <w:jc w:val="center"/>
              <w:rPr>
                <w:rFonts w:cs="Times New Roman" w:asciiTheme="minorEastAsia" w:hAnsiTheme="minorEastAsia"/>
                <w:color w:val="auto"/>
                <w:szCs w:val="21"/>
              </w:rPr>
            </w:pPr>
          </w:p>
        </w:tc>
        <w:tc>
          <w:tcPr>
            <w:tcW w:w="1003" w:type="pct"/>
            <w:vAlign w:val="center"/>
          </w:tcPr>
          <w:p>
            <w:pPr>
              <w:spacing w:line="360" w:lineRule="auto"/>
              <w:jc w:val="left"/>
              <w:rPr>
                <w:rFonts w:cs="Times New Roman" w:asciiTheme="minorEastAsia" w:hAnsiTheme="minorEastAsia"/>
                <w:color w:val="auto"/>
                <w:kern w:val="0"/>
                <w:szCs w:val="21"/>
                <w:lang w:eastAsia="en-US"/>
              </w:rPr>
            </w:pPr>
            <w:r>
              <w:rPr>
                <w:rFonts w:cs="Times New Roman" w:asciiTheme="minorEastAsia" w:hAnsiTheme="minorEastAsia"/>
                <w:color w:val="auto"/>
                <w:kern w:val="0"/>
                <w:szCs w:val="21"/>
                <w:lang w:eastAsia="en-US"/>
              </w:rPr>
              <w:t>劳保鞋</w:t>
            </w:r>
          </w:p>
        </w:tc>
        <w:tc>
          <w:tcPr>
            <w:tcW w:w="2772" w:type="pct"/>
            <w:gridSpan w:val="2"/>
            <w:vAlign w:val="center"/>
          </w:tcPr>
          <w:p>
            <w:pPr>
              <w:spacing w:line="360" w:lineRule="auto"/>
              <w:rPr>
                <w:rFonts w:asciiTheme="minorEastAsia" w:hAnsiTheme="minorEastAsia"/>
                <w:color w:val="auto"/>
                <w:szCs w:val="21"/>
              </w:rPr>
            </w:pPr>
            <w:r>
              <w:rPr>
                <w:rFonts w:hint="eastAsia" w:cs="Times New Roman" w:asciiTheme="minorEastAsia" w:hAnsiTheme="minorEastAsia"/>
                <w:color w:val="auto"/>
                <w:kern w:val="0"/>
                <w:szCs w:val="21"/>
              </w:rPr>
              <w:t>材质：牛皮鞋面，皮革厚度1.8毫米至2毫米，双密度PU注塑鞋底；特点:防静电防砸防刺穿</w:t>
            </w:r>
          </w:p>
        </w:tc>
        <w:tc>
          <w:tcPr>
            <w:tcW w:w="339" w:type="pct"/>
            <w:vAlign w:val="center"/>
          </w:tcPr>
          <w:p>
            <w:pPr>
              <w:spacing w:line="360" w:lineRule="auto"/>
              <w:jc w:val="center"/>
              <w:rPr>
                <w:rFonts w:cs="Times New Roman" w:asciiTheme="minorEastAsia" w:hAnsiTheme="minorEastAsia"/>
                <w:color w:val="auto"/>
                <w:kern w:val="0"/>
                <w:szCs w:val="21"/>
                <w:lang w:eastAsia="en-US"/>
              </w:rPr>
            </w:pPr>
            <w:r>
              <w:rPr>
                <w:rFonts w:hint="eastAsia" w:cs="Times New Roman" w:asciiTheme="minorEastAsia" w:hAnsiTheme="minorEastAsia"/>
                <w:color w:val="auto"/>
                <w:kern w:val="0"/>
                <w:szCs w:val="21"/>
                <w:lang w:eastAsia="en-US"/>
              </w:rPr>
              <w:t>5</w:t>
            </w:r>
          </w:p>
        </w:tc>
        <w:tc>
          <w:tcPr>
            <w:tcW w:w="336" w:type="pct"/>
            <w:vAlign w:val="center"/>
          </w:tcPr>
          <w:p>
            <w:pPr>
              <w:spacing w:line="360" w:lineRule="auto"/>
              <w:jc w:val="center"/>
              <w:rPr>
                <w:rFonts w:cs="Times New Roman" w:asciiTheme="minorEastAsia" w:hAnsiTheme="minorEastAsia"/>
                <w:color w:val="auto"/>
                <w:kern w:val="0"/>
                <w:szCs w:val="21"/>
                <w:lang w:eastAsia="en-US"/>
              </w:rPr>
            </w:pPr>
            <w:r>
              <w:rPr>
                <w:rFonts w:cs="Times New Roman" w:asciiTheme="minorEastAsia" w:hAnsiTheme="minorEastAsia"/>
                <w:color w:val="auto"/>
                <w:kern w:val="0"/>
                <w:szCs w:val="21"/>
                <w:lang w:eastAsia="en-US"/>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pStyle w:val="6"/>
              <w:numPr>
                <w:ilvl w:val="0"/>
                <w:numId w:val="7"/>
              </w:numPr>
              <w:spacing w:line="360" w:lineRule="auto"/>
              <w:ind w:firstLineChars="0"/>
              <w:jc w:val="center"/>
              <w:rPr>
                <w:rFonts w:cs="Times New Roman" w:asciiTheme="minorEastAsia" w:hAnsiTheme="minorEastAsia"/>
                <w:color w:val="auto"/>
                <w:szCs w:val="21"/>
              </w:rPr>
            </w:pPr>
          </w:p>
        </w:tc>
        <w:tc>
          <w:tcPr>
            <w:tcW w:w="1003" w:type="pct"/>
            <w:vAlign w:val="center"/>
          </w:tcPr>
          <w:p>
            <w:pPr>
              <w:spacing w:line="360" w:lineRule="auto"/>
              <w:jc w:val="left"/>
              <w:rPr>
                <w:rFonts w:cs="Times New Roman" w:asciiTheme="minorEastAsia" w:hAnsiTheme="minorEastAsia"/>
                <w:color w:val="auto"/>
                <w:szCs w:val="21"/>
              </w:rPr>
            </w:pPr>
            <w:r>
              <w:rPr>
                <w:rFonts w:cs="Times New Roman" w:asciiTheme="minorEastAsia" w:hAnsiTheme="minorEastAsia"/>
                <w:color w:val="auto"/>
                <w:kern w:val="0"/>
                <w:szCs w:val="21"/>
                <w:lang w:eastAsia="en-US"/>
              </w:rPr>
              <w:t>防火服</w:t>
            </w:r>
          </w:p>
        </w:tc>
        <w:tc>
          <w:tcPr>
            <w:tcW w:w="2772" w:type="pct"/>
            <w:gridSpan w:val="2"/>
            <w:vAlign w:val="center"/>
          </w:tcPr>
          <w:p>
            <w:pPr>
              <w:spacing w:line="360" w:lineRule="auto"/>
              <w:jc w:val="left"/>
              <w:rPr>
                <w:rFonts w:cs="宋体" w:asciiTheme="minorEastAsia" w:hAnsiTheme="minorEastAsia"/>
                <w:color w:val="auto"/>
                <w:szCs w:val="21"/>
              </w:rPr>
            </w:pPr>
            <w:r>
              <w:rPr>
                <w:rFonts w:cs="Times New Roman" w:asciiTheme="minorEastAsia" w:hAnsiTheme="minorEastAsia"/>
                <w:color w:val="auto"/>
                <w:kern w:val="0"/>
                <w:szCs w:val="21"/>
              </w:rPr>
              <w:t>消防服</w:t>
            </w:r>
          </w:p>
        </w:tc>
        <w:tc>
          <w:tcPr>
            <w:tcW w:w="339"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kern w:val="0"/>
                <w:szCs w:val="21"/>
              </w:rPr>
              <w:t>2</w:t>
            </w:r>
          </w:p>
        </w:tc>
        <w:tc>
          <w:tcPr>
            <w:tcW w:w="336" w:type="pct"/>
            <w:vAlign w:val="center"/>
          </w:tcPr>
          <w:p>
            <w:pPr>
              <w:spacing w:line="360" w:lineRule="auto"/>
              <w:jc w:val="center"/>
              <w:rPr>
                <w:rFonts w:cs="Times New Roman" w:asciiTheme="minorEastAsia" w:hAnsiTheme="minorEastAsia"/>
                <w:color w:val="auto"/>
                <w:szCs w:val="21"/>
              </w:rPr>
            </w:pPr>
            <w:r>
              <w:rPr>
                <w:rFonts w:cs="Times New Roman" w:asciiTheme="minorEastAsia" w:hAnsiTheme="minorEastAsia"/>
                <w:color w:val="auto"/>
                <w:kern w:val="0"/>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pStyle w:val="6"/>
              <w:numPr>
                <w:ilvl w:val="0"/>
                <w:numId w:val="7"/>
              </w:numPr>
              <w:spacing w:line="360" w:lineRule="auto"/>
              <w:ind w:firstLineChars="0"/>
              <w:jc w:val="center"/>
              <w:rPr>
                <w:rFonts w:cs="Times New Roman" w:asciiTheme="minorEastAsia" w:hAnsiTheme="minorEastAsia"/>
                <w:color w:val="auto"/>
                <w:szCs w:val="21"/>
              </w:rPr>
            </w:pPr>
          </w:p>
        </w:tc>
        <w:tc>
          <w:tcPr>
            <w:tcW w:w="1003" w:type="pct"/>
            <w:vAlign w:val="center"/>
          </w:tcPr>
          <w:p>
            <w:pPr>
              <w:spacing w:line="360" w:lineRule="auto"/>
              <w:jc w:val="left"/>
              <w:rPr>
                <w:rFonts w:cs="Times New Roman" w:asciiTheme="minorEastAsia" w:hAnsiTheme="minorEastAsia"/>
                <w:color w:val="auto"/>
                <w:szCs w:val="21"/>
              </w:rPr>
            </w:pPr>
            <w:r>
              <w:rPr>
                <w:rFonts w:cs="Times New Roman" w:asciiTheme="minorEastAsia" w:hAnsiTheme="minorEastAsia"/>
                <w:color w:val="auto"/>
                <w:kern w:val="0"/>
                <w:szCs w:val="21"/>
                <w:lang w:eastAsia="en-US"/>
              </w:rPr>
              <w:t>防火鞋</w:t>
            </w:r>
          </w:p>
        </w:tc>
        <w:tc>
          <w:tcPr>
            <w:tcW w:w="2772" w:type="pct"/>
            <w:gridSpan w:val="2"/>
            <w:vAlign w:val="center"/>
          </w:tcPr>
          <w:p>
            <w:pPr>
              <w:spacing w:line="360" w:lineRule="auto"/>
              <w:jc w:val="left"/>
              <w:rPr>
                <w:rFonts w:cs="宋体" w:asciiTheme="minorEastAsia" w:hAnsiTheme="minorEastAsia"/>
                <w:color w:val="auto"/>
                <w:szCs w:val="21"/>
              </w:rPr>
            </w:pPr>
            <w:r>
              <w:rPr>
                <w:rFonts w:cs="Times New Roman" w:asciiTheme="minorEastAsia" w:hAnsiTheme="minorEastAsia"/>
                <w:color w:val="auto"/>
                <w:kern w:val="0"/>
                <w:szCs w:val="21"/>
              </w:rPr>
              <w:t>消防靴</w:t>
            </w:r>
          </w:p>
        </w:tc>
        <w:tc>
          <w:tcPr>
            <w:tcW w:w="339"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kern w:val="0"/>
                <w:szCs w:val="21"/>
              </w:rPr>
              <w:t>2</w:t>
            </w:r>
          </w:p>
        </w:tc>
        <w:tc>
          <w:tcPr>
            <w:tcW w:w="336" w:type="pct"/>
            <w:vAlign w:val="center"/>
          </w:tcPr>
          <w:p>
            <w:pPr>
              <w:spacing w:line="360" w:lineRule="auto"/>
              <w:jc w:val="center"/>
              <w:rPr>
                <w:rFonts w:cs="Times New Roman" w:asciiTheme="minorEastAsia" w:hAnsiTheme="minorEastAsia"/>
                <w:color w:val="auto"/>
                <w:szCs w:val="21"/>
              </w:rPr>
            </w:pPr>
            <w:r>
              <w:rPr>
                <w:rFonts w:cs="Times New Roman" w:asciiTheme="minorEastAsia" w:hAnsiTheme="minorEastAsia"/>
                <w:color w:val="auto"/>
                <w:kern w:val="0"/>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pStyle w:val="6"/>
              <w:numPr>
                <w:ilvl w:val="0"/>
                <w:numId w:val="7"/>
              </w:numPr>
              <w:spacing w:line="360" w:lineRule="auto"/>
              <w:ind w:firstLineChars="0"/>
              <w:jc w:val="center"/>
              <w:rPr>
                <w:rFonts w:cs="Times New Roman" w:asciiTheme="minorEastAsia" w:hAnsiTheme="minorEastAsia"/>
                <w:color w:val="auto"/>
                <w:szCs w:val="21"/>
              </w:rPr>
            </w:pPr>
          </w:p>
        </w:tc>
        <w:tc>
          <w:tcPr>
            <w:tcW w:w="1003" w:type="pct"/>
            <w:vAlign w:val="center"/>
          </w:tcPr>
          <w:p>
            <w:pPr>
              <w:spacing w:line="360" w:lineRule="auto"/>
              <w:jc w:val="left"/>
              <w:rPr>
                <w:rFonts w:cs="Times New Roman" w:asciiTheme="minorEastAsia" w:hAnsiTheme="minorEastAsia"/>
                <w:color w:val="auto"/>
                <w:szCs w:val="21"/>
              </w:rPr>
            </w:pPr>
            <w:r>
              <w:rPr>
                <w:rFonts w:cs="Times New Roman" w:asciiTheme="minorEastAsia" w:hAnsiTheme="minorEastAsia"/>
                <w:color w:val="auto"/>
                <w:kern w:val="0"/>
                <w:szCs w:val="21"/>
                <w:lang w:eastAsia="en-US"/>
              </w:rPr>
              <w:t>防</w:t>
            </w:r>
            <w:r>
              <w:rPr>
                <w:rFonts w:hint="eastAsia" w:cs="Times New Roman" w:asciiTheme="minorEastAsia" w:hAnsiTheme="minorEastAsia"/>
                <w:color w:val="auto"/>
                <w:kern w:val="0"/>
                <w:szCs w:val="21"/>
              </w:rPr>
              <w:t>火</w:t>
            </w:r>
            <w:r>
              <w:rPr>
                <w:rFonts w:cs="Times New Roman" w:asciiTheme="minorEastAsia" w:hAnsiTheme="minorEastAsia"/>
                <w:color w:val="auto"/>
                <w:kern w:val="0"/>
                <w:szCs w:val="21"/>
                <w:lang w:eastAsia="en-US"/>
              </w:rPr>
              <w:t>手套</w:t>
            </w:r>
          </w:p>
        </w:tc>
        <w:tc>
          <w:tcPr>
            <w:tcW w:w="2772" w:type="pct"/>
            <w:gridSpan w:val="2"/>
            <w:vAlign w:val="center"/>
          </w:tcPr>
          <w:p>
            <w:pPr>
              <w:spacing w:line="360" w:lineRule="auto"/>
              <w:jc w:val="left"/>
              <w:rPr>
                <w:rFonts w:cs="宋体" w:asciiTheme="minorEastAsia" w:hAnsiTheme="minorEastAsia"/>
                <w:color w:val="auto"/>
                <w:szCs w:val="21"/>
              </w:rPr>
            </w:pPr>
            <w:r>
              <w:rPr>
                <w:rFonts w:cs="Times New Roman" w:asciiTheme="minorEastAsia" w:hAnsiTheme="minorEastAsia"/>
                <w:color w:val="auto"/>
                <w:kern w:val="0"/>
                <w:szCs w:val="21"/>
              </w:rPr>
              <w:t>消防手套</w:t>
            </w:r>
          </w:p>
        </w:tc>
        <w:tc>
          <w:tcPr>
            <w:tcW w:w="339"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kern w:val="0"/>
                <w:szCs w:val="21"/>
              </w:rPr>
              <w:t>2</w:t>
            </w:r>
          </w:p>
        </w:tc>
        <w:tc>
          <w:tcPr>
            <w:tcW w:w="336" w:type="pct"/>
            <w:vAlign w:val="center"/>
          </w:tcPr>
          <w:p>
            <w:pPr>
              <w:spacing w:line="360" w:lineRule="auto"/>
              <w:jc w:val="center"/>
              <w:rPr>
                <w:rFonts w:cs="Times New Roman" w:asciiTheme="minorEastAsia" w:hAnsiTheme="minorEastAsia"/>
                <w:color w:val="auto"/>
                <w:szCs w:val="21"/>
              </w:rPr>
            </w:pPr>
            <w:r>
              <w:rPr>
                <w:rFonts w:cs="Times New Roman" w:asciiTheme="minorEastAsia" w:hAnsiTheme="minorEastAsia"/>
                <w:color w:val="auto"/>
                <w:kern w:val="0"/>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pStyle w:val="6"/>
              <w:numPr>
                <w:ilvl w:val="0"/>
                <w:numId w:val="7"/>
              </w:numPr>
              <w:spacing w:line="360" w:lineRule="auto"/>
              <w:ind w:firstLineChars="0"/>
              <w:jc w:val="center"/>
              <w:rPr>
                <w:rFonts w:cs="Times New Roman" w:asciiTheme="minorEastAsia" w:hAnsiTheme="minorEastAsia"/>
                <w:color w:val="auto"/>
                <w:szCs w:val="21"/>
              </w:rPr>
            </w:pPr>
          </w:p>
        </w:tc>
        <w:tc>
          <w:tcPr>
            <w:tcW w:w="1003" w:type="pct"/>
            <w:vAlign w:val="center"/>
          </w:tcPr>
          <w:p>
            <w:pPr>
              <w:spacing w:line="360" w:lineRule="auto"/>
              <w:jc w:val="left"/>
              <w:rPr>
                <w:rFonts w:cs="Times New Roman" w:asciiTheme="minorEastAsia" w:hAnsiTheme="minorEastAsia"/>
                <w:color w:val="auto"/>
                <w:szCs w:val="21"/>
              </w:rPr>
            </w:pPr>
            <w:r>
              <w:rPr>
                <w:rFonts w:cs="Times New Roman" w:asciiTheme="minorEastAsia" w:hAnsiTheme="minorEastAsia"/>
                <w:color w:val="auto"/>
                <w:kern w:val="0"/>
                <w:szCs w:val="21"/>
                <w:lang w:eastAsia="en-US"/>
              </w:rPr>
              <w:t>防静电</w:t>
            </w:r>
            <w:r>
              <w:rPr>
                <w:rFonts w:hint="eastAsia" w:cs="Times New Roman" w:asciiTheme="minorEastAsia" w:hAnsiTheme="minorEastAsia"/>
                <w:color w:val="auto"/>
                <w:kern w:val="0"/>
                <w:szCs w:val="21"/>
              </w:rPr>
              <w:t>服</w:t>
            </w:r>
          </w:p>
        </w:tc>
        <w:tc>
          <w:tcPr>
            <w:tcW w:w="2772" w:type="pct"/>
            <w:gridSpan w:val="2"/>
            <w:vAlign w:val="center"/>
          </w:tcPr>
          <w:p>
            <w:pPr>
              <w:spacing w:line="360" w:lineRule="auto"/>
              <w:jc w:val="left"/>
              <w:rPr>
                <w:rFonts w:cs="宋体" w:asciiTheme="minorEastAsia" w:hAnsiTheme="minorEastAsia"/>
                <w:color w:val="auto"/>
                <w:szCs w:val="21"/>
              </w:rPr>
            </w:pPr>
            <w:r>
              <w:rPr>
                <w:rFonts w:hint="eastAsia" w:cs="Times New Roman" w:asciiTheme="minorEastAsia" w:hAnsiTheme="minorEastAsia"/>
                <w:color w:val="auto"/>
                <w:kern w:val="0"/>
                <w:szCs w:val="21"/>
              </w:rPr>
              <w:t>降低静电聚积</w:t>
            </w:r>
          </w:p>
        </w:tc>
        <w:tc>
          <w:tcPr>
            <w:tcW w:w="339"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kern w:val="0"/>
                <w:szCs w:val="21"/>
              </w:rPr>
              <w:t>2</w:t>
            </w:r>
          </w:p>
        </w:tc>
        <w:tc>
          <w:tcPr>
            <w:tcW w:w="336" w:type="pct"/>
            <w:vAlign w:val="center"/>
          </w:tcPr>
          <w:p>
            <w:pPr>
              <w:spacing w:line="360" w:lineRule="auto"/>
              <w:jc w:val="center"/>
              <w:rPr>
                <w:rFonts w:cs="Times New Roman" w:asciiTheme="minorEastAsia" w:hAnsiTheme="minorEastAsia"/>
                <w:color w:val="auto"/>
                <w:szCs w:val="21"/>
              </w:rPr>
            </w:pPr>
            <w:r>
              <w:rPr>
                <w:rFonts w:cs="Times New Roman" w:asciiTheme="minorEastAsia" w:hAnsiTheme="minorEastAsia"/>
                <w:color w:val="auto"/>
                <w:kern w:val="0"/>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pStyle w:val="6"/>
              <w:numPr>
                <w:ilvl w:val="0"/>
                <w:numId w:val="7"/>
              </w:numPr>
              <w:spacing w:line="360" w:lineRule="auto"/>
              <w:ind w:firstLineChars="0"/>
              <w:jc w:val="center"/>
              <w:rPr>
                <w:rFonts w:cs="Times New Roman" w:asciiTheme="minorEastAsia" w:hAnsiTheme="minorEastAsia"/>
                <w:color w:val="auto"/>
                <w:szCs w:val="21"/>
              </w:rPr>
            </w:pPr>
          </w:p>
        </w:tc>
        <w:tc>
          <w:tcPr>
            <w:tcW w:w="1003" w:type="pct"/>
            <w:vAlign w:val="center"/>
          </w:tcPr>
          <w:p>
            <w:pPr>
              <w:spacing w:line="360" w:lineRule="auto"/>
              <w:jc w:val="left"/>
              <w:rPr>
                <w:rFonts w:cs="Times New Roman" w:asciiTheme="minorEastAsia" w:hAnsiTheme="minorEastAsia"/>
                <w:color w:val="auto"/>
                <w:szCs w:val="21"/>
              </w:rPr>
            </w:pPr>
            <w:r>
              <w:rPr>
                <w:rFonts w:cs="Times New Roman" w:asciiTheme="minorEastAsia" w:hAnsiTheme="minorEastAsia"/>
                <w:color w:val="auto"/>
                <w:kern w:val="0"/>
                <w:szCs w:val="21"/>
                <w:lang w:eastAsia="en-US"/>
              </w:rPr>
              <w:t>防静电鞋</w:t>
            </w:r>
          </w:p>
        </w:tc>
        <w:tc>
          <w:tcPr>
            <w:tcW w:w="2772" w:type="pct"/>
            <w:gridSpan w:val="2"/>
            <w:vAlign w:val="center"/>
          </w:tcPr>
          <w:p>
            <w:pPr>
              <w:spacing w:line="360" w:lineRule="auto"/>
              <w:jc w:val="left"/>
              <w:rPr>
                <w:rFonts w:cs="宋体" w:asciiTheme="minorEastAsia" w:hAnsiTheme="minorEastAsia"/>
                <w:color w:val="auto"/>
                <w:szCs w:val="21"/>
              </w:rPr>
            </w:pPr>
            <w:r>
              <w:rPr>
                <w:rFonts w:hint="eastAsia" w:cs="Times New Roman" w:asciiTheme="minorEastAsia" w:hAnsiTheme="minorEastAsia"/>
                <w:color w:val="auto"/>
                <w:kern w:val="0"/>
                <w:szCs w:val="21"/>
              </w:rPr>
              <w:t>降低静电聚积</w:t>
            </w:r>
          </w:p>
        </w:tc>
        <w:tc>
          <w:tcPr>
            <w:tcW w:w="339"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kern w:val="0"/>
                <w:szCs w:val="21"/>
              </w:rPr>
              <w:t>2</w:t>
            </w:r>
          </w:p>
        </w:tc>
        <w:tc>
          <w:tcPr>
            <w:tcW w:w="336" w:type="pct"/>
            <w:vAlign w:val="center"/>
          </w:tcPr>
          <w:p>
            <w:pPr>
              <w:spacing w:line="360" w:lineRule="auto"/>
              <w:jc w:val="center"/>
              <w:rPr>
                <w:rFonts w:cs="Times New Roman" w:asciiTheme="minorEastAsia" w:hAnsiTheme="minorEastAsia"/>
                <w:color w:val="auto"/>
                <w:szCs w:val="21"/>
              </w:rPr>
            </w:pPr>
            <w:r>
              <w:rPr>
                <w:rFonts w:cs="Times New Roman" w:asciiTheme="minorEastAsia" w:hAnsiTheme="minorEastAsia"/>
                <w:color w:val="auto"/>
                <w:kern w:val="0"/>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pStyle w:val="6"/>
              <w:numPr>
                <w:ilvl w:val="0"/>
                <w:numId w:val="7"/>
              </w:numPr>
              <w:spacing w:line="360" w:lineRule="auto"/>
              <w:ind w:firstLineChars="0"/>
              <w:jc w:val="center"/>
              <w:rPr>
                <w:rFonts w:cs="Times New Roman" w:asciiTheme="minorEastAsia" w:hAnsiTheme="minorEastAsia"/>
                <w:color w:val="auto"/>
                <w:szCs w:val="21"/>
              </w:rPr>
            </w:pPr>
          </w:p>
        </w:tc>
        <w:tc>
          <w:tcPr>
            <w:tcW w:w="1003" w:type="pct"/>
            <w:vAlign w:val="center"/>
          </w:tcPr>
          <w:p>
            <w:pPr>
              <w:spacing w:line="360" w:lineRule="auto"/>
              <w:jc w:val="left"/>
              <w:rPr>
                <w:rFonts w:cs="Times New Roman" w:asciiTheme="minorEastAsia" w:hAnsiTheme="minorEastAsia"/>
                <w:color w:val="auto"/>
                <w:szCs w:val="21"/>
              </w:rPr>
            </w:pPr>
            <w:r>
              <w:rPr>
                <w:rFonts w:cs="Times New Roman" w:asciiTheme="minorEastAsia" w:hAnsiTheme="minorEastAsia"/>
                <w:color w:val="auto"/>
                <w:kern w:val="0"/>
                <w:szCs w:val="21"/>
                <w:lang w:eastAsia="en-US"/>
              </w:rPr>
              <w:t>防化服</w:t>
            </w:r>
          </w:p>
        </w:tc>
        <w:tc>
          <w:tcPr>
            <w:tcW w:w="2772" w:type="pct"/>
            <w:gridSpan w:val="2"/>
            <w:vAlign w:val="center"/>
          </w:tcPr>
          <w:p>
            <w:pPr>
              <w:spacing w:line="360" w:lineRule="auto"/>
              <w:jc w:val="left"/>
              <w:rPr>
                <w:rFonts w:cs="宋体" w:asciiTheme="minorEastAsia" w:hAnsiTheme="minorEastAsia"/>
                <w:color w:val="auto"/>
                <w:szCs w:val="21"/>
              </w:rPr>
            </w:pPr>
            <w:r>
              <w:rPr>
                <w:rFonts w:hint="eastAsia" w:cs="Times New Roman" w:asciiTheme="minorEastAsia" w:hAnsiTheme="minorEastAsia"/>
                <w:color w:val="auto"/>
                <w:kern w:val="0"/>
                <w:szCs w:val="21"/>
              </w:rPr>
              <w:t>防御各类气态、液态、固态化学品及颗粒物直接损害皮肤或经皮肤吸收伤害人体</w:t>
            </w:r>
          </w:p>
        </w:tc>
        <w:tc>
          <w:tcPr>
            <w:tcW w:w="339"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kern w:val="0"/>
                <w:szCs w:val="21"/>
              </w:rPr>
              <w:t>2</w:t>
            </w:r>
          </w:p>
        </w:tc>
        <w:tc>
          <w:tcPr>
            <w:tcW w:w="336" w:type="pct"/>
            <w:vAlign w:val="center"/>
          </w:tcPr>
          <w:p>
            <w:pPr>
              <w:spacing w:line="360" w:lineRule="auto"/>
              <w:jc w:val="center"/>
              <w:rPr>
                <w:rFonts w:cs="Times New Roman" w:asciiTheme="minorEastAsia" w:hAnsiTheme="minorEastAsia"/>
                <w:color w:val="auto"/>
                <w:szCs w:val="21"/>
              </w:rPr>
            </w:pPr>
            <w:r>
              <w:rPr>
                <w:rFonts w:cs="Times New Roman" w:asciiTheme="minorEastAsia" w:hAnsiTheme="minorEastAsia"/>
                <w:color w:val="auto"/>
                <w:kern w:val="0"/>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pStyle w:val="6"/>
              <w:numPr>
                <w:ilvl w:val="0"/>
                <w:numId w:val="7"/>
              </w:numPr>
              <w:spacing w:line="360" w:lineRule="auto"/>
              <w:ind w:firstLineChars="0"/>
              <w:jc w:val="center"/>
              <w:rPr>
                <w:rFonts w:cs="Times New Roman" w:asciiTheme="minorEastAsia" w:hAnsiTheme="minorEastAsia"/>
                <w:color w:val="auto"/>
                <w:szCs w:val="21"/>
              </w:rPr>
            </w:pPr>
          </w:p>
        </w:tc>
        <w:tc>
          <w:tcPr>
            <w:tcW w:w="1003" w:type="pct"/>
            <w:vAlign w:val="center"/>
          </w:tcPr>
          <w:p>
            <w:pPr>
              <w:spacing w:line="360" w:lineRule="auto"/>
              <w:jc w:val="left"/>
              <w:rPr>
                <w:rFonts w:cs="Times New Roman" w:asciiTheme="minorEastAsia" w:hAnsiTheme="minorEastAsia"/>
                <w:color w:val="auto"/>
                <w:szCs w:val="21"/>
              </w:rPr>
            </w:pPr>
            <w:r>
              <w:rPr>
                <w:rFonts w:cs="Times New Roman" w:asciiTheme="minorEastAsia" w:hAnsiTheme="minorEastAsia"/>
                <w:color w:val="auto"/>
                <w:kern w:val="0"/>
                <w:szCs w:val="21"/>
                <w:lang w:eastAsia="en-US"/>
              </w:rPr>
              <w:t>空气呼吸器</w:t>
            </w:r>
          </w:p>
        </w:tc>
        <w:tc>
          <w:tcPr>
            <w:tcW w:w="2772" w:type="pct"/>
            <w:gridSpan w:val="2"/>
            <w:vAlign w:val="center"/>
          </w:tcPr>
          <w:p>
            <w:pPr>
              <w:spacing w:line="360" w:lineRule="auto"/>
              <w:jc w:val="left"/>
              <w:rPr>
                <w:rFonts w:cs="宋体" w:asciiTheme="minorEastAsia" w:hAnsiTheme="minorEastAsia"/>
                <w:color w:val="auto"/>
                <w:szCs w:val="21"/>
              </w:rPr>
            </w:pPr>
            <w:r>
              <w:rPr>
                <w:rFonts w:hint="eastAsia" w:cs="Times New Roman" w:asciiTheme="minorEastAsia" w:hAnsiTheme="minorEastAsia"/>
                <w:color w:val="auto"/>
                <w:kern w:val="0"/>
                <w:szCs w:val="21"/>
              </w:rPr>
              <w:t>钢瓶容积：6.8L，面窗镜片采用聚碳酸酯材料</w:t>
            </w:r>
          </w:p>
        </w:tc>
        <w:tc>
          <w:tcPr>
            <w:tcW w:w="339"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kern w:val="0"/>
                <w:szCs w:val="21"/>
              </w:rPr>
              <w:t>2</w:t>
            </w:r>
          </w:p>
        </w:tc>
        <w:tc>
          <w:tcPr>
            <w:tcW w:w="336" w:type="pct"/>
            <w:vAlign w:val="center"/>
          </w:tcPr>
          <w:p>
            <w:pPr>
              <w:spacing w:line="360" w:lineRule="auto"/>
              <w:jc w:val="center"/>
              <w:rPr>
                <w:rFonts w:cs="Times New Roman" w:asciiTheme="minorEastAsia" w:hAnsiTheme="minorEastAsia"/>
                <w:color w:val="auto"/>
                <w:szCs w:val="21"/>
              </w:rPr>
            </w:pPr>
            <w:r>
              <w:rPr>
                <w:rFonts w:cs="Times New Roman" w:asciiTheme="minorEastAsia" w:hAnsiTheme="minorEastAsia"/>
                <w:color w:val="auto"/>
                <w:kern w:val="0"/>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pStyle w:val="6"/>
              <w:numPr>
                <w:ilvl w:val="0"/>
                <w:numId w:val="7"/>
              </w:numPr>
              <w:spacing w:line="360" w:lineRule="auto"/>
              <w:ind w:firstLineChars="0"/>
              <w:jc w:val="center"/>
              <w:rPr>
                <w:rFonts w:cs="Times New Roman" w:asciiTheme="minorEastAsia" w:hAnsiTheme="minorEastAsia"/>
                <w:color w:val="auto"/>
                <w:szCs w:val="21"/>
              </w:rPr>
            </w:pPr>
          </w:p>
        </w:tc>
        <w:tc>
          <w:tcPr>
            <w:tcW w:w="1003" w:type="pct"/>
            <w:vAlign w:val="center"/>
          </w:tcPr>
          <w:p>
            <w:pPr>
              <w:spacing w:line="360" w:lineRule="auto"/>
              <w:jc w:val="left"/>
              <w:rPr>
                <w:rFonts w:cs="Times New Roman" w:asciiTheme="minorEastAsia" w:hAnsiTheme="minorEastAsia"/>
                <w:color w:val="auto"/>
                <w:szCs w:val="21"/>
              </w:rPr>
            </w:pPr>
            <w:r>
              <w:rPr>
                <w:rFonts w:cs="Times New Roman" w:asciiTheme="minorEastAsia" w:hAnsiTheme="minorEastAsia"/>
                <w:color w:val="auto"/>
                <w:kern w:val="0"/>
                <w:szCs w:val="21"/>
                <w:lang w:eastAsia="en-US"/>
              </w:rPr>
              <w:t>防毒面具</w:t>
            </w:r>
          </w:p>
        </w:tc>
        <w:tc>
          <w:tcPr>
            <w:tcW w:w="2772" w:type="pct"/>
            <w:gridSpan w:val="2"/>
            <w:vAlign w:val="center"/>
          </w:tcPr>
          <w:p>
            <w:pPr>
              <w:spacing w:line="360" w:lineRule="auto"/>
              <w:jc w:val="left"/>
              <w:rPr>
                <w:rFonts w:cs="宋体" w:asciiTheme="minorEastAsia" w:hAnsiTheme="minorEastAsia"/>
                <w:color w:val="auto"/>
                <w:szCs w:val="21"/>
              </w:rPr>
            </w:pPr>
            <w:r>
              <w:rPr>
                <w:rFonts w:cs="Times New Roman" w:asciiTheme="minorEastAsia" w:hAnsiTheme="minorEastAsia"/>
                <w:color w:val="auto"/>
                <w:kern w:val="0"/>
                <w:szCs w:val="21"/>
              </w:rPr>
              <w:t>过滤式</w:t>
            </w:r>
          </w:p>
        </w:tc>
        <w:tc>
          <w:tcPr>
            <w:tcW w:w="339"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kern w:val="0"/>
                <w:szCs w:val="21"/>
              </w:rPr>
              <w:t>4</w:t>
            </w:r>
          </w:p>
        </w:tc>
        <w:tc>
          <w:tcPr>
            <w:tcW w:w="336" w:type="pct"/>
            <w:vAlign w:val="center"/>
          </w:tcPr>
          <w:p>
            <w:pPr>
              <w:spacing w:line="360" w:lineRule="auto"/>
              <w:jc w:val="center"/>
              <w:rPr>
                <w:rFonts w:cs="Times New Roman" w:asciiTheme="minorEastAsia" w:hAnsiTheme="minorEastAsia"/>
                <w:color w:val="auto"/>
                <w:szCs w:val="21"/>
              </w:rPr>
            </w:pPr>
            <w:r>
              <w:rPr>
                <w:rFonts w:cs="Times New Roman" w:asciiTheme="minorEastAsia" w:hAnsiTheme="minorEastAsia"/>
                <w:color w:val="auto"/>
                <w:kern w:val="0"/>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pStyle w:val="6"/>
              <w:numPr>
                <w:ilvl w:val="0"/>
                <w:numId w:val="7"/>
              </w:numPr>
              <w:spacing w:line="360" w:lineRule="auto"/>
              <w:ind w:firstLineChars="0"/>
              <w:jc w:val="center"/>
              <w:rPr>
                <w:rFonts w:cs="Times New Roman" w:asciiTheme="minorEastAsia" w:hAnsiTheme="minorEastAsia"/>
                <w:color w:val="auto"/>
                <w:szCs w:val="21"/>
              </w:rPr>
            </w:pPr>
          </w:p>
        </w:tc>
        <w:tc>
          <w:tcPr>
            <w:tcW w:w="1003" w:type="pct"/>
            <w:vAlign w:val="center"/>
          </w:tcPr>
          <w:p>
            <w:pPr>
              <w:spacing w:line="360" w:lineRule="auto"/>
              <w:jc w:val="left"/>
              <w:rPr>
                <w:rFonts w:cs="Times New Roman" w:asciiTheme="minorEastAsia" w:hAnsiTheme="minorEastAsia"/>
                <w:color w:val="auto"/>
                <w:szCs w:val="21"/>
              </w:rPr>
            </w:pPr>
            <w:r>
              <w:rPr>
                <w:rFonts w:cs="Times New Roman" w:asciiTheme="minorEastAsia" w:hAnsiTheme="minorEastAsia"/>
                <w:color w:val="auto"/>
                <w:kern w:val="0"/>
                <w:szCs w:val="21"/>
                <w:lang w:eastAsia="en-US"/>
              </w:rPr>
              <w:t>急救箱</w:t>
            </w:r>
          </w:p>
        </w:tc>
        <w:tc>
          <w:tcPr>
            <w:tcW w:w="2772" w:type="pct"/>
            <w:gridSpan w:val="2"/>
            <w:vAlign w:val="center"/>
          </w:tcPr>
          <w:p>
            <w:pPr>
              <w:spacing w:line="360" w:lineRule="auto"/>
              <w:jc w:val="left"/>
              <w:rPr>
                <w:rFonts w:cs="宋体" w:asciiTheme="minorEastAsia" w:hAnsiTheme="minorEastAsia"/>
                <w:color w:val="auto"/>
                <w:szCs w:val="21"/>
              </w:rPr>
            </w:pPr>
            <w:r>
              <w:rPr>
                <w:rFonts w:cs="Times New Roman" w:asciiTheme="minorEastAsia" w:hAnsiTheme="minorEastAsia"/>
                <w:color w:val="auto"/>
                <w:kern w:val="0"/>
                <w:szCs w:val="21"/>
              </w:rPr>
              <w:t>外箱</w:t>
            </w:r>
            <w:r>
              <w:rPr>
                <w:rFonts w:hint="eastAsia" w:cs="Times New Roman" w:asciiTheme="minorEastAsia" w:hAnsiTheme="minorEastAsia"/>
                <w:color w:val="auto"/>
                <w:kern w:val="0"/>
                <w:szCs w:val="21"/>
              </w:rPr>
              <w:t>12寸，内装多种急救物品</w:t>
            </w:r>
          </w:p>
        </w:tc>
        <w:tc>
          <w:tcPr>
            <w:tcW w:w="339"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kern w:val="0"/>
                <w:szCs w:val="21"/>
              </w:rPr>
              <w:t>1</w:t>
            </w:r>
          </w:p>
        </w:tc>
        <w:tc>
          <w:tcPr>
            <w:tcW w:w="336" w:type="pct"/>
            <w:vAlign w:val="center"/>
          </w:tcPr>
          <w:p>
            <w:pPr>
              <w:spacing w:line="360" w:lineRule="auto"/>
              <w:jc w:val="center"/>
              <w:rPr>
                <w:rFonts w:cs="Times New Roman" w:asciiTheme="minorEastAsia" w:hAnsiTheme="minorEastAsia"/>
                <w:color w:val="auto"/>
                <w:szCs w:val="21"/>
              </w:rPr>
            </w:pPr>
            <w:r>
              <w:rPr>
                <w:rFonts w:cs="Times New Roman" w:asciiTheme="minorEastAsia" w:hAnsiTheme="minorEastAsia"/>
                <w:color w:val="auto"/>
                <w:kern w:val="0"/>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pStyle w:val="6"/>
              <w:numPr>
                <w:ilvl w:val="0"/>
                <w:numId w:val="7"/>
              </w:numPr>
              <w:spacing w:line="360" w:lineRule="auto"/>
              <w:ind w:firstLineChars="0"/>
              <w:jc w:val="center"/>
              <w:rPr>
                <w:rFonts w:cs="Times New Roman" w:asciiTheme="minorEastAsia" w:hAnsiTheme="minorEastAsia"/>
                <w:color w:val="auto"/>
                <w:szCs w:val="21"/>
              </w:rPr>
            </w:pPr>
          </w:p>
        </w:tc>
        <w:tc>
          <w:tcPr>
            <w:tcW w:w="1003" w:type="pct"/>
            <w:vAlign w:val="center"/>
          </w:tcPr>
          <w:p>
            <w:pPr>
              <w:spacing w:line="360" w:lineRule="auto"/>
              <w:jc w:val="left"/>
              <w:rPr>
                <w:rFonts w:cs="Times New Roman" w:asciiTheme="minorEastAsia" w:hAnsiTheme="minorEastAsia"/>
                <w:color w:val="auto"/>
                <w:szCs w:val="21"/>
              </w:rPr>
            </w:pPr>
            <w:r>
              <w:rPr>
                <w:rFonts w:cs="Times New Roman" w:asciiTheme="minorEastAsia" w:hAnsiTheme="minorEastAsia"/>
                <w:color w:val="auto"/>
                <w:kern w:val="0"/>
                <w:szCs w:val="21"/>
                <w:lang w:eastAsia="en-US"/>
              </w:rPr>
              <w:t>担架</w:t>
            </w:r>
          </w:p>
        </w:tc>
        <w:tc>
          <w:tcPr>
            <w:tcW w:w="2772" w:type="pct"/>
            <w:gridSpan w:val="2"/>
            <w:vAlign w:val="center"/>
          </w:tcPr>
          <w:p>
            <w:pPr>
              <w:spacing w:line="360" w:lineRule="auto"/>
              <w:jc w:val="left"/>
              <w:rPr>
                <w:rFonts w:cs="宋体" w:asciiTheme="minorEastAsia" w:hAnsiTheme="minorEastAsia"/>
                <w:color w:val="auto"/>
                <w:szCs w:val="21"/>
              </w:rPr>
            </w:pPr>
            <w:r>
              <w:rPr>
                <w:rFonts w:hint="eastAsia" w:cs="Times New Roman" w:asciiTheme="minorEastAsia" w:hAnsiTheme="minorEastAsia"/>
                <w:color w:val="auto"/>
                <w:kern w:val="0"/>
                <w:szCs w:val="21"/>
              </w:rPr>
              <w:t>主体结构材料镀锌钢管，牛津面料，带脚轮，可折叠</w:t>
            </w:r>
          </w:p>
        </w:tc>
        <w:tc>
          <w:tcPr>
            <w:tcW w:w="339"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kern w:val="0"/>
                <w:szCs w:val="21"/>
              </w:rPr>
              <w:t>1</w:t>
            </w:r>
          </w:p>
        </w:tc>
        <w:tc>
          <w:tcPr>
            <w:tcW w:w="336" w:type="pct"/>
            <w:vAlign w:val="center"/>
          </w:tcPr>
          <w:p>
            <w:pPr>
              <w:spacing w:line="360" w:lineRule="auto"/>
              <w:jc w:val="center"/>
              <w:rPr>
                <w:rFonts w:cs="Times New Roman" w:asciiTheme="minorEastAsia" w:hAnsiTheme="minorEastAsia"/>
                <w:color w:val="auto"/>
                <w:szCs w:val="21"/>
              </w:rPr>
            </w:pPr>
            <w:r>
              <w:rPr>
                <w:rFonts w:cs="Times New Roman" w:asciiTheme="minorEastAsia" w:hAnsiTheme="minorEastAsia"/>
                <w:color w:val="auto"/>
                <w:kern w:val="0"/>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pStyle w:val="6"/>
              <w:numPr>
                <w:ilvl w:val="0"/>
                <w:numId w:val="7"/>
              </w:numPr>
              <w:spacing w:line="360" w:lineRule="auto"/>
              <w:ind w:firstLineChars="0"/>
              <w:jc w:val="center"/>
              <w:rPr>
                <w:rFonts w:cs="Times New Roman" w:asciiTheme="minorEastAsia" w:hAnsiTheme="minorEastAsia"/>
                <w:color w:val="auto"/>
                <w:szCs w:val="21"/>
              </w:rPr>
            </w:pPr>
          </w:p>
        </w:tc>
        <w:tc>
          <w:tcPr>
            <w:tcW w:w="1003" w:type="pct"/>
            <w:vAlign w:val="center"/>
          </w:tcPr>
          <w:p>
            <w:pPr>
              <w:spacing w:line="360" w:lineRule="auto"/>
              <w:jc w:val="left"/>
              <w:rPr>
                <w:rFonts w:cs="Times New Roman" w:asciiTheme="minorEastAsia" w:hAnsiTheme="minorEastAsia"/>
                <w:color w:val="auto"/>
                <w:szCs w:val="21"/>
              </w:rPr>
            </w:pPr>
            <w:r>
              <w:rPr>
                <w:rFonts w:cs="Times New Roman" w:asciiTheme="minorEastAsia" w:hAnsiTheme="minorEastAsia"/>
                <w:color w:val="auto"/>
                <w:kern w:val="0"/>
                <w:szCs w:val="21"/>
                <w:lang w:eastAsia="en-US"/>
              </w:rPr>
              <w:t>对讲机</w:t>
            </w:r>
          </w:p>
        </w:tc>
        <w:tc>
          <w:tcPr>
            <w:tcW w:w="2772" w:type="pct"/>
            <w:gridSpan w:val="2"/>
            <w:vAlign w:val="center"/>
          </w:tcPr>
          <w:p>
            <w:pPr>
              <w:spacing w:line="360" w:lineRule="auto"/>
              <w:jc w:val="left"/>
              <w:rPr>
                <w:rFonts w:cs="宋体" w:asciiTheme="minorEastAsia" w:hAnsiTheme="minorEastAsia"/>
                <w:color w:val="auto"/>
                <w:szCs w:val="21"/>
              </w:rPr>
            </w:pPr>
            <w:r>
              <w:rPr>
                <w:rFonts w:hint="eastAsia" w:cs="宋体" w:asciiTheme="minorEastAsia" w:hAnsiTheme="minorEastAsia"/>
                <w:color w:val="auto"/>
                <w:szCs w:val="21"/>
              </w:rPr>
              <w:t>防爆型</w:t>
            </w:r>
          </w:p>
        </w:tc>
        <w:tc>
          <w:tcPr>
            <w:tcW w:w="339"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kern w:val="0"/>
                <w:szCs w:val="21"/>
              </w:rPr>
              <w:t>4</w:t>
            </w:r>
          </w:p>
        </w:tc>
        <w:tc>
          <w:tcPr>
            <w:tcW w:w="336" w:type="pct"/>
            <w:vAlign w:val="center"/>
          </w:tcPr>
          <w:p>
            <w:pPr>
              <w:spacing w:line="360" w:lineRule="auto"/>
              <w:jc w:val="center"/>
              <w:rPr>
                <w:rFonts w:cs="Times New Roman" w:asciiTheme="minorEastAsia" w:hAnsiTheme="minorEastAsia"/>
                <w:color w:val="auto"/>
                <w:szCs w:val="21"/>
              </w:rPr>
            </w:pPr>
            <w:r>
              <w:rPr>
                <w:rFonts w:cs="Times New Roman" w:asciiTheme="minorEastAsia" w:hAnsiTheme="minorEastAsia"/>
                <w:color w:val="auto"/>
                <w:kern w:val="0"/>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pStyle w:val="6"/>
              <w:numPr>
                <w:ilvl w:val="0"/>
                <w:numId w:val="7"/>
              </w:numPr>
              <w:spacing w:line="360" w:lineRule="auto"/>
              <w:ind w:firstLineChars="0"/>
              <w:jc w:val="center"/>
              <w:rPr>
                <w:rFonts w:cs="Times New Roman" w:asciiTheme="minorEastAsia" w:hAnsiTheme="minorEastAsia"/>
                <w:color w:val="auto"/>
                <w:szCs w:val="21"/>
              </w:rPr>
            </w:pPr>
          </w:p>
        </w:tc>
        <w:tc>
          <w:tcPr>
            <w:tcW w:w="1003" w:type="pct"/>
            <w:vAlign w:val="center"/>
          </w:tcPr>
          <w:p>
            <w:pPr>
              <w:spacing w:line="360" w:lineRule="auto"/>
              <w:jc w:val="left"/>
              <w:rPr>
                <w:rFonts w:cs="Times New Roman" w:asciiTheme="minorEastAsia" w:hAnsiTheme="minorEastAsia"/>
                <w:color w:val="auto"/>
                <w:szCs w:val="21"/>
              </w:rPr>
            </w:pPr>
            <w:r>
              <w:rPr>
                <w:rFonts w:cs="Times New Roman" w:asciiTheme="minorEastAsia" w:hAnsiTheme="minorEastAsia"/>
                <w:color w:val="auto"/>
                <w:kern w:val="0"/>
                <w:szCs w:val="21"/>
                <w:lang w:eastAsia="en-US"/>
              </w:rPr>
              <w:t>警戒</w:t>
            </w:r>
            <w:r>
              <w:rPr>
                <w:rFonts w:hint="eastAsia" w:cs="Times New Roman" w:asciiTheme="minorEastAsia" w:hAnsiTheme="minorEastAsia"/>
                <w:color w:val="auto"/>
                <w:kern w:val="0"/>
                <w:szCs w:val="21"/>
              </w:rPr>
              <w:t>线</w:t>
            </w:r>
          </w:p>
        </w:tc>
        <w:tc>
          <w:tcPr>
            <w:tcW w:w="2772" w:type="pct"/>
            <w:gridSpan w:val="2"/>
            <w:vAlign w:val="center"/>
          </w:tcPr>
          <w:p>
            <w:pPr>
              <w:spacing w:line="360" w:lineRule="auto"/>
              <w:jc w:val="left"/>
              <w:rPr>
                <w:rFonts w:cs="宋体" w:asciiTheme="minorEastAsia" w:hAnsiTheme="minorEastAsia"/>
                <w:color w:val="auto"/>
                <w:szCs w:val="21"/>
              </w:rPr>
            </w:pPr>
            <w:r>
              <w:rPr>
                <w:rFonts w:cs="Times New Roman" w:asciiTheme="minorEastAsia" w:hAnsiTheme="minorEastAsia"/>
                <w:color w:val="auto"/>
                <w:kern w:val="0"/>
                <w:szCs w:val="21"/>
                <w:lang w:eastAsia="en-US"/>
              </w:rPr>
              <w:t>警戒</w:t>
            </w:r>
            <w:r>
              <w:rPr>
                <w:rFonts w:hint="eastAsia" w:cs="Times New Roman" w:asciiTheme="minorEastAsia" w:hAnsiTheme="minorEastAsia"/>
                <w:color w:val="auto"/>
                <w:kern w:val="0"/>
                <w:szCs w:val="21"/>
              </w:rPr>
              <w:t>线</w:t>
            </w:r>
          </w:p>
        </w:tc>
        <w:tc>
          <w:tcPr>
            <w:tcW w:w="339"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kern w:val="0"/>
                <w:szCs w:val="21"/>
              </w:rPr>
              <w:t>1</w:t>
            </w:r>
          </w:p>
        </w:tc>
        <w:tc>
          <w:tcPr>
            <w:tcW w:w="336"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kern w:val="0"/>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pStyle w:val="6"/>
              <w:numPr>
                <w:ilvl w:val="0"/>
                <w:numId w:val="7"/>
              </w:numPr>
              <w:spacing w:line="360" w:lineRule="auto"/>
              <w:ind w:firstLineChars="0"/>
              <w:jc w:val="center"/>
              <w:rPr>
                <w:rFonts w:cs="Times New Roman" w:asciiTheme="minorEastAsia" w:hAnsiTheme="minorEastAsia"/>
                <w:color w:val="auto"/>
                <w:szCs w:val="21"/>
              </w:rPr>
            </w:pPr>
          </w:p>
        </w:tc>
        <w:tc>
          <w:tcPr>
            <w:tcW w:w="1003" w:type="pct"/>
            <w:vAlign w:val="center"/>
          </w:tcPr>
          <w:p>
            <w:pPr>
              <w:spacing w:line="360" w:lineRule="auto"/>
              <w:jc w:val="left"/>
              <w:rPr>
                <w:rFonts w:cs="Times New Roman" w:asciiTheme="minorEastAsia" w:hAnsiTheme="minorEastAsia"/>
                <w:color w:val="auto"/>
                <w:szCs w:val="21"/>
              </w:rPr>
            </w:pPr>
            <w:r>
              <w:rPr>
                <w:rFonts w:cs="Times New Roman" w:asciiTheme="minorEastAsia" w:hAnsiTheme="minorEastAsia"/>
                <w:color w:val="auto"/>
                <w:kern w:val="0"/>
                <w:szCs w:val="21"/>
                <w:lang w:eastAsia="en-US"/>
              </w:rPr>
              <w:t>警示标志</w:t>
            </w:r>
          </w:p>
        </w:tc>
        <w:tc>
          <w:tcPr>
            <w:tcW w:w="2772" w:type="pct"/>
            <w:gridSpan w:val="2"/>
            <w:vAlign w:val="center"/>
          </w:tcPr>
          <w:p>
            <w:pPr>
              <w:spacing w:line="360" w:lineRule="auto"/>
              <w:jc w:val="left"/>
              <w:rPr>
                <w:rFonts w:cs="宋体" w:asciiTheme="minorEastAsia" w:hAnsiTheme="minorEastAsia"/>
                <w:color w:val="auto"/>
                <w:szCs w:val="21"/>
              </w:rPr>
            </w:pPr>
            <w:r>
              <w:rPr>
                <w:rFonts w:cs="Times New Roman" w:asciiTheme="minorEastAsia" w:hAnsiTheme="minorEastAsia"/>
                <w:color w:val="auto"/>
                <w:kern w:val="0"/>
                <w:szCs w:val="21"/>
              </w:rPr>
              <w:t>包含禁止</w:t>
            </w:r>
            <w:r>
              <w:rPr>
                <w:rFonts w:hint="eastAsia" w:cs="Times New Roman" w:asciiTheme="minorEastAsia" w:hAnsiTheme="minorEastAsia"/>
                <w:color w:val="auto"/>
                <w:kern w:val="0"/>
                <w:szCs w:val="21"/>
              </w:rPr>
              <w:t>、</w:t>
            </w:r>
            <w:r>
              <w:rPr>
                <w:rFonts w:cs="Times New Roman" w:asciiTheme="minorEastAsia" w:hAnsiTheme="minorEastAsia"/>
                <w:color w:val="auto"/>
                <w:kern w:val="0"/>
                <w:szCs w:val="21"/>
              </w:rPr>
              <w:t>警告</w:t>
            </w:r>
            <w:r>
              <w:rPr>
                <w:rFonts w:hint="eastAsia" w:cs="Times New Roman" w:asciiTheme="minorEastAsia" w:hAnsiTheme="minorEastAsia"/>
                <w:color w:val="auto"/>
                <w:kern w:val="0"/>
                <w:szCs w:val="21"/>
              </w:rPr>
              <w:t>等标志</w:t>
            </w:r>
          </w:p>
        </w:tc>
        <w:tc>
          <w:tcPr>
            <w:tcW w:w="339"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kern w:val="0"/>
                <w:szCs w:val="21"/>
              </w:rPr>
              <w:t>1</w:t>
            </w:r>
          </w:p>
        </w:tc>
        <w:tc>
          <w:tcPr>
            <w:tcW w:w="336" w:type="pct"/>
            <w:vAlign w:val="center"/>
          </w:tcPr>
          <w:p>
            <w:pPr>
              <w:spacing w:line="360" w:lineRule="auto"/>
              <w:jc w:val="center"/>
              <w:rPr>
                <w:rFonts w:cs="Times New Roman" w:asciiTheme="minorEastAsia" w:hAnsiTheme="minorEastAsia"/>
                <w:color w:val="auto"/>
                <w:szCs w:val="21"/>
              </w:rPr>
            </w:pPr>
            <w:r>
              <w:rPr>
                <w:rFonts w:cs="Times New Roman" w:asciiTheme="minorEastAsia" w:hAnsiTheme="minorEastAsia"/>
                <w:color w:val="auto"/>
                <w:kern w:val="0"/>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pStyle w:val="6"/>
              <w:numPr>
                <w:ilvl w:val="0"/>
                <w:numId w:val="7"/>
              </w:numPr>
              <w:spacing w:line="360" w:lineRule="auto"/>
              <w:ind w:firstLineChars="0"/>
              <w:jc w:val="center"/>
              <w:rPr>
                <w:rFonts w:cs="Times New Roman" w:asciiTheme="minorEastAsia" w:hAnsiTheme="minorEastAsia"/>
                <w:color w:val="auto"/>
                <w:szCs w:val="21"/>
              </w:rPr>
            </w:pPr>
          </w:p>
        </w:tc>
        <w:tc>
          <w:tcPr>
            <w:tcW w:w="1003" w:type="pct"/>
            <w:vAlign w:val="center"/>
          </w:tcPr>
          <w:p>
            <w:pPr>
              <w:spacing w:line="360" w:lineRule="auto"/>
              <w:jc w:val="left"/>
              <w:rPr>
                <w:rFonts w:cs="Times New Roman" w:asciiTheme="minorEastAsia" w:hAnsiTheme="minorEastAsia"/>
                <w:color w:val="auto"/>
                <w:szCs w:val="21"/>
              </w:rPr>
            </w:pPr>
            <w:r>
              <w:rPr>
                <w:rFonts w:cs="Times New Roman" w:asciiTheme="minorEastAsia" w:hAnsiTheme="minorEastAsia"/>
                <w:color w:val="auto"/>
                <w:kern w:val="0"/>
                <w:szCs w:val="21"/>
                <w:lang w:eastAsia="en-US"/>
              </w:rPr>
              <w:t>告知牌</w:t>
            </w:r>
          </w:p>
        </w:tc>
        <w:tc>
          <w:tcPr>
            <w:tcW w:w="2772" w:type="pct"/>
            <w:gridSpan w:val="2"/>
            <w:vAlign w:val="center"/>
          </w:tcPr>
          <w:p>
            <w:pPr>
              <w:spacing w:line="360" w:lineRule="auto"/>
              <w:jc w:val="left"/>
              <w:rPr>
                <w:rFonts w:cs="宋体" w:asciiTheme="minorEastAsia" w:hAnsiTheme="minorEastAsia"/>
                <w:color w:val="auto"/>
                <w:szCs w:val="21"/>
              </w:rPr>
            </w:pPr>
            <w:r>
              <w:rPr>
                <w:rFonts w:cs="Times New Roman" w:asciiTheme="minorEastAsia" w:hAnsiTheme="minorEastAsia"/>
                <w:color w:val="auto"/>
                <w:kern w:val="0"/>
                <w:szCs w:val="21"/>
              </w:rPr>
              <w:t>氯乙烯告知牌</w:t>
            </w:r>
          </w:p>
        </w:tc>
        <w:tc>
          <w:tcPr>
            <w:tcW w:w="339"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kern w:val="0"/>
                <w:szCs w:val="21"/>
              </w:rPr>
              <w:t>1</w:t>
            </w:r>
          </w:p>
        </w:tc>
        <w:tc>
          <w:tcPr>
            <w:tcW w:w="336" w:type="pct"/>
            <w:vAlign w:val="center"/>
          </w:tcPr>
          <w:p>
            <w:pPr>
              <w:spacing w:line="360" w:lineRule="auto"/>
              <w:jc w:val="center"/>
              <w:rPr>
                <w:rFonts w:cs="Times New Roman" w:asciiTheme="minorEastAsia" w:hAnsiTheme="minorEastAsia"/>
                <w:color w:val="auto"/>
                <w:szCs w:val="21"/>
              </w:rPr>
            </w:pPr>
            <w:r>
              <w:rPr>
                <w:rFonts w:cs="Times New Roman" w:asciiTheme="minorEastAsia" w:hAnsiTheme="minorEastAsia"/>
                <w:color w:val="auto"/>
                <w:kern w:val="0"/>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pStyle w:val="6"/>
              <w:numPr>
                <w:ilvl w:val="0"/>
                <w:numId w:val="7"/>
              </w:numPr>
              <w:spacing w:line="360" w:lineRule="auto"/>
              <w:ind w:firstLineChars="0"/>
              <w:jc w:val="center"/>
              <w:rPr>
                <w:rFonts w:cs="Times New Roman" w:asciiTheme="minorEastAsia" w:hAnsiTheme="minorEastAsia"/>
                <w:color w:val="auto"/>
                <w:szCs w:val="21"/>
              </w:rPr>
            </w:pPr>
          </w:p>
        </w:tc>
        <w:tc>
          <w:tcPr>
            <w:tcW w:w="1003"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kern w:val="0"/>
                <w:szCs w:val="21"/>
              </w:rPr>
              <w:t>公示牌</w:t>
            </w:r>
          </w:p>
        </w:tc>
        <w:tc>
          <w:tcPr>
            <w:tcW w:w="2772" w:type="pct"/>
            <w:gridSpan w:val="2"/>
            <w:vAlign w:val="center"/>
          </w:tcPr>
          <w:p>
            <w:pPr>
              <w:spacing w:line="360" w:lineRule="auto"/>
              <w:jc w:val="left"/>
              <w:rPr>
                <w:rFonts w:cs="宋体" w:asciiTheme="minorEastAsia" w:hAnsiTheme="minorEastAsia"/>
                <w:color w:val="auto"/>
                <w:szCs w:val="21"/>
              </w:rPr>
            </w:pPr>
            <w:r>
              <w:rPr>
                <w:rFonts w:hint="eastAsia" w:cs="Times New Roman" w:asciiTheme="minorEastAsia" w:hAnsiTheme="minorEastAsia"/>
                <w:color w:val="auto"/>
                <w:kern w:val="0"/>
                <w:szCs w:val="21"/>
              </w:rPr>
              <w:t>重大危险源安全包保责任制公示牌</w:t>
            </w:r>
          </w:p>
        </w:tc>
        <w:tc>
          <w:tcPr>
            <w:tcW w:w="339"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kern w:val="0"/>
                <w:szCs w:val="21"/>
              </w:rPr>
              <w:t>1</w:t>
            </w:r>
          </w:p>
        </w:tc>
        <w:tc>
          <w:tcPr>
            <w:tcW w:w="336" w:type="pct"/>
            <w:vAlign w:val="center"/>
          </w:tcPr>
          <w:p>
            <w:pPr>
              <w:spacing w:line="360" w:lineRule="auto"/>
              <w:jc w:val="center"/>
              <w:rPr>
                <w:rFonts w:cs="Times New Roman" w:asciiTheme="minorEastAsia" w:hAnsiTheme="minorEastAsia"/>
                <w:color w:val="auto"/>
                <w:szCs w:val="21"/>
              </w:rPr>
            </w:pPr>
            <w:r>
              <w:rPr>
                <w:rFonts w:cs="Times New Roman" w:asciiTheme="minorEastAsia" w:hAnsiTheme="minorEastAsia"/>
                <w:color w:val="auto"/>
                <w:kern w:val="0"/>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pStyle w:val="6"/>
              <w:numPr>
                <w:ilvl w:val="0"/>
                <w:numId w:val="7"/>
              </w:numPr>
              <w:spacing w:line="360" w:lineRule="auto"/>
              <w:ind w:firstLineChars="0"/>
              <w:jc w:val="center"/>
              <w:rPr>
                <w:rFonts w:cs="Times New Roman" w:asciiTheme="minorEastAsia" w:hAnsiTheme="minorEastAsia"/>
                <w:color w:val="auto"/>
                <w:szCs w:val="21"/>
              </w:rPr>
            </w:pPr>
          </w:p>
        </w:tc>
        <w:tc>
          <w:tcPr>
            <w:tcW w:w="1003"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kern w:val="0"/>
                <w:szCs w:val="21"/>
                <w:lang w:eastAsia="en-US"/>
              </w:rPr>
              <w:t>心肺复苏</w:t>
            </w:r>
            <w:r>
              <w:rPr>
                <w:rFonts w:cs="Times New Roman" w:asciiTheme="minorEastAsia" w:hAnsiTheme="minorEastAsia"/>
                <w:color w:val="auto"/>
                <w:kern w:val="0"/>
                <w:szCs w:val="21"/>
                <w:lang w:eastAsia="en-US"/>
              </w:rPr>
              <w:t>模拟假人</w:t>
            </w:r>
          </w:p>
        </w:tc>
        <w:tc>
          <w:tcPr>
            <w:tcW w:w="2772" w:type="pct"/>
            <w:gridSpan w:val="2"/>
            <w:vAlign w:val="center"/>
          </w:tcPr>
          <w:p>
            <w:pPr>
              <w:spacing w:line="360" w:lineRule="auto"/>
              <w:jc w:val="left"/>
              <w:rPr>
                <w:rFonts w:cs="宋体" w:asciiTheme="minorEastAsia" w:hAnsiTheme="minorEastAsia"/>
                <w:color w:val="auto"/>
                <w:szCs w:val="21"/>
              </w:rPr>
            </w:pPr>
            <w:r>
              <w:rPr>
                <w:rFonts w:cs="Times New Roman" w:asciiTheme="minorEastAsia" w:hAnsiTheme="minorEastAsia"/>
                <w:color w:val="auto"/>
                <w:kern w:val="0"/>
                <w:szCs w:val="21"/>
              </w:rPr>
              <w:t>带心肺复苏考核功能</w:t>
            </w:r>
          </w:p>
        </w:tc>
        <w:tc>
          <w:tcPr>
            <w:tcW w:w="339"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kern w:val="0"/>
                <w:szCs w:val="21"/>
              </w:rPr>
              <w:t>1</w:t>
            </w:r>
          </w:p>
        </w:tc>
        <w:tc>
          <w:tcPr>
            <w:tcW w:w="336" w:type="pct"/>
            <w:vAlign w:val="center"/>
          </w:tcPr>
          <w:p>
            <w:pPr>
              <w:spacing w:line="360" w:lineRule="auto"/>
              <w:jc w:val="center"/>
              <w:rPr>
                <w:rFonts w:cs="Times New Roman" w:asciiTheme="minorEastAsia" w:hAnsiTheme="minorEastAsia"/>
                <w:color w:val="auto"/>
                <w:szCs w:val="21"/>
              </w:rPr>
            </w:pPr>
            <w:r>
              <w:rPr>
                <w:rFonts w:cs="Times New Roman" w:asciiTheme="minorEastAsia" w:hAnsiTheme="minorEastAsia"/>
                <w:color w:val="auto"/>
                <w:kern w:val="0"/>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pStyle w:val="6"/>
              <w:numPr>
                <w:ilvl w:val="0"/>
                <w:numId w:val="7"/>
              </w:numPr>
              <w:spacing w:line="360" w:lineRule="auto"/>
              <w:ind w:firstLineChars="0"/>
              <w:jc w:val="center"/>
              <w:rPr>
                <w:rFonts w:cs="Times New Roman" w:asciiTheme="minorEastAsia" w:hAnsiTheme="minorEastAsia"/>
                <w:color w:val="auto"/>
                <w:szCs w:val="21"/>
              </w:rPr>
            </w:pPr>
          </w:p>
        </w:tc>
        <w:tc>
          <w:tcPr>
            <w:tcW w:w="1003" w:type="pct"/>
            <w:vAlign w:val="center"/>
          </w:tcPr>
          <w:p>
            <w:pPr>
              <w:spacing w:line="360" w:lineRule="auto"/>
              <w:jc w:val="left"/>
              <w:rPr>
                <w:rFonts w:cs="Times New Roman" w:asciiTheme="minorEastAsia" w:hAnsiTheme="minorEastAsia"/>
                <w:color w:val="auto"/>
                <w:szCs w:val="21"/>
              </w:rPr>
            </w:pPr>
            <w:r>
              <w:rPr>
                <w:rFonts w:cs="Times New Roman" w:asciiTheme="minorEastAsia" w:hAnsiTheme="minorEastAsia"/>
                <w:color w:val="auto"/>
                <w:kern w:val="0"/>
                <w:szCs w:val="21"/>
                <w:lang w:eastAsia="en-US"/>
              </w:rPr>
              <w:t>便携式检测仪</w:t>
            </w:r>
          </w:p>
        </w:tc>
        <w:tc>
          <w:tcPr>
            <w:tcW w:w="2772" w:type="pct"/>
            <w:gridSpan w:val="2"/>
            <w:vAlign w:val="center"/>
          </w:tcPr>
          <w:p>
            <w:pPr>
              <w:spacing w:line="360" w:lineRule="auto"/>
              <w:jc w:val="left"/>
              <w:rPr>
                <w:rFonts w:cs="宋体" w:asciiTheme="minorEastAsia" w:hAnsiTheme="minorEastAsia"/>
                <w:color w:val="auto"/>
                <w:szCs w:val="21"/>
              </w:rPr>
            </w:pPr>
            <w:r>
              <w:rPr>
                <w:rFonts w:cs="Times New Roman" w:asciiTheme="minorEastAsia" w:hAnsiTheme="minorEastAsia"/>
                <w:color w:val="auto"/>
                <w:kern w:val="0"/>
                <w:szCs w:val="21"/>
              </w:rPr>
              <w:t>改造</w:t>
            </w:r>
          </w:p>
        </w:tc>
        <w:tc>
          <w:tcPr>
            <w:tcW w:w="339"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kern w:val="0"/>
                <w:szCs w:val="21"/>
              </w:rPr>
              <w:t>4</w:t>
            </w:r>
          </w:p>
        </w:tc>
        <w:tc>
          <w:tcPr>
            <w:tcW w:w="336" w:type="pct"/>
            <w:vAlign w:val="center"/>
          </w:tcPr>
          <w:p>
            <w:pPr>
              <w:spacing w:line="360" w:lineRule="auto"/>
              <w:jc w:val="center"/>
              <w:rPr>
                <w:rFonts w:cs="Times New Roman" w:asciiTheme="minorEastAsia" w:hAnsiTheme="minorEastAsia"/>
                <w:color w:val="auto"/>
                <w:szCs w:val="21"/>
              </w:rPr>
            </w:pPr>
            <w:r>
              <w:rPr>
                <w:rFonts w:cs="Times New Roman" w:asciiTheme="minorEastAsia" w:hAnsiTheme="minorEastAsia"/>
                <w:color w:val="auto"/>
                <w:kern w:val="0"/>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pStyle w:val="6"/>
              <w:numPr>
                <w:ilvl w:val="0"/>
                <w:numId w:val="7"/>
              </w:numPr>
              <w:spacing w:line="360" w:lineRule="auto"/>
              <w:ind w:firstLineChars="0"/>
              <w:jc w:val="center"/>
              <w:rPr>
                <w:rFonts w:cs="Times New Roman" w:asciiTheme="minorEastAsia" w:hAnsiTheme="minorEastAsia"/>
                <w:color w:val="auto"/>
                <w:szCs w:val="21"/>
              </w:rPr>
            </w:pPr>
          </w:p>
        </w:tc>
        <w:tc>
          <w:tcPr>
            <w:tcW w:w="1003" w:type="pct"/>
            <w:vAlign w:val="center"/>
          </w:tcPr>
          <w:p>
            <w:pPr>
              <w:spacing w:line="360" w:lineRule="auto"/>
              <w:jc w:val="left"/>
              <w:rPr>
                <w:rFonts w:cs="Times New Roman" w:asciiTheme="minorEastAsia" w:hAnsiTheme="minorEastAsia"/>
                <w:color w:val="auto"/>
                <w:szCs w:val="21"/>
              </w:rPr>
            </w:pPr>
            <w:r>
              <w:rPr>
                <w:rFonts w:cs="Times New Roman" w:asciiTheme="minorEastAsia" w:hAnsiTheme="minorEastAsia"/>
                <w:color w:val="auto"/>
                <w:kern w:val="0"/>
                <w:szCs w:val="21"/>
                <w:lang w:eastAsia="en-US"/>
              </w:rPr>
              <w:t>防爆F型扳手</w:t>
            </w:r>
          </w:p>
        </w:tc>
        <w:tc>
          <w:tcPr>
            <w:tcW w:w="2772" w:type="pct"/>
            <w:gridSpan w:val="2"/>
            <w:vAlign w:val="center"/>
          </w:tcPr>
          <w:p>
            <w:pPr>
              <w:spacing w:line="360" w:lineRule="auto"/>
              <w:jc w:val="left"/>
              <w:rPr>
                <w:rFonts w:cs="宋体" w:asciiTheme="minorEastAsia" w:hAnsiTheme="minorEastAsia"/>
                <w:color w:val="auto"/>
                <w:szCs w:val="21"/>
              </w:rPr>
            </w:pPr>
            <w:r>
              <w:rPr>
                <w:rFonts w:cs="Times New Roman" w:asciiTheme="minorEastAsia" w:hAnsiTheme="minorEastAsia"/>
                <w:color w:val="auto"/>
                <w:kern w:val="0"/>
                <w:szCs w:val="21"/>
                <w:lang w:eastAsia="en-US"/>
              </w:rPr>
              <w:t>防爆F型扳手</w:t>
            </w:r>
          </w:p>
        </w:tc>
        <w:tc>
          <w:tcPr>
            <w:tcW w:w="339"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kern w:val="0"/>
                <w:szCs w:val="21"/>
              </w:rPr>
              <w:t>4</w:t>
            </w:r>
          </w:p>
        </w:tc>
        <w:tc>
          <w:tcPr>
            <w:tcW w:w="336" w:type="pct"/>
            <w:vAlign w:val="center"/>
          </w:tcPr>
          <w:p>
            <w:pPr>
              <w:spacing w:line="360" w:lineRule="auto"/>
              <w:jc w:val="center"/>
              <w:rPr>
                <w:rFonts w:cs="Times New Roman" w:asciiTheme="minorEastAsia" w:hAnsiTheme="minorEastAsia"/>
                <w:color w:val="auto"/>
                <w:szCs w:val="21"/>
              </w:rPr>
            </w:pPr>
            <w:r>
              <w:rPr>
                <w:rFonts w:cs="Times New Roman" w:asciiTheme="minorEastAsia" w:hAnsiTheme="minorEastAsia"/>
                <w:color w:val="auto"/>
                <w:kern w:val="0"/>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pStyle w:val="6"/>
              <w:numPr>
                <w:ilvl w:val="0"/>
                <w:numId w:val="7"/>
              </w:numPr>
              <w:spacing w:line="360" w:lineRule="auto"/>
              <w:ind w:firstLineChars="0"/>
              <w:jc w:val="center"/>
              <w:rPr>
                <w:rFonts w:cs="Times New Roman" w:asciiTheme="minorEastAsia" w:hAnsiTheme="minorEastAsia"/>
                <w:color w:val="auto"/>
                <w:szCs w:val="21"/>
              </w:rPr>
            </w:pPr>
          </w:p>
        </w:tc>
        <w:tc>
          <w:tcPr>
            <w:tcW w:w="1003" w:type="pct"/>
            <w:vAlign w:val="center"/>
          </w:tcPr>
          <w:p>
            <w:pPr>
              <w:spacing w:line="360" w:lineRule="auto"/>
              <w:jc w:val="left"/>
              <w:rPr>
                <w:rFonts w:cs="Times New Roman" w:asciiTheme="minorEastAsia" w:hAnsiTheme="minorEastAsia"/>
                <w:color w:val="auto"/>
                <w:kern w:val="0"/>
                <w:szCs w:val="21"/>
                <w:lang w:eastAsia="en-US"/>
              </w:rPr>
            </w:pPr>
            <w:r>
              <w:rPr>
                <w:rFonts w:hint="eastAsia" w:cs="Times New Roman" w:asciiTheme="minorEastAsia" w:hAnsiTheme="minorEastAsia"/>
                <w:bCs/>
                <w:color w:val="auto"/>
                <w:szCs w:val="21"/>
              </w:rPr>
              <w:t>货架</w:t>
            </w:r>
          </w:p>
        </w:tc>
        <w:tc>
          <w:tcPr>
            <w:tcW w:w="2772" w:type="pct"/>
            <w:gridSpan w:val="2"/>
            <w:vAlign w:val="center"/>
          </w:tcPr>
          <w:p>
            <w:pPr>
              <w:spacing w:line="360" w:lineRule="auto"/>
              <w:jc w:val="left"/>
              <w:rPr>
                <w:rFonts w:cs="Times New Roman" w:asciiTheme="minorEastAsia" w:hAnsiTheme="minorEastAsia"/>
                <w:color w:val="auto"/>
                <w:kern w:val="0"/>
                <w:szCs w:val="21"/>
              </w:rPr>
            </w:pPr>
            <w:r>
              <w:rPr>
                <w:rFonts w:hint="eastAsia" w:cs="Times New Roman" w:asciiTheme="minorEastAsia" w:hAnsiTheme="minorEastAsia"/>
                <w:bCs/>
                <w:color w:val="auto"/>
                <w:szCs w:val="21"/>
              </w:rPr>
              <w:t>用于放置安全防护用品、工器具和应急物资等，规格1</w:t>
            </w:r>
            <w:r>
              <w:rPr>
                <w:rFonts w:cs="Times New Roman" w:asciiTheme="minorEastAsia" w:hAnsiTheme="minorEastAsia"/>
                <w:bCs/>
                <w:color w:val="auto"/>
                <w:szCs w:val="21"/>
              </w:rPr>
              <w:t>20</w:t>
            </w:r>
            <w:r>
              <w:rPr>
                <w:rFonts w:hint="eastAsia" w:cs="Times New Roman" w:asciiTheme="minorEastAsia" w:hAnsiTheme="minorEastAsia"/>
                <w:bCs/>
                <w:color w:val="auto"/>
                <w:szCs w:val="21"/>
              </w:rPr>
              <w:t>cm</w:t>
            </w:r>
            <w:r>
              <w:rPr>
                <w:rFonts w:cs="Times New Roman" w:asciiTheme="minorEastAsia" w:hAnsiTheme="minorEastAsia"/>
                <w:bCs/>
                <w:color w:val="auto"/>
                <w:szCs w:val="21"/>
              </w:rPr>
              <w:t>*50</w:t>
            </w:r>
            <w:r>
              <w:rPr>
                <w:rFonts w:hint="eastAsia" w:cs="Times New Roman" w:asciiTheme="minorEastAsia" w:hAnsiTheme="minorEastAsia"/>
                <w:bCs/>
                <w:color w:val="auto"/>
                <w:szCs w:val="21"/>
              </w:rPr>
              <w:t>cm</w:t>
            </w:r>
            <w:r>
              <w:rPr>
                <w:rFonts w:cs="Times New Roman" w:asciiTheme="minorEastAsia" w:hAnsiTheme="minorEastAsia"/>
                <w:bCs/>
                <w:color w:val="auto"/>
                <w:szCs w:val="21"/>
              </w:rPr>
              <w:t xml:space="preserve"> *200</w:t>
            </w:r>
            <w:r>
              <w:rPr>
                <w:rFonts w:hint="eastAsia" w:cs="Times New Roman" w:asciiTheme="minorEastAsia" w:hAnsiTheme="minorEastAsia"/>
                <w:bCs/>
                <w:color w:val="auto"/>
                <w:szCs w:val="21"/>
              </w:rPr>
              <w:t>cm</w:t>
            </w:r>
            <w:r>
              <w:rPr>
                <w:rFonts w:cs="Times New Roman" w:asciiTheme="minorEastAsia" w:hAnsiTheme="minorEastAsia"/>
                <w:bCs/>
                <w:color w:val="auto"/>
                <w:szCs w:val="21"/>
              </w:rPr>
              <w:t>*4</w:t>
            </w:r>
            <w:r>
              <w:rPr>
                <w:rFonts w:hint="eastAsia" w:cs="Times New Roman" w:asciiTheme="minorEastAsia" w:hAnsiTheme="minorEastAsia"/>
                <w:bCs/>
                <w:color w:val="auto"/>
                <w:szCs w:val="21"/>
              </w:rPr>
              <w:t>层。</w:t>
            </w:r>
          </w:p>
        </w:tc>
        <w:tc>
          <w:tcPr>
            <w:tcW w:w="339" w:type="pct"/>
            <w:vAlign w:val="center"/>
          </w:tcPr>
          <w:p>
            <w:pPr>
              <w:spacing w:line="360" w:lineRule="auto"/>
              <w:jc w:val="center"/>
              <w:rPr>
                <w:rFonts w:cs="Times New Roman" w:asciiTheme="minorEastAsia" w:hAnsiTheme="minorEastAsia"/>
                <w:color w:val="auto"/>
                <w:kern w:val="0"/>
                <w:szCs w:val="21"/>
              </w:rPr>
            </w:pPr>
            <w:r>
              <w:rPr>
                <w:rFonts w:asciiTheme="minorEastAsia" w:hAnsiTheme="minorEastAsia"/>
                <w:color w:val="auto"/>
                <w:szCs w:val="21"/>
              </w:rPr>
              <w:t>1</w:t>
            </w:r>
          </w:p>
        </w:tc>
        <w:tc>
          <w:tcPr>
            <w:tcW w:w="336" w:type="pct"/>
            <w:vAlign w:val="center"/>
          </w:tcPr>
          <w:p>
            <w:pPr>
              <w:spacing w:line="360" w:lineRule="auto"/>
              <w:jc w:val="center"/>
              <w:rPr>
                <w:rFonts w:cs="Times New Roman" w:asciiTheme="minorEastAsia" w:hAnsiTheme="minorEastAsia"/>
                <w:color w:val="auto"/>
                <w:kern w:val="0"/>
                <w:szCs w:val="21"/>
              </w:rPr>
            </w:pPr>
            <w:r>
              <w:rPr>
                <w:rFonts w:hint="eastAsia" w:asciiTheme="minorEastAsia" w:hAnsiTheme="minorEastAsia"/>
                <w:color w:val="auto"/>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spacing w:line="360" w:lineRule="auto"/>
              <w:rPr>
                <w:rFonts w:cs="Times New Roman" w:asciiTheme="minorEastAsia" w:hAnsiTheme="minorEastAsia"/>
                <w:color w:val="auto"/>
                <w:szCs w:val="21"/>
              </w:rPr>
            </w:pPr>
            <w:r>
              <w:rPr>
                <w:rFonts w:hint="eastAsia" w:cs="Times New Roman" w:asciiTheme="minorEastAsia" w:hAnsiTheme="minorEastAsia"/>
                <w:b/>
                <w:color w:val="auto"/>
                <w:szCs w:val="21"/>
              </w:rPr>
              <w:t>（八）</w:t>
            </w:r>
          </w:p>
        </w:tc>
        <w:tc>
          <w:tcPr>
            <w:tcW w:w="3775" w:type="pct"/>
            <w:gridSpan w:val="3"/>
            <w:vAlign w:val="center"/>
          </w:tcPr>
          <w:p>
            <w:pPr>
              <w:spacing w:line="360" w:lineRule="auto"/>
              <w:jc w:val="left"/>
              <w:rPr>
                <w:rFonts w:cs="Times New Roman" w:asciiTheme="minorEastAsia" w:hAnsiTheme="minorEastAsia"/>
                <w:bCs/>
                <w:color w:val="auto"/>
                <w:szCs w:val="21"/>
              </w:rPr>
            </w:pPr>
            <w:r>
              <w:rPr>
                <w:rFonts w:hint="eastAsia" w:cs="Times New Roman" w:asciiTheme="minorEastAsia" w:hAnsiTheme="minorEastAsia"/>
                <w:b/>
                <w:bCs/>
                <w:color w:val="auto"/>
                <w:szCs w:val="21"/>
              </w:rPr>
              <w:t>实训室地面处理及文化建设</w:t>
            </w:r>
          </w:p>
        </w:tc>
        <w:tc>
          <w:tcPr>
            <w:tcW w:w="339" w:type="pct"/>
            <w:vAlign w:val="center"/>
          </w:tcPr>
          <w:p>
            <w:pPr>
              <w:spacing w:line="360" w:lineRule="auto"/>
              <w:jc w:val="center"/>
              <w:rPr>
                <w:rFonts w:asciiTheme="minorEastAsia" w:hAnsiTheme="minorEastAsia"/>
                <w:color w:val="auto"/>
                <w:szCs w:val="21"/>
              </w:rPr>
            </w:pPr>
          </w:p>
        </w:tc>
        <w:tc>
          <w:tcPr>
            <w:tcW w:w="336" w:type="pct"/>
            <w:vAlign w:val="center"/>
          </w:tcPr>
          <w:p>
            <w:pPr>
              <w:spacing w:line="360" w:lineRule="auto"/>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pStyle w:val="6"/>
              <w:numPr>
                <w:ilvl w:val="0"/>
                <w:numId w:val="8"/>
              </w:numPr>
              <w:spacing w:line="360" w:lineRule="auto"/>
              <w:ind w:firstLineChars="0"/>
              <w:jc w:val="center"/>
              <w:rPr>
                <w:rFonts w:cs="Times New Roman" w:asciiTheme="minorEastAsia" w:hAnsiTheme="minorEastAsia"/>
                <w:color w:val="auto"/>
                <w:szCs w:val="21"/>
              </w:rPr>
            </w:pPr>
          </w:p>
        </w:tc>
        <w:tc>
          <w:tcPr>
            <w:tcW w:w="1003" w:type="pct"/>
            <w:vAlign w:val="center"/>
          </w:tcPr>
          <w:p>
            <w:pPr>
              <w:spacing w:line="360" w:lineRule="auto"/>
              <w:jc w:val="left"/>
              <w:rPr>
                <w:rFonts w:cs="Times New Roman" w:asciiTheme="minorEastAsia" w:hAnsiTheme="minorEastAsia"/>
                <w:bCs/>
                <w:color w:val="auto"/>
                <w:szCs w:val="21"/>
              </w:rPr>
            </w:pPr>
            <w:r>
              <w:rPr>
                <w:rFonts w:hint="eastAsia" w:asciiTheme="minorEastAsia" w:hAnsiTheme="minorEastAsia"/>
                <w:color w:val="auto"/>
                <w:szCs w:val="21"/>
              </w:rPr>
              <w:t>地面处理</w:t>
            </w:r>
          </w:p>
        </w:tc>
        <w:tc>
          <w:tcPr>
            <w:tcW w:w="2772" w:type="pct"/>
            <w:gridSpan w:val="2"/>
            <w:vAlign w:val="center"/>
          </w:tcPr>
          <w:p>
            <w:pPr>
              <w:spacing w:line="360" w:lineRule="auto"/>
              <w:jc w:val="left"/>
              <w:rPr>
                <w:rFonts w:cs="Times New Roman" w:asciiTheme="minorEastAsia" w:hAnsiTheme="minorEastAsia"/>
                <w:bCs/>
                <w:color w:val="auto"/>
                <w:szCs w:val="21"/>
              </w:rPr>
            </w:pPr>
            <w:r>
              <w:rPr>
                <w:rFonts w:hint="eastAsia" w:asciiTheme="minorEastAsia" w:hAnsiTheme="minorEastAsia"/>
                <w:color w:val="auto"/>
                <w:szCs w:val="21"/>
              </w:rPr>
              <w:t>化工安全实训室</w:t>
            </w:r>
            <w:r>
              <w:rPr>
                <w:rFonts w:hint="eastAsia" w:asciiTheme="minorEastAsia" w:hAnsiTheme="minorEastAsia"/>
                <w:color w:val="auto"/>
                <w:szCs w:val="21"/>
                <w:lang w:val="en-US" w:eastAsia="zh-CN"/>
              </w:rPr>
              <w:t>208</w:t>
            </w:r>
            <w:r>
              <w:rPr>
                <w:rFonts w:hint="eastAsia" w:asciiTheme="minorEastAsia" w:hAnsiTheme="minorEastAsia"/>
                <w:color w:val="auto"/>
                <w:szCs w:val="21"/>
              </w:rPr>
              <w:t>地面处理（由于搬迁原有装置带来的破损）</w:t>
            </w:r>
          </w:p>
        </w:tc>
        <w:tc>
          <w:tcPr>
            <w:tcW w:w="339" w:type="pct"/>
            <w:vAlign w:val="center"/>
          </w:tcPr>
          <w:p>
            <w:pPr>
              <w:spacing w:line="360" w:lineRule="auto"/>
              <w:jc w:val="center"/>
              <w:rPr>
                <w:rFonts w:hint="eastAsia" w:asciiTheme="minorEastAsia" w:hAnsiTheme="minorEastAsia" w:eastAsiaTheme="minorEastAsia"/>
                <w:color w:val="auto"/>
                <w:szCs w:val="21"/>
                <w:lang w:eastAsia="zh-CN"/>
              </w:rPr>
            </w:pPr>
            <w:r>
              <w:rPr>
                <w:rFonts w:hint="eastAsia" w:asciiTheme="minorEastAsia" w:hAnsiTheme="minorEastAsia"/>
                <w:color w:val="auto"/>
                <w:szCs w:val="21"/>
                <w:lang w:val="en-US" w:eastAsia="zh-CN"/>
              </w:rPr>
              <w:t>1</w:t>
            </w:r>
          </w:p>
        </w:tc>
        <w:tc>
          <w:tcPr>
            <w:tcW w:w="33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vAlign w:val="center"/>
          </w:tcPr>
          <w:p>
            <w:pPr>
              <w:pStyle w:val="6"/>
              <w:numPr>
                <w:ilvl w:val="0"/>
                <w:numId w:val="8"/>
              </w:numPr>
              <w:spacing w:line="360" w:lineRule="auto"/>
              <w:ind w:firstLineChars="0"/>
              <w:jc w:val="center"/>
              <w:rPr>
                <w:rFonts w:cs="Times New Roman" w:asciiTheme="minorEastAsia" w:hAnsiTheme="minorEastAsia"/>
                <w:color w:val="auto"/>
                <w:szCs w:val="21"/>
              </w:rPr>
            </w:pPr>
          </w:p>
        </w:tc>
        <w:tc>
          <w:tcPr>
            <w:tcW w:w="1003" w:type="pct"/>
            <w:vAlign w:val="center"/>
          </w:tcPr>
          <w:p>
            <w:pPr>
              <w:spacing w:line="360" w:lineRule="auto"/>
              <w:jc w:val="left"/>
              <w:rPr>
                <w:rFonts w:cs="Times New Roman" w:asciiTheme="minorEastAsia" w:hAnsiTheme="minorEastAsia"/>
                <w:bCs/>
                <w:color w:val="auto"/>
                <w:szCs w:val="21"/>
              </w:rPr>
            </w:pPr>
            <w:r>
              <w:rPr>
                <w:rFonts w:hint="eastAsia" w:asciiTheme="minorEastAsia" w:hAnsiTheme="minorEastAsia"/>
                <w:color w:val="auto"/>
                <w:szCs w:val="21"/>
              </w:rPr>
              <w:t>展板</w:t>
            </w:r>
          </w:p>
        </w:tc>
        <w:tc>
          <w:tcPr>
            <w:tcW w:w="2772" w:type="pct"/>
            <w:gridSpan w:val="2"/>
            <w:vAlign w:val="center"/>
          </w:tcPr>
          <w:p>
            <w:pPr>
              <w:spacing w:line="360" w:lineRule="auto"/>
              <w:jc w:val="left"/>
              <w:rPr>
                <w:rFonts w:cs="Times New Roman" w:asciiTheme="minorEastAsia" w:hAnsiTheme="minorEastAsia"/>
                <w:bCs/>
                <w:color w:val="auto"/>
                <w:szCs w:val="21"/>
              </w:rPr>
            </w:pPr>
            <w:r>
              <w:rPr>
                <w:rFonts w:hint="eastAsia" w:asciiTheme="minorEastAsia" w:hAnsiTheme="minorEastAsia"/>
                <w:color w:val="auto"/>
                <w:szCs w:val="21"/>
              </w:rPr>
              <w:t>安全文化墙展板</w:t>
            </w:r>
          </w:p>
        </w:tc>
        <w:tc>
          <w:tcPr>
            <w:tcW w:w="339" w:type="pct"/>
            <w:vAlign w:val="center"/>
          </w:tcPr>
          <w:p>
            <w:pPr>
              <w:spacing w:line="360" w:lineRule="auto"/>
              <w:jc w:val="center"/>
              <w:rPr>
                <w:rFonts w:hint="eastAsia" w:asciiTheme="minorEastAsia" w:hAnsiTheme="minorEastAsia" w:eastAsiaTheme="minorEastAsia"/>
                <w:color w:val="auto"/>
                <w:szCs w:val="21"/>
                <w:lang w:eastAsia="zh-CN"/>
              </w:rPr>
            </w:pPr>
            <w:r>
              <w:rPr>
                <w:rFonts w:hint="eastAsia" w:asciiTheme="minorEastAsia" w:hAnsiTheme="minorEastAsia"/>
                <w:color w:val="auto"/>
                <w:szCs w:val="21"/>
                <w:lang w:val="en-US" w:eastAsia="zh-CN"/>
              </w:rPr>
              <w:t>1</w:t>
            </w:r>
          </w:p>
        </w:tc>
        <w:tc>
          <w:tcPr>
            <w:tcW w:w="33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套</w:t>
            </w:r>
          </w:p>
        </w:tc>
      </w:tr>
    </w:tbl>
    <w:p>
      <w:pPr>
        <w:rPr>
          <w:rFonts w:hint="eastAsia"/>
          <w:color w:val="auto"/>
        </w:rPr>
      </w:pPr>
    </w:p>
    <w:p>
      <w:pPr>
        <w:jc w:val="left"/>
        <w:rPr>
          <w:rFonts w:hint="eastAsia" w:ascii="宋体" w:hAnsi="宋体"/>
          <w:b/>
          <w:bCs/>
          <w:kern w:val="44"/>
          <w:sz w:val="24"/>
          <w:lang w:val="en-US" w:eastAsia="zh-CN"/>
        </w:rPr>
        <w:sectPr>
          <w:pgSz w:w="11906" w:h="16838"/>
          <w:pgMar w:top="1440" w:right="1800" w:bottom="1440" w:left="1800" w:header="851" w:footer="992" w:gutter="0"/>
          <w:cols w:space="425" w:num="1"/>
          <w:docGrid w:type="lines" w:linePitch="312" w:charSpace="0"/>
        </w:sectPr>
      </w:pPr>
    </w:p>
    <w:p>
      <w:pPr>
        <w:jc w:val="left"/>
        <w:rPr>
          <w:rFonts w:hint="eastAsia" w:ascii="宋体" w:hAnsi="宋体"/>
          <w:b/>
          <w:bCs/>
          <w:kern w:val="44"/>
          <w:sz w:val="24"/>
        </w:rPr>
      </w:pPr>
      <w:r>
        <w:rPr>
          <w:rFonts w:hint="eastAsia" w:ascii="宋体" w:hAnsi="宋体"/>
          <w:b/>
          <w:bCs/>
          <w:kern w:val="44"/>
          <w:sz w:val="24"/>
          <w:lang w:val="en-US" w:eastAsia="zh-CN"/>
        </w:rPr>
        <w:t>三、</w:t>
      </w:r>
      <w:r>
        <w:rPr>
          <w:rFonts w:hint="eastAsia" w:ascii="宋体" w:hAnsi="宋体"/>
          <w:b/>
          <w:bCs/>
          <w:kern w:val="44"/>
          <w:sz w:val="24"/>
        </w:rPr>
        <w:t>其他技术及服务要求</w:t>
      </w:r>
    </w:p>
    <w:tbl>
      <w:tblPr>
        <w:tblStyle w:val="3"/>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13"/>
        <w:gridCol w:w="782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308" w:type="pct"/>
            <w:tcMar>
              <w:top w:w="15" w:type="dxa"/>
              <w:left w:w="15" w:type="dxa"/>
              <w:right w:w="15" w:type="dxa"/>
            </w:tcMar>
          </w:tcPr>
          <w:p>
            <w:pPr>
              <w:widowControl/>
              <w:spacing w:line="360" w:lineRule="auto"/>
              <w:jc w:val="center"/>
              <w:textAlignment w:val="top"/>
              <w:rPr>
                <w:rFonts w:cs="仿宋" w:asciiTheme="minorEastAsia" w:hAnsiTheme="minorEastAsia"/>
                <w:b/>
                <w:bCs/>
                <w:color w:val="auto"/>
                <w:szCs w:val="21"/>
              </w:rPr>
            </w:pPr>
            <w:r>
              <w:rPr>
                <w:rFonts w:hint="eastAsia" w:cs="仿宋" w:asciiTheme="minorEastAsia" w:hAnsiTheme="minorEastAsia"/>
                <w:b/>
                <w:bCs/>
                <w:color w:val="auto"/>
                <w:kern w:val="0"/>
                <w:szCs w:val="21"/>
                <w:lang w:bidi="ar"/>
              </w:rPr>
              <w:t>序号</w:t>
            </w:r>
          </w:p>
        </w:tc>
        <w:tc>
          <w:tcPr>
            <w:tcW w:w="4691" w:type="pct"/>
            <w:tcMar>
              <w:top w:w="15" w:type="dxa"/>
              <w:left w:w="15" w:type="dxa"/>
              <w:right w:w="15" w:type="dxa"/>
            </w:tcMar>
            <w:vAlign w:val="center"/>
          </w:tcPr>
          <w:p>
            <w:pPr>
              <w:widowControl/>
              <w:spacing w:line="360" w:lineRule="auto"/>
              <w:jc w:val="center"/>
              <w:textAlignment w:val="center"/>
              <w:rPr>
                <w:rFonts w:cs="仿宋" w:asciiTheme="minorEastAsia" w:hAnsiTheme="minorEastAsia"/>
                <w:color w:val="auto"/>
                <w:szCs w:val="21"/>
              </w:rPr>
            </w:pPr>
            <w:r>
              <w:rPr>
                <w:rFonts w:hint="eastAsia" w:cs="仿宋" w:asciiTheme="minorEastAsia" w:hAnsiTheme="minorEastAsia"/>
                <w:b/>
                <w:color w:val="auto"/>
                <w:kern w:val="0"/>
                <w:szCs w:val="21"/>
                <w:lang w:bidi="ar"/>
              </w:rPr>
              <w:t>其他技术及服务要求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308" w:type="pct"/>
            <w:tcMar>
              <w:top w:w="15" w:type="dxa"/>
              <w:left w:w="15" w:type="dxa"/>
              <w:right w:w="15" w:type="dxa"/>
            </w:tcMar>
            <w:vAlign w:val="center"/>
          </w:tcPr>
          <w:p>
            <w:pPr>
              <w:pStyle w:val="6"/>
              <w:widowControl/>
              <w:numPr>
                <w:ilvl w:val="0"/>
                <w:numId w:val="9"/>
              </w:numPr>
              <w:spacing w:line="360" w:lineRule="auto"/>
              <w:ind w:firstLineChars="0"/>
              <w:jc w:val="center"/>
              <w:textAlignment w:val="center"/>
              <w:rPr>
                <w:rFonts w:cs="仿宋" w:asciiTheme="minorEastAsia" w:hAnsiTheme="minorEastAsia"/>
                <w:color w:val="auto"/>
                <w:szCs w:val="21"/>
              </w:rPr>
            </w:pPr>
          </w:p>
        </w:tc>
        <w:tc>
          <w:tcPr>
            <w:tcW w:w="4691" w:type="pct"/>
            <w:tcMar>
              <w:top w:w="15" w:type="dxa"/>
              <w:left w:w="15" w:type="dxa"/>
              <w:right w:w="15" w:type="dxa"/>
            </w:tcMar>
            <w:vAlign w:val="center"/>
          </w:tcPr>
          <w:p>
            <w:pPr>
              <w:widowControl/>
              <w:spacing w:line="360" w:lineRule="auto"/>
              <w:jc w:val="left"/>
              <w:textAlignment w:val="center"/>
              <w:rPr>
                <w:rFonts w:cs="仿宋" w:asciiTheme="minorEastAsia" w:hAnsiTheme="minorEastAsia"/>
                <w:color w:val="auto"/>
                <w:szCs w:val="21"/>
              </w:rPr>
            </w:pPr>
            <w:r>
              <w:rPr>
                <w:rFonts w:hint="eastAsia" w:cs="仿宋" w:asciiTheme="minorEastAsia" w:hAnsiTheme="minorEastAsia"/>
                <w:color w:val="auto"/>
                <w:kern w:val="0"/>
                <w:szCs w:val="21"/>
                <w:lang w:bidi="ar"/>
              </w:rPr>
              <w:t>投标文件提供详细的软硬件分项配置清单（含产地，品牌，规格及详细技术参数）。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trPr>
        <w:tc>
          <w:tcPr>
            <w:tcW w:w="308" w:type="pct"/>
            <w:tcMar>
              <w:top w:w="15" w:type="dxa"/>
              <w:left w:w="15" w:type="dxa"/>
              <w:right w:w="15" w:type="dxa"/>
            </w:tcMar>
            <w:vAlign w:val="center"/>
          </w:tcPr>
          <w:p>
            <w:pPr>
              <w:pStyle w:val="6"/>
              <w:widowControl/>
              <w:numPr>
                <w:ilvl w:val="0"/>
                <w:numId w:val="9"/>
              </w:numPr>
              <w:spacing w:line="360" w:lineRule="auto"/>
              <w:ind w:firstLineChars="0"/>
              <w:jc w:val="center"/>
              <w:textAlignment w:val="center"/>
              <w:rPr>
                <w:rFonts w:cs="仿宋" w:asciiTheme="minorEastAsia" w:hAnsiTheme="minorEastAsia"/>
                <w:color w:val="auto"/>
                <w:szCs w:val="21"/>
              </w:rPr>
            </w:pPr>
          </w:p>
        </w:tc>
        <w:tc>
          <w:tcPr>
            <w:tcW w:w="4691" w:type="pct"/>
            <w:tcMar>
              <w:top w:w="15" w:type="dxa"/>
              <w:left w:w="15" w:type="dxa"/>
              <w:right w:w="15" w:type="dxa"/>
            </w:tcMar>
            <w:vAlign w:val="center"/>
          </w:tcPr>
          <w:p>
            <w:pPr>
              <w:widowControl/>
              <w:spacing w:line="360" w:lineRule="auto"/>
              <w:jc w:val="left"/>
              <w:textAlignment w:val="center"/>
              <w:rPr>
                <w:rFonts w:cs="仿宋" w:asciiTheme="minorEastAsia" w:hAnsiTheme="minorEastAsia"/>
                <w:color w:val="auto"/>
                <w:szCs w:val="21"/>
              </w:rPr>
            </w:pPr>
            <w:r>
              <w:rPr>
                <w:rFonts w:hint="eastAsia" w:cs="仿宋" w:asciiTheme="minorEastAsia" w:hAnsiTheme="minorEastAsia"/>
                <w:b/>
                <w:color w:val="auto"/>
                <w:kern w:val="0"/>
                <w:szCs w:val="21"/>
                <w:lang w:bidi="ar"/>
              </w:rPr>
              <w:t>本实训室所有设备质保一年。</w:t>
            </w:r>
            <w:r>
              <w:rPr>
                <w:rFonts w:hint="eastAsia" w:cs="仿宋" w:asciiTheme="minorEastAsia" w:hAnsiTheme="minorEastAsia"/>
                <w:color w:val="auto"/>
                <w:kern w:val="0"/>
                <w:szCs w:val="21"/>
                <w:lang w:bidi="ar"/>
              </w:rPr>
              <w:t>投标文件需免费提供一年售后服务，切实可行本地化售后服务方案，工程技术驻点跟随服务方案及承诺书：方案中承诺明确派驻至少1名高水平技术人员入住用户所在地进行驻点跟随服务：包括设备维护，技术培训，协助实训课程开设，驻点时长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trPr>
        <w:tc>
          <w:tcPr>
            <w:tcW w:w="308" w:type="pct"/>
            <w:tcMar>
              <w:top w:w="15" w:type="dxa"/>
              <w:left w:w="15" w:type="dxa"/>
              <w:right w:w="15" w:type="dxa"/>
            </w:tcMar>
            <w:vAlign w:val="center"/>
          </w:tcPr>
          <w:p>
            <w:pPr>
              <w:pStyle w:val="6"/>
              <w:widowControl/>
              <w:numPr>
                <w:ilvl w:val="0"/>
                <w:numId w:val="9"/>
              </w:numPr>
              <w:spacing w:line="360" w:lineRule="auto"/>
              <w:ind w:firstLineChars="0"/>
              <w:jc w:val="center"/>
              <w:textAlignment w:val="center"/>
              <w:rPr>
                <w:rFonts w:cs="仿宋" w:asciiTheme="minorEastAsia" w:hAnsiTheme="minorEastAsia"/>
                <w:color w:val="auto"/>
                <w:szCs w:val="21"/>
              </w:rPr>
            </w:pPr>
          </w:p>
        </w:tc>
        <w:tc>
          <w:tcPr>
            <w:tcW w:w="4691" w:type="pct"/>
            <w:tcMar>
              <w:top w:w="15" w:type="dxa"/>
              <w:left w:w="15" w:type="dxa"/>
              <w:right w:w="15" w:type="dxa"/>
            </w:tcMar>
            <w:vAlign w:val="center"/>
          </w:tcPr>
          <w:p>
            <w:pPr>
              <w:widowControl/>
              <w:spacing w:line="360" w:lineRule="auto"/>
              <w:jc w:val="left"/>
              <w:textAlignment w:val="center"/>
              <w:rPr>
                <w:rFonts w:cs="仿宋" w:asciiTheme="minorEastAsia" w:hAnsiTheme="minorEastAsia"/>
                <w:b/>
                <w:color w:val="auto"/>
                <w:kern w:val="0"/>
                <w:szCs w:val="21"/>
                <w:lang w:bidi="ar"/>
              </w:rPr>
            </w:pPr>
            <w:r>
              <w:rPr>
                <w:rFonts w:hint="eastAsia" w:cs="仿宋" w:asciiTheme="minorEastAsia" w:hAnsiTheme="minorEastAsia"/>
                <w:color w:val="auto"/>
                <w:kern w:val="0"/>
                <w:szCs w:val="21"/>
                <w:lang w:bidi="ar"/>
              </w:rPr>
              <w:t>投标文件需提供切实可行，性价比优良的培训计划，需提供切实可行的师资培训服务（师资培训及帮扶、培训师资力量，培训期限、培训频次、培训时长）。提供不少于2名优秀的培训师资，投标文件需提供培训师资具有正高级职称或注册安全工程师证书（复印件加盖投标人公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trPr>
        <w:tc>
          <w:tcPr>
            <w:tcW w:w="308" w:type="pct"/>
            <w:tcMar>
              <w:top w:w="15" w:type="dxa"/>
              <w:left w:w="15" w:type="dxa"/>
              <w:right w:w="15" w:type="dxa"/>
            </w:tcMar>
            <w:vAlign w:val="center"/>
          </w:tcPr>
          <w:p>
            <w:pPr>
              <w:pStyle w:val="6"/>
              <w:widowControl/>
              <w:numPr>
                <w:ilvl w:val="0"/>
                <w:numId w:val="9"/>
              </w:numPr>
              <w:spacing w:line="360" w:lineRule="auto"/>
              <w:ind w:firstLineChars="0"/>
              <w:jc w:val="center"/>
              <w:textAlignment w:val="center"/>
              <w:rPr>
                <w:rFonts w:cs="仿宋" w:asciiTheme="minorEastAsia" w:hAnsiTheme="minorEastAsia"/>
                <w:color w:val="auto"/>
                <w:szCs w:val="21"/>
              </w:rPr>
            </w:pPr>
          </w:p>
        </w:tc>
        <w:tc>
          <w:tcPr>
            <w:tcW w:w="4691" w:type="pct"/>
            <w:tcMar>
              <w:top w:w="15" w:type="dxa"/>
              <w:left w:w="15" w:type="dxa"/>
              <w:right w:w="15" w:type="dxa"/>
            </w:tcMar>
            <w:vAlign w:val="center"/>
          </w:tcPr>
          <w:p>
            <w:pPr>
              <w:widowControl/>
              <w:spacing w:line="360" w:lineRule="auto"/>
              <w:jc w:val="left"/>
              <w:textAlignment w:val="center"/>
              <w:rPr>
                <w:rFonts w:cs="仿宋" w:asciiTheme="minorEastAsia" w:hAnsiTheme="minorEastAsia"/>
                <w:color w:val="auto"/>
                <w:kern w:val="0"/>
                <w:szCs w:val="21"/>
                <w:lang w:bidi="ar"/>
              </w:rPr>
            </w:pPr>
            <w:r>
              <w:rPr>
                <w:rFonts w:hint="eastAsia" w:cs="仿宋" w:asciiTheme="minorEastAsia" w:hAnsiTheme="minorEastAsia"/>
                <w:color w:val="auto"/>
                <w:kern w:val="0"/>
                <w:szCs w:val="21"/>
                <w:lang w:bidi="ar"/>
              </w:rPr>
              <w:t>提供有利于针对最终用户的切实可行的产教融合帮扶措施、制度、保障体系及承诺（例如：产学研用合作的相关内容等）。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308" w:type="pct"/>
            <w:tcMar>
              <w:top w:w="15" w:type="dxa"/>
              <w:left w:w="15" w:type="dxa"/>
              <w:right w:w="15" w:type="dxa"/>
            </w:tcMar>
            <w:vAlign w:val="center"/>
          </w:tcPr>
          <w:p>
            <w:pPr>
              <w:pStyle w:val="6"/>
              <w:widowControl/>
              <w:numPr>
                <w:ilvl w:val="0"/>
                <w:numId w:val="9"/>
              </w:numPr>
              <w:spacing w:line="360" w:lineRule="auto"/>
              <w:ind w:firstLineChars="0"/>
              <w:jc w:val="center"/>
              <w:textAlignment w:val="center"/>
              <w:rPr>
                <w:rFonts w:cs="仿宋" w:asciiTheme="minorEastAsia" w:hAnsiTheme="minorEastAsia"/>
                <w:color w:val="auto"/>
                <w:kern w:val="0"/>
                <w:szCs w:val="21"/>
                <w:lang w:bidi="ar"/>
              </w:rPr>
            </w:pPr>
          </w:p>
        </w:tc>
        <w:tc>
          <w:tcPr>
            <w:tcW w:w="4691" w:type="pct"/>
            <w:tcMar>
              <w:top w:w="15" w:type="dxa"/>
              <w:left w:w="15" w:type="dxa"/>
              <w:right w:w="15" w:type="dxa"/>
            </w:tcMar>
            <w:vAlign w:val="center"/>
          </w:tcPr>
          <w:p>
            <w:pPr>
              <w:widowControl/>
              <w:spacing w:line="360" w:lineRule="auto"/>
              <w:jc w:val="left"/>
              <w:textAlignment w:val="center"/>
              <w:rPr>
                <w:rFonts w:cs="Times New Roman" w:asciiTheme="minorEastAsia" w:hAnsiTheme="minorEastAsia"/>
                <w:color w:val="auto"/>
                <w:szCs w:val="21"/>
              </w:rPr>
            </w:pPr>
            <w:r>
              <w:rPr>
                <w:rFonts w:hint="eastAsia" w:cs="仿宋" w:asciiTheme="minorEastAsia" w:hAnsiTheme="minorEastAsia"/>
                <w:color w:val="auto"/>
                <w:kern w:val="0"/>
                <w:szCs w:val="21"/>
                <w:lang w:bidi="ar"/>
              </w:rPr>
              <w:t>投标文件需</w:t>
            </w:r>
            <w:r>
              <w:rPr>
                <w:rFonts w:hint="eastAsia" w:cs="Times New Roman" w:asciiTheme="minorEastAsia" w:hAnsiTheme="minorEastAsia"/>
                <w:color w:val="auto"/>
                <w:szCs w:val="21"/>
              </w:rPr>
              <w:t>提供危险化学品安全生产八大特殊作业类3</w:t>
            </w:r>
            <w:r>
              <w:rPr>
                <w:rFonts w:cs="Times New Roman" w:asciiTheme="minorEastAsia" w:hAnsiTheme="minorEastAsia"/>
                <w:color w:val="auto"/>
                <w:szCs w:val="21"/>
              </w:rPr>
              <w:t>D</w:t>
            </w:r>
            <w:r>
              <w:rPr>
                <w:rFonts w:hint="eastAsia" w:cs="Times New Roman" w:asciiTheme="minorEastAsia" w:hAnsiTheme="minorEastAsia"/>
                <w:color w:val="auto"/>
                <w:szCs w:val="21"/>
              </w:rPr>
              <w:t>仿真考核及培训软件著作权证书。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308" w:type="pct"/>
            <w:tcMar>
              <w:top w:w="15" w:type="dxa"/>
              <w:left w:w="15" w:type="dxa"/>
              <w:right w:w="15" w:type="dxa"/>
            </w:tcMar>
            <w:vAlign w:val="center"/>
          </w:tcPr>
          <w:p>
            <w:pPr>
              <w:pStyle w:val="6"/>
              <w:widowControl/>
              <w:numPr>
                <w:ilvl w:val="0"/>
                <w:numId w:val="9"/>
              </w:numPr>
              <w:spacing w:line="360" w:lineRule="auto"/>
              <w:ind w:firstLineChars="0"/>
              <w:jc w:val="center"/>
              <w:textAlignment w:val="center"/>
              <w:rPr>
                <w:rFonts w:cs="仿宋" w:asciiTheme="minorEastAsia" w:hAnsiTheme="minorEastAsia"/>
                <w:color w:val="auto"/>
                <w:kern w:val="0"/>
                <w:szCs w:val="21"/>
                <w:lang w:bidi="ar"/>
              </w:rPr>
            </w:pPr>
          </w:p>
        </w:tc>
        <w:tc>
          <w:tcPr>
            <w:tcW w:w="4691" w:type="pct"/>
            <w:tcMar>
              <w:top w:w="15" w:type="dxa"/>
              <w:left w:w="15" w:type="dxa"/>
              <w:right w:w="15" w:type="dxa"/>
            </w:tcMar>
            <w:vAlign w:val="center"/>
          </w:tcPr>
          <w:p>
            <w:pPr>
              <w:widowControl/>
              <w:spacing w:line="360" w:lineRule="auto"/>
              <w:jc w:val="left"/>
              <w:textAlignment w:val="center"/>
              <w:rPr>
                <w:rFonts w:cs="Times New Roman" w:asciiTheme="minorEastAsia" w:hAnsiTheme="minorEastAsia"/>
                <w:color w:val="auto"/>
                <w:szCs w:val="21"/>
              </w:rPr>
            </w:pPr>
            <w:r>
              <w:rPr>
                <w:rFonts w:hint="eastAsia" w:cs="仿宋" w:asciiTheme="minorEastAsia" w:hAnsiTheme="minorEastAsia"/>
                <w:color w:val="auto"/>
                <w:kern w:val="0"/>
                <w:szCs w:val="21"/>
                <w:lang w:bidi="ar"/>
              </w:rPr>
              <w:t>投标文件需</w:t>
            </w:r>
            <w:r>
              <w:rPr>
                <w:rFonts w:hint="eastAsia" w:cs="Times New Roman" w:asciiTheme="minorEastAsia" w:hAnsiTheme="minorEastAsia"/>
                <w:color w:val="auto"/>
                <w:szCs w:val="21"/>
              </w:rPr>
              <w:t>提供危险化学品安全生产动火作业类实操考核及培训软件著作权证书。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308" w:type="pct"/>
            <w:tcMar>
              <w:top w:w="15" w:type="dxa"/>
              <w:left w:w="15" w:type="dxa"/>
              <w:right w:w="15" w:type="dxa"/>
            </w:tcMar>
            <w:vAlign w:val="center"/>
          </w:tcPr>
          <w:p>
            <w:pPr>
              <w:pStyle w:val="6"/>
              <w:widowControl/>
              <w:numPr>
                <w:ilvl w:val="0"/>
                <w:numId w:val="9"/>
              </w:numPr>
              <w:spacing w:line="360" w:lineRule="auto"/>
              <w:ind w:firstLineChars="0"/>
              <w:jc w:val="center"/>
              <w:textAlignment w:val="center"/>
              <w:rPr>
                <w:rFonts w:cs="仿宋" w:asciiTheme="minorEastAsia" w:hAnsiTheme="minorEastAsia"/>
                <w:color w:val="auto"/>
                <w:kern w:val="0"/>
                <w:szCs w:val="21"/>
                <w:lang w:bidi="ar"/>
              </w:rPr>
            </w:pPr>
          </w:p>
        </w:tc>
        <w:tc>
          <w:tcPr>
            <w:tcW w:w="4691" w:type="pct"/>
            <w:tcMar>
              <w:top w:w="15" w:type="dxa"/>
              <w:left w:w="15" w:type="dxa"/>
              <w:right w:w="15" w:type="dxa"/>
            </w:tcMar>
            <w:vAlign w:val="center"/>
          </w:tcPr>
          <w:p>
            <w:pPr>
              <w:widowControl/>
              <w:spacing w:line="360" w:lineRule="auto"/>
              <w:jc w:val="left"/>
              <w:textAlignment w:val="center"/>
              <w:rPr>
                <w:rFonts w:cs="Times New Roman" w:asciiTheme="minorEastAsia" w:hAnsiTheme="minorEastAsia"/>
                <w:color w:val="auto"/>
                <w:szCs w:val="21"/>
              </w:rPr>
            </w:pPr>
            <w:r>
              <w:rPr>
                <w:rFonts w:hint="eastAsia" w:cs="仿宋" w:asciiTheme="minorEastAsia" w:hAnsiTheme="minorEastAsia"/>
                <w:color w:val="auto"/>
                <w:kern w:val="0"/>
                <w:szCs w:val="21"/>
                <w:lang w:bidi="ar"/>
              </w:rPr>
              <w:t>投标文件需</w:t>
            </w:r>
            <w:r>
              <w:rPr>
                <w:rFonts w:hint="eastAsia" w:cs="Times New Roman" w:asciiTheme="minorEastAsia" w:hAnsiTheme="minorEastAsia"/>
                <w:color w:val="auto"/>
                <w:szCs w:val="21"/>
              </w:rPr>
              <w:t>提供危险化学品安全生产受限空间作业类实操考核及培训软件著作权证书。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308" w:type="pct"/>
            <w:tcMar>
              <w:top w:w="15" w:type="dxa"/>
              <w:left w:w="15" w:type="dxa"/>
              <w:right w:w="15" w:type="dxa"/>
            </w:tcMar>
            <w:vAlign w:val="center"/>
          </w:tcPr>
          <w:p>
            <w:pPr>
              <w:pStyle w:val="6"/>
              <w:widowControl/>
              <w:numPr>
                <w:ilvl w:val="0"/>
                <w:numId w:val="9"/>
              </w:numPr>
              <w:spacing w:line="360" w:lineRule="auto"/>
              <w:ind w:firstLineChars="0"/>
              <w:jc w:val="center"/>
              <w:textAlignment w:val="center"/>
              <w:rPr>
                <w:rFonts w:cs="仿宋" w:asciiTheme="minorEastAsia" w:hAnsiTheme="minorEastAsia"/>
                <w:color w:val="auto"/>
                <w:kern w:val="0"/>
                <w:szCs w:val="21"/>
                <w:lang w:bidi="ar"/>
              </w:rPr>
            </w:pPr>
          </w:p>
        </w:tc>
        <w:tc>
          <w:tcPr>
            <w:tcW w:w="4691" w:type="pct"/>
            <w:tcMar>
              <w:top w:w="15" w:type="dxa"/>
              <w:left w:w="15" w:type="dxa"/>
              <w:right w:w="15" w:type="dxa"/>
            </w:tcMar>
            <w:vAlign w:val="center"/>
          </w:tcPr>
          <w:p>
            <w:pPr>
              <w:widowControl/>
              <w:spacing w:line="360" w:lineRule="auto"/>
              <w:jc w:val="left"/>
              <w:textAlignment w:val="center"/>
              <w:rPr>
                <w:rFonts w:cs="Times New Roman" w:asciiTheme="minorEastAsia" w:hAnsiTheme="minorEastAsia"/>
                <w:color w:val="auto"/>
                <w:szCs w:val="21"/>
              </w:rPr>
            </w:pPr>
            <w:r>
              <w:rPr>
                <w:rFonts w:hint="eastAsia" w:cs="仿宋" w:asciiTheme="minorEastAsia" w:hAnsiTheme="minorEastAsia"/>
                <w:color w:val="auto"/>
                <w:kern w:val="0"/>
                <w:szCs w:val="21"/>
                <w:lang w:bidi="ar"/>
              </w:rPr>
              <w:t>投标文件需</w:t>
            </w:r>
            <w:r>
              <w:rPr>
                <w:rFonts w:hint="eastAsia" w:cs="Times New Roman" w:asciiTheme="minorEastAsia" w:hAnsiTheme="minorEastAsia"/>
                <w:color w:val="auto"/>
                <w:szCs w:val="21"/>
              </w:rPr>
              <w:t>提供危险化学品安全生产盲板抽堵作业类实操考核及培训软件著作权证书。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308" w:type="pct"/>
            <w:tcMar>
              <w:top w:w="15" w:type="dxa"/>
              <w:left w:w="15" w:type="dxa"/>
              <w:right w:w="15" w:type="dxa"/>
            </w:tcMar>
            <w:vAlign w:val="center"/>
          </w:tcPr>
          <w:p>
            <w:pPr>
              <w:pStyle w:val="6"/>
              <w:widowControl/>
              <w:numPr>
                <w:ilvl w:val="0"/>
                <w:numId w:val="9"/>
              </w:numPr>
              <w:spacing w:line="360" w:lineRule="auto"/>
              <w:ind w:firstLineChars="0"/>
              <w:jc w:val="center"/>
              <w:textAlignment w:val="center"/>
              <w:rPr>
                <w:rFonts w:cs="仿宋" w:asciiTheme="minorEastAsia" w:hAnsiTheme="minorEastAsia"/>
                <w:color w:val="auto"/>
                <w:kern w:val="0"/>
                <w:szCs w:val="21"/>
                <w:lang w:bidi="ar"/>
              </w:rPr>
            </w:pPr>
          </w:p>
        </w:tc>
        <w:tc>
          <w:tcPr>
            <w:tcW w:w="4691" w:type="pct"/>
            <w:tcMar>
              <w:top w:w="15" w:type="dxa"/>
              <w:left w:w="15" w:type="dxa"/>
              <w:right w:w="15" w:type="dxa"/>
            </w:tcMar>
            <w:vAlign w:val="center"/>
          </w:tcPr>
          <w:p>
            <w:pPr>
              <w:widowControl/>
              <w:spacing w:line="360" w:lineRule="auto"/>
              <w:jc w:val="left"/>
              <w:textAlignment w:val="center"/>
              <w:rPr>
                <w:rFonts w:cs="Times New Roman" w:asciiTheme="minorEastAsia" w:hAnsiTheme="minorEastAsia"/>
                <w:color w:val="auto"/>
                <w:szCs w:val="21"/>
              </w:rPr>
            </w:pPr>
            <w:r>
              <w:rPr>
                <w:rFonts w:hint="eastAsia" w:cs="仿宋" w:asciiTheme="minorEastAsia" w:hAnsiTheme="minorEastAsia"/>
                <w:color w:val="auto"/>
                <w:kern w:val="0"/>
                <w:szCs w:val="21"/>
                <w:lang w:bidi="ar"/>
              </w:rPr>
              <w:t>投标文件需</w:t>
            </w:r>
            <w:r>
              <w:rPr>
                <w:rFonts w:hint="eastAsia" w:cs="Times New Roman" w:asciiTheme="minorEastAsia" w:hAnsiTheme="minorEastAsia"/>
                <w:color w:val="auto"/>
                <w:szCs w:val="21"/>
              </w:rPr>
              <w:t>提供危险化学品安全生产高处作业类实操考核及培训软件著作权证书。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308" w:type="pct"/>
            <w:tcMar>
              <w:top w:w="15" w:type="dxa"/>
              <w:left w:w="15" w:type="dxa"/>
              <w:right w:w="15" w:type="dxa"/>
            </w:tcMar>
            <w:vAlign w:val="center"/>
          </w:tcPr>
          <w:p>
            <w:pPr>
              <w:pStyle w:val="6"/>
              <w:widowControl/>
              <w:numPr>
                <w:ilvl w:val="0"/>
                <w:numId w:val="9"/>
              </w:numPr>
              <w:spacing w:line="360" w:lineRule="auto"/>
              <w:ind w:firstLineChars="0"/>
              <w:jc w:val="center"/>
              <w:textAlignment w:val="center"/>
              <w:rPr>
                <w:rFonts w:cs="仿宋" w:asciiTheme="minorEastAsia" w:hAnsiTheme="minorEastAsia"/>
                <w:color w:val="auto"/>
                <w:kern w:val="0"/>
                <w:szCs w:val="21"/>
                <w:lang w:bidi="ar"/>
              </w:rPr>
            </w:pPr>
          </w:p>
        </w:tc>
        <w:tc>
          <w:tcPr>
            <w:tcW w:w="4691" w:type="pct"/>
            <w:tcMar>
              <w:top w:w="15" w:type="dxa"/>
              <w:left w:w="15" w:type="dxa"/>
              <w:right w:w="15" w:type="dxa"/>
            </w:tcMar>
            <w:vAlign w:val="center"/>
          </w:tcPr>
          <w:p>
            <w:pPr>
              <w:widowControl/>
              <w:spacing w:line="360" w:lineRule="auto"/>
              <w:jc w:val="left"/>
              <w:textAlignment w:val="center"/>
              <w:rPr>
                <w:rFonts w:cs="Times New Roman" w:asciiTheme="minorEastAsia" w:hAnsiTheme="minorEastAsia"/>
                <w:color w:val="auto"/>
                <w:szCs w:val="21"/>
              </w:rPr>
            </w:pPr>
            <w:r>
              <w:rPr>
                <w:rFonts w:hint="eastAsia" w:cs="仿宋" w:asciiTheme="minorEastAsia" w:hAnsiTheme="minorEastAsia"/>
                <w:color w:val="auto"/>
                <w:kern w:val="0"/>
                <w:szCs w:val="21"/>
                <w:lang w:bidi="ar"/>
              </w:rPr>
              <w:t>投标文件需</w:t>
            </w:r>
            <w:r>
              <w:rPr>
                <w:rFonts w:hint="eastAsia" w:cs="Times New Roman" w:asciiTheme="minorEastAsia" w:hAnsiTheme="minorEastAsia"/>
                <w:color w:val="auto"/>
                <w:szCs w:val="21"/>
              </w:rPr>
              <w:t>提供危险化学品安全生产临时用电作业类实操考核及培训软件著作权证书。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308" w:type="pct"/>
            <w:tcMar>
              <w:top w:w="15" w:type="dxa"/>
              <w:left w:w="15" w:type="dxa"/>
              <w:right w:w="15" w:type="dxa"/>
            </w:tcMar>
            <w:vAlign w:val="center"/>
          </w:tcPr>
          <w:p>
            <w:pPr>
              <w:pStyle w:val="6"/>
              <w:widowControl/>
              <w:numPr>
                <w:ilvl w:val="0"/>
                <w:numId w:val="9"/>
              </w:numPr>
              <w:spacing w:line="360" w:lineRule="auto"/>
              <w:ind w:firstLineChars="0"/>
              <w:jc w:val="center"/>
              <w:textAlignment w:val="center"/>
              <w:rPr>
                <w:rFonts w:cs="仿宋" w:asciiTheme="minorEastAsia" w:hAnsiTheme="minorEastAsia"/>
                <w:color w:val="auto"/>
                <w:kern w:val="0"/>
                <w:szCs w:val="21"/>
                <w:lang w:bidi="ar"/>
              </w:rPr>
            </w:pPr>
          </w:p>
        </w:tc>
        <w:tc>
          <w:tcPr>
            <w:tcW w:w="4691" w:type="pct"/>
            <w:tcMar>
              <w:top w:w="15" w:type="dxa"/>
              <w:left w:w="15" w:type="dxa"/>
              <w:right w:w="15" w:type="dxa"/>
            </w:tcMar>
            <w:vAlign w:val="center"/>
          </w:tcPr>
          <w:p>
            <w:pPr>
              <w:widowControl/>
              <w:spacing w:line="360" w:lineRule="auto"/>
              <w:jc w:val="left"/>
              <w:textAlignment w:val="center"/>
              <w:rPr>
                <w:rFonts w:cs="Times New Roman" w:asciiTheme="minorEastAsia" w:hAnsiTheme="minorEastAsia"/>
                <w:color w:val="auto"/>
                <w:szCs w:val="21"/>
              </w:rPr>
            </w:pPr>
            <w:r>
              <w:rPr>
                <w:rFonts w:hint="eastAsia" w:cs="仿宋" w:asciiTheme="minorEastAsia" w:hAnsiTheme="minorEastAsia"/>
                <w:color w:val="auto"/>
                <w:kern w:val="0"/>
                <w:szCs w:val="21"/>
                <w:lang w:bidi="ar"/>
              </w:rPr>
              <w:t>投标文件需</w:t>
            </w:r>
            <w:r>
              <w:rPr>
                <w:rFonts w:hint="eastAsia" w:cs="Times New Roman" w:asciiTheme="minorEastAsia" w:hAnsiTheme="minorEastAsia"/>
                <w:color w:val="auto"/>
                <w:szCs w:val="21"/>
              </w:rPr>
              <w:t>提供危险化学品安全生产吊装作业类实操考核及培训软件著作权证书。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308" w:type="pct"/>
            <w:tcMar>
              <w:top w:w="15" w:type="dxa"/>
              <w:left w:w="15" w:type="dxa"/>
              <w:right w:w="15" w:type="dxa"/>
            </w:tcMar>
            <w:vAlign w:val="center"/>
          </w:tcPr>
          <w:p>
            <w:pPr>
              <w:pStyle w:val="6"/>
              <w:widowControl/>
              <w:numPr>
                <w:ilvl w:val="0"/>
                <w:numId w:val="9"/>
              </w:numPr>
              <w:spacing w:line="360" w:lineRule="auto"/>
              <w:ind w:firstLineChars="0"/>
              <w:jc w:val="center"/>
              <w:textAlignment w:val="center"/>
              <w:rPr>
                <w:rFonts w:cs="仿宋" w:asciiTheme="minorEastAsia" w:hAnsiTheme="minorEastAsia"/>
                <w:color w:val="auto"/>
                <w:kern w:val="0"/>
                <w:szCs w:val="21"/>
                <w:lang w:bidi="ar"/>
              </w:rPr>
            </w:pPr>
          </w:p>
        </w:tc>
        <w:tc>
          <w:tcPr>
            <w:tcW w:w="4691" w:type="pct"/>
            <w:tcMar>
              <w:top w:w="15" w:type="dxa"/>
              <w:left w:w="15" w:type="dxa"/>
              <w:right w:w="15" w:type="dxa"/>
            </w:tcMar>
            <w:vAlign w:val="center"/>
          </w:tcPr>
          <w:p>
            <w:pPr>
              <w:widowControl/>
              <w:spacing w:line="360" w:lineRule="auto"/>
              <w:jc w:val="left"/>
              <w:textAlignment w:val="center"/>
              <w:rPr>
                <w:rFonts w:cs="Times New Roman" w:asciiTheme="minorEastAsia" w:hAnsiTheme="minorEastAsia"/>
                <w:color w:val="auto"/>
                <w:szCs w:val="21"/>
              </w:rPr>
            </w:pPr>
            <w:r>
              <w:rPr>
                <w:rFonts w:hint="eastAsia" w:cs="仿宋" w:asciiTheme="minorEastAsia" w:hAnsiTheme="minorEastAsia"/>
                <w:color w:val="auto"/>
                <w:kern w:val="0"/>
                <w:szCs w:val="21"/>
                <w:lang w:bidi="ar"/>
              </w:rPr>
              <w:t>投标文件需</w:t>
            </w:r>
            <w:r>
              <w:rPr>
                <w:rFonts w:hint="eastAsia" w:cs="Times New Roman" w:asciiTheme="minorEastAsia" w:hAnsiTheme="minorEastAsia"/>
                <w:color w:val="auto"/>
                <w:szCs w:val="21"/>
              </w:rPr>
              <w:t>提供危险化学品安全生产断路作业类实操考核及培训软件著作权证书。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308" w:type="pct"/>
            <w:tcMar>
              <w:top w:w="15" w:type="dxa"/>
              <w:left w:w="15" w:type="dxa"/>
              <w:right w:w="15" w:type="dxa"/>
            </w:tcMar>
            <w:vAlign w:val="center"/>
          </w:tcPr>
          <w:p>
            <w:pPr>
              <w:pStyle w:val="6"/>
              <w:widowControl/>
              <w:numPr>
                <w:ilvl w:val="0"/>
                <w:numId w:val="9"/>
              </w:numPr>
              <w:spacing w:line="360" w:lineRule="auto"/>
              <w:ind w:firstLineChars="0"/>
              <w:jc w:val="center"/>
              <w:textAlignment w:val="center"/>
              <w:rPr>
                <w:rFonts w:cs="仿宋" w:asciiTheme="minorEastAsia" w:hAnsiTheme="minorEastAsia"/>
                <w:color w:val="auto"/>
                <w:kern w:val="0"/>
                <w:szCs w:val="21"/>
                <w:lang w:bidi="ar"/>
              </w:rPr>
            </w:pPr>
          </w:p>
        </w:tc>
        <w:tc>
          <w:tcPr>
            <w:tcW w:w="4691" w:type="pct"/>
            <w:tcMar>
              <w:top w:w="15" w:type="dxa"/>
              <w:left w:w="15" w:type="dxa"/>
              <w:right w:w="15" w:type="dxa"/>
            </w:tcMar>
            <w:vAlign w:val="center"/>
          </w:tcPr>
          <w:p>
            <w:pPr>
              <w:widowControl/>
              <w:spacing w:line="360" w:lineRule="auto"/>
              <w:jc w:val="left"/>
              <w:textAlignment w:val="center"/>
              <w:rPr>
                <w:rFonts w:cs="Times New Roman" w:asciiTheme="minorEastAsia" w:hAnsiTheme="minorEastAsia"/>
                <w:color w:val="auto"/>
                <w:szCs w:val="21"/>
              </w:rPr>
            </w:pPr>
            <w:r>
              <w:rPr>
                <w:rFonts w:hint="eastAsia" w:cs="仿宋" w:asciiTheme="minorEastAsia" w:hAnsiTheme="minorEastAsia"/>
                <w:color w:val="auto"/>
                <w:kern w:val="0"/>
                <w:szCs w:val="21"/>
                <w:lang w:bidi="ar"/>
              </w:rPr>
              <w:t>投标文件需</w:t>
            </w:r>
            <w:r>
              <w:rPr>
                <w:rFonts w:hint="eastAsia" w:cs="Times New Roman" w:asciiTheme="minorEastAsia" w:hAnsiTheme="minorEastAsia"/>
                <w:color w:val="auto"/>
                <w:szCs w:val="21"/>
              </w:rPr>
              <w:t>提供危险化学品安全生产动土作业类实操考核及培训软件著作权证书。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308" w:type="pct"/>
            <w:tcMar>
              <w:top w:w="15" w:type="dxa"/>
              <w:left w:w="15" w:type="dxa"/>
              <w:right w:w="15" w:type="dxa"/>
            </w:tcMar>
            <w:vAlign w:val="center"/>
          </w:tcPr>
          <w:p>
            <w:pPr>
              <w:pStyle w:val="6"/>
              <w:widowControl/>
              <w:numPr>
                <w:ilvl w:val="0"/>
                <w:numId w:val="9"/>
              </w:numPr>
              <w:spacing w:line="360" w:lineRule="auto"/>
              <w:ind w:firstLineChars="0"/>
              <w:jc w:val="center"/>
              <w:textAlignment w:val="center"/>
              <w:rPr>
                <w:rFonts w:cs="仿宋" w:asciiTheme="minorEastAsia" w:hAnsiTheme="minorEastAsia"/>
                <w:color w:val="auto"/>
                <w:kern w:val="0"/>
                <w:szCs w:val="21"/>
                <w:lang w:bidi="ar"/>
              </w:rPr>
            </w:pPr>
          </w:p>
        </w:tc>
        <w:tc>
          <w:tcPr>
            <w:tcW w:w="4691" w:type="pct"/>
            <w:tcMar>
              <w:top w:w="15" w:type="dxa"/>
              <w:left w:w="15" w:type="dxa"/>
              <w:right w:w="15" w:type="dxa"/>
            </w:tcMar>
            <w:vAlign w:val="center"/>
          </w:tcPr>
          <w:p>
            <w:pPr>
              <w:widowControl/>
              <w:spacing w:line="360" w:lineRule="auto"/>
              <w:jc w:val="left"/>
              <w:textAlignment w:val="center"/>
              <w:rPr>
                <w:rFonts w:cs="Times New Roman" w:asciiTheme="minorEastAsia" w:hAnsiTheme="minorEastAsia"/>
                <w:color w:val="auto"/>
                <w:szCs w:val="21"/>
              </w:rPr>
            </w:pPr>
            <w:r>
              <w:rPr>
                <w:rFonts w:hint="eastAsia" w:cs="仿宋" w:asciiTheme="minorEastAsia" w:hAnsiTheme="minorEastAsia"/>
                <w:color w:val="auto"/>
                <w:kern w:val="0"/>
                <w:szCs w:val="21"/>
                <w:lang w:bidi="ar"/>
              </w:rPr>
              <w:t>投标文件需</w:t>
            </w:r>
            <w:r>
              <w:rPr>
                <w:rFonts w:hint="eastAsia" w:cs="Times New Roman" w:asciiTheme="minorEastAsia" w:hAnsiTheme="minorEastAsia"/>
                <w:color w:val="auto"/>
                <w:szCs w:val="21"/>
              </w:rPr>
              <w:t>提供危险化学品安全生产八大特殊作业类实操考核及培训服务管理软件著作权证书。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308" w:type="pct"/>
            <w:tcMar>
              <w:top w:w="15" w:type="dxa"/>
              <w:left w:w="15" w:type="dxa"/>
              <w:right w:w="15" w:type="dxa"/>
            </w:tcMar>
            <w:vAlign w:val="center"/>
          </w:tcPr>
          <w:p>
            <w:pPr>
              <w:pStyle w:val="6"/>
              <w:widowControl/>
              <w:numPr>
                <w:ilvl w:val="0"/>
                <w:numId w:val="9"/>
              </w:numPr>
              <w:spacing w:line="360" w:lineRule="auto"/>
              <w:ind w:firstLineChars="0"/>
              <w:jc w:val="center"/>
              <w:textAlignment w:val="center"/>
              <w:rPr>
                <w:rFonts w:cs="仿宋" w:asciiTheme="minorEastAsia" w:hAnsiTheme="minorEastAsia"/>
                <w:color w:val="auto"/>
                <w:kern w:val="0"/>
                <w:szCs w:val="21"/>
                <w:lang w:bidi="ar"/>
              </w:rPr>
            </w:pPr>
          </w:p>
        </w:tc>
        <w:tc>
          <w:tcPr>
            <w:tcW w:w="4691" w:type="pct"/>
            <w:tcMar>
              <w:top w:w="15" w:type="dxa"/>
              <w:left w:w="15" w:type="dxa"/>
              <w:right w:w="15" w:type="dxa"/>
            </w:tcMar>
            <w:vAlign w:val="center"/>
          </w:tcPr>
          <w:p>
            <w:pPr>
              <w:widowControl/>
              <w:spacing w:line="360" w:lineRule="auto"/>
              <w:jc w:val="left"/>
              <w:textAlignment w:val="center"/>
              <w:rPr>
                <w:rFonts w:cs="仿宋" w:asciiTheme="minorEastAsia" w:hAnsiTheme="minorEastAsia"/>
                <w:color w:val="auto"/>
                <w:kern w:val="0"/>
                <w:szCs w:val="21"/>
                <w:lang w:bidi="ar"/>
              </w:rPr>
            </w:pPr>
            <w:r>
              <w:rPr>
                <w:rFonts w:hint="eastAsia" w:cs="仿宋" w:asciiTheme="minorEastAsia" w:hAnsiTheme="minorEastAsia"/>
                <w:color w:val="auto"/>
                <w:kern w:val="0"/>
                <w:szCs w:val="21"/>
                <w:lang w:bidi="ar"/>
              </w:rPr>
              <w:t>投标厂商企业实力：</w:t>
            </w:r>
            <w:r>
              <w:rPr>
                <w:rFonts w:cs="仿宋" w:asciiTheme="minorEastAsia" w:hAnsiTheme="minorEastAsia"/>
                <w:color w:val="auto"/>
                <w:kern w:val="0"/>
                <w:szCs w:val="21"/>
                <w:lang w:bidi="ar"/>
              </w:rPr>
              <w:t xml:space="preserve"> </w:t>
            </w:r>
          </w:p>
          <w:p>
            <w:pPr>
              <w:widowControl/>
              <w:spacing w:line="360" w:lineRule="auto"/>
              <w:jc w:val="left"/>
              <w:textAlignment w:val="center"/>
              <w:rPr>
                <w:rFonts w:cs="仿宋" w:asciiTheme="minorEastAsia" w:hAnsiTheme="minorEastAsia"/>
                <w:color w:val="auto"/>
                <w:kern w:val="0"/>
                <w:szCs w:val="21"/>
                <w:lang w:bidi="ar"/>
              </w:rPr>
            </w:pPr>
            <w:r>
              <w:rPr>
                <w:rFonts w:hint="eastAsia" w:cs="仿宋" w:asciiTheme="minorEastAsia" w:hAnsiTheme="minorEastAsia"/>
                <w:color w:val="auto"/>
                <w:kern w:val="0"/>
                <w:szCs w:val="21"/>
                <w:lang w:bidi="ar"/>
              </w:rPr>
              <w:t>1.提供质量/环境/卫生管理体系认证证书。</w:t>
            </w:r>
          </w:p>
          <w:p>
            <w:pPr>
              <w:widowControl/>
              <w:spacing w:line="360" w:lineRule="auto"/>
              <w:jc w:val="left"/>
              <w:textAlignment w:val="center"/>
              <w:rPr>
                <w:rFonts w:cs="仿宋" w:asciiTheme="minorEastAsia" w:hAnsiTheme="minorEastAsia"/>
                <w:color w:val="auto"/>
                <w:kern w:val="0"/>
                <w:szCs w:val="21"/>
                <w:lang w:bidi="ar"/>
              </w:rPr>
            </w:pPr>
            <w:r>
              <w:rPr>
                <w:rFonts w:hint="eastAsia" w:cs="仿宋" w:asciiTheme="minorEastAsia" w:hAnsiTheme="minorEastAsia"/>
                <w:color w:val="auto"/>
                <w:kern w:val="0"/>
                <w:szCs w:val="21"/>
                <w:lang w:bidi="ar"/>
              </w:rPr>
              <w:t>2.</w:t>
            </w:r>
            <w:r>
              <w:rPr>
                <w:rFonts w:hint="eastAsia"/>
                <w:color w:val="auto"/>
              </w:rPr>
              <w:t xml:space="preserve"> </w:t>
            </w:r>
            <w:r>
              <w:rPr>
                <w:rFonts w:hint="eastAsia" w:cs="仿宋" w:asciiTheme="minorEastAsia" w:hAnsiTheme="minorEastAsia"/>
                <w:color w:val="auto"/>
                <w:kern w:val="0"/>
                <w:szCs w:val="21"/>
                <w:lang w:bidi="ar"/>
              </w:rPr>
              <w:t>提供高新技术企业证书。</w:t>
            </w:r>
          </w:p>
          <w:p>
            <w:pPr>
              <w:widowControl/>
              <w:spacing w:line="360" w:lineRule="auto"/>
              <w:jc w:val="left"/>
              <w:textAlignment w:val="center"/>
              <w:rPr>
                <w:rFonts w:hint="eastAsia" w:cs="仿宋" w:asciiTheme="minorEastAsia" w:hAnsiTheme="minorEastAsia"/>
                <w:color w:val="auto"/>
                <w:kern w:val="0"/>
                <w:szCs w:val="21"/>
                <w:lang w:bidi="ar"/>
              </w:rPr>
            </w:pPr>
            <w:r>
              <w:rPr>
                <w:rFonts w:hint="eastAsia" w:cs="仿宋" w:asciiTheme="minorEastAsia" w:hAnsiTheme="minorEastAsia"/>
                <w:color w:val="auto"/>
                <w:kern w:val="0"/>
                <w:szCs w:val="21"/>
                <w:lang w:bidi="ar"/>
              </w:rPr>
              <w:t>3.</w:t>
            </w:r>
            <w:r>
              <w:rPr>
                <w:rFonts w:hint="eastAsia"/>
                <w:color w:val="auto"/>
              </w:rPr>
              <w:t xml:space="preserve"> </w:t>
            </w:r>
            <w:r>
              <w:rPr>
                <w:rFonts w:hint="eastAsia" w:cs="仿宋" w:asciiTheme="minorEastAsia" w:hAnsiTheme="minorEastAsia"/>
                <w:color w:val="auto"/>
                <w:kern w:val="0"/>
                <w:szCs w:val="21"/>
                <w:lang w:bidi="ar"/>
              </w:rPr>
              <w:t>提供知识产权管理体系证书。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5" w:hRule="atLeast"/>
        </w:trPr>
        <w:tc>
          <w:tcPr>
            <w:tcW w:w="308" w:type="pct"/>
            <w:tcMar>
              <w:top w:w="15" w:type="dxa"/>
              <w:left w:w="15" w:type="dxa"/>
              <w:right w:w="15" w:type="dxa"/>
            </w:tcMar>
            <w:vAlign w:val="center"/>
          </w:tcPr>
          <w:p>
            <w:pPr>
              <w:pStyle w:val="6"/>
              <w:widowControl/>
              <w:numPr>
                <w:ilvl w:val="0"/>
                <w:numId w:val="9"/>
              </w:numPr>
              <w:spacing w:line="360" w:lineRule="auto"/>
              <w:ind w:firstLineChars="0"/>
              <w:jc w:val="center"/>
              <w:textAlignment w:val="center"/>
              <w:rPr>
                <w:rFonts w:cs="仿宋" w:asciiTheme="minorEastAsia" w:hAnsiTheme="minorEastAsia"/>
                <w:color w:val="auto"/>
                <w:szCs w:val="21"/>
              </w:rPr>
            </w:pPr>
          </w:p>
        </w:tc>
        <w:tc>
          <w:tcPr>
            <w:tcW w:w="4691" w:type="pct"/>
            <w:tcMar>
              <w:top w:w="15" w:type="dxa"/>
              <w:left w:w="15" w:type="dxa"/>
              <w:right w:w="15" w:type="dxa"/>
            </w:tcMar>
            <w:vAlign w:val="center"/>
          </w:tcPr>
          <w:p>
            <w:pPr>
              <w:widowControl/>
              <w:spacing w:line="360" w:lineRule="auto"/>
              <w:jc w:val="left"/>
              <w:textAlignment w:val="center"/>
              <w:rPr>
                <w:rFonts w:cs="仿宋" w:asciiTheme="minorEastAsia" w:hAnsiTheme="minorEastAsia"/>
                <w:bCs/>
                <w:color w:val="auto"/>
                <w:kern w:val="0"/>
                <w:szCs w:val="21"/>
                <w:lang w:bidi="ar"/>
              </w:rPr>
            </w:pPr>
            <w:r>
              <w:rPr>
                <w:rFonts w:hint="eastAsia" w:cs="仿宋" w:asciiTheme="minorEastAsia" w:hAnsiTheme="minorEastAsia"/>
                <w:bCs/>
                <w:color w:val="auto"/>
                <w:kern w:val="0"/>
                <w:szCs w:val="21"/>
                <w:lang w:bidi="ar"/>
              </w:rPr>
              <w:t>1、本项目为交钥匙工程。</w:t>
            </w:r>
          </w:p>
          <w:p>
            <w:pPr>
              <w:widowControl/>
              <w:spacing w:line="360" w:lineRule="auto"/>
              <w:jc w:val="left"/>
              <w:textAlignment w:val="center"/>
              <w:rPr>
                <w:rFonts w:cs="仿宋" w:asciiTheme="minorEastAsia" w:hAnsiTheme="minorEastAsia"/>
                <w:b/>
                <w:bCs/>
                <w:color w:val="auto"/>
                <w:kern w:val="0"/>
                <w:szCs w:val="21"/>
                <w:lang w:bidi="ar"/>
              </w:rPr>
            </w:pPr>
            <w:r>
              <w:rPr>
                <w:rFonts w:hint="eastAsia" w:cs="仿宋" w:asciiTheme="minorEastAsia" w:hAnsiTheme="minorEastAsia"/>
                <w:bCs/>
                <w:color w:val="auto"/>
                <w:kern w:val="0"/>
                <w:szCs w:val="21"/>
                <w:lang w:bidi="ar"/>
              </w:rPr>
              <w:t>2、投标方应在本配置基础上优化完善，提供优于招标文件配置的方案，但至少不能低以上述基本配置方案，验收严格按照上述配置及技术要求验收。</w:t>
            </w:r>
          </w:p>
        </w:tc>
      </w:tr>
    </w:tbl>
    <w:p>
      <w:pPr>
        <w:pStyle w:val="2"/>
      </w:pP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F72F45"/>
    <w:multiLevelType w:val="multilevel"/>
    <w:tmpl w:val="08F72F45"/>
    <w:lvl w:ilvl="0" w:tentative="0">
      <w:start w:val="1"/>
      <w:numFmt w:val="decimal"/>
      <w:suff w:val="nothing"/>
      <w:lvlText w:val="%1"/>
      <w:lvlJc w:val="left"/>
      <w:pPr>
        <w:ind w:left="56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B310EAB"/>
    <w:multiLevelType w:val="multilevel"/>
    <w:tmpl w:val="0B310EAB"/>
    <w:lvl w:ilvl="0" w:tentative="0">
      <w:start w:val="1"/>
      <w:numFmt w:val="decimal"/>
      <w:suff w:val="nothing"/>
      <w:lvlText w:val="%1"/>
      <w:lvlJc w:val="left"/>
      <w:pPr>
        <w:ind w:left="56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1FC1755"/>
    <w:multiLevelType w:val="multilevel"/>
    <w:tmpl w:val="11FC1755"/>
    <w:lvl w:ilvl="0" w:tentative="0">
      <w:start w:val="1"/>
      <w:numFmt w:val="decimal"/>
      <w:suff w:val="nothing"/>
      <w:lvlText w:val="%1"/>
      <w:lvlJc w:val="left"/>
      <w:pPr>
        <w:ind w:left="56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9C52946"/>
    <w:multiLevelType w:val="multilevel"/>
    <w:tmpl w:val="29C52946"/>
    <w:lvl w:ilvl="0" w:tentative="0">
      <w:start w:val="1"/>
      <w:numFmt w:val="decimal"/>
      <w:suff w:val="nothing"/>
      <w:lvlText w:val="%1"/>
      <w:lvlJc w:val="left"/>
      <w:pPr>
        <w:ind w:left="56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75E2DA1"/>
    <w:multiLevelType w:val="multilevel"/>
    <w:tmpl w:val="475E2DA1"/>
    <w:lvl w:ilvl="0" w:tentative="0">
      <w:start w:val="1"/>
      <w:numFmt w:val="decimal"/>
      <w:suff w:val="nothing"/>
      <w:lvlText w:val="%1"/>
      <w:lvlJc w:val="left"/>
      <w:pPr>
        <w:ind w:left="56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B151F55"/>
    <w:multiLevelType w:val="multilevel"/>
    <w:tmpl w:val="4B151F55"/>
    <w:lvl w:ilvl="0" w:tentative="0">
      <w:start w:val="1"/>
      <w:numFmt w:val="decimal"/>
      <w:suff w:val="nothing"/>
      <w:lvlText w:val="%1"/>
      <w:lvlJc w:val="left"/>
      <w:pPr>
        <w:ind w:left="56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753197A"/>
    <w:multiLevelType w:val="multilevel"/>
    <w:tmpl w:val="6753197A"/>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E9F15B2"/>
    <w:multiLevelType w:val="multilevel"/>
    <w:tmpl w:val="6E9F15B2"/>
    <w:lvl w:ilvl="0" w:tentative="0">
      <w:start w:val="1"/>
      <w:numFmt w:val="decimal"/>
      <w:suff w:val="nothing"/>
      <w:lvlText w:val="%1"/>
      <w:lvlJc w:val="left"/>
      <w:pPr>
        <w:ind w:left="56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70434C5"/>
    <w:multiLevelType w:val="multilevel"/>
    <w:tmpl w:val="770434C5"/>
    <w:lvl w:ilvl="0" w:tentative="0">
      <w:start w:val="1"/>
      <w:numFmt w:val="decimal"/>
      <w:suff w:val="nothing"/>
      <w:lvlText w:val="%1"/>
      <w:lvlJc w:val="left"/>
      <w:pPr>
        <w:ind w:left="56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2"/>
  </w:num>
  <w:num w:numId="3">
    <w:abstractNumId w:val="7"/>
  </w:num>
  <w:num w:numId="4">
    <w:abstractNumId w:val="3"/>
  </w:num>
  <w:num w:numId="5">
    <w:abstractNumId w:val="4"/>
  </w:num>
  <w:num w:numId="6">
    <w:abstractNumId w:val="8"/>
  </w:num>
  <w:num w:numId="7">
    <w:abstractNumId w:val="0"/>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wNTk1MzZmNzg4Y2Q4YzUzNjZmOThlNmJmNDkxYzEifQ=="/>
  </w:docVars>
  <w:rsids>
    <w:rsidRoot w:val="01176B32"/>
    <w:rsid w:val="01176B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2"/>
    <w:basedOn w:val="1"/>
    <w:unhideWhenUsed/>
    <w:qFormat/>
    <w:uiPriority w:val="99"/>
    <w:pPr>
      <w:spacing w:after="120" w:line="480" w:lineRule="auto"/>
    </w:p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34"/>
    <w:pPr>
      <w:ind w:firstLine="420" w:firstLineChars="200"/>
    </w:pPr>
    <w:rPr>
      <w:rFonts w:hint="eastAsia" w:ascii="Calibri" w:hAnsi="Calibri" w:eastAsia="宋体"/>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2023-06-16T02:37:00Z</dcterms:created>
  <dc:creator>随遇而安</dc:creator>
  <cp:lastModifiedBy>随遇而安</cp:lastModifiedBy>
  <dcterms:modified xsi:type="dcterms:W3CDTF">2023-06-16T02:37:31Z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0E3BE278BA854C068588DD737A15CF22_11</vt:lpwstr>
  </property>
</Properties>
</file>