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color w:val="auto"/>
        </w:rPr>
      </w:pPr>
      <w:r>
        <w:rPr>
          <w:rFonts w:hint="eastAsia"/>
          <w:color w:val="auto"/>
        </w:rPr>
        <w:t xml:space="preserve">附件一   </w:t>
      </w:r>
    </w:p>
    <w:p>
      <w:pPr>
        <w:pStyle w:val="5"/>
        <w:jc w:val="center"/>
        <w:rPr>
          <w:color w:val="auto"/>
        </w:rPr>
      </w:pPr>
      <w:bookmarkStart w:id="0" w:name="_GoBack"/>
      <w:r>
        <w:rPr>
          <w:rFonts w:hint="eastAsia"/>
          <w:color w:val="auto"/>
        </w:rPr>
        <w:t>设备汇总表</w:t>
      </w:r>
    </w:p>
    <w:bookmarkEnd w:id="0"/>
    <w:tbl>
      <w:tblPr>
        <w:tblStyle w:val="6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2"/>
        <w:gridCol w:w="3858"/>
        <w:gridCol w:w="1735"/>
        <w:gridCol w:w="13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编号</w:t>
            </w:r>
          </w:p>
        </w:tc>
        <w:tc>
          <w:tcPr>
            <w:tcW w:w="2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标的名称</w:t>
            </w:r>
          </w:p>
        </w:tc>
        <w:tc>
          <w:tcPr>
            <w:tcW w:w="1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单位</w:t>
            </w:r>
          </w:p>
        </w:tc>
        <w:tc>
          <w:tcPr>
            <w:tcW w:w="8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数</w:t>
            </w:r>
            <w:r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2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电子二维码标签</w:t>
            </w:r>
          </w:p>
        </w:tc>
        <w:tc>
          <w:tcPr>
            <w:tcW w:w="1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30000</w:t>
            </w:r>
          </w:p>
        </w:tc>
        <w:tc>
          <w:tcPr>
            <w:tcW w:w="8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2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气站物联网电子充装秤加条码枪</w:t>
            </w:r>
          </w:p>
        </w:tc>
        <w:tc>
          <w:tcPr>
            <w:tcW w:w="1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16</w:t>
            </w:r>
          </w:p>
        </w:tc>
        <w:tc>
          <w:tcPr>
            <w:tcW w:w="8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2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液化石油气钢瓶紧急切断阀</w:t>
            </w:r>
          </w:p>
        </w:tc>
        <w:tc>
          <w:tcPr>
            <w:tcW w:w="1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3600</w:t>
            </w:r>
          </w:p>
        </w:tc>
        <w:tc>
          <w:tcPr>
            <w:tcW w:w="8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2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4G小型餐饮厨房用燃气报警器单体</w:t>
            </w:r>
          </w:p>
        </w:tc>
        <w:tc>
          <w:tcPr>
            <w:tcW w:w="1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3600</w:t>
            </w:r>
          </w:p>
        </w:tc>
        <w:tc>
          <w:tcPr>
            <w:tcW w:w="8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2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瓶装液化石油气调压器</w:t>
            </w:r>
          </w:p>
        </w:tc>
        <w:tc>
          <w:tcPr>
            <w:tcW w:w="1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3600</w:t>
            </w:r>
          </w:p>
        </w:tc>
        <w:tc>
          <w:tcPr>
            <w:tcW w:w="8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6</w:t>
            </w:r>
          </w:p>
        </w:tc>
        <w:tc>
          <w:tcPr>
            <w:tcW w:w="2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不锈钢金属包覆软管</w:t>
            </w:r>
          </w:p>
        </w:tc>
        <w:tc>
          <w:tcPr>
            <w:tcW w:w="1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3600</w:t>
            </w:r>
          </w:p>
        </w:tc>
        <w:tc>
          <w:tcPr>
            <w:tcW w:w="8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7</w:t>
            </w:r>
          </w:p>
        </w:tc>
        <w:tc>
          <w:tcPr>
            <w:tcW w:w="2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NB卡费用</w:t>
            </w:r>
          </w:p>
        </w:tc>
        <w:tc>
          <w:tcPr>
            <w:tcW w:w="1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3600</w:t>
            </w:r>
          </w:p>
        </w:tc>
        <w:tc>
          <w:tcPr>
            <w:tcW w:w="8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8</w:t>
            </w:r>
          </w:p>
        </w:tc>
        <w:tc>
          <w:tcPr>
            <w:tcW w:w="2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云平台</w:t>
            </w:r>
          </w:p>
        </w:tc>
        <w:tc>
          <w:tcPr>
            <w:tcW w:w="1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8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9</w:t>
            </w:r>
          </w:p>
        </w:tc>
        <w:tc>
          <w:tcPr>
            <w:tcW w:w="2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预警指示APP</w:t>
            </w:r>
          </w:p>
        </w:tc>
        <w:tc>
          <w:tcPr>
            <w:tcW w:w="1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8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2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软件可研</w:t>
            </w:r>
          </w:p>
        </w:tc>
        <w:tc>
          <w:tcPr>
            <w:tcW w:w="1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8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11</w:t>
            </w:r>
          </w:p>
        </w:tc>
        <w:tc>
          <w:tcPr>
            <w:tcW w:w="2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平台咨询服务1年</w:t>
            </w:r>
          </w:p>
        </w:tc>
        <w:tc>
          <w:tcPr>
            <w:tcW w:w="1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8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12</w:t>
            </w:r>
          </w:p>
        </w:tc>
        <w:tc>
          <w:tcPr>
            <w:tcW w:w="2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充装管理开票软件</w:t>
            </w:r>
          </w:p>
        </w:tc>
        <w:tc>
          <w:tcPr>
            <w:tcW w:w="1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8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13</w:t>
            </w:r>
          </w:p>
        </w:tc>
        <w:tc>
          <w:tcPr>
            <w:tcW w:w="2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定制化智慧监管系统平台</w:t>
            </w:r>
          </w:p>
        </w:tc>
        <w:tc>
          <w:tcPr>
            <w:tcW w:w="1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8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14</w:t>
            </w:r>
          </w:p>
        </w:tc>
        <w:tc>
          <w:tcPr>
            <w:tcW w:w="2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定制可视化智慧燃气监管驾驶舱</w:t>
            </w:r>
          </w:p>
        </w:tc>
        <w:tc>
          <w:tcPr>
            <w:tcW w:w="1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8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15</w:t>
            </w:r>
          </w:p>
        </w:tc>
        <w:tc>
          <w:tcPr>
            <w:tcW w:w="2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定制可视化智慧燃气充装监管系统</w:t>
            </w:r>
          </w:p>
        </w:tc>
        <w:tc>
          <w:tcPr>
            <w:tcW w:w="1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8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16</w:t>
            </w:r>
          </w:p>
        </w:tc>
        <w:tc>
          <w:tcPr>
            <w:tcW w:w="2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定制可视化智慧燃气气瓶监管系统</w:t>
            </w:r>
          </w:p>
        </w:tc>
        <w:tc>
          <w:tcPr>
            <w:tcW w:w="1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8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17</w:t>
            </w:r>
          </w:p>
        </w:tc>
        <w:tc>
          <w:tcPr>
            <w:tcW w:w="2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定制可视化智慧燃气配送监管系统</w:t>
            </w:r>
          </w:p>
        </w:tc>
        <w:tc>
          <w:tcPr>
            <w:tcW w:w="1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8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18</w:t>
            </w:r>
          </w:p>
        </w:tc>
        <w:tc>
          <w:tcPr>
            <w:tcW w:w="2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定制可视化智慧燃气入户安检监管系统</w:t>
            </w:r>
          </w:p>
        </w:tc>
        <w:tc>
          <w:tcPr>
            <w:tcW w:w="1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8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19</w:t>
            </w:r>
          </w:p>
        </w:tc>
        <w:tc>
          <w:tcPr>
            <w:tcW w:w="2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定制气瓶档案管理系统</w:t>
            </w:r>
          </w:p>
        </w:tc>
        <w:tc>
          <w:tcPr>
            <w:tcW w:w="1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8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20</w:t>
            </w:r>
          </w:p>
        </w:tc>
        <w:tc>
          <w:tcPr>
            <w:tcW w:w="2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定制气瓶充装管理系统</w:t>
            </w:r>
          </w:p>
        </w:tc>
        <w:tc>
          <w:tcPr>
            <w:tcW w:w="1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8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21</w:t>
            </w:r>
          </w:p>
        </w:tc>
        <w:tc>
          <w:tcPr>
            <w:tcW w:w="2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定制入户安检管理系统</w:t>
            </w:r>
          </w:p>
        </w:tc>
        <w:tc>
          <w:tcPr>
            <w:tcW w:w="1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8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22</w:t>
            </w:r>
          </w:p>
        </w:tc>
        <w:tc>
          <w:tcPr>
            <w:tcW w:w="2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定制燃气安全培训考核模块</w:t>
            </w:r>
          </w:p>
        </w:tc>
        <w:tc>
          <w:tcPr>
            <w:tcW w:w="1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8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23</w:t>
            </w:r>
          </w:p>
        </w:tc>
        <w:tc>
          <w:tcPr>
            <w:tcW w:w="2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定制燃气安全宣传教育模块</w:t>
            </w:r>
          </w:p>
        </w:tc>
        <w:tc>
          <w:tcPr>
            <w:tcW w:w="1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8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24</w:t>
            </w:r>
          </w:p>
        </w:tc>
        <w:tc>
          <w:tcPr>
            <w:tcW w:w="2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定制预警信息处置模块</w:t>
            </w:r>
          </w:p>
        </w:tc>
        <w:tc>
          <w:tcPr>
            <w:tcW w:w="1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8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25</w:t>
            </w:r>
          </w:p>
        </w:tc>
        <w:tc>
          <w:tcPr>
            <w:tcW w:w="2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定制燃气安全隐患集中整治模块</w:t>
            </w:r>
          </w:p>
        </w:tc>
        <w:tc>
          <w:tcPr>
            <w:tcW w:w="1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8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26</w:t>
            </w:r>
          </w:p>
        </w:tc>
        <w:tc>
          <w:tcPr>
            <w:tcW w:w="2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定制工商业用户燃气泄漏报警模块</w:t>
            </w:r>
          </w:p>
        </w:tc>
        <w:tc>
          <w:tcPr>
            <w:tcW w:w="1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8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套</w:t>
            </w:r>
          </w:p>
        </w:tc>
      </w:tr>
    </w:tbl>
    <w:p>
      <w:pPr>
        <w:pStyle w:val="5"/>
        <w:rPr>
          <w:rFonts w:ascii="宋体" w:hAnsi="宋体" w:cs="宋体"/>
          <w:b/>
          <w:bCs/>
          <w:color w:val="auto"/>
          <w:kern w:val="0"/>
          <w:sz w:val="22"/>
          <w:szCs w:val="24"/>
          <w:lang w:val="zh-CN"/>
        </w:rPr>
      </w:pPr>
    </w:p>
    <w:p>
      <w:pPr>
        <w:pStyle w:val="5"/>
        <w:rPr>
          <w:rFonts w:ascii="宋体" w:hAnsi="宋体" w:cs="宋体"/>
          <w:b/>
          <w:bCs/>
          <w:color w:val="auto"/>
          <w:kern w:val="0"/>
          <w:sz w:val="22"/>
          <w:szCs w:val="24"/>
          <w:lang w:val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22"/>
          <w:szCs w:val="24"/>
          <w:lang w:val="zh-CN"/>
        </w:rPr>
        <w:t>附表一：电子二维码标签</w:t>
      </w:r>
    </w:p>
    <w:tbl>
      <w:tblPr>
        <w:tblStyle w:val="6"/>
        <w:tblW w:w="850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757"/>
        <w:gridCol w:w="66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参数性质</w:t>
            </w: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编号</w:t>
            </w:r>
          </w:p>
        </w:tc>
        <w:tc>
          <w:tcPr>
            <w:tcW w:w="6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技术参数和性能指标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lang w:bidi="lo-LA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lang w:bidi="lo-LA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lang w:bidi="lo-LA"/>
              </w:rPr>
              <w:t>1</w:t>
            </w:r>
          </w:p>
        </w:tc>
        <w:tc>
          <w:tcPr>
            <w:tcW w:w="6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电子二维码标签</w:t>
            </w:r>
          </w:p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材质：PVC材料</w:t>
            </w:r>
          </w:p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符合多种国际标准和国际协议，应用于燃气行业和领域。</w:t>
            </w:r>
          </w:p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技术参数:</w:t>
            </w:r>
          </w:p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工作频率:840-960MHz</w:t>
            </w:r>
          </w:p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工作模式:可读。</w:t>
            </w:r>
          </w:p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工作方式:被动反射，具有很高的读写灵敏度。</w:t>
            </w:r>
          </w:p>
        </w:tc>
      </w:tr>
    </w:tbl>
    <w:p>
      <w:pPr>
        <w:pStyle w:val="5"/>
        <w:rPr>
          <w:rFonts w:ascii="宋体" w:hAnsi="宋体" w:cs="宋体"/>
          <w:b/>
          <w:bCs/>
          <w:color w:val="auto"/>
          <w:kern w:val="0"/>
          <w:sz w:val="22"/>
          <w:szCs w:val="24"/>
          <w:lang w:val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22"/>
          <w:szCs w:val="24"/>
          <w:lang w:val="zh-CN"/>
        </w:rPr>
        <w:t>附表</w:t>
      </w:r>
      <w:r>
        <w:rPr>
          <w:rFonts w:hint="eastAsia" w:ascii="宋体" w:hAnsi="宋体" w:cs="宋体"/>
          <w:b/>
          <w:bCs/>
          <w:color w:val="auto"/>
          <w:kern w:val="0"/>
          <w:sz w:val="22"/>
          <w:szCs w:val="24"/>
        </w:rPr>
        <w:t>二</w:t>
      </w:r>
      <w:r>
        <w:rPr>
          <w:rFonts w:hint="eastAsia" w:ascii="宋体" w:hAnsi="宋体" w:cs="宋体"/>
          <w:b/>
          <w:bCs/>
          <w:color w:val="auto"/>
          <w:kern w:val="0"/>
          <w:sz w:val="22"/>
          <w:szCs w:val="24"/>
          <w:lang w:val="zh-CN"/>
        </w:rPr>
        <w:t>：气站物联网电子充装秤加条码枪</w:t>
      </w:r>
    </w:p>
    <w:tbl>
      <w:tblPr>
        <w:tblStyle w:val="6"/>
        <w:tblW w:w="850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757"/>
        <w:gridCol w:w="6660"/>
      </w:tblGrid>
      <w:tr>
        <w:trPr>
          <w:trHeight w:val="284" w:hRule="atLeast"/>
          <w:jc w:val="center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参数性质</w:t>
            </w: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编号</w:t>
            </w:r>
          </w:p>
        </w:tc>
        <w:tc>
          <w:tcPr>
            <w:tcW w:w="6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技术参数和性能指标</w:t>
            </w:r>
          </w:p>
        </w:tc>
      </w:tr>
      <w:tr>
        <w:trPr>
          <w:trHeight w:val="284" w:hRule="atLeast"/>
          <w:jc w:val="center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lang w:bidi="lo-LA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lang w:bidi="lo-LA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lang w:bidi="lo-LA"/>
              </w:rPr>
              <w:t>1</w:t>
            </w:r>
          </w:p>
        </w:tc>
        <w:tc>
          <w:tcPr>
            <w:tcW w:w="6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 xml:space="preserve">气站物联网电子充装秤加条码枪 </w:t>
            </w:r>
          </w:p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工作电压： AC220v±20%  50Hz  单台功率:30W；</w:t>
            </w:r>
          </w:p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 xml:space="preserve">最大量程：120Kg；最小量程：3Kg；显示分度值： 0.05 Kg; </w:t>
            </w:r>
          </w:p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准确度等级：Ⅲ ；防爆等级： EXdibmbⅡBT4 Gb；</w:t>
            </w:r>
          </w:p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工作温度： -10℃--40℃；工作湿度： 0-95％无冷凝；</w:t>
            </w:r>
          </w:p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国家标准:GB/T7723-2008;固定式电子衡器;工作压力范围：0-1.6Mpa</w:t>
            </w:r>
          </w:p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▲1.电子灌装秤取得《防爆合格证》，并符合下列标准</w:t>
            </w:r>
          </w:p>
          <w:p>
            <w:pPr>
              <w:pStyle w:val="2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▲2.灌装记录要有过程监控曲线分析图</w:t>
            </w:r>
          </w:p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▲3.灌装秤采用双秤台</w:t>
            </w:r>
          </w:p>
          <w:p>
            <w:pPr>
              <w:pStyle w:val="2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▲4.通讯方式采用有线光纤和无线两种方式。</w:t>
            </w:r>
          </w:p>
        </w:tc>
      </w:tr>
    </w:tbl>
    <w:p>
      <w:pPr>
        <w:pStyle w:val="5"/>
        <w:rPr>
          <w:rFonts w:ascii="宋体" w:hAnsi="宋体" w:cs="宋体"/>
          <w:b/>
          <w:bCs/>
          <w:color w:val="auto"/>
          <w:kern w:val="0"/>
          <w:sz w:val="22"/>
          <w:szCs w:val="24"/>
          <w:lang w:val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22"/>
          <w:szCs w:val="24"/>
          <w:lang w:val="zh-CN"/>
        </w:rPr>
        <w:t>附表</w:t>
      </w:r>
      <w:r>
        <w:rPr>
          <w:rFonts w:hint="eastAsia" w:ascii="宋体" w:hAnsi="宋体" w:cs="宋体"/>
          <w:b/>
          <w:bCs/>
          <w:color w:val="auto"/>
          <w:kern w:val="0"/>
          <w:sz w:val="22"/>
          <w:szCs w:val="24"/>
        </w:rPr>
        <w:t>三</w:t>
      </w:r>
      <w:r>
        <w:rPr>
          <w:rFonts w:hint="eastAsia" w:ascii="宋体" w:hAnsi="宋体" w:cs="宋体"/>
          <w:b/>
          <w:bCs/>
          <w:color w:val="auto"/>
          <w:kern w:val="0"/>
          <w:sz w:val="22"/>
          <w:szCs w:val="24"/>
          <w:lang w:val="zh-CN"/>
        </w:rPr>
        <w:t>：</w:t>
      </w:r>
      <w:r>
        <w:rPr>
          <w:rFonts w:hint="eastAsia" w:ascii="宋体" w:hAnsi="宋体" w:cs="宋体"/>
          <w:b/>
          <w:bCs/>
          <w:color w:val="auto"/>
          <w:kern w:val="0"/>
          <w:sz w:val="22"/>
          <w:szCs w:val="24"/>
          <w:lang w:val="zh-CN"/>
        </w:rPr>
        <w:t>瓶装液化石油气调压器</w:t>
      </w:r>
    </w:p>
    <w:tbl>
      <w:tblPr>
        <w:tblStyle w:val="6"/>
        <w:tblW w:w="944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840"/>
        <w:gridCol w:w="74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参数性质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编号</w:t>
            </w:r>
          </w:p>
        </w:tc>
        <w:tc>
          <w:tcPr>
            <w:tcW w:w="74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技术参数和性能指标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lang w:bidi="lo-LA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lang w:bidi="lo-LA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lang w:bidi="lo-LA"/>
              </w:rPr>
              <w:t>1</w:t>
            </w:r>
          </w:p>
        </w:tc>
        <w:tc>
          <w:tcPr>
            <w:tcW w:w="74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 xml:space="preserve">液化石油气钢瓶紧急切断阀  </w:t>
            </w:r>
          </w:p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无线供电电压：DC3V</w:t>
            </w:r>
          </w:p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无线频率：433</w:t>
            </w:r>
          </w:p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关阀时间：≦</w:t>
            </w:r>
            <w:r>
              <w:rPr>
                <w:rFonts w:hint="eastAsia" w:ascii="宋体" w:hAnsi="宋体" w:eastAsia="PMingLiU" w:cs="宋体"/>
                <w:color w:val="auto"/>
                <w:kern w:val="0"/>
                <w:sz w:val="18"/>
                <w:szCs w:val="18"/>
                <w:lang w:eastAsia="zh-TW"/>
              </w:rPr>
              <w:t>8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秒</w:t>
            </w:r>
          </w:p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接收距离:50M</w:t>
            </w:r>
          </w:p>
          <w:p>
            <w:pPr>
              <w:pStyle w:val="2"/>
              <w:rPr>
                <w:color w:val="auto"/>
              </w:rPr>
            </w:pPr>
            <w:r>
              <w:rPr>
                <w:rFonts w:hint="eastAsia"/>
                <w:color w:val="auto"/>
                <w:kern w:val="0"/>
              </w:rPr>
              <w:t>▲需有3C认证与防爆认证</w:t>
            </w:r>
          </w:p>
        </w:tc>
      </w:tr>
    </w:tbl>
    <w:p>
      <w:pPr>
        <w:pStyle w:val="5"/>
        <w:rPr>
          <w:rFonts w:ascii="宋体" w:hAnsi="宋体" w:cs="宋体"/>
          <w:b/>
          <w:bCs/>
          <w:color w:val="auto"/>
          <w:kern w:val="0"/>
          <w:sz w:val="22"/>
          <w:szCs w:val="24"/>
          <w:lang w:val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22"/>
          <w:szCs w:val="24"/>
          <w:lang w:val="zh-CN"/>
        </w:rPr>
        <w:t>附表</w:t>
      </w:r>
      <w:r>
        <w:rPr>
          <w:rFonts w:hint="eastAsia" w:ascii="宋体" w:hAnsi="宋体" w:cs="宋体"/>
          <w:b/>
          <w:bCs/>
          <w:color w:val="auto"/>
          <w:kern w:val="0"/>
          <w:sz w:val="22"/>
          <w:szCs w:val="24"/>
        </w:rPr>
        <w:t>四</w:t>
      </w:r>
      <w:r>
        <w:rPr>
          <w:rFonts w:hint="eastAsia" w:ascii="宋体" w:hAnsi="宋体" w:cs="宋体"/>
          <w:b/>
          <w:bCs/>
          <w:color w:val="auto"/>
          <w:kern w:val="0"/>
          <w:sz w:val="22"/>
          <w:szCs w:val="24"/>
          <w:lang w:val="zh-CN"/>
        </w:rPr>
        <w:t>：4G小型餐饮厨房用燃气报警器</w:t>
      </w:r>
    </w:p>
    <w:tbl>
      <w:tblPr>
        <w:tblStyle w:val="6"/>
        <w:tblW w:w="944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840"/>
        <w:gridCol w:w="74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参数性质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编号</w:t>
            </w:r>
          </w:p>
        </w:tc>
        <w:tc>
          <w:tcPr>
            <w:tcW w:w="74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技术参数和性能指标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lang w:bidi="lo-LA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lang w:bidi="lo-LA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lang w:bidi="lo-LA"/>
              </w:rPr>
              <w:t>1</w:t>
            </w:r>
          </w:p>
        </w:tc>
        <w:tc>
          <w:tcPr>
            <w:tcW w:w="74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 xml:space="preserve">4G小型餐饮厨房用燃气报警器 </w:t>
            </w:r>
          </w:p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 xml:space="preserve"> 适用气体：丙烷</w:t>
            </w:r>
          </w:p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 xml:space="preserve"> 传感器:催化燃烧</w:t>
            </w:r>
          </w:p>
          <w:p>
            <w:pPr>
              <w:pStyle w:val="2"/>
              <w:rPr>
                <w:color w:val="auto"/>
              </w:rPr>
            </w:pPr>
            <w:r>
              <w:rPr>
                <w:rFonts w:hint="eastAsia"/>
                <w:color w:val="auto"/>
                <w:kern w:val="0"/>
              </w:rPr>
              <w:t xml:space="preserve"> 执行标准：GB/T34004-2017</w:t>
            </w:r>
          </w:p>
        </w:tc>
      </w:tr>
    </w:tbl>
    <w:p>
      <w:pPr>
        <w:pStyle w:val="5"/>
        <w:rPr>
          <w:rFonts w:ascii="宋体" w:hAnsi="宋体" w:cs="宋体"/>
          <w:b/>
          <w:bCs/>
          <w:color w:val="auto"/>
          <w:kern w:val="0"/>
          <w:sz w:val="22"/>
          <w:szCs w:val="24"/>
          <w:lang w:val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22"/>
          <w:szCs w:val="24"/>
          <w:lang w:val="zh-CN"/>
        </w:rPr>
        <w:t>附表</w:t>
      </w:r>
      <w:r>
        <w:rPr>
          <w:rFonts w:hint="eastAsia" w:ascii="宋体" w:hAnsi="宋体" w:cs="宋体"/>
          <w:b/>
          <w:bCs/>
          <w:color w:val="auto"/>
          <w:kern w:val="0"/>
          <w:sz w:val="22"/>
          <w:szCs w:val="24"/>
        </w:rPr>
        <w:t>五</w:t>
      </w:r>
      <w:r>
        <w:rPr>
          <w:rFonts w:hint="eastAsia" w:ascii="宋体" w:hAnsi="宋体" w:cs="宋体"/>
          <w:b/>
          <w:bCs/>
          <w:color w:val="auto"/>
          <w:kern w:val="0"/>
          <w:sz w:val="22"/>
          <w:szCs w:val="24"/>
          <w:lang w:val="zh-CN"/>
        </w:rPr>
        <w:t>：商用瓶装液化石油气调压器</w:t>
      </w:r>
    </w:p>
    <w:tbl>
      <w:tblPr>
        <w:tblStyle w:val="6"/>
        <w:tblW w:w="944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840"/>
        <w:gridCol w:w="74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参数性质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编号</w:t>
            </w:r>
          </w:p>
        </w:tc>
        <w:tc>
          <w:tcPr>
            <w:tcW w:w="74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技术参数和性能指标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lang w:bidi="lo-LA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lang w:bidi="lo-LA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lang w:bidi="lo-LA"/>
              </w:rPr>
              <w:t>1</w:t>
            </w:r>
          </w:p>
        </w:tc>
        <w:tc>
          <w:tcPr>
            <w:tcW w:w="74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商用瓶装液化石油气调压器</w:t>
            </w:r>
          </w:p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 xml:space="preserve">出口压力：5.0±0.9KPA </w:t>
            </w:r>
          </w:p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出口接头：DN15</w:t>
            </w:r>
          </w:p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 xml:space="preserve">额定流量：2.0 m³/h </w:t>
            </w:r>
          </w:p>
          <w:p>
            <w:pPr>
              <w:pStyle w:val="2"/>
              <w:rPr>
                <w:color w:val="auto"/>
              </w:rPr>
            </w:pPr>
            <w:r>
              <w:rPr>
                <w:rFonts w:hint="eastAsia"/>
                <w:color w:val="auto"/>
                <w:kern w:val="0"/>
              </w:rPr>
              <w:t>执行标准：GB35844-2018，需要有型式检验报告</w:t>
            </w:r>
          </w:p>
        </w:tc>
      </w:tr>
    </w:tbl>
    <w:p>
      <w:pPr>
        <w:pStyle w:val="5"/>
        <w:rPr>
          <w:rFonts w:ascii="宋体" w:hAnsi="宋体" w:cs="宋体"/>
          <w:b/>
          <w:bCs/>
          <w:color w:val="auto"/>
          <w:kern w:val="0"/>
          <w:sz w:val="22"/>
          <w:szCs w:val="24"/>
          <w:lang w:val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22"/>
          <w:szCs w:val="24"/>
          <w:lang w:val="zh-CN"/>
        </w:rPr>
        <w:t>附表</w:t>
      </w:r>
      <w:r>
        <w:rPr>
          <w:rFonts w:hint="eastAsia" w:ascii="宋体" w:hAnsi="宋体" w:cs="宋体"/>
          <w:b/>
          <w:bCs/>
          <w:color w:val="auto"/>
          <w:kern w:val="0"/>
          <w:sz w:val="22"/>
          <w:szCs w:val="24"/>
        </w:rPr>
        <w:t>六</w:t>
      </w:r>
      <w:r>
        <w:rPr>
          <w:rFonts w:hint="eastAsia" w:ascii="宋体" w:hAnsi="宋体" w:cs="宋体"/>
          <w:b/>
          <w:bCs/>
          <w:color w:val="auto"/>
          <w:kern w:val="0"/>
          <w:sz w:val="22"/>
          <w:szCs w:val="24"/>
          <w:lang w:val="zh-CN"/>
        </w:rPr>
        <w:t>：</w:t>
      </w:r>
      <w:r>
        <w:rPr>
          <w:rFonts w:hint="eastAsia" w:ascii="宋体" w:hAnsi="宋体" w:cs="宋体"/>
          <w:b/>
          <w:bCs/>
          <w:color w:val="auto"/>
          <w:kern w:val="0"/>
          <w:sz w:val="22"/>
          <w:szCs w:val="24"/>
          <w:lang w:val="zh-CN"/>
        </w:rPr>
        <w:t>不锈钢金属包覆软管</w:t>
      </w:r>
    </w:p>
    <w:tbl>
      <w:tblPr>
        <w:tblStyle w:val="6"/>
        <w:tblW w:w="944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840"/>
        <w:gridCol w:w="74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参数性质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编号</w:t>
            </w:r>
          </w:p>
        </w:tc>
        <w:tc>
          <w:tcPr>
            <w:tcW w:w="74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技术参数和性能指标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lang w:bidi="lo-LA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lang w:bidi="lo-LA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lang w:bidi="lo-LA"/>
              </w:rPr>
              <w:t>1</w:t>
            </w:r>
          </w:p>
        </w:tc>
        <w:tc>
          <w:tcPr>
            <w:tcW w:w="74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color w:val="auto"/>
              </w:rPr>
            </w:pPr>
          </w:p>
          <w:p>
            <w:pPr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TW"/>
              </w:rPr>
              <w:t>燃气用具连接用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 xml:space="preserve">金属包覆软管 </w:t>
            </w:r>
          </w:p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  <w:lang w:eastAsia="zh-TW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公称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TW"/>
              </w:rPr>
              <w:t>尺寸:DN10</w:t>
            </w:r>
          </w:p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两端接口形式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TW"/>
              </w:rPr>
              <w:t>: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喉箍锁紧插入式组合</w:t>
            </w:r>
          </w:p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TW"/>
              </w:rPr>
              <w:t>软管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长度2米</w:t>
            </w:r>
          </w:p>
          <w:p>
            <w:pPr>
              <w:pStyle w:val="2"/>
              <w:rPr>
                <w:color w:val="auto"/>
              </w:rPr>
            </w:pPr>
            <w:r>
              <w:rPr>
                <w:rFonts w:hint="eastAsia"/>
                <w:color w:val="auto"/>
                <w:kern w:val="0"/>
              </w:rPr>
              <w:t>▲执行标准：CJ/T490-2016，需要有型式检验报告</w:t>
            </w:r>
          </w:p>
        </w:tc>
      </w:tr>
    </w:tbl>
    <w:p>
      <w:pPr>
        <w:pStyle w:val="5"/>
        <w:rPr>
          <w:rFonts w:ascii="宋体" w:hAnsi="宋体" w:cs="宋体"/>
          <w:b/>
          <w:bCs/>
          <w:color w:val="auto"/>
          <w:kern w:val="0"/>
          <w:sz w:val="22"/>
          <w:szCs w:val="24"/>
          <w:lang w:val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22"/>
          <w:szCs w:val="24"/>
          <w:lang w:val="zh-CN"/>
        </w:rPr>
        <w:t>附表</w:t>
      </w:r>
      <w:r>
        <w:rPr>
          <w:rFonts w:hint="eastAsia" w:ascii="宋体" w:hAnsi="宋体" w:cs="宋体"/>
          <w:b/>
          <w:bCs/>
          <w:color w:val="auto"/>
          <w:kern w:val="0"/>
          <w:sz w:val="22"/>
          <w:szCs w:val="24"/>
        </w:rPr>
        <w:t>七</w:t>
      </w:r>
      <w:r>
        <w:rPr>
          <w:rFonts w:hint="eastAsia" w:ascii="宋体" w:hAnsi="宋体" w:cs="宋体"/>
          <w:b/>
          <w:bCs/>
          <w:color w:val="auto"/>
          <w:kern w:val="0"/>
          <w:sz w:val="22"/>
          <w:szCs w:val="24"/>
          <w:lang w:val="zh-CN"/>
        </w:rPr>
        <w:t>：NB卡费用</w:t>
      </w:r>
    </w:p>
    <w:tbl>
      <w:tblPr>
        <w:tblStyle w:val="6"/>
        <w:tblW w:w="944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840"/>
        <w:gridCol w:w="74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参数性质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编号</w:t>
            </w:r>
          </w:p>
        </w:tc>
        <w:tc>
          <w:tcPr>
            <w:tcW w:w="74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技术参数和性能指标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lang w:bidi="lo-LA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lang w:bidi="lo-LA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lang w:bidi="lo-LA"/>
              </w:rPr>
              <w:t>1</w:t>
            </w:r>
          </w:p>
        </w:tc>
        <w:tc>
          <w:tcPr>
            <w:tcW w:w="74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color w:val="auto"/>
              </w:rPr>
            </w:pPr>
          </w:p>
          <w:p>
            <w:pPr>
              <w:pStyle w:val="2"/>
              <w:rPr>
                <w:color w:val="auto"/>
              </w:rPr>
            </w:pPr>
          </w:p>
          <w:p>
            <w:pPr>
              <w:pStyle w:val="2"/>
              <w:rPr>
                <w:color w:val="auto"/>
              </w:rPr>
            </w:pPr>
            <w:r>
              <w:rPr>
                <w:rFonts w:hint="eastAsia"/>
                <w:color w:val="auto"/>
              </w:rPr>
              <w:t>NB-IOT网络</w:t>
            </w:r>
          </w:p>
          <w:p>
            <w:pPr>
              <w:pStyle w:val="2"/>
              <w:rPr>
                <w:color w:val="auto"/>
              </w:rPr>
            </w:pPr>
          </w:p>
        </w:tc>
      </w:tr>
    </w:tbl>
    <w:p>
      <w:pPr>
        <w:pStyle w:val="5"/>
        <w:rPr>
          <w:rFonts w:ascii="宋体" w:hAnsi="宋体" w:cs="宋体"/>
          <w:b/>
          <w:bCs/>
          <w:color w:val="auto"/>
          <w:kern w:val="0"/>
          <w:sz w:val="22"/>
          <w:szCs w:val="24"/>
          <w:lang w:val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22"/>
          <w:szCs w:val="24"/>
          <w:lang w:val="zh-CN"/>
        </w:rPr>
        <w:t>附表</w:t>
      </w:r>
      <w:r>
        <w:rPr>
          <w:rFonts w:hint="eastAsia" w:ascii="宋体" w:hAnsi="宋体" w:cs="宋体"/>
          <w:b/>
          <w:bCs/>
          <w:color w:val="auto"/>
          <w:kern w:val="0"/>
          <w:sz w:val="22"/>
          <w:szCs w:val="24"/>
        </w:rPr>
        <w:t>八</w:t>
      </w:r>
      <w:r>
        <w:rPr>
          <w:rFonts w:hint="eastAsia" w:ascii="宋体" w:hAnsi="宋体" w:cs="宋体"/>
          <w:b/>
          <w:bCs/>
          <w:color w:val="auto"/>
          <w:kern w:val="0"/>
          <w:sz w:val="22"/>
          <w:szCs w:val="24"/>
          <w:lang w:val="zh-CN"/>
        </w:rPr>
        <w:t>：云平台</w:t>
      </w:r>
    </w:p>
    <w:tbl>
      <w:tblPr>
        <w:tblStyle w:val="6"/>
        <w:tblW w:w="944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840"/>
        <w:gridCol w:w="74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参数性质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编号</w:t>
            </w:r>
          </w:p>
        </w:tc>
        <w:tc>
          <w:tcPr>
            <w:tcW w:w="74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技术参数和性能指标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lang w:bidi="lo-LA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lang w:bidi="lo-LA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lang w:bidi="lo-LA"/>
              </w:rPr>
              <w:t>1</w:t>
            </w:r>
          </w:p>
        </w:tc>
        <w:tc>
          <w:tcPr>
            <w:tcW w:w="74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color w:val="auto"/>
              </w:rPr>
            </w:pPr>
          </w:p>
          <w:p>
            <w:pPr>
              <w:pStyle w:val="2"/>
              <w:rPr>
                <w:color w:val="auto"/>
              </w:rPr>
            </w:pPr>
            <w:r>
              <w:rPr>
                <w:rFonts w:hint="eastAsia"/>
                <w:color w:val="auto"/>
              </w:rPr>
              <w:t>数据分类汇总，监测设备与物联网产品对气站、钢瓶、用户进行异常监测与信息化管理</w:t>
            </w:r>
          </w:p>
        </w:tc>
      </w:tr>
    </w:tbl>
    <w:p>
      <w:pPr>
        <w:pStyle w:val="5"/>
        <w:rPr>
          <w:rFonts w:ascii="宋体" w:hAnsi="宋体" w:cs="宋体"/>
          <w:b/>
          <w:bCs/>
          <w:color w:val="auto"/>
          <w:kern w:val="0"/>
          <w:sz w:val="22"/>
          <w:szCs w:val="24"/>
          <w:lang w:val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22"/>
          <w:szCs w:val="24"/>
          <w:lang w:val="zh-CN"/>
        </w:rPr>
        <w:t>附表</w:t>
      </w:r>
      <w:r>
        <w:rPr>
          <w:rFonts w:hint="eastAsia" w:ascii="宋体" w:hAnsi="宋体" w:cs="宋体"/>
          <w:b/>
          <w:bCs/>
          <w:color w:val="auto"/>
          <w:kern w:val="0"/>
          <w:sz w:val="22"/>
          <w:szCs w:val="24"/>
        </w:rPr>
        <w:t>九</w:t>
      </w:r>
      <w:r>
        <w:rPr>
          <w:rFonts w:hint="eastAsia" w:ascii="宋体" w:hAnsi="宋体" w:cs="宋体"/>
          <w:b/>
          <w:bCs/>
          <w:color w:val="auto"/>
          <w:kern w:val="0"/>
          <w:sz w:val="22"/>
          <w:szCs w:val="24"/>
          <w:lang w:val="zh-CN"/>
        </w:rPr>
        <w:t>：预警指示APP</w:t>
      </w:r>
    </w:p>
    <w:tbl>
      <w:tblPr>
        <w:tblStyle w:val="6"/>
        <w:tblW w:w="944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840"/>
        <w:gridCol w:w="74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参数性质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编号</w:t>
            </w:r>
          </w:p>
        </w:tc>
        <w:tc>
          <w:tcPr>
            <w:tcW w:w="74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技术参数和性能指标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lang w:bidi="lo-LA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lang w:bidi="lo-LA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lang w:bidi="lo-LA"/>
              </w:rPr>
              <w:t>1</w:t>
            </w:r>
          </w:p>
        </w:tc>
        <w:tc>
          <w:tcPr>
            <w:tcW w:w="74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color w:val="auto"/>
              </w:rPr>
            </w:pPr>
            <w:r>
              <w:rPr>
                <w:rFonts w:hint="eastAsia"/>
                <w:color w:val="auto"/>
              </w:rPr>
              <w:t>基于NB-IOT无线通讯网络，运用物联网、大数据、云计算等技术，将终端信息采集/传输至云平台，实现远程监测燃气终端产品及周边环境的状态，通过可视化大屏弹窗、语音/短信、APP、小程序推送及时告知监控中心和用户，实现早发现、早报警、早处理，多方位保障人民生命及财产安全。</w:t>
            </w:r>
          </w:p>
        </w:tc>
      </w:tr>
    </w:tbl>
    <w:p>
      <w:pPr>
        <w:pStyle w:val="5"/>
        <w:rPr>
          <w:rFonts w:ascii="宋体" w:hAnsi="宋体" w:cs="宋体"/>
          <w:b/>
          <w:bCs/>
          <w:color w:val="auto"/>
          <w:kern w:val="0"/>
          <w:sz w:val="22"/>
          <w:szCs w:val="24"/>
          <w:lang w:val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22"/>
          <w:szCs w:val="24"/>
          <w:lang w:val="zh-CN"/>
        </w:rPr>
        <w:t>附表</w:t>
      </w:r>
      <w:r>
        <w:rPr>
          <w:rFonts w:hint="eastAsia" w:ascii="宋体" w:hAnsi="宋体" w:cs="宋体"/>
          <w:b/>
          <w:bCs/>
          <w:color w:val="auto"/>
          <w:kern w:val="0"/>
          <w:sz w:val="22"/>
          <w:szCs w:val="24"/>
        </w:rPr>
        <w:t>十</w:t>
      </w:r>
      <w:r>
        <w:rPr>
          <w:rFonts w:hint="eastAsia" w:ascii="宋体" w:hAnsi="宋体" w:cs="宋体"/>
          <w:b/>
          <w:bCs/>
          <w:color w:val="auto"/>
          <w:kern w:val="0"/>
          <w:sz w:val="22"/>
          <w:szCs w:val="24"/>
          <w:lang w:val="zh-CN"/>
        </w:rPr>
        <w:t>：软件可研</w:t>
      </w:r>
    </w:p>
    <w:tbl>
      <w:tblPr>
        <w:tblStyle w:val="6"/>
        <w:tblW w:w="944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840"/>
        <w:gridCol w:w="74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参数性质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编号</w:t>
            </w:r>
          </w:p>
        </w:tc>
        <w:tc>
          <w:tcPr>
            <w:tcW w:w="74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技术参数和性能指标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lang w:bidi="lo-LA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lang w:bidi="lo-LA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lang w:bidi="lo-LA"/>
              </w:rPr>
              <w:t>1</w:t>
            </w:r>
          </w:p>
        </w:tc>
        <w:tc>
          <w:tcPr>
            <w:tcW w:w="74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color w:val="auto"/>
              </w:rPr>
            </w:pPr>
          </w:p>
          <w:p>
            <w:pPr>
              <w:pStyle w:val="2"/>
              <w:rPr>
                <w:color w:val="auto"/>
              </w:rPr>
            </w:pPr>
            <w:r>
              <w:rPr>
                <w:rFonts w:hint="eastAsia"/>
                <w:color w:val="auto"/>
              </w:rPr>
              <w:t>对项目的可行性进行全面的调研和评估,以确定项目的可行性和可行性分析报告的产出。</w:t>
            </w:r>
          </w:p>
        </w:tc>
      </w:tr>
    </w:tbl>
    <w:p>
      <w:pPr>
        <w:pStyle w:val="5"/>
        <w:rPr>
          <w:rFonts w:ascii="宋体" w:hAnsi="宋体" w:cs="宋体"/>
          <w:b/>
          <w:bCs/>
          <w:color w:val="auto"/>
          <w:kern w:val="0"/>
          <w:sz w:val="22"/>
          <w:szCs w:val="24"/>
          <w:lang w:val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22"/>
          <w:szCs w:val="24"/>
          <w:lang w:val="zh-CN"/>
        </w:rPr>
        <w:t>附表</w:t>
      </w:r>
      <w:r>
        <w:rPr>
          <w:rFonts w:hint="eastAsia" w:ascii="宋体" w:hAnsi="宋体" w:cs="宋体"/>
          <w:b/>
          <w:bCs/>
          <w:color w:val="auto"/>
          <w:kern w:val="0"/>
          <w:sz w:val="22"/>
          <w:szCs w:val="24"/>
        </w:rPr>
        <w:t>十一</w:t>
      </w:r>
      <w:r>
        <w:rPr>
          <w:rFonts w:hint="eastAsia" w:ascii="宋体" w:hAnsi="宋体" w:cs="宋体"/>
          <w:b/>
          <w:bCs/>
          <w:color w:val="auto"/>
          <w:kern w:val="0"/>
          <w:sz w:val="22"/>
          <w:szCs w:val="24"/>
          <w:lang w:val="zh-CN"/>
        </w:rPr>
        <w:t>：平台咨询服务1年</w:t>
      </w:r>
    </w:p>
    <w:tbl>
      <w:tblPr>
        <w:tblStyle w:val="6"/>
        <w:tblW w:w="944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840"/>
        <w:gridCol w:w="74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参数性质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编号</w:t>
            </w:r>
          </w:p>
        </w:tc>
        <w:tc>
          <w:tcPr>
            <w:tcW w:w="74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技术参数和性能指标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lang w:bidi="lo-LA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lang w:bidi="lo-LA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lang w:bidi="lo-LA"/>
              </w:rPr>
              <w:t>1</w:t>
            </w:r>
          </w:p>
        </w:tc>
        <w:tc>
          <w:tcPr>
            <w:tcW w:w="74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color w:val="auto"/>
              </w:rPr>
            </w:pPr>
          </w:p>
          <w:p>
            <w:pPr>
              <w:pStyle w:val="2"/>
              <w:rPr>
                <w:color w:val="auto"/>
              </w:rPr>
            </w:pPr>
            <w:r>
              <w:rPr>
                <w:rFonts w:hint="eastAsia"/>
                <w:color w:val="auto"/>
              </w:rPr>
              <w:t>对气瓶、充装、入户安检等数据指导分析，安全隐患的指导分析，根据信息数据指导解决方案。服务期一年。</w:t>
            </w:r>
          </w:p>
        </w:tc>
      </w:tr>
    </w:tbl>
    <w:p>
      <w:pPr>
        <w:pStyle w:val="5"/>
        <w:rPr>
          <w:rFonts w:ascii="宋体" w:hAnsi="宋体" w:cs="宋体"/>
          <w:b/>
          <w:bCs/>
          <w:color w:val="auto"/>
          <w:kern w:val="0"/>
          <w:sz w:val="22"/>
          <w:szCs w:val="24"/>
          <w:lang w:val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22"/>
          <w:szCs w:val="24"/>
          <w:lang w:val="zh-CN"/>
        </w:rPr>
        <w:t>附表</w:t>
      </w:r>
      <w:r>
        <w:rPr>
          <w:rFonts w:hint="eastAsia" w:ascii="宋体" w:hAnsi="宋体" w:cs="宋体"/>
          <w:b/>
          <w:bCs/>
          <w:color w:val="auto"/>
          <w:kern w:val="0"/>
          <w:sz w:val="22"/>
          <w:szCs w:val="24"/>
        </w:rPr>
        <w:t>十二</w:t>
      </w:r>
      <w:r>
        <w:rPr>
          <w:rFonts w:hint="eastAsia" w:ascii="宋体" w:hAnsi="宋体" w:cs="宋体"/>
          <w:b/>
          <w:bCs/>
          <w:color w:val="auto"/>
          <w:kern w:val="0"/>
          <w:sz w:val="22"/>
          <w:szCs w:val="24"/>
          <w:lang w:val="zh-CN"/>
        </w:rPr>
        <w:t>：充装管理开票软件</w:t>
      </w:r>
    </w:p>
    <w:tbl>
      <w:tblPr>
        <w:tblStyle w:val="6"/>
        <w:tblW w:w="944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840"/>
        <w:gridCol w:w="74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参数性质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编号</w:t>
            </w:r>
          </w:p>
        </w:tc>
        <w:tc>
          <w:tcPr>
            <w:tcW w:w="74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技术参数和性能指标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lang w:bidi="lo-LA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lang w:bidi="lo-LA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lang w:bidi="lo-LA"/>
              </w:rPr>
              <w:t>1</w:t>
            </w:r>
          </w:p>
        </w:tc>
        <w:tc>
          <w:tcPr>
            <w:tcW w:w="74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color w:val="auto"/>
              </w:rPr>
            </w:pPr>
          </w:p>
          <w:p>
            <w:pPr>
              <w:pStyle w:val="2"/>
              <w:rPr>
                <w:color w:val="auto"/>
              </w:rPr>
            </w:pPr>
            <w:r>
              <w:rPr>
                <w:rFonts w:hint="eastAsia"/>
                <w:color w:val="auto"/>
              </w:rPr>
              <w:t>根据充气客户需求，输入规格、重量、瓶数，自动计算金额，自动打印收费凭据；同时为电子秤提供充装单。充装</w:t>
            </w:r>
            <w:r>
              <w:rPr>
                <w:rFonts w:hint="eastAsia"/>
                <w:color w:val="auto"/>
                <w:lang w:val="zh-CN"/>
              </w:rPr>
              <w:t>数据查询、统计报表。</w:t>
            </w:r>
          </w:p>
          <w:p>
            <w:pPr>
              <w:pStyle w:val="2"/>
              <w:rPr>
                <w:color w:val="auto"/>
              </w:rPr>
            </w:pPr>
          </w:p>
        </w:tc>
      </w:tr>
    </w:tbl>
    <w:p>
      <w:pPr>
        <w:pStyle w:val="4"/>
        <w:ind w:firstLine="241"/>
        <w:rPr>
          <w:rFonts w:ascii="宋体" w:hAnsi="宋体"/>
          <w:b/>
          <w:bCs/>
          <w:color w:val="auto"/>
          <w:kern w:val="44"/>
          <w:sz w:val="24"/>
          <w:szCs w:val="24"/>
          <w:lang w:val="zh-CN"/>
        </w:rPr>
      </w:pPr>
    </w:p>
    <w:p>
      <w:pPr>
        <w:pStyle w:val="4"/>
        <w:ind w:firstLine="241"/>
        <w:rPr>
          <w:rFonts w:ascii="宋体" w:hAnsi="宋体"/>
          <w:b/>
          <w:bCs/>
          <w:color w:val="auto"/>
          <w:kern w:val="44"/>
          <w:sz w:val="24"/>
          <w:szCs w:val="24"/>
          <w:lang w:val="zh-CN"/>
        </w:rPr>
      </w:pPr>
    </w:p>
    <w:p>
      <w:pPr>
        <w:pStyle w:val="4"/>
        <w:ind w:firstLine="241"/>
        <w:rPr>
          <w:rFonts w:ascii="宋体" w:hAnsi="宋体"/>
          <w:b/>
          <w:bCs/>
          <w:color w:val="auto"/>
          <w:kern w:val="44"/>
          <w:sz w:val="24"/>
          <w:szCs w:val="24"/>
          <w:lang w:val="zh-CN"/>
        </w:rPr>
      </w:pPr>
    </w:p>
    <w:p>
      <w:pPr>
        <w:pStyle w:val="5"/>
        <w:rPr>
          <w:rFonts w:ascii="宋体" w:hAnsi="宋体" w:cs="宋体"/>
          <w:b/>
          <w:bCs/>
          <w:color w:val="auto"/>
          <w:kern w:val="0"/>
          <w:sz w:val="22"/>
          <w:szCs w:val="24"/>
          <w:lang w:val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22"/>
          <w:szCs w:val="24"/>
          <w:lang w:val="zh-CN"/>
        </w:rPr>
        <w:t>附表</w:t>
      </w:r>
      <w:r>
        <w:rPr>
          <w:rFonts w:hint="eastAsia" w:ascii="宋体" w:hAnsi="宋体" w:cs="宋体"/>
          <w:b/>
          <w:bCs/>
          <w:color w:val="auto"/>
          <w:kern w:val="0"/>
          <w:sz w:val="22"/>
          <w:szCs w:val="24"/>
        </w:rPr>
        <w:t>十三</w:t>
      </w:r>
      <w:r>
        <w:rPr>
          <w:rFonts w:hint="eastAsia" w:ascii="宋体" w:hAnsi="宋体" w:cs="宋体"/>
          <w:b/>
          <w:bCs/>
          <w:color w:val="auto"/>
          <w:kern w:val="0"/>
          <w:sz w:val="22"/>
          <w:szCs w:val="24"/>
          <w:lang w:val="zh-CN"/>
        </w:rPr>
        <w:t>：定制化智慧监管系统平台</w:t>
      </w:r>
    </w:p>
    <w:tbl>
      <w:tblPr>
        <w:tblStyle w:val="6"/>
        <w:tblW w:w="944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840"/>
        <w:gridCol w:w="74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参数性质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编号</w:t>
            </w:r>
          </w:p>
        </w:tc>
        <w:tc>
          <w:tcPr>
            <w:tcW w:w="74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技术参数和性能指标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lang w:bidi="lo-LA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lang w:bidi="lo-LA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lang w:bidi="lo-LA"/>
              </w:rPr>
              <w:t>1</w:t>
            </w:r>
          </w:p>
        </w:tc>
        <w:tc>
          <w:tcPr>
            <w:tcW w:w="74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color w:val="auto"/>
              </w:rPr>
            </w:pPr>
          </w:p>
          <w:p>
            <w:pPr>
              <w:pStyle w:val="2"/>
              <w:rPr>
                <w:color w:val="auto"/>
              </w:rPr>
            </w:pPr>
            <w:r>
              <w:rPr>
                <w:rFonts w:hint="eastAsia"/>
                <w:color w:val="auto"/>
              </w:rPr>
              <w:t>智慧监管系统平台：提供智慧燃气安全监管平台1套。具备数据分类汇总、各系统模块接入、综合展示等功能。</w:t>
            </w:r>
          </w:p>
        </w:tc>
      </w:tr>
    </w:tbl>
    <w:p>
      <w:pPr>
        <w:pStyle w:val="5"/>
        <w:rPr>
          <w:rFonts w:ascii="宋体" w:hAnsi="宋体" w:cs="宋体"/>
          <w:b/>
          <w:bCs/>
          <w:color w:val="auto"/>
          <w:kern w:val="0"/>
          <w:sz w:val="22"/>
          <w:szCs w:val="24"/>
          <w:lang w:val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22"/>
          <w:szCs w:val="24"/>
          <w:lang w:val="zh-CN"/>
        </w:rPr>
        <w:t>附表</w:t>
      </w:r>
      <w:r>
        <w:rPr>
          <w:rFonts w:hint="eastAsia" w:ascii="宋体" w:hAnsi="宋体" w:cs="宋体"/>
          <w:b/>
          <w:bCs/>
          <w:color w:val="auto"/>
          <w:kern w:val="0"/>
          <w:sz w:val="22"/>
          <w:szCs w:val="24"/>
        </w:rPr>
        <w:t>十四</w:t>
      </w:r>
      <w:r>
        <w:rPr>
          <w:rFonts w:hint="eastAsia" w:ascii="宋体" w:hAnsi="宋体" w:cs="宋体"/>
          <w:b/>
          <w:bCs/>
          <w:color w:val="auto"/>
          <w:kern w:val="0"/>
          <w:sz w:val="22"/>
          <w:szCs w:val="24"/>
          <w:lang w:val="zh-CN"/>
        </w:rPr>
        <w:t>：定制可视化智慧燃气监管驾驶舱</w:t>
      </w:r>
    </w:p>
    <w:tbl>
      <w:tblPr>
        <w:tblStyle w:val="6"/>
        <w:tblW w:w="944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840"/>
        <w:gridCol w:w="74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参数性质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编号</w:t>
            </w:r>
          </w:p>
        </w:tc>
        <w:tc>
          <w:tcPr>
            <w:tcW w:w="74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技术参数和性能指标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lang w:bidi="lo-LA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lang w:bidi="lo-LA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lang w:bidi="lo-LA"/>
              </w:rPr>
              <w:t>1</w:t>
            </w:r>
          </w:p>
        </w:tc>
        <w:tc>
          <w:tcPr>
            <w:tcW w:w="74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color w:val="auto"/>
              </w:rPr>
            </w:pPr>
            <w:r>
              <w:rPr>
                <w:rFonts w:hint="eastAsia"/>
                <w:color w:val="auto"/>
              </w:rPr>
              <w:t>可视化智慧燃气监管驾驶舱：可查询企业总数，供应站统计，充装秤统计，终端设备统计、气瓶分类统计、企业地分布等数据，了解整体概览。</w:t>
            </w:r>
          </w:p>
        </w:tc>
      </w:tr>
    </w:tbl>
    <w:p>
      <w:pPr>
        <w:pStyle w:val="5"/>
        <w:rPr>
          <w:rFonts w:ascii="宋体" w:hAnsi="宋体" w:cs="宋体"/>
          <w:b/>
          <w:bCs/>
          <w:color w:val="auto"/>
          <w:kern w:val="0"/>
          <w:sz w:val="22"/>
          <w:szCs w:val="24"/>
          <w:lang w:val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22"/>
          <w:szCs w:val="24"/>
          <w:lang w:val="zh-CN"/>
        </w:rPr>
        <w:t>附表</w:t>
      </w:r>
      <w:r>
        <w:rPr>
          <w:rFonts w:hint="eastAsia" w:ascii="宋体" w:hAnsi="宋体" w:cs="宋体"/>
          <w:b/>
          <w:bCs/>
          <w:color w:val="auto"/>
          <w:kern w:val="0"/>
          <w:sz w:val="22"/>
          <w:szCs w:val="24"/>
        </w:rPr>
        <w:t>十五</w:t>
      </w:r>
      <w:r>
        <w:rPr>
          <w:rFonts w:hint="eastAsia" w:ascii="宋体" w:hAnsi="宋体" w:cs="宋体"/>
          <w:b/>
          <w:bCs/>
          <w:color w:val="auto"/>
          <w:kern w:val="0"/>
          <w:sz w:val="22"/>
          <w:szCs w:val="24"/>
          <w:lang w:val="zh-CN"/>
        </w:rPr>
        <w:t>：定制可视化智慧燃气充装监管系统</w:t>
      </w:r>
    </w:p>
    <w:tbl>
      <w:tblPr>
        <w:tblStyle w:val="6"/>
        <w:tblW w:w="944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840"/>
        <w:gridCol w:w="74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参数性质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编号</w:t>
            </w:r>
          </w:p>
        </w:tc>
        <w:tc>
          <w:tcPr>
            <w:tcW w:w="74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技术参数和性能指标</w:t>
            </w:r>
          </w:p>
        </w:tc>
      </w:tr>
      <w:tr>
        <w:trPr>
          <w:trHeight w:val="284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lang w:bidi="lo-LA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lang w:bidi="lo-LA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lang w:bidi="lo-LA"/>
              </w:rPr>
              <w:t>1</w:t>
            </w:r>
          </w:p>
        </w:tc>
        <w:tc>
          <w:tcPr>
            <w:tcW w:w="74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可视化智慧燃气充装监管系统：充装统计、企业违规充装、在线监控充装秤设备，发现异常充装，可在线远程控制充装设备，杜绝安全隐患。对充装设备实时监控，可监控到每台充装设备在线、空闲、使用实时等状态。</w:t>
            </w:r>
          </w:p>
        </w:tc>
      </w:tr>
    </w:tbl>
    <w:p>
      <w:pPr>
        <w:pStyle w:val="5"/>
        <w:rPr>
          <w:rFonts w:ascii="宋体" w:hAnsi="宋体" w:cs="宋体"/>
          <w:b/>
          <w:bCs/>
          <w:color w:val="auto"/>
          <w:kern w:val="0"/>
          <w:sz w:val="22"/>
          <w:szCs w:val="24"/>
          <w:lang w:val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22"/>
          <w:szCs w:val="24"/>
          <w:lang w:val="zh-CN"/>
        </w:rPr>
        <w:t>附表</w:t>
      </w:r>
      <w:r>
        <w:rPr>
          <w:rFonts w:hint="eastAsia" w:ascii="宋体" w:hAnsi="宋体" w:cs="宋体"/>
          <w:b/>
          <w:bCs/>
          <w:color w:val="auto"/>
          <w:kern w:val="0"/>
          <w:sz w:val="22"/>
          <w:szCs w:val="24"/>
        </w:rPr>
        <w:t>十六</w:t>
      </w:r>
      <w:r>
        <w:rPr>
          <w:rFonts w:hint="eastAsia" w:ascii="宋体" w:hAnsi="宋体" w:cs="宋体"/>
          <w:b/>
          <w:bCs/>
          <w:color w:val="auto"/>
          <w:kern w:val="0"/>
          <w:sz w:val="22"/>
          <w:szCs w:val="24"/>
          <w:lang w:val="zh-CN"/>
        </w:rPr>
        <w:t>：定制可视化智慧燃气气瓶监管系统</w:t>
      </w:r>
    </w:p>
    <w:tbl>
      <w:tblPr>
        <w:tblStyle w:val="6"/>
        <w:tblW w:w="944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840"/>
        <w:gridCol w:w="74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参数性质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编号</w:t>
            </w:r>
          </w:p>
        </w:tc>
        <w:tc>
          <w:tcPr>
            <w:tcW w:w="74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技术参数和性能指标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lang w:bidi="lo-LA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lang w:bidi="lo-LA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lang w:bidi="lo-LA"/>
              </w:rPr>
              <w:t>1</w:t>
            </w:r>
          </w:p>
        </w:tc>
        <w:tc>
          <w:tcPr>
            <w:tcW w:w="74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color w:val="auto"/>
              </w:rPr>
            </w:pPr>
            <w:r>
              <w:rPr>
                <w:rFonts w:hint="eastAsia"/>
                <w:color w:val="auto"/>
              </w:rPr>
              <w:t>可视化智慧燃气气瓶监管系统：气瓶分类统计、气瓶位置分布、气站投入气瓶、异常气瓶统计、各企业投瓶趋势等数据。</w:t>
            </w:r>
          </w:p>
        </w:tc>
      </w:tr>
    </w:tbl>
    <w:p>
      <w:pPr>
        <w:pStyle w:val="5"/>
        <w:rPr>
          <w:rFonts w:ascii="宋体" w:hAnsi="宋体" w:cs="宋体"/>
          <w:b/>
          <w:bCs/>
          <w:color w:val="auto"/>
          <w:kern w:val="0"/>
          <w:sz w:val="22"/>
          <w:szCs w:val="24"/>
          <w:lang w:val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22"/>
          <w:szCs w:val="24"/>
          <w:lang w:val="zh-CN"/>
        </w:rPr>
        <w:t>附表</w:t>
      </w:r>
      <w:r>
        <w:rPr>
          <w:rFonts w:hint="eastAsia" w:ascii="宋体" w:hAnsi="宋体" w:cs="宋体"/>
          <w:b/>
          <w:bCs/>
          <w:color w:val="auto"/>
          <w:kern w:val="0"/>
          <w:sz w:val="22"/>
          <w:szCs w:val="24"/>
        </w:rPr>
        <w:t>十七</w:t>
      </w:r>
      <w:r>
        <w:rPr>
          <w:rFonts w:hint="eastAsia" w:ascii="宋体" w:hAnsi="宋体" w:cs="宋体"/>
          <w:b/>
          <w:bCs/>
          <w:color w:val="auto"/>
          <w:kern w:val="0"/>
          <w:sz w:val="22"/>
          <w:szCs w:val="24"/>
          <w:lang w:val="zh-CN"/>
        </w:rPr>
        <w:t>：定制可视化智慧燃气配送监管系统</w:t>
      </w:r>
    </w:p>
    <w:tbl>
      <w:tblPr>
        <w:tblStyle w:val="6"/>
        <w:tblW w:w="944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840"/>
        <w:gridCol w:w="74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参数性质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编号</w:t>
            </w:r>
          </w:p>
        </w:tc>
        <w:tc>
          <w:tcPr>
            <w:tcW w:w="74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技术参数和性能指标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lang w:bidi="lo-LA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lang w:bidi="lo-LA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lang w:bidi="lo-LA"/>
              </w:rPr>
              <w:t>1</w:t>
            </w:r>
          </w:p>
        </w:tc>
        <w:tc>
          <w:tcPr>
            <w:tcW w:w="74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color w:val="auto"/>
              </w:rPr>
            </w:pPr>
            <w:r>
              <w:rPr>
                <w:rFonts w:hint="eastAsia"/>
                <w:color w:val="auto"/>
              </w:rPr>
              <w:t>可视化智慧燃气配送监管系统：配送量统计、企业配送统计、销售统计、销售排行、实时地图展示订单位置，了解配送信息。</w:t>
            </w:r>
          </w:p>
        </w:tc>
      </w:tr>
    </w:tbl>
    <w:p>
      <w:pPr>
        <w:pStyle w:val="5"/>
        <w:rPr>
          <w:rFonts w:ascii="宋体" w:hAnsi="宋体" w:cs="宋体"/>
          <w:b/>
          <w:bCs/>
          <w:color w:val="auto"/>
          <w:kern w:val="0"/>
          <w:sz w:val="22"/>
          <w:szCs w:val="24"/>
          <w:lang w:val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22"/>
          <w:szCs w:val="24"/>
          <w:lang w:val="zh-CN"/>
        </w:rPr>
        <w:t>附表</w:t>
      </w:r>
      <w:r>
        <w:rPr>
          <w:rFonts w:hint="eastAsia" w:ascii="宋体" w:hAnsi="宋体" w:cs="宋体"/>
          <w:b/>
          <w:bCs/>
          <w:color w:val="auto"/>
          <w:kern w:val="0"/>
          <w:sz w:val="22"/>
          <w:szCs w:val="24"/>
        </w:rPr>
        <w:t>十八</w:t>
      </w:r>
      <w:r>
        <w:rPr>
          <w:rFonts w:hint="eastAsia" w:ascii="宋体" w:hAnsi="宋体" w:cs="宋体"/>
          <w:b/>
          <w:bCs/>
          <w:color w:val="auto"/>
          <w:kern w:val="0"/>
          <w:sz w:val="22"/>
          <w:szCs w:val="24"/>
          <w:lang w:val="zh-CN"/>
        </w:rPr>
        <w:t>：定制可视化智慧燃气入户安检监管系统</w:t>
      </w:r>
    </w:p>
    <w:tbl>
      <w:tblPr>
        <w:tblStyle w:val="6"/>
        <w:tblW w:w="944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840"/>
        <w:gridCol w:w="74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参数性质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编号</w:t>
            </w:r>
          </w:p>
        </w:tc>
        <w:tc>
          <w:tcPr>
            <w:tcW w:w="74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技术参数和性能指标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lang w:bidi="lo-LA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lang w:bidi="lo-LA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lang w:bidi="lo-LA"/>
              </w:rPr>
              <w:t>1</w:t>
            </w:r>
          </w:p>
        </w:tc>
        <w:tc>
          <w:tcPr>
            <w:tcW w:w="74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可视化智慧燃气入户安检监管系统：安检总数统计、安检码分布、企业安检统计、实时检测用户安检状态、用户安检地图分布展示；</w:t>
            </w:r>
          </w:p>
          <w:p>
            <w:pPr>
              <w:pStyle w:val="2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▲</w:t>
            </w:r>
            <w:r>
              <w:rPr>
                <w:rFonts w:hint="eastAsia"/>
                <w:color w:val="auto"/>
              </w:rPr>
              <w:t>对用户使用环境风险等级管理，并提供风险等级地图，并用不同颜色标识风险等级。（需提供监控数据截图）</w:t>
            </w:r>
          </w:p>
          <w:p>
            <w:pPr>
              <w:pStyle w:val="2"/>
              <w:rPr>
                <w:color w:val="auto"/>
              </w:rPr>
            </w:pPr>
          </w:p>
        </w:tc>
      </w:tr>
    </w:tbl>
    <w:p>
      <w:pPr>
        <w:pStyle w:val="5"/>
        <w:rPr>
          <w:rFonts w:ascii="宋体" w:hAnsi="宋体" w:cs="宋体"/>
          <w:b/>
          <w:bCs/>
          <w:color w:val="auto"/>
          <w:kern w:val="0"/>
          <w:sz w:val="22"/>
          <w:szCs w:val="24"/>
          <w:lang w:val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22"/>
          <w:szCs w:val="24"/>
          <w:lang w:val="zh-CN"/>
        </w:rPr>
        <w:t>附表</w:t>
      </w:r>
      <w:r>
        <w:rPr>
          <w:rFonts w:hint="eastAsia" w:ascii="宋体" w:hAnsi="宋体" w:cs="宋体"/>
          <w:b/>
          <w:bCs/>
          <w:color w:val="auto"/>
          <w:kern w:val="0"/>
          <w:sz w:val="22"/>
          <w:szCs w:val="24"/>
        </w:rPr>
        <w:t>十九</w:t>
      </w:r>
      <w:r>
        <w:rPr>
          <w:rFonts w:hint="eastAsia" w:ascii="宋体" w:hAnsi="宋体" w:cs="宋体"/>
          <w:b/>
          <w:bCs/>
          <w:color w:val="auto"/>
          <w:kern w:val="0"/>
          <w:sz w:val="22"/>
          <w:szCs w:val="24"/>
          <w:lang w:val="zh-CN"/>
        </w:rPr>
        <w:t>：定制气瓶档案管理系统</w:t>
      </w:r>
    </w:p>
    <w:tbl>
      <w:tblPr>
        <w:tblStyle w:val="6"/>
        <w:tblW w:w="944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840"/>
        <w:gridCol w:w="74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参数性质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编号</w:t>
            </w:r>
          </w:p>
        </w:tc>
        <w:tc>
          <w:tcPr>
            <w:tcW w:w="74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技术参数和性能指标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lang w:bidi="lo-LA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lang w:bidi="lo-LA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lang w:bidi="lo-LA"/>
              </w:rPr>
              <w:t>1</w:t>
            </w:r>
          </w:p>
        </w:tc>
        <w:tc>
          <w:tcPr>
            <w:tcW w:w="74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color w:val="auto"/>
              </w:rPr>
            </w:pPr>
          </w:p>
          <w:p>
            <w:pPr>
              <w:pStyle w:val="2"/>
              <w:rPr>
                <w:color w:val="auto"/>
              </w:rPr>
            </w:pPr>
            <w:r>
              <w:rPr>
                <w:rFonts w:hint="eastAsia"/>
                <w:color w:val="auto"/>
              </w:rPr>
              <w:t>气瓶档案管理系统：多种查询条件查看气瓶档案信息，包含气瓶所属机构、企业名称、产权单位名称、气瓶编号、瓶重、建档日期、检测日期、规格型号等信息。</w:t>
            </w:r>
          </w:p>
        </w:tc>
      </w:tr>
    </w:tbl>
    <w:p>
      <w:pPr>
        <w:pStyle w:val="5"/>
        <w:rPr>
          <w:rFonts w:ascii="宋体" w:hAnsi="宋体" w:cs="宋体"/>
          <w:b/>
          <w:bCs/>
          <w:color w:val="auto"/>
          <w:kern w:val="0"/>
          <w:sz w:val="22"/>
          <w:szCs w:val="24"/>
          <w:lang w:val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22"/>
          <w:szCs w:val="24"/>
          <w:lang w:val="zh-CN"/>
        </w:rPr>
        <w:t>附表</w:t>
      </w:r>
      <w:r>
        <w:rPr>
          <w:rFonts w:hint="eastAsia" w:ascii="宋体" w:hAnsi="宋体" w:cs="宋体"/>
          <w:b/>
          <w:bCs/>
          <w:color w:val="auto"/>
          <w:kern w:val="0"/>
          <w:sz w:val="22"/>
          <w:szCs w:val="24"/>
        </w:rPr>
        <w:t>二十</w:t>
      </w:r>
      <w:r>
        <w:rPr>
          <w:rFonts w:hint="eastAsia" w:ascii="宋体" w:hAnsi="宋体" w:cs="宋体"/>
          <w:b/>
          <w:bCs/>
          <w:color w:val="auto"/>
          <w:kern w:val="0"/>
          <w:sz w:val="22"/>
          <w:szCs w:val="24"/>
          <w:lang w:val="zh-CN"/>
        </w:rPr>
        <w:t>：定制气瓶充装管理系统</w:t>
      </w:r>
    </w:p>
    <w:tbl>
      <w:tblPr>
        <w:tblStyle w:val="6"/>
        <w:tblW w:w="944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840"/>
        <w:gridCol w:w="74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参数性质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编号</w:t>
            </w:r>
          </w:p>
        </w:tc>
        <w:tc>
          <w:tcPr>
            <w:tcW w:w="74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技术参数和性能指标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lang w:bidi="lo-LA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lang w:bidi="lo-LA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lang w:bidi="lo-LA"/>
              </w:rPr>
              <w:t>1</w:t>
            </w:r>
          </w:p>
        </w:tc>
        <w:tc>
          <w:tcPr>
            <w:tcW w:w="74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color w:val="auto"/>
              </w:rPr>
            </w:pPr>
            <w:r>
              <w:rPr>
                <w:rFonts w:hint="eastAsia"/>
                <w:color w:val="auto"/>
              </w:rPr>
              <w:t>气瓶充装管理系统：查询企业站点档案信息，包含站点名称、等级类别、站点地址、充装秤、配送车辆、负责人、从业人员等信息。</w:t>
            </w:r>
          </w:p>
        </w:tc>
      </w:tr>
    </w:tbl>
    <w:p>
      <w:pPr>
        <w:pStyle w:val="5"/>
        <w:rPr>
          <w:rFonts w:ascii="宋体" w:hAnsi="宋体" w:cs="宋体"/>
          <w:b/>
          <w:bCs/>
          <w:color w:val="auto"/>
          <w:kern w:val="0"/>
          <w:sz w:val="22"/>
          <w:szCs w:val="24"/>
          <w:lang w:val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22"/>
          <w:szCs w:val="24"/>
          <w:lang w:val="zh-CN"/>
        </w:rPr>
        <w:t>附表</w:t>
      </w:r>
      <w:r>
        <w:rPr>
          <w:rFonts w:hint="eastAsia" w:ascii="宋体" w:hAnsi="宋体" w:cs="宋体"/>
          <w:b/>
          <w:bCs/>
          <w:color w:val="auto"/>
          <w:kern w:val="0"/>
          <w:sz w:val="22"/>
          <w:szCs w:val="24"/>
        </w:rPr>
        <w:t>二十一</w:t>
      </w:r>
      <w:r>
        <w:rPr>
          <w:rFonts w:hint="eastAsia" w:ascii="宋体" w:hAnsi="宋体" w:cs="宋体"/>
          <w:b/>
          <w:bCs/>
          <w:color w:val="auto"/>
          <w:kern w:val="0"/>
          <w:sz w:val="22"/>
          <w:szCs w:val="24"/>
          <w:lang w:val="zh-CN"/>
        </w:rPr>
        <w:t>：定制入户安检管理系统</w:t>
      </w:r>
    </w:p>
    <w:tbl>
      <w:tblPr>
        <w:tblStyle w:val="6"/>
        <w:tblW w:w="944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840"/>
        <w:gridCol w:w="74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参数性质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编号</w:t>
            </w:r>
          </w:p>
        </w:tc>
        <w:tc>
          <w:tcPr>
            <w:tcW w:w="74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技术参数和性能指标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lang w:bidi="lo-LA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lang w:bidi="lo-LA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lang w:bidi="lo-LA"/>
              </w:rPr>
              <w:t>1</w:t>
            </w:r>
          </w:p>
        </w:tc>
        <w:tc>
          <w:tcPr>
            <w:tcW w:w="74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color w:val="auto"/>
              </w:rPr>
            </w:pPr>
            <w:r>
              <w:rPr>
                <w:rFonts w:hint="eastAsia"/>
                <w:color w:val="auto"/>
              </w:rPr>
              <w:t>入户安检管理系统：自定义安检内容，生成安检记录和安检报告，记录安检通过和未通过项目。</w:t>
            </w:r>
          </w:p>
        </w:tc>
      </w:tr>
    </w:tbl>
    <w:p>
      <w:pPr>
        <w:pStyle w:val="2"/>
        <w:rPr>
          <w:rFonts w:ascii="宋体" w:hAnsi="宋体"/>
          <w:b/>
          <w:bCs/>
          <w:color w:val="auto"/>
          <w:kern w:val="44"/>
          <w:sz w:val="24"/>
          <w:szCs w:val="24"/>
          <w:lang w:val="zh-CN"/>
        </w:rPr>
      </w:pPr>
    </w:p>
    <w:p>
      <w:pPr>
        <w:pStyle w:val="5"/>
        <w:rPr>
          <w:rFonts w:ascii="宋体" w:hAnsi="宋体" w:cs="宋体"/>
          <w:b/>
          <w:bCs/>
          <w:color w:val="auto"/>
          <w:kern w:val="0"/>
          <w:sz w:val="22"/>
          <w:szCs w:val="24"/>
          <w:lang w:val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22"/>
          <w:szCs w:val="24"/>
          <w:lang w:val="zh-CN"/>
        </w:rPr>
        <w:t>附表</w:t>
      </w:r>
      <w:r>
        <w:rPr>
          <w:rFonts w:hint="eastAsia" w:ascii="宋体" w:hAnsi="宋体" w:cs="宋体"/>
          <w:b/>
          <w:bCs/>
          <w:color w:val="auto"/>
          <w:kern w:val="0"/>
          <w:sz w:val="22"/>
          <w:szCs w:val="24"/>
        </w:rPr>
        <w:t>二十二</w:t>
      </w:r>
      <w:r>
        <w:rPr>
          <w:rFonts w:hint="eastAsia" w:ascii="宋体" w:hAnsi="宋体" w:cs="宋体"/>
          <w:b/>
          <w:bCs/>
          <w:color w:val="auto"/>
          <w:kern w:val="0"/>
          <w:sz w:val="22"/>
          <w:szCs w:val="24"/>
          <w:lang w:val="zh-CN"/>
        </w:rPr>
        <w:t>：定制燃气安全培训考核模块</w:t>
      </w:r>
    </w:p>
    <w:tbl>
      <w:tblPr>
        <w:tblStyle w:val="6"/>
        <w:tblW w:w="944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840"/>
        <w:gridCol w:w="74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参数性质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编号</w:t>
            </w:r>
          </w:p>
        </w:tc>
        <w:tc>
          <w:tcPr>
            <w:tcW w:w="74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技术参数和性能指标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lang w:bidi="lo-LA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lang w:bidi="lo-LA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lang w:bidi="lo-LA"/>
              </w:rPr>
              <w:t>1</w:t>
            </w:r>
          </w:p>
        </w:tc>
        <w:tc>
          <w:tcPr>
            <w:tcW w:w="74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color w:val="auto"/>
              </w:rPr>
            </w:pPr>
            <w:r>
              <w:rPr>
                <w:rFonts w:hint="eastAsia"/>
                <w:color w:val="auto"/>
              </w:rPr>
              <w:t>燃气安全培训考核模块：线上集中考试。管理部门和燃气企业可对从业人员培训考核情况进行管理。</w:t>
            </w:r>
          </w:p>
        </w:tc>
      </w:tr>
    </w:tbl>
    <w:p>
      <w:pPr>
        <w:pStyle w:val="5"/>
        <w:rPr>
          <w:rFonts w:ascii="宋体" w:hAnsi="宋体" w:cs="宋体"/>
          <w:b/>
          <w:bCs/>
          <w:color w:val="auto"/>
          <w:kern w:val="0"/>
          <w:sz w:val="22"/>
          <w:szCs w:val="24"/>
          <w:lang w:val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22"/>
          <w:szCs w:val="24"/>
          <w:lang w:val="zh-CN"/>
        </w:rPr>
        <w:t>附表</w:t>
      </w:r>
      <w:r>
        <w:rPr>
          <w:rFonts w:hint="eastAsia" w:ascii="宋体" w:hAnsi="宋体" w:cs="宋体"/>
          <w:b/>
          <w:bCs/>
          <w:color w:val="auto"/>
          <w:kern w:val="0"/>
          <w:sz w:val="22"/>
          <w:szCs w:val="24"/>
        </w:rPr>
        <w:t>二十三</w:t>
      </w:r>
      <w:r>
        <w:rPr>
          <w:rFonts w:hint="eastAsia" w:ascii="宋体" w:hAnsi="宋体" w:cs="宋体"/>
          <w:b/>
          <w:bCs/>
          <w:color w:val="auto"/>
          <w:kern w:val="0"/>
          <w:sz w:val="22"/>
          <w:szCs w:val="24"/>
          <w:lang w:val="zh-CN"/>
        </w:rPr>
        <w:t>：定制燃气安全宣传教育模块</w:t>
      </w:r>
    </w:p>
    <w:tbl>
      <w:tblPr>
        <w:tblStyle w:val="6"/>
        <w:tblW w:w="944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840"/>
        <w:gridCol w:w="74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参数性质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编号</w:t>
            </w:r>
          </w:p>
        </w:tc>
        <w:tc>
          <w:tcPr>
            <w:tcW w:w="74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技术参数和性能指标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lang w:bidi="lo-LA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lang w:bidi="lo-LA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lang w:bidi="lo-LA"/>
              </w:rPr>
              <w:t>1</w:t>
            </w:r>
          </w:p>
        </w:tc>
        <w:tc>
          <w:tcPr>
            <w:tcW w:w="74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color w:val="auto"/>
              </w:rPr>
            </w:pPr>
            <w:r>
              <w:rPr>
                <w:rFonts w:hint="eastAsia"/>
                <w:color w:val="auto"/>
              </w:rPr>
              <w:t>燃气安全宣传教育模块：建立燃气安全宣传教育资源数据库，面向广大市民和工商业燃气用户开展燃气安全宣传教育。</w:t>
            </w:r>
          </w:p>
        </w:tc>
      </w:tr>
    </w:tbl>
    <w:p>
      <w:pPr>
        <w:pStyle w:val="5"/>
        <w:rPr>
          <w:rFonts w:ascii="宋体" w:hAnsi="宋体" w:cs="宋体"/>
          <w:b/>
          <w:bCs/>
          <w:color w:val="auto"/>
          <w:kern w:val="0"/>
          <w:sz w:val="22"/>
          <w:szCs w:val="24"/>
          <w:lang w:val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22"/>
          <w:szCs w:val="24"/>
          <w:lang w:val="zh-CN"/>
        </w:rPr>
        <w:t>附表</w:t>
      </w:r>
      <w:r>
        <w:rPr>
          <w:rFonts w:hint="eastAsia" w:ascii="宋体" w:hAnsi="宋体" w:cs="宋体"/>
          <w:b/>
          <w:bCs/>
          <w:color w:val="auto"/>
          <w:kern w:val="0"/>
          <w:sz w:val="22"/>
          <w:szCs w:val="24"/>
        </w:rPr>
        <w:t>二十四</w:t>
      </w:r>
      <w:r>
        <w:rPr>
          <w:rFonts w:hint="eastAsia" w:ascii="宋体" w:hAnsi="宋体" w:cs="宋体"/>
          <w:b/>
          <w:bCs/>
          <w:color w:val="auto"/>
          <w:kern w:val="0"/>
          <w:sz w:val="22"/>
          <w:szCs w:val="24"/>
          <w:lang w:val="zh-CN"/>
        </w:rPr>
        <w:t>：定制预警信息处置模块</w:t>
      </w:r>
    </w:p>
    <w:tbl>
      <w:tblPr>
        <w:tblStyle w:val="6"/>
        <w:tblW w:w="944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840"/>
        <w:gridCol w:w="74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参数性质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编号</w:t>
            </w:r>
          </w:p>
        </w:tc>
        <w:tc>
          <w:tcPr>
            <w:tcW w:w="74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技术参数和性能指标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lang w:bidi="lo-LA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lang w:bidi="lo-LA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lang w:bidi="lo-LA"/>
              </w:rPr>
              <w:t>1</w:t>
            </w:r>
          </w:p>
        </w:tc>
        <w:tc>
          <w:tcPr>
            <w:tcW w:w="74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color w:val="auto"/>
              </w:rPr>
            </w:pPr>
          </w:p>
          <w:p>
            <w:pPr>
              <w:pStyle w:val="2"/>
              <w:rPr>
                <w:color w:val="auto"/>
              </w:rPr>
            </w:pPr>
            <w:r>
              <w:rPr>
                <w:rFonts w:hint="eastAsia"/>
                <w:color w:val="auto"/>
              </w:rPr>
              <w:t>预警信息处置模块：对前端感知实时预警信息进行分类管理，按不同类别制定预警信息处置流程，考核燃气企业和从业人员落实各项管理制度。</w:t>
            </w:r>
          </w:p>
        </w:tc>
      </w:tr>
    </w:tbl>
    <w:p>
      <w:pPr>
        <w:pStyle w:val="2"/>
        <w:rPr>
          <w:rFonts w:ascii="宋体" w:hAnsi="宋体"/>
          <w:b/>
          <w:bCs/>
          <w:color w:val="auto"/>
          <w:kern w:val="44"/>
          <w:sz w:val="24"/>
          <w:szCs w:val="24"/>
          <w:lang w:val="zh-CN"/>
        </w:rPr>
      </w:pPr>
    </w:p>
    <w:p>
      <w:pPr>
        <w:pStyle w:val="5"/>
        <w:rPr>
          <w:rFonts w:ascii="宋体" w:hAnsi="宋体" w:cs="宋体"/>
          <w:b/>
          <w:bCs/>
          <w:color w:val="auto"/>
          <w:kern w:val="0"/>
          <w:sz w:val="22"/>
          <w:szCs w:val="24"/>
          <w:lang w:val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22"/>
          <w:szCs w:val="24"/>
          <w:lang w:val="zh-CN"/>
        </w:rPr>
        <w:t>附表</w:t>
      </w:r>
      <w:r>
        <w:rPr>
          <w:rFonts w:hint="eastAsia" w:ascii="宋体" w:hAnsi="宋体" w:cs="宋体"/>
          <w:b/>
          <w:bCs/>
          <w:color w:val="auto"/>
          <w:kern w:val="0"/>
          <w:sz w:val="22"/>
          <w:szCs w:val="24"/>
        </w:rPr>
        <w:t>二十五</w:t>
      </w:r>
      <w:r>
        <w:rPr>
          <w:rFonts w:hint="eastAsia" w:ascii="宋体" w:hAnsi="宋体" w:cs="宋体"/>
          <w:b/>
          <w:bCs/>
          <w:color w:val="auto"/>
          <w:kern w:val="0"/>
          <w:sz w:val="22"/>
          <w:szCs w:val="24"/>
          <w:lang w:val="zh-CN"/>
        </w:rPr>
        <w:t>：定制燃气安全隐患集中整治模块</w:t>
      </w:r>
    </w:p>
    <w:tbl>
      <w:tblPr>
        <w:tblStyle w:val="6"/>
        <w:tblW w:w="944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840"/>
        <w:gridCol w:w="74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参数性质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编号</w:t>
            </w:r>
          </w:p>
        </w:tc>
        <w:tc>
          <w:tcPr>
            <w:tcW w:w="74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技术参数和性能指标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lang w:bidi="lo-LA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lang w:bidi="lo-LA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lang w:bidi="lo-LA"/>
              </w:rPr>
              <w:t>1</w:t>
            </w:r>
          </w:p>
        </w:tc>
        <w:tc>
          <w:tcPr>
            <w:tcW w:w="74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color w:val="auto"/>
              </w:rPr>
            </w:pPr>
            <w:r>
              <w:rPr>
                <w:rFonts w:hint="eastAsia"/>
                <w:color w:val="auto"/>
              </w:rPr>
              <w:t>燃气安全隐患集中整治模块：根据安全隐患分布、维修抢修记录、安全事故记录、预警信息记录等，对燃气安全隐患进行分类统计分析，制定对应整治措施，形成标准化安全隐患处置机制。</w:t>
            </w:r>
          </w:p>
        </w:tc>
      </w:tr>
    </w:tbl>
    <w:p>
      <w:pPr>
        <w:pStyle w:val="5"/>
        <w:rPr>
          <w:rFonts w:ascii="宋体" w:hAnsi="宋体" w:cs="宋体"/>
          <w:b/>
          <w:bCs/>
          <w:color w:val="auto"/>
          <w:kern w:val="0"/>
          <w:sz w:val="22"/>
          <w:szCs w:val="24"/>
          <w:lang w:val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22"/>
          <w:szCs w:val="24"/>
          <w:lang w:val="zh-CN"/>
        </w:rPr>
        <w:t>附表</w:t>
      </w:r>
      <w:r>
        <w:rPr>
          <w:rFonts w:hint="eastAsia" w:ascii="宋体" w:hAnsi="宋体" w:cs="宋体"/>
          <w:b/>
          <w:bCs/>
          <w:color w:val="auto"/>
          <w:kern w:val="0"/>
          <w:sz w:val="22"/>
          <w:szCs w:val="24"/>
        </w:rPr>
        <w:t>二十六</w:t>
      </w:r>
      <w:r>
        <w:rPr>
          <w:rFonts w:hint="eastAsia" w:ascii="宋体" w:hAnsi="宋体" w:cs="宋体"/>
          <w:b/>
          <w:bCs/>
          <w:color w:val="auto"/>
          <w:kern w:val="0"/>
          <w:sz w:val="22"/>
          <w:szCs w:val="24"/>
          <w:lang w:val="zh-CN"/>
        </w:rPr>
        <w:t>：定制工商业用户燃气泄漏报警模块</w:t>
      </w:r>
    </w:p>
    <w:tbl>
      <w:tblPr>
        <w:tblStyle w:val="6"/>
        <w:tblW w:w="944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840"/>
        <w:gridCol w:w="74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参数性质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编号</w:t>
            </w:r>
          </w:p>
        </w:tc>
        <w:tc>
          <w:tcPr>
            <w:tcW w:w="74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技术参数和性能指标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lang w:bidi="lo-LA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lang w:bidi="lo-LA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lang w:bidi="lo-LA"/>
              </w:rPr>
              <w:t>1</w:t>
            </w:r>
          </w:p>
        </w:tc>
        <w:tc>
          <w:tcPr>
            <w:tcW w:w="74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color w:val="auto"/>
              </w:rPr>
            </w:pPr>
          </w:p>
          <w:p>
            <w:pPr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工商业用户燃气泄漏报警模块：工商户泄漏报警分析与数据汇总分类，形成报警预处理。</w:t>
            </w:r>
          </w:p>
          <w:p>
            <w:pPr>
              <w:pStyle w:val="2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▲</w:t>
            </w:r>
            <w:r>
              <w:rPr>
                <w:rFonts w:hint="eastAsia"/>
                <w:color w:val="auto"/>
              </w:rPr>
              <w:t>系统应有使用环境不达标用户整改前后形成闭环管理，并提供相应的前后对比图片、地理信息、操作人等信息。（需提供数据截图）</w:t>
            </w:r>
          </w:p>
          <w:p>
            <w:pPr>
              <w:pStyle w:val="2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▲</w:t>
            </w:r>
            <w:r>
              <w:rPr>
                <w:rFonts w:hint="eastAsia"/>
                <w:color w:val="auto"/>
              </w:rPr>
              <w:t>系统对所有配送人员进行电子围栏管理，并提供实时地理位置，配送人员超出电子围栏位置，系统做出预警并把信息实时提供给相关管理人员。（需提供数据截图）</w:t>
            </w:r>
          </w:p>
        </w:tc>
      </w:tr>
    </w:tbl>
    <w:p>
      <w:pPr>
        <w:pStyle w:val="2"/>
        <w:rPr>
          <w:rFonts w:ascii="宋体" w:hAnsi="宋体"/>
          <w:b/>
          <w:bCs/>
          <w:color w:val="auto"/>
          <w:kern w:val="44"/>
          <w:sz w:val="24"/>
          <w:szCs w:val="24"/>
          <w:lang w:val="zh-CN"/>
        </w:rPr>
      </w:pP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czZGJiMzk3NmE4MTFmY2I0NmVkOTVhODY4OTk3OTcifQ=="/>
  </w:docVars>
  <w:rsids>
    <w:rsidRoot w:val="739E3739"/>
    <w:rsid w:val="009042E4"/>
    <w:rsid w:val="00C66EA0"/>
    <w:rsid w:val="00E730C5"/>
    <w:rsid w:val="511A3C43"/>
    <w:rsid w:val="739E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"/>
    <w:basedOn w:val="1"/>
    <w:next w:val="4"/>
    <w:qFormat/>
    <w:uiPriority w:val="0"/>
    <w:pPr>
      <w:spacing w:after="120"/>
    </w:pPr>
    <w:rPr>
      <w:sz w:val="20"/>
    </w:rPr>
  </w:style>
  <w:style w:type="paragraph" w:styleId="4">
    <w:name w:val="Body Text First Indent"/>
    <w:basedOn w:val="3"/>
    <w:unhideWhenUsed/>
    <w:qFormat/>
    <w:uiPriority w:val="99"/>
    <w:pPr>
      <w:ind w:firstLine="420" w:firstLineChars="100"/>
    </w:pPr>
    <w:rPr>
      <w:sz w:val="21"/>
    </w:rPr>
  </w:style>
  <w:style w:type="paragraph" w:styleId="5">
    <w:name w:val="Body Text 2"/>
    <w:basedOn w:val="1"/>
    <w:unhideWhenUsed/>
    <w:qFormat/>
    <w:uiPriority w:val="99"/>
    <w:pPr>
      <w:spacing w:after="120"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540</Words>
  <Characters>3079</Characters>
  <Lines>25</Lines>
  <Paragraphs>7</Paragraphs>
  <TotalTime>2</TotalTime>
  <ScaleCrop>false</ScaleCrop>
  <LinksUpToDate>false</LinksUpToDate>
  <CharactersWithSpaces>3612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2024-01-09T08:34:00Z</dcterms:created>
  <dc:creator>随遇而安</dc:creator>
  <cp:lastModifiedBy>随遇而安</cp:lastModifiedBy>
  <dcterms:modified xsi:type="dcterms:W3CDTF">2024-01-09T08:40:50Z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C46D67B0D2AA4D958FD0B541BA7DB92C_11</vt:lpwstr>
  </property>
</Properties>
</file>