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快速通道新建电力排管工程招标工程量清单编制说明</w:t>
      </w:r>
    </w:p>
    <w:p>
      <w:pPr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 一、工程概况</w:t>
      </w:r>
    </w:p>
    <w:p>
      <w:pPr>
        <w:ind w:firstLine="560" w:firstLineChars="200"/>
        <w:jc w:val="left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 w:cs="宋体"/>
          <w:bCs/>
          <w:sz w:val="28"/>
          <w:szCs w:val="28"/>
        </w:rPr>
        <w:t>本项目为快速通道新建电力排管工程，该工程位于准格尔旗，建设单位为准格尔旗住房和城乡建设局。</w:t>
      </w:r>
    </w:p>
    <w:p>
      <w:pPr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二、编制依据：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.工程量依据施工图</w:t>
      </w:r>
      <w:r>
        <w:rPr>
          <w:rFonts w:hint="eastAsia" w:ascii="宋体" w:hAnsi="宋体" w:cs="宋体"/>
          <w:color w:val="000000"/>
          <w:sz w:val="28"/>
          <w:szCs w:val="28"/>
        </w:rPr>
        <w:t>计算。</w:t>
      </w:r>
    </w:p>
    <w:p>
      <w:pPr>
        <w:pStyle w:val="4"/>
        <w:shd w:val="clear" w:color="auto" w:fill="FFFFFF"/>
        <w:spacing w:before="0" w:beforeAutospacing="0" w:after="0" w:afterAutospacing="0" w:line="48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.该工程控制价采用工程量清单计价法；</w:t>
      </w:r>
    </w:p>
    <w:p>
      <w:pPr>
        <w:pStyle w:val="4"/>
        <w:shd w:val="clear" w:color="auto" w:fill="FFFFFF"/>
        <w:spacing w:before="0" w:beforeAutospacing="0" w:after="0" w:afterAutospacing="0" w:line="480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依据2013届《建设工程工程量清单计价规范》；</w:t>
      </w:r>
    </w:p>
    <w:p>
      <w:pPr>
        <w:pStyle w:val="4"/>
        <w:shd w:val="clear" w:color="auto" w:fill="FFFFFF"/>
        <w:spacing w:before="0" w:beforeAutospacing="0" w:after="0" w:afterAutospacing="0" w:line="480" w:lineRule="auto"/>
        <w:rPr>
          <w:sz w:val="30"/>
          <w:szCs w:val="30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2017届《内蒙古自治区建设工程计价依据》及相关文件编制</w:t>
      </w:r>
      <w:r>
        <w:rPr>
          <w:rFonts w:hint="eastAsia"/>
          <w:sz w:val="30"/>
          <w:szCs w:val="30"/>
        </w:rPr>
        <w:t>；</w:t>
      </w:r>
    </w:p>
    <w:p>
      <w:pPr>
        <w:numPr>
          <w:ilvl w:val="0"/>
          <w:numId w:val="0"/>
        </w:numPr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三、编制内容</w:t>
      </w:r>
    </w:p>
    <w:p>
      <w:pPr>
        <w:ind w:firstLine="560" w:firstLineChars="20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本项目为快速通道新建电力排管工程。</w:t>
      </w:r>
    </w:p>
    <w:p>
      <w:pPr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四、编制结果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0" w:name="_Hlk135296916"/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该工程招标控制价为</w:t>
      </w:r>
      <w:r>
        <w:rPr>
          <w:rFonts w:hint="eastAsia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3434743</w:t>
      </w: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元</w:t>
      </w:r>
      <w:r>
        <w:rPr>
          <w:rFonts w:hint="eastAsia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（一）</w:t>
      </w:r>
      <w:r>
        <w:rPr>
          <w:rFonts w:hint="eastAsia" w:ascii="宋体" w:hAnsi="宋体"/>
          <w:b/>
          <w:sz w:val="28"/>
          <w:szCs w:val="28"/>
        </w:rPr>
        <w:t>规费</w:t>
      </w:r>
    </w:p>
    <w:p>
      <w:pPr>
        <w:ind w:firstLine="564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规费按19%计取，计费基数为人工费；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（二）税金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税金按9%计取；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（三）其它费用</w:t>
      </w:r>
    </w:p>
    <w:bookmarkEnd w:id="0"/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该工程</w:t>
      </w: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暂列金</w:t>
      </w:r>
      <w:r>
        <w:rPr>
          <w:rFonts w:hint="eastAsia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260000</w:t>
      </w: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元，材料检验试验费</w:t>
      </w:r>
      <w:r>
        <w:rPr>
          <w:rFonts w:hint="eastAsia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5952</w:t>
      </w: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元</w:t>
      </w:r>
      <w:r>
        <w:rPr>
          <w:rFonts w:hint="eastAsia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，上述价格均为不含税价，</w:t>
      </w:r>
      <w:r>
        <w:rPr>
          <w:rFonts w:hint="eastAsia" w:ascii="宋体" w:hAnsi="宋体"/>
          <w:sz w:val="28"/>
          <w:szCs w:val="28"/>
        </w:rPr>
        <w:t>该项为不可竞争费用；</w:t>
      </w:r>
    </w:p>
    <w:p>
      <w:pPr>
        <w:ind w:firstLine="3990" w:firstLineChars="1900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mYjQzNzRlNTZkMzc3ZWE0NzVkMmQ4NGU1ZTkzZDYifQ=="/>
    <w:docVar w:name="KSO_WPS_MARK_KEY" w:val="da929dd1-e5a7-433c-a245-fdd27b9a7408"/>
  </w:docVars>
  <w:rsids>
    <w:rsidRoot w:val="4B456BA9"/>
    <w:rsid w:val="000601D7"/>
    <w:rsid w:val="0011725E"/>
    <w:rsid w:val="0012564A"/>
    <w:rsid w:val="001634B2"/>
    <w:rsid w:val="00206683"/>
    <w:rsid w:val="00207320"/>
    <w:rsid w:val="0023049C"/>
    <w:rsid w:val="002B53C8"/>
    <w:rsid w:val="002C060F"/>
    <w:rsid w:val="002C3D51"/>
    <w:rsid w:val="002D05DD"/>
    <w:rsid w:val="002E749B"/>
    <w:rsid w:val="00300054"/>
    <w:rsid w:val="003868E5"/>
    <w:rsid w:val="003F58BE"/>
    <w:rsid w:val="00401EA4"/>
    <w:rsid w:val="004A41CC"/>
    <w:rsid w:val="004B13DB"/>
    <w:rsid w:val="004B5E61"/>
    <w:rsid w:val="00523CDB"/>
    <w:rsid w:val="00530948"/>
    <w:rsid w:val="00584C04"/>
    <w:rsid w:val="005A2D64"/>
    <w:rsid w:val="005F37FD"/>
    <w:rsid w:val="005F77FE"/>
    <w:rsid w:val="0067120F"/>
    <w:rsid w:val="006C4362"/>
    <w:rsid w:val="00764E13"/>
    <w:rsid w:val="00771D8E"/>
    <w:rsid w:val="007A3EBF"/>
    <w:rsid w:val="00821754"/>
    <w:rsid w:val="008A436F"/>
    <w:rsid w:val="008C4E7C"/>
    <w:rsid w:val="008C6019"/>
    <w:rsid w:val="0090742F"/>
    <w:rsid w:val="00925397"/>
    <w:rsid w:val="009257F9"/>
    <w:rsid w:val="00932B70"/>
    <w:rsid w:val="00962013"/>
    <w:rsid w:val="009B328C"/>
    <w:rsid w:val="009B4A0F"/>
    <w:rsid w:val="009E3DC7"/>
    <w:rsid w:val="00A1130A"/>
    <w:rsid w:val="00A41692"/>
    <w:rsid w:val="00A55D0D"/>
    <w:rsid w:val="00AA1DD1"/>
    <w:rsid w:val="00AD62C9"/>
    <w:rsid w:val="00BD218D"/>
    <w:rsid w:val="00CC2420"/>
    <w:rsid w:val="00CD6585"/>
    <w:rsid w:val="00CF724E"/>
    <w:rsid w:val="00D80365"/>
    <w:rsid w:val="00DB162B"/>
    <w:rsid w:val="00E65853"/>
    <w:rsid w:val="00E74C56"/>
    <w:rsid w:val="00E8614B"/>
    <w:rsid w:val="00EB5CA2"/>
    <w:rsid w:val="00F25406"/>
    <w:rsid w:val="02E84BA4"/>
    <w:rsid w:val="0300456F"/>
    <w:rsid w:val="070B2201"/>
    <w:rsid w:val="07D9655B"/>
    <w:rsid w:val="081D50BC"/>
    <w:rsid w:val="088502C9"/>
    <w:rsid w:val="09754718"/>
    <w:rsid w:val="0A6E5044"/>
    <w:rsid w:val="0CD61751"/>
    <w:rsid w:val="0E4034F1"/>
    <w:rsid w:val="100A509F"/>
    <w:rsid w:val="10C41883"/>
    <w:rsid w:val="11633188"/>
    <w:rsid w:val="118A0E31"/>
    <w:rsid w:val="1461070D"/>
    <w:rsid w:val="15AE6DCE"/>
    <w:rsid w:val="15DB31A9"/>
    <w:rsid w:val="1655602B"/>
    <w:rsid w:val="166E79C6"/>
    <w:rsid w:val="17E50103"/>
    <w:rsid w:val="196C38D8"/>
    <w:rsid w:val="1A676149"/>
    <w:rsid w:val="1AC02238"/>
    <w:rsid w:val="1C3B1844"/>
    <w:rsid w:val="1D6B5092"/>
    <w:rsid w:val="1DEE5DCE"/>
    <w:rsid w:val="1ED301C1"/>
    <w:rsid w:val="1FD65929"/>
    <w:rsid w:val="207F4D37"/>
    <w:rsid w:val="20A92465"/>
    <w:rsid w:val="20AA29EF"/>
    <w:rsid w:val="217C6640"/>
    <w:rsid w:val="22766C34"/>
    <w:rsid w:val="22AF0896"/>
    <w:rsid w:val="22DD4E51"/>
    <w:rsid w:val="230731A8"/>
    <w:rsid w:val="242E4727"/>
    <w:rsid w:val="26931481"/>
    <w:rsid w:val="26AB34FB"/>
    <w:rsid w:val="273F2D82"/>
    <w:rsid w:val="27FE67F4"/>
    <w:rsid w:val="29B86FBF"/>
    <w:rsid w:val="2A4F713C"/>
    <w:rsid w:val="2B80458F"/>
    <w:rsid w:val="2C901073"/>
    <w:rsid w:val="2CC035FD"/>
    <w:rsid w:val="2DAB3551"/>
    <w:rsid w:val="2F3A1A3E"/>
    <w:rsid w:val="2FA57911"/>
    <w:rsid w:val="32423905"/>
    <w:rsid w:val="3252116F"/>
    <w:rsid w:val="3328560A"/>
    <w:rsid w:val="34337EF7"/>
    <w:rsid w:val="347A29CA"/>
    <w:rsid w:val="357E6BD6"/>
    <w:rsid w:val="393A618F"/>
    <w:rsid w:val="39862E23"/>
    <w:rsid w:val="39C86AEE"/>
    <w:rsid w:val="3A9F054C"/>
    <w:rsid w:val="3AEE6CF6"/>
    <w:rsid w:val="3B0F3B9F"/>
    <w:rsid w:val="3E636FDE"/>
    <w:rsid w:val="3F38097C"/>
    <w:rsid w:val="41117759"/>
    <w:rsid w:val="41222215"/>
    <w:rsid w:val="41AF47B5"/>
    <w:rsid w:val="42BA6A5E"/>
    <w:rsid w:val="43B6162D"/>
    <w:rsid w:val="447F7C53"/>
    <w:rsid w:val="44BB7ADE"/>
    <w:rsid w:val="45A120E6"/>
    <w:rsid w:val="461C424F"/>
    <w:rsid w:val="46795822"/>
    <w:rsid w:val="469905F2"/>
    <w:rsid w:val="47476DE7"/>
    <w:rsid w:val="487661B8"/>
    <w:rsid w:val="4A11580F"/>
    <w:rsid w:val="4A9E204D"/>
    <w:rsid w:val="4AD93F75"/>
    <w:rsid w:val="4B456BA9"/>
    <w:rsid w:val="4C0E45FB"/>
    <w:rsid w:val="4DA530F8"/>
    <w:rsid w:val="4E277281"/>
    <w:rsid w:val="4EC948E9"/>
    <w:rsid w:val="4FE63B83"/>
    <w:rsid w:val="507E5C50"/>
    <w:rsid w:val="51461F13"/>
    <w:rsid w:val="525410D6"/>
    <w:rsid w:val="52AC0FF7"/>
    <w:rsid w:val="53046729"/>
    <w:rsid w:val="54465190"/>
    <w:rsid w:val="545807DF"/>
    <w:rsid w:val="580A0D8F"/>
    <w:rsid w:val="59566392"/>
    <w:rsid w:val="5A1C62EB"/>
    <w:rsid w:val="5A603BE3"/>
    <w:rsid w:val="5B740297"/>
    <w:rsid w:val="5CF553D4"/>
    <w:rsid w:val="5E3D21F1"/>
    <w:rsid w:val="5ECF24A6"/>
    <w:rsid w:val="5F7B4A24"/>
    <w:rsid w:val="5FF218FD"/>
    <w:rsid w:val="602552F7"/>
    <w:rsid w:val="61204434"/>
    <w:rsid w:val="61311ADB"/>
    <w:rsid w:val="61A22EAE"/>
    <w:rsid w:val="622977BD"/>
    <w:rsid w:val="626B6103"/>
    <w:rsid w:val="64F34BB9"/>
    <w:rsid w:val="65F17E83"/>
    <w:rsid w:val="663C0B88"/>
    <w:rsid w:val="6824784A"/>
    <w:rsid w:val="68CB364B"/>
    <w:rsid w:val="6AE51995"/>
    <w:rsid w:val="6D5A5BD9"/>
    <w:rsid w:val="70082F65"/>
    <w:rsid w:val="71040984"/>
    <w:rsid w:val="71F834DC"/>
    <w:rsid w:val="72BA3B56"/>
    <w:rsid w:val="741E2869"/>
    <w:rsid w:val="74A32567"/>
    <w:rsid w:val="74DC0904"/>
    <w:rsid w:val="75011380"/>
    <w:rsid w:val="75575C69"/>
    <w:rsid w:val="75EE435C"/>
    <w:rsid w:val="76CC7733"/>
    <w:rsid w:val="787554B8"/>
    <w:rsid w:val="78F64037"/>
    <w:rsid w:val="7AED2408"/>
    <w:rsid w:val="7B7C314C"/>
    <w:rsid w:val="7BFD61FD"/>
    <w:rsid w:val="7D266A57"/>
    <w:rsid w:val="7E5E5C82"/>
    <w:rsid w:val="7ED1142C"/>
    <w:rsid w:val="7F3148D7"/>
    <w:rsid w:val="7F9336B8"/>
    <w:rsid w:val="7FB7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378</Words>
  <Characters>424</Characters>
  <DocSecurity>0</DocSecurity>
  <Lines>4</Lines>
  <Paragraphs>1</Paragraphs>
  <ScaleCrop>false</ScaleCrop>
  <LinksUpToDate>false</LinksUpToDate>
  <CharactersWithSpaces>434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42</cp:revision>
  <cp:lastPrinted>2023-09-19T03:21:16Z</cp:lastPrinted>
  <dcterms:created xsi:type="dcterms:W3CDTF">2021-06-13T06:53:00Z</dcterms:created>
  <dcterms:modified xsi:type="dcterms:W3CDTF">2023-09-19T03:24:08Z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47C15917D79A4A948F5C7C57A3EAC964</vt:lpwstr>
  </property>
</Properties>
</file>