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66F" w:rsidRDefault="0044066F">
      <w:pPr>
        <w:tabs>
          <w:tab w:val="right" w:leader="middleDot" w:pos="8222"/>
        </w:tabs>
        <w:spacing w:line="800" w:lineRule="exact"/>
        <w:rPr>
          <w:rFonts w:eastAsia="方正小标宋简体"/>
          <w:b/>
          <w:sz w:val="32"/>
          <w:szCs w:val="32"/>
        </w:rPr>
      </w:pPr>
    </w:p>
    <w:p w:rsidR="0044066F" w:rsidRDefault="0044066F">
      <w:pPr>
        <w:jc w:val="center"/>
        <w:rPr>
          <w:rFonts w:ascii="方正小标宋简体" w:eastAsia="方正小标宋简体" w:hAnsi="方正小标宋简体" w:cs="方正小标宋简体"/>
          <w:w w:val="90"/>
          <w:sz w:val="72"/>
          <w:szCs w:val="72"/>
        </w:rPr>
      </w:pPr>
    </w:p>
    <w:p w:rsidR="0044066F" w:rsidRDefault="00D466F7">
      <w:pPr>
        <w:jc w:val="center"/>
        <w:rPr>
          <w:rFonts w:ascii="方正小标宋简体" w:eastAsia="方正小标宋简体" w:hAnsi="方正小标宋简体" w:cs="方正小标宋简体"/>
          <w:w w:val="90"/>
          <w:sz w:val="72"/>
          <w:szCs w:val="72"/>
        </w:rPr>
      </w:pPr>
      <w:r>
        <w:rPr>
          <w:rFonts w:ascii="方正小标宋简体" w:eastAsia="方正小标宋简体" w:hAnsi="方正小标宋简体" w:cs="方正小标宋简体" w:hint="eastAsia"/>
          <w:w w:val="90"/>
          <w:sz w:val="72"/>
          <w:szCs w:val="72"/>
        </w:rPr>
        <w:t>鄂托克旗视频治理业务运维及网络专线服务协议</w:t>
      </w:r>
    </w:p>
    <w:p w:rsidR="0044066F" w:rsidRDefault="0044066F">
      <w:pPr>
        <w:rPr>
          <w:rFonts w:ascii="方正小标宋简体" w:eastAsia="方正小标宋简体" w:hAnsi="方正小标宋简体" w:cs="方正小标宋简体"/>
          <w:w w:val="90"/>
          <w:sz w:val="72"/>
          <w:szCs w:val="72"/>
        </w:rPr>
      </w:pPr>
    </w:p>
    <w:p w:rsidR="0044066F" w:rsidRDefault="0044066F">
      <w:pPr>
        <w:jc w:val="center"/>
        <w:rPr>
          <w:rFonts w:ascii="宋体" w:hAnsi="宋体"/>
          <w:sz w:val="44"/>
          <w:szCs w:val="44"/>
        </w:rPr>
      </w:pPr>
    </w:p>
    <w:p w:rsidR="0044066F" w:rsidRDefault="0044066F">
      <w:pPr>
        <w:tabs>
          <w:tab w:val="right" w:leader="middleDot" w:pos="8222"/>
        </w:tabs>
        <w:jc w:val="center"/>
        <w:rPr>
          <w:rFonts w:eastAsia="方正小标宋简体"/>
          <w:b/>
          <w:bCs/>
          <w:sz w:val="32"/>
          <w:szCs w:val="32"/>
        </w:rPr>
      </w:pPr>
    </w:p>
    <w:p w:rsidR="0044066F" w:rsidRDefault="0044066F">
      <w:pPr>
        <w:tabs>
          <w:tab w:val="right" w:leader="middleDot" w:pos="8222"/>
        </w:tabs>
        <w:jc w:val="center"/>
        <w:rPr>
          <w:rFonts w:eastAsia="方正小标宋简体"/>
          <w:b/>
          <w:bCs/>
          <w:sz w:val="32"/>
          <w:szCs w:val="32"/>
        </w:rPr>
      </w:pPr>
    </w:p>
    <w:p w:rsidR="0044066F" w:rsidRDefault="0044066F">
      <w:pPr>
        <w:tabs>
          <w:tab w:val="right" w:leader="middleDot" w:pos="8222"/>
        </w:tabs>
        <w:jc w:val="center"/>
        <w:rPr>
          <w:rFonts w:eastAsia="方正小标宋简体"/>
          <w:b/>
          <w:bCs/>
          <w:sz w:val="32"/>
          <w:szCs w:val="32"/>
        </w:rPr>
      </w:pPr>
    </w:p>
    <w:p w:rsidR="0044066F" w:rsidRDefault="0044066F">
      <w:pPr>
        <w:tabs>
          <w:tab w:val="right" w:leader="middleDot" w:pos="8222"/>
        </w:tabs>
        <w:rPr>
          <w:rFonts w:eastAsia="黑体"/>
          <w:b/>
          <w:sz w:val="32"/>
          <w:szCs w:val="32"/>
        </w:rPr>
      </w:pPr>
    </w:p>
    <w:p w:rsidR="0044066F" w:rsidRDefault="0044066F">
      <w:pPr>
        <w:tabs>
          <w:tab w:val="right" w:leader="middleDot" w:pos="8222"/>
        </w:tabs>
        <w:jc w:val="center"/>
        <w:rPr>
          <w:rFonts w:eastAsia="黑体"/>
          <w:b/>
          <w:sz w:val="32"/>
          <w:szCs w:val="32"/>
        </w:rPr>
      </w:pPr>
    </w:p>
    <w:p w:rsidR="0044066F" w:rsidRDefault="0044066F">
      <w:pPr>
        <w:tabs>
          <w:tab w:val="right" w:leader="middleDot" w:pos="8222"/>
        </w:tabs>
        <w:jc w:val="center"/>
        <w:rPr>
          <w:rFonts w:eastAsia="黑体"/>
          <w:b/>
          <w:sz w:val="32"/>
          <w:szCs w:val="32"/>
        </w:rPr>
      </w:pPr>
    </w:p>
    <w:p w:rsidR="0044066F" w:rsidRDefault="00D466F7">
      <w:pPr>
        <w:ind w:leftChars="456" w:left="958" w:firstLineChars="79" w:firstLine="253"/>
        <w:jc w:val="left"/>
        <w:rPr>
          <w:rFonts w:eastAsia="黑体"/>
          <w:sz w:val="32"/>
          <w:szCs w:val="32"/>
        </w:rPr>
      </w:pPr>
      <w:r>
        <w:rPr>
          <w:rFonts w:eastAsia="黑体" w:hint="eastAsia"/>
          <w:sz w:val="32"/>
          <w:szCs w:val="32"/>
        </w:rPr>
        <w:t>甲方：</w:t>
      </w:r>
      <w:r>
        <w:rPr>
          <w:rFonts w:eastAsia="黑体"/>
          <w:sz w:val="32"/>
          <w:szCs w:val="32"/>
        </w:rPr>
        <w:t xml:space="preserve"> </w:t>
      </w:r>
    </w:p>
    <w:p w:rsidR="0044066F" w:rsidRDefault="00D466F7">
      <w:pPr>
        <w:ind w:firstLineChars="375" w:firstLine="1200"/>
        <w:rPr>
          <w:rFonts w:eastAsia="黑体"/>
          <w:sz w:val="32"/>
          <w:szCs w:val="32"/>
        </w:rPr>
      </w:pPr>
      <w:r>
        <w:rPr>
          <w:rFonts w:eastAsia="黑体" w:hint="eastAsia"/>
          <w:sz w:val="32"/>
          <w:szCs w:val="32"/>
        </w:rPr>
        <w:t>乙方：</w:t>
      </w:r>
      <w:r>
        <w:rPr>
          <w:rFonts w:eastAsia="黑体"/>
          <w:sz w:val="32"/>
          <w:szCs w:val="32"/>
        </w:rPr>
        <w:t xml:space="preserve"> </w:t>
      </w:r>
    </w:p>
    <w:p w:rsidR="0044066F" w:rsidRDefault="0044066F">
      <w:pPr>
        <w:ind w:left="2307" w:hangingChars="721" w:hanging="2307"/>
        <w:jc w:val="center"/>
        <w:rPr>
          <w:rFonts w:ascii="仿宋_GB2312" w:eastAsia="仿宋_GB2312" w:hAnsi="宋体"/>
          <w:sz w:val="32"/>
          <w:szCs w:val="32"/>
        </w:rPr>
      </w:pPr>
    </w:p>
    <w:p w:rsidR="0044066F" w:rsidRDefault="0044066F">
      <w:pPr>
        <w:jc w:val="center"/>
        <w:rPr>
          <w:rFonts w:ascii="楷体" w:eastAsia="楷体" w:hAnsi="楷体" w:cs="楷体"/>
          <w:sz w:val="36"/>
          <w:szCs w:val="36"/>
        </w:rPr>
      </w:pPr>
      <w:bookmarkStart w:id="0" w:name="_Toc94257733"/>
    </w:p>
    <w:p w:rsidR="0044066F" w:rsidRDefault="00D466F7">
      <w:pPr>
        <w:jc w:val="center"/>
        <w:rPr>
          <w:rFonts w:ascii="楷体" w:eastAsia="楷体" w:hAnsi="楷体" w:cs="楷体"/>
          <w:sz w:val="36"/>
          <w:szCs w:val="36"/>
        </w:rPr>
      </w:pPr>
      <w:r>
        <w:rPr>
          <w:rFonts w:ascii="楷体" w:eastAsia="楷体" w:hAnsi="楷体" w:cs="楷体" w:hint="eastAsia"/>
          <w:sz w:val="36"/>
          <w:szCs w:val="36"/>
        </w:rPr>
        <w:t>二〇二四年</w:t>
      </w:r>
    </w:p>
    <w:p w:rsidR="0044066F" w:rsidRDefault="0044066F">
      <w:pPr>
        <w:spacing w:line="660" w:lineRule="exact"/>
        <w:jc w:val="center"/>
        <w:rPr>
          <w:rFonts w:ascii="方正小标宋简体" w:eastAsia="方正小标宋简体" w:hAnsi="方正小标宋简体" w:cs="方正小标宋简体"/>
          <w:sz w:val="44"/>
          <w:szCs w:val="44"/>
        </w:rPr>
      </w:pPr>
    </w:p>
    <w:p w:rsidR="0044066F" w:rsidRDefault="00D466F7">
      <w:pPr>
        <w:spacing w:line="6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鄂托克旗</w:t>
      </w:r>
      <w:r w:rsidR="00B87B63">
        <w:rPr>
          <w:rFonts w:ascii="方正小标宋简体" w:eastAsia="方正小标宋简体" w:hAnsi="方正小标宋简体" w:cs="方正小标宋简体" w:hint="eastAsia"/>
          <w:sz w:val="44"/>
          <w:szCs w:val="44"/>
        </w:rPr>
        <w:t>视联网支撑保障</w:t>
      </w:r>
      <w:r>
        <w:rPr>
          <w:rFonts w:ascii="方正小标宋简体" w:eastAsia="方正小标宋简体" w:hAnsi="方正小标宋简体" w:cs="方正小标宋简体" w:hint="eastAsia"/>
          <w:sz w:val="44"/>
          <w:szCs w:val="44"/>
        </w:rPr>
        <w:t>服务协议</w:t>
      </w:r>
    </w:p>
    <w:p w:rsidR="0044066F" w:rsidRDefault="0044066F">
      <w:pPr>
        <w:rPr>
          <w:rFonts w:eastAsia="仿宋_GB2312"/>
          <w:sz w:val="32"/>
          <w:szCs w:val="32"/>
        </w:rPr>
      </w:pPr>
    </w:p>
    <w:p w:rsidR="0044066F" w:rsidRDefault="00D466F7">
      <w:pPr>
        <w:spacing w:line="578" w:lineRule="exact"/>
        <w:rPr>
          <w:rFonts w:eastAsia="仿宋_GB2312"/>
          <w:sz w:val="32"/>
          <w:szCs w:val="32"/>
        </w:rPr>
      </w:pPr>
      <w:r>
        <w:rPr>
          <w:rFonts w:eastAsia="仿宋_GB2312"/>
          <w:sz w:val="32"/>
          <w:szCs w:val="32"/>
        </w:rPr>
        <w:t>甲</w:t>
      </w:r>
      <w:r>
        <w:rPr>
          <w:rFonts w:eastAsia="仿宋_GB2312"/>
          <w:sz w:val="32"/>
          <w:szCs w:val="32"/>
        </w:rPr>
        <w:t xml:space="preserve"> </w:t>
      </w:r>
      <w:r>
        <w:rPr>
          <w:rFonts w:eastAsia="仿宋_GB2312"/>
          <w:sz w:val="32"/>
          <w:szCs w:val="32"/>
        </w:rPr>
        <w:t>方：</w:t>
      </w:r>
      <w:r>
        <w:rPr>
          <w:rFonts w:eastAsia="仿宋_GB2312" w:hint="eastAsia"/>
          <w:sz w:val="32"/>
          <w:szCs w:val="32"/>
        </w:rPr>
        <w:t xml:space="preserve"> </w:t>
      </w:r>
    </w:p>
    <w:p w:rsidR="0044066F" w:rsidRDefault="00D466F7">
      <w:pPr>
        <w:spacing w:line="578" w:lineRule="exact"/>
        <w:rPr>
          <w:rFonts w:eastAsia="仿宋_GB2312"/>
          <w:sz w:val="32"/>
          <w:szCs w:val="32"/>
        </w:rPr>
      </w:pPr>
      <w:r>
        <w:rPr>
          <w:rFonts w:eastAsia="仿宋_GB2312"/>
          <w:sz w:val="32"/>
          <w:szCs w:val="32"/>
        </w:rPr>
        <w:t>地</w:t>
      </w:r>
      <w:r>
        <w:rPr>
          <w:rFonts w:eastAsia="仿宋_GB2312"/>
          <w:sz w:val="32"/>
          <w:szCs w:val="32"/>
        </w:rPr>
        <w:t xml:space="preserve"> </w:t>
      </w:r>
      <w:r>
        <w:rPr>
          <w:rFonts w:eastAsia="仿宋_GB2312"/>
          <w:sz w:val="32"/>
          <w:szCs w:val="32"/>
        </w:rPr>
        <w:t>址：</w:t>
      </w:r>
      <w:r>
        <w:rPr>
          <w:rFonts w:eastAsia="仿宋_GB2312" w:hint="eastAsia"/>
          <w:sz w:val="32"/>
          <w:szCs w:val="32"/>
        </w:rPr>
        <w:t xml:space="preserve"> </w:t>
      </w:r>
    </w:p>
    <w:p w:rsidR="0044066F" w:rsidRDefault="0044066F">
      <w:pPr>
        <w:spacing w:line="578" w:lineRule="exact"/>
        <w:rPr>
          <w:rFonts w:eastAsia="仿宋_GB2312"/>
          <w:sz w:val="32"/>
          <w:szCs w:val="32"/>
        </w:rPr>
      </w:pPr>
    </w:p>
    <w:p w:rsidR="0044066F" w:rsidRDefault="00D466F7">
      <w:pPr>
        <w:spacing w:line="578" w:lineRule="exact"/>
        <w:rPr>
          <w:rFonts w:eastAsia="仿宋_GB2312"/>
          <w:sz w:val="32"/>
          <w:szCs w:val="32"/>
        </w:rPr>
      </w:pPr>
      <w:r>
        <w:rPr>
          <w:rFonts w:eastAsia="仿宋_GB2312"/>
          <w:sz w:val="32"/>
          <w:szCs w:val="32"/>
        </w:rPr>
        <w:t>乙</w:t>
      </w:r>
      <w:r>
        <w:rPr>
          <w:rFonts w:eastAsia="仿宋_GB2312"/>
          <w:sz w:val="32"/>
          <w:szCs w:val="32"/>
        </w:rPr>
        <w:t xml:space="preserve"> </w:t>
      </w:r>
      <w:r>
        <w:rPr>
          <w:rFonts w:eastAsia="仿宋_GB2312"/>
          <w:sz w:val="32"/>
          <w:szCs w:val="32"/>
        </w:rPr>
        <w:t>方：</w:t>
      </w:r>
      <w:r>
        <w:rPr>
          <w:rFonts w:eastAsia="仿宋_GB2312" w:hint="eastAsia"/>
          <w:sz w:val="32"/>
          <w:szCs w:val="32"/>
        </w:rPr>
        <w:t xml:space="preserve"> </w:t>
      </w:r>
    </w:p>
    <w:p w:rsidR="0044066F" w:rsidRDefault="00D466F7">
      <w:pPr>
        <w:spacing w:line="578" w:lineRule="exact"/>
        <w:rPr>
          <w:rFonts w:eastAsia="仿宋_GB2312"/>
          <w:sz w:val="32"/>
          <w:szCs w:val="32"/>
        </w:rPr>
      </w:pPr>
      <w:r>
        <w:rPr>
          <w:rFonts w:eastAsia="仿宋_GB2312"/>
          <w:sz w:val="32"/>
          <w:szCs w:val="32"/>
        </w:rPr>
        <w:t>地</w:t>
      </w:r>
      <w:r>
        <w:rPr>
          <w:rFonts w:eastAsia="仿宋_GB2312"/>
          <w:sz w:val="32"/>
          <w:szCs w:val="32"/>
        </w:rPr>
        <w:t xml:space="preserve"> </w:t>
      </w:r>
      <w:r>
        <w:rPr>
          <w:rFonts w:eastAsia="仿宋_GB2312"/>
          <w:sz w:val="32"/>
          <w:szCs w:val="32"/>
        </w:rPr>
        <w:t>址：</w:t>
      </w:r>
      <w:r>
        <w:rPr>
          <w:rFonts w:eastAsia="仿宋_GB2312" w:hint="eastAsia"/>
          <w:sz w:val="32"/>
          <w:szCs w:val="32"/>
        </w:rPr>
        <w:t xml:space="preserve"> </w:t>
      </w:r>
    </w:p>
    <w:p w:rsidR="0044066F" w:rsidRDefault="0044066F">
      <w:pPr>
        <w:spacing w:line="578" w:lineRule="exact"/>
        <w:rPr>
          <w:rFonts w:eastAsia="仿宋_GB2312"/>
          <w:sz w:val="32"/>
          <w:szCs w:val="32"/>
        </w:rPr>
      </w:pPr>
    </w:p>
    <w:p w:rsidR="0044066F" w:rsidRDefault="00D466F7">
      <w:pPr>
        <w:spacing w:line="578" w:lineRule="exact"/>
        <w:ind w:firstLineChars="200" w:firstLine="640"/>
        <w:rPr>
          <w:rFonts w:eastAsia="仿宋_GB2312"/>
          <w:sz w:val="32"/>
          <w:szCs w:val="32"/>
        </w:rPr>
      </w:pPr>
      <w:r>
        <w:rPr>
          <w:rFonts w:eastAsia="仿宋_GB2312"/>
          <w:sz w:val="32"/>
          <w:szCs w:val="32"/>
        </w:rPr>
        <w:t>甲、乙双方经友好协商，就乙方对甲方指定</w:t>
      </w:r>
      <w:r>
        <w:rPr>
          <w:rFonts w:eastAsia="仿宋_GB2312" w:hint="eastAsia"/>
          <w:sz w:val="32"/>
          <w:szCs w:val="32"/>
        </w:rPr>
        <w:t>的</w:t>
      </w:r>
      <w:r>
        <w:rPr>
          <w:rFonts w:eastAsia="仿宋_GB2312" w:hint="eastAsia"/>
          <w:color w:val="FF0000"/>
          <w:sz w:val="32"/>
          <w:szCs w:val="32"/>
        </w:rPr>
        <w:t>视频治理业务</w:t>
      </w:r>
      <w:r>
        <w:rPr>
          <w:rFonts w:eastAsia="仿宋_GB2312"/>
          <w:sz w:val="32"/>
          <w:szCs w:val="32"/>
        </w:rPr>
        <w:t>提供有偿维护一事达成协议，甲方实际支付金额以</w:t>
      </w:r>
      <w:r>
        <w:rPr>
          <w:rFonts w:eastAsia="仿宋_GB2312" w:hint="eastAsia"/>
          <w:color w:val="FF0000"/>
          <w:sz w:val="32"/>
          <w:szCs w:val="32"/>
        </w:rPr>
        <w:t>项目考核后形成的</w:t>
      </w:r>
      <w:r w:rsidR="00B87B63">
        <w:rPr>
          <w:rFonts w:eastAsia="仿宋_GB2312" w:hint="eastAsia"/>
          <w:color w:val="FF0000"/>
          <w:sz w:val="32"/>
          <w:szCs w:val="32"/>
        </w:rPr>
        <w:t>项目</w:t>
      </w:r>
      <w:r>
        <w:rPr>
          <w:rFonts w:eastAsia="仿宋_GB2312" w:hint="eastAsia"/>
          <w:color w:val="FF0000"/>
          <w:sz w:val="32"/>
          <w:szCs w:val="32"/>
        </w:rPr>
        <w:t>付款确认单</w:t>
      </w:r>
      <w:r>
        <w:rPr>
          <w:rFonts w:eastAsia="仿宋_GB2312"/>
          <w:sz w:val="32"/>
          <w:szCs w:val="32"/>
        </w:rPr>
        <w:t>为准，并共同遵守本协议涉及的全部内容。其协议内容如下：</w:t>
      </w:r>
    </w:p>
    <w:p w:rsidR="0044066F" w:rsidRDefault="00D466F7">
      <w:pPr>
        <w:spacing w:line="578" w:lineRule="exact"/>
        <w:ind w:firstLineChars="200" w:firstLine="640"/>
        <w:rPr>
          <w:rFonts w:ascii="黑体" w:eastAsia="黑体" w:hAnsi="黑体" w:cs="黑体"/>
          <w:sz w:val="32"/>
          <w:szCs w:val="32"/>
        </w:rPr>
      </w:pPr>
      <w:r>
        <w:rPr>
          <w:rFonts w:ascii="黑体" w:eastAsia="黑体" w:hAnsi="黑体" w:cs="黑体"/>
          <w:sz w:val="32"/>
          <w:szCs w:val="32"/>
        </w:rPr>
        <w:t>一、服务内容</w:t>
      </w:r>
    </w:p>
    <w:p w:rsidR="0044066F" w:rsidRDefault="00D466F7">
      <w:pPr>
        <w:spacing w:line="578" w:lineRule="exact"/>
        <w:ind w:firstLineChars="200" w:firstLine="640"/>
        <w:rPr>
          <w:rFonts w:eastAsia="仿宋_GB2312"/>
          <w:sz w:val="32"/>
          <w:szCs w:val="32"/>
        </w:rPr>
      </w:pPr>
      <w:r>
        <w:rPr>
          <w:rFonts w:eastAsia="仿宋_GB2312"/>
          <w:sz w:val="32"/>
          <w:szCs w:val="32"/>
        </w:rPr>
        <w:t>1.</w:t>
      </w:r>
      <w:r>
        <w:rPr>
          <w:rFonts w:eastAsia="仿宋_GB2312"/>
          <w:sz w:val="32"/>
          <w:szCs w:val="32"/>
        </w:rPr>
        <w:t>维护人员安排：</w:t>
      </w:r>
    </w:p>
    <w:p w:rsidR="0044066F" w:rsidRDefault="00D466F7">
      <w:pPr>
        <w:spacing w:line="578" w:lineRule="exact"/>
        <w:ind w:firstLineChars="200" w:firstLine="640"/>
        <w:rPr>
          <w:rFonts w:eastAsia="仿宋_GB2312"/>
          <w:sz w:val="32"/>
          <w:szCs w:val="32"/>
          <w:highlight w:val="yellow"/>
        </w:rPr>
      </w:pPr>
      <w:r>
        <w:rPr>
          <w:rFonts w:eastAsia="仿宋_GB2312"/>
          <w:sz w:val="32"/>
          <w:szCs w:val="32"/>
        </w:rPr>
        <w:t>1.1</w:t>
      </w:r>
      <w:r>
        <w:rPr>
          <w:rFonts w:eastAsia="仿宋_GB2312"/>
          <w:sz w:val="32"/>
          <w:szCs w:val="32"/>
        </w:rPr>
        <w:t>乙方为甲方的指派</w:t>
      </w:r>
      <w:r w:rsidR="00B87B63" w:rsidRPr="00B87B63">
        <w:rPr>
          <w:rFonts w:eastAsia="仿宋_GB2312" w:hint="eastAsia"/>
          <w:color w:val="FF0000"/>
          <w:sz w:val="32"/>
          <w:szCs w:val="32"/>
        </w:rPr>
        <w:t>X</w:t>
      </w:r>
      <w:r>
        <w:rPr>
          <w:rFonts w:eastAsia="仿宋_GB2312"/>
          <w:sz w:val="32"/>
          <w:szCs w:val="32"/>
        </w:rPr>
        <w:t>名专业技术人员提供驻场服务</w:t>
      </w:r>
      <w:r>
        <w:rPr>
          <w:rFonts w:eastAsia="仿宋_GB2312" w:hint="eastAsia"/>
          <w:sz w:val="32"/>
          <w:szCs w:val="32"/>
        </w:rPr>
        <w:t>，严格执行甲方考勤制度，归甲方统一管理。</w:t>
      </w:r>
    </w:p>
    <w:p w:rsidR="0044066F" w:rsidRDefault="00D466F7">
      <w:pPr>
        <w:spacing w:line="578" w:lineRule="exact"/>
        <w:ind w:firstLineChars="200" w:firstLine="640"/>
        <w:rPr>
          <w:rFonts w:eastAsia="仿宋_GB2312"/>
          <w:sz w:val="32"/>
          <w:szCs w:val="32"/>
        </w:rPr>
      </w:pPr>
      <w:r>
        <w:rPr>
          <w:rFonts w:eastAsia="仿宋_GB2312"/>
          <w:sz w:val="32"/>
          <w:szCs w:val="32"/>
        </w:rPr>
        <w:t>1.2</w:t>
      </w:r>
      <w:r>
        <w:rPr>
          <w:rFonts w:eastAsia="仿宋_GB2312"/>
          <w:sz w:val="32"/>
          <w:szCs w:val="32"/>
        </w:rPr>
        <w:t>乙方需向甲方提供维护人员名单</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1.3</w:t>
      </w:r>
      <w:r>
        <w:rPr>
          <w:rFonts w:eastAsia="仿宋_GB2312"/>
          <w:sz w:val="32"/>
          <w:szCs w:val="32"/>
        </w:rPr>
        <w:t>乙方工作人员需按甲方要求在工作时间内统一着装，统一胸卡</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1.4</w:t>
      </w:r>
      <w:r>
        <w:rPr>
          <w:rFonts w:eastAsia="仿宋_GB2312"/>
          <w:sz w:val="32"/>
          <w:szCs w:val="32"/>
        </w:rPr>
        <w:t>乙方如更换驻场工程师，需提前</w:t>
      </w:r>
      <w:r>
        <w:rPr>
          <w:rFonts w:eastAsia="仿宋_GB2312" w:hint="eastAsia"/>
          <w:sz w:val="32"/>
          <w:szCs w:val="32"/>
        </w:rPr>
        <w:t>30</w:t>
      </w:r>
      <w:r>
        <w:rPr>
          <w:rFonts w:eastAsia="仿宋_GB2312"/>
          <w:sz w:val="32"/>
          <w:szCs w:val="32"/>
        </w:rPr>
        <w:t>日书面告知甲方</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1.5</w:t>
      </w:r>
      <w:r>
        <w:rPr>
          <w:rFonts w:eastAsia="仿宋_GB2312"/>
          <w:sz w:val="32"/>
          <w:szCs w:val="32"/>
        </w:rPr>
        <w:t>乙方向甲方提供相关的维护人员须取得相关行业资质认证证书</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1.6</w:t>
      </w:r>
      <w:r>
        <w:rPr>
          <w:rFonts w:eastAsia="仿宋_GB2312"/>
          <w:sz w:val="32"/>
          <w:szCs w:val="32"/>
        </w:rPr>
        <w:t>乙方为甲方提供的维护人员</w:t>
      </w:r>
      <w:r>
        <w:rPr>
          <w:rFonts w:eastAsia="仿宋_GB2312" w:hint="eastAsia"/>
          <w:sz w:val="32"/>
          <w:szCs w:val="32"/>
        </w:rPr>
        <w:t>为乙方员工</w:t>
      </w:r>
      <w:r>
        <w:rPr>
          <w:rFonts w:eastAsia="仿宋_GB2312"/>
          <w:sz w:val="32"/>
          <w:szCs w:val="32"/>
        </w:rPr>
        <w:t>，在为甲方提供</w:t>
      </w:r>
      <w:r>
        <w:rPr>
          <w:rFonts w:eastAsia="仿宋_GB2312"/>
          <w:sz w:val="32"/>
          <w:szCs w:val="32"/>
        </w:rPr>
        <w:lastRenderedPageBreak/>
        <w:t>服务时所涉及的</w:t>
      </w:r>
      <w:r>
        <w:rPr>
          <w:rFonts w:eastAsia="仿宋_GB2312" w:hint="eastAsia"/>
          <w:sz w:val="32"/>
          <w:szCs w:val="32"/>
        </w:rPr>
        <w:t>工资、福利待遇、</w:t>
      </w:r>
      <w:r>
        <w:rPr>
          <w:rFonts w:eastAsia="仿宋_GB2312"/>
          <w:sz w:val="32"/>
          <w:szCs w:val="32"/>
        </w:rPr>
        <w:t>人</w:t>
      </w:r>
      <w:r>
        <w:rPr>
          <w:rFonts w:eastAsia="仿宋_GB2312" w:hint="eastAsia"/>
          <w:sz w:val="32"/>
          <w:szCs w:val="32"/>
        </w:rPr>
        <w:t>身</w:t>
      </w:r>
      <w:r>
        <w:rPr>
          <w:rFonts w:eastAsia="仿宋_GB2312"/>
          <w:sz w:val="32"/>
          <w:szCs w:val="32"/>
        </w:rPr>
        <w:t>安全、疾病等甲方概不负责。</w:t>
      </w:r>
    </w:p>
    <w:p w:rsidR="0044066F" w:rsidRDefault="00D466F7">
      <w:pPr>
        <w:spacing w:line="578" w:lineRule="exact"/>
        <w:ind w:firstLineChars="200" w:firstLine="640"/>
        <w:rPr>
          <w:rFonts w:eastAsia="仿宋_GB2312"/>
          <w:sz w:val="32"/>
          <w:szCs w:val="32"/>
        </w:rPr>
      </w:pPr>
      <w:r>
        <w:rPr>
          <w:rFonts w:eastAsia="仿宋_GB2312"/>
          <w:sz w:val="32"/>
          <w:szCs w:val="32"/>
        </w:rPr>
        <w:t>1.7</w:t>
      </w:r>
      <w:r>
        <w:rPr>
          <w:rFonts w:eastAsia="仿宋_GB2312"/>
          <w:sz w:val="32"/>
          <w:szCs w:val="32"/>
        </w:rPr>
        <w:t>乙方必须为所有运维人员购买每人不低于</w:t>
      </w:r>
      <w:r>
        <w:rPr>
          <w:rFonts w:eastAsia="仿宋_GB2312" w:hint="eastAsia"/>
          <w:color w:val="FF0000"/>
          <w:sz w:val="32"/>
          <w:szCs w:val="32"/>
        </w:rPr>
        <w:t>XXXX</w:t>
      </w:r>
      <w:r>
        <w:rPr>
          <w:rFonts w:eastAsia="仿宋_GB2312"/>
          <w:sz w:val="32"/>
          <w:szCs w:val="32"/>
        </w:rPr>
        <w:t>万元保额的人身意外险。</w:t>
      </w:r>
    </w:p>
    <w:p w:rsidR="0044066F" w:rsidRDefault="00D466F7">
      <w:pPr>
        <w:spacing w:line="578" w:lineRule="exact"/>
        <w:ind w:firstLineChars="200" w:firstLine="640"/>
        <w:rPr>
          <w:rFonts w:eastAsia="仿宋_GB2312"/>
          <w:sz w:val="32"/>
          <w:szCs w:val="32"/>
        </w:rPr>
      </w:pPr>
      <w:r>
        <w:rPr>
          <w:rFonts w:eastAsia="仿宋_GB2312"/>
          <w:sz w:val="32"/>
          <w:szCs w:val="32"/>
        </w:rPr>
        <w:t>2.</w:t>
      </w:r>
      <w:r>
        <w:rPr>
          <w:rFonts w:eastAsia="仿宋_GB2312"/>
          <w:sz w:val="32"/>
          <w:szCs w:val="32"/>
        </w:rPr>
        <w:t>维护期限：</w:t>
      </w:r>
    </w:p>
    <w:p w:rsidR="0044066F" w:rsidRDefault="00D466F7">
      <w:pPr>
        <w:spacing w:line="578" w:lineRule="exact"/>
        <w:ind w:firstLineChars="200" w:firstLine="640"/>
        <w:rPr>
          <w:rFonts w:eastAsia="仿宋_GB2312"/>
          <w:sz w:val="32"/>
          <w:szCs w:val="32"/>
        </w:rPr>
      </w:pPr>
      <w:r>
        <w:rPr>
          <w:rFonts w:eastAsia="仿宋_GB2312"/>
          <w:sz w:val="32"/>
          <w:szCs w:val="32"/>
        </w:rPr>
        <w:t>合同起止日期从</w:t>
      </w:r>
      <w:r>
        <w:rPr>
          <w:rFonts w:eastAsia="仿宋_GB2312"/>
          <w:color w:val="FF0000"/>
          <w:sz w:val="32"/>
          <w:szCs w:val="32"/>
        </w:rPr>
        <w:t>年月日至年月日</w:t>
      </w:r>
      <w:r>
        <w:rPr>
          <w:rFonts w:eastAsia="仿宋_GB2312"/>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维护范围：</w:t>
      </w:r>
    </w:p>
    <w:p w:rsidR="0044066F" w:rsidRDefault="00D466F7">
      <w:pPr>
        <w:spacing w:line="578" w:lineRule="exact"/>
        <w:ind w:firstLineChars="200" w:firstLine="640"/>
        <w:rPr>
          <w:rFonts w:eastAsia="仿宋_GB2312"/>
          <w:sz w:val="32"/>
          <w:szCs w:val="32"/>
        </w:rPr>
      </w:pPr>
      <w:r>
        <w:rPr>
          <w:rFonts w:eastAsia="仿宋_GB2312"/>
          <w:sz w:val="32"/>
          <w:szCs w:val="32"/>
        </w:rPr>
        <w:t>2.1</w:t>
      </w:r>
      <w:r>
        <w:rPr>
          <w:rFonts w:eastAsia="仿宋_GB2312"/>
          <w:sz w:val="32"/>
          <w:szCs w:val="32"/>
        </w:rPr>
        <w:t>乙方为甲方提供指定</w:t>
      </w:r>
      <w:r>
        <w:rPr>
          <w:rFonts w:eastAsia="仿宋_GB2312" w:hint="eastAsia"/>
          <w:color w:val="FF0000"/>
          <w:sz w:val="32"/>
          <w:szCs w:val="32"/>
        </w:rPr>
        <w:t>视频治理业务</w:t>
      </w:r>
      <w:r>
        <w:rPr>
          <w:rFonts w:eastAsia="仿宋_GB2312"/>
          <w:sz w:val="32"/>
          <w:szCs w:val="32"/>
        </w:rPr>
        <w:t>维护服务：</w:t>
      </w:r>
    </w:p>
    <w:p w:rsidR="0044066F" w:rsidRDefault="00D466F7">
      <w:pPr>
        <w:spacing w:line="578" w:lineRule="exact"/>
        <w:ind w:firstLineChars="200" w:firstLine="640"/>
        <w:rPr>
          <w:rFonts w:eastAsia="仿宋_GB2312"/>
          <w:sz w:val="32"/>
          <w:szCs w:val="32"/>
        </w:rPr>
      </w:pPr>
      <w:r>
        <w:rPr>
          <w:rFonts w:eastAsia="仿宋_GB2312"/>
          <w:sz w:val="32"/>
          <w:szCs w:val="32"/>
        </w:rPr>
        <w:t>2.1.1</w:t>
      </w:r>
      <w:r>
        <w:rPr>
          <w:rFonts w:eastAsia="仿宋_GB2312" w:hint="eastAsia"/>
          <w:sz w:val="32"/>
          <w:szCs w:val="32"/>
        </w:rPr>
        <w:t>参考《</w:t>
      </w:r>
      <w:r w:rsidR="00B87B63" w:rsidRPr="00B87B63">
        <w:rPr>
          <w:rFonts w:eastAsia="仿宋_GB2312" w:hint="eastAsia"/>
          <w:sz w:val="32"/>
          <w:szCs w:val="32"/>
        </w:rPr>
        <w:t>视联网支撑保障服务规范</w:t>
      </w:r>
      <w:r>
        <w:rPr>
          <w:rFonts w:eastAsia="仿宋_GB2312" w:hint="eastAsia"/>
          <w:sz w:val="32"/>
          <w:szCs w:val="32"/>
        </w:rPr>
        <w:t>》，</w:t>
      </w:r>
      <w:r>
        <w:rPr>
          <w:rFonts w:eastAsia="仿宋_GB2312"/>
          <w:sz w:val="32"/>
          <w:szCs w:val="32"/>
        </w:rPr>
        <w:t>乙方</w:t>
      </w:r>
      <w:r>
        <w:rPr>
          <w:rFonts w:eastAsia="仿宋_GB2312" w:hint="eastAsia"/>
          <w:sz w:val="32"/>
          <w:szCs w:val="32"/>
        </w:rPr>
        <w:t>相关软</w:t>
      </w:r>
      <w:r>
        <w:rPr>
          <w:rFonts w:eastAsia="仿宋_GB2312"/>
          <w:sz w:val="32"/>
          <w:szCs w:val="32"/>
        </w:rPr>
        <w:t>硬件的故障排查、调试。</w:t>
      </w:r>
    </w:p>
    <w:p w:rsidR="0044066F" w:rsidRDefault="00D466F7">
      <w:pPr>
        <w:spacing w:line="578" w:lineRule="exact"/>
        <w:ind w:firstLineChars="200" w:firstLine="640"/>
        <w:rPr>
          <w:rFonts w:eastAsia="仿宋_GB2312"/>
          <w:sz w:val="32"/>
          <w:szCs w:val="32"/>
        </w:rPr>
      </w:pPr>
      <w:r>
        <w:rPr>
          <w:rFonts w:eastAsia="仿宋_GB2312"/>
          <w:sz w:val="32"/>
          <w:szCs w:val="32"/>
        </w:rPr>
        <w:t>2.1.2</w:t>
      </w:r>
      <w:r>
        <w:rPr>
          <w:rFonts w:eastAsia="仿宋_GB2312"/>
          <w:sz w:val="32"/>
          <w:szCs w:val="32"/>
        </w:rPr>
        <w:t>网络故障排除。</w:t>
      </w:r>
    </w:p>
    <w:p w:rsidR="0044066F" w:rsidRDefault="00D466F7">
      <w:pPr>
        <w:spacing w:line="578" w:lineRule="exact"/>
        <w:ind w:firstLineChars="200" w:firstLine="640"/>
        <w:rPr>
          <w:rFonts w:eastAsia="仿宋_GB2312"/>
          <w:sz w:val="32"/>
          <w:szCs w:val="32"/>
        </w:rPr>
      </w:pPr>
      <w:r>
        <w:rPr>
          <w:rFonts w:eastAsia="仿宋_GB2312"/>
          <w:sz w:val="32"/>
          <w:szCs w:val="32"/>
        </w:rPr>
        <w:t>2.1.3</w:t>
      </w:r>
      <w:r>
        <w:rPr>
          <w:rFonts w:eastAsia="仿宋_GB2312"/>
          <w:sz w:val="32"/>
          <w:szCs w:val="32"/>
        </w:rPr>
        <w:t>病毒查杀，基于整体网络的防病毒系统部署（如需采购软硬件设备，费用由被维护单位自理）。</w:t>
      </w:r>
    </w:p>
    <w:p w:rsidR="0044066F" w:rsidRDefault="00D466F7">
      <w:pPr>
        <w:spacing w:line="578" w:lineRule="exact"/>
        <w:ind w:firstLineChars="200" w:firstLine="640"/>
        <w:rPr>
          <w:rFonts w:eastAsia="仿宋_GB2312"/>
          <w:sz w:val="32"/>
          <w:szCs w:val="32"/>
        </w:rPr>
      </w:pPr>
      <w:r>
        <w:rPr>
          <w:rFonts w:eastAsia="仿宋_GB2312"/>
          <w:sz w:val="32"/>
          <w:szCs w:val="32"/>
        </w:rPr>
        <w:t>2.1.4</w:t>
      </w:r>
      <w:r>
        <w:rPr>
          <w:rFonts w:eastAsia="仿宋_GB2312"/>
          <w:sz w:val="32"/>
          <w:szCs w:val="32"/>
        </w:rPr>
        <w:t>根据需求的域控权限管理。</w:t>
      </w:r>
    </w:p>
    <w:p w:rsidR="0044066F" w:rsidRDefault="00D466F7">
      <w:pPr>
        <w:spacing w:line="578" w:lineRule="exact"/>
        <w:ind w:firstLineChars="200" w:firstLine="640"/>
        <w:rPr>
          <w:rFonts w:eastAsia="仿宋_GB2312"/>
          <w:sz w:val="32"/>
          <w:szCs w:val="32"/>
        </w:rPr>
      </w:pPr>
      <w:r>
        <w:rPr>
          <w:rFonts w:eastAsia="仿宋_GB2312"/>
          <w:sz w:val="32"/>
          <w:szCs w:val="32"/>
        </w:rPr>
        <w:t>2.1.5</w:t>
      </w:r>
      <w:r>
        <w:rPr>
          <w:rFonts w:eastAsia="仿宋_GB2312"/>
          <w:sz w:val="32"/>
          <w:szCs w:val="32"/>
        </w:rPr>
        <w:t>域控、</w:t>
      </w:r>
      <w:r>
        <w:rPr>
          <w:rFonts w:eastAsia="仿宋_GB2312"/>
          <w:sz w:val="32"/>
          <w:szCs w:val="32"/>
        </w:rPr>
        <w:t>DNS</w:t>
      </w:r>
      <w:r>
        <w:rPr>
          <w:rFonts w:eastAsia="仿宋_GB2312"/>
          <w:sz w:val="32"/>
          <w:szCs w:val="32"/>
        </w:rPr>
        <w:t>等服务器的软硬件维护。</w:t>
      </w:r>
    </w:p>
    <w:p w:rsidR="0044066F" w:rsidRDefault="00D466F7">
      <w:pPr>
        <w:spacing w:line="578" w:lineRule="exact"/>
        <w:ind w:firstLineChars="200" w:firstLine="640"/>
        <w:rPr>
          <w:rFonts w:eastAsia="仿宋_GB2312"/>
          <w:sz w:val="32"/>
          <w:szCs w:val="32"/>
        </w:rPr>
      </w:pPr>
      <w:r>
        <w:rPr>
          <w:rFonts w:eastAsia="仿宋_GB2312"/>
          <w:sz w:val="32"/>
          <w:szCs w:val="32"/>
        </w:rPr>
        <w:t>2.1.6</w:t>
      </w:r>
      <w:r>
        <w:rPr>
          <w:rFonts w:eastAsia="仿宋_GB2312"/>
          <w:sz w:val="32"/>
          <w:szCs w:val="32"/>
        </w:rPr>
        <w:t>服务器：域控、</w:t>
      </w:r>
      <w:r>
        <w:rPr>
          <w:rFonts w:eastAsia="仿宋_GB2312"/>
          <w:sz w:val="32"/>
          <w:szCs w:val="32"/>
        </w:rPr>
        <w:t>Web</w:t>
      </w:r>
      <w:r>
        <w:rPr>
          <w:rFonts w:eastAsia="仿宋_GB2312"/>
          <w:sz w:val="32"/>
          <w:szCs w:val="32"/>
        </w:rPr>
        <w:t>站点、邮件、文件、</w:t>
      </w:r>
      <w:r>
        <w:rPr>
          <w:rFonts w:eastAsia="仿宋_GB2312"/>
          <w:sz w:val="32"/>
          <w:szCs w:val="32"/>
        </w:rPr>
        <w:t>VPN</w:t>
      </w:r>
      <w:r>
        <w:rPr>
          <w:rFonts w:eastAsia="仿宋_GB2312"/>
          <w:sz w:val="32"/>
          <w:szCs w:val="32"/>
        </w:rPr>
        <w:t>、</w:t>
      </w:r>
      <w:r>
        <w:rPr>
          <w:rFonts w:eastAsia="仿宋_GB2312"/>
          <w:sz w:val="32"/>
          <w:szCs w:val="32"/>
        </w:rPr>
        <w:t>DNS</w:t>
      </w:r>
      <w:r>
        <w:rPr>
          <w:rFonts w:eastAsia="仿宋_GB2312"/>
          <w:sz w:val="32"/>
          <w:szCs w:val="32"/>
        </w:rPr>
        <w:t>、</w:t>
      </w:r>
      <w:r>
        <w:rPr>
          <w:rFonts w:eastAsia="仿宋_GB2312"/>
          <w:sz w:val="32"/>
          <w:szCs w:val="32"/>
        </w:rPr>
        <w:t>FTP</w:t>
      </w:r>
      <w:r>
        <w:rPr>
          <w:rFonts w:eastAsia="仿宋_GB2312" w:hint="eastAsia"/>
          <w:sz w:val="32"/>
          <w:szCs w:val="32"/>
        </w:rPr>
        <w:t>等</w:t>
      </w:r>
      <w:r>
        <w:rPr>
          <w:rFonts w:eastAsia="仿宋_GB2312"/>
          <w:sz w:val="32"/>
          <w:szCs w:val="32"/>
        </w:rPr>
        <w:t>应用程序等服务器的维护。</w:t>
      </w:r>
    </w:p>
    <w:p w:rsidR="0044066F" w:rsidRDefault="00D466F7">
      <w:pPr>
        <w:spacing w:line="578" w:lineRule="exact"/>
        <w:ind w:firstLineChars="200" w:firstLine="640"/>
        <w:rPr>
          <w:rFonts w:eastAsia="仿宋_GB2312"/>
          <w:sz w:val="32"/>
          <w:szCs w:val="32"/>
        </w:rPr>
      </w:pPr>
      <w:r>
        <w:rPr>
          <w:rFonts w:eastAsia="仿宋_GB2312"/>
          <w:sz w:val="32"/>
          <w:szCs w:val="32"/>
        </w:rPr>
        <w:t>2.1.7</w:t>
      </w:r>
      <w:r>
        <w:rPr>
          <w:rFonts w:eastAsia="仿宋_GB2312"/>
          <w:sz w:val="32"/>
          <w:szCs w:val="32"/>
        </w:rPr>
        <w:t>专业级防毒系统搭建，包括：病毒防火墙，网络防毒系统搭建等。</w:t>
      </w:r>
    </w:p>
    <w:p w:rsidR="0044066F" w:rsidRDefault="00D466F7">
      <w:pPr>
        <w:spacing w:line="578" w:lineRule="exact"/>
        <w:ind w:firstLineChars="200" w:firstLine="640"/>
        <w:rPr>
          <w:rFonts w:eastAsia="仿宋_GB2312"/>
          <w:sz w:val="32"/>
          <w:szCs w:val="32"/>
        </w:rPr>
      </w:pPr>
      <w:r>
        <w:rPr>
          <w:rFonts w:eastAsia="仿宋_GB2312"/>
          <w:sz w:val="32"/>
          <w:szCs w:val="32"/>
        </w:rPr>
        <w:t>2.1.8</w:t>
      </w:r>
      <w:r>
        <w:rPr>
          <w:rFonts w:eastAsia="仿宋_GB2312"/>
          <w:sz w:val="32"/>
          <w:szCs w:val="32"/>
        </w:rPr>
        <w:t>对</w:t>
      </w:r>
      <w:r>
        <w:rPr>
          <w:rFonts w:eastAsia="仿宋_GB2312" w:hint="eastAsia"/>
          <w:sz w:val="32"/>
          <w:szCs w:val="32"/>
        </w:rPr>
        <w:t>视频治理业务</w:t>
      </w:r>
      <w:r>
        <w:rPr>
          <w:rFonts w:eastAsia="仿宋_GB2312"/>
          <w:sz w:val="32"/>
          <w:szCs w:val="32"/>
        </w:rPr>
        <w:t>每月进行一次例行巡检，检测服务器硬件状态、系统状态、定期查看系统日志、对重要数据进行定期备份。并将巡检报告报送被维护单位，乙方存档管理。</w:t>
      </w:r>
      <w:bookmarkStart w:id="1" w:name="_Hlk102123608"/>
      <w:r>
        <w:rPr>
          <w:rFonts w:eastAsia="仿宋_GB2312" w:hint="eastAsia"/>
          <w:sz w:val="32"/>
          <w:szCs w:val="32"/>
        </w:rPr>
        <w:t>缺少一次报告扣除运维费用的</w:t>
      </w:r>
      <w:r>
        <w:rPr>
          <w:rFonts w:eastAsia="仿宋_GB2312" w:hint="eastAsia"/>
          <w:color w:val="FF0000"/>
          <w:sz w:val="32"/>
          <w:szCs w:val="32"/>
        </w:rPr>
        <w:t>2%</w:t>
      </w:r>
      <w:r>
        <w:rPr>
          <w:rFonts w:eastAsia="仿宋_GB2312" w:hint="eastAsia"/>
          <w:sz w:val="32"/>
          <w:szCs w:val="32"/>
        </w:rPr>
        <w:t>。</w:t>
      </w:r>
    </w:p>
    <w:bookmarkEnd w:id="1"/>
    <w:p w:rsidR="0044066F" w:rsidRDefault="00D466F7">
      <w:pPr>
        <w:spacing w:line="578" w:lineRule="exact"/>
        <w:ind w:firstLineChars="200" w:firstLine="640"/>
        <w:rPr>
          <w:rFonts w:eastAsia="仿宋_GB2312"/>
          <w:sz w:val="32"/>
          <w:szCs w:val="32"/>
        </w:rPr>
      </w:pPr>
      <w:r>
        <w:rPr>
          <w:rFonts w:eastAsia="仿宋_GB2312"/>
          <w:sz w:val="32"/>
          <w:szCs w:val="32"/>
        </w:rPr>
        <w:lastRenderedPageBreak/>
        <w:t>2.1.9</w:t>
      </w:r>
      <w:r>
        <w:rPr>
          <w:rFonts w:eastAsia="仿宋_GB2312"/>
          <w:sz w:val="32"/>
          <w:szCs w:val="32"/>
        </w:rPr>
        <w:t>人员应急服务：当甲方或被维护单位新建信息化项目因人力资源不足时，乙方为甲方提供人员应急服务。</w:t>
      </w:r>
    </w:p>
    <w:p w:rsidR="0044066F" w:rsidRDefault="00D466F7">
      <w:pPr>
        <w:spacing w:line="578" w:lineRule="exact"/>
        <w:ind w:firstLineChars="200" w:firstLine="640"/>
        <w:rPr>
          <w:rFonts w:eastAsia="仿宋_GB2312"/>
          <w:sz w:val="32"/>
          <w:szCs w:val="32"/>
        </w:rPr>
      </w:pPr>
      <w:r>
        <w:rPr>
          <w:rFonts w:eastAsia="仿宋_GB2312"/>
          <w:sz w:val="32"/>
          <w:szCs w:val="32"/>
        </w:rPr>
        <w:t>2.2</w:t>
      </w:r>
      <w:r>
        <w:rPr>
          <w:rFonts w:eastAsia="仿宋_GB2312"/>
          <w:sz w:val="32"/>
          <w:szCs w:val="32"/>
        </w:rPr>
        <w:t>乙方对所维护终端设备中安装的软件有义务协助被维护单位进行故障排查、安装调试服务。</w:t>
      </w:r>
    </w:p>
    <w:p w:rsidR="0044066F" w:rsidRDefault="00D466F7">
      <w:pPr>
        <w:spacing w:line="578" w:lineRule="exact"/>
        <w:ind w:firstLineChars="200" w:firstLine="640"/>
        <w:rPr>
          <w:rFonts w:eastAsia="仿宋_GB2312"/>
          <w:sz w:val="32"/>
          <w:szCs w:val="32"/>
        </w:rPr>
      </w:pPr>
      <w:r>
        <w:rPr>
          <w:rFonts w:eastAsia="仿宋_GB2312"/>
          <w:sz w:val="32"/>
          <w:szCs w:val="32"/>
        </w:rPr>
        <w:t>2.3</w:t>
      </w:r>
      <w:r>
        <w:rPr>
          <w:rFonts w:eastAsia="仿宋_GB2312"/>
          <w:sz w:val="32"/>
          <w:szCs w:val="32"/>
        </w:rPr>
        <w:t>乙方根据甲方或甲方指定的被维护单位的需求提供相应技术解决方案、软硬件排查服务及信息化应用、推广和培训服务。</w:t>
      </w:r>
    </w:p>
    <w:p w:rsidR="0044066F" w:rsidRDefault="00D466F7">
      <w:pPr>
        <w:spacing w:line="578" w:lineRule="exact"/>
        <w:ind w:firstLineChars="200" w:firstLine="640"/>
        <w:rPr>
          <w:rFonts w:eastAsia="仿宋_GB2312"/>
          <w:sz w:val="32"/>
          <w:szCs w:val="32"/>
        </w:rPr>
      </w:pPr>
      <w:r>
        <w:rPr>
          <w:rFonts w:eastAsia="仿宋_GB2312"/>
          <w:sz w:val="32"/>
          <w:szCs w:val="32"/>
        </w:rPr>
        <w:t>2.4</w:t>
      </w:r>
      <w:r>
        <w:rPr>
          <w:rFonts w:eastAsia="仿宋_GB2312"/>
          <w:sz w:val="32"/>
          <w:szCs w:val="32"/>
        </w:rPr>
        <w:t>乙方提供为甲方指定</w:t>
      </w:r>
      <w:r>
        <w:rPr>
          <w:rFonts w:eastAsia="仿宋_GB2312" w:hint="eastAsia"/>
          <w:color w:val="FF0000"/>
          <w:sz w:val="32"/>
          <w:szCs w:val="32"/>
        </w:rPr>
        <w:t>*</w:t>
      </w:r>
      <w:r>
        <w:rPr>
          <w:rFonts w:eastAsia="仿宋_GB2312"/>
          <w:color w:val="FF0000"/>
          <w:sz w:val="32"/>
          <w:szCs w:val="32"/>
        </w:rPr>
        <w:t>*</w:t>
      </w:r>
      <w:r>
        <w:rPr>
          <w:rFonts w:eastAsia="仿宋_GB2312"/>
          <w:sz w:val="32"/>
          <w:szCs w:val="32"/>
        </w:rPr>
        <w:t>监控设备的维护更换、拆除、安装（硬件设备的采购费用由甲方或被维护单位承担）及强弱电的检修服务。</w:t>
      </w:r>
    </w:p>
    <w:p w:rsidR="0044066F" w:rsidRDefault="00D466F7">
      <w:pPr>
        <w:spacing w:line="578" w:lineRule="exact"/>
        <w:ind w:firstLineChars="200" w:firstLine="640"/>
        <w:rPr>
          <w:rFonts w:eastAsia="仿宋_GB2312"/>
          <w:sz w:val="32"/>
          <w:szCs w:val="32"/>
        </w:rPr>
      </w:pPr>
      <w:r>
        <w:rPr>
          <w:rFonts w:eastAsia="仿宋_GB2312"/>
          <w:sz w:val="32"/>
          <w:szCs w:val="32"/>
        </w:rPr>
        <w:t>2.5</w:t>
      </w:r>
      <w:r>
        <w:rPr>
          <w:rFonts w:eastAsia="仿宋_GB2312"/>
          <w:sz w:val="32"/>
          <w:szCs w:val="32"/>
        </w:rPr>
        <w:t>甲方指定乙方维护区域</w:t>
      </w:r>
      <w:r>
        <w:rPr>
          <w:rFonts w:eastAsia="仿宋_GB2312" w:hint="eastAsia"/>
          <w:sz w:val="32"/>
          <w:szCs w:val="32"/>
        </w:rPr>
        <w:t>前端设备的</w:t>
      </w:r>
      <w:r>
        <w:rPr>
          <w:rFonts w:eastAsia="仿宋_GB2312" w:hint="eastAsia"/>
          <w:color w:val="FF0000"/>
          <w:sz w:val="32"/>
          <w:szCs w:val="32"/>
        </w:rPr>
        <w:t>定时</w:t>
      </w:r>
      <w:r>
        <w:rPr>
          <w:rFonts w:eastAsia="仿宋_GB2312"/>
          <w:sz w:val="32"/>
          <w:szCs w:val="32"/>
        </w:rPr>
        <w:t>清洗</w:t>
      </w:r>
      <w:r>
        <w:rPr>
          <w:rFonts w:eastAsia="仿宋_GB2312" w:hint="eastAsia"/>
          <w:sz w:val="32"/>
          <w:szCs w:val="32"/>
        </w:rPr>
        <w:t>，原则上每半年清洗一次（包括太阳能板、智能运维箱、摄像头、等清洁），重污地区要求每季度清洗一次。</w:t>
      </w:r>
    </w:p>
    <w:p w:rsidR="0044066F" w:rsidRDefault="00D466F7">
      <w:pPr>
        <w:spacing w:line="578" w:lineRule="exact"/>
        <w:ind w:firstLineChars="200" w:firstLine="640"/>
        <w:rPr>
          <w:rFonts w:eastAsia="仿宋_GB2312"/>
          <w:sz w:val="32"/>
          <w:szCs w:val="32"/>
        </w:rPr>
      </w:pPr>
      <w:r>
        <w:rPr>
          <w:rFonts w:eastAsia="仿宋_GB2312" w:hint="eastAsia"/>
          <w:sz w:val="32"/>
          <w:szCs w:val="32"/>
        </w:rPr>
        <w:t>2.6</w:t>
      </w:r>
      <w:r>
        <w:rPr>
          <w:rFonts w:eastAsia="仿宋_GB2312" w:hint="eastAsia"/>
          <w:sz w:val="32"/>
          <w:szCs w:val="32"/>
        </w:rPr>
        <w:t>乙方每月对维护范围内的</w:t>
      </w:r>
      <w:r>
        <w:rPr>
          <w:rFonts w:eastAsia="仿宋_GB2312" w:hint="eastAsia"/>
          <w:color w:val="FF0000"/>
          <w:sz w:val="32"/>
          <w:szCs w:val="32"/>
        </w:rPr>
        <w:t>摄像头及配套、杆体、网络及设备</w:t>
      </w:r>
      <w:r>
        <w:rPr>
          <w:rFonts w:eastAsia="仿宋_GB2312" w:hint="eastAsia"/>
          <w:sz w:val="32"/>
          <w:szCs w:val="32"/>
        </w:rPr>
        <w:t>等进行巡检，并将巡检报告以电子版和纸质版上报至甲方，缺少一次报告在</w:t>
      </w:r>
      <w:r>
        <w:rPr>
          <w:rFonts w:eastAsia="仿宋_GB2312" w:hint="eastAsia"/>
          <w:color w:val="FF0000"/>
          <w:sz w:val="32"/>
          <w:szCs w:val="32"/>
        </w:rPr>
        <w:t>每支付周期</w:t>
      </w:r>
      <w:r>
        <w:rPr>
          <w:rFonts w:eastAsia="仿宋_GB2312"/>
          <w:sz w:val="32"/>
          <w:szCs w:val="32"/>
        </w:rPr>
        <w:t>扣除运维费用的</w:t>
      </w:r>
      <w:r w:rsidR="00B87B63">
        <w:rPr>
          <w:rFonts w:eastAsia="仿宋_GB2312"/>
          <w:color w:val="FF0000"/>
          <w:sz w:val="32"/>
          <w:szCs w:val="32"/>
        </w:rPr>
        <w:t>1</w:t>
      </w:r>
      <w:r>
        <w:rPr>
          <w:rFonts w:eastAsia="仿宋_GB2312" w:hint="eastAsia"/>
          <w:color w:val="FF0000"/>
          <w:sz w:val="32"/>
          <w:szCs w:val="32"/>
        </w:rPr>
        <w:t>%</w:t>
      </w:r>
      <w:r>
        <w:rPr>
          <w:rFonts w:eastAsia="仿宋_GB2312"/>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2.</w:t>
      </w:r>
      <w:r>
        <w:rPr>
          <w:rFonts w:eastAsia="仿宋_GB2312" w:hint="eastAsia"/>
          <w:sz w:val="32"/>
          <w:szCs w:val="32"/>
        </w:rPr>
        <w:t>7</w:t>
      </w:r>
      <w:r>
        <w:rPr>
          <w:rFonts w:eastAsia="仿宋_GB2312"/>
          <w:sz w:val="32"/>
          <w:szCs w:val="32"/>
        </w:rPr>
        <w:t>本协议中未涉及的维护内容，甲乙双方协商解决。</w:t>
      </w:r>
    </w:p>
    <w:p w:rsidR="0044066F" w:rsidRDefault="00D466F7">
      <w:pPr>
        <w:spacing w:line="578" w:lineRule="exact"/>
        <w:ind w:firstLineChars="200" w:firstLine="640"/>
        <w:rPr>
          <w:rFonts w:eastAsia="仿宋_GB2312"/>
          <w:sz w:val="32"/>
          <w:szCs w:val="32"/>
        </w:rPr>
      </w:pPr>
      <w:r>
        <w:rPr>
          <w:rFonts w:eastAsia="仿宋_GB2312"/>
          <w:sz w:val="32"/>
          <w:szCs w:val="32"/>
        </w:rPr>
        <w:t>3.</w:t>
      </w:r>
      <w:r>
        <w:rPr>
          <w:rFonts w:eastAsia="仿宋_GB2312"/>
          <w:sz w:val="32"/>
          <w:szCs w:val="32"/>
        </w:rPr>
        <w:t>技术支持：</w:t>
      </w:r>
    </w:p>
    <w:p w:rsidR="0044066F" w:rsidRDefault="00D466F7">
      <w:pPr>
        <w:spacing w:line="578" w:lineRule="exact"/>
        <w:ind w:firstLineChars="200" w:firstLine="640"/>
        <w:rPr>
          <w:rFonts w:eastAsia="仿宋_GB2312"/>
          <w:sz w:val="32"/>
          <w:szCs w:val="32"/>
        </w:rPr>
      </w:pPr>
      <w:r>
        <w:rPr>
          <w:rFonts w:eastAsia="仿宋_GB2312"/>
          <w:sz w:val="32"/>
          <w:szCs w:val="32"/>
        </w:rPr>
        <w:t>3.1</w:t>
      </w:r>
      <w:r>
        <w:rPr>
          <w:rFonts w:eastAsia="仿宋_GB2312"/>
          <w:sz w:val="32"/>
          <w:szCs w:val="32"/>
        </w:rPr>
        <w:t>对于甲方或甲方指定区域内被维护单位的内部网络构架提供整改或优化方案</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3.2</w:t>
      </w:r>
      <w:r>
        <w:rPr>
          <w:rFonts w:eastAsia="仿宋_GB2312"/>
          <w:sz w:val="32"/>
          <w:szCs w:val="32"/>
        </w:rPr>
        <w:t>通过日常维护记载，月报表，在经过调研后，为甲方提供用于优化</w:t>
      </w:r>
      <w:r>
        <w:rPr>
          <w:rFonts w:eastAsia="仿宋_GB2312" w:hint="eastAsia"/>
          <w:color w:val="FF0000"/>
          <w:sz w:val="32"/>
          <w:szCs w:val="32"/>
        </w:rPr>
        <w:t>前端、网络</w:t>
      </w:r>
      <w:r>
        <w:rPr>
          <w:rFonts w:eastAsia="仿宋_GB2312"/>
          <w:sz w:val="32"/>
          <w:szCs w:val="32"/>
        </w:rPr>
        <w:t>及服务器的方案，该方案经甲方认可后，由乙方负责实施。</w:t>
      </w:r>
    </w:p>
    <w:p w:rsidR="0044066F" w:rsidRDefault="00D466F7">
      <w:pPr>
        <w:spacing w:line="578" w:lineRule="exact"/>
        <w:ind w:firstLineChars="200" w:firstLine="640"/>
        <w:rPr>
          <w:rFonts w:eastAsia="仿宋_GB2312"/>
          <w:sz w:val="32"/>
          <w:szCs w:val="32"/>
        </w:rPr>
      </w:pPr>
      <w:r>
        <w:rPr>
          <w:rFonts w:eastAsia="仿宋_GB2312"/>
          <w:sz w:val="32"/>
          <w:szCs w:val="32"/>
        </w:rPr>
        <w:t>3.3</w:t>
      </w:r>
      <w:r>
        <w:rPr>
          <w:rFonts w:eastAsia="仿宋_GB2312"/>
          <w:sz w:val="32"/>
          <w:szCs w:val="32"/>
        </w:rPr>
        <w:t>乙方必须开通服务热线电话，负责所维护区域或网点的</w:t>
      </w:r>
      <w:r>
        <w:rPr>
          <w:rFonts w:eastAsia="仿宋_GB2312"/>
          <w:sz w:val="32"/>
          <w:szCs w:val="32"/>
        </w:rPr>
        <w:lastRenderedPageBreak/>
        <w:t>技术支持及甲方的故障受理。</w:t>
      </w:r>
    </w:p>
    <w:p w:rsidR="0044066F" w:rsidRDefault="00D466F7">
      <w:pPr>
        <w:spacing w:line="578" w:lineRule="exact"/>
        <w:ind w:firstLineChars="200" w:firstLine="640"/>
        <w:rPr>
          <w:rFonts w:eastAsia="仿宋_GB2312"/>
          <w:sz w:val="32"/>
          <w:szCs w:val="32"/>
        </w:rPr>
      </w:pPr>
      <w:r>
        <w:rPr>
          <w:rFonts w:eastAsia="仿宋_GB2312"/>
          <w:sz w:val="32"/>
          <w:szCs w:val="32"/>
        </w:rPr>
        <w:t>4.</w:t>
      </w:r>
      <w:r>
        <w:rPr>
          <w:rFonts w:eastAsia="仿宋_GB2312"/>
          <w:sz w:val="32"/>
          <w:szCs w:val="32"/>
        </w:rPr>
        <w:t>维护流程：</w:t>
      </w:r>
    </w:p>
    <w:p w:rsidR="0044066F" w:rsidRDefault="00D466F7">
      <w:pPr>
        <w:spacing w:line="578" w:lineRule="exact"/>
        <w:ind w:firstLineChars="200" w:firstLine="640"/>
        <w:rPr>
          <w:rFonts w:eastAsia="仿宋_GB2312"/>
          <w:sz w:val="32"/>
          <w:szCs w:val="32"/>
        </w:rPr>
      </w:pPr>
      <w:r>
        <w:rPr>
          <w:rFonts w:eastAsia="仿宋_GB2312"/>
          <w:sz w:val="32"/>
          <w:szCs w:val="32"/>
        </w:rPr>
        <w:t>4.1</w:t>
      </w:r>
      <w:r>
        <w:rPr>
          <w:rFonts w:eastAsia="仿宋_GB2312"/>
          <w:sz w:val="32"/>
          <w:szCs w:val="32"/>
        </w:rPr>
        <w:t>乙方在接到甲方派单或服务电话时</w:t>
      </w:r>
      <w:r>
        <w:rPr>
          <w:rFonts w:eastAsia="仿宋_GB2312" w:hint="eastAsia"/>
          <w:sz w:val="32"/>
          <w:szCs w:val="32"/>
        </w:rPr>
        <w:t>，按照</w:t>
      </w:r>
      <w:r>
        <w:rPr>
          <w:rFonts w:eastAsia="仿宋_GB2312" w:hint="eastAsia"/>
          <w:color w:val="FF0000"/>
          <w:sz w:val="32"/>
          <w:szCs w:val="32"/>
        </w:rPr>
        <w:t>故障等级处理时限要求</w:t>
      </w:r>
      <w:r>
        <w:rPr>
          <w:rFonts w:eastAsia="仿宋_GB2312" w:hint="eastAsia"/>
          <w:sz w:val="32"/>
          <w:szCs w:val="32"/>
        </w:rPr>
        <w:t>，</w:t>
      </w:r>
      <w:r>
        <w:rPr>
          <w:rFonts w:eastAsia="仿宋_GB2312"/>
          <w:sz w:val="32"/>
          <w:szCs w:val="32"/>
        </w:rPr>
        <w:t>派遣工程技术人员进行故障处理。</w:t>
      </w:r>
    </w:p>
    <w:p w:rsidR="0044066F" w:rsidRDefault="00D466F7">
      <w:pPr>
        <w:spacing w:line="578" w:lineRule="exact"/>
        <w:ind w:firstLineChars="200" w:firstLine="640"/>
        <w:rPr>
          <w:rFonts w:eastAsia="仿宋_GB2312"/>
          <w:sz w:val="32"/>
          <w:szCs w:val="32"/>
        </w:rPr>
      </w:pPr>
      <w:r>
        <w:rPr>
          <w:rFonts w:eastAsia="仿宋_GB2312"/>
          <w:sz w:val="32"/>
          <w:szCs w:val="32"/>
        </w:rPr>
        <w:t>4.2</w:t>
      </w:r>
      <w:r>
        <w:rPr>
          <w:rFonts w:eastAsia="仿宋_GB2312"/>
          <w:sz w:val="32"/>
          <w:szCs w:val="32"/>
        </w:rPr>
        <w:t>乙方针对甲方需求及具体情况，在经过调研后，为甲方提供用于优化</w:t>
      </w:r>
      <w:r>
        <w:rPr>
          <w:rFonts w:eastAsia="仿宋_GB2312" w:hint="eastAsia"/>
          <w:color w:val="FF0000"/>
          <w:sz w:val="32"/>
          <w:szCs w:val="32"/>
        </w:rPr>
        <w:t>前端、网络</w:t>
      </w:r>
      <w:r>
        <w:rPr>
          <w:rFonts w:eastAsia="仿宋_GB2312"/>
          <w:sz w:val="32"/>
          <w:szCs w:val="32"/>
        </w:rPr>
        <w:t>及服务器的整改方案，该方案经甲方认可后，由乙方负责实施。</w:t>
      </w:r>
    </w:p>
    <w:p w:rsidR="0044066F" w:rsidRDefault="00D466F7">
      <w:pPr>
        <w:spacing w:line="578" w:lineRule="exact"/>
        <w:ind w:firstLineChars="200" w:firstLine="640"/>
        <w:rPr>
          <w:rFonts w:eastAsia="仿宋_GB2312"/>
          <w:sz w:val="32"/>
          <w:szCs w:val="32"/>
        </w:rPr>
      </w:pPr>
      <w:r>
        <w:rPr>
          <w:rFonts w:eastAsia="仿宋_GB2312"/>
          <w:sz w:val="32"/>
          <w:szCs w:val="32"/>
        </w:rPr>
        <w:t>4.3</w:t>
      </w:r>
      <w:r>
        <w:rPr>
          <w:rFonts w:eastAsia="仿宋_GB2312"/>
          <w:sz w:val="32"/>
          <w:szCs w:val="32"/>
        </w:rPr>
        <w:t>每月，乙方对维护设备提供月度工作报告，如有潜在问题或针对甲方或甲方指定维护区域的被维护单位经常发生的问题，及时为甲方或被维护单位提供解决方案，以防此类问题的多次发生。</w:t>
      </w:r>
    </w:p>
    <w:p w:rsidR="0044066F" w:rsidRDefault="00D466F7">
      <w:pPr>
        <w:spacing w:line="578" w:lineRule="exact"/>
        <w:ind w:firstLineChars="200" w:firstLine="640"/>
        <w:rPr>
          <w:rFonts w:eastAsia="仿宋_GB2312"/>
          <w:sz w:val="32"/>
          <w:szCs w:val="32"/>
        </w:rPr>
      </w:pPr>
      <w:r>
        <w:rPr>
          <w:rFonts w:eastAsia="仿宋_GB2312"/>
          <w:sz w:val="32"/>
          <w:szCs w:val="32"/>
        </w:rPr>
        <w:t>4.4</w:t>
      </w:r>
      <w:r>
        <w:rPr>
          <w:rFonts w:eastAsia="仿宋_GB2312"/>
          <w:sz w:val="32"/>
          <w:szCs w:val="32"/>
        </w:rPr>
        <w:t>乙方必须对所处理的故障分类建档，以便于日后新的工作人员处理相似问题时查阅。</w:t>
      </w:r>
    </w:p>
    <w:p w:rsidR="0044066F" w:rsidRDefault="00D466F7">
      <w:pPr>
        <w:spacing w:line="578" w:lineRule="exact"/>
        <w:ind w:firstLineChars="200" w:firstLine="640"/>
        <w:rPr>
          <w:rFonts w:eastAsia="仿宋_GB2312"/>
          <w:sz w:val="32"/>
          <w:szCs w:val="32"/>
        </w:rPr>
      </w:pPr>
      <w:r>
        <w:rPr>
          <w:rFonts w:eastAsia="仿宋_GB2312"/>
          <w:sz w:val="32"/>
          <w:szCs w:val="32"/>
        </w:rPr>
        <w:t>4.5</w:t>
      </w:r>
      <w:r>
        <w:rPr>
          <w:rFonts w:eastAsia="仿宋_GB2312"/>
          <w:sz w:val="32"/>
          <w:szCs w:val="32"/>
        </w:rPr>
        <w:t>驻场人员必须遵守国家公职人员的相关管理制度、所在办公、住宿单位以及</w:t>
      </w:r>
      <w:r>
        <w:rPr>
          <w:rFonts w:eastAsia="仿宋_GB2312" w:hint="eastAsia"/>
          <w:sz w:val="32"/>
          <w:szCs w:val="32"/>
        </w:rPr>
        <w:t>甲方</w:t>
      </w:r>
      <w:r>
        <w:rPr>
          <w:rFonts w:eastAsia="仿宋_GB2312"/>
          <w:sz w:val="32"/>
          <w:szCs w:val="32"/>
        </w:rPr>
        <w:t>的各项管理制度。</w:t>
      </w:r>
    </w:p>
    <w:p w:rsidR="0044066F" w:rsidRDefault="00D466F7">
      <w:pPr>
        <w:spacing w:line="578" w:lineRule="exact"/>
        <w:ind w:firstLineChars="200" w:firstLine="640"/>
        <w:rPr>
          <w:rFonts w:eastAsia="仿宋_GB2312"/>
          <w:sz w:val="32"/>
          <w:szCs w:val="32"/>
        </w:rPr>
      </w:pPr>
      <w:r>
        <w:rPr>
          <w:rFonts w:eastAsia="仿宋_GB2312"/>
          <w:sz w:val="32"/>
          <w:szCs w:val="32"/>
        </w:rPr>
        <w:t>4.6</w:t>
      </w:r>
      <w:r>
        <w:rPr>
          <w:rFonts w:eastAsia="仿宋_GB2312"/>
          <w:sz w:val="32"/>
          <w:szCs w:val="32"/>
        </w:rPr>
        <w:t>当被维护设备发生大规模故障及重大故障时被维护单位与乙方共同认定，需要双方技术工程师共同完成。</w:t>
      </w:r>
    </w:p>
    <w:p w:rsidR="0044066F" w:rsidRDefault="00D466F7">
      <w:pPr>
        <w:spacing w:line="578" w:lineRule="exact"/>
        <w:ind w:firstLineChars="200" w:firstLine="640"/>
        <w:rPr>
          <w:rFonts w:eastAsia="仿宋_GB2312"/>
          <w:sz w:val="32"/>
          <w:szCs w:val="32"/>
        </w:rPr>
      </w:pPr>
      <w:r>
        <w:rPr>
          <w:rFonts w:eastAsia="仿宋_GB2312"/>
          <w:sz w:val="32"/>
          <w:szCs w:val="32"/>
        </w:rPr>
        <w:t>4.7</w:t>
      </w:r>
      <w:r>
        <w:rPr>
          <w:rFonts w:eastAsia="仿宋_GB2312"/>
          <w:sz w:val="32"/>
          <w:szCs w:val="32"/>
        </w:rPr>
        <w:t>当被维护范围内的设备出现硬件故障时，乙方工程师负责排查故障点，并为按甲方或甲方指定维护区域内单位要求填写提供《故障报告单》，当甲方或甲方指定维护区域内单位所需更换的硬件设备到位后，乙方技术人员负责调试安装。</w:t>
      </w:r>
    </w:p>
    <w:p w:rsidR="0044066F" w:rsidRDefault="00D466F7">
      <w:pPr>
        <w:spacing w:line="578" w:lineRule="exact"/>
        <w:ind w:firstLineChars="200" w:firstLine="640"/>
        <w:rPr>
          <w:rFonts w:eastAsia="仿宋_GB2312"/>
          <w:sz w:val="32"/>
          <w:szCs w:val="32"/>
        </w:rPr>
      </w:pPr>
      <w:r>
        <w:rPr>
          <w:rFonts w:eastAsia="仿宋_GB2312"/>
          <w:sz w:val="32"/>
          <w:szCs w:val="32"/>
        </w:rPr>
        <w:t>4.8</w:t>
      </w:r>
      <w:r>
        <w:rPr>
          <w:rFonts w:eastAsia="仿宋_GB2312"/>
          <w:sz w:val="32"/>
          <w:szCs w:val="32"/>
        </w:rPr>
        <w:t>每月</w:t>
      </w:r>
      <w:r>
        <w:rPr>
          <w:rFonts w:eastAsia="仿宋_GB2312"/>
          <w:sz w:val="32"/>
          <w:szCs w:val="32"/>
        </w:rPr>
        <w:t>5</w:t>
      </w:r>
      <w:r>
        <w:rPr>
          <w:rFonts w:eastAsia="仿宋_GB2312"/>
          <w:sz w:val="32"/>
          <w:szCs w:val="32"/>
        </w:rPr>
        <w:t>号之前，乙方以</w:t>
      </w:r>
      <w:r>
        <w:rPr>
          <w:rFonts w:eastAsia="仿宋_GB2312"/>
          <w:sz w:val="32"/>
          <w:szCs w:val="32"/>
        </w:rPr>
        <w:t>E-mail</w:t>
      </w:r>
      <w:r>
        <w:rPr>
          <w:rFonts w:eastAsia="仿宋_GB2312"/>
          <w:sz w:val="32"/>
          <w:szCs w:val="32"/>
        </w:rPr>
        <w:t>形式向甲方指定邮箱发送上月《系统维护月度报告》。该《系统维护月度报告》甲方建档</w:t>
      </w:r>
      <w:r>
        <w:rPr>
          <w:rFonts w:eastAsia="仿宋_GB2312"/>
          <w:sz w:val="32"/>
          <w:szCs w:val="32"/>
        </w:rPr>
        <w:lastRenderedPageBreak/>
        <w:t>保存。</w:t>
      </w:r>
    </w:p>
    <w:p w:rsidR="0044066F" w:rsidRDefault="00D466F7">
      <w:pPr>
        <w:spacing w:line="578" w:lineRule="exact"/>
        <w:ind w:firstLineChars="200" w:firstLine="640"/>
        <w:rPr>
          <w:rFonts w:eastAsia="仿宋_GB2312"/>
          <w:sz w:val="32"/>
          <w:szCs w:val="32"/>
        </w:rPr>
      </w:pPr>
      <w:r>
        <w:rPr>
          <w:rFonts w:eastAsia="仿宋_GB2312"/>
          <w:sz w:val="32"/>
          <w:szCs w:val="32"/>
        </w:rPr>
        <w:t>4.9</w:t>
      </w:r>
      <w:r>
        <w:rPr>
          <w:rFonts w:eastAsia="仿宋_GB2312"/>
          <w:sz w:val="32"/>
          <w:szCs w:val="32"/>
        </w:rPr>
        <w:t>本协议中未涉及的维护规范，甲、已双方另行协商制定。</w:t>
      </w:r>
    </w:p>
    <w:p w:rsidR="0044066F" w:rsidRDefault="00D466F7">
      <w:pPr>
        <w:spacing w:line="578" w:lineRule="exact"/>
        <w:ind w:firstLineChars="200" w:firstLine="640"/>
        <w:rPr>
          <w:rFonts w:eastAsia="仿宋_GB2312"/>
          <w:sz w:val="32"/>
          <w:szCs w:val="32"/>
        </w:rPr>
      </w:pPr>
      <w:r>
        <w:rPr>
          <w:rFonts w:eastAsia="仿宋_GB2312"/>
          <w:sz w:val="32"/>
          <w:szCs w:val="32"/>
        </w:rPr>
        <w:t>5.</w:t>
      </w:r>
      <w:r>
        <w:rPr>
          <w:rFonts w:eastAsia="仿宋_GB2312"/>
          <w:sz w:val="32"/>
          <w:szCs w:val="32"/>
        </w:rPr>
        <w:t>假日期间维护</w:t>
      </w:r>
    </w:p>
    <w:p w:rsidR="0044066F" w:rsidRDefault="00D466F7">
      <w:pPr>
        <w:spacing w:line="578" w:lineRule="exact"/>
        <w:ind w:firstLineChars="200" w:firstLine="640"/>
        <w:rPr>
          <w:rFonts w:eastAsia="仿宋_GB2312"/>
          <w:sz w:val="32"/>
          <w:szCs w:val="32"/>
        </w:rPr>
      </w:pPr>
      <w:r>
        <w:rPr>
          <w:rFonts w:eastAsia="仿宋_GB2312"/>
          <w:sz w:val="32"/>
          <w:szCs w:val="32"/>
        </w:rPr>
        <w:t>国家法定节假日及公休日，乙方应根据甲方需求无偿提供相应技术支持</w:t>
      </w:r>
      <w:r>
        <w:rPr>
          <w:rFonts w:eastAsia="仿宋_GB2312" w:hint="eastAsia"/>
          <w:sz w:val="32"/>
          <w:szCs w:val="32"/>
        </w:rPr>
        <w:t>。</w:t>
      </w:r>
    </w:p>
    <w:p w:rsidR="0044066F" w:rsidRDefault="00D466F7">
      <w:pPr>
        <w:spacing w:line="578" w:lineRule="exact"/>
        <w:ind w:firstLineChars="200" w:firstLine="640"/>
        <w:rPr>
          <w:rFonts w:eastAsia="仿宋_GB2312"/>
          <w:color w:val="FF0000"/>
          <w:sz w:val="32"/>
          <w:szCs w:val="32"/>
        </w:rPr>
      </w:pPr>
      <w:r>
        <w:rPr>
          <w:rFonts w:eastAsia="仿宋_GB2312" w:hint="eastAsia"/>
          <w:color w:val="FF0000"/>
          <w:sz w:val="32"/>
          <w:szCs w:val="32"/>
        </w:rPr>
        <w:t>6.</w:t>
      </w:r>
      <w:r>
        <w:rPr>
          <w:rFonts w:eastAsia="仿宋_GB2312" w:hint="eastAsia"/>
          <w:color w:val="FF0000"/>
          <w:sz w:val="32"/>
          <w:szCs w:val="32"/>
        </w:rPr>
        <w:t>网络专线服务</w:t>
      </w:r>
    </w:p>
    <w:p w:rsidR="0044066F" w:rsidRDefault="00D466F7">
      <w:pPr>
        <w:spacing w:line="578" w:lineRule="exact"/>
        <w:ind w:firstLineChars="200" w:firstLine="640"/>
        <w:rPr>
          <w:rFonts w:eastAsia="仿宋_GB2312"/>
          <w:color w:val="FF0000"/>
          <w:sz w:val="32"/>
          <w:szCs w:val="32"/>
        </w:rPr>
      </w:pPr>
      <w:r>
        <w:rPr>
          <w:rFonts w:eastAsia="仿宋_GB2312" w:hint="eastAsia"/>
          <w:color w:val="FF0000"/>
          <w:sz w:val="32"/>
          <w:szCs w:val="32"/>
        </w:rPr>
        <w:t>依据乙方所投的标包服务内容，为甲方提供网络专线服务，要求所提供的专线带宽、时延、稳定性、故障处理时限满足招标要求。</w:t>
      </w:r>
    </w:p>
    <w:p w:rsidR="0044066F" w:rsidRDefault="00D466F7">
      <w:pPr>
        <w:spacing w:line="578" w:lineRule="exact"/>
        <w:ind w:firstLineChars="200" w:firstLine="640"/>
        <w:rPr>
          <w:rFonts w:ascii="黑体" w:eastAsia="黑体" w:hAnsi="黑体" w:cs="黑体"/>
          <w:sz w:val="32"/>
          <w:szCs w:val="32"/>
        </w:rPr>
      </w:pPr>
      <w:r>
        <w:rPr>
          <w:rFonts w:ascii="黑体" w:eastAsia="黑体" w:hAnsi="黑体" w:cs="黑体"/>
          <w:sz w:val="32"/>
          <w:szCs w:val="32"/>
        </w:rPr>
        <w:t>二、双方的权利和义务</w:t>
      </w:r>
    </w:p>
    <w:p w:rsidR="0044066F" w:rsidRDefault="00D466F7">
      <w:pPr>
        <w:spacing w:line="578" w:lineRule="exact"/>
        <w:ind w:firstLineChars="200" w:firstLine="640"/>
        <w:rPr>
          <w:rFonts w:eastAsia="仿宋_GB2312"/>
          <w:sz w:val="32"/>
          <w:szCs w:val="32"/>
        </w:rPr>
      </w:pPr>
      <w:r>
        <w:rPr>
          <w:rFonts w:eastAsia="仿宋_GB2312"/>
          <w:sz w:val="32"/>
          <w:szCs w:val="32"/>
        </w:rPr>
        <w:t>1.</w:t>
      </w:r>
      <w:r>
        <w:rPr>
          <w:rFonts w:eastAsia="仿宋_GB2312"/>
          <w:sz w:val="32"/>
          <w:szCs w:val="32"/>
        </w:rPr>
        <w:t>甲方有权要求乙方工程师按照甲方要求为维护范围内的计算机设备设置管理员密码、登录账户、登录密码、邮件账户、邮件密码、</w:t>
      </w:r>
      <w:r>
        <w:rPr>
          <w:rFonts w:eastAsia="仿宋_GB2312"/>
          <w:sz w:val="32"/>
          <w:szCs w:val="32"/>
        </w:rPr>
        <w:t>Internet</w:t>
      </w:r>
      <w:r>
        <w:rPr>
          <w:rFonts w:eastAsia="仿宋_GB2312"/>
          <w:sz w:val="32"/>
          <w:szCs w:val="32"/>
        </w:rPr>
        <w:t>账户及密码</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2.</w:t>
      </w:r>
      <w:r>
        <w:rPr>
          <w:rFonts w:eastAsia="仿宋_GB2312"/>
          <w:sz w:val="32"/>
          <w:szCs w:val="32"/>
        </w:rPr>
        <w:t>所有与被维护范围内设备相关的密码由被维护单位统一保管，并可由被维护单位相关负责人自行更改</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3.</w:t>
      </w:r>
      <w:r>
        <w:rPr>
          <w:rFonts w:eastAsia="仿宋_GB2312"/>
          <w:sz w:val="32"/>
          <w:szCs w:val="32"/>
        </w:rPr>
        <w:t>甲方或被维护单位有权要求乙方工程师不得查阅甲方或被维护单位相关业务文件、财务文件及其</w:t>
      </w:r>
      <w:r>
        <w:rPr>
          <w:rFonts w:eastAsia="仿宋_GB2312" w:hint="eastAsia"/>
          <w:sz w:val="32"/>
          <w:szCs w:val="32"/>
        </w:rPr>
        <w:t>他</w:t>
      </w:r>
      <w:r>
        <w:rPr>
          <w:rFonts w:eastAsia="仿宋_GB2312"/>
          <w:sz w:val="32"/>
          <w:szCs w:val="32"/>
        </w:rPr>
        <w:t>甲方或被维护单位认为敏感的任何文件</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4.</w:t>
      </w:r>
      <w:r>
        <w:rPr>
          <w:rFonts w:eastAsia="仿宋_GB2312"/>
          <w:sz w:val="32"/>
          <w:szCs w:val="32"/>
        </w:rPr>
        <w:t>当维护范围内计算机设备发生故障需维护时，甲方或被维护单位有义务向乙方工程师提供正确的用户名及密码</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5.</w:t>
      </w:r>
      <w:r>
        <w:rPr>
          <w:rFonts w:eastAsia="仿宋_GB2312"/>
          <w:sz w:val="32"/>
          <w:szCs w:val="32"/>
        </w:rPr>
        <w:t>甲方或被维护单位有权要求乙方工程师不得记录相关密码</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6.</w:t>
      </w:r>
      <w:r>
        <w:rPr>
          <w:rFonts w:eastAsia="仿宋_GB2312"/>
          <w:sz w:val="32"/>
          <w:szCs w:val="32"/>
        </w:rPr>
        <w:t>在乙方工程师对维护范围内终端设备进行维护工作时，甲</w:t>
      </w:r>
      <w:r>
        <w:rPr>
          <w:rFonts w:eastAsia="仿宋_GB2312"/>
          <w:sz w:val="32"/>
          <w:szCs w:val="32"/>
        </w:rPr>
        <w:lastRenderedPageBreak/>
        <w:t>方或被维护单位有义务指派专人进行配合</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hint="eastAsia"/>
          <w:sz w:val="32"/>
          <w:szCs w:val="32"/>
        </w:rPr>
        <w:t>7</w:t>
      </w:r>
      <w:r>
        <w:rPr>
          <w:rFonts w:eastAsia="仿宋_GB2312"/>
          <w:sz w:val="32"/>
          <w:szCs w:val="32"/>
        </w:rPr>
        <w:t>.</w:t>
      </w:r>
      <w:r>
        <w:rPr>
          <w:rFonts w:eastAsia="仿宋_GB2312" w:hint="eastAsia"/>
          <w:sz w:val="32"/>
          <w:szCs w:val="32"/>
        </w:rPr>
        <w:t>甲方有权对乙方的运维工作进行监督并提出意见和建议，乙方应按照甲方的要求限期整改。</w:t>
      </w:r>
    </w:p>
    <w:p w:rsidR="0044066F" w:rsidRDefault="00D466F7">
      <w:pPr>
        <w:spacing w:line="578" w:lineRule="exact"/>
        <w:ind w:firstLineChars="200" w:firstLine="640"/>
        <w:rPr>
          <w:rFonts w:eastAsia="仿宋_GB2312"/>
          <w:sz w:val="32"/>
          <w:szCs w:val="32"/>
        </w:rPr>
      </w:pPr>
      <w:r>
        <w:rPr>
          <w:rFonts w:eastAsia="仿宋_GB2312" w:hint="eastAsia"/>
          <w:sz w:val="32"/>
          <w:szCs w:val="32"/>
        </w:rPr>
        <w:t>8</w:t>
      </w:r>
      <w:r>
        <w:rPr>
          <w:rFonts w:eastAsia="仿宋_GB2312"/>
          <w:sz w:val="32"/>
          <w:szCs w:val="32"/>
        </w:rPr>
        <w:t>.</w:t>
      </w:r>
      <w:r>
        <w:rPr>
          <w:rFonts w:eastAsia="仿宋_GB2312"/>
          <w:sz w:val="32"/>
          <w:szCs w:val="32"/>
        </w:rPr>
        <w:t>乙方工程师不得擅自查阅甲方或被维护单位相关业务、财务文件以及其</w:t>
      </w:r>
      <w:r>
        <w:rPr>
          <w:rFonts w:eastAsia="仿宋_GB2312" w:hint="eastAsia"/>
          <w:sz w:val="32"/>
          <w:szCs w:val="32"/>
        </w:rPr>
        <w:t>他</w:t>
      </w:r>
      <w:r>
        <w:rPr>
          <w:rFonts w:eastAsia="仿宋_GB2312"/>
          <w:sz w:val="32"/>
          <w:szCs w:val="32"/>
        </w:rPr>
        <w:t>甲方或被维护单位认为敏感的文件</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hint="eastAsia"/>
          <w:sz w:val="32"/>
          <w:szCs w:val="32"/>
        </w:rPr>
        <w:t>9</w:t>
      </w:r>
      <w:r>
        <w:rPr>
          <w:rFonts w:eastAsia="仿宋_GB2312"/>
          <w:sz w:val="32"/>
          <w:szCs w:val="32"/>
        </w:rPr>
        <w:t>.</w:t>
      </w:r>
      <w:r>
        <w:rPr>
          <w:rFonts w:eastAsia="仿宋_GB2312"/>
          <w:sz w:val="32"/>
          <w:szCs w:val="32"/>
        </w:rPr>
        <w:t>乙方工程师不得擅自记录维护范围内设备的所有密码</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hint="eastAsia"/>
          <w:sz w:val="32"/>
          <w:szCs w:val="32"/>
        </w:rPr>
        <w:t>10</w:t>
      </w:r>
      <w:r>
        <w:rPr>
          <w:rFonts w:eastAsia="仿宋_GB2312"/>
          <w:sz w:val="32"/>
          <w:szCs w:val="32"/>
        </w:rPr>
        <w:t>.</w:t>
      </w:r>
      <w:r>
        <w:rPr>
          <w:rFonts w:eastAsia="仿宋_GB2312"/>
          <w:sz w:val="32"/>
          <w:szCs w:val="32"/>
        </w:rPr>
        <w:t>乙方在维护或排除故障时应保证电脑内数据的安全，不得出现因维护而导致的数据丢失、毁损情况</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1</w:t>
      </w:r>
      <w:r>
        <w:rPr>
          <w:rFonts w:eastAsia="仿宋_GB2312"/>
          <w:sz w:val="32"/>
          <w:szCs w:val="32"/>
        </w:rPr>
        <w:t>.</w:t>
      </w:r>
      <w:r>
        <w:rPr>
          <w:rFonts w:eastAsia="仿宋_GB2312"/>
          <w:sz w:val="32"/>
          <w:szCs w:val="32"/>
        </w:rPr>
        <w:t>乙方工程师必须按照甲方的要求时间进行维护工作</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2</w:t>
      </w:r>
      <w:r>
        <w:rPr>
          <w:rFonts w:eastAsia="仿宋_GB2312"/>
          <w:sz w:val="32"/>
          <w:szCs w:val="32"/>
        </w:rPr>
        <w:t>.</w:t>
      </w:r>
      <w:r>
        <w:rPr>
          <w:rFonts w:eastAsia="仿宋_GB2312"/>
          <w:sz w:val="32"/>
          <w:szCs w:val="32"/>
        </w:rPr>
        <w:t>乙方对维护工作中了解到的甲方或被维护单位数据等资料负有保密义务，未经甲方或被维护单位书面许可不得向协议之外的任何第三方泄露、提供、转让等</w:t>
      </w:r>
      <w:r>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3</w:t>
      </w:r>
      <w:r>
        <w:rPr>
          <w:rFonts w:eastAsia="仿宋_GB2312"/>
          <w:sz w:val="32"/>
          <w:szCs w:val="32"/>
        </w:rPr>
        <w:t>.</w:t>
      </w:r>
      <w:r>
        <w:rPr>
          <w:rFonts w:eastAsia="仿宋_GB2312"/>
          <w:sz w:val="32"/>
          <w:szCs w:val="32"/>
        </w:rPr>
        <w:t>乙方工程师在工作中造成甲方或被维护单位财产设备损失的，应当照价赔偿。</w:t>
      </w:r>
    </w:p>
    <w:p w:rsidR="0044066F" w:rsidRDefault="00D466F7">
      <w:pPr>
        <w:spacing w:line="578"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4</w:t>
      </w:r>
      <w:r>
        <w:rPr>
          <w:rFonts w:eastAsia="仿宋_GB2312"/>
          <w:sz w:val="32"/>
          <w:szCs w:val="32"/>
        </w:rPr>
        <w:t>.</w:t>
      </w:r>
      <w:r>
        <w:rPr>
          <w:rFonts w:eastAsia="仿宋_GB2312"/>
          <w:sz w:val="32"/>
          <w:szCs w:val="32"/>
        </w:rPr>
        <w:t>乙方应为甲方的</w:t>
      </w:r>
      <w:r>
        <w:rPr>
          <w:rFonts w:eastAsia="仿宋_GB2312" w:hint="eastAsia"/>
          <w:sz w:val="32"/>
          <w:szCs w:val="32"/>
        </w:rPr>
        <w:t>视频治理业务</w:t>
      </w:r>
      <w:r>
        <w:rPr>
          <w:rFonts w:eastAsia="仿宋_GB2312"/>
          <w:sz w:val="32"/>
          <w:szCs w:val="32"/>
        </w:rPr>
        <w:t>运维服务配备一辆专用服务车，为每个技术人员配备一台笔记本电脑。</w:t>
      </w:r>
    </w:p>
    <w:p w:rsidR="0044066F" w:rsidRDefault="00D466F7">
      <w:pPr>
        <w:spacing w:line="578"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5</w:t>
      </w:r>
      <w:r>
        <w:rPr>
          <w:rFonts w:eastAsia="仿宋_GB2312"/>
          <w:sz w:val="32"/>
          <w:szCs w:val="32"/>
        </w:rPr>
        <w:t>.</w:t>
      </w:r>
      <w:r>
        <w:rPr>
          <w:rFonts w:eastAsia="仿宋_GB2312"/>
          <w:sz w:val="32"/>
          <w:szCs w:val="32"/>
        </w:rPr>
        <w:t>乙方应为网络运维服务站配备</w:t>
      </w:r>
      <w:r>
        <w:rPr>
          <w:rFonts w:eastAsia="仿宋_GB2312" w:hint="eastAsia"/>
          <w:color w:val="FF0000"/>
          <w:sz w:val="32"/>
          <w:szCs w:val="32"/>
        </w:rPr>
        <w:t>*</w:t>
      </w:r>
      <w:r>
        <w:rPr>
          <w:rFonts w:eastAsia="仿宋_GB2312"/>
          <w:sz w:val="32"/>
          <w:szCs w:val="32"/>
        </w:rPr>
        <w:t>名专业技术服务人员。</w:t>
      </w:r>
    </w:p>
    <w:p w:rsidR="0044066F" w:rsidRDefault="00D466F7">
      <w:pPr>
        <w:spacing w:line="578" w:lineRule="exact"/>
        <w:ind w:firstLineChars="200" w:firstLine="640"/>
        <w:rPr>
          <w:rFonts w:eastAsia="仿宋_GB2312"/>
          <w:color w:val="FF0000"/>
          <w:sz w:val="32"/>
          <w:szCs w:val="32"/>
        </w:rPr>
      </w:pPr>
      <w:r>
        <w:rPr>
          <w:rFonts w:eastAsia="仿宋_GB2312"/>
          <w:color w:val="FF0000"/>
          <w:sz w:val="32"/>
          <w:szCs w:val="32"/>
        </w:rPr>
        <w:t>1</w:t>
      </w:r>
      <w:r>
        <w:rPr>
          <w:rFonts w:eastAsia="仿宋_GB2312" w:hint="eastAsia"/>
          <w:color w:val="FF0000"/>
          <w:sz w:val="32"/>
          <w:szCs w:val="32"/>
        </w:rPr>
        <w:t>6</w:t>
      </w:r>
      <w:r>
        <w:rPr>
          <w:rFonts w:eastAsia="仿宋_GB2312"/>
          <w:color w:val="FF0000"/>
          <w:sz w:val="32"/>
          <w:szCs w:val="32"/>
        </w:rPr>
        <w:t>.</w:t>
      </w:r>
      <w:r>
        <w:rPr>
          <w:rFonts w:eastAsia="仿宋_GB2312"/>
          <w:color w:val="FF0000"/>
          <w:sz w:val="32"/>
          <w:szCs w:val="32"/>
        </w:rPr>
        <w:t>甲方</w:t>
      </w:r>
      <w:r>
        <w:rPr>
          <w:rFonts w:eastAsia="仿宋_GB2312" w:hint="eastAsia"/>
          <w:color w:val="FF0000"/>
          <w:sz w:val="32"/>
          <w:szCs w:val="32"/>
        </w:rPr>
        <w:t>根据《</w:t>
      </w:r>
      <w:r w:rsidR="00B87B63" w:rsidRPr="00B87B63">
        <w:rPr>
          <w:rFonts w:eastAsia="仿宋_GB2312" w:hint="eastAsia"/>
          <w:color w:val="FF0000"/>
          <w:sz w:val="32"/>
          <w:szCs w:val="32"/>
        </w:rPr>
        <w:t>视联网支撑保障服务考核管理办法</w:t>
      </w:r>
      <w:r>
        <w:rPr>
          <w:rFonts w:eastAsia="仿宋_GB2312" w:hint="eastAsia"/>
          <w:color w:val="FF0000"/>
          <w:sz w:val="32"/>
          <w:szCs w:val="32"/>
        </w:rPr>
        <w:t>》《</w:t>
      </w:r>
      <w:r w:rsidR="00B87B63" w:rsidRPr="00B87B63">
        <w:rPr>
          <w:rFonts w:eastAsia="仿宋_GB2312" w:hint="eastAsia"/>
          <w:color w:val="FF0000"/>
          <w:sz w:val="32"/>
          <w:szCs w:val="32"/>
        </w:rPr>
        <w:t>视联网支撑保障服务考核表</w:t>
      </w:r>
      <w:r>
        <w:rPr>
          <w:rFonts w:eastAsia="仿宋_GB2312" w:hint="eastAsia"/>
          <w:color w:val="FF0000"/>
          <w:sz w:val="32"/>
          <w:szCs w:val="32"/>
        </w:rPr>
        <w:t>》对运维服务单位进行月度考核，</w:t>
      </w:r>
      <w:r>
        <w:rPr>
          <w:rFonts w:eastAsia="仿宋_GB2312" w:hint="eastAsia"/>
          <w:color w:val="FF0000"/>
          <w:sz w:val="32"/>
          <w:szCs w:val="32"/>
        </w:rPr>
        <w:t>6</w:t>
      </w:r>
      <w:r>
        <w:rPr>
          <w:rFonts w:eastAsia="仿宋_GB2312" w:hint="eastAsia"/>
          <w:color w:val="FF0000"/>
          <w:sz w:val="32"/>
          <w:szCs w:val="32"/>
        </w:rPr>
        <w:t>个月平均考核分数对应《</w:t>
      </w:r>
      <w:r w:rsidR="00B87B63" w:rsidRPr="00B87B63">
        <w:rPr>
          <w:rFonts w:eastAsia="仿宋_GB2312" w:hint="eastAsia"/>
          <w:color w:val="FF0000"/>
          <w:sz w:val="32"/>
          <w:szCs w:val="32"/>
        </w:rPr>
        <w:t>视联网支撑保障服务</w:t>
      </w:r>
      <w:r>
        <w:rPr>
          <w:rFonts w:eastAsia="仿宋_GB2312" w:hint="eastAsia"/>
          <w:color w:val="FF0000"/>
          <w:sz w:val="32"/>
          <w:szCs w:val="32"/>
        </w:rPr>
        <w:t>考核管理办法》形成考核系数，每</w:t>
      </w:r>
      <w:r>
        <w:rPr>
          <w:rFonts w:eastAsia="仿宋_GB2312" w:hint="eastAsia"/>
          <w:color w:val="FF0000"/>
          <w:sz w:val="32"/>
          <w:szCs w:val="32"/>
        </w:rPr>
        <w:t>6</w:t>
      </w:r>
      <w:r>
        <w:rPr>
          <w:rFonts w:eastAsia="仿宋_GB2312" w:hint="eastAsia"/>
          <w:color w:val="FF0000"/>
          <w:sz w:val="32"/>
          <w:szCs w:val="32"/>
        </w:rPr>
        <w:t>个月结算运维费时，本期应付金额</w:t>
      </w:r>
      <w:r w:rsidR="00B87B63">
        <w:rPr>
          <w:rFonts w:eastAsia="仿宋_GB2312" w:hint="eastAsia"/>
          <w:color w:val="FF0000"/>
          <w:sz w:val="32"/>
          <w:szCs w:val="32"/>
        </w:rPr>
        <w:t>-</w:t>
      </w:r>
      <w:r w:rsidR="00B87B63" w:rsidRPr="00B87B63">
        <w:rPr>
          <w:rFonts w:eastAsia="仿宋_GB2312" w:hint="eastAsia"/>
          <w:color w:val="FF0000"/>
          <w:sz w:val="32"/>
          <w:szCs w:val="32"/>
        </w:rPr>
        <w:t>（当期运维线路费</w:t>
      </w:r>
      <w:r w:rsidR="00B87B63" w:rsidRPr="00B87B63">
        <w:rPr>
          <w:rFonts w:eastAsia="仿宋_GB2312" w:hint="eastAsia"/>
          <w:color w:val="FF0000"/>
          <w:sz w:val="32"/>
          <w:szCs w:val="32"/>
        </w:rPr>
        <w:t>+</w:t>
      </w:r>
      <w:r w:rsidR="00B87B63" w:rsidRPr="00B87B63">
        <w:rPr>
          <w:rFonts w:eastAsia="仿宋_GB2312" w:hint="eastAsia"/>
          <w:color w:val="FF0000"/>
          <w:sz w:val="32"/>
          <w:szCs w:val="32"/>
        </w:rPr>
        <w:t>当期维护费）</w:t>
      </w:r>
      <w:r w:rsidR="00B87B63" w:rsidRPr="00B87B63">
        <w:rPr>
          <w:rFonts w:eastAsia="仿宋_GB2312" w:hint="eastAsia"/>
          <w:color w:val="FF0000"/>
          <w:sz w:val="32"/>
          <w:szCs w:val="32"/>
        </w:rPr>
        <w:t>x</w:t>
      </w:r>
      <w:r w:rsidR="00B87B63" w:rsidRPr="00B87B63">
        <w:rPr>
          <w:rFonts w:eastAsia="仿宋_GB2312" w:hint="eastAsia"/>
          <w:color w:val="FF0000"/>
          <w:sz w:val="32"/>
          <w:szCs w:val="32"/>
        </w:rPr>
        <w:t>（</w:t>
      </w:r>
      <w:r w:rsidR="00B87B63" w:rsidRPr="00B87B63">
        <w:rPr>
          <w:rFonts w:eastAsia="仿宋_GB2312" w:hint="eastAsia"/>
          <w:color w:val="FF0000"/>
          <w:sz w:val="32"/>
          <w:szCs w:val="32"/>
        </w:rPr>
        <w:t>1-</w:t>
      </w:r>
      <w:r w:rsidR="00B87B63" w:rsidRPr="00B87B63">
        <w:rPr>
          <w:rFonts w:eastAsia="仿宋_GB2312" w:hint="eastAsia"/>
          <w:color w:val="FF0000"/>
          <w:sz w:val="32"/>
          <w:szCs w:val="32"/>
        </w:rPr>
        <w:t>当期考核系数）</w:t>
      </w:r>
      <w:r>
        <w:rPr>
          <w:rFonts w:eastAsia="仿宋_GB2312" w:hint="eastAsia"/>
          <w:color w:val="FF0000"/>
          <w:sz w:val="32"/>
          <w:szCs w:val="32"/>
        </w:rPr>
        <w:t>作为当期最终支付金额</w:t>
      </w:r>
      <w:r>
        <w:rPr>
          <w:rFonts w:eastAsia="仿宋_GB2312"/>
          <w:color w:val="FF0000"/>
          <w:sz w:val="32"/>
          <w:szCs w:val="32"/>
        </w:rPr>
        <w:t>。</w:t>
      </w:r>
      <w:r>
        <w:rPr>
          <w:rFonts w:eastAsia="仿宋_GB2312" w:hint="eastAsia"/>
          <w:color w:val="FF0000"/>
          <w:sz w:val="32"/>
          <w:szCs w:val="32"/>
        </w:rPr>
        <w:t>每期结算金额时，由乙方提交</w:t>
      </w:r>
      <w:r w:rsidR="00B87B63">
        <w:rPr>
          <w:rFonts w:eastAsia="仿宋_GB2312" w:hint="eastAsia"/>
          <w:color w:val="FF0000"/>
          <w:sz w:val="32"/>
          <w:szCs w:val="32"/>
        </w:rPr>
        <w:t>项目</w:t>
      </w:r>
      <w:r>
        <w:rPr>
          <w:rFonts w:eastAsia="仿宋_GB2312" w:hint="eastAsia"/>
          <w:color w:val="FF0000"/>
          <w:sz w:val="32"/>
          <w:szCs w:val="32"/>
        </w:rPr>
        <w:t>付款确认单，双方盖章后作为</w:t>
      </w:r>
      <w:r>
        <w:rPr>
          <w:rFonts w:eastAsia="仿宋_GB2312" w:hint="eastAsia"/>
          <w:color w:val="FF0000"/>
          <w:sz w:val="32"/>
          <w:szCs w:val="32"/>
        </w:rPr>
        <w:lastRenderedPageBreak/>
        <w:t>出款依据。</w:t>
      </w:r>
    </w:p>
    <w:p w:rsidR="0044066F" w:rsidRDefault="00D466F7">
      <w:pPr>
        <w:spacing w:line="578" w:lineRule="exact"/>
        <w:ind w:firstLineChars="200" w:firstLine="640"/>
        <w:rPr>
          <w:rFonts w:ascii="黑体" w:eastAsia="黑体" w:hAnsi="黑体" w:cs="黑体"/>
          <w:sz w:val="32"/>
          <w:szCs w:val="32"/>
        </w:rPr>
      </w:pPr>
      <w:r>
        <w:rPr>
          <w:rFonts w:ascii="黑体" w:eastAsia="黑体" w:hAnsi="黑体" w:cs="黑体"/>
          <w:sz w:val="32"/>
          <w:szCs w:val="32"/>
        </w:rPr>
        <w:t>三、合同费用</w:t>
      </w:r>
    </w:p>
    <w:p w:rsidR="0044066F" w:rsidRDefault="00D466F7">
      <w:pPr>
        <w:spacing w:line="578" w:lineRule="exact"/>
        <w:ind w:firstLineChars="200" w:firstLine="640"/>
        <w:rPr>
          <w:rFonts w:eastAsia="仿宋_GB2312"/>
          <w:sz w:val="32"/>
          <w:szCs w:val="32"/>
        </w:rPr>
      </w:pPr>
      <w:r>
        <w:rPr>
          <w:rFonts w:eastAsia="仿宋_GB2312"/>
          <w:sz w:val="32"/>
          <w:szCs w:val="32"/>
        </w:rPr>
        <w:t>维护协议</w:t>
      </w:r>
      <w:r>
        <w:rPr>
          <w:rFonts w:eastAsia="仿宋_GB2312" w:hint="eastAsia"/>
          <w:sz w:val="32"/>
          <w:szCs w:val="32"/>
        </w:rPr>
        <w:t>总</w:t>
      </w:r>
      <w:r>
        <w:rPr>
          <w:rFonts w:eastAsia="仿宋_GB2312"/>
          <w:sz w:val="32"/>
          <w:szCs w:val="32"/>
        </w:rPr>
        <w:t>金额</w:t>
      </w:r>
      <w:r>
        <w:rPr>
          <w:rFonts w:eastAsia="仿宋_GB2312" w:hint="eastAsia"/>
          <w:sz w:val="32"/>
          <w:szCs w:val="32"/>
        </w:rPr>
        <w:t>_______________</w:t>
      </w:r>
      <w:r>
        <w:rPr>
          <w:rFonts w:eastAsia="仿宋_GB2312" w:hint="eastAsia"/>
          <w:sz w:val="32"/>
          <w:szCs w:val="32"/>
        </w:rPr>
        <w:t>元（大写：</w:t>
      </w:r>
      <w:r>
        <w:rPr>
          <w:rFonts w:eastAsia="仿宋_GB2312" w:hint="eastAsia"/>
          <w:sz w:val="32"/>
          <w:szCs w:val="32"/>
        </w:rPr>
        <w:t>_________</w:t>
      </w:r>
      <w:r>
        <w:rPr>
          <w:rFonts w:eastAsia="仿宋_GB2312" w:hint="eastAsia"/>
          <w:sz w:val="32"/>
          <w:szCs w:val="32"/>
        </w:rPr>
        <w:t>元整）</w:t>
      </w:r>
    </w:p>
    <w:p w:rsidR="0044066F" w:rsidRDefault="00D466F7">
      <w:pPr>
        <w:spacing w:line="578" w:lineRule="exact"/>
        <w:ind w:firstLineChars="200" w:firstLine="640"/>
        <w:rPr>
          <w:rFonts w:ascii="黑体" w:eastAsia="黑体" w:hAnsi="黑体" w:cs="黑体"/>
          <w:sz w:val="32"/>
          <w:szCs w:val="32"/>
        </w:rPr>
      </w:pPr>
      <w:r>
        <w:rPr>
          <w:rFonts w:ascii="黑体" w:eastAsia="黑体" w:hAnsi="黑体" w:cs="黑体" w:hint="eastAsia"/>
          <w:sz w:val="32"/>
          <w:szCs w:val="32"/>
        </w:rPr>
        <w:t>四、费用支付方式</w:t>
      </w:r>
    </w:p>
    <w:p w:rsidR="0044066F" w:rsidRDefault="00D466F7">
      <w:pPr>
        <w:spacing w:line="578" w:lineRule="exact"/>
        <w:ind w:firstLineChars="200" w:firstLine="640"/>
        <w:rPr>
          <w:rFonts w:eastAsia="仿宋_GB2312"/>
          <w:sz w:val="32"/>
          <w:szCs w:val="32"/>
        </w:rPr>
      </w:pPr>
      <w:r>
        <w:rPr>
          <w:rFonts w:eastAsia="仿宋_GB2312"/>
          <w:sz w:val="32"/>
          <w:szCs w:val="32"/>
        </w:rPr>
        <w:t>1.</w:t>
      </w:r>
      <w:r>
        <w:rPr>
          <w:rFonts w:eastAsia="仿宋_GB2312"/>
          <w:sz w:val="32"/>
          <w:szCs w:val="32"/>
        </w:rPr>
        <w:t>最终支付价</w:t>
      </w:r>
      <w:r w:rsidRPr="005E494E">
        <w:rPr>
          <w:rFonts w:eastAsia="仿宋_GB2312"/>
          <w:sz w:val="32"/>
          <w:szCs w:val="32"/>
        </w:rPr>
        <w:t>格以</w:t>
      </w:r>
      <w:r w:rsidRPr="005E494E">
        <w:rPr>
          <w:rFonts w:eastAsia="仿宋_GB2312" w:hint="eastAsia"/>
          <w:sz w:val="32"/>
          <w:szCs w:val="32"/>
        </w:rPr>
        <w:t>考核</w:t>
      </w:r>
      <w:r w:rsidRPr="005E494E">
        <w:rPr>
          <w:rFonts w:eastAsia="仿宋_GB2312"/>
          <w:sz w:val="32"/>
          <w:szCs w:val="32"/>
        </w:rPr>
        <w:t>结</w:t>
      </w:r>
      <w:r>
        <w:rPr>
          <w:rFonts w:eastAsia="仿宋_GB2312"/>
          <w:sz w:val="32"/>
          <w:szCs w:val="32"/>
        </w:rPr>
        <w:t>果为准。</w:t>
      </w:r>
    </w:p>
    <w:p w:rsidR="0044066F" w:rsidRPr="005E494E" w:rsidRDefault="00D466F7">
      <w:pPr>
        <w:spacing w:line="578" w:lineRule="exact"/>
        <w:ind w:firstLineChars="200" w:firstLine="640"/>
        <w:rPr>
          <w:rFonts w:eastAsia="仿宋_GB2312"/>
          <w:sz w:val="32"/>
          <w:szCs w:val="32"/>
        </w:rPr>
      </w:pPr>
      <w:r w:rsidRPr="005E494E">
        <w:rPr>
          <w:rFonts w:eastAsia="仿宋_GB2312" w:hint="eastAsia"/>
          <w:sz w:val="32"/>
          <w:szCs w:val="32"/>
        </w:rPr>
        <w:t>2.</w:t>
      </w:r>
      <w:r w:rsidRPr="005E494E">
        <w:rPr>
          <w:rFonts w:eastAsia="仿宋_GB2312" w:hint="eastAsia"/>
          <w:sz w:val="32"/>
          <w:szCs w:val="32"/>
        </w:rPr>
        <w:t>合同签订后，支付本合同总额</w:t>
      </w:r>
      <w:r w:rsidR="005E494E" w:rsidRPr="005E494E">
        <w:rPr>
          <w:rFonts w:eastAsia="仿宋_GB2312"/>
          <w:sz w:val="32"/>
          <w:szCs w:val="32"/>
        </w:rPr>
        <w:t>40</w:t>
      </w:r>
      <w:r w:rsidRPr="005E494E">
        <w:rPr>
          <w:rFonts w:eastAsia="仿宋_GB2312" w:hint="eastAsia"/>
          <w:sz w:val="32"/>
          <w:szCs w:val="32"/>
        </w:rPr>
        <w:t>%;</w:t>
      </w:r>
    </w:p>
    <w:p w:rsidR="0044066F" w:rsidRPr="005E494E" w:rsidRDefault="00D466F7">
      <w:pPr>
        <w:spacing w:line="578" w:lineRule="exact"/>
        <w:ind w:firstLineChars="200" w:firstLine="640"/>
        <w:rPr>
          <w:rFonts w:eastAsia="仿宋_GB2312"/>
          <w:sz w:val="32"/>
          <w:szCs w:val="32"/>
        </w:rPr>
      </w:pPr>
      <w:r w:rsidRPr="005E494E">
        <w:rPr>
          <w:rFonts w:eastAsia="仿宋_GB2312" w:hint="eastAsia"/>
          <w:sz w:val="32"/>
          <w:szCs w:val="32"/>
        </w:rPr>
        <w:t>3.</w:t>
      </w:r>
      <w:r w:rsidR="007F2622">
        <w:rPr>
          <w:rFonts w:eastAsia="仿宋_GB2312"/>
          <w:sz w:val="32"/>
          <w:szCs w:val="32"/>
        </w:rPr>
        <w:t>3</w:t>
      </w:r>
      <w:r w:rsidRPr="005E494E">
        <w:rPr>
          <w:rFonts w:eastAsia="仿宋_GB2312" w:hint="eastAsia"/>
          <w:sz w:val="32"/>
          <w:szCs w:val="32"/>
        </w:rPr>
        <w:t>个月维护期结束后，支付规则，合同总额</w:t>
      </w:r>
      <w:r w:rsidRPr="005E494E">
        <w:rPr>
          <w:rFonts w:eastAsia="仿宋_GB2312" w:hint="eastAsia"/>
          <w:sz w:val="32"/>
          <w:szCs w:val="32"/>
        </w:rPr>
        <w:t>30%</w:t>
      </w:r>
      <w:r w:rsidR="00B87B63">
        <w:rPr>
          <w:rFonts w:eastAsia="仿宋_GB2312" w:hint="eastAsia"/>
          <w:sz w:val="32"/>
          <w:szCs w:val="32"/>
        </w:rPr>
        <w:t>-</w:t>
      </w:r>
      <w:r w:rsidRPr="005E494E">
        <w:rPr>
          <w:rFonts w:eastAsia="仿宋_GB2312" w:hint="eastAsia"/>
          <w:sz w:val="32"/>
          <w:szCs w:val="32"/>
        </w:rPr>
        <w:t>（</w:t>
      </w:r>
      <w:r w:rsidR="007F2622">
        <w:rPr>
          <w:rFonts w:eastAsia="仿宋_GB2312" w:hint="eastAsia"/>
          <w:sz w:val="32"/>
          <w:szCs w:val="32"/>
        </w:rPr>
        <w:t>当期</w:t>
      </w:r>
      <w:r w:rsidRPr="005E494E">
        <w:rPr>
          <w:rFonts w:eastAsia="仿宋_GB2312" w:hint="eastAsia"/>
          <w:sz w:val="32"/>
          <w:szCs w:val="32"/>
        </w:rPr>
        <w:t>运维线路费</w:t>
      </w:r>
      <w:r w:rsidRPr="005E494E">
        <w:rPr>
          <w:rFonts w:eastAsia="仿宋_GB2312" w:hint="eastAsia"/>
          <w:sz w:val="32"/>
          <w:szCs w:val="32"/>
        </w:rPr>
        <w:t>+</w:t>
      </w:r>
      <w:r w:rsidR="007F2622">
        <w:rPr>
          <w:rFonts w:eastAsia="仿宋_GB2312" w:hint="eastAsia"/>
          <w:sz w:val="32"/>
          <w:szCs w:val="32"/>
        </w:rPr>
        <w:t>当期</w:t>
      </w:r>
      <w:r w:rsidRPr="005E494E">
        <w:rPr>
          <w:rFonts w:eastAsia="仿宋_GB2312" w:hint="eastAsia"/>
          <w:sz w:val="32"/>
          <w:szCs w:val="32"/>
        </w:rPr>
        <w:t>维护费）</w:t>
      </w:r>
      <w:r w:rsidRPr="005E494E">
        <w:rPr>
          <w:rFonts w:eastAsia="仿宋_GB2312" w:hint="eastAsia"/>
          <w:sz w:val="32"/>
          <w:szCs w:val="32"/>
        </w:rPr>
        <w:t>x</w:t>
      </w:r>
      <w:r w:rsidRPr="005E494E">
        <w:rPr>
          <w:rFonts w:eastAsia="仿宋_GB2312" w:hint="eastAsia"/>
          <w:sz w:val="32"/>
          <w:szCs w:val="32"/>
        </w:rPr>
        <w:t>（</w:t>
      </w:r>
      <w:r w:rsidRPr="005E494E">
        <w:rPr>
          <w:rFonts w:eastAsia="仿宋_GB2312" w:hint="eastAsia"/>
          <w:sz w:val="32"/>
          <w:szCs w:val="32"/>
        </w:rPr>
        <w:t>1-</w:t>
      </w:r>
      <w:r w:rsidRPr="005E494E">
        <w:rPr>
          <w:rFonts w:eastAsia="仿宋_GB2312" w:hint="eastAsia"/>
          <w:sz w:val="32"/>
          <w:szCs w:val="32"/>
        </w:rPr>
        <w:t>当期考核系数）；</w:t>
      </w:r>
    </w:p>
    <w:p w:rsidR="0044066F" w:rsidRPr="005E494E" w:rsidRDefault="00D466F7">
      <w:pPr>
        <w:spacing w:line="578" w:lineRule="exact"/>
        <w:ind w:firstLineChars="200" w:firstLine="640"/>
        <w:rPr>
          <w:rFonts w:eastAsia="仿宋_GB2312"/>
          <w:sz w:val="32"/>
          <w:szCs w:val="32"/>
        </w:rPr>
      </w:pPr>
      <w:r w:rsidRPr="005E494E">
        <w:rPr>
          <w:rFonts w:eastAsia="仿宋_GB2312" w:hint="eastAsia"/>
          <w:sz w:val="32"/>
          <w:szCs w:val="32"/>
        </w:rPr>
        <w:t>4.</w:t>
      </w:r>
      <w:r w:rsidR="007F2622" w:rsidRPr="007F2622">
        <w:rPr>
          <w:rFonts w:eastAsia="仿宋_GB2312"/>
          <w:sz w:val="32"/>
          <w:szCs w:val="32"/>
        </w:rPr>
        <w:t xml:space="preserve"> </w:t>
      </w:r>
      <w:r w:rsidR="007F2622">
        <w:rPr>
          <w:rFonts w:eastAsia="仿宋_GB2312"/>
          <w:sz w:val="32"/>
          <w:szCs w:val="32"/>
        </w:rPr>
        <w:t>6</w:t>
      </w:r>
      <w:r w:rsidR="007F2622" w:rsidRPr="005E494E">
        <w:rPr>
          <w:rFonts w:eastAsia="仿宋_GB2312" w:hint="eastAsia"/>
          <w:sz w:val="32"/>
          <w:szCs w:val="32"/>
        </w:rPr>
        <w:t>个月维护期结束后，支付规则，合同总额</w:t>
      </w:r>
      <w:r w:rsidR="007F2622" w:rsidRPr="005E494E">
        <w:rPr>
          <w:rFonts w:eastAsia="仿宋_GB2312" w:hint="eastAsia"/>
          <w:sz w:val="32"/>
          <w:szCs w:val="32"/>
        </w:rPr>
        <w:t>30%</w:t>
      </w:r>
      <w:r w:rsidR="00B87B63">
        <w:rPr>
          <w:rFonts w:eastAsia="仿宋_GB2312" w:hint="eastAsia"/>
          <w:sz w:val="32"/>
          <w:szCs w:val="32"/>
        </w:rPr>
        <w:t>-</w:t>
      </w:r>
      <w:r w:rsidR="007F2622" w:rsidRPr="005E494E">
        <w:rPr>
          <w:rFonts w:eastAsia="仿宋_GB2312" w:hint="eastAsia"/>
          <w:sz w:val="32"/>
          <w:szCs w:val="32"/>
        </w:rPr>
        <w:t>（</w:t>
      </w:r>
      <w:r w:rsidR="007F2622">
        <w:rPr>
          <w:rFonts w:eastAsia="仿宋_GB2312" w:hint="eastAsia"/>
          <w:sz w:val="32"/>
          <w:szCs w:val="32"/>
        </w:rPr>
        <w:t>当期</w:t>
      </w:r>
      <w:r w:rsidR="007F2622" w:rsidRPr="005E494E">
        <w:rPr>
          <w:rFonts w:eastAsia="仿宋_GB2312" w:hint="eastAsia"/>
          <w:sz w:val="32"/>
          <w:szCs w:val="32"/>
        </w:rPr>
        <w:t>运维线路费</w:t>
      </w:r>
      <w:r w:rsidR="007F2622" w:rsidRPr="005E494E">
        <w:rPr>
          <w:rFonts w:eastAsia="仿宋_GB2312" w:hint="eastAsia"/>
          <w:sz w:val="32"/>
          <w:szCs w:val="32"/>
        </w:rPr>
        <w:t>+</w:t>
      </w:r>
      <w:r w:rsidR="007F2622">
        <w:rPr>
          <w:rFonts w:eastAsia="仿宋_GB2312" w:hint="eastAsia"/>
          <w:sz w:val="32"/>
          <w:szCs w:val="32"/>
        </w:rPr>
        <w:t>当期</w:t>
      </w:r>
      <w:r w:rsidR="007F2622" w:rsidRPr="005E494E">
        <w:rPr>
          <w:rFonts w:eastAsia="仿宋_GB2312" w:hint="eastAsia"/>
          <w:sz w:val="32"/>
          <w:szCs w:val="32"/>
        </w:rPr>
        <w:t>维护费）</w:t>
      </w:r>
      <w:r w:rsidR="007F2622" w:rsidRPr="005E494E">
        <w:rPr>
          <w:rFonts w:eastAsia="仿宋_GB2312" w:hint="eastAsia"/>
          <w:sz w:val="32"/>
          <w:szCs w:val="32"/>
        </w:rPr>
        <w:t>x</w:t>
      </w:r>
      <w:r w:rsidR="007F2622" w:rsidRPr="005E494E">
        <w:rPr>
          <w:rFonts w:eastAsia="仿宋_GB2312" w:hint="eastAsia"/>
          <w:sz w:val="32"/>
          <w:szCs w:val="32"/>
        </w:rPr>
        <w:t>（</w:t>
      </w:r>
      <w:r w:rsidR="007F2622" w:rsidRPr="005E494E">
        <w:rPr>
          <w:rFonts w:eastAsia="仿宋_GB2312" w:hint="eastAsia"/>
          <w:sz w:val="32"/>
          <w:szCs w:val="32"/>
        </w:rPr>
        <w:t>1-</w:t>
      </w:r>
      <w:r w:rsidR="007F2622" w:rsidRPr="005E494E">
        <w:rPr>
          <w:rFonts w:eastAsia="仿宋_GB2312" w:hint="eastAsia"/>
          <w:sz w:val="32"/>
          <w:szCs w:val="32"/>
        </w:rPr>
        <w:t>当期考核系数）</w:t>
      </w:r>
      <w:r w:rsidRPr="005E494E">
        <w:rPr>
          <w:rFonts w:eastAsia="仿宋_GB2312" w:hint="eastAsia"/>
          <w:sz w:val="32"/>
          <w:szCs w:val="32"/>
        </w:rPr>
        <w:t>；</w:t>
      </w:r>
    </w:p>
    <w:p w:rsidR="0044066F" w:rsidRDefault="00D466F7">
      <w:pPr>
        <w:spacing w:line="578" w:lineRule="exact"/>
        <w:ind w:firstLineChars="200" w:firstLine="640"/>
        <w:rPr>
          <w:rFonts w:eastAsia="仿宋_GB2312"/>
          <w:sz w:val="32"/>
          <w:szCs w:val="32"/>
        </w:rPr>
      </w:pPr>
      <w:r>
        <w:rPr>
          <w:rFonts w:eastAsia="仿宋_GB2312" w:hint="eastAsia"/>
          <w:sz w:val="32"/>
          <w:szCs w:val="32"/>
        </w:rPr>
        <w:t>5</w:t>
      </w:r>
      <w:r>
        <w:rPr>
          <w:rFonts w:eastAsia="仿宋_GB2312"/>
          <w:sz w:val="32"/>
          <w:szCs w:val="32"/>
        </w:rPr>
        <w:t>.</w:t>
      </w:r>
      <w:r>
        <w:rPr>
          <w:rFonts w:eastAsia="仿宋_GB2312"/>
          <w:sz w:val="32"/>
          <w:szCs w:val="32"/>
        </w:rPr>
        <w:t>每次付款前须由乙方向甲方开具合法有效发票，乙方迟延提供发票的，付款期限相应顺延。</w:t>
      </w:r>
    </w:p>
    <w:p w:rsidR="0044066F" w:rsidRDefault="00D466F7">
      <w:pPr>
        <w:spacing w:line="578" w:lineRule="exact"/>
        <w:ind w:firstLineChars="200" w:firstLine="640"/>
        <w:rPr>
          <w:rFonts w:ascii="黑体" w:eastAsia="黑体" w:hAnsi="黑体" w:cs="黑体"/>
          <w:sz w:val="32"/>
          <w:szCs w:val="32"/>
        </w:rPr>
      </w:pPr>
      <w:r>
        <w:rPr>
          <w:rFonts w:ascii="黑体" w:eastAsia="黑体" w:hAnsi="黑体" w:cs="黑体"/>
          <w:sz w:val="32"/>
          <w:szCs w:val="32"/>
        </w:rPr>
        <w:t>五、违约责任及处罚</w:t>
      </w:r>
    </w:p>
    <w:p w:rsidR="0044066F" w:rsidRDefault="00D466F7">
      <w:pPr>
        <w:spacing w:line="578" w:lineRule="exact"/>
        <w:ind w:firstLineChars="200" w:firstLine="640"/>
        <w:rPr>
          <w:rFonts w:eastAsia="仿宋_GB2312"/>
          <w:sz w:val="32"/>
          <w:szCs w:val="32"/>
        </w:rPr>
      </w:pPr>
      <w:r>
        <w:rPr>
          <w:rFonts w:eastAsia="仿宋_GB2312"/>
          <w:sz w:val="32"/>
          <w:szCs w:val="32"/>
        </w:rPr>
        <w:t>甲乙双方应遵守合同约定，任何一方违反合同约定的，另外一方均有权解除合同并有权要求赔偿因违约造成的损失，协议另有约定的除外。</w:t>
      </w:r>
    </w:p>
    <w:p w:rsidR="0044066F" w:rsidRDefault="00D466F7">
      <w:pPr>
        <w:spacing w:line="578" w:lineRule="exact"/>
        <w:ind w:firstLineChars="200" w:firstLine="640"/>
        <w:rPr>
          <w:rFonts w:eastAsia="仿宋_GB2312"/>
          <w:sz w:val="32"/>
          <w:szCs w:val="32"/>
        </w:rPr>
      </w:pPr>
      <w:r>
        <w:rPr>
          <w:rFonts w:eastAsia="仿宋_GB2312"/>
          <w:sz w:val="32"/>
          <w:szCs w:val="32"/>
        </w:rPr>
        <w:t>1.</w:t>
      </w:r>
      <w:r>
        <w:rPr>
          <w:rFonts w:eastAsia="仿宋_GB2312"/>
          <w:sz w:val="32"/>
          <w:szCs w:val="32"/>
        </w:rPr>
        <w:t>乙方工程技术人员在维护过程中如有散发、传播、披露、复制、滥用所维护单位有关公文、财务信息、技术文档等情况，由乙方承担一切后果和损失，情节严重的移交司法机关处理。</w:t>
      </w:r>
    </w:p>
    <w:p w:rsidR="0044066F" w:rsidRDefault="00D466F7">
      <w:pPr>
        <w:spacing w:line="578" w:lineRule="exact"/>
        <w:ind w:firstLineChars="200" w:firstLine="640"/>
        <w:rPr>
          <w:rFonts w:eastAsia="仿宋_GB2312"/>
          <w:sz w:val="32"/>
          <w:szCs w:val="32"/>
        </w:rPr>
      </w:pPr>
      <w:r>
        <w:rPr>
          <w:rFonts w:eastAsia="仿宋_GB2312"/>
          <w:sz w:val="32"/>
          <w:szCs w:val="32"/>
        </w:rPr>
        <w:t>2.</w:t>
      </w:r>
      <w:r>
        <w:rPr>
          <w:rFonts w:eastAsia="仿宋_GB2312"/>
          <w:sz w:val="32"/>
          <w:szCs w:val="32"/>
        </w:rPr>
        <w:t>由于乙方工作人员疏忽大意或操作不当（如未经被维护单位工作人员确认硬盘格式化造成的数据丢失、硬件设备的损坏）乙方</w:t>
      </w:r>
      <w:r>
        <w:rPr>
          <w:rFonts w:eastAsia="仿宋_GB2312" w:hint="eastAsia"/>
          <w:sz w:val="32"/>
          <w:szCs w:val="32"/>
        </w:rPr>
        <w:t>按照甲方要求的期限</w:t>
      </w:r>
      <w:r>
        <w:rPr>
          <w:rFonts w:eastAsia="仿宋_GB2312"/>
          <w:sz w:val="32"/>
          <w:szCs w:val="32"/>
        </w:rPr>
        <w:t>无条件更换硬件设备、对数据进行恢复处理。</w:t>
      </w:r>
    </w:p>
    <w:p w:rsidR="0044066F" w:rsidRDefault="00D466F7">
      <w:pPr>
        <w:spacing w:line="578" w:lineRule="exact"/>
        <w:ind w:firstLineChars="200" w:firstLine="640"/>
        <w:rPr>
          <w:rFonts w:eastAsia="仿宋_GB2312"/>
          <w:sz w:val="32"/>
          <w:szCs w:val="32"/>
        </w:rPr>
      </w:pPr>
      <w:r>
        <w:rPr>
          <w:rFonts w:eastAsia="仿宋_GB2312"/>
          <w:sz w:val="32"/>
          <w:szCs w:val="32"/>
        </w:rPr>
        <w:lastRenderedPageBreak/>
        <w:t>3.</w:t>
      </w:r>
      <w:r>
        <w:rPr>
          <w:rFonts w:eastAsia="仿宋_GB2312"/>
          <w:sz w:val="32"/>
          <w:szCs w:val="32"/>
        </w:rPr>
        <w:t>按照故障轻重程度将其分为</w:t>
      </w:r>
      <w:r>
        <w:rPr>
          <w:rFonts w:eastAsia="仿宋_GB2312" w:hint="eastAsia"/>
          <w:sz w:val="32"/>
          <w:szCs w:val="32"/>
        </w:rPr>
        <w:t>五</w:t>
      </w:r>
      <w:r>
        <w:rPr>
          <w:rFonts w:eastAsia="仿宋_GB2312"/>
          <w:sz w:val="32"/>
          <w:szCs w:val="32"/>
        </w:rPr>
        <w:t>个等级，其中一级为最高等级，</w:t>
      </w:r>
      <w:r>
        <w:rPr>
          <w:rFonts w:eastAsia="仿宋_GB2312" w:hint="eastAsia"/>
          <w:sz w:val="32"/>
          <w:szCs w:val="32"/>
        </w:rPr>
        <w:t>五</w:t>
      </w:r>
      <w:r>
        <w:rPr>
          <w:rFonts w:eastAsia="仿宋_GB2312"/>
          <w:sz w:val="32"/>
          <w:szCs w:val="32"/>
        </w:rPr>
        <w:t>级为最低等级。</w:t>
      </w:r>
      <w:r>
        <w:rPr>
          <w:rFonts w:eastAsia="仿宋_GB2312" w:hint="eastAsia"/>
          <w:sz w:val="32"/>
          <w:szCs w:val="32"/>
        </w:rPr>
        <w:t>具体等级划分参考《视频治理业务运维服务规范》</w:t>
      </w:r>
      <w:r>
        <w:rPr>
          <w:rFonts w:eastAsia="仿宋_GB2312"/>
          <w:sz w:val="32"/>
          <w:szCs w:val="32"/>
        </w:rPr>
        <w:t>。</w:t>
      </w:r>
    </w:p>
    <w:p w:rsidR="0044066F" w:rsidRDefault="00D466F7">
      <w:pPr>
        <w:spacing w:line="578" w:lineRule="exact"/>
        <w:ind w:firstLineChars="200" w:firstLine="640"/>
        <w:rPr>
          <w:rFonts w:eastAsia="仿宋_GB2312"/>
          <w:sz w:val="32"/>
          <w:szCs w:val="32"/>
        </w:rPr>
      </w:pPr>
      <w:r>
        <w:rPr>
          <w:rFonts w:eastAsia="仿宋_GB2312"/>
          <w:sz w:val="32"/>
          <w:szCs w:val="32"/>
        </w:rPr>
        <w:t>3.2</w:t>
      </w:r>
      <w:r>
        <w:rPr>
          <w:rFonts w:eastAsia="仿宋_GB2312"/>
          <w:sz w:val="32"/>
          <w:szCs w:val="32"/>
        </w:rPr>
        <w:t>乙方故障处理延时处罚</w:t>
      </w:r>
    </w:p>
    <w:p w:rsidR="0044066F" w:rsidRDefault="00D466F7">
      <w:pPr>
        <w:spacing w:line="578" w:lineRule="exact"/>
        <w:ind w:firstLineChars="200" w:firstLine="640"/>
        <w:rPr>
          <w:rFonts w:eastAsia="仿宋_GB2312"/>
          <w:sz w:val="32"/>
          <w:szCs w:val="32"/>
        </w:rPr>
      </w:pPr>
      <w:r>
        <w:rPr>
          <w:rFonts w:eastAsia="仿宋_GB2312"/>
          <w:sz w:val="32"/>
          <w:szCs w:val="32"/>
        </w:rPr>
        <w:t>一级故障未在要求时限内处理一次性扣除运维费用的</w:t>
      </w:r>
      <w:r>
        <w:rPr>
          <w:rFonts w:eastAsia="仿宋_GB2312" w:hint="eastAsia"/>
          <w:color w:val="FF0000"/>
          <w:sz w:val="32"/>
          <w:szCs w:val="32"/>
        </w:rPr>
        <w:t>2</w:t>
      </w:r>
      <w:r>
        <w:rPr>
          <w:rFonts w:eastAsia="仿宋_GB2312"/>
          <w:color w:val="FF0000"/>
          <w:sz w:val="32"/>
          <w:szCs w:val="32"/>
        </w:rPr>
        <w:t>‰</w:t>
      </w:r>
      <w:r>
        <w:rPr>
          <w:rFonts w:eastAsia="仿宋_GB2312"/>
          <w:sz w:val="32"/>
          <w:szCs w:val="32"/>
        </w:rPr>
        <w:t>；二级故障未在要求时限内处理一次性扣除运维费用的</w:t>
      </w:r>
      <w:r>
        <w:rPr>
          <w:rFonts w:eastAsia="仿宋_GB2312" w:hint="eastAsia"/>
          <w:color w:val="FF0000"/>
          <w:sz w:val="32"/>
          <w:szCs w:val="32"/>
        </w:rPr>
        <w:t>1</w:t>
      </w:r>
      <w:r>
        <w:rPr>
          <w:rFonts w:eastAsia="仿宋_GB2312"/>
          <w:color w:val="FF0000"/>
          <w:sz w:val="32"/>
          <w:szCs w:val="32"/>
        </w:rPr>
        <w:t>‰</w:t>
      </w:r>
      <w:r>
        <w:rPr>
          <w:rFonts w:eastAsia="仿宋_GB2312"/>
          <w:sz w:val="32"/>
          <w:szCs w:val="32"/>
        </w:rPr>
        <w:t>；三级故障未在要求时限内处理一次性扣除运维费用</w:t>
      </w:r>
      <w:r>
        <w:rPr>
          <w:rFonts w:eastAsia="仿宋_GB2312" w:hint="eastAsia"/>
          <w:color w:val="FF0000"/>
          <w:sz w:val="32"/>
          <w:szCs w:val="32"/>
        </w:rPr>
        <w:t>1</w:t>
      </w:r>
      <w:r>
        <w:rPr>
          <w:rFonts w:eastAsia="仿宋_GB2312"/>
          <w:color w:val="FF0000"/>
          <w:sz w:val="32"/>
          <w:szCs w:val="32"/>
        </w:rPr>
        <w:t>‰</w:t>
      </w:r>
      <w:r>
        <w:rPr>
          <w:rFonts w:eastAsia="仿宋_GB2312" w:hint="eastAsia"/>
          <w:color w:val="FF0000"/>
          <w:sz w:val="32"/>
          <w:szCs w:val="32"/>
        </w:rPr>
        <w:t>，其他等级故障</w:t>
      </w:r>
      <w:r>
        <w:rPr>
          <w:rFonts w:eastAsia="仿宋_GB2312"/>
          <w:color w:val="FF0000"/>
          <w:sz w:val="32"/>
          <w:szCs w:val="32"/>
        </w:rPr>
        <w:t>未在要求时限内处理</w:t>
      </w:r>
      <w:r>
        <w:rPr>
          <w:rFonts w:eastAsia="仿宋_GB2312" w:hint="eastAsia"/>
          <w:color w:val="FF0000"/>
          <w:sz w:val="32"/>
          <w:szCs w:val="32"/>
        </w:rPr>
        <w:t>计入考核按周期扣除考核分数。</w:t>
      </w:r>
    </w:p>
    <w:p w:rsidR="0044066F" w:rsidRDefault="00D466F7">
      <w:pPr>
        <w:spacing w:line="578" w:lineRule="exact"/>
        <w:ind w:firstLineChars="200" w:firstLine="640"/>
        <w:rPr>
          <w:rFonts w:eastAsia="仿宋_GB2312"/>
          <w:sz w:val="32"/>
          <w:szCs w:val="32"/>
        </w:rPr>
      </w:pPr>
      <w:bookmarkStart w:id="2" w:name="_Hlk102123978"/>
      <w:r>
        <w:rPr>
          <w:rFonts w:eastAsia="仿宋_GB2312" w:hint="eastAsia"/>
          <w:sz w:val="32"/>
          <w:szCs w:val="32"/>
        </w:rPr>
        <w:t>4</w:t>
      </w:r>
      <w:r>
        <w:rPr>
          <w:rFonts w:eastAsia="仿宋_GB2312"/>
          <w:sz w:val="32"/>
          <w:szCs w:val="32"/>
        </w:rPr>
        <w:t>.</w:t>
      </w:r>
      <w:r>
        <w:rPr>
          <w:rFonts w:eastAsia="仿宋_GB2312" w:hint="eastAsia"/>
          <w:sz w:val="32"/>
          <w:szCs w:val="32"/>
        </w:rPr>
        <w:t>乙方违反本合同约定义务的，除上述约定外，甲方有权解除合同，另行委托第三方处理后续事宜，因此产生的费用从运维费中扣除，不足部分由乙方承担，数额以第三方提供的收据、发票或审计结果为准，违反法律规定的，由相关部门进行处罚。</w:t>
      </w:r>
    </w:p>
    <w:bookmarkEnd w:id="2"/>
    <w:p w:rsidR="0044066F" w:rsidRDefault="00D466F7">
      <w:pPr>
        <w:spacing w:line="578" w:lineRule="exact"/>
        <w:ind w:firstLineChars="200" w:firstLine="640"/>
        <w:rPr>
          <w:rFonts w:ascii="黑体" w:eastAsia="黑体" w:hAnsi="黑体" w:cs="黑体"/>
          <w:sz w:val="32"/>
          <w:szCs w:val="32"/>
        </w:rPr>
      </w:pPr>
      <w:r>
        <w:rPr>
          <w:rFonts w:ascii="黑体" w:eastAsia="黑体" w:hAnsi="黑体" w:cs="黑体"/>
          <w:sz w:val="32"/>
          <w:szCs w:val="32"/>
        </w:rPr>
        <w:t>六、保密条款</w:t>
      </w:r>
    </w:p>
    <w:p w:rsidR="0044066F" w:rsidRDefault="00D466F7">
      <w:pPr>
        <w:spacing w:line="578" w:lineRule="exact"/>
        <w:ind w:firstLineChars="200" w:firstLine="640"/>
        <w:rPr>
          <w:rFonts w:eastAsia="仿宋_GB2312"/>
          <w:sz w:val="32"/>
          <w:szCs w:val="32"/>
        </w:rPr>
      </w:pPr>
      <w:r>
        <w:rPr>
          <w:rFonts w:eastAsia="仿宋_GB2312"/>
          <w:sz w:val="32"/>
          <w:szCs w:val="32"/>
        </w:rPr>
        <w:t>双方承诺对履行本合同所提供的资料及其所维护单位公文、财务等信息有保密的义务，并采取一切合理的措施以使其所接受的资料免于散发、传播、披露、复制、滥用及被无关人员接触。此保密义务不因本合同的终止而解除。</w:t>
      </w:r>
    </w:p>
    <w:p w:rsidR="0044066F" w:rsidRDefault="00D466F7">
      <w:pPr>
        <w:spacing w:line="578" w:lineRule="exact"/>
        <w:ind w:firstLineChars="200" w:firstLine="640"/>
        <w:rPr>
          <w:rFonts w:ascii="黑体" w:eastAsia="黑体" w:hAnsi="黑体" w:cs="黑体"/>
          <w:sz w:val="32"/>
          <w:szCs w:val="32"/>
        </w:rPr>
      </w:pPr>
      <w:r>
        <w:rPr>
          <w:rFonts w:ascii="黑体" w:eastAsia="黑体" w:hAnsi="黑体" w:cs="黑体"/>
          <w:sz w:val="32"/>
          <w:szCs w:val="32"/>
        </w:rPr>
        <w:t>七、不可抗力</w:t>
      </w:r>
    </w:p>
    <w:p w:rsidR="0044066F" w:rsidRDefault="00D466F7">
      <w:pPr>
        <w:spacing w:line="578" w:lineRule="exact"/>
        <w:ind w:firstLineChars="200" w:firstLine="640"/>
        <w:rPr>
          <w:rFonts w:eastAsia="仿宋_GB2312"/>
          <w:sz w:val="32"/>
          <w:szCs w:val="32"/>
        </w:rPr>
      </w:pPr>
      <w:r>
        <w:rPr>
          <w:rFonts w:eastAsia="仿宋_GB2312"/>
          <w:sz w:val="32"/>
          <w:szCs w:val="32"/>
        </w:rPr>
        <w:t>如因不可抗力致使双方不能履行本合同中的部分或全部义务时，双方均不负违约责任。但不能履行义务一方应在合理的时间内，向另外一方报告所发生的不可抗力并提供有关部门的证明文件。本条所称</w:t>
      </w:r>
      <w:r>
        <w:rPr>
          <w:rFonts w:eastAsia="仿宋_GB2312"/>
          <w:sz w:val="32"/>
          <w:szCs w:val="32"/>
        </w:rPr>
        <w:t>“</w:t>
      </w:r>
      <w:r>
        <w:rPr>
          <w:rFonts w:eastAsia="仿宋_GB2312"/>
          <w:sz w:val="32"/>
          <w:szCs w:val="32"/>
        </w:rPr>
        <w:t>不可抗力</w:t>
      </w:r>
      <w:r>
        <w:rPr>
          <w:rFonts w:eastAsia="仿宋_GB2312"/>
          <w:sz w:val="32"/>
          <w:szCs w:val="32"/>
        </w:rPr>
        <w:t>”</w:t>
      </w:r>
      <w:r>
        <w:rPr>
          <w:rFonts w:eastAsia="仿宋_GB2312"/>
          <w:sz w:val="32"/>
          <w:szCs w:val="32"/>
        </w:rPr>
        <w:t>是指自然灾害、重大疫情、恶劣天气条件、政府行为、社会异常事件（包括罢工、政变、骚乱、游行</w:t>
      </w:r>
      <w:r>
        <w:rPr>
          <w:rFonts w:eastAsia="仿宋_GB2312"/>
          <w:sz w:val="32"/>
          <w:szCs w:val="32"/>
        </w:rPr>
        <w:lastRenderedPageBreak/>
        <w:t>等）或新颁布的法律、法规等不能预见、不能避免并不能克服的客观情况。</w:t>
      </w:r>
    </w:p>
    <w:p w:rsidR="0044066F" w:rsidRDefault="00D466F7">
      <w:pPr>
        <w:spacing w:line="578" w:lineRule="exact"/>
        <w:ind w:firstLineChars="200" w:firstLine="640"/>
        <w:rPr>
          <w:rFonts w:eastAsia="仿宋_GB2312"/>
          <w:sz w:val="32"/>
          <w:szCs w:val="32"/>
        </w:rPr>
      </w:pPr>
      <w:r>
        <w:rPr>
          <w:rFonts w:eastAsia="仿宋_GB2312"/>
          <w:sz w:val="32"/>
          <w:szCs w:val="32"/>
        </w:rPr>
        <w:t>如因政府财政缩减，大幅度核减</w:t>
      </w:r>
      <w:r>
        <w:rPr>
          <w:rFonts w:eastAsia="仿宋_GB2312" w:hint="eastAsia"/>
          <w:sz w:val="32"/>
          <w:szCs w:val="32"/>
        </w:rPr>
        <w:t>甲方</w:t>
      </w:r>
      <w:r>
        <w:rPr>
          <w:rFonts w:eastAsia="仿宋_GB2312"/>
          <w:sz w:val="32"/>
          <w:szCs w:val="32"/>
        </w:rPr>
        <w:t>预算经费，此合同的支付金额双方另行协商。</w:t>
      </w:r>
    </w:p>
    <w:p w:rsidR="0044066F" w:rsidRDefault="00D466F7">
      <w:pPr>
        <w:spacing w:line="578" w:lineRule="exact"/>
        <w:ind w:firstLineChars="200" w:firstLine="640"/>
        <w:rPr>
          <w:rFonts w:ascii="黑体" w:eastAsia="黑体" w:hAnsi="黑体" w:cs="黑体"/>
          <w:sz w:val="32"/>
          <w:szCs w:val="32"/>
        </w:rPr>
      </w:pPr>
      <w:r>
        <w:rPr>
          <w:rFonts w:ascii="黑体" w:eastAsia="黑体" w:hAnsi="黑体" w:cs="黑体"/>
          <w:sz w:val="32"/>
          <w:szCs w:val="32"/>
        </w:rPr>
        <w:t>八、法律适用及争议解决</w:t>
      </w:r>
    </w:p>
    <w:p w:rsidR="0044066F" w:rsidRDefault="00D466F7">
      <w:pPr>
        <w:spacing w:line="578" w:lineRule="exact"/>
        <w:ind w:firstLineChars="200" w:firstLine="640"/>
        <w:rPr>
          <w:rFonts w:eastAsia="仿宋_GB2312"/>
          <w:sz w:val="32"/>
          <w:szCs w:val="32"/>
        </w:rPr>
      </w:pPr>
      <w:r>
        <w:rPr>
          <w:rFonts w:eastAsia="仿宋_GB2312"/>
          <w:sz w:val="32"/>
          <w:szCs w:val="32"/>
        </w:rPr>
        <w:t>本合同的解释和执行适用中华人民共和国法律。甲、乙双方在履行本合同中出现的争议首先通过友好协商的方式解决。协商不成时，双方同意到本合同实际履行地诉讼解决。</w:t>
      </w:r>
      <w:bookmarkStart w:id="3" w:name="_Hlk102124616"/>
      <w:r>
        <w:rPr>
          <w:rFonts w:eastAsia="仿宋_GB2312" w:hint="eastAsia"/>
          <w:sz w:val="32"/>
          <w:szCs w:val="32"/>
        </w:rPr>
        <w:t>合同履行地为准格尔旗。</w:t>
      </w:r>
    </w:p>
    <w:bookmarkEnd w:id="3"/>
    <w:p w:rsidR="0044066F" w:rsidRDefault="00D466F7">
      <w:pPr>
        <w:spacing w:line="578" w:lineRule="exact"/>
        <w:ind w:firstLineChars="200" w:firstLine="640"/>
        <w:rPr>
          <w:rFonts w:ascii="黑体" w:eastAsia="黑体" w:hAnsi="黑体" w:cs="黑体"/>
          <w:sz w:val="32"/>
          <w:szCs w:val="32"/>
        </w:rPr>
      </w:pPr>
      <w:r>
        <w:rPr>
          <w:rFonts w:ascii="黑体" w:eastAsia="黑体" w:hAnsi="黑体" w:cs="黑体" w:hint="eastAsia"/>
          <w:sz w:val="32"/>
          <w:szCs w:val="32"/>
        </w:rPr>
        <w:t>九、其他</w:t>
      </w:r>
    </w:p>
    <w:p w:rsidR="0044066F" w:rsidRDefault="00D466F7">
      <w:pPr>
        <w:spacing w:line="578" w:lineRule="exact"/>
        <w:ind w:firstLineChars="200" w:firstLine="640"/>
        <w:rPr>
          <w:rFonts w:eastAsia="仿宋_GB2312"/>
          <w:sz w:val="32"/>
          <w:szCs w:val="32"/>
        </w:rPr>
      </w:pPr>
      <w:r>
        <w:rPr>
          <w:rFonts w:eastAsia="仿宋_GB2312"/>
          <w:sz w:val="32"/>
          <w:szCs w:val="32"/>
        </w:rPr>
        <w:t>本合同经甲、乙双方法定代表人或委托代理人签字并盖章后生效。</w:t>
      </w:r>
    </w:p>
    <w:p w:rsidR="0044066F" w:rsidRDefault="00D466F7">
      <w:pPr>
        <w:spacing w:line="578" w:lineRule="exact"/>
        <w:ind w:firstLineChars="200" w:firstLine="640"/>
        <w:rPr>
          <w:rFonts w:eastAsia="仿宋_GB2312"/>
          <w:color w:val="FF0000"/>
          <w:sz w:val="32"/>
          <w:szCs w:val="32"/>
        </w:rPr>
      </w:pPr>
      <w:r>
        <w:rPr>
          <w:rFonts w:eastAsia="仿宋_GB2312" w:hint="eastAsia"/>
          <w:color w:val="FF0000"/>
          <w:sz w:val="32"/>
          <w:szCs w:val="32"/>
        </w:rPr>
        <w:t>甲方招标文件及乙方投标文件作为合同的组成部分，乙方在除了遵守本合同约定同时，应遵守招标文件要求及乙方在投标文件的承诺。</w:t>
      </w:r>
    </w:p>
    <w:p w:rsidR="0044066F" w:rsidRDefault="00D466F7">
      <w:pPr>
        <w:spacing w:line="578" w:lineRule="exact"/>
        <w:ind w:firstLineChars="200" w:firstLine="640"/>
        <w:rPr>
          <w:rFonts w:eastAsia="仿宋_GB2312"/>
          <w:sz w:val="32"/>
          <w:szCs w:val="32"/>
        </w:rPr>
      </w:pPr>
      <w:r>
        <w:rPr>
          <w:rFonts w:eastAsia="仿宋_GB2312"/>
          <w:sz w:val="32"/>
          <w:szCs w:val="32"/>
        </w:rPr>
        <w:t>本合同未尽事宜，双方签订补充协议，补充协议与本协议具有同等法律效力。本合同一式</w:t>
      </w:r>
      <w:r>
        <w:rPr>
          <w:rFonts w:eastAsia="仿宋_GB2312" w:hint="eastAsia"/>
          <w:sz w:val="32"/>
          <w:szCs w:val="32"/>
        </w:rPr>
        <w:t>四</w:t>
      </w:r>
      <w:r>
        <w:rPr>
          <w:rFonts w:eastAsia="仿宋_GB2312"/>
          <w:sz w:val="32"/>
          <w:szCs w:val="32"/>
        </w:rPr>
        <w:t>份，双方各</w:t>
      </w:r>
      <w:r>
        <w:rPr>
          <w:rFonts w:eastAsia="仿宋_GB2312" w:hint="eastAsia"/>
          <w:sz w:val="32"/>
          <w:szCs w:val="32"/>
        </w:rPr>
        <w:t>两</w:t>
      </w:r>
      <w:r>
        <w:rPr>
          <w:rFonts w:eastAsia="仿宋_GB2312"/>
          <w:sz w:val="32"/>
          <w:szCs w:val="32"/>
        </w:rPr>
        <w:t>份，具有同等法律效力；</w:t>
      </w:r>
    </w:p>
    <w:p w:rsidR="0044066F" w:rsidRDefault="00D466F7">
      <w:pPr>
        <w:spacing w:line="578" w:lineRule="exact"/>
        <w:ind w:firstLineChars="200" w:firstLine="640"/>
        <w:rPr>
          <w:rFonts w:eastAsia="仿宋_GB2312"/>
          <w:sz w:val="32"/>
          <w:szCs w:val="32"/>
        </w:rPr>
      </w:pPr>
      <w:r>
        <w:rPr>
          <w:rFonts w:eastAsia="仿宋_GB2312"/>
          <w:sz w:val="32"/>
          <w:szCs w:val="32"/>
        </w:rPr>
        <w:t>协议附件作为本合同必要组成部分，与本合同具有同等法律效力。</w:t>
      </w:r>
    </w:p>
    <w:p w:rsidR="0044066F" w:rsidRDefault="0044066F">
      <w:pPr>
        <w:spacing w:line="578" w:lineRule="exact"/>
        <w:rPr>
          <w:rFonts w:eastAsia="仿宋_GB2312"/>
          <w:sz w:val="32"/>
          <w:szCs w:val="32"/>
        </w:rPr>
      </w:pPr>
    </w:p>
    <w:p w:rsidR="0044066F" w:rsidRDefault="00D466F7">
      <w:pPr>
        <w:spacing w:line="578" w:lineRule="exact"/>
        <w:ind w:firstLineChars="200" w:firstLine="640"/>
        <w:rPr>
          <w:rFonts w:eastAsia="仿宋_GB2312"/>
          <w:sz w:val="32"/>
          <w:szCs w:val="32"/>
        </w:rPr>
      </w:pPr>
      <w:r>
        <w:rPr>
          <w:rFonts w:eastAsia="仿宋_GB2312"/>
          <w:sz w:val="32"/>
          <w:szCs w:val="32"/>
        </w:rPr>
        <w:t>附件</w:t>
      </w:r>
      <w:r>
        <w:rPr>
          <w:rFonts w:eastAsia="仿宋_GB2312" w:hint="eastAsia"/>
          <w:sz w:val="32"/>
          <w:szCs w:val="32"/>
        </w:rPr>
        <w:t>：</w:t>
      </w:r>
      <w:r>
        <w:rPr>
          <w:rFonts w:eastAsia="仿宋_GB2312" w:hint="eastAsia"/>
          <w:sz w:val="32"/>
          <w:szCs w:val="32"/>
        </w:rPr>
        <w:t>1.</w:t>
      </w:r>
      <w:r w:rsidR="00B87B63">
        <w:t>.</w:t>
      </w:r>
      <w:r w:rsidR="00B87B63" w:rsidRPr="00B87B63">
        <w:rPr>
          <w:rFonts w:eastAsia="仿宋_GB2312" w:hint="eastAsia"/>
          <w:sz w:val="32"/>
          <w:szCs w:val="32"/>
        </w:rPr>
        <w:t>视联网支撑保障服务规范</w:t>
      </w:r>
    </w:p>
    <w:p w:rsidR="0044066F" w:rsidRDefault="00D466F7">
      <w:pPr>
        <w:spacing w:line="578" w:lineRule="exact"/>
        <w:ind w:firstLineChars="500" w:firstLine="1600"/>
        <w:rPr>
          <w:rFonts w:eastAsia="仿宋_GB2312"/>
          <w:sz w:val="32"/>
          <w:szCs w:val="32"/>
        </w:rPr>
      </w:pPr>
      <w:r>
        <w:rPr>
          <w:rFonts w:eastAsia="仿宋_GB2312"/>
          <w:sz w:val="32"/>
          <w:szCs w:val="32"/>
        </w:rPr>
        <w:t>2</w:t>
      </w:r>
      <w:r>
        <w:rPr>
          <w:rFonts w:eastAsia="仿宋_GB2312" w:hint="eastAsia"/>
          <w:sz w:val="32"/>
          <w:szCs w:val="32"/>
        </w:rPr>
        <w:t>.</w:t>
      </w:r>
      <w:r w:rsidR="00B87B63">
        <w:t>.</w:t>
      </w:r>
      <w:r w:rsidR="00B87B63" w:rsidRPr="00B87B63">
        <w:rPr>
          <w:rFonts w:eastAsia="仿宋_GB2312" w:hint="eastAsia"/>
          <w:sz w:val="32"/>
          <w:szCs w:val="32"/>
        </w:rPr>
        <w:t>视联网支撑保障服务考核管理办法</w:t>
      </w:r>
    </w:p>
    <w:p w:rsidR="0044066F" w:rsidRDefault="00D466F7">
      <w:pPr>
        <w:spacing w:line="578" w:lineRule="exact"/>
        <w:ind w:firstLineChars="500" w:firstLine="1600"/>
        <w:rPr>
          <w:rFonts w:eastAsia="仿宋_GB2312"/>
          <w:sz w:val="32"/>
          <w:szCs w:val="32"/>
        </w:rPr>
      </w:pPr>
      <w:r>
        <w:rPr>
          <w:rFonts w:eastAsia="仿宋_GB2312" w:hint="eastAsia"/>
          <w:sz w:val="32"/>
          <w:szCs w:val="32"/>
        </w:rPr>
        <w:lastRenderedPageBreak/>
        <w:t>3.</w:t>
      </w:r>
      <w:r w:rsidR="00B87B63">
        <w:t>.</w:t>
      </w:r>
      <w:r w:rsidR="00B87B63" w:rsidRPr="00B87B63">
        <w:rPr>
          <w:rFonts w:eastAsia="仿宋_GB2312" w:hint="eastAsia"/>
          <w:sz w:val="32"/>
          <w:szCs w:val="32"/>
        </w:rPr>
        <w:t>视联网支撑保障服务考核表</w:t>
      </w:r>
    </w:p>
    <w:p w:rsidR="0044066F" w:rsidRDefault="00B87B63">
      <w:pPr>
        <w:spacing w:line="578" w:lineRule="exact"/>
        <w:ind w:firstLineChars="500" w:firstLine="1600"/>
        <w:rPr>
          <w:rFonts w:eastAsia="仿宋_GB2312"/>
          <w:sz w:val="32"/>
          <w:szCs w:val="32"/>
        </w:rPr>
      </w:pPr>
      <w:r>
        <w:rPr>
          <w:rFonts w:eastAsia="仿宋_GB2312" w:hint="eastAsia"/>
          <w:sz w:val="32"/>
          <w:szCs w:val="32"/>
        </w:rPr>
        <w:t>4.</w:t>
      </w:r>
      <w:r w:rsidR="00D466F7">
        <w:rPr>
          <w:rFonts w:eastAsia="仿宋_GB2312" w:hint="eastAsia"/>
          <w:sz w:val="32"/>
          <w:szCs w:val="32"/>
        </w:rPr>
        <w:t>项目付款确认单</w:t>
      </w:r>
    </w:p>
    <w:p w:rsidR="00B87B63" w:rsidRDefault="00B87B63">
      <w:pPr>
        <w:spacing w:line="578" w:lineRule="exact"/>
        <w:ind w:firstLineChars="500" w:firstLine="1600"/>
        <w:rPr>
          <w:rFonts w:eastAsia="仿宋_GB2312" w:hint="eastAsia"/>
          <w:sz w:val="32"/>
          <w:szCs w:val="32"/>
        </w:rPr>
      </w:pPr>
      <w:r>
        <w:rPr>
          <w:rFonts w:eastAsia="仿宋_GB2312" w:hint="eastAsia"/>
          <w:sz w:val="32"/>
          <w:szCs w:val="32"/>
        </w:rPr>
        <w:t>5</w:t>
      </w:r>
      <w:r>
        <w:rPr>
          <w:rFonts w:eastAsia="仿宋_GB2312"/>
          <w:sz w:val="32"/>
          <w:szCs w:val="32"/>
        </w:rPr>
        <w:t>.</w:t>
      </w:r>
      <w:r>
        <w:t>.</w:t>
      </w:r>
      <w:r w:rsidRPr="00B87B63">
        <w:rPr>
          <w:rFonts w:eastAsia="仿宋_GB2312" w:hint="eastAsia"/>
          <w:sz w:val="32"/>
          <w:szCs w:val="32"/>
        </w:rPr>
        <w:t>约谈记录表</w:t>
      </w:r>
    </w:p>
    <w:p w:rsidR="0044066F" w:rsidRDefault="0044066F">
      <w:pPr>
        <w:spacing w:line="578" w:lineRule="exact"/>
        <w:rPr>
          <w:rFonts w:eastAsia="仿宋_GB2312"/>
          <w:sz w:val="32"/>
          <w:szCs w:val="32"/>
        </w:rPr>
      </w:pPr>
    </w:p>
    <w:p w:rsidR="00EB39A3" w:rsidRDefault="00EB39A3">
      <w:pPr>
        <w:spacing w:line="578" w:lineRule="exact"/>
        <w:rPr>
          <w:rFonts w:eastAsia="仿宋_GB2312" w:hint="eastAsia"/>
          <w:sz w:val="32"/>
          <w:szCs w:val="32"/>
        </w:rPr>
      </w:pPr>
      <w:bookmarkStart w:id="4" w:name="_GoBack"/>
      <w:bookmarkEnd w:id="4"/>
    </w:p>
    <w:p w:rsidR="0044066F" w:rsidRDefault="00D466F7">
      <w:pPr>
        <w:pStyle w:val="a7"/>
        <w:tabs>
          <w:tab w:val="left" w:pos="1871"/>
        </w:tabs>
        <w:spacing w:after="0" w:line="578" w:lineRule="exact"/>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（签字页：）</w:t>
      </w:r>
    </w:p>
    <w:p w:rsidR="0044066F" w:rsidRDefault="0044066F">
      <w:pPr>
        <w:pStyle w:val="a7"/>
        <w:tabs>
          <w:tab w:val="left" w:pos="1871"/>
        </w:tabs>
        <w:spacing w:after="0" w:line="578" w:lineRule="exact"/>
        <w:ind w:firstLineChars="200" w:firstLine="640"/>
        <w:rPr>
          <w:rFonts w:ascii="方正黑体简体" w:eastAsia="方正黑体简体" w:hAnsi="方正黑体简体" w:cs="方正黑体简体"/>
          <w:sz w:val="32"/>
          <w:szCs w:val="32"/>
        </w:rPr>
      </w:pPr>
    </w:p>
    <w:p w:rsidR="0044066F" w:rsidRDefault="00D466F7">
      <w:pPr>
        <w:pStyle w:val="a7"/>
        <w:tabs>
          <w:tab w:val="left" w:pos="1871"/>
        </w:tabs>
        <w:spacing w:after="0" w:line="578" w:lineRule="exact"/>
        <w:ind w:firstLineChars="200" w:firstLine="640"/>
        <w:rPr>
          <w:rFonts w:eastAsia="仿宋_GB2312"/>
          <w:sz w:val="32"/>
          <w:szCs w:val="32"/>
        </w:rPr>
      </w:pPr>
      <w:r>
        <w:rPr>
          <w:rFonts w:ascii="方正黑体简体" w:eastAsia="方正黑体简体" w:hAnsi="方正黑体简体" w:cs="方正黑体简体" w:hint="eastAsia"/>
          <w:sz w:val="32"/>
          <w:szCs w:val="32"/>
        </w:rPr>
        <w:t>甲  方：</w:t>
      </w:r>
      <w:r>
        <w:rPr>
          <w:rFonts w:eastAsia="仿宋_GB2312"/>
          <w:sz w:val="32"/>
          <w:szCs w:val="32"/>
        </w:rPr>
        <w:t xml:space="preserve"> </w:t>
      </w:r>
    </w:p>
    <w:p w:rsidR="0044066F" w:rsidRDefault="0044066F">
      <w:pPr>
        <w:pStyle w:val="a7"/>
        <w:tabs>
          <w:tab w:val="left" w:pos="1871"/>
        </w:tabs>
        <w:spacing w:after="0" w:line="578" w:lineRule="exact"/>
        <w:ind w:firstLineChars="200" w:firstLine="640"/>
        <w:rPr>
          <w:rFonts w:eastAsia="仿宋_GB2312"/>
          <w:sz w:val="32"/>
          <w:szCs w:val="32"/>
        </w:rPr>
      </w:pPr>
    </w:p>
    <w:p w:rsidR="0044066F" w:rsidRDefault="00D466F7">
      <w:pPr>
        <w:pStyle w:val="a7"/>
        <w:tabs>
          <w:tab w:val="left" w:pos="1871"/>
        </w:tabs>
        <w:spacing w:after="0" w:line="578" w:lineRule="exact"/>
        <w:ind w:firstLineChars="200" w:firstLine="640"/>
        <w:rPr>
          <w:rFonts w:eastAsia="仿宋_GB2312"/>
          <w:sz w:val="32"/>
          <w:szCs w:val="32"/>
        </w:rPr>
      </w:pPr>
      <w:r>
        <w:rPr>
          <w:rFonts w:ascii="方正黑体简体" w:eastAsia="方正黑体简体" w:hAnsi="方正黑体简体" w:cs="方正黑体简体"/>
          <w:sz w:val="32"/>
          <w:szCs w:val="32"/>
        </w:rPr>
        <w:t>法定代表人或授权代表</w:t>
      </w:r>
      <w:r>
        <w:rPr>
          <w:rFonts w:eastAsia="仿宋_GB2312"/>
          <w:sz w:val="32"/>
          <w:szCs w:val="32"/>
        </w:rPr>
        <w:t>（签字）</w:t>
      </w:r>
      <w:r>
        <w:rPr>
          <w:rFonts w:eastAsia="仿宋_GB2312" w:hint="eastAsia"/>
          <w:sz w:val="32"/>
          <w:szCs w:val="32"/>
        </w:rPr>
        <w:t>：</w:t>
      </w:r>
    </w:p>
    <w:p w:rsidR="0044066F" w:rsidRDefault="0044066F">
      <w:pPr>
        <w:pStyle w:val="a7"/>
        <w:tabs>
          <w:tab w:val="left" w:pos="6260"/>
          <w:tab w:val="left" w:pos="7880"/>
        </w:tabs>
        <w:spacing w:after="0" w:line="578" w:lineRule="exact"/>
        <w:ind w:firstLineChars="200" w:firstLine="640"/>
        <w:rPr>
          <w:rFonts w:eastAsia="仿宋_GB2312"/>
          <w:sz w:val="32"/>
          <w:szCs w:val="32"/>
        </w:rPr>
      </w:pPr>
    </w:p>
    <w:p w:rsidR="0044066F" w:rsidRDefault="00D466F7">
      <w:pPr>
        <w:pStyle w:val="a7"/>
        <w:tabs>
          <w:tab w:val="left" w:pos="6260"/>
          <w:tab w:val="left" w:pos="7880"/>
        </w:tabs>
        <w:spacing w:after="0" w:line="578" w:lineRule="exact"/>
        <w:ind w:firstLineChars="1600" w:firstLine="5120"/>
        <w:rPr>
          <w:rFonts w:eastAsia="仿宋_GB2312"/>
          <w:sz w:val="32"/>
          <w:szCs w:val="32"/>
        </w:rPr>
      </w:pP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p w:rsidR="0044066F" w:rsidRDefault="0044066F">
      <w:pPr>
        <w:pStyle w:val="a7"/>
        <w:spacing w:after="0" w:line="578" w:lineRule="exact"/>
        <w:ind w:firstLineChars="200" w:firstLine="640"/>
        <w:rPr>
          <w:rFonts w:eastAsia="仿宋_GB2312"/>
          <w:sz w:val="32"/>
          <w:szCs w:val="32"/>
        </w:rPr>
      </w:pPr>
    </w:p>
    <w:p w:rsidR="0044066F" w:rsidRDefault="00D466F7">
      <w:pPr>
        <w:pStyle w:val="a7"/>
        <w:spacing w:after="0" w:line="578" w:lineRule="exact"/>
        <w:ind w:firstLineChars="200" w:firstLine="640"/>
        <w:rPr>
          <w:rFonts w:eastAsia="仿宋_GB2312"/>
          <w:sz w:val="32"/>
          <w:szCs w:val="32"/>
        </w:rPr>
      </w:pPr>
      <w:r>
        <w:rPr>
          <w:rFonts w:ascii="方正黑体简体" w:eastAsia="方正黑体简体" w:hAnsi="方正黑体简体" w:cs="方正黑体简体"/>
          <w:sz w:val="32"/>
          <w:szCs w:val="32"/>
        </w:rPr>
        <w:t>甲方项目负责人</w:t>
      </w:r>
      <w:r>
        <w:rPr>
          <w:rFonts w:eastAsia="仿宋_GB2312"/>
          <w:sz w:val="32"/>
          <w:szCs w:val="32"/>
        </w:rPr>
        <w:t>（签字）</w:t>
      </w:r>
    </w:p>
    <w:p w:rsidR="0044066F" w:rsidRDefault="00D466F7">
      <w:pPr>
        <w:pStyle w:val="a7"/>
        <w:tabs>
          <w:tab w:val="left" w:pos="1871"/>
          <w:tab w:val="left" w:pos="7249"/>
          <w:tab w:val="left" w:pos="7880"/>
        </w:tabs>
        <w:spacing w:after="0" w:line="578" w:lineRule="exact"/>
        <w:ind w:firstLineChars="1600" w:firstLine="5120"/>
        <w:rPr>
          <w:rFonts w:eastAsia="仿宋_GB2312"/>
          <w:sz w:val="32"/>
          <w:szCs w:val="32"/>
        </w:rPr>
      </w:pP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p w:rsidR="0044066F" w:rsidRDefault="0044066F">
      <w:pPr>
        <w:pStyle w:val="a7"/>
        <w:tabs>
          <w:tab w:val="left" w:pos="1871"/>
          <w:tab w:val="left" w:pos="7249"/>
          <w:tab w:val="left" w:pos="7880"/>
        </w:tabs>
        <w:spacing w:after="0" w:line="578" w:lineRule="exact"/>
        <w:ind w:firstLineChars="200" w:firstLine="640"/>
        <w:rPr>
          <w:rFonts w:eastAsia="仿宋_GB2312"/>
          <w:sz w:val="32"/>
          <w:szCs w:val="32"/>
        </w:rPr>
      </w:pPr>
    </w:p>
    <w:p w:rsidR="0044066F" w:rsidRDefault="00D466F7">
      <w:pPr>
        <w:pStyle w:val="a7"/>
        <w:tabs>
          <w:tab w:val="left" w:pos="1871"/>
          <w:tab w:val="left" w:pos="7249"/>
          <w:tab w:val="left" w:pos="7880"/>
        </w:tabs>
        <w:spacing w:after="0" w:line="578" w:lineRule="exact"/>
        <w:ind w:firstLineChars="200" w:firstLine="640"/>
        <w:rPr>
          <w:rFonts w:eastAsia="仿宋_GB2312"/>
          <w:sz w:val="32"/>
          <w:szCs w:val="32"/>
        </w:rPr>
      </w:pPr>
      <w:r>
        <w:rPr>
          <w:rFonts w:ascii="方正黑体简体" w:eastAsia="方正黑体简体" w:hAnsi="方正黑体简体" w:cs="方正黑体简体"/>
          <w:sz w:val="32"/>
          <w:szCs w:val="32"/>
        </w:rPr>
        <w:t>乙</w:t>
      </w:r>
      <w:r>
        <w:rPr>
          <w:rFonts w:ascii="方正黑体简体" w:eastAsia="方正黑体简体" w:hAnsi="方正黑体简体" w:cs="方正黑体简体" w:hint="eastAsia"/>
          <w:sz w:val="32"/>
          <w:szCs w:val="32"/>
        </w:rPr>
        <w:t xml:space="preserve">  </w:t>
      </w:r>
      <w:r>
        <w:rPr>
          <w:rFonts w:ascii="方正黑体简体" w:eastAsia="方正黑体简体" w:hAnsi="方正黑体简体" w:cs="方正黑体简体"/>
          <w:sz w:val="32"/>
          <w:szCs w:val="32"/>
        </w:rPr>
        <w:t>方：</w:t>
      </w:r>
      <w:r>
        <w:rPr>
          <w:rFonts w:eastAsia="仿宋_GB2312"/>
          <w:sz w:val="32"/>
          <w:szCs w:val="32"/>
        </w:rPr>
        <w:t xml:space="preserve"> </w:t>
      </w:r>
    </w:p>
    <w:p w:rsidR="0044066F" w:rsidRDefault="0044066F">
      <w:pPr>
        <w:pStyle w:val="a7"/>
        <w:tabs>
          <w:tab w:val="left" w:pos="1871"/>
          <w:tab w:val="left" w:pos="7249"/>
          <w:tab w:val="left" w:pos="7880"/>
        </w:tabs>
        <w:spacing w:after="0" w:line="578" w:lineRule="exact"/>
        <w:ind w:firstLineChars="200" w:firstLine="640"/>
        <w:rPr>
          <w:rFonts w:eastAsia="仿宋_GB2312"/>
          <w:sz w:val="32"/>
          <w:szCs w:val="32"/>
        </w:rPr>
      </w:pPr>
    </w:p>
    <w:p w:rsidR="0044066F" w:rsidRDefault="00D466F7">
      <w:pPr>
        <w:pStyle w:val="a7"/>
        <w:tabs>
          <w:tab w:val="left" w:pos="1871"/>
          <w:tab w:val="left" w:pos="7249"/>
          <w:tab w:val="left" w:pos="7880"/>
        </w:tabs>
        <w:spacing w:after="0" w:line="578" w:lineRule="exact"/>
        <w:ind w:firstLineChars="200" w:firstLine="640"/>
        <w:rPr>
          <w:rFonts w:eastAsia="仿宋_GB2312"/>
          <w:sz w:val="32"/>
          <w:szCs w:val="32"/>
        </w:rPr>
      </w:pPr>
      <w:r>
        <w:rPr>
          <w:rFonts w:ascii="方正黑体简体" w:eastAsia="方正黑体简体" w:hAnsi="方正黑体简体" w:cs="方正黑体简体"/>
          <w:sz w:val="32"/>
          <w:szCs w:val="32"/>
        </w:rPr>
        <w:t>法定代表人或授权代表</w:t>
      </w:r>
      <w:r>
        <w:rPr>
          <w:rFonts w:eastAsia="仿宋_GB2312"/>
          <w:sz w:val="32"/>
          <w:szCs w:val="32"/>
        </w:rPr>
        <w:t>（签字）</w:t>
      </w:r>
    </w:p>
    <w:p w:rsidR="0044066F" w:rsidRDefault="0044066F">
      <w:pPr>
        <w:pStyle w:val="a7"/>
        <w:tabs>
          <w:tab w:val="left" w:pos="7249"/>
          <w:tab w:val="left" w:pos="7880"/>
        </w:tabs>
        <w:spacing w:after="0" w:line="578" w:lineRule="exact"/>
        <w:ind w:firstLineChars="200" w:firstLine="640"/>
        <w:rPr>
          <w:rFonts w:eastAsia="仿宋_GB2312"/>
          <w:sz w:val="32"/>
          <w:szCs w:val="32"/>
        </w:rPr>
      </w:pPr>
    </w:p>
    <w:p w:rsidR="0044066F" w:rsidRDefault="00D466F7">
      <w:pPr>
        <w:pStyle w:val="a7"/>
        <w:tabs>
          <w:tab w:val="left" w:pos="7249"/>
          <w:tab w:val="left" w:pos="7880"/>
        </w:tabs>
        <w:spacing w:after="0" w:line="578" w:lineRule="exact"/>
        <w:ind w:firstLineChars="1600" w:firstLine="5120"/>
        <w:rPr>
          <w:rFonts w:eastAsia="仿宋_GB2312"/>
          <w:kern w:val="0"/>
          <w:sz w:val="32"/>
          <w:szCs w:val="32"/>
        </w:rPr>
      </w:pP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bookmarkEnd w:id="0"/>
    </w:p>
    <w:sectPr w:rsidR="0044066F">
      <w:headerReference w:type="default" r:id="rId7"/>
      <w:footerReference w:type="even" r:id="rId8"/>
      <w:footerReference w:type="default" r:id="rId9"/>
      <w:footerReference w:type="first" r:id="rId10"/>
      <w:pgSz w:w="11906" w:h="16838"/>
      <w:pgMar w:top="1417" w:right="1474" w:bottom="1417" w:left="1587" w:header="851" w:footer="1474"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8C1" w:rsidRDefault="00CC28C1">
      <w:r>
        <w:separator/>
      </w:r>
    </w:p>
  </w:endnote>
  <w:endnote w:type="continuationSeparator" w:id="0">
    <w:p w:rsidR="00CC28C1" w:rsidRDefault="00CC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1" w:subsetted="1" w:fontKey="{F0E6398F-CA76-4AF4-AE2D-14C034667971}"/>
  </w:font>
  <w:font w:name="仿宋_GB2312">
    <w:altName w:val="仿宋"/>
    <w:panose1 w:val="02010609030101010101"/>
    <w:charset w:val="86"/>
    <w:family w:val="modern"/>
    <w:pitch w:val="fixed"/>
    <w:sig w:usb0="00000001" w:usb1="080E0000" w:usb2="00000010" w:usb3="00000000" w:csb0="00040000" w:csb1="00000000"/>
    <w:embedRegular r:id="rId2" w:subsetted="1" w:fontKey="{B2FF4E21-C938-43B4-808A-F02EDA60AD10}"/>
  </w:font>
  <w:font w:name="楷体">
    <w:panose1 w:val="02010609060101010101"/>
    <w:charset w:val="86"/>
    <w:family w:val="modern"/>
    <w:pitch w:val="fixed"/>
    <w:sig w:usb0="800002BF" w:usb1="38CF7CFA" w:usb2="00000016" w:usb3="00000000" w:csb0="00040001" w:csb1="00000000"/>
    <w:embedRegular r:id="rId3" w:subsetted="1" w:fontKey="{C03F76FD-C406-43A1-9A5C-820B607EA74C}"/>
  </w:font>
  <w:font w:name="方正黑体简体">
    <w:altName w:val="微软雅黑"/>
    <w:charset w:val="86"/>
    <w:family w:val="script"/>
    <w:pitch w:val="default"/>
    <w:sig w:usb0="00000000" w:usb1="00000000" w:usb2="00000010" w:usb3="00000000" w:csb0="00040000" w:csb1="00000000"/>
    <w:embedRegular r:id="rId4" w:subsetted="1" w:fontKey="{1CC45C60-AA69-4109-B63E-23FCFE54B6D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6F" w:rsidRDefault="00D466F7">
    <w:pPr>
      <w:pStyle w:val="ae"/>
      <w:framePr w:wrap="around" w:vAnchor="text" w:hAnchor="margin" w:xAlign="right" w:y="1"/>
      <w:rPr>
        <w:rStyle w:val="af5"/>
      </w:rPr>
    </w:pPr>
    <w:r>
      <w:fldChar w:fldCharType="begin"/>
    </w:r>
    <w:r>
      <w:rPr>
        <w:rStyle w:val="af5"/>
      </w:rPr>
      <w:instrText xml:space="preserve">PAGE  </w:instrText>
    </w:r>
    <w:r>
      <w:fldChar w:fldCharType="end"/>
    </w:r>
  </w:p>
  <w:p w:rsidR="0044066F" w:rsidRDefault="0044066F">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6F" w:rsidRDefault="00D466F7">
    <w:pPr>
      <w:pStyle w:val="ae"/>
      <w:jc w:val="right"/>
    </w:pPr>
    <w:r>
      <w:rPr>
        <w:rFonts w:hint="eastAsia"/>
        <w:sz w:val="28"/>
        <w:szCs w:val="28"/>
      </w:rPr>
      <w:t>—</w:t>
    </w:r>
    <w:r>
      <w:rPr>
        <w:rStyle w:val="af5"/>
        <w:sz w:val="28"/>
        <w:szCs w:val="28"/>
      </w:rPr>
      <w:fldChar w:fldCharType="begin"/>
    </w:r>
    <w:r>
      <w:rPr>
        <w:rStyle w:val="af5"/>
        <w:sz w:val="28"/>
        <w:szCs w:val="28"/>
      </w:rPr>
      <w:instrText xml:space="preserve"> PAGE </w:instrText>
    </w:r>
    <w:r>
      <w:rPr>
        <w:rStyle w:val="af5"/>
        <w:sz w:val="28"/>
        <w:szCs w:val="28"/>
      </w:rPr>
      <w:fldChar w:fldCharType="separate"/>
    </w:r>
    <w:r w:rsidR="00EB39A3">
      <w:rPr>
        <w:rStyle w:val="af5"/>
        <w:noProof/>
        <w:sz w:val="28"/>
        <w:szCs w:val="28"/>
      </w:rPr>
      <w:t>1</w:t>
    </w:r>
    <w:r>
      <w:rPr>
        <w:rStyle w:val="af5"/>
        <w:sz w:val="28"/>
        <w:szCs w:val="28"/>
      </w:rPr>
      <w:fldChar w:fldCharType="end"/>
    </w:r>
    <w:r>
      <w:rPr>
        <w:rFonts w:hint="eastAsia"/>
        <w:sz w:val="28"/>
        <w:szCs w:val="28"/>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6F" w:rsidRDefault="00D466F7">
    <w:pPr>
      <w:pStyle w:val="ae"/>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85725</wp:posOffset>
              </wp:positionV>
              <wp:extent cx="1828800" cy="1828800"/>
              <wp:effectExtent l="0" t="0" r="0" b="0"/>
              <wp:wrapNone/>
              <wp:docPr id="10"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44066F" w:rsidRDefault="0044066F">
                          <w:pPr>
                            <w:pStyle w:val="ae"/>
                          </w:pP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026" o:spid="_x0000_s1026" type="#_x0000_t202" style="position:absolute;margin-left:0;margin-top:6.75pt;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" filled="f" stroked="f">
              <v:textbox style="mso-fit-shape-to-text:t" inset="0,0,0,0">
                <w:txbxContent>
                  <w:p w:rsidR="0044066F" w:rsidRDefault="0044066F">
                    <w:pPr>
                      <w:pStyle w:val="ae"/>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8C1" w:rsidRDefault="00CC28C1">
      <w:r>
        <w:separator/>
      </w:r>
    </w:p>
  </w:footnote>
  <w:footnote w:type="continuationSeparator" w:id="0">
    <w:p w:rsidR="00CC28C1" w:rsidRDefault="00CC2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66F" w:rsidRDefault="0044066F">
    <w:pPr>
      <w:pStyle w:val="af"/>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TrueType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3MWViZjBkOWY2ZTA2MjMyZjZhMzY0ODA0N2FiY2EifQ=="/>
  </w:docVars>
  <w:rsids>
    <w:rsidRoot w:val="005C787E"/>
    <w:rsid w:val="00011A1C"/>
    <w:rsid w:val="00016307"/>
    <w:rsid w:val="0001661D"/>
    <w:rsid w:val="000237D2"/>
    <w:rsid w:val="000362BA"/>
    <w:rsid w:val="000419AB"/>
    <w:rsid w:val="00055FDF"/>
    <w:rsid w:val="000732D7"/>
    <w:rsid w:val="00074834"/>
    <w:rsid w:val="00075096"/>
    <w:rsid w:val="000754E6"/>
    <w:rsid w:val="00075F6C"/>
    <w:rsid w:val="000812AF"/>
    <w:rsid w:val="000865F3"/>
    <w:rsid w:val="00090E10"/>
    <w:rsid w:val="000951A2"/>
    <w:rsid w:val="000A1047"/>
    <w:rsid w:val="000B09E9"/>
    <w:rsid w:val="000B3B68"/>
    <w:rsid w:val="000B7670"/>
    <w:rsid w:val="000C20E0"/>
    <w:rsid w:val="000C270A"/>
    <w:rsid w:val="000C7D82"/>
    <w:rsid w:val="000D7EE4"/>
    <w:rsid w:val="000E045D"/>
    <w:rsid w:val="000E0ECF"/>
    <w:rsid w:val="000E25B0"/>
    <w:rsid w:val="000E7A41"/>
    <w:rsid w:val="000F3D10"/>
    <w:rsid w:val="000F7CE6"/>
    <w:rsid w:val="00110B6E"/>
    <w:rsid w:val="00112944"/>
    <w:rsid w:val="00123CE3"/>
    <w:rsid w:val="0013140E"/>
    <w:rsid w:val="00132A58"/>
    <w:rsid w:val="00135045"/>
    <w:rsid w:val="00136215"/>
    <w:rsid w:val="001374B8"/>
    <w:rsid w:val="00146065"/>
    <w:rsid w:val="001668E4"/>
    <w:rsid w:val="0017442A"/>
    <w:rsid w:val="00186B09"/>
    <w:rsid w:val="00196051"/>
    <w:rsid w:val="001A5ED9"/>
    <w:rsid w:val="001B1E75"/>
    <w:rsid w:val="001B4DCE"/>
    <w:rsid w:val="001B6640"/>
    <w:rsid w:val="001D748D"/>
    <w:rsid w:val="001E55BD"/>
    <w:rsid w:val="001E7CD3"/>
    <w:rsid w:val="001F7104"/>
    <w:rsid w:val="0020169A"/>
    <w:rsid w:val="00202F0C"/>
    <w:rsid w:val="00205FBD"/>
    <w:rsid w:val="00210C67"/>
    <w:rsid w:val="00213DD3"/>
    <w:rsid w:val="00215404"/>
    <w:rsid w:val="00227CA8"/>
    <w:rsid w:val="00233161"/>
    <w:rsid w:val="00236946"/>
    <w:rsid w:val="002537F5"/>
    <w:rsid w:val="002551C8"/>
    <w:rsid w:val="002660B5"/>
    <w:rsid w:val="00266668"/>
    <w:rsid w:val="00274078"/>
    <w:rsid w:val="0027678E"/>
    <w:rsid w:val="00276DC8"/>
    <w:rsid w:val="00286CBE"/>
    <w:rsid w:val="00292B90"/>
    <w:rsid w:val="00296BF9"/>
    <w:rsid w:val="00296DC1"/>
    <w:rsid w:val="002A6C8A"/>
    <w:rsid w:val="002B5561"/>
    <w:rsid w:val="002C556C"/>
    <w:rsid w:val="002D34D9"/>
    <w:rsid w:val="002E1D80"/>
    <w:rsid w:val="002E6AAE"/>
    <w:rsid w:val="002E6D8A"/>
    <w:rsid w:val="00300CEA"/>
    <w:rsid w:val="00311724"/>
    <w:rsid w:val="00323E35"/>
    <w:rsid w:val="00325035"/>
    <w:rsid w:val="00327AA6"/>
    <w:rsid w:val="00336981"/>
    <w:rsid w:val="0034181C"/>
    <w:rsid w:val="00350199"/>
    <w:rsid w:val="00352955"/>
    <w:rsid w:val="00353957"/>
    <w:rsid w:val="003540A2"/>
    <w:rsid w:val="0035696D"/>
    <w:rsid w:val="003612AE"/>
    <w:rsid w:val="003613B9"/>
    <w:rsid w:val="003613C5"/>
    <w:rsid w:val="00366DA3"/>
    <w:rsid w:val="003731EA"/>
    <w:rsid w:val="00384195"/>
    <w:rsid w:val="0039052D"/>
    <w:rsid w:val="003916AC"/>
    <w:rsid w:val="00393397"/>
    <w:rsid w:val="003B35A9"/>
    <w:rsid w:val="003D1283"/>
    <w:rsid w:val="003D17DC"/>
    <w:rsid w:val="003D4588"/>
    <w:rsid w:val="003D60AB"/>
    <w:rsid w:val="003D6B99"/>
    <w:rsid w:val="003E5DA9"/>
    <w:rsid w:val="003E6D60"/>
    <w:rsid w:val="003E7364"/>
    <w:rsid w:val="003F14DD"/>
    <w:rsid w:val="003F2424"/>
    <w:rsid w:val="003F73B1"/>
    <w:rsid w:val="004008AE"/>
    <w:rsid w:val="0040284A"/>
    <w:rsid w:val="004041AE"/>
    <w:rsid w:val="00414C71"/>
    <w:rsid w:val="00422347"/>
    <w:rsid w:val="00424A03"/>
    <w:rsid w:val="004262CE"/>
    <w:rsid w:val="00433353"/>
    <w:rsid w:val="004354E7"/>
    <w:rsid w:val="00435F96"/>
    <w:rsid w:val="0044066F"/>
    <w:rsid w:val="004508FB"/>
    <w:rsid w:val="0046417D"/>
    <w:rsid w:val="0046489D"/>
    <w:rsid w:val="0046573D"/>
    <w:rsid w:val="00470697"/>
    <w:rsid w:val="00470B19"/>
    <w:rsid w:val="004867F1"/>
    <w:rsid w:val="00487235"/>
    <w:rsid w:val="004874DB"/>
    <w:rsid w:val="004875C9"/>
    <w:rsid w:val="0049322E"/>
    <w:rsid w:val="004A37C1"/>
    <w:rsid w:val="004B2D25"/>
    <w:rsid w:val="004B5E8B"/>
    <w:rsid w:val="004C0A5E"/>
    <w:rsid w:val="004C244E"/>
    <w:rsid w:val="004C72EF"/>
    <w:rsid w:val="004C7BD6"/>
    <w:rsid w:val="004C7EC6"/>
    <w:rsid w:val="004D120F"/>
    <w:rsid w:val="004D176C"/>
    <w:rsid w:val="004D2B5A"/>
    <w:rsid w:val="004E2B85"/>
    <w:rsid w:val="004E6E13"/>
    <w:rsid w:val="004F5170"/>
    <w:rsid w:val="004F5682"/>
    <w:rsid w:val="00503D18"/>
    <w:rsid w:val="00506B31"/>
    <w:rsid w:val="00510E36"/>
    <w:rsid w:val="005111FF"/>
    <w:rsid w:val="00512495"/>
    <w:rsid w:val="0052504F"/>
    <w:rsid w:val="0052707C"/>
    <w:rsid w:val="00530514"/>
    <w:rsid w:val="005365B9"/>
    <w:rsid w:val="005504B5"/>
    <w:rsid w:val="00552112"/>
    <w:rsid w:val="00554605"/>
    <w:rsid w:val="00554A03"/>
    <w:rsid w:val="00562425"/>
    <w:rsid w:val="00570590"/>
    <w:rsid w:val="00572993"/>
    <w:rsid w:val="00574904"/>
    <w:rsid w:val="00575B3A"/>
    <w:rsid w:val="00576455"/>
    <w:rsid w:val="005811F4"/>
    <w:rsid w:val="00582957"/>
    <w:rsid w:val="00590DDD"/>
    <w:rsid w:val="005939C4"/>
    <w:rsid w:val="00594935"/>
    <w:rsid w:val="005A1064"/>
    <w:rsid w:val="005B0159"/>
    <w:rsid w:val="005B3455"/>
    <w:rsid w:val="005B4531"/>
    <w:rsid w:val="005B70B7"/>
    <w:rsid w:val="005C1175"/>
    <w:rsid w:val="005C12C0"/>
    <w:rsid w:val="005C1922"/>
    <w:rsid w:val="005C3AD1"/>
    <w:rsid w:val="005C681E"/>
    <w:rsid w:val="005C787E"/>
    <w:rsid w:val="005D2A87"/>
    <w:rsid w:val="005D5FC4"/>
    <w:rsid w:val="005D6D1F"/>
    <w:rsid w:val="005E424D"/>
    <w:rsid w:val="005E494E"/>
    <w:rsid w:val="005F0C79"/>
    <w:rsid w:val="005F5548"/>
    <w:rsid w:val="006049C8"/>
    <w:rsid w:val="00607452"/>
    <w:rsid w:val="00607D54"/>
    <w:rsid w:val="00610B57"/>
    <w:rsid w:val="006112FC"/>
    <w:rsid w:val="0061490E"/>
    <w:rsid w:val="006154DD"/>
    <w:rsid w:val="00615C86"/>
    <w:rsid w:val="00616A6E"/>
    <w:rsid w:val="00620EE1"/>
    <w:rsid w:val="006251F2"/>
    <w:rsid w:val="00626DE9"/>
    <w:rsid w:val="00627729"/>
    <w:rsid w:val="00627CB9"/>
    <w:rsid w:val="00637DF8"/>
    <w:rsid w:val="006426AD"/>
    <w:rsid w:val="006623E4"/>
    <w:rsid w:val="0066394D"/>
    <w:rsid w:val="00667B1D"/>
    <w:rsid w:val="0067119E"/>
    <w:rsid w:val="006802AB"/>
    <w:rsid w:val="00681F2D"/>
    <w:rsid w:val="00685706"/>
    <w:rsid w:val="00686F16"/>
    <w:rsid w:val="0069730B"/>
    <w:rsid w:val="006973FC"/>
    <w:rsid w:val="006979EE"/>
    <w:rsid w:val="006A0D61"/>
    <w:rsid w:val="006A4594"/>
    <w:rsid w:val="006B0F19"/>
    <w:rsid w:val="006B3DF8"/>
    <w:rsid w:val="006D03CD"/>
    <w:rsid w:val="006D2879"/>
    <w:rsid w:val="006D4318"/>
    <w:rsid w:val="006D4A38"/>
    <w:rsid w:val="006E4BB4"/>
    <w:rsid w:val="006E57EB"/>
    <w:rsid w:val="006F25E7"/>
    <w:rsid w:val="006F2E53"/>
    <w:rsid w:val="006F3D27"/>
    <w:rsid w:val="006F7582"/>
    <w:rsid w:val="006F7FDB"/>
    <w:rsid w:val="007028FC"/>
    <w:rsid w:val="00704403"/>
    <w:rsid w:val="00711292"/>
    <w:rsid w:val="0071528D"/>
    <w:rsid w:val="007219C6"/>
    <w:rsid w:val="007312C9"/>
    <w:rsid w:val="0073417B"/>
    <w:rsid w:val="0074164E"/>
    <w:rsid w:val="007540D3"/>
    <w:rsid w:val="00764A79"/>
    <w:rsid w:val="00765673"/>
    <w:rsid w:val="00765C64"/>
    <w:rsid w:val="007669BA"/>
    <w:rsid w:val="007731FF"/>
    <w:rsid w:val="0079147F"/>
    <w:rsid w:val="007919EB"/>
    <w:rsid w:val="00791E15"/>
    <w:rsid w:val="00796480"/>
    <w:rsid w:val="00797ECA"/>
    <w:rsid w:val="007A4C01"/>
    <w:rsid w:val="007A5CD2"/>
    <w:rsid w:val="007B1400"/>
    <w:rsid w:val="007C0104"/>
    <w:rsid w:val="007C0155"/>
    <w:rsid w:val="007C3B8E"/>
    <w:rsid w:val="007C6F10"/>
    <w:rsid w:val="007C7B54"/>
    <w:rsid w:val="007D1F04"/>
    <w:rsid w:val="007D5178"/>
    <w:rsid w:val="007D6C06"/>
    <w:rsid w:val="007E1C27"/>
    <w:rsid w:val="007F2622"/>
    <w:rsid w:val="007F754C"/>
    <w:rsid w:val="008053E1"/>
    <w:rsid w:val="00814089"/>
    <w:rsid w:val="008250BD"/>
    <w:rsid w:val="008315BE"/>
    <w:rsid w:val="00831BAD"/>
    <w:rsid w:val="008376E1"/>
    <w:rsid w:val="00840EFA"/>
    <w:rsid w:val="00844D58"/>
    <w:rsid w:val="00846330"/>
    <w:rsid w:val="00852B93"/>
    <w:rsid w:val="008551ED"/>
    <w:rsid w:val="00860D33"/>
    <w:rsid w:val="00862F1C"/>
    <w:rsid w:val="0087784A"/>
    <w:rsid w:val="008831F9"/>
    <w:rsid w:val="00884AF2"/>
    <w:rsid w:val="00885053"/>
    <w:rsid w:val="0088725F"/>
    <w:rsid w:val="00887D4C"/>
    <w:rsid w:val="0089125A"/>
    <w:rsid w:val="00893B1E"/>
    <w:rsid w:val="0089498D"/>
    <w:rsid w:val="008C322E"/>
    <w:rsid w:val="008C411C"/>
    <w:rsid w:val="008C7660"/>
    <w:rsid w:val="008D2A01"/>
    <w:rsid w:val="008D4682"/>
    <w:rsid w:val="008D4F9E"/>
    <w:rsid w:val="008E7DEA"/>
    <w:rsid w:val="00900C19"/>
    <w:rsid w:val="00904F8D"/>
    <w:rsid w:val="00905725"/>
    <w:rsid w:val="0091157D"/>
    <w:rsid w:val="00912BAF"/>
    <w:rsid w:val="00916181"/>
    <w:rsid w:val="00920A64"/>
    <w:rsid w:val="0092608C"/>
    <w:rsid w:val="00930814"/>
    <w:rsid w:val="00930E4F"/>
    <w:rsid w:val="009333C8"/>
    <w:rsid w:val="00934178"/>
    <w:rsid w:val="009354E3"/>
    <w:rsid w:val="009359AC"/>
    <w:rsid w:val="00937905"/>
    <w:rsid w:val="00940753"/>
    <w:rsid w:val="00940933"/>
    <w:rsid w:val="009509D7"/>
    <w:rsid w:val="009526D9"/>
    <w:rsid w:val="00956E46"/>
    <w:rsid w:val="00960460"/>
    <w:rsid w:val="00962224"/>
    <w:rsid w:val="0097216D"/>
    <w:rsid w:val="0097236C"/>
    <w:rsid w:val="00976F36"/>
    <w:rsid w:val="00977974"/>
    <w:rsid w:val="00984E04"/>
    <w:rsid w:val="00986207"/>
    <w:rsid w:val="0098693C"/>
    <w:rsid w:val="00987CEE"/>
    <w:rsid w:val="00990562"/>
    <w:rsid w:val="009A27AE"/>
    <w:rsid w:val="009A3919"/>
    <w:rsid w:val="009A7EA7"/>
    <w:rsid w:val="009A7F0C"/>
    <w:rsid w:val="009B32CF"/>
    <w:rsid w:val="009B62C0"/>
    <w:rsid w:val="009B7B5E"/>
    <w:rsid w:val="009C63DC"/>
    <w:rsid w:val="009D0B9F"/>
    <w:rsid w:val="009D58F8"/>
    <w:rsid w:val="009E420F"/>
    <w:rsid w:val="009E4613"/>
    <w:rsid w:val="009E65FF"/>
    <w:rsid w:val="009E7A70"/>
    <w:rsid w:val="009F2836"/>
    <w:rsid w:val="009F3346"/>
    <w:rsid w:val="009F676C"/>
    <w:rsid w:val="00A06F81"/>
    <w:rsid w:val="00A12647"/>
    <w:rsid w:val="00A24437"/>
    <w:rsid w:val="00A25675"/>
    <w:rsid w:val="00A260FC"/>
    <w:rsid w:val="00A323D2"/>
    <w:rsid w:val="00A349F1"/>
    <w:rsid w:val="00A46A06"/>
    <w:rsid w:val="00A51EEA"/>
    <w:rsid w:val="00A764B4"/>
    <w:rsid w:val="00A77B2D"/>
    <w:rsid w:val="00A80B58"/>
    <w:rsid w:val="00A84DBF"/>
    <w:rsid w:val="00A86B51"/>
    <w:rsid w:val="00A93462"/>
    <w:rsid w:val="00A93CAF"/>
    <w:rsid w:val="00A96E0D"/>
    <w:rsid w:val="00A97619"/>
    <w:rsid w:val="00A97944"/>
    <w:rsid w:val="00AA16EC"/>
    <w:rsid w:val="00AB22EC"/>
    <w:rsid w:val="00AE3515"/>
    <w:rsid w:val="00AE76A1"/>
    <w:rsid w:val="00AF1D9D"/>
    <w:rsid w:val="00B016BB"/>
    <w:rsid w:val="00B01DEA"/>
    <w:rsid w:val="00B04E2D"/>
    <w:rsid w:val="00B056A2"/>
    <w:rsid w:val="00B076AD"/>
    <w:rsid w:val="00B148B8"/>
    <w:rsid w:val="00B27F51"/>
    <w:rsid w:val="00B51FD2"/>
    <w:rsid w:val="00B53103"/>
    <w:rsid w:val="00B543D6"/>
    <w:rsid w:val="00B703E9"/>
    <w:rsid w:val="00B76899"/>
    <w:rsid w:val="00B7791E"/>
    <w:rsid w:val="00B8084E"/>
    <w:rsid w:val="00B81181"/>
    <w:rsid w:val="00B81DE7"/>
    <w:rsid w:val="00B8306B"/>
    <w:rsid w:val="00B85F9D"/>
    <w:rsid w:val="00B87B63"/>
    <w:rsid w:val="00BA110F"/>
    <w:rsid w:val="00BA36DA"/>
    <w:rsid w:val="00BA7300"/>
    <w:rsid w:val="00BB3E0B"/>
    <w:rsid w:val="00BB4CCC"/>
    <w:rsid w:val="00BC13D0"/>
    <w:rsid w:val="00BC38D4"/>
    <w:rsid w:val="00BC4509"/>
    <w:rsid w:val="00BC56D9"/>
    <w:rsid w:val="00BC574E"/>
    <w:rsid w:val="00BD5C24"/>
    <w:rsid w:val="00BE4215"/>
    <w:rsid w:val="00BF3099"/>
    <w:rsid w:val="00BF6EED"/>
    <w:rsid w:val="00C022C5"/>
    <w:rsid w:val="00C03990"/>
    <w:rsid w:val="00C1092E"/>
    <w:rsid w:val="00C116B0"/>
    <w:rsid w:val="00C155CF"/>
    <w:rsid w:val="00C17A72"/>
    <w:rsid w:val="00C228D7"/>
    <w:rsid w:val="00C3695E"/>
    <w:rsid w:val="00C44646"/>
    <w:rsid w:val="00C6064B"/>
    <w:rsid w:val="00C64639"/>
    <w:rsid w:val="00C7532F"/>
    <w:rsid w:val="00C765E8"/>
    <w:rsid w:val="00C76EF7"/>
    <w:rsid w:val="00C86014"/>
    <w:rsid w:val="00C92EFD"/>
    <w:rsid w:val="00C96746"/>
    <w:rsid w:val="00C9724C"/>
    <w:rsid w:val="00CA3A6D"/>
    <w:rsid w:val="00CB2622"/>
    <w:rsid w:val="00CB3620"/>
    <w:rsid w:val="00CB44E9"/>
    <w:rsid w:val="00CB7E1D"/>
    <w:rsid w:val="00CC0D24"/>
    <w:rsid w:val="00CC28C1"/>
    <w:rsid w:val="00CC413B"/>
    <w:rsid w:val="00CD1ACC"/>
    <w:rsid w:val="00CD55A0"/>
    <w:rsid w:val="00CD60A5"/>
    <w:rsid w:val="00CD7849"/>
    <w:rsid w:val="00CE290E"/>
    <w:rsid w:val="00CE327F"/>
    <w:rsid w:val="00CE33C8"/>
    <w:rsid w:val="00CF2421"/>
    <w:rsid w:val="00D00883"/>
    <w:rsid w:val="00D0486B"/>
    <w:rsid w:val="00D05198"/>
    <w:rsid w:val="00D1004C"/>
    <w:rsid w:val="00D1031E"/>
    <w:rsid w:val="00D20F13"/>
    <w:rsid w:val="00D23F3D"/>
    <w:rsid w:val="00D3130F"/>
    <w:rsid w:val="00D37633"/>
    <w:rsid w:val="00D457EA"/>
    <w:rsid w:val="00D466F7"/>
    <w:rsid w:val="00D468DF"/>
    <w:rsid w:val="00D4798D"/>
    <w:rsid w:val="00D5165E"/>
    <w:rsid w:val="00D5199D"/>
    <w:rsid w:val="00D53DFA"/>
    <w:rsid w:val="00D562CC"/>
    <w:rsid w:val="00D6700A"/>
    <w:rsid w:val="00D71C5C"/>
    <w:rsid w:val="00D74C38"/>
    <w:rsid w:val="00D809BC"/>
    <w:rsid w:val="00D81FB0"/>
    <w:rsid w:val="00D84844"/>
    <w:rsid w:val="00D86CE9"/>
    <w:rsid w:val="00D93CB5"/>
    <w:rsid w:val="00DA2011"/>
    <w:rsid w:val="00DA37DA"/>
    <w:rsid w:val="00DB14AF"/>
    <w:rsid w:val="00DB3304"/>
    <w:rsid w:val="00DB532C"/>
    <w:rsid w:val="00DB610D"/>
    <w:rsid w:val="00DB794A"/>
    <w:rsid w:val="00DD157D"/>
    <w:rsid w:val="00DD2683"/>
    <w:rsid w:val="00DE18BB"/>
    <w:rsid w:val="00DE2826"/>
    <w:rsid w:val="00DE2D87"/>
    <w:rsid w:val="00DE5A48"/>
    <w:rsid w:val="00DF2C13"/>
    <w:rsid w:val="00E014AD"/>
    <w:rsid w:val="00E0156E"/>
    <w:rsid w:val="00E01824"/>
    <w:rsid w:val="00E10EA7"/>
    <w:rsid w:val="00E12F2C"/>
    <w:rsid w:val="00E154A9"/>
    <w:rsid w:val="00E218E6"/>
    <w:rsid w:val="00E23360"/>
    <w:rsid w:val="00E23A8A"/>
    <w:rsid w:val="00E2536B"/>
    <w:rsid w:val="00E26583"/>
    <w:rsid w:val="00E34F66"/>
    <w:rsid w:val="00E40AC5"/>
    <w:rsid w:val="00E43184"/>
    <w:rsid w:val="00E6296B"/>
    <w:rsid w:val="00E75CB9"/>
    <w:rsid w:val="00E83624"/>
    <w:rsid w:val="00E85EDB"/>
    <w:rsid w:val="00E91544"/>
    <w:rsid w:val="00E91717"/>
    <w:rsid w:val="00EA25D0"/>
    <w:rsid w:val="00EA40F7"/>
    <w:rsid w:val="00EA5896"/>
    <w:rsid w:val="00EB1173"/>
    <w:rsid w:val="00EB2387"/>
    <w:rsid w:val="00EB39A3"/>
    <w:rsid w:val="00EC0D88"/>
    <w:rsid w:val="00EC6EA9"/>
    <w:rsid w:val="00EC7F9E"/>
    <w:rsid w:val="00ED4728"/>
    <w:rsid w:val="00ED4C35"/>
    <w:rsid w:val="00ED5451"/>
    <w:rsid w:val="00EE420F"/>
    <w:rsid w:val="00EE78DC"/>
    <w:rsid w:val="00EF073C"/>
    <w:rsid w:val="00EF1275"/>
    <w:rsid w:val="00EF5249"/>
    <w:rsid w:val="00F001A4"/>
    <w:rsid w:val="00F0282E"/>
    <w:rsid w:val="00F149FB"/>
    <w:rsid w:val="00F16D25"/>
    <w:rsid w:val="00F24767"/>
    <w:rsid w:val="00F262A2"/>
    <w:rsid w:val="00F3568C"/>
    <w:rsid w:val="00F40236"/>
    <w:rsid w:val="00F43D08"/>
    <w:rsid w:val="00F45D42"/>
    <w:rsid w:val="00F47DE8"/>
    <w:rsid w:val="00F53369"/>
    <w:rsid w:val="00F54C96"/>
    <w:rsid w:val="00F6170A"/>
    <w:rsid w:val="00F77F64"/>
    <w:rsid w:val="00F82771"/>
    <w:rsid w:val="00F836B7"/>
    <w:rsid w:val="00F87BA0"/>
    <w:rsid w:val="00FA5A85"/>
    <w:rsid w:val="00FC1DAF"/>
    <w:rsid w:val="00FE23AA"/>
    <w:rsid w:val="00FE30DB"/>
    <w:rsid w:val="00FF1110"/>
    <w:rsid w:val="00FF5DFF"/>
    <w:rsid w:val="01F96781"/>
    <w:rsid w:val="02B3162E"/>
    <w:rsid w:val="02FE1871"/>
    <w:rsid w:val="03632754"/>
    <w:rsid w:val="03DF650D"/>
    <w:rsid w:val="042434A0"/>
    <w:rsid w:val="04C25544"/>
    <w:rsid w:val="05A3657C"/>
    <w:rsid w:val="06497BA8"/>
    <w:rsid w:val="06B64ABB"/>
    <w:rsid w:val="084F4793"/>
    <w:rsid w:val="0C871D76"/>
    <w:rsid w:val="0FD47B13"/>
    <w:rsid w:val="10D401C2"/>
    <w:rsid w:val="140837E0"/>
    <w:rsid w:val="16F836B1"/>
    <w:rsid w:val="17477B37"/>
    <w:rsid w:val="19855BF4"/>
    <w:rsid w:val="1AD11976"/>
    <w:rsid w:val="1C322187"/>
    <w:rsid w:val="1C9404C0"/>
    <w:rsid w:val="208757B8"/>
    <w:rsid w:val="220729FC"/>
    <w:rsid w:val="233868C7"/>
    <w:rsid w:val="23B11A22"/>
    <w:rsid w:val="25432B05"/>
    <w:rsid w:val="25C21C4C"/>
    <w:rsid w:val="26126F38"/>
    <w:rsid w:val="26B111B2"/>
    <w:rsid w:val="26BD47E0"/>
    <w:rsid w:val="2D1E4F96"/>
    <w:rsid w:val="2E443D4A"/>
    <w:rsid w:val="313E1F7A"/>
    <w:rsid w:val="3146047E"/>
    <w:rsid w:val="338B5EA3"/>
    <w:rsid w:val="34450762"/>
    <w:rsid w:val="34E1164A"/>
    <w:rsid w:val="351A161B"/>
    <w:rsid w:val="372201AA"/>
    <w:rsid w:val="37520DA9"/>
    <w:rsid w:val="37A22D57"/>
    <w:rsid w:val="38857298"/>
    <w:rsid w:val="39135EE9"/>
    <w:rsid w:val="393475C8"/>
    <w:rsid w:val="39811193"/>
    <w:rsid w:val="3BAD045D"/>
    <w:rsid w:val="3D060579"/>
    <w:rsid w:val="3D63555C"/>
    <w:rsid w:val="3DFF2A76"/>
    <w:rsid w:val="3E854DA1"/>
    <w:rsid w:val="41580585"/>
    <w:rsid w:val="422C5315"/>
    <w:rsid w:val="436548F3"/>
    <w:rsid w:val="43D7576C"/>
    <w:rsid w:val="44585A0C"/>
    <w:rsid w:val="44F201D3"/>
    <w:rsid w:val="46DB7FEE"/>
    <w:rsid w:val="4758275D"/>
    <w:rsid w:val="47664D3D"/>
    <w:rsid w:val="48B16866"/>
    <w:rsid w:val="4A955945"/>
    <w:rsid w:val="4B9C6E8E"/>
    <w:rsid w:val="4ECB3FE3"/>
    <w:rsid w:val="4F75027C"/>
    <w:rsid w:val="506851EF"/>
    <w:rsid w:val="50983338"/>
    <w:rsid w:val="51802A9F"/>
    <w:rsid w:val="521A36CE"/>
    <w:rsid w:val="52956B8C"/>
    <w:rsid w:val="52DD57A6"/>
    <w:rsid w:val="545B78F6"/>
    <w:rsid w:val="54C13344"/>
    <w:rsid w:val="55553027"/>
    <w:rsid w:val="59933F59"/>
    <w:rsid w:val="5A1B3143"/>
    <w:rsid w:val="5A760B44"/>
    <w:rsid w:val="61DE084A"/>
    <w:rsid w:val="626E7B17"/>
    <w:rsid w:val="63AD7666"/>
    <w:rsid w:val="662771C8"/>
    <w:rsid w:val="664F544E"/>
    <w:rsid w:val="677D02BD"/>
    <w:rsid w:val="67D46193"/>
    <w:rsid w:val="687D38D9"/>
    <w:rsid w:val="68A67D24"/>
    <w:rsid w:val="69B90B03"/>
    <w:rsid w:val="6ABE51E8"/>
    <w:rsid w:val="6AF946DD"/>
    <w:rsid w:val="6BAB3EAF"/>
    <w:rsid w:val="6DF27D6B"/>
    <w:rsid w:val="6E863176"/>
    <w:rsid w:val="6EDC37D0"/>
    <w:rsid w:val="6F960A5F"/>
    <w:rsid w:val="717031F0"/>
    <w:rsid w:val="72013263"/>
    <w:rsid w:val="73E95846"/>
    <w:rsid w:val="75C34E4B"/>
    <w:rsid w:val="76776D0A"/>
    <w:rsid w:val="76EE465E"/>
    <w:rsid w:val="77E374EE"/>
    <w:rsid w:val="79A4194C"/>
    <w:rsid w:val="79CB6EDA"/>
    <w:rsid w:val="7A474BCA"/>
    <w:rsid w:val="7B2F2979"/>
    <w:rsid w:val="7D3E48C3"/>
    <w:rsid w:val="7E5F22E5"/>
    <w:rsid w:val="7F512A4A"/>
    <w:rsid w:val="7FD26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FBB99"/>
  <w15:docId w15:val="{64A15301-5734-4DF8-A569-DAA7C0E4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Indent 2"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0"/>
    <w:autoRedefine/>
    <w:qFormat/>
    <w:pPr>
      <w:keepNext/>
      <w:keepLines/>
      <w:spacing w:before="340" w:after="330" w:line="578" w:lineRule="auto"/>
      <w:outlineLvl w:val="0"/>
    </w:pPr>
    <w:rPr>
      <w:rFonts w:eastAsia="楷体_GB2312"/>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qFormat/>
    <w:rPr>
      <w:rFonts w:ascii="宋体"/>
      <w:sz w:val="18"/>
      <w:szCs w:val="18"/>
    </w:rPr>
  </w:style>
  <w:style w:type="paragraph" w:styleId="a5">
    <w:name w:val="annotation text"/>
    <w:basedOn w:val="a"/>
    <w:link w:val="a6"/>
    <w:autoRedefine/>
    <w:qFormat/>
    <w:pPr>
      <w:jc w:val="left"/>
    </w:pPr>
  </w:style>
  <w:style w:type="paragraph" w:styleId="a7">
    <w:name w:val="Body Text"/>
    <w:basedOn w:val="a"/>
    <w:link w:val="a8"/>
    <w:autoRedefine/>
    <w:qFormat/>
    <w:pPr>
      <w:spacing w:after="120"/>
    </w:pPr>
  </w:style>
  <w:style w:type="paragraph" w:styleId="a9">
    <w:name w:val="Body Text Indent"/>
    <w:basedOn w:val="a"/>
    <w:autoRedefine/>
    <w:qFormat/>
    <w:pPr>
      <w:spacing w:line="640" w:lineRule="exact"/>
      <w:ind w:firstLine="573"/>
    </w:pPr>
    <w:rPr>
      <w:color w:val="000000"/>
      <w:sz w:val="28"/>
    </w:rPr>
  </w:style>
  <w:style w:type="paragraph" w:styleId="aa">
    <w:name w:val="Plain Text"/>
    <w:basedOn w:val="a"/>
    <w:link w:val="ab"/>
    <w:autoRedefine/>
    <w:qFormat/>
    <w:rPr>
      <w:rFonts w:ascii="宋体" w:hAnsi="Courier New"/>
    </w:rPr>
  </w:style>
  <w:style w:type="paragraph" w:styleId="2">
    <w:name w:val="Body Text Indent 2"/>
    <w:basedOn w:val="a"/>
    <w:autoRedefine/>
    <w:qFormat/>
    <w:pPr>
      <w:ind w:firstLine="359"/>
    </w:pPr>
  </w:style>
  <w:style w:type="paragraph" w:styleId="ac">
    <w:name w:val="Balloon Text"/>
    <w:basedOn w:val="a"/>
    <w:link w:val="ad"/>
    <w:autoRedefine/>
    <w:qFormat/>
    <w:rPr>
      <w:sz w:val="18"/>
      <w:szCs w:val="18"/>
    </w:rPr>
  </w:style>
  <w:style w:type="paragraph" w:styleId="ae">
    <w:name w:val="footer"/>
    <w:basedOn w:val="a"/>
    <w:autoRedefine/>
    <w:qFormat/>
    <w:pPr>
      <w:tabs>
        <w:tab w:val="center" w:pos="4153"/>
        <w:tab w:val="right" w:pos="8306"/>
      </w:tabs>
      <w:snapToGrid w:val="0"/>
      <w:jc w:val="left"/>
    </w:pPr>
    <w:rPr>
      <w:sz w:val="18"/>
      <w:szCs w:val="18"/>
    </w:rPr>
  </w:style>
  <w:style w:type="paragraph" w:styleId="af">
    <w:name w:val="header"/>
    <w:basedOn w:val="a"/>
    <w:link w:val="af0"/>
    <w:autoRedefine/>
    <w:qFormat/>
    <w:pPr>
      <w:pBdr>
        <w:bottom w:val="single" w:sz="6" w:space="1" w:color="auto"/>
      </w:pBdr>
      <w:tabs>
        <w:tab w:val="center" w:pos="4153"/>
        <w:tab w:val="right" w:pos="8306"/>
      </w:tabs>
      <w:snapToGrid w:val="0"/>
      <w:jc w:val="center"/>
    </w:pPr>
    <w:rPr>
      <w:sz w:val="18"/>
      <w:szCs w:val="18"/>
    </w:rPr>
  </w:style>
  <w:style w:type="paragraph" w:styleId="af1">
    <w:name w:val="annotation subject"/>
    <w:basedOn w:val="a5"/>
    <w:next w:val="a5"/>
    <w:link w:val="af2"/>
    <w:autoRedefine/>
    <w:qFormat/>
    <w:rPr>
      <w:b/>
      <w:bCs/>
    </w:rPr>
  </w:style>
  <w:style w:type="table" w:styleId="af3">
    <w:name w:val="Table Grid"/>
    <w:basedOn w:val="a1"/>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autoRedefine/>
    <w:qFormat/>
    <w:rPr>
      <w:b/>
      <w:bCs/>
    </w:rPr>
  </w:style>
  <w:style w:type="character" w:styleId="af5">
    <w:name w:val="page number"/>
    <w:basedOn w:val="a0"/>
    <w:autoRedefine/>
    <w:qFormat/>
  </w:style>
  <w:style w:type="character" w:styleId="af6">
    <w:name w:val="annotation reference"/>
    <w:basedOn w:val="a0"/>
    <w:autoRedefine/>
    <w:qFormat/>
    <w:rPr>
      <w:sz w:val="21"/>
      <w:szCs w:val="21"/>
    </w:rPr>
  </w:style>
  <w:style w:type="character" w:customStyle="1" w:styleId="af0">
    <w:name w:val="页眉 字符"/>
    <w:basedOn w:val="a0"/>
    <w:link w:val="af"/>
    <w:autoRedefine/>
    <w:qFormat/>
    <w:rPr>
      <w:kern w:val="2"/>
      <w:sz w:val="18"/>
      <w:szCs w:val="18"/>
    </w:rPr>
  </w:style>
  <w:style w:type="character" w:customStyle="1" w:styleId="Char1">
    <w:name w:val="纯文本 Char1"/>
    <w:basedOn w:val="a0"/>
    <w:autoRedefine/>
    <w:qFormat/>
    <w:rPr>
      <w:rFonts w:ascii="宋体" w:hAnsi="Courier New" w:cs="Courier New"/>
      <w:kern w:val="2"/>
      <w:sz w:val="21"/>
      <w:szCs w:val="21"/>
    </w:rPr>
  </w:style>
  <w:style w:type="character" w:customStyle="1" w:styleId="a8">
    <w:name w:val="正文文本 字符"/>
    <w:basedOn w:val="a0"/>
    <w:link w:val="a7"/>
    <w:autoRedefine/>
    <w:qFormat/>
    <w:rPr>
      <w:kern w:val="2"/>
      <w:sz w:val="21"/>
    </w:rPr>
  </w:style>
  <w:style w:type="character" w:customStyle="1" w:styleId="ad">
    <w:name w:val="批注框文本 字符"/>
    <w:basedOn w:val="a0"/>
    <w:link w:val="ac"/>
    <w:autoRedefine/>
    <w:qFormat/>
    <w:rPr>
      <w:kern w:val="2"/>
      <w:sz w:val="18"/>
      <w:szCs w:val="18"/>
    </w:rPr>
  </w:style>
  <w:style w:type="character" w:customStyle="1" w:styleId="af2">
    <w:name w:val="批注主题 字符"/>
    <w:basedOn w:val="a6"/>
    <w:link w:val="af1"/>
    <w:autoRedefine/>
    <w:qFormat/>
    <w:rPr>
      <w:b/>
      <w:bCs/>
      <w:kern w:val="2"/>
      <w:sz w:val="21"/>
    </w:rPr>
  </w:style>
  <w:style w:type="character" w:customStyle="1" w:styleId="a6">
    <w:name w:val="批注文字 字符"/>
    <w:basedOn w:val="a0"/>
    <w:link w:val="a5"/>
    <w:autoRedefine/>
    <w:qFormat/>
    <w:rPr>
      <w:kern w:val="2"/>
      <w:sz w:val="21"/>
    </w:rPr>
  </w:style>
  <w:style w:type="character" w:customStyle="1" w:styleId="a4">
    <w:name w:val="文档结构图 字符"/>
    <w:basedOn w:val="a0"/>
    <w:link w:val="a3"/>
    <w:autoRedefine/>
    <w:qFormat/>
    <w:rPr>
      <w:rFonts w:ascii="宋体"/>
      <w:kern w:val="2"/>
      <w:sz w:val="18"/>
      <w:szCs w:val="18"/>
    </w:rPr>
  </w:style>
  <w:style w:type="character" w:customStyle="1" w:styleId="ab">
    <w:name w:val="纯文本 字符"/>
    <w:link w:val="aa"/>
    <w:autoRedefine/>
    <w:qFormat/>
    <w:rPr>
      <w:rFonts w:ascii="宋体" w:hAnsi="Courier New"/>
      <w:kern w:val="2"/>
      <w:sz w:val="21"/>
    </w:rPr>
  </w:style>
  <w:style w:type="character" w:customStyle="1" w:styleId="10">
    <w:name w:val="标题 1 字符"/>
    <w:basedOn w:val="a0"/>
    <w:link w:val="1"/>
    <w:autoRedefine/>
    <w:qFormat/>
    <w:rPr>
      <w:rFonts w:eastAsia="楷体_GB2312"/>
      <w:b/>
      <w:bCs/>
      <w:kern w:val="44"/>
      <w:sz w:val="44"/>
      <w:szCs w:val="44"/>
      <w:lang w:val="en-US" w:eastAsia="zh-CN" w:bidi="ar-SA"/>
    </w:rPr>
  </w:style>
  <w:style w:type="paragraph" w:customStyle="1" w:styleId="Char10">
    <w:name w:val="Char1"/>
    <w:basedOn w:val="a"/>
    <w:autoRedefine/>
    <w:qFormat/>
    <w:rPr>
      <w:rFonts w:ascii="Tahoma" w:hAnsi="Tahoma"/>
      <w:sz w:val="24"/>
    </w:rPr>
  </w:style>
  <w:style w:type="paragraph" w:customStyle="1" w:styleId="Default">
    <w:name w:val="Default"/>
    <w:autoRedefine/>
    <w:qFormat/>
    <w:pPr>
      <w:widowControl w:val="0"/>
      <w:autoSpaceDE w:val="0"/>
      <w:autoSpaceDN w:val="0"/>
      <w:adjustRightInd w:val="0"/>
    </w:pPr>
    <w:rPr>
      <w:rFonts w:ascii="华文中宋" w:eastAsia="华文中宋" w:hAnsi="Calibri" w:cs="华文中宋"/>
      <w:color w:val="000000"/>
      <w:sz w:val="24"/>
      <w:szCs w:val="24"/>
    </w:rPr>
  </w:style>
  <w:style w:type="paragraph" w:customStyle="1" w:styleId="af7">
    <w:name w:val="自定义使用"/>
    <w:basedOn w:val="a"/>
    <w:autoRedefine/>
    <w:qFormat/>
    <w:pPr>
      <w:jc w:val="left"/>
    </w:pPr>
    <w:rPr>
      <w:szCs w:val="21"/>
    </w:rPr>
  </w:style>
  <w:style w:type="paragraph" w:styleId="af8">
    <w:name w:val="List Paragraph"/>
    <w:basedOn w:val="a"/>
    <w:autoRedefine/>
    <w:uiPriority w:val="1"/>
    <w:qFormat/>
    <w:pPr>
      <w:ind w:firstLineChars="200" w:firstLine="420"/>
    </w:pPr>
  </w:style>
  <w:style w:type="paragraph" w:customStyle="1" w:styleId="Web">
    <w:name w:val="普通 (Web)"/>
    <w:basedOn w:val="a"/>
    <w:autoRedefine/>
    <w:qFormat/>
    <w:pPr>
      <w:widowControl/>
      <w:spacing w:before="100" w:after="100"/>
      <w:jc w:val="left"/>
    </w:pPr>
    <w:rPr>
      <w:rFonts w:ascii="宋体" w:hAnsi="宋体"/>
      <w:kern w:val="0"/>
      <w:sz w:val="24"/>
    </w:rPr>
  </w:style>
  <w:style w:type="character" w:customStyle="1" w:styleId="TimesNewRomanChar">
    <w:name w:val="纯文本 + Times New Roman Char"/>
    <w:link w:val="TimesNewRoman"/>
    <w:autoRedefine/>
    <w:qFormat/>
    <w:rPr>
      <w:rFonts w:ascii="Times New Roman" w:hAnsi="Times New Roman"/>
      <w:szCs w:val="32"/>
    </w:rPr>
  </w:style>
  <w:style w:type="paragraph" w:customStyle="1" w:styleId="TimesNewRoman">
    <w:name w:val="纯文本 + Times New Roman"/>
    <w:basedOn w:val="a"/>
    <w:link w:val="TimesNewRomanChar"/>
    <w:autoRedefine/>
    <w:qFormat/>
    <w:pPr>
      <w:ind w:firstLineChars="200" w:firstLine="632"/>
    </w:pPr>
    <w:rPr>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667</Words>
  <Characters>3808</Characters>
  <Application>Microsoft Office Word</Application>
  <DocSecurity>0</DocSecurity>
  <Lines>31</Lines>
  <Paragraphs>8</Paragraphs>
  <ScaleCrop>false</ScaleCrop>
  <Company>番茄花园</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东胜区“数字卫生”项目</dc:title>
  <dc:creator>番茄花园</dc:creator>
  <cp:lastModifiedBy>1</cp:lastModifiedBy>
  <cp:revision>7</cp:revision>
  <cp:lastPrinted>2021-04-26T02:34:00Z</cp:lastPrinted>
  <dcterms:created xsi:type="dcterms:W3CDTF">2024-04-26T01:23:00Z</dcterms:created>
  <dcterms:modified xsi:type="dcterms:W3CDTF">2024-05-22T10:12:00Z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CC185D6AC1B540A4BFF2A0C95FD095C3</vt:lpwstr>
  </property>
</Properties>
</file>