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default"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rPr>
        <w:t>伊金霍洛旗</w:t>
      </w:r>
      <w:r>
        <w:rPr>
          <w:rFonts w:hint="eastAsia" w:ascii="宋体" w:hAnsi="宋体" w:eastAsia="宋体" w:cs="Times New Roman"/>
          <w:b/>
          <w:bCs/>
          <w:color w:val="auto"/>
          <w:sz w:val="44"/>
          <w:szCs w:val="44"/>
          <w:highlight w:val="none"/>
          <w:lang w:val="en-US" w:eastAsia="zh-CN"/>
        </w:rPr>
        <w:t>住房和城乡建设局</w:t>
      </w:r>
    </w:p>
    <w:p>
      <w:pPr>
        <w:pStyle w:val="2"/>
        <w:rPr>
          <w:rFonts w:hint="eastAsia"/>
          <w:color w:val="auto"/>
          <w:highlight w:val="none"/>
        </w:rPr>
      </w:pPr>
    </w:p>
    <w:p>
      <w:pPr>
        <w:spacing w:line="360" w:lineRule="auto"/>
        <w:jc w:val="center"/>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购买社会工作服务协议书</w:t>
      </w:r>
    </w:p>
    <w:p>
      <w:pPr>
        <w:spacing w:line="360" w:lineRule="auto"/>
        <w:ind w:firstLine="843" w:firstLineChars="300"/>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843" w:firstLineChars="3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before="100" w:beforeAutospacing="1" w:after="12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before="100" w:beforeAutospacing="1" w:after="12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before="100" w:beforeAutospacing="1" w:after="120"/>
        <w:rPr>
          <w:rFonts w:hint="eastAsia" w:ascii="等线" w:hAnsi="等线" w:eastAsia="等线" w:cs="Times New Roman"/>
          <w:color w:val="auto"/>
          <w:sz w:val="28"/>
          <w:szCs w:val="28"/>
          <w:highlight w:val="none"/>
        </w:rPr>
      </w:pPr>
      <w:r>
        <w:rPr>
          <w:rFonts w:hint="eastAsia" w:ascii="宋体" w:hAnsi="宋体" w:eastAsia="宋体" w:cs="Times New Roman"/>
          <w:b/>
          <w:bCs/>
          <w:color w:val="auto"/>
          <w:sz w:val="28"/>
          <w:szCs w:val="28"/>
          <w:highlight w:val="none"/>
        </w:rPr>
        <w:t xml:space="preserve"> </w:t>
      </w:r>
    </w:p>
    <w:p>
      <w:pPr>
        <w:spacing w:line="360" w:lineRule="auto"/>
        <w:ind w:firstLine="442" w:firstLineChars="100"/>
        <w:jc w:val="center"/>
        <w:rPr>
          <w:rFonts w:hint="eastAsia" w:ascii="宋体" w:hAnsi="宋体" w:eastAsia="宋体" w:cs="Times New Roman"/>
          <w:b/>
          <w:bCs/>
          <w:color w:val="auto"/>
          <w:sz w:val="44"/>
          <w:szCs w:val="44"/>
          <w:highlight w:val="none"/>
          <w:u w:val="single"/>
          <w:lang w:val="en-US" w:eastAsia="zh-CN"/>
        </w:rPr>
      </w:pPr>
      <w:r>
        <w:rPr>
          <w:rFonts w:hint="default" w:ascii="宋体" w:hAnsi="宋体" w:eastAsia="宋体" w:cs="Times New Roman"/>
          <w:b/>
          <w:bCs/>
          <w:color w:val="auto"/>
          <w:sz w:val="44"/>
          <w:szCs w:val="44"/>
          <w:highlight w:val="none"/>
          <w:u w:val="single"/>
          <w:lang w:val="en-US" w:eastAsia="zh-CN"/>
        </w:rPr>
        <w:t xml:space="preserve">                       </w:t>
      </w:r>
      <w:r>
        <w:rPr>
          <w:rFonts w:hint="eastAsia" w:ascii="宋体" w:hAnsi="宋体" w:eastAsia="宋体" w:cs="Times New Roman"/>
          <w:b/>
          <w:bCs/>
          <w:color w:val="auto"/>
          <w:sz w:val="44"/>
          <w:szCs w:val="44"/>
          <w:highlight w:val="none"/>
          <w:u w:val="none"/>
          <w:lang w:val="en-US" w:eastAsia="zh-CN"/>
        </w:rPr>
        <w:t>公司</w:t>
      </w:r>
    </w:p>
    <w:p>
      <w:pPr>
        <w:spacing w:line="360" w:lineRule="auto"/>
        <w:ind w:firstLine="2650" w:firstLineChars="600"/>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 xml:space="preserve"> </w:t>
      </w:r>
    </w:p>
    <w:p>
      <w:pPr>
        <w:spacing w:line="360" w:lineRule="auto"/>
        <w:jc w:val="center"/>
        <w:rPr>
          <w:rFonts w:hint="eastAsia" w:ascii="宋体" w:hAnsi="宋体" w:eastAsia="宋体" w:cs="Times New Roman"/>
          <w:b/>
          <w:bCs/>
          <w:color w:val="auto"/>
          <w:sz w:val="44"/>
          <w:szCs w:val="44"/>
          <w:highlight w:val="none"/>
          <w:u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color w:val="auto"/>
          <w:sz w:val="44"/>
          <w:szCs w:val="44"/>
          <w:highlight w:val="none"/>
        </w:rPr>
        <w:t>202</w:t>
      </w:r>
      <w:r>
        <w:rPr>
          <w:rFonts w:hint="eastAsia" w:ascii="宋体" w:hAnsi="宋体" w:eastAsia="宋体" w:cs="Times New Roman"/>
          <w:b/>
          <w:bCs/>
          <w:color w:val="auto"/>
          <w:sz w:val="44"/>
          <w:szCs w:val="44"/>
          <w:highlight w:val="none"/>
          <w:lang w:val="en-US" w:eastAsia="zh-CN"/>
        </w:rPr>
        <w:t>4</w:t>
      </w:r>
      <w:r>
        <w:rPr>
          <w:rFonts w:hint="eastAsia" w:ascii="宋体" w:hAnsi="宋体" w:eastAsia="宋体" w:cs="Times New Roman"/>
          <w:b/>
          <w:bCs/>
          <w:color w:val="auto"/>
          <w:sz w:val="44"/>
          <w:szCs w:val="44"/>
          <w:highlight w:val="none"/>
        </w:rPr>
        <w:t>年</w:t>
      </w:r>
      <w:r>
        <w:rPr>
          <w:rFonts w:hint="default" w:ascii="宋体" w:hAnsi="宋体" w:eastAsia="宋体" w:cs="Times New Roman"/>
          <w:b/>
          <w:bCs/>
          <w:color w:val="auto"/>
          <w:sz w:val="44"/>
          <w:szCs w:val="44"/>
          <w:highlight w:val="none"/>
          <w:u w:val="single"/>
          <w:lang w:val="en-US"/>
        </w:rPr>
        <w:t xml:space="preserve">   </w:t>
      </w:r>
      <w:r>
        <w:rPr>
          <w:rFonts w:hint="eastAsia" w:ascii="宋体" w:hAnsi="宋体" w:eastAsia="宋体" w:cs="Times New Roman"/>
          <w:b/>
          <w:bCs/>
          <w:color w:val="auto"/>
          <w:sz w:val="44"/>
          <w:szCs w:val="44"/>
          <w:highlight w:val="none"/>
        </w:rPr>
        <w:t>月</w:t>
      </w:r>
      <w:r>
        <w:rPr>
          <w:rFonts w:hint="default" w:ascii="宋体" w:hAnsi="宋体" w:eastAsia="宋体" w:cs="Times New Roman"/>
          <w:b/>
          <w:bCs/>
          <w:color w:val="auto"/>
          <w:sz w:val="44"/>
          <w:szCs w:val="44"/>
          <w:highlight w:val="none"/>
          <w:u w:val="single"/>
          <w:lang w:val="en-US"/>
        </w:rPr>
        <w:t xml:space="preserve">  </w:t>
      </w:r>
      <w:r>
        <w:rPr>
          <w:rFonts w:hint="eastAsia" w:ascii="宋体" w:hAnsi="宋体" w:eastAsia="宋体" w:cs="Times New Roman"/>
          <w:b/>
          <w:bCs/>
          <w:color w:val="auto"/>
          <w:sz w:val="44"/>
          <w:szCs w:val="44"/>
          <w:highlight w:val="none"/>
          <w:u w:val="none"/>
          <w:lang w:val="en-US" w:eastAsia="zh-CN"/>
        </w:rPr>
        <w:t>日</w:t>
      </w:r>
    </w:p>
    <w:p>
      <w:pPr>
        <w:autoSpaceDE w:val="0"/>
        <w:spacing w:before="312" w:beforeLines="100" w:after="312" w:afterLines="100"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伊金霍洛旗住房和城乡建设局</w:t>
      </w:r>
    </w:p>
    <w:p>
      <w:pPr>
        <w:autoSpaceDE w:val="0"/>
        <w:spacing w:before="312" w:beforeLines="100" w:after="312" w:afterLines="100"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购买社会工作服务协议书</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购买方</w:t>
      </w:r>
      <w:r>
        <w:rPr>
          <w:rFonts w:hint="eastAsia" w:asciiTheme="majorEastAsia" w:hAnsiTheme="majorEastAsia" w:eastAsiaTheme="majorEastAsia" w:cstheme="majorEastAsia"/>
          <w:b/>
          <w:bCs/>
          <w:color w:val="auto"/>
          <w:sz w:val="28"/>
          <w:szCs w:val="28"/>
          <w:highlight w:val="none"/>
        </w:rPr>
        <w:t>（下称甲方）：</w:t>
      </w:r>
      <w:r>
        <w:rPr>
          <w:rFonts w:hint="eastAsia" w:asciiTheme="majorEastAsia" w:hAnsiTheme="majorEastAsia" w:eastAsiaTheme="majorEastAsia" w:cstheme="majorEastAsia"/>
          <w:color w:val="auto"/>
          <w:sz w:val="28"/>
          <w:szCs w:val="28"/>
          <w:highlight w:val="none"/>
        </w:rPr>
        <w:t>伊金霍洛旗住房和城乡建设局</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销售</w:t>
      </w:r>
      <w:r>
        <w:rPr>
          <w:rFonts w:hint="eastAsia" w:asciiTheme="majorEastAsia" w:hAnsiTheme="majorEastAsia" w:eastAsiaTheme="majorEastAsia" w:cstheme="majorEastAsia"/>
          <w:b/>
          <w:bCs/>
          <w:color w:val="auto"/>
          <w:sz w:val="28"/>
          <w:szCs w:val="28"/>
          <w:highlight w:val="none"/>
        </w:rPr>
        <w:t>方（下称乙方）：</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公司</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双方根据《中华人民共和国民法典》及有关法律法规的规定，在平等、自愿、协商一致的基础上，就甲方向乙方购买社会工作服务事宜签订本协议。</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color w:val="auto"/>
          <w:sz w:val="28"/>
          <w:szCs w:val="28"/>
          <w:highlight w:val="none"/>
        </w:rPr>
        <w:t>一</w:t>
      </w:r>
      <w:r>
        <w:rPr>
          <w:rFonts w:hint="eastAsia" w:asciiTheme="majorEastAsia" w:hAnsiTheme="majorEastAsia" w:eastAsiaTheme="majorEastAsia" w:cstheme="majorEastAsia"/>
          <w:b/>
          <w:bCs/>
          <w:color w:val="auto"/>
          <w:sz w:val="28"/>
          <w:szCs w:val="28"/>
          <w:highlight w:val="none"/>
        </w:rPr>
        <w:t>、服务内容</w:t>
      </w:r>
    </w:p>
    <w:p>
      <w:pPr>
        <w:spacing w:line="360" w:lineRule="auto"/>
        <w:ind w:firstLine="560" w:firstLineChars="200"/>
        <w:rPr>
          <w:rFonts w:hint="default" w:asciiTheme="majorEastAsia" w:hAnsiTheme="majorEastAsia" w:eastAsiaTheme="majorEastAsia" w:cstheme="majorEastAsia"/>
          <w:b w:val="0"/>
          <w:color w:val="auto"/>
          <w:kern w:val="2"/>
          <w:sz w:val="28"/>
          <w:szCs w:val="28"/>
          <w:highlight w:val="none"/>
          <w:lang w:val="en-US" w:eastAsia="zh-CN" w:bidi="zh-CN"/>
        </w:rPr>
      </w:pPr>
      <w:r>
        <w:rPr>
          <w:rFonts w:hint="eastAsia" w:asciiTheme="majorEastAsia" w:hAnsiTheme="majorEastAsia" w:eastAsiaTheme="majorEastAsia" w:cstheme="majorEastAsia"/>
          <w:b w:val="0"/>
          <w:color w:val="auto"/>
          <w:kern w:val="2"/>
          <w:sz w:val="28"/>
          <w:szCs w:val="28"/>
          <w:highlight w:val="none"/>
          <w:lang w:val="en-US" w:eastAsia="zh-CN" w:bidi="zh-CN"/>
        </w:rPr>
        <w:t>住建领域安全生产政府购买公共服务项目。</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rPr>
        <w:t>二、服务期限</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乙方应于本合同签订后</w:t>
      </w:r>
      <w:r>
        <w:rPr>
          <w:rFonts w:hint="default" w:asciiTheme="majorEastAsia" w:hAnsiTheme="majorEastAsia" w:eastAsiaTheme="majorEastAsia" w:cstheme="majorEastAsia"/>
          <w:color w:val="auto"/>
          <w:sz w:val="28"/>
          <w:szCs w:val="28"/>
          <w:highlight w:val="none"/>
          <w:lang w:val="en-US" w:eastAsia="zh-CN"/>
        </w:rPr>
        <w:t>30</w:t>
      </w:r>
      <w:r>
        <w:rPr>
          <w:rFonts w:hint="eastAsia" w:asciiTheme="majorEastAsia" w:hAnsiTheme="majorEastAsia" w:eastAsiaTheme="majorEastAsia" w:cstheme="majorEastAsia"/>
          <w:color w:val="auto"/>
          <w:sz w:val="28"/>
          <w:szCs w:val="28"/>
          <w:highlight w:val="none"/>
          <w:lang w:val="en-US" w:eastAsia="zh-CN"/>
        </w:rPr>
        <w:t>日内完成人员委派工作，服务期限自乙方完成全部人员委派之日起算一年</w:t>
      </w:r>
      <w:r>
        <w:rPr>
          <w:rFonts w:hint="eastAsia" w:asciiTheme="majorEastAsia" w:hAnsiTheme="majorEastAsia" w:eastAsiaTheme="majorEastAsia" w:cstheme="majorEastAsia"/>
          <w:color w:val="auto"/>
          <w:sz w:val="28"/>
          <w:szCs w:val="28"/>
          <w:highlight w:val="none"/>
        </w:rPr>
        <w:t>。</w:t>
      </w:r>
    </w:p>
    <w:p>
      <w:pPr>
        <w:numPr>
          <w:numId w:val="0"/>
        </w:numPr>
        <w:spacing w:line="360" w:lineRule="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三、服务要求</w:t>
      </w:r>
    </w:p>
    <w:p>
      <w:pPr>
        <w:numPr>
          <w:numId w:val="0"/>
        </w:numPr>
        <w:spacing w:line="360" w:lineRule="auto"/>
        <w:ind w:firstLine="560" w:firstLineChars="200"/>
        <w:rPr>
          <w:rFonts w:hint="default" w:eastAsiaTheme="minorEastAsia"/>
          <w:b/>
          <w:bCs/>
          <w:color w:val="auto"/>
          <w:lang w:val="en-US" w:eastAsia="zh-CN"/>
        </w:rPr>
      </w:pPr>
      <w:r>
        <w:rPr>
          <w:rFonts w:hint="eastAsia" w:asciiTheme="majorEastAsia" w:hAnsiTheme="majorEastAsia" w:eastAsiaTheme="majorEastAsia" w:cstheme="majorEastAsia"/>
          <w:b w:val="0"/>
          <w:color w:val="auto"/>
          <w:kern w:val="2"/>
          <w:sz w:val="28"/>
          <w:szCs w:val="28"/>
          <w:highlight w:val="none"/>
          <w:lang w:val="en-US" w:eastAsia="zh-CN" w:bidi="zh-CN"/>
        </w:rPr>
        <w:t>乙方需配备40名安全生产领域人才，负责住建领域安全隐患排查整治服务、安全生产领域综合服务，具体要求：1.常态化开展住建领域安全生产监管（包括建筑工地、城镇燃气、城市运行等方面）。督促企业严格落实安全生产法律法规有关规定和国家、自治区及我市有关文件要求；监督企业对各级部门排查发现的安全生产隐患按要求完成整改；监督企业严格落实安全生产主体责任。2.对辖区内房屋建筑和市政基础设施工程、城镇燃气经营企业进行隐患排查，对企业隐患整改提出合理化建议；对建筑企业安全生产状况进行评估，提出提升整治的意见；防范化解事故风险，遏制生产安全事故发生。3.协助生产安全事故调查组对事故进行全面、深入的调查和分析，找出事故的原因和责任，并提出相应的防范措施和改进建议，以避免类似事件再次发生。4.安全生产领域人才委派要求：（1）具有中华人民共和国国籍；（2）需提供安全生产领域人才40名，专业技术等级为3级的14名，专业技术等级为2级16名，专业技术等级为1级的10名；（3）配备人员需具有良好的道德情操和心理素质、纪律观念强，品行端正，有奉献、吃苦耐劳的精神，无违法犯罪或参加非法组织记录。（4）具有适应岗位要求的身体条件。</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四</w:t>
      </w:r>
      <w:r>
        <w:rPr>
          <w:rFonts w:hint="eastAsia" w:asciiTheme="majorEastAsia" w:hAnsiTheme="majorEastAsia" w:eastAsiaTheme="majorEastAsia" w:cstheme="majorEastAsia"/>
          <w:b/>
          <w:bCs/>
          <w:color w:val="auto"/>
          <w:sz w:val="28"/>
          <w:szCs w:val="28"/>
          <w:highlight w:val="none"/>
        </w:rPr>
        <w:t>、服务费及付款时间</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1、本项目服务费总金额（含税）共计人民币：7,570,000.00</w:t>
      </w:r>
      <w:r>
        <w:rPr>
          <w:rFonts w:hint="eastAsia" w:asciiTheme="majorEastAsia" w:hAnsiTheme="majorEastAsia" w:eastAsiaTheme="majorEastAsia" w:cstheme="majorEastAsia"/>
          <w:b w:val="0"/>
          <w:bCs w:val="0"/>
          <w:color w:val="auto"/>
          <w:sz w:val="28"/>
          <w:szCs w:val="28"/>
          <w:highlight w:val="none"/>
        </w:rPr>
        <w:t>元</w:t>
      </w:r>
      <w:r>
        <w:rPr>
          <w:rFonts w:hint="eastAsia" w:asciiTheme="majorEastAsia" w:hAnsiTheme="majorEastAsia" w:eastAsiaTheme="majorEastAsia" w:cstheme="majorEastAsia"/>
          <w:b/>
          <w:bCs/>
          <w:color w:val="auto"/>
          <w:sz w:val="28"/>
          <w:szCs w:val="28"/>
          <w:highlight w:val="none"/>
        </w:rPr>
        <w:t>（大写：柒佰伍拾柒万元整）</w:t>
      </w:r>
      <w:r>
        <w:rPr>
          <w:rFonts w:hint="eastAsia" w:asciiTheme="majorEastAsia" w:hAnsiTheme="majorEastAsia" w:eastAsiaTheme="majorEastAsia" w:cstheme="majorEastAsia"/>
          <w:color w:val="auto"/>
          <w:sz w:val="28"/>
          <w:szCs w:val="28"/>
          <w:highlight w:val="none"/>
        </w:rPr>
        <w:t>。</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r>
        <w:rPr>
          <w:rFonts w:hint="eastAsia" w:asciiTheme="majorEastAsia" w:hAnsiTheme="majorEastAsia" w:eastAsiaTheme="majorEastAsia" w:cstheme="majorEastAsia"/>
          <w:color w:val="auto"/>
          <w:sz w:val="28"/>
          <w:szCs w:val="28"/>
          <w:highlight w:val="none"/>
          <w:lang w:val="en-US" w:eastAsia="zh-CN"/>
        </w:rPr>
        <w:t>支付时间</w:t>
      </w:r>
      <w:r>
        <w:rPr>
          <w:rFonts w:hint="eastAsia"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lang w:val="en-US" w:eastAsia="zh-CN"/>
        </w:rPr>
        <w:t>按季度分四期支付，每季度支付比例暂估为服务费总额的</w:t>
      </w:r>
      <w:r>
        <w:rPr>
          <w:rFonts w:hint="default" w:asciiTheme="majorEastAsia" w:hAnsiTheme="majorEastAsia" w:eastAsiaTheme="majorEastAsia" w:cstheme="majorEastAsia"/>
          <w:color w:val="auto"/>
          <w:sz w:val="28"/>
          <w:szCs w:val="28"/>
          <w:highlight w:val="none"/>
          <w:lang w:val="en-US" w:eastAsia="zh-CN"/>
        </w:rPr>
        <w:t>25%</w:t>
      </w:r>
      <w:r>
        <w:rPr>
          <w:rFonts w:hint="eastAsia" w:asciiTheme="majorEastAsia" w:hAnsiTheme="majorEastAsia" w:eastAsiaTheme="majorEastAsia" w:cstheme="majorEastAsia"/>
          <w:color w:val="auto"/>
          <w:sz w:val="28"/>
          <w:szCs w:val="28"/>
          <w:highlight w:val="none"/>
          <w:lang w:val="en-US" w:eastAsia="zh-CN"/>
        </w:rPr>
        <w:t>。甲方每季度对乙方上季度的服务情况进行考核评估，并根据考核评估结果扣减相应的服务费，扣减后支付上季度服务费，</w:t>
      </w:r>
      <w:r>
        <w:rPr>
          <w:rFonts w:hint="eastAsia" w:asciiTheme="majorEastAsia" w:hAnsiTheme="majorEastAsia" w:eastAsiaTheme="majorEastAsia" w:cstheme="majorEastAsia"/>
          <w:color w:val="auto"/>
          <w:sz w:val="28"/>
          <w:szCs w:val="28"/>
          <w:highlight w:val="none"/>
        </w:rPr>
        <w:t>具体付款时间</w:t>
      </w:r>
      <w:r>
        <w:rPr>
          <w:rFonts w:hint="eastAsia" w:asciiTheme="majorEastAsia" w:hAnsiTheme="majorEastAsia" w:eastAsiaTheme="majorEastAsia" w:cstheme="majorEastAsia"/>
          <w:color w:val="auto"/>
          <w:sz w:val="28"/>
          <w:szCs w:val="28"/>
          <w:highlight w:val="none"/>
          <w:lang w:val="en-US" w:eastAsia="zh-CN"/>
        </w:rPr>
        <w:t>及金额</w:t>
      </w:r>
      <w:r>
        <w:rPr>
          <w:rFonts w:hint="eastAsia" w:asciiTheme="majorEastAsia" w:hAnsiTheme="majorEastAsia" w:eastAsiaTheme="majorEastAsia" w:cstheme="majorEastAsia"/>
          <w:color w:val="auto"/>
          <w:sz w:val="28"/>
          <w:szCs w:val="28"/>
          <w:highlight w:val="none"/>
        </w:rPr>
        <w:t>以</w:t>
      </w:r>
      <w:r>
        <w:rPr>
          <w:rFonts w:hint="eastAsia" w:asciiTheme="majorEastAsia" w:hAnsiTheme="majorEastAsia" w:eastAsiaTheme="majorEastAsia" w:cstheme="majorEastAsia"/>
          <w:color w:val="auto"/>
          <w:sz w:val="28"/>
          <w:szCs w:val="28"/>
          <w:highlight w:val="none"/>
          <w:lang w:val="en-US" w:eastAsia="zh-CN"/>
        </w:rPr>
        <w:t>伊旗</w:t>
      </w:r>
      <w:r>
        <w:rPr>
          <w:rFonts w:hint="eastAsia" w:asciiTheme="majorEastAsia" w:hAnsiTheme="majorEastAsia" w:eastAsiaTheme="majorEastAsia" w:cstheme="majorEastAsia"/>
          <w:color w:val="auto"/>
          <w:sz w:val="28"/>
          <w:szCs w:val="28"/>
          <w:highlight w:val="none"/>
        </w:rPr>
        <w:t>财政支付流程为准。</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除上述服务费外，甲方就本协议项下内容无需另行向乙方支付任何其他费用，乙方及其派驻项目团队工作人员履行本协议过程中产生的交通费、差旅费、材料费、工本费、食宿费等均由乙方自行承担，与甲方无关。</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4、乙方应于</w:t>
      </w:r>
      <w:r>
        <w:rPr>
          <w:rFonts w:hint="eastAsia" w:asciiTheme="majorEastAsia" w:hAnsiTheme="majorEastAsia" w:eastAsiaTheme="majorEastAsia" w:cstheme="majorEastAsia"/>
          <w:color w:val="auto"/>
          <w:sz w:val="28"/>
          <w:szCs w:val="28"/>
          <w:highlight w:val="none"/>
        </w:rPr>
        <w:t>甲方付款</w:t>
      </w:r>
      <w:r>
        <w:rPr>
          <w:rFonts w:hint="eastAsia" w:asciiTheme="majorEastAsia" w:hAnsiTheme="majorEastAsia" w:eastAsiaTheme="majorEastAsia" w:cstheme="majorEastAsia"/>
          <w:color w:val="auto"/>
          <w:sz w:val="28"/>
          <w:szCs w:val="28"/>
          <w:highlight w:val="none"/>
        </w:rPr>
        <w:t>前按甲方要求向甲方开具等额的正规增值税发票，否则，甲方有权拒绝付款。</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5、乙方应向甲方提供指定的收款账户信息，并自行承担因收款账户信息错误导致的一切责任、后果、损失及费用。乙方账户信息如下：</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开户名称：</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公司</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账    号：</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 xml:space="preserve">                           </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w:t>
      </w:r>
      <w:r>
        <w:rPr>
          <w:rFonts w:hint="default" w:asciiTheme="majorEastAsia" w:hAnsiTheme="majorEastAsia" w:eastAsiaTheme="majorEastAsia" w:cstheme="majorEastAsia"/>
          <w:color w:val="auto"/>
          <w:sz w:val="28"/>
          <w:szCs w:val="28"/>
          <w:highlight w:val="none"/>
          <w:lang w:val="en-US"/>
        </w:rPr>
        <w:t xml:space="preserve"> </w:t>
      </w:r>
      <w:r>
        <w:rPr>
          <w:rFonts w:hint="eastAsia" w:asciiTheme="majorEastAsia" w:hAnsiTheme="majorEastAsia" w:eastAsiaTheme="majorEastAsia" w:cstheme="majorEastAsia"/>
          <w:color w:val="auto"/>
          <w:sz w:val="28"/>
          <w:szCs w:val="28"/>
          <w:highlight w:val="none"/>
        </w:rPr>
        <w:t>户</w:t>
      </w:r>
      <w:r>
        <w:rPr>
          <w:rFonts w:hint="default" w:asciiTheme="majorEastAsia" w:hAnsiTheme="majorEastAsia" w:eastAsiaTheme="majorEastAsia" w:cstheme="majorEastAsia"/>
          <w:color w:val="auto"/>
          <w:sz w:val="28"/>
          <w:szCs w:val="28"/>
          <w:highlight w:val="none"/>
          <w:lang w:val="en-US"/>
        </w:rPr>
        <w:t xml:space="preserve"> </w:t>
      </w:r>
      <w:r>
        <w:rPr>
          <w:rFonts w:hint="eastAsia" w:asciiTheme="majorEastAsia" w:hAnsiTheme="majorEastAsia" w:eastAsiaTheme="majorEastAsia" w:cstheme="majorEastAsia"/>
          <w:color w:val="auto"/>
          <w:sz w:val="28"/>
          <w:szCs w:val="28"/>
          <w:highlight w:val="none"/>
        </w:rPr>
        <w:t>行：</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rPr>
        <w:t xml:space="preserve">                              </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五</w:t>
      </w:r>
      <w:r>
        <w:rPr>
          <w:rFonts w:hint="eastAsia" w:asciiTheme="majorEastAsia" w:hAnsiTheme="majorEastAsia" w:eastAsiaTheme="majorEastAsia" w:cstheme="majorEastAsia"/>
          <w:b/>
          <w:bCs/>
          <w:color w:val="auto"/>
          <w:sz w:val="28"/>
          <w:szCs w:val="28"/>
          <w:highlight w:val="none"/>
        </w:rPr>
        <w:t>、甲方权利与义务</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甲方权利</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甲方有权向乙方派驻的项目团队合理布置工作，并由乙方根据甲方的反馈情况对其团队成员进行工作考核。</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甲方有权要求项目团队人员遵守职业道德规范和甲方及相关主管部门的工作纪律及相关规章制度，对涉密事项按照有关规定予以保密。</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甲方有权要求乙方更换违反职业道德和甲方及相关主管部门的工作纪律及相关规章制度，以及不能胜任工作的项目成员。</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甲方义务</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甲方按时向乙方支付服务费，以促进项目的顺利开展。</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甲方根据工作需要为乙方项目团队提供相应的项目服务资料。</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甲方为乙方项目团队提供工作场地和良好工作环境。</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六</w:t>
      </w:r>
      <w:r>
        <w:rPr>
          <w:rFonts w:hint="eastAsia" w:asciiTheme="majorEastAsia" w:hAnsiTheme="majorEastAsia" w:eastAsiaTheme="majorEastAsia" w:cstheme="majorEastAsia"/>
          <w:b/>
          <w:bCs/>
          <w:color w:val="auto"/>
          <w:sz w:val="28"/>
          <w:szCs w:val="28"/>
          <w:highlight w:val="none"/>
        </w:rPr>
        <w:t>、乙方权利与义务</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乙方权利</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乙方有权要求甲方按时支付服务费。</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乙方有权要求甲方对项目团队合理布置工作任务，提供工作场地和良好工作环境。</w:t>
      </w:r>
    </w:p>
    <w:p>
      <w:pPr>
        <w:spacing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乙方义务</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乙方按照甲方要求派驻符合条件和相应数量的项目工作人员，保证项目的按期顺利开展。</w:t>
      </w:r>
    </w:p>
    <w:p>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乙方的派驻的项目团队工作人员要遵守职业道德规范和甲方及相关主管部门的工作纪律及相关规章制度，对涉密事项按照有关规定予以保密。</w:t>
      </w:r>
    </w:p>
    <w:p>
      <w:pPr>
        <w:numPr>
          <w:numId w:val="0"/>
        </w:numPr>
        <w:spacing w:before="100" w:beforeAutospacing="1" w:after="120"/>
        <w:ind w:leftChars="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七、</w:t>
      </w:r>
      <w:r>
        <w:rPr>
          <w:rFonts w:hint="eastAsia" w:asciiTheme="majorEastAsia" w:hAnsiTheme="majorEastAsia" w:eastAsiaTheme="majorEastAsia" w:cstheme="majorEastAsia"/>
          <w:b/>
          <w:bCs/>
          <w:color w:val="auto"/>
          <w:sz w:val="28"/>
          <w:szCs w:val="28"/>
          <w:highlight w:val="none"/>
        </w:rPr>
        <w:t>其他事项</w:t>
      </w:r>
    </w:p>
    <w:p>
      <w:pPr>
        <w:pStyle w:val="2"/>
        <w:numPr>
          <w:ilvl w:val="0"/>
          <w:numId w:val="0"/>
        </w:numPr>
        <w:ind w:left="561" w:leftChars="0"/>
        <w:rPr>
          <w:rFonts w:hint="eastAsia" w:ascii="宋体" w:hAnsi="宋体" w:eastAsia="宋体"/>
          <w:b w:val="0"/>
          <w:bCs w:val="0"/>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1、</w:t>
      </w:r>
      <w:r>
        <w:rPr>
          <w:rFonts w:hint="eastAsia" w:ascii="宋体" w:hAnsi="宋体" w:eastAsia="宋体"/>
          <w:b w:val="0"/>
          <w:bCs w:val="0"/>
          <w:color w:val="auto"/>
          <w:sz w:val="28"/>
          <w:szCs w:val="28"/>
          <w:highlight w:val="none"/>
          <w:lang w:val="en-US" w:eastAsia="zh-CN"/>
        </w:rPr>
        <w:t>协议履行期间，乙方派驻的项目团队工作人员与乙方之间具</w:t>
      </w:r>
    </w:p>
    <w:p>
      <w:pPr>
        <w:pStyle w:val="2"/>
        <w:numPr>
          <w:ilvl w:val="0"/>
          <w:numId w:val="0"/>
        </w:numPr>
        <w:rPr>
          <w:rFonts w:hint="default"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有劳动、劳务或雇佣等关系，与甲方不具备任何关系。乙方派驻的项目团队工作人员在甲方提供服务期间，如发生因病、人身伤亡事故或工伤伤亡事故，由乙方按照国家有关规定负责处理并承担因此产生的一切责任、后果、损失及费用。甲方因此垫付有关费用的，有权随时向乙方追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default" w:asciiTheme="majorEastAsia" w:hAnsiTheme="majorEastAsia" w:eastAsiaTheme="majorEastAsia" w:cstheme="majorEastAsia"/>
          <w:color w:val="auto"/>
          <w:sz w:val="28"/>
          <w:szCs w:val="28"/>
          <w:highlight w:val="none"/>
          <w:lang w:val="en-US"/>
        </w:rPr>
        <w:t>2</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因乙方未按国家相关规定及本协议约定向派驻的项目团队工作人员支付工资或为派驻的项目团队工作人员缴纳社会保险的，由此导致的一切责任、后果、损失及费用均由乙方自行承担。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default" w:asciiTheme="majorEastAsia" w:hAnsiTheme="majorEastAsia" w:eastAsiaTheme="majorEastAsia" w:cstheme="majorEastAsia"/>
          <w:color w:val="auto"/>
          <w:sz w:val="28"/>
          <w:szCs w:val="28"/>
          <w:highlight w:val="none"/>
          <w:lang w:val="en-US"/>
        </w:rPr>
        <w:t>3</w:t>
      </w:r>
      <w:r>
        <w:rPr>
          <w:rFonts w:hint="eastAsia" w:asciiTheme="majorEastAsia" w:hAnsiTheme="majorEastAsia" w:eastAsiaTheme="majorEastAsia" w:cstheme="majorEastAsia"/>
          <w:color w:val="auto"/>
          <w:sz w:val="28"/>
          <w:szCs w:val="28"/>
          <w:highlight w:val="none"/>
        </w:rPr>
        <w:t>、因乙方原因导致本协议所涉项目不能顺利推进（含乙方未及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时向派驻的项目团队工作人员支付工资报酬等）的，甲方有权单方解除本协议</w:t>
      </w:r>
      <w:r>
        <w:rPr>
          <w:rFonts w:hint="eastAsia" w:ascii="宋体" w:hAnsi="宋体" w:eastAsia="宋体"/>
          <w:b w:val="0"/>
          <w:bCs w:val="0"/>
          <w:color w:val="auto"/>
          <w:sz w:val="28"/>
          <w:szCs w:val="28"/>
          <w:highlight w:val="none"/>
          <w:lang w:val="en-US" w:eastAsia="zh-CN"/>
        </w:rPr>
        <w:t>，要求乙方按服务费总额的30%向甲方支付违约金，并承担因此给甲方造成的全部经济损失。</w:t>
      </w:r>
    </w:p>
    <w:p>
      <w:pPr>
        <w:pStyle w:val="2"/>
        <w:numPr>
          <w:ilvl w:val="0"/>
          <w:numId w:val="0"/>
        </w:numPr>
        <w:ind w:firstLine="560" w:firstLineChars="200"/>
        <w:rPr>
          <w:rFonts w:hint="eastAsia" w:asciiTheme="majorEastAsia" w:hAnsiTheme="majorEastAsia" w:eastAsiaTheme="majorEastAsia" w:cstheme="majorEastAsia"/>
          <w:color w:val="auto"/>
          <w:sz w:val="28"/>
          <w:szCs w:val="28"/>
          <w:highlight w:val="none"/>
        </w:rPr>
      </w:pPr>
      <w:r>
        <w:rPr>
          <w:rFonts w:hint="default" w:asciiTheme="majorEastAsia" w:hAnsiTheme="majorEastAsia" w:eastAsiaTheme="majorEastAsia" w:cstheme="majorEastAsia"/>
          <w:color w:val="auto"/>
          <w:sz w:val="28"/>
          <w:szCs w:val="28"/>
          <w:highlight w:val="none"/>
          <w:lang w:val="en-US"/>
        </w:rPr>
        <w:t>4</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乙方派驻的项目团队工作人员不符合</w:t>
      </w:r>
      <w:r>
        <w:rPr>
          <w:rFonts w:hint="eastAsia" w:asciiTheme="majorEastAsia" w:hAnsiTheme="majorEastAsia" w:eastAsiaTheme="majorEastAsia" w:cstheme="majorEastAsia"/>
          <w:color w:val="auto"/>
          <w:sz w:val="28"/>
          <w:szCs w:val="28"/>
          <w:highlight w:val="none"/>
          <w:lang w:val="en-US" w:eastAsia="zh-CN"/>
        </w:rPr>
        <w:t>本合同约定</w:t>
      </w:r>
      <w:r>
        <w:rPr>
          <w:rFonts w:hint="eastAsia" w:asciiTheme="majorEastAsia" w:hAnsiTheme="majorEastAsia" w:eastAsiaTheme="majorEastAsia" w:cstheme="majorEastAsia"/>
          <w:color w:val="auto"/>
          <w:sz w:val="28"/>
          <w:szCs w:val="28"/>
          <w:highlight w:val="none"/>
        </w:rPr>
        <w:t>的条件及数量，或者未按甲方要求及时更换违反职业道德和甲方及相关主管部门的工作纪律及相关规章制度、保密规定以及不能胜任工作的项目成员的，甲方有权单方解除本协议</w:t>
      </w:r>
      <w:r>
        <w:rPr>
          <w:rFonts w:hint="eastAsia" w:ascii="宋体" w:hAnsi="宋体" w:eastAsia="宋体"/>
          <w:b w:val="0"/>
          <w:bCs w:val="0"/>
          <w:color w:val="auto"/>
          <w:sz w:val="28"/>
          <w:szCs w:val="28"/>
          <w:highlight w:val="none"/>
          <w:lang w:val="en-US" w:eastAsia="zh-CN"/>
        </w:rPr>
        <w:t>，要求乙方按服务费总额的30%向甲方支付违约金，并承担因此给甲方造成的全部经济损失。</w:t>
      </w:r>
    </w:p>
    <w:p>
      <w:pPr>
        <w:pStyle w:val="2"/>
        <w:numPr>
          <w:ilvl w:val="0"/>
          <w:numId w:val="0"/>
        </w:numPr>
        <w:ind w:firstLine="560" w:firstLineChars="200"/>
        <w:rPr>
          <w:rFonts w:hint="default" w:ascii="宋体" w:hAnsi="宋体" w:eastAsia="宋体"/>
          <w:b w:val="0"/>
          <w:bCs w:val="0"/>
          <w:color w:val="auto"/>
          <w:sz w:val="28"/>
          <w:szCs w:val="28"/>
          <w:highlight w:val="none"/>
          <w:lang w:val="en-US" w:eastAsia="zh-CN"/>
        </w:rPr>
      </w:pPr>
      <w:r>
        <w:rPr>
          <w:rFonts w:hint="default" w:asciiTheme="majorEastAsia" w:hAnsiTheme="majorEastAsia" w:eastAsiaTheme="majorEastAsia" w:cstheme="majorEastAsia"/>
          <w:color w:val="auto"/>
          <w:sz w:val="28"/>
          <w:szCs w:val="28"/>
          <w:highlight w:val="none"/>
          <w:lang w:val="en-US"/>
        </w:rPr>
        <w:t>5</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由于乙方原因导致甲方向派驻的项目团队工作人员承担任何责任或费用的，则该责任及费用均由乙方承担，甲方有权单方解除本协议，并随时向乙方追偿。</w:t>
      </w:r>
      <w:r>
        <w:rPr>
          <w:rFonts w:hint="default" w:ascii="宋体" w:hAnsi="宋体" w:eastAsia="宋体"/>
          <w:b w:val="0"/>
          <w:bCs w:val="0"/>
          <w:color w:val="auto"/>
          <w:sz w:val="28"/>
          <w:szCs w:val="28"/>
          <w:highlight w:val="none"/>
          <w:lang w:val="en-US" w:eastAsia="zh-CN"/>
        </w:rPr>
        <w:t>同时，乙方应按</w:t>
      </w:r>
      <w:r>
        <w:rPr>
          <w:rFonts w:hint="eastAsia" w:ascii="宋体" w:hAnsi="宋体" w:eastAsia="宋体"/>
          <w:b w:val="0"/>
          <w:bCs w:val="0"/>
          <w:color w:val="auto"/>
          <w:sz w:val="28"/>
          <w:szCs w:val="28"/>
          <w:highlight w:val="none"/>
          <w:lang w:val="en-US" w:eastAsia="zh-CN"/>
        </w:rPr>
        <w:t>服务费总额</w:t>
      </w:r>
      <w:r>
        <w:rPr>
          <w:rFonts w:hint="default" w:ascii="宋体" w:hAnsi="宋体" w:eastAsia="宋体"/>
          <w:b w:val="0"/>
          <w:bCs w:val="0"/>
          <w:color w:val="auto"/>
          <w:sz w:val="28"/>
          <w:szCs w:val="28"/>
          <w:highlight w:val="none"/>
          <w:lang w:val="en-US" w:eastAsia="zh-CN"/>
        </w:rPr>
        <w:t>的30%向甲方支付违约金。</w:t>
      </w:r>
      <w:r>
        <w:rPr>
          <w:rFonts w:hint="eastAsia" w:ascii="宋体" w:hAnsi="宋体" w:eastAsia="宋体"/>
          <w:b w:val="0"/>
          <w:bCs w:val="0"/>
          <w:color w:val="auto"/>
          <w:sz w:val="28"/>
          <w:szCs w:val="28"/>
          <w:highlight w:val="none"/>
          <w:lang w:val="en-US" w:eastAsia="zh-CN"/>
        </w:rPr>
        <w:t>给甲方造成损失的，还应赔偿甲方损失。</w:t>
      </w:r>
    </w:p>
    <w:p>
      <w:pPr>
        <w:pStyle w:val="2"/>
        <w:numPr>
          <w:ilvl w:val="0"/>
          <w:numId w:val="0"/>
        </w:numPr>
        <w:ind w:firstLine="560" w:firstLineChars="200"/>
        <w:rPr>
          <w:rFonts w:hint="default"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6、</w:t>
      </w:r>
      <w:r>
        <w:rPr>
          <w:rFonts w:hint="default" w:ascii="宋体" w:hAnsi="宋体" w:eastAsia="宋体"/>
          <w:b w:val="0"/>
          <w:bCs w:val="0"/>
          <w:color w:val="auto"/>
          <w:sz w:val="28"/>
          <w:szCs w:val="28"/>
          <w:highlight w:val="none"/>
          <w:lang w:val="en-US" w:eastAsia="zh-CN"/>
        </w:rPr>
        <w:t>乙方违约的，甲方为实现本协议权利而支出的</w:t>
      </w:r>
      <w:r>
        <w:rPr>
          <w:rFonts w:hint="eastAsia" w:ascii="宋体" w:hAnsi="宋体" w:eastAsia="宋体"/>
          <w:b w:val="0"/>
          <w:bCs w:val="0"/>
          <w:color w:val="auto"/>
          <w:sz w:val="28"/>
          <w:szCs w:val="28"/>
          <w:highlight w:val="none"/>
          <w:lang w:val="en-US" w:eastAsia="zh-CN"/>
        </w:rPr>
        <w:t>全部</w:t>
      </w:r>
      <w:r>
        <w:rPr>
          <w:rFonts w:hint="default" w:ascii="宋体" w:hAnsi="宋体" w:eastAsia="宋体"/>
          <w:b w:val="0"/>
          <w:bCs w:val="0"/>
          <w:color w:val="auto"/>
          <w:sz w:val="28"/>
          <w:szCs w:val="28"/>
          <w:highlight w:val="none"/>
          <w:lang w:val="en-US" w:eastAsia="zh-CN"/>
        </w:rPr>
        <w:t>费用均由乙方承担，包括但不限于交通费、差旅费、诉讼费、保全费、拍卖费、执行费、律师代理费等。乙方按本协议约定应支付给甲方的违约金、损失及上述各项费用，甲方均有权直接</w:t>
      </w:r>
      <w:r>
        <w:rPr>
          <w:rFonts w:hint="eastAsia" w:ascii="宋体" w:hAnsi="宋体" w:eastAsia="宋体"/>
          <w:b w:val="0"/>
          <w:bCs w:val="0"/>
          <w:color w:val="auto"/>
          <w:sz w:val="28"/>
          <w:szCs w:val="28"/>
          <w:highlight w:val="none"/>
          <w:lang w:val="en-US" w:eastAsia="zh-CN"/>
        </w:rPr>
        <w:t>从</w:t>
      </w:r>
      <w:r>
        <w:rPr>
          <w:rFonts w:hint="default" w:ascii="宋体" w:hAnsi="宋体" w:eastAsia="宋体"/>
          <w:b w:val="0"/>
          <w:bCs w:val="0"/>
          <w:color w:val="auto"/>
          <w:sz w:val="28"/>
          <w:szCs w:val="28"/>
          <w:highlight w:val="none"/>
          <w:lang w:val="en-US" w:eastAsia="zh-CN"/>
        </w:rPr>
        <w:t>未付</w:t>
      </w:r>
      <w:r>
        <w:rPr>
          <w:rFonts w:hint="eastAsia" w:ascii="宋体" w:hAnsi="宋体" w:eastAsia="宋体"/>
          <w:b w:val="0"/>
          <w:bCs w:val="0"/>
          <w:color w:val="auto"/>
          <w:sz w:val="28"/>
          <w:szCs w:val="28"/>
          <w:highlight w:val="none"/>
          <w:lang w:val="en-US" w:eastAsia="zh-CN"/>
        </w:rPr>
        <w:t>服务费</w:t>
      </w:r>
      <w:r>
        <w:rPr>
          <w:rFonts w:hint="default" w:ascii="宋体" w:hAnsi="宋体" w:eastAsia="宋体"/>
          <w:b w:val="0"/>
          <w:bCs w:val="0"/>
          <w:color w:val="auto"/>
          <w:sz w:val="28"/>
          <w:szCs w:val="28"/>
          <w:highlight w:val="none"/>
          <w:lang w:val="en-US" w:eastAsia="zh-CN"/>
        </w:rPr>
        <w:t>中予以扣除。</w:t>
      </w:r>
    </w:p>
    <w:p>
      <w:pPr>
        <w:pStyle w:val="2"/>
        <w:numPr>
          <w:ilvl w:val="0"/>
          <w:numId w:val="0"/>
        </w:numP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八、</w:t>
      </w:r>
      <w:r>
        <w:rPr>
          <w:rFonts w:hint="eastAsia" w:asciiTheme="majorEastAsia" w:hAnsiTheme="majorEastAsia" w:eastAsiaTheme="majorEastAsia" w:cstheme="majorEastAsia"/>
          <w:b/>
          <w:bCs/>
          <w:color w:val="auto"/>
          <w:sz w:val="28"/>
          <w:szCs w:val="28"/>
          <w:highlight w:val="none"/>
        </w:rPr>
        <w:t>争议解决方式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与本协议有关的一切争议，双方应先友好协商解决；协商不成的，向甲方住所地人民法院诉讼解决。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九、</w:t>
      </w:r>
      <w:r>
        <w:rPr>
          <w:rFonts w:hint="eastAsia" w:asciiTheme="majorEastAsia" w:hAnsiTheme="majorEastAsia" w:eastAsiaTheme="majorEastAsia" w:cstheme="majorEastAsia"/>
          <w:b/>
          <w:bCs/>
          <w:color w:val="auto"/>
          <w:sz w:val="28"/>
          <w:szCs w:val="28"/>
          <w:highlight w:val="none"/>
        </w:rPr>
        <w:t>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1、本协议一式四份，甲乙双方各执两份，均具有同等法律效力，自双方签字盖章之日起生效，至本协议全部权利、义务均履行完毕后终止。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2、本协议如有未尽事宜，双方应充分协商并签订书面补充协议，补充协议与本协议具有同等法律效力。</w:t>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ab/>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甲方（盖章）：                    乙方（盖章）：</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法定代表人（签字）：              法定代表人（签字）：</w:t>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或委托代理人（签字）：            或委托代理人（签字）：</w:t>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签订日期：     年   月   日       签订日期：     年   月   日</w:t>
      </w:r>
    </w:p>
    <w:p>
      <w:pPr>
        <w:spacing w:before="100" w:beforeAutospacing="1" w:after="12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pPr>
        <w:rPr>
          <w:color w:val="auto"/>
          <w:highlight w:val="none"/>
        </w:rPr>
      </w:pPr>
    </w:p>
    <w:p>
      <w:pPr>
        <w:rPr>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TliYjRjYzVkMDkzNjkwYWY5NmVhZGUxODA5YTMifQ=="/>
  </w:docVars>
  <w:rsids>
    <w:rsidRoot w:val="38A432DF"/>
    <w:rsid w:val="0BFF08DB"/>
    <w:rsid w:val="0E3666AA"/>
    <w:rsid w:val="11132566"/>
    <w:rsid w:val="1518740D"/>
    <w:rsid w:val="15D05858"/>
    <w:rsid w:val="2BB122BE"/>
    <w:rsid w:val="32CF2A07"/>
    <w:rsid w:val="3602065F"/>
    <w:rsid w:val="38A432DF"/>
    <w:rsid w:val="39B66BDE"/>
    <w:rsid w:val="3B114192"/>
    <w:rsid w:val="3D2D722D"/>
    <w:rsid w:val="3F847911"/>
    <w:rsid w:val="4050154A"/>
    <w:rsid w:val="41816C09"/>
    <w:rsid w:val="45437B26"/>
    <w:rsid w:val="48832F6E"/>
    <w:rsid w:val="4A275849"/>
    <w:rsid w:val="4C7A7EC4"/>
    <w:rsid w:val="564635DB"/>
    <w:rsid w:val="5773392D"/>
    <w:rsid w:val="57A7496F"/>
    <w:rsid w:val="57EF7ACA"/>
    <w:rsid w:val="67A91D03"/>
    <w:rsid w:val="692F3EE2"/>
    <w:rsid w:val="6D210747"/>
    <w:rsid w:val="6F22147C"/>
    <w:rsid w:val="73B10BAC"/>
    <w:rsid w:val="776A5455"/>
    <w:rsid w:val="77FD43A6"/>
    <w:rsid w:val="7A3449A0"/>
    <w:rsid w:val="7C9E4801"/>
    <w:rsid w:val="7FC8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1723</Words>
  <Characters>1763</Characters>
  <Lines>0</Lines>
  <Paragraphs>0</Paragraphs>
  <TotalTime>43</TotalTime>
  <ScaleCrop>false</ScaleCrop>
  <LinksUpToDate>false</LinksUpToDate>
  <CharactersWithSpaces>1927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2022-07-07T01:04:00Z</dcterms:created>
  <dc:creator>SZR</dc:creator>
  <cp:lastModifiedBy>廖文娟律师</cp:lastModifiedBy>
  <cp:lastPrinted>2022-07-19T00:52:00Z</cp:lastPrinted>
  <dcterms:modified xsi:type="dcterms:W3CDTF">2024-02-26T12:22:19Z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787ED68FAD22439EB96A070356F3DE7B</vt:lpwstr>
  </property>
</Properties>
</file>