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ind w:left="0" w:leftChars="0" w:right="0" w:firstLine="0" w:firstLineChars="0"/>
        <w:jc w:val="center"/>
        <w:textAlignment w:val="auto"/>
        <w:rPr>
          <w:rFonts w:hint="eastAsia" w:ascii="宋体" w:hAnsi="宋体" w:eastAsia="宋体" w:cs="宋体"/>
          <w:b w:val="0"/>
          <w:bCs/>
          <w:spacing w:val="0"/>
          <w:sz w:val="48"/>
          <w:szCs w:val="4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pacing w:val="0"/>
          <w:sz w:val="48"/>
          <w:szCs w:val="48"/>
          <w:highlight w:val="none"/>
          <w:lang w:val="en-US" w:eastAsia="zh-CN"/>
        </w:rPr>
        <w:t>纳林陶亥镇环境卫生保洁服务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ind w:left="0" w:leftChars="0" w:right="0" w:firstLine="0" w:firstLineChars="0"/>
        <w:jc w:val="center"/>
        <w:textAlignment w:val="auto"/>
        <w:rPr>
          <w:rFonts w:hint="eastAsia" w:ascii="宋体" w:hAnsi="宋体" w:eastAsia="宋体" w:cs="宋体"/>
          <w:b w:val="0"/>
          <w:bCs/>
          <w:spacing w:val="0"/>
          <w:sz w:val="48"/>
          <w:szCs w:val="48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ind w:left="0" w:leftChars="0" w:right="0" w:firstLine="0" w:firstLineChars="0"/>
        <w:jc w:val="center"/>
        <w:textAlignment w:val="auto"/>
        <w:rPr>
          <w:rFonts w:hint="eastAsia" w:ascii="宋体" w:hAnsi="宋体" w:eastAsia="宋体" w:cs="宋体"/>
          <w:b w:val="0"/>
          <w:bCs/>
          <w:spacing w:val="0"/>
          <w:sz w:val="48"/>
          <w:szCs w:val="4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pacing w:val="0"/>
          <w:sz w:val="48"/>
          <w:szCs w:val="48"/>
          <w:highlight w:val="none"/>
          <w:lang w:val="en-US" w:eastAsia="zh-CN"/>
        </w:rPr>
        <w:t>编制说明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right="0" w:firstLine="0" w:firstLineChars="0"/>
        <w:jc w:val="center"/>
        <w:textAlignment w:val="auto"/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val="en-US" w:eastAsia="zh-CN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right="0" w:firstLine="522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val="en-US" w:eastAsia="zh-CN"/>
        </w:rPr>
        <w:t>纳林陶亥镇环境卫生保洁服务地点为三区四线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firstLine="522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pacing w:val="0"/>
          <w:positio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pacing w:val="0"/>
          <w:position w:val="0"/>
          <w:sz w:val="28"/>
          <w:szCs w:val="28"/>
          <w:highlight w:val="none"/>
          <w:lang w:val="en-US" w:eastAsia="zh-CN"/>
        </w:rPr>
        <w:t>三区：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 w:right="0" w:rightChars="0"/>
        <w:jc w:val="left"/>
        <w:textAlignment w:val="auto"/>
        <w:rPr>
          <w:rFonts w:hint="default" w:ascii="宋体" w:hAnsi="宋体" w:eastAsia="宋体" w:cs="宋体"/>
          <w:b w:val="0"/>
          <w:bCs/>
          <w:spacing w:val="0"/>
          <w:positio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pacing w:val="0"/>
          <w:position w:val="0"/>
          <w:sz w:val="28"/>
          <w:szCs w:val="28"/>
          <w:highlight w:val="none"/>
          <w:lang w:val="en-US" w:eastAsia="zh-CN"/>
        </w:rPr>
        <w:t>1.1</w:t>
      </w:r>
      <w:r>
        <w:rPr>
          <w:rFonts w:hint="eastAsia" w:ascii="宋体" w:hAnsi="宋体" w:eastAsia="宋体" w:cs="宋体"/>
          <w:b w:val="0"/>
          <w:bCs/>
          <w:spacing w:val="0"/>
          <w:position w:val="0"/>
          <w:sz w:val="28"/>
          <w:szCs w:val="28"/>
          <w:highlight w:val="none"/>
        </w:rPr>
        <w:t>纳林陶亥镇镇区</w:t>
      </w:r>
      <w:r>
        <w:rPr>
          <w:rFonts w:hint="eastAsia" w:ascii="宋体" w:hAnsi="宋体" w:eastAsia="宋体" w:cs="宋体"/>
          <w:b w:val="0"/>
          <w:bCs/>
          <w:spacing w:val="0"/>
          <w:position w:val="0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pacing w:val="0"/>
          <w:position w:val="0"/>
          <w:sz w:val="28"/>
          <w:szCs w:val="28"/>
          <w:highlight w:val="none"/>
        </w:rPr>
        <w:t>区域面积1178000</w:t>
      </w:r>
      <w:r>
        <w:rPr>
          <w:rFonts w:hint="eastAsia" w:ascii="宋体" w:hAnsi="宋体" w:eastAsia="宋体" w:cs="宋体"/>
          <w:b w:val="0"/>
          <w:bCs/>
          <w:spacing w:val="0"/>
          <w:position w:val="0"/>
          <w:sz w:val="28"/>
          <w:szCs w:val="28"/>
          <w:highlight w:val="none"/>
          <w:lang w:val="en-US" w:eastAsia="zh-CN"/>
        </w:rPr>
        <w:t>m2</w:t>
      </w:r>
      <w:r>
        <w:rPr>
          <w:rFonts w:hint="eastAsia" w:ascii="宋体" w:hAnsi="宋体" w:eastAsia="宋体" w:cs="宋体"/>
          <w:b w:val="0"/>
          <w:bCs/>
          <w:spacing w:val="0"/>
          <w:position w:val="0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pacing w:val="0"/>
          <w:position w:val="0"/>
          <w:sz w:val="28"/>
          <w:szCs w:val="28"/>
          <w:highlight w:val="none"/>
          <w:lang w:val="en-US" w:eastAsia="zh-CN"/>
        </w:rPr>
        <w:t>其中道路134100m2，小区路及公共区域占地面积302684m2,小区场所等占地面积306986m2，其他不需要保洁面积587264m2,人口数量约8000人。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 w:right="0" w:rightChars="0"/>
        <w:jc w:val="left"/>
        <w:textAlignment w:val="auto"/>
        <w:rPr>
          <w:rFonts w:hint="default" w:ascii="宋体" w:hAnsi="宋体" w:eastAsia="宋体" w:cs="宋体"/>
          <w:b w:val="0"/>
          <w:bCs/>
          <w:spacing w:val="0"/>
          <w:positio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pacing w:val="0"/>
          <w:position w:val="0"/>
          <w:sz w:val="28"/>
          <w:szCs w:val="28"/>
          <w:highlight w:val="none"/>
          <w:lang w:val="en-US" w:eastAsia="zh-CN"/>
        </w:rPr>
        <w:t>1.2</w:t>
      </w:r>
      <w:r>
        <w:rPr>
          <w:rFonts w:hint="eastAsia" w:ascii="宋体" w:hAnsi="宋体" w:eastAsia="宋体" w:cs="宋体"/>
          <w:b w:val="0"/>
          <w:bCs/>
          <w:spacing w:val="0"/>
          <w:position w:val="0"/>
          <w:sz w:val="28"/>
          <w:szCs w:val="28"/>
          <w:highlight w:val="none"/>
        </w:rPr>
        <w:t>淖尔壕移民区城镇开发边界</w:t>
      </w:r>
      <w:r>
        <w:rPr>
          <w:rFonts w:hint="eastAsia" w:ascii="宋体" w:hAnsi="宋体" w:eastAsia="宋体" w:cs="宋体"/>
          <w:b w:val="0"/>
          <w:bCs/>
          <w:spacing w:val="0"/>
          <w:position w:val="0"/>
          <w:sz w:val="28"/>
          <w:szCs w:val="28"/>
          <w:highlight w:val="none"/>
          <w:lang w:eastAsia="zh-CN"/>
        </w:rPr>
        <w:t>内：457590</w:t>
      </w:r>
      <w:r>
        <w:rPr>
          <w:rFonts w:hint="eastAsia" w:ascii="宋体" w:hAnsi="宋体" w:eastAsia="宋体" w:cs="宋体"/>
          <w:b w:val="0"/>
          <w:bCs/>
          <w:spacing w:val="0"/>
          <w:position w:val="0"/>
          <w:sz w:val="28"/>
          <w:szCs w:val="28"/>
          <w:highlight w:val="none"/>
          <w:lang w:val="en-US" w:eastAsia="zh-CN"/>
        </w:rPr>
        <w:t>m2,人口数量约2000人。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 w:right="0" w:rightChars="0"/>
        <w:jc w:val="left"/>
        <w:textAlignment w:val="auto"/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spacing w:val="0"/>
          <w:position w:val="0"/>
          <w:sz w:val="28"/>
          <w:szCs w:val="28"/>
          <w:highlight w:val="none"/>
          <w:lang w:val="en-US" w:eastAsia="zh-CN"/>
        </w:rPr>
        <w:t>1.3</w:t>
      </w:r>
      <w:r>
        <w:rPr>
          <w:rFonts w:hint="eastAsia" w:ascii="宋体" w:hAnsi="宋体" w:eastAsia="宋体" w:cs="宋体"/>
          <w:b w:val="0"/>
          <w:bCs/>
          <w:spacing w:val="0"/>
          <w:position w:val="0"/>
          <w:sz w:val="28"/>
          <w:szCs w:val="28"/>
          <w:highlight w:val="none"/>
        </w:rPr>
        <w:t>布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</w:rPr>
        <w:t>都阿麻集中居住区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eastAsia="zh-CN"/>
        </w:rPr>
        <w:t>：600000</w:t>
      </w:r>
      <w:r>
        <w:rPr>
          <w:rFonts w:hint="eastAsia" w:ascii="宋体" w:hAnsi="宋体" w:eastAsia="宋体" w:cs="宋体"/>
          <w:b w:val="0"/>
          <w:bCs/>
          <w:spacing w:val="0"/>
          <w:position w:val="0"/>
          <w:sz w:val="28"/>
          <w:szCs w:val="28"/>
          <w:highlight w:val="none"/>
          <w:lang w:val="en-US" w:eastAsia="zh-CN"/>
        </w:rPr>
        <w:t>m2,人口数量约6000人。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22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val="en-US" w:eastAsia="zh-CN"/>
        </w:rPr>
        <w:t>四线：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 w:right="0" w:rightChars="0"/>
        <w:jc w:val="left"/>
        <w:textAlignment w:val="auto"/>
        <w:rPr>
          <w:rFonts w:hint="default" w:ascii="宋体" w:hAnsi="宋体" w:eastAsia="宋体" w:cs="宋体"/>
          <w:b w:val="0"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val="en-US" w:eastAsia="zh-CN"/>
        </w:rPr>
        <w:t>2.1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</w:rPr>
        <w:t>纳林陶亥镇行政区域范围内巴苏线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val="en-US" w:eastAsia="zh-CN"/>
        </w:rPr>
        <w:t>47km-55km 18m宽。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 w:right="0" w:rightChars="0"/>
        <w:jc w:val="left"/>
        <w:textAlignment w:val="auto"/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val="en-US" w:eastAsia="zh-CN"/>
        </w:rPr>
        <w:t>2.2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</w:rPr>
        <w:t>边贾线0km-13km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val="en-US" w:eastAsia="zh-CN"/>
        </w:rPr>
        <w:t xml:space="preserve"> 18m宽。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 w:right="0" w:rightChars="0"/>
        <w:jc w:val="left"/>
        <w:textAlignment w:val="auto"/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val="en-US" w:eastAsia="zh-CN"/>
        </w:rPr>
        <w:t>2.3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</w:rPr>
        <w:t>包府线42km-72km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val="en-US" w:eastAsia="zh-CN"/>
        </w:rPr>
        <w:t xml:space="preserve"> 18m宽。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 w:right="0" w:rightChars="0"/>
        <w:jc w:val="left"/>
        <w:textAlignment w:val="auto"/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val="en-US" w:eastAsia="zh-CN"/>
        </w:rPr>
        <w:t>2.4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</w:rPr>
        <w:t>阿圣线30km-57km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val="en-US" w:eastAsia="zh-CN"/>
        </w:rPr>
        <w:t xml:space="preserve"> 7m宽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val="en-US" w:eastAsia="zh-CN"/>
        </w:rPr>
        <w:t>二、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</w:rPr>
        <w:t xml:space="preserve"> 服务范围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right="0" w:firstLine="522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val="en-US" w:eastAsia="zh-CN"/>
        </w:rPr>
        <w:t>1、三区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</w:rPr>
        <w:t>内各个街道及公共区域的清扫保洁、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eastAsia="zh-CN"/>
        </w:rPr>
        <w:t>各类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</w:rPr>
        <w:t>垃圾收集清运处理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right="0" w:firstLine="522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val="en-US" w:eastAsia="zh-CN"/>
        </w:rPr>
        <w:t>2、三区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</w:rPr>
        <w:t>内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val="en-US" w:eastAsia="zh-CN"/>
        </w:rPr>
        <w:t>各住宅区等公共场所，公共区域及区域内道路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</w:rPr>
        <w:t>清扫保洁、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eastAsia="zh-CN"/>
        </w:rPr>
        <w:t>各类垃圾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</w:rPr>
        <w:t>收集清运处理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right="0" w:firstLine="522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val="en-US" w:eastAsia="zh-CN"/>
        </w:rPr>
        <w:t>3、三区范围内各住宅区、公共场所、公厕等的化粪池、污水池液体垃圾处理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right="0" w:firstLine="522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val="en-US" w:eastAsia="zh-CN"/>
        </w:rPr>
        <w:t>4、三区内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</w:rPr>
        <w:t>破损垃圾箱的更换(修复)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right="0" w:firstLine="522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val="en-US" w:eastAsia="zh-CN"/>
        </w:rPr>
        <w:t>5、四线内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</w:rPr>
        <w:t>路面清扫、洒水降尘及两侧可视范围50米之内和路中绿化带的清扫保洁。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right="0" w:firstLine="522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val="en-US" w:eastAsia="zh-CN"/>
        </w:rPr>
        <w:t>6、三区四线内垃圾中转站运营维护，垃圾由垃圾中转站统一处理清运转运至东胜区。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val="en-US" w:eastAsia="zh-CN"/>
        </w:rPr>
        <w:t>项目服务目标及作业要求：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val="en-US" w:eastAsia="zh-CN"/>
        </w:rPr>
        <w:t>（一）“三区四线”内道路保洁目标及作业要求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right="0" w:firstLine="522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val="en-US" w:eastAsia="zh-CN"/>
        </w:rPr>
        <w:t>1、纳林陶亥镇“三区”内环卫保洁：“三区”内均需配备专人清扫并保持全天整洁，道路、小区内、公共场所做到无垃圾、无人畜粪便、无塑料袋、 无杂草树叶、无白色漂浮垃圾等；如遇雨雪天气，做好雨后积水清理和雪后路段及便道积雪的清扫清运工作。以先主后次的清雪方式，首先对镇区主要道路、交通路口等重点地段的路面积雪进行及时清扫、清运，再对次干道和巷道进行作业；各种重大活动、重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val="en-US" w:eastAsia="zh-CN"/>
        </w:rPr>
        <w:t>要会议的重点保洁工作，根据最高保洁标准，提高保洁水平(包括垃圾清运等)。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right="0" w:firstLine="522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pacing w:val="0"/>
          <w:sz w:val="28"/>
          <w:szCs w:val="28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val="en-US" w:eastAsia="zh-CN"/>
        </w:rPr>
        <w:t>纳林陶亥镇“四线”环卫保洁</w:t>
      </w:r>
      <w:r>
        <w:rPr>
          <w:rFonts w:hint="eastAsia" w:ascii="宋体" w:hAnsi="宋体" w:cs="宋体"/>
          <w:b w:val="0"/>
          <w:bCs/>
          <w:spacing w:val="0"/>
          <w:sz w:val="28"/>
          <w:szCs w:val="28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val="en-US" w:eastAsia="zh-CN"/>
        </w:rPr>
        <w:t>清扫保洁采取机械化作业与人工清扫保洁相结合的方式，道路清扫保洁质量要做到日清扫，保洁率达100%。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right="0" w:firstLine="522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pacing w:val="0"/>
          <w:sz w:val="28"/>
          <w:szCs w:val="28"/>
          <w:highlight w:val="none"/>
          <w:lang w:val="en-US" w:eastAsia="zh-CN"/>
        </w:rPr>
        <w:t>3、“四线”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val="en-US" w:eastAsia="zh-CN"/>
        </w:rPr>
        <w:t>环卫保洁作业要求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right="0" w:firstLine="522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pacing w:val="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val="en-US" w:eastAsia="zh-CN"/>
        </w:rPr>
        <w:t>.1道路每天普扫一遍，随时捡扫，全天候保洁；保持道路及两侧可视范围50米内干净整洁，落叶量大的季节根据实际情况增加普扫。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right="0" w:firstLine="522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pacing w:val="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val="en-US" w:eastAsia="zh-CN"/>
        </w:rPr>
        <w:t>.2道路洒水降尘每周不少于三次；夏季至少再增加一次洒水作业，冬季可视情况而定。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right="0" w:firstLine="522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pacing w:val="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val="en-US" w:eastAsia="zh-CN"/>
        </w:rPr>
        <w:t>.3道路清扫保洁作业时，环卫工人应着安全标志工作服按时到岗到位，安全作业，不准窜岗，不准坐岗，不准离岗，不准随意焚烧垃圾；道路机械作业时要开启警示信号灯，同时要保持车体清洁。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right="0" w:rightChars="0" w:firstLine="522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pacing w:val="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val="en-US" w:eastAsia="zh-CN"/>
        </w:rPr>
        <w:t>.4如遇各级领导考察、调研、学习等临时性工作任务，应成立专门服务队或足额派人清理，保证考察点及延路延线干净整洁。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val="en-US" w:eastAsia="zh-CN"/>
        </w:rPr>
        <w:t>“三区”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</w:rPr>
        <w:t>范围内各住宅区、公共场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val="en-US" w:eastAsia="zh-CN"/>
        </w:rPr>
        <w:t>所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right="0" w:rightChars="0" w:firstLine="522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val="en-US" w:eastAsia="zh-CN"/>
        </w:rPr>
        <w:t>1、各楼前硬化区域，干净、无杂物树叶、无污迹、无明显泥沙、无果皮杂物、无烟蒂、无石块、无垃圾堆放。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right="0" w:firstLine="522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val="en-US" w:eastAsia="zh-CN"/>
        </w:rPr>
        <w:t>2、餐厨垃圾每天收运两次；确保保洁范围内垃圾桶、垃圾箱摆放整齐、位置正确，外观整洁并完好无损，垃圾桶(箱)及垃圾收集点垃圾无外溢、无异味。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right="0" w:firstLine="522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val="en-US" w:eastAsia="zh-CN"/>
        </w:rPr>
        <w:t>3、及时发现及时清理各类明沟、雨水井、排水井，清理堵塞物。做到干净、无杂物、排水通畅。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right="0" w:firstLine="522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val="en-US" w:eastAsia="zh-CN"/>
        </w:rPr>
        <w:t>4、公共设施、宣传牌匾等干净、无灰网。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right="0" w:rightChars="0"/>
        <w:jc w:val="left"/>
        <w:textAlignment w:val="auto"/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val="en-US" w:eastAsia="zh-CN"/>
        </w:rPr>
        <w:t>（</w:t>
      </w:r>
      <w:r>
        <w:rPr>
          <w:rFonts w:hint="eastAsia" w:ascii="宋体" w:hAnsi="宋体" w:cs="宋体"/>
          <w:b w:val="0"/>
          <w:bCs/>
          <w:spacing w:val="0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val="en-US" w:eastAsia="zh-CN"/>
        </w:rPr>
        <w:t>）垃圾转运站管理目标及作业要求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right="0" w:firstLine="710"/>
        <w:textAlignment w:val="auto"/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val="en-US" w:eastAsia="zh-CN"/>
        </w:rPr>
        <w:t>1、目标：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</w:rPr>
        <w:t>垃圾转运站内设施设备做到无臭味、无蚊蝇、无鼠害、无蜘蛛网、无蛆等，站内外场地整洁，无撒落垃圾和堆积杂物，无积留污水，无明显污迹、积尘。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right="0" w:firstLine="710"/>
        <w:textAlignment w:val="auto"/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val="en-US" w:eastAsia="zh-CN"/>
        </w:rPr>
        <w:t>2、工作内容：垃圾转运站及周围每日至少清扫1遍，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</w:rPr>
        <w:t>生活垃圾压缩转运不能无故停运、禁运；工作人员需做好进出车辆及垃圾的台账登记，站内卫生消杀及灭蝇灭蛆记录工作。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val="en-US" w:eastAsia="zh-CN"/>
        </w:rPr>
        <w:t>各垃圾收集点(含铁制垃圾箱)及外围洒落的垃圾必须及时清运，不得满于三分之二，压缩车每次收完垃圾后， 环卫工人要及时清理收集时洒落的垃圾。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right="0" w:rightChars="0"/>
        <w:jc w:val="left"/>
        <w:textAlignment w:val="auto"/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val="en-US" w:eastAsia="zh-CN"/>
        </w:rPr>
        <w:t>（</w:t>
      </w:r>
      <w:r>
        <w:rPr>
          <w:rFonts w:hint="eastAsia" w:ascii="宋体" w:hAnsi="宋体" w:cs="宋体"/>
          <w:b w:val="0"/>
          <w:bCs/>
          <w:spacing w:val="0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val="en-US" w:eastAsia="zh-CN"/>
        </w:rPr>
        <w:t>）公共卫生间管理目标及作业要求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right="0" w:firstLine="522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val="en-US" w:eastAsia="zh-CN"/>
        </w:rPr>
        <w:t>1、墙面、隔离板无积灰、蛛网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</w:rPr>
        <w:t>、无乱涂乱画等；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right="0" w:firstLine="522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</w:rPr>
        <w:t>定时喷洒灭蚊蝇药物，做到无明显异味；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right="0" w:firstLine="522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</w:rPr>
        <w:t>公共卫生间内照明灯具、洗手器具、镜子、挂衣钩、烘手器、冲水设备等设施设备保持完好，无缺项、无渗漏、无积灰、无污物；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right="0" w:firstLine="522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</w:rPr>
        <w:t>厕所内外无乱堆杂物，保洁工具放置整齐；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right="0" w:firstLine="522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val="en-US" w:eastAsia="zh-CN"/>
        </w:rPr>
        <w:t>5、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</w:rPr>
        <w:t>保洁人员按时填写清扫保洁记录、灭蝇灭蛆记录、消毒记录；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right="0" w:firstLine="522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val="en-US" w:eastAsia="zh-CN"/>
        </w:rPr>
        <w:t>6、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</w:rPr>
        <w:t>公共卫生厕所化粪池根据容量及实际情况定期抽取，不得出现外溢或反水等现象。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pacing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pacing w:val="0"/>
          <w:kern w:val="2"/>
          <w:sz w:val="28"/>
          <w:szCs w:val="28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pacing w:val="0"/>
          <w:kern w:val="2"/>
          <w:sz w:val="28"/>
          <w:szCs w:val="28"/>
          <w:highlight w:val="none"/>
          <w:lang w:val="en-US" w:eastAsia="zh-CN" w:bidi="ar-SA"/>
        </w:rPr>
      </w:pPr>
    </w:p>
    <w:sectPr>
      <w:footerReference r:id="rId3" w:type="default"/>
      <w:pgSz w:w="11906" w:h="16838"/>
      <w:pgMar w:top="1984" w:right="1474" w:bottom="1644" w:left="1474" w:header="851" w:footer="1304" w:gutter="0"/>
      <w:pgNumType w:fmt="decimal"/>
      <w:cols w:space="0" w:num="1"/>
      <w:rtlGutter w:val="0"/>
      <w:docGrid w:type="linesAndChars" w:linePitch="579" w:charSpace="-39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77215" cy="2387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215" cy="238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8pt;width:45.45pt;mso-position-horizontal:outside;mso-position-horizontal-relative:margin;z-index:251659264;mso-width-relative:page;mso-height-relative:page;" filled="f" stroked="f" coordsize="21600,21600" o:gfxdata="UEsDBAoAAAAAAIdO4kAAAAAAAAAAAAAAAAAEAAAAZHJzL1BLAwQUAAAACACHTuJAt3GQP9MAAAAD&#10;AQAADwAAAGRycy9kb3ducmV2LnhtbE2PS0/DMBCE70j8B2uRuFE7IBUa4vTA48ajFJDg5sRLEmGv&#10;I3uTln+P4QKXlUYzmvm2Wu+9EzPGNATSUCwUCKQ22IE6DS/PtycXIBIbssYFQg1fmGBdHx5UprRh&#10;R084b7kTuYRSaTT0zGMpZWp79CYtwoiUvY8QveEsYydtNLtc7p08VWopvRkoL/RmxKse28/t5DW4&#10;txTvGsXv83V3z5tHOb3eFA9aHx8V6hIE457/wvCDn9GhzkxNmMgm4TTkR/j3Zm+lViAaDWfnS5B1&#10;Jf+z199QSwMEFAAAAAgAh07iQFzdhfE3AgAAYQQAAA4AAABkcnMvZTJvRG9jLnhtbK1UTW4aMRTe&#10;V+odLO/LABEkQgwRDaKqhJpItOraeDyMJdvPtQ0z9ADtDbrqJvuei3P02TNDqrSLLLoxb/x+v+99&#10;Zn7baEWOwnkJJqejwZASYTgU0uxz+unj+s0NJT4wUzAFRuT0JDy9Xbx+Na/tTIyhAlUIR7CI8bPa&#10;5rQKwc6yzPNKaOYHYIVBZwlOs4Cfbp8VjtVYXatsPBxOsxpcYR1w4T3erlon7Sq6lxSEspRcrIAf&#10;tDChreqEYgEh+UpaTxdp2rIUPNyXpReBqJwi0pBObIL2Lp7ZYs5me8dsJXk3AnvJCM8waSYNNr2U&#10;WrHAyMHJv0ppyR14KMOAg85aIIkRRDEaPuNmWzErEhak2tsL6f7/leUfjg+OyAKVQIlhGhd+/vH9&#10;/PPX+fEbGUV6autnGLW1GBeat9DE0O7e42VE3ZROx1/EQ9CP5J4u5IomEI6Xk+vr8WhCCUfX+Orm&#10;eprIz56SrfPhnQBNopFTh7tLlLLjxgdsiKF9SOxlYC2VSvtThtQ5nV5Nhinh4sEMZTAxQmhHjVZo&#10;dk03/w6KE8Jy0OrCW76W2HzDfHhgDoWASPCphHs8SgXYBDqLkgrc13/dx3jcD3opqVFYOfVfDswJ&#10;StR7g5uLKuwN1xu73jAHfQeoVdwGTpNMTHBB9WbpQH/GF7SMXdDFDMdeOQ29eRdaeeML5GK5TEEH&#10;6+S+ahNQd5aFjdlaHtu0VC4PAUqZWI4Utbx0zKHyEvndK4nS/vM7RT39Myx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dxkD/TAAAAAwEAAA8AAAAAAAAAAQAgAAAAIgAAAGRycy9kb3ducmV2Lnht&#10;bFBLAQIUABQAAAAIAIdO4kBc3YXxNwIAAGEEAAAOAAAAAAAAAAEAIAAAACI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502F1C"/>
    <w:multiLevelType w:val="singleLevel"/>
    <w:tmpl w:val="A4502F1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2F91446"/>
    <w:multiLevelType w:val="singleLevel"/>
    <w:tmpl w:val="42F9144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AF2639F"/>
    <w:multiLevelType w:val="singleLevel"/>
    <w:tmpl w:val="7AF2639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95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kM2I5MGYzNGIzNzBmZWIxOGEwZTJhOGQ1NDI5OTMifQ=="/>
  </w:docVars>
  <w:rsids>
    <w:rsidRoot w:val="02CE33EB"/>
    <w:rsid w:val="02CE33EB"/>
    <w:rsid w:val="03E219EE"/>
    <w:rsid w:val="04CE5ACF"/>
    <w:rsid w:val="04D40737"/>
    <w:rsid w:val="05EF21A1"/>
    <w:rsid w:val="06091368"/>
    <w:rsid w:val="074107DA"/>
    <w:rsid w:val="0788465B"/>
    <w:rsid w:val="09842C00"/>
    <w:rsid w:val="0BDE0CED"/>
    <w:rsid w:val="0C474E03"/>
    <w:rsid w:val="0D0269E7"/>
    <w:rsid w:val="0D1B19F6"/>
    <w:rsid w:val="0E307EEA"/>
    <w:rsid w:val="0EAC50D3"/>
    <w:rsid w:val="0F64775C"/>
    <w:rsid w:val="1026299C"/>
    <w:rsid w:val="11B85B3D"/>
    <w:rsid w:val="12303925"/>
    <w:rsid w:val="14447B5C"/>
    <w:rsid w:val="14A31CA5"/>
    <w:rsid w:val="15A9236C"/>
    <w:rsid w:val="15CC605B"/>
    <w:rsid w:val="16404810"/>
    <w:rsid w:val="170F26A3"/>
    <w:rsid w:val="181D0DEF"/>
    <w:rsid w:val="184679C5"/>
    <w:rsid w:val="18814EDA"/>
    <w:rsid w:val="1890511D"/>
    <w:rsid w:val="18956BD8"/>
    <w:rsid w:val="18C13529"/>
    <w:rsid w:val="18F25DD8"/>
    <w:rsid w:val="195C5DF6"/>
    <w:rsid w:val="19977D8A"/>
    <w:rsid w:val="1A5656B7"/>
    <w:rsid w:val="1A5905CD"/>
    <w:rsid w:val="1AC14671"/>
    <w:rsid w:val="1AEF6A73"/>
    <w:rsid w:val="1D5232E9"/>
    <w:rsid w:val="1EBF4E04"/>
    <w:rsid w:val="218477E9"/>
    <w:rsid w:val="23621DAC"/>
    <w:rsid w:val="23ED4D26"/>
    <w:rsid w:val="266271CD"/>
    <w:rsid w:val="29707A30"/>
    <w:rsid w:val="2A8820F8"/>
    <w:rsid w:val="2ACB4B5D"/>
    <w:rsid w:val="2C467EBB"/>
    <w:rsid w:val="2F884949"/>
    <w:rsid w:val="305D1B42"/>
    <w:rsid w:val="32A50AA7"/>
    <w:rsid w:val="32F12805"/>
    <w:rsid w:val="34763909"/>
    <w:rsid w:val="347B4A7C"/>
    <w:rsid w:val="36B64CC4"/>
    <w:rsid w:val="36BD312A"/>
    <w:rsid w:val="39A11D71"/>
    <w:rsid w:val="3B183024"/>
    <w:rsid w:val="3DB63614"/>
    <w:rsid w:val="3FAF1A7E"/>
    <w:rsid w:val="408D1686"/>
    <w:rsid w:val="42AB0C22"/>
    <w:rsid w:val="42B15B0D"/>
    <w:rsid w:val="430A1DED"/>
    <w:rsid w:val="4359242C"/>
    <w:rsid w:val="45F4643C"/>
    <w:rsid w:val="46326F64"/>
    <w:rsid w:val="463D7DE3"/>
    <w:rsid w:val="467001B9"/>
    <w:rsid w:val="471E300D"/>
    <w:rsid w:val="47437AF3"/>
    <w:rsid w:val="47665118"/>
    <w:rsid w:val="479559FD"/>
    <w:rsid w:val="480F3A01"/>
    <w:rsid w:val="498126DD"/>
    <w:rsid w:val="4C03387D"/>
    <w:rsid w:val="4DBC3CE3"/>
    <w:rsid w:val="4EC5306C"/>
    <w:rsid w:val="4F5F590E"/>
    <w:rsid w:val="5023004A"/>
    <w:rsid w:val="513F7105"/>
    <w:rsid w:val="53A7297E"/>
    <w:rsid w:val="544E58B1"/>
    <w:rsid w:val="55F60E13"/>
    <w:rsid w:val="57E83927"/>
    <w:rsid w:val="59411541"/>
    <w:rsid w:val="59C53F20"/>
    <w:rsid w:val="5B7C71A8"/>
    <w:rsid w:val="5C2D6E53"/>
    <w:rsid w:val="5D7A7717"/>
    <w:rsid w:val="605E50CE"/>
    <w:rsid w:val="60831FFA"/>
    <w:rsid w:val="60A46F85"/>
    <w:rsid w:val="61DC62AA"/>
    <w:rsid w:val="62914321"/>
    <w:rsid w:val="64721148"/>
    <w:rsid w:val="667C62AE"/>
    <w:rsid w:val="670A5668"/>
    <w:rsid w:val="674566A0"/>
    <w:rsid w:val="67DB3119"/>
    <w:rsid w:val="68525518"/>
    <w:rsid w:val="69A24DB9"/>
    <w:rsid w:val="6A00390B"/>
    <w:rsid w:val="6A22716C"/>
    <w:rsid w:val="6A8A60AA"/>
    <w:rsid w:val="6C6173E3"/>
    <w:rsid w:val="6D042B59"/>
    <w:rsid w:val="6D7D4DE5"/>
    <w:rsid w:val="6EF235B1"/>
    <w:rsid w:val="70E64A50"/>
    <w:rsid w:val="71327C95"/>
    <w:rsid w:val="7218332F"/>
    <w:rsid w:val="726E0B7D"/>
    <w:rsid w:val="748D1686"/>
    <w:rsid w:val="754E350B"/>
    <w:rsid w:val="759E3B4B"/>
    <w:rsid w:val="75AF1A67"/>
    <w:rsid w:val="76037E52"/>
    <w:rsid w:val="762304F4"/>
    <w:rsid w:val="76F61765"/>
    <w:rsid w:val="78586BFE"/>
    <w:rsid w:val="78DB50B6"/>
    <w:rsid w:val="79654980"/>
    <w:rsid w:val="7B0408F4"/>
    <w:rsid w:val="7B366699"/>
    <w:rsid w:val="7B3B06AE"/>
    <w:rsid w:val="7C6929D9"/>
    <w:rsid w:val="7CCE5582"/>
    <w:rsid w:val="7CE56503"/>
    <w:rsid w:val="7D124C9D"/>
    <w:rsid w:val="7F52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  <w:rPr>
      <w:rFonts w:ascii="Times New Roman" w:hAnsi="Times New Roman" w:eastAsia="宋体" w:cs="Times New Roman"/>
      <w:sz w:val="28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unhideWhenUsed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8476</Words>
  <Characters>8625</Characters>
  <Lines>0</Lines>
  <Paragraphs>0</Paragraphs>
  <TotalTime>9</TotalTime>
  <ScaleCrop>false</ScaleCrop>
  <LinksUpToDate>false</LinksUpToDate>
  <CharactersWithSpaces>8630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2022-11-30T00:51:00Z</dcterms:created>
  <dc:creator>梁梁宇</dc:creator>
  <cp:lastModifiedBy>Administrator</cp:lastModifiedBy>
  <cp:lastPrinted>2024-01-02T07:02:00Z</cp:lastPrinted>
  <dcterms:modified xsi:type="dcterms:W3CDTF">2024-04-08T02:50:27Z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F225355CAA254D7EB3A28C28E8BE074E_13</vt:lpwstr>
  </property>
</Properties>
</file>