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B048AF">
      <w:pPr>
        <w:jc w:val="center"/>
        <w:rPr>
          <w:rFonts w:hint="eastAsia" w:ascii="宋体" w:hAnsi="宋体" w:eastAsia="宋体" w:cs="宋体"/>
          <w:sz w:val="44"/>
          <w:szCs w:val="44"/>
        </w:rPr>
      </w:pPr>
      <w:r>
        <w:rPr>
          <w:rFonts w:hint="eastAsia" w:ascii="宋体" w:hAnsi="宋体" w:eastAsia="宋体" w:cs="宋体"/>
          <w:sz w:val="44"/>
          <w:szCs w:val="44"/>
          <w:lang w:val="en-US" w:eastAsia="zh-CN"/>
        </w:rPr>
        <w:t>工程量清单</w:t>
      </w:r>
      <w:r>
        <w:rPr>
          <w:rFonts w:hint="eastAsia" w:ascii="宋体" w:hAnsi="宋体" w:eastAsia="宋体" w:cs="宋体"/>
          <w:sz w:val="44"/>
          <w:szCs w:val="44"/>
        </w:rPr>
        <w:t>编制说明</w:t>
      </w:r>
    </w:p>
    <w:p w14:paraId="36C7DAA0">
      <w:pPr>
        <w:rPr>
          <w:rFonts w:hint="eastAsia" w:ascii="宋体" w:hAnsi="宋体" w:eastAsia="宋体" w:cs="宋体"/>
          <w:sz w:val="28"/>
          <w:szCs w:val="28"/>
        </w:rPr>
      </w:pPr>
      <w:r>
        <w:rPr>
          <w:rFonts w:hint="eastAsia" w:ascii="宋体" w:hAnsi="宋体" w:eastAsia="宋体" w:cs="宋体"/>
          <w:sz w:val="28"/>
          <w:szCs w:val="28"/>
        </w:rPr>
        <w:t>一、</w:t>
      </w:r>
      <w:r>
        <w:rPr>
          <w:rFonts w:hint="eastAsia" w:ascii="宋体" w:hAnsi="宋体" w:eastAsia="宋体" w:cs="宋体"/>
          <w:b/>
          <w:bCs/>
          <w:sz w:val="28"/>
          <w:szCs w:val="28"/>
        </w:rPr>
        <w:t>工程概况</w:t>
      </w:r>
      <w:r>
        <w:rPr>
          <w:rFonts w:hint="eastAsia" w:ascii="宋体" w:hAnsi="宋体" w:eastAsia="宋体" w:cs="宋体"/>
          <w:sz w:val="28"/>
          <w:szCs w:val="28"/>
        </w:rPr>
        <w:t>：</w:t>
      </w:r>
    </w:p>
    <w:p w14:paraId="2F469E5A">
      <w:pPr>
        <w:pStyle w:val="2"/>
        <w:keepNext w:val="0"/>
        <w:keepLines w:val="0"/>
        <w:widowControl/>
        <w:suppressLineNumbers w:val="0"/>
        <w:spacing w:before="0" w:beforeAutospacing="0" w:after="0" w:afterAutospacing="0"/>
        <w:ind w:left="1959" w:leftChars="133" w:right="0" w:hanging="1680" w:hangingChars="60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1.工程名称：鄂尔多斯高新技术产业开发区办公大楼内部供暖工程</w:t>
      </w:r>
    </w:p>
    <w:p w14:paraId="06F7D686">
      <w:pPr>
        <w:pStyle w:val="2"/>
        <w:keepNext w:val="0"/>
        <w:keepLines w:val="0"/>
        <w:widowControl/>
        <w:suppressLineNumbers w:val="0"/>
        <w:spacing w:before="0" w:beforeAutospacing="0" w:after="0" w:afterAutospacing="0"/>
        <w:ind w:left="559" w:leftChars="133" w:right="0" w:hanging="280" w:hangingChars="10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2.工程内容：安装盘管、机组、风幕、风管、采暖管道、阀门、消防维修及相关配套电气等</w:t>
      </w:r>
    </w:p>
    <w:p w14:paraId="18F56F0E">
      <w:pPr>
        <w:pStyle w:val="2"/>
        <w:keepNext w:val="0"/>
        <w:keepLines w:val="0"/>
        <w:widowControl/>
        <w:suppressLineNumbers w:val="0"/>
        <w:spacing w:before="0" w:beforeAutospacing="0" w:after="0" w:afterAutospacing="0"/>
        <w:ind w:right="0" w:firstLine="280" w:firstLineChars="100"/>
        <w:rPr>
          <w:rFonts w:hint="default"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3.建设地点：鄂尔多斯高新技术产业开发区</w:t>
      </w:r>
    </w:p>
    <w:p w14:paraId="53E5BF89">
      <w:pPr>
        <w:rPr>
          <w:rFonts w:hint="eastAsia" w:ascii="宋体" w:hAnsi="宋体" w:eastAsia="宋体" w:cs="宋体"/>
          <w:b/>
          <w:bCs/>
          <w:sz w:val="28"/>
          <w:szCs w:val="28"/>
        </w:rPr>
      </w:pPr>
      <w:r>
        <w:rPr>
          <w:rFonts w:hint="eastAsia" w:ascii="宋体" w:hAnsi="宋体" w:eastAsia="宋体" w:cs="宋体"/>
          <w:sz w:val="28"/>
          <w:szCs w:val="28"/>
        </w:rPr>
        <w:t>二、</w:t>
      </w:r>
      <w:r>
        <w:rPr>
          <w:rFonts w:hint="eastAsia" w:ascii="宋体" w:hAnsi="宋体" w:eastAsia="宋体" w:cs="宋体"/>
          <w:b/>
          <w:bCs/>
          <w:sz w:val="28"/>
          <w:szCs w:val="28"/>
        </w:rPr>
        <w:t>编制依据：</w:t>
      </w:r>
      <w:bookmarkStart w:id="0" w:name="_GoBack"/>
      <w:bookmarkEnd w:id="0"/>
    </w:p>
    <w:p w14:paraId="3EA63ADF">
      <w:pPr>
        <w:ind w:left="279" w:leftChars="133" w:firstLine="0" w:firstLineChars="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1.工程量及做法依据鄂尔多斯高新技术产业开发区综合保障中心提供的最高投标限价编制要求；</w:t>
      </w:r>
    </w:p>
    <w:p w14:paraId="0EA4BFC0">
      <w:pPr>
        <w:ind w:left="279" w:leftChars="133" w:firstLine="0" w:firstLineChars="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2.清单依据《建设工程工程量清单计价规范》(GB50500-2013)；</w:t>
      </w:r>
    </w:p>
    <w:p w14:paraId="7BE12A4B">
      <w:pPr>
        <w:ind w:left="279" w:leftChars="133" w:firstLine="0" w:firstLineChars="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3.税金执行内建标函【2019】113 号文件,税率按 9%计取；</w:t>
      </w:r>
    </w:p>
    <w:p w14:paraId="1B724BAF">
      <w:pPr>
        <w:pStyle w:val="6"/>
        <w:spacing w:line="480" w:lineRule="auto"/>
        <w:ind w:left="281" w:leftChars="0" w:hanging="281" w:hangingChars="100"/>
        <w:rPr>
          <w:rFonts w:hint="eastAsia" w:ascii="宋体" w:hAnsi="宋体" w:eastAsia="宋体" w:cs="宋体"/>
          <w:b/>
          <w:bCs/>
          <w:sz w:val="28"/>
          <w:szCs w:val="28"/>
        </w:rPr>
      </w:pPr>
      <w:r>
        <w:rPr>
          <w:rFonts w:hint="eastAsia" w:ascii="宋体" w:hAnsi="宋体" w:eastAsia="宋体" w:cs="宋体"/>
          <w:b/>
          <w:bCs/>
          <w:sz w:val="28"/>
          <w:szCs w:val="28"/>
        </w:rPr>
        <w:t>三、报价说明：</w:t>
      </w:r>
    </w:p>
    <w:p w14:paraId="3E2557CA">
      <w:pPr>
        <w:ind w:left="279" w:leftChars="133" w:firstLine="0" w:firstLineChars="0"/>
        <w:rPr>
          <w:rFonts w:hint="eastAsia" w:ascii="宋体" w:hAnsi="宋体" w:eastAsia="宋体" w:cs="宋体"/>
          <w:sz w:val="28"/>
          <w:szCs w:val="28"/>
          <w:lang w:eastAsia="zh-CN"/>
        </w:rPr>
      </w:pPr>
      <w:r>
        <w:rPr>
          <w:rFonts w:hint="eastAsia" w:ascii="宋体" w:hAnsi="宋体" w:eastAsia="宋体" w:cs="宋体"/>
          <w:sz w:val="28"/>
          <w:szCs w:val="28"/>
          <w:lang w:val="en-US" w:eastAsia="zh-CN"/>
        </w:rPr>
        <w:t>1.规费和税金应按“规费、税金项目清单与计价表”所列项目并根据国家、省级或行业建设主管部门的有关规定列算和计算，不得作为竞争性费用</w:t>
      </w:r>
      <w:r>
        <w:rPr>
          <w:rFonts w:hint="eastAsia" w:ascii="宋体" w:hAnsi="宋体" w:eastAsia="宋体" w:cs="宋体"/>
          <w:sz w:val="28"/>
          <w:szCs w:val="28"/>
          <w:lang w:eastAsia="zh-CN"/>
        </w:rPr>
        <w:t>。</w:t>
      </w:r>
    </w:p>
    <w:p w14:paraId="355398F1">
      <w:pPr>
        <w:pStyle w:val="6"/>
        <w:spacing w:line="480" w:lineRule="auto"/>
        <w:ind w:left="281" w:leftChars="0" w:hanging="281" w:hangingChars="100"/>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四、其他说明:</w:t>
      </w:r>
    </w:p>
    <w:p w14:paraId="0AEC15A1">
      <w:pPr>
        <w:ind w:left="279" w:leftChars="133" w:firstLine="0" w:firstLineChars="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1.本项目暂列金额设置4.55万元，直接计入工程总造价，此费用不得作为竞争性费用。</w:t>
      </w:r>
    </w:p>
    <w:sectPr>
      <w:pgSz w:w="11906" w:h="16838"/>
      <w:pgMar w:top="1247" w:right="1083" w:bottom="1440" w:left="131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3YmU0YTdhYzJhOTNlNTUxZjFmZjY5ZTE4MGFlMDYifQ=="/>
  </w:docVars>
  <w:rsids>
    <w:rsidRoot w:val="478A01A4"/>
    <w:rsid w:val="011A2B0C"/>
    <w:rsid w:val="02202763"/>
    <w:rsid w:val="02273B25"/>
    <w:rsid w:val="04821C4F"/>
    <w:rsid w:val="07554D39"/>
    <w:rsid w:val="0B8867DE"/>
    <w:rsid w:val="0C907171"/>
    <w:rsid w:val="0CFC71CB"/>
    <w:rsid w:val="124838A7"/>
    <w:rsid w:val="138449C7"/>
    <w:rsid w:val="14191256"/>
    <w:rsid w:val="16D2770E"/>
    <w:rsid w:val="18090EA0"/>
    <w:rsid w:val="1913136D"/>
    <w:rsid w:val="19F94CD9"/>
    <w:rsid w:val="1C4B3DC8"/>
    <w:rsid w:val="1D6E484E"/>
    <w:rsid w:val="1E9C0908"/>
    <w:rsid w:val="1F2B2470"/>
    <w:rsid w:val="1F771184"/>
    <w:rsid w:val="24A62CF5"/>
    <w:rsid w:val="2587225D"/>
    <w:rsid w:val="26C42998"/>
    <w:rsid w:val="28E2689F"/>
    <w:rsid w:val="2BF315C1"/>
    <w:rsid w:val="2EC633FA"/>
    <w:rsid w:val="309B56C9"/>
    <w:rsid w:val="30FC2DBC"/>
    <w:rsid w:val="33854AB2"/>
    <w:rsid w:val="34B02BCE"/>
    <w:rsid w:val="3694755E"/>
    <w:rsid w:val="379C3C5E"/>
    <w:rsid w:val="381835FB"/>
    <w:rsid w:val="381A56BF"/>
    <w:rsid w:val="38C6079A"/>
    <w:rsid w:val="39DE1D35"/>
    <w:rsid w:val="3A7D4CD7"/>
    <w:rsid w:val="3AE67762"/>
    <w:rsid w:val="3B47506E"/>
    <w:rsid w:val="3BCA6BAA"/>
    <w:rsid w:val="3BCE78B0"/>
    <w:rsid w:val="3BE83EF1"/>
    <w:rsid w:val="3D4675C5"/>
    <w:rsid w:val="3D6D5E9A"/>
    <w:rsid w:val="3D7264B4"/>
    <w:rsid w:val="3D7342C7"/>
    <w:rsid w:val="3FC57C0E"/>
    <w:rsid w:val="4048003E"/>
    <w:rsid w:val="40A02C12"/>
    <w:rsid w:val="40C92443"/>
    <w:rsid w:val="426D6CA5"/>
    <w:rsid w:val="43BA7ADF"/>
    <w:rsid w:val="44251745"/>
    <w:rsid w:val="442B0D72"/>
    <w:rsid w:val="44A75130"/>
    <w:rsid w:val="46E4115C"/>
    <w:rsid w:val="478A01A4"/>
    <w:rsid w:val="4843645F"/>
    <w:rsid w:val="4A775DD4"/>
    <w:rsid w:val="4B0233A9"/>
    <w:rsid w:val="4B121FC6"/>
    <w:rsid w:val="4D457405"/>
    <w:rsid w:val="4D7F6F33"/>
    <w:rsid w:val="4FCD042A"/>
    <w:rsid w:val="50AD5CA3"/>
    <w:rsid w:val="513459B1"/>
    <w:rsid w:val="51830C94"/>
    <w:rsid w:val="52DF47BD"/>
    <w:rsid w:val="53B1221D"/>
    <w:rsid w:val="54552B33"/>
    <w:rsid w:val="564806CD"/>
    <w:rsid w:val="5A2355E3"/>
    <w:rsid w:val="5D815004"/>
    <w:rsid w:val="5E197148"/>
    <w:rsid w:val="5E9154F6"/>
    <w:rsid w:val="5ED94464"/>
    <w:rsid w:val="612300E2"/>
    <w:rsid w:val="663746FA"/>
    <w:rsid w:val="668A457D"/>
    <w:rsid w:val="66FA688E"/>
    <w:rsid w:val="6B2838D4"/>
    <w:rsid w:val="6D4718EA"/>
    <w:rsid w:val="6D543D88"/>
    <w:rsid w:val="6DF10851"/>
    <w:rsid w:val="70333829"/>
    <w:rsid w:val="712E53B5"/>
    <w:rsid w:val="72282939"/>
    <w:rsid w:val="73064FF8"/>
    <w:rsid w:val="73174BC1"/>
    <w:rsid w:val="74324450"/>
    <w:rsid w:val="762C5A1A"/>
    <w:rsid w:val="77E15E6E"/>
    <w:rsid w:val="78197A84"/>
    <w:rsid w:val="7A9D6AC7"/>
    <w:rsid w:val="7C1B0082"/>
    <w:rsid w:val="7CA93C77"/>
    <w:rsid w:val="7CDC0468"/>
    <w:rsid w:val="7E670293"/>
    <w:rsid w:val="7F142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列出段落"/>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317</Words>
  <Characters>347</Characters>
  <Lines>0</Lines>
  <Paragraphs>0</Paragraphs>
  <TotalTime>7</TotalTime>
  <ScaleCrop>false</ScaleCrop>
  <LinksUpToDate>false</LinksUpToDate>
  <CharactersWithSpaces>349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2020-10-08T02:08:00Z</dcterms:created>
  <dc:creator>kkk</dc:creator>
  <cp:lastModifiedBy>杨杨</cp:lastModifiedBy>
  <cp:lastPrinted>2021-12-24T01:18:00Z</cp:lastPrinted>
  <dcterms:modified xsi:type="dcterms:W3CDTF">2024-10-18T08:31:41Z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DBFF8750E4864ADABDA278CDBF2FDB24</vt:lpwstr>
  </property>
</Properties>
</file>