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书宋_GBK" w:hAnsi="方正书宋_GBK" w:eastAsia="方正书宋_GBK" w:cs="方正书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/>
          <w:sz w:val="36"/>
          <w:szCs w:val="36"/>
          <w:lang w:val="en-US" w:eastAsia="zh-CN"/>
        </w:rPr>
        <w:t>呼伦贝尔市本级</w:t>
      </w:r>
      <w:r>
        <w:rPr>
          <w:rFonts w:hint="eastAsia" w:ascii="方正书宋_GBK" w:hAnsi="方正书宋_GBK" w:eastAsia="方正书宋_GBK" w:cs="方正书宋_GBK"/>
          <w:b w:val="0"/>
          <w:bCs/>
          <w:sz w:val="36"/>
          <w:szCs w:val="36"/>
          <w:lang w:eastAsia="zh-CN"/>
        </w:rPr>
        <w:t>全民所有自然资源资产清查</w:t>
      </w:r>
      <w:r>
        <w:rPr>
          <w:rFonts w:hint="eastAsia" w:ascii="方正书宋_GBK" w:hAnsi="方正书宋_GBK" w:eastAsia="方正书宋_GBK" w:cs="方正书宋_GBK"/>
          <w:b w:val="0"/>
          <w:bCs/>
          <w:sz w:val="36"/>
          <w:szCs w:val="36"/>
          <w:lang w:val="en-US" w:eastAsia="zh-CN"/>
        </w:rPr>
        <w:t>项目</w:t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为加强全民所有自然资源资产管理，</w:t>
      </w:r>
      <w:r>
        <w:rPr>
          <w:rFonts w:hint="eastAsia" w:ascii="仿宋" w:hAnsi="仿宋" w:eastAsia="仿宋"/>
          <w:sz w:val="32"/>
          <w:szCs w:val="32"/>
          <w:lang w:eastAsia="zh-CN"/>
        </w:rPr>
        <w:t>推进全民所有自然资源资产所有权委托代理机制试点工作，</w:t>
      </w:r>
      <w:r>
        <w:rPr>
          <w:rFonts w:ascii="仿宋" w:hAnsi="仿宋" w:eastAsia="仿宋"/>
          <w:sz w:val="32"/>
          <w:szCs w:val="32"/>
        </w:rPr>
        <w:t>基本摸清全民所有自然资源资产底数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结合</w:t>
      </w:r>
      <w:r>
        <w:rPr>
          <w:rFonts w:hint="eastAsia" w:ascii="仿宋" w:hAnsi="仿宋" w:eastAsia="仿宋"/>
          <w:sz w:val="32"/>
          <w:szCs w:val="32"/>
        </w:rPr>
        <w:t>呼伦贝尔市</w:t>
      </w:r>
      <w:r>
        <w:rPr>
          <w:rFonts w:ascii="仿宋" w:hAnsi="仿宋" w:eastAsia="仿宋"/>
          <w:sz w:val="32"/>
          <w:szCs w:val="32"/>
        </w:rPr>
        <w:t>实际，开展本次</w:t>
      </w:r>
      <w:r>
        <w:rPr>
          <w:rFonts w:hint="eastAsia" w:ascii="仿宋" w:hAnsi="仿宋" w:eastAsia="仿宋"/>
          <w:sz w:val="32"/>
          <w:szCs w:val="32"/>
          <w:lang w:eastAsia="zh-CN"/>
        </w:rPr>
        <w:t>全民所有自然资源资产清查</w:t>
      </w:r>
      <w:r>
        <w:rPr>
          <w:rFonts w:ascii="仿宋" w:hAnsi="仿宋" w:eastAsia="仿宋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</w:rPr>
        <w:t>采购需求情况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呼伦贝尔市本级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全民所有自然资源资产清查</w:t>
      </w:r>
      <w:r>
        <w:rPr>
          <w:rFonts w:hint="eastAsia"/>
          <w:sz w:val="28"/>
          <w:szCs w:val="36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</w:rPr>
        <w:t>具体内容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包括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呼伦贝尔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市储备土地资源资产清查工作；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呼伦贝尔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矿产资源资产清查工作；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完成各旗市区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全民所有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土地、森林、草原、湿地资源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清查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成果预检、汇总上报等工作，协助建立和完善国家级及自治区级资产清查价格体系；</w:t>
      </w:r>
    </w:p>
    <w:p>
      <w:pPr>
        <w:ind w:firstLine="640" w:firstLineChars="200"/>
        <w:rPr>
          <w:rStyle w:val="14"/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配合自治区全民所有自然资源资产清查管理系统试运行</w:t>
      </w:r>
      <w:r>
        <w:rPr>
          <w:rStyle w:val="14"/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三、研究成果</w:t>
      </w: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按国家及</w:t>
      </w:r>
      <w:r>
        <w:rPr>
          <w:rFonts w:hint="eastAsia"/>
          <w:color w:val="auto"/>
          <w:sz w:val="32"/>
          <w:szCs w:val="32"/>
          <w:lang w:val="en-US" w:eastAsia="zh-CN"/>
        </w:rPr>
        <w:t>自治区要求，完成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呼伦贝尔市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全民所有自然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资源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产清查工作报告和技术报告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、相关图件及数据库等成果。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40"/>
        </w:rPr>
        <w:t>成果提交时间</w:t>
      </w:r>
    </w:p>
    <w:p>
      <w:pPr>
        <w:pStyle w:val="2"/>
        <w:rPr>
          <w:rFonts w:hint="default" w:ascii="方正仿宋_GBK" w:hAnsi="方正仿宋_GBK" w:eastAsia="方正仿宋_GBK" w:cs="方正仿宋_GBK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FF0000"/>
          <w:sz w:val="32"/>
          <w:szCs w:val="32"/>
          <w:lang w:val="en-US" w:eastAsia="zh-CN"/>
        </w:rPr>
        <w:t>2022年8月30日前提交实物量成果，12月31日前提交全部成果。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249"/>
    <w:multiLevelType w:val="multilevel"/>
    <w:tmpl w:val="3EE93249"/>
    <w:lvl w:ilvl="0" w:tentative="0">
      <w:start w:val="1"/>
      <w:numFmt w:val="japaneseCounting"/>
      <w:pStyle w:val="15"/>
      <w:lvlText w:val="（%1）"/>
      <w:lvlJc w:val="left"/>
      <w:pPr>
        <w:ind w:left="4200" w:hanging="1080"/>
      </w:pPr>
      <w:rPr>
        <w:rFonts w:hint="default"/>
      </w:rPr>
    </w:lvl>
    <w:lvl w:ilvl="1" w:tentative="0">
      <w:start w:val="4"/>
      <w:numFmt w:val="japaneseCounting"/>
      <w:lvlText w:val="%2、"/>
      <w:lvlJc w:val="left"/>
      <w:pPr>
        <w:ind w:left="1572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78"/>
    <w:rsid w:val="000251F3"/>
    <w:rsid w:val="000A21F7"/>
    <w:rsid w:val="00130F09"/>
    <w:rsid w:val="00231DDE"/>
    <w:rsid w:val="006E26C1"/>
    <w:rsid w:val="00752375"/>
    <w:rsid w:val="007B1E3A"/>
    <w:rsid w:val="00880855"/>
    <w:rsid w:val="00A25527"/>
    <w:rsid w:val="00B85331"/>
    <w:rsid w:val="00BD76E3"/>
    <w:rsid w:val="00C040E1"/>
    <w:rsid w:val="00EF0978"/>
    <w:rsid w:val="00F52AB3"/>
    <w:rsid w:val="00F90AEA"/>
    <w:rsid w:val="10B57620"/>
    <w:rsid w:val="15FBDB6D"/>
    <w:rsid w:val="3BBB8F9F"/>
    <w:rsid w:val="5AFDEBD0"/>
    <w:rsid w:val="653E9C87"/>
    <w:rsid w:val="70FE06A5"/>
    <w:rsid w:val="78E64C28"/>
    <w:rsid w:val="7F9604C8"/>
    <w:rsid w:val="7FEFFD05"/>
    <w:rsid w:val="9B3F937B"/>
    <w:rsid w:val="B6BF4226"/>
    <w:rsid w:val="BA4A4A69"/>
    <w:rsid w:val="BB5D4552"/>
    <w:rsid w:val="DF7D571C"/>
    <w:rsid w:val="DFFE6429"/>
    <w:rsid w:val="F7DBE0D7"/>
    <w:rsid w:val="F7E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sz w:val="24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5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5"/>
    <w:next w:val="5"/>
    <w:unhideWhenUsed/>
    <w:qFormat/>
    <w:uiPriority w:val="39"/>
    <w:pPr>
      <w:tabs>
        <w:tab w:val="left" w:pos="1050"/>
        <w:tab w:val="right" w:leader="dot" w:pos="8724"/>
      </w:tabs>
      <w:spacing w:after="0" w:line="360" w:lineRule="auto"/>
      <w:ind w:firstLine="200" w:firstLineChars="200"/>
    </w:pPr>
    <w:rPr>
      <w:rFonts w:ascii="宋体" w:hAnsi="宋体" w:eastAsia="仿宋"/>
      <w:kern w:val="0"/>
      <w:sz w:val="30"/>
      <w:szCs w:val="24"/>
      <w:lang w:eastAsia="en-US"/>
    </w:rPr>
  </w:style>
  <w:style w:type="character" w:customStyle="1" w:styleId="11">
    <w:name w:val="正文文本 字符"/>
    <w:basedOn w:val="10"/>
    <w:link w:val="5"/>
    <w:semiHidden/>
    <w:qFormat/>
    <w:uiPriority w:val="99"/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样式3 Char"/>
    <w:link w:val="15"/>
    <w:qFormat/>
    <w:uiPriority w:val="0"/>
    <w:rPr>
      <w:rFonts w:ascii="楷体" w:hAnsi="楷体" w:eastAsia="楷体"/>
    </w:rPr>
  </w:style>
  <w:style w:type="paragraph" w:customStyle="1" w:styleId="15">
    <w:name w:val="样式3"/>
    <w:basedOn w:val="4"/>
    <w:link w:val="14"/>
    <w:qFormat/>
    <w:uiPriority w:val="0"/>
    <w:pPr>
      <w:widowControl/>
      <w:numPr>
        <w:ilvl w:val="0"/>
        <w:numId w:val="1"/>
      </w:numPr>
      <w:spacing w:before="156" w:beforeLines="50" w:after="156" w:afterLines="50"/>
      <w:ind w:left="0" w:firstLine="640"/>
    </w:pPr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2022-06-16T06:57:00Z</dcterms:created>
  <dc:creator>A W</dc:creator>
  <cp:lastModifiedBy>哦</cp:lastModifiedBy>
  <cp:lastPrinted>2022-06-16T08:06:00Z</cp:lastPrinted>
  <dcterms:modified xsi:type="dcterms:W3CDTF">2022-06-22T03:37:31Z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