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20" w:type="dxa"/>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
        <w:gridCol w:w="1328"/>
        <w:gridCol w:w="561"/>
        <w:gridCol w:w="576"/>
        <w:gridCol w:w="4231"/>
        <w:gridCol w:w="1104"/>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r>
              <w:rPr>
                <w:rFonts w:hint="eastAsia" w:ascii="宋体" w:hAnsi="宋体" w:eastAsia="宋体" w:cs="宋体"/>
                <w:b/>
                <w:bCs/>
                <w:i w:val="0"/>
                <w:iCs w:val="0"/>
                <w:color w:val="000000"/>
                <w:kern w:val="0"/>
                <w:sz w:val="22"/>
                <w:szCs w:val="22"/>
                <w:u w:val="none"/>
                <w:lang w:val="en-US" w:eastAsia="zh-CN" w:bidi="ar"/>
              </w:rPr>
              <w:t>森林草原防火指挥平台系统改造、定制项目设备及软件采购参数表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设备名称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总数</w:t>
            </w:r>
          </w:p>
        </w:tc>
        <w:tc>
          <w:tcPr>
            <w:tcW w:w="423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eastAsia="zh-CN"/>
              </w:rPr>
              <w:t>483</w:t>
            </w:r>
            <w:r>
              <w:rPr>
                <w:rFonts w:hint="eastAsia" w:ascii="宋体" w:hAnsi="宋体" w:eastAsia="宋体" w:cs="宋体"/>
                <w:b/>
                <w:bCs/>
                <w:i w:val="0"/>
                <w:iCs w:val="0"/>
                <w:color w:val="000000"/>
                <w:sz w:val="22"/>
                <w:szCs w:val="22"/>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视频会议部分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3</w:t>
            </w:r>
            <w:r>
              <w:rPr>
                <w:rFonts w:hint="eastAsia" w:ascii="宋体" w:hAnsi="宋体" w:eastAsia="宋体" w:cs="宋体"/>
                <w:b/>
                <w:bCs/>
                <w:i w:val="0"/>
                <w:iCs w:val="0"/>
                <w:color w:val="000000"/>
                <w:sz w:val="22"/>
                <w:szCs w:val="22"/>
                <w:u w:val="none"/>
                <w:lang w:eastAsia="zh-CN"/>
              </w:rPr>
              <w:t>09</w:t>
            </w:r>
            <w:r>
              <w:rPr>
                <w:rFonts w:hint="eastAsia" w:ascii="宋体" w:hAnsi="宋体" w:eastAsia="宋体" w:cs="宋体"/>
                <w:b/>
                <w:bCs/>
                <w:i w:val="0"/>
                <w:iCs w:val="0"/>
                <w:color w:val="000000"/>
                <w:sz w:val="22"/>
                <w:szCs w:val="22"/>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视频会议控制设备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 xml:space="preserve">47.200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视频会商平台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1.视频平台采用模块化设计，包含多方会议并发、录制点播、直播，系统运维管理，会议管理，通讯录管理，移动互联网接入；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2.平台支持信创服务器或者X86通用服务器虚拟化部署方式；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3.系统能够脱离互联网在专属网络内独立应用，也可通过开放端口的方式与互联网融合应用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技术、产品、方案成熟度高，产品上市时间≥3年；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4.视频平台支持分布式、集群式媒体资源池架构，支持异地多活，支持大规模接入、无限弹性扩展，保证系统高可靠性；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5.支持H.264SVC、H.264HP、H.264等视频编解码；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6.系统采用业界领先的云视频通信协议并可兼容标准的音视频通信协议（H.323或SIP）等通信协议；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7.支持OPUS、G.711、G.722等音频编解码协议；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8.支持与GB/T 28181协议的平台视频监控系统融合；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9.支持音视频能力可以随着网络环境变化进行自动调节，当网络拥塞时可以自动降低会议速率，保持会议持续进行，网络拥塞解除后，系统自动升高会议速率；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▲10.支持网络闪断自动恢复：当终端出现网络闪断10秒之内，会议通话连接保持，网络恢复视频画面自动恢复；并提供权威机构检测报告以证明；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▲11.在网络丢包率30%的情况下能保证视频流畅传输，帧率不低于25帧/秒。并提供权威机构检测报告以证明；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▲12.在网络丢包率50%的情况下，声音清楚连贯；丢包率80%时，语义依然可理解。并提供权威机构检测报告以证明；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13.支持硬件终端、PC软终端（Windows/Mac）、个人移动设备(IOS/安卓)注册接入服务；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14.会议号码数量、同时召开的会议组数不受限制；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▲15.支持最高4k终端接入能力，并向下兼容180P、360P、720P30fps、1080P30fps、1080P60fps等分辨率；并提供权威机构检测报告以证明；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16.支持多种会议模式，个人会议室、企业会议室、随机会议室等；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17.支持720P/15fps、720P/30fps、1080P/15fps、1080P/30fps等分辨率的共享内容。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支持通过视频线缆、网络和无线方式发送双流，共享PC桌面、应用程序、Office、PDF、图片、视频等文件；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18.支持电子白板协作功能，实现多方白板互动；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19.支持分享协作内容双向批注，并可保存图片至本地；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20.会议中提供IM，可通过电脑客户端发送文字消息进行沟通；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21.所提供的设备/系统应具备兼容性，支持与H.323协议高清视频会议系统互联互通；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22.支持1080P/720P视频画面录制；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23.支持会议录制内容网络集中存储、管控；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24.支持多路会议同时录制；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25.支持录制文件在线剪辑、分享、删除等管理功能；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26.录制文件支持在软件客户端进行分享、下载、点播回放；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27.支持会议进入密码、会议主持密码和会议锁定，提供日常管理操作的安全设置；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28.信令通道支持SSL加密；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▲29.系统通过等保三级安全认证，并获得认证报告；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▲30.支持AES256以及国密SM4加密算法，须提供相关文件证明；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▲31.支持隐私保护，可将重要的人员不显示在其他组织架构的通讯录中；须提供相关文件证明；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32.实现集群式媒体资源池服务，媒体服务应支持自动负载均衡；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33.支持接入终端自动探测服务器的状态，自动切换，保障业务不中断；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▲34.支持会议实时热备，后台自动切换，会议恢复时间＜10秒，需提供第三方证明材料；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管理后台定制化：包括定制平台的说明、LOGO、终端LOGO和屏保、直播LOGO、录制LOGO和、客户端单位名称和LOGO；可以对硬件终端进行换肤定制，包括终端主界面LOGO、开机LOGO、屏保、主界面主题等。需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36.提供系统监控：监控指标包含CPU、内存、网络、存储；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37.提供质量监控：监控指标包含流量、负载、带宽；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38.具备服务器后台管理及监控功能（显示服务器状态，控制服务,监控资源报警），提供异常报警：报警需要支持邮件通知；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39.会前可对接入视频会议终端智能巡检；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40.支持实时查看当前的会议统计信息，包括会议室号、呼叫质量、会议状态、与会数量等信息，需提供截图证明。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▲41.可以对指定的终端设置禁止接听，该终端可以看到远端会议画面但无法收到会议的声音，取消禁止收听后，立即恢复收听会议的声音。并提供权威机构检测报告以证明；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可以开启等候室，有成员入会时，先进入会议大厅，待主持人审批后，方可进入会议室；可以在会议中开启等候室功能，将正在参会的成员移到等候室，移动到等候室的成员，需要主持人审批后入会，退会再次入会仍然进入等候室。并提供权威机构检测报告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▲43.录制的会议视频可以进行单位内部分享，可以选择全员共享或分享给通信录中指定的用户，可以设置是否允许在电脑客户端下载共享文件夹中的视频。并提供权威机构检测报告以证明。</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授权服务</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1、含50个及以上平台并发终端数量授权；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2、包含云视频终端、移动客户端、传统会议系统、监控调用；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3、含三年升级及远程服务费用。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主会场设备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主会场会议终端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▲1.分体式终端，采用嵌入式操作系统、非PC架构，产品稳定可靠，支持7×24小时开机运行；终端与云视频平台为同一品牌。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▲2.配置不少于3个高清视频输入接口和1个高清视频输出接口，支持HDMI和POE接口输入；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3.配置具备2个XLR输入接口，1个RCA输入接口；1个RCA输出接口，方便与会议室音频系统集成；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4.提供背板清晰照片；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▲5.具备RJ-45网络接口；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▲6.支持WiFi无线接入；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▲7.支持H.264 HP SVC视频编解码技术，能够适应不同线路带宽、不同设备能力、不同网络环境的组网需求；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▲8.支持宽频高保真语音技术，支持OPUS、G.711、G.722音频编解码协议；须提供相关文件证明；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▲9.支持1080P30fps、720P60fps、720P30fps、360P30fps、180P30fps分辨率；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▲10.至少支持1080P30帧/秒双流内容编解码处理能力，并可向下兼容共享PC的主要分辨率，如1440*900、1280*800、1024*768等；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11.支持语音优化：回声消除、自动降噪、自动增益控制、自动增强、突出人声，支持唇音同步技术；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▲12.支持前向纠错算法，丢包率高达30%的情况下能保证视频流畅传输，帧率不低于25帧/秒；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▲13.在丢包率高达50%的情况下，依然拥有非常好的音频质量，声音清楚连贯；丢包率高达80%时，语义依然可理解；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14.支持多种分屏模式，支持16分屏；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15.主会场可以对其他会场进行轮询；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16.配置支持企业通讯录，支持分组，能够由平台统一推送至所有终端，自动更新；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17.会议速率在64Kbps-8Mbps范围内动态自适应；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18.支持在每次开机后系统自动对网络、音视频设备进行检测，快速给出检测结果，以保证本地终端的设备可以正常工作。须提供相关文件证明；</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会议高清摄像头</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▲1.PTZ云台高清摄像头与终端同一品牌，支持4K30fps,1080P60 fps, 1080P30 fps, 720P60 fps, 720P30 fps活动图像采集和输出；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2.采用高品质HDCMOS传感器，至少200万有效像素；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3.支持至少12倍光学变焦，水平视角不小于72°；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4.水平转动范围±170°，垂直转动范围±30°；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5.支持倒装；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6.支持RJ45视频输出接口。需提供摄像机背板照片；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7.信噪比≥55dB，支持背光补偿；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8.支持自动对焦，支持自动/手动白平衡；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9.支持自动/手动聚焦和自动/手动校对光圈。</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全向麦克风</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▲支持360°全向拾音，高保真智能降噪，8米有效拾音距离。</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0.210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话筒前级放大器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1.可变输入阻扰；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2.V3可变（Vartlable），真空管（Vatve），声音（Volclng）；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3.增强的OPL（Output Protection Limiter）输出过载保护提供多种预制压缩参压限参数；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4.可在高电平设备和话筒前置间自动开关选择；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5.LED输入显示表；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6.模拟式输出显示表；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7.宽频率响应（6HZ~50KHZ）。</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显示控制设备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中控主机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1.ARM11 CPU，≥256M内存，≥1G Flash闪存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2.采用667MHz主频的32位内嵌式处理器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▲3.≥8路独立可编程的红外发射接口，支持控制多台相同或不同的红外设备，且单个红外接口可以同时连接控制多个不同设备，可以做RS232串口转发。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4.≥8路独立可编程RS-232/422/485控制接口，用户可编程设置多种控制协议和代码；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5.≥8路弱电继电器接口；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6.≥8路数字输入/输出IO接口，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▲7.≥4路扩展卡槽，方便扩展数据采集，数据控制等功能；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▲8.三种网络通讯：NET、Link、Ethernet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9.具备pc端触控软件通过windows平台进行控制，支持IOS系统终端设备控制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10.USB2.0编程通讯接口；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11.内嵌式红外学习器，方便调式和维护；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▲12.配合备份主机可实现双机热备份功能；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13.支持本地及远程多种控制方式；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14.国际通用宽适配电源设计（AC100~240V），适用任何国家和地区；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设备生产厂家生产标准通过ISO9001的质量认证，具有ISO14001环境管理体系认证证书，厂家需提供相关软件著作权等级证书和控制主机的3C，CE认证。</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无线控制触摸屏</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1.WiFi支持双向控制，屏幕可以显示操作状态；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2.支持TFT真彩全视角LCD，1280*800解析度16:9宽屏显示；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3.电容式触摸屏，触摸按键或者子页底图图片可完全透明，控制子页透传后直接呈现主菜单的底图图片；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4.支持USB下载程序和充电；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▲5.WiFi/RF两种无线通讯方式；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▲6.支持网络画中画，传输稳定；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7.自主研发的触屏；支持密码授权登录操作，密码正确跳页至主页，密码错误不作任何动作；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8.内存：RAM：256MB；ROM：4GB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9.10/100Mbps自适应网络；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10.支持usb更新系统固件，支持网络在线升级；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1.支持快速切换操作；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2.采用可编程逻辑陈列电路，任意交互切换；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3.支持音视频同步或分离切换功能；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4.支持通道切换权限设置，音视频通道切换权限可分开独立管理；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5.支持视频信号类型有：复合视频；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6.音频信号类型有：立体声；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7.可独立调节各音频输出通道音量；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8.具有掉电记忆功能，带有断电现场保护功能；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9.采用全铝机箱，支持RS-485扩展键盘操作；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10.具有2路RS-232通讯接口；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11.具有1路网络接口，可通过以太网远程控制，支持8个用户同时连接；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12.内置国际通用电源；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13.带宽 150MHz (-3dB),满载；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DVI视频矩阵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1.系统采用纯硬件FPGA处理架构，模块化插卡式结构设计，支持断电记忆功能，主机最大输入≥16路，最大输出≥16路。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▲2.输入输出信号类型：设备不经转换设备支持CVBS、YPbPr、VGA、RGBHV、DVI-I/DVI-D、HDMI、DP、3G-SDI/SD-SDI/HD-SDI、IP、HDBaseT、FIBER光纤等信号；同时支持DualLinkDVI、HDMI2.0、HDBaseT-4K、DisplayPort1.2、FIBER光纤等4K信号。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3.支持输入输出板卡热插拔，输入板卡热插拔恢复时间&lt;2s，输出板卡热插拔恢复时间&lt;3s；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▲4.支持≥4种控制方式：支持RS-485、红外遥控、RS-232、TCP/IP网口控制，支持智能语音SIP会话控制功能。（提供CNAS认证的第三方检测报告影印件）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5.支持1080P@60fps视频H.264/H.265编码网络视频流解码，兼容分布式组播流和RTSP流、RTMP流解码上屏显示。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▲6.支持插入可编程控制卡，≥2路RS232接口，≥1路RJ-45网口,1路RS-485接口。支持中控系统触控平板的直接控制和对周边设备的控制；（提供CNAS认证的第三方检测报告影印件）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▲7.支持HDMI数字音频与模拟音频可选输入，HDMI数字音频与模拟音频同时输出，CVBS接口支持PAL和NTSC制式视频信号。SDI支持内嵌式音频混入混出，并且具有环出监视功能。（提供CNAS认证的第三方检测报告影印件）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8.支持≥138000个预案数量：支持拼接预案调用和预案自动轮询功能。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9.支持单路最大处理带宽≥20Gbps，单卡最大处理带宽≥20Gbps，单机背板最大处理带宽≥12800Gbps。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10.开机启动响应时间≤9s，支持智能控制矩阵风扇运行。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▲11.配合双光备份模块或者光网备份模块、四光备份模块，可支持系统线路和主设备的备份。（需提供四光备份产品彩页资料和提供CNAS认证的第三方检测报告影印件）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混合拼接矩阵与集中管控综合服务显控平台兼容：板卡端口级运行状态监测，以不同颜色直观表示视频接口在线、离线、故障等状态，支持运行故障5秒内及时提示用户。（提供CNAS认证的第三方检测报告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▲13.支持7×24小时连续稳定运行，平均故障间隔时间MTBF≥140000小时。（提供CNAS认证的第三方检测报告影印件）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▲14.产品厂商要提供嵌入式计算机软件著作权登记证书。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▲15.产品厂商需提供3C中国质量认证证书、CE认证证书。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电源控制器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1.支持8路独立电源通断控制，可支持通断电流≥16A；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2.支持8路独立电能采集功能，可实现对电压，电流，负载功率，用电量等独立测量；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▲3.控制接口：1路RS485串口接口、1路RS232串口接口，1RJ45网络通信接口，2路IO控制接口，1路CR-NET总线控制接口。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▲4.支持8路独立电源通断控制，可支持通断电流≥16A，内置ID CODE支持拨码地址选择，多台电源控制器与可编程中控通信。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5.支持8路独立电能采集功能，单路负载最大支持16A，可实现对电压，电流，负载功率，用电量等独立测量。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（1）12路平衡式话筒/线路输入,支持48V幻象供电,0~54dB增益,6dB步进;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（2）12路平衡式线路输出;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（3）采样率：48kHz;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（4）采用工业级嵌入式架构，工作稳定，可靠性高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（5）2个独立自适应回声消除AEC，内置自适应噪声消除ANC，回声消除尾长达512ms，适用各种空间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（6）4个独立自适应反馈消除AFC，多达16个抑制点,支持手动、固定、动态三种工作模式，可用于处理扩声系统话筒“啸叫”的问题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（7）支持自动混音功能AM，可对多只话筒分组管理，NOMA功能，可根据设定的开启MIC数量自动调整输出电平，有效抑制扩声系统声反馈的形成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（8）输入每通道处理功能：前置放大、扩展器、压缩器、7段动态均衡器，自动增益，延时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（9）输出每通道处理功能：音箱管理器(10段动态均衡器、延时器、高低通滤波器)、限幅器;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（10）自动增益控制AGC，确保音响系统的输出音量平稳，不受演讲者距话 筒忽远忽近而影响观众区的音量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（11）智能闪避器Ducker,可用于背景音乐系统或特定会议场所，广播或发言时自动降低音乐的音量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（12）支持2路RTP网络音频流发送和接收，突破局域网的限制，快速构建AoIP系统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（13）内置视像跟踪功能，RS-485控制接口，可控制多台摄像机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（14）GPIO控制接口：8路逻辑输入和8路逻辑输出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（15）自适应POE控制接口，可连接RC面板并为其供电,支持星型连接和 “手拉手”连接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（16）可选中英文软件界面，软件操作界面直观、图形化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（17）可存储50个预设，调用无延时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内置MCU控制的8路加强型智能滤波电源时序控制器，每路延时1秒，带有空开及电压监测显示窗，20A多级EMI防电磁干扰滤波器,可净化来自荧光灯、调光器或无线发射器等透过交流电源而泄露到音频、视频或控制系统中造成的电源污染；具有外控和级联控口及标准RS232串口控制功能，整机容量30A，每路AC220V 13A电流输出，采用万能插座，面板配1路常用电源座，方便临时用电，9英寸1U标准机箱，黑色铝合金面板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会场辅助显示设备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23.099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会场95寸显示屏</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屏幕尺寸90英寸，比例16:9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高清格式1080p，观看距离 5.0米或以上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面板类型VA面板，背光性能LED背光源可视角度(水平/垂直)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176度/176度 ，输入端口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HDMI接口,AV接口,VGA接口,分量视频接口,USB接口个，HDMI接口4个VGA接口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USB接口2个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会场85寸显示屏</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辨率 4K(3840×2160) CPU MKT 9652 A73*4，RAM内存 4GB ROM容量 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 120Hz 网络功能 有线/WiFi 6，CPU MKT 9652 A73*4 RAM内存 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ROM容量 64GB，可视角度(水平/垂直) 178/178度 刷新率 120Hz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HDR显示 支持，HDR10，接口类型 3×HDMI2.1 网络接口 1×网络接口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其他接口 AV接口，同轴接口，RF接口 USB接口 2×USB</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主席台65寸显示屏</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LED智能4K电视,超高清；屏幕尺寸 65英寸；屏幕比例 16:9；屏幕分辨率 3840×2160；观看距离 3.5米以上；面板类型 软屏，输入端口 HDMI接口,AV接口，其他接口类型 网络接口</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会议摄像机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1/2.8英寸207万像素高品质图像传感器，最大分辨率可达1920x1080，输出帧率高达60帧/秒。多种光学变倍镜头：具有12X光学变倍镜头，镜头具有72.5°无畸变宽视角。曝光动态控制算法：独特的基于人眼模型的曝光动态控制算法，使画面曝光均匀，层次感强。采用业界最先进的支持WDR（宽动态范围）CMOS传感器，配合曝光动态控制算法处理，在有强烈明暗反差的环境（如逆光），能够清晰的捕捉成像所有景物。低噪声高信噪比：低噪声CMOS有效地保证了摄像机视频的超高信噪比。采用先进的2D、3D降噪技术降低噪声确保图像清晰度。多种视频输出接口：支持DVI（HDMI）、HDMI、SDI、USB2.0、USB3.0、有线LAN、无线LAN接口（5GWiFi模块可选），SDI支持在1080P60格式下传输100米。多种音视频压缩标准：支持H.265/H.264视频压缩，支持AAC、MP3、G.711A音频压缩；支持高达1920x1080分辨率60帧/秒压缩；音频输入接口：支持8000、16000、32000、44100、48000采样频率，支持AAC、MP3、G.711A音频编码。多种网络协议：支持ONVIF、GB/T28181、RTSP、RTMP协议，同时支持RTMP推送模式，轻松链接流媒体服务器(Wowza、FMS)；支持RTP组播模式；支持网络全命令VISCA控制协议。多种控制接口：RS485，RS232；RS232支持级联，方便工程安装使用。多种控制协议：支持VISCA、PELCO-D、PELCO-P协议，支持自动识别协议。超级静音云台：采用高精度步进电机以及精密电机驱动控制器，确保云台低速运行平稳，并无噪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会议跟踪控制主机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无线有线非压缩音频传输，48K采样率，带宽20HZ一20KHZ完美音质；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兼容IEC60914,GBT 15381-94;内置高性能CPU，集翻译、讨论、签到、表决、电子铭牌为一体，提供高速投票、表决、信息传输，最大支持4000台会议单元；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支持PC软件管理，TCP/IP控制，提供可靠安全管理控制；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支持VISCA,PELCO-D,SAMSUNG,多种摄像机控制协议，配合矩阵或者中控可现实摄像自动跟踪，配合高清自动摄像跟踪主机与高清红外自动摄像机能实现有线预置位跟踪，WIFi会议单元移动跟踪；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PC软件统一管理单元和智能故障分析，能分析会议单元类型、数量、分布、故障等；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AP，支持无线会议单元，WIFI会议单元同时使用；具有RCA，凤凰头，卡侬头三种不同音频输入接口，支持平衡输入，非平衡输入，支持4路音频混音输入，或者3路音频混音输入，1路远程视频会议输入；具有RCA，凤凰头，卡侬头三种不同音频输出接口，支持平衡输出，非平衡输出，支持会议单元分区，支持4路扬声器分区输出，可以有效提高话筒增益而不啸叫，可以配置任意一路输出接口连接到远程视频会议系统；可以单独调节线入，远程视频会议输入，4路音频输出接口，会议单元音量大小，调节范围静音，-40dB到0Db设备生产厂家生产标准通过ISO9001的质量认证，具有ISO14001环境管理体系认证证书，厂家需提供相关软件著作权等级证书和控制主机的3C，CE认证。</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无线话筒接收机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最大功耗19W 网络标准IEEE Draft 2.0 802.11n 网络接口10/100Base-T 无线频率范围5GHz(中国标准:5.725GHzto 5.85GHz) 数据传输率最大300 Mbps 发射功率802.11N:17dBm 天线2.4G:3dBi, 5G:5dBi，受干扰弱的情况下可达到半径 信号覆盖面积为30米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会议跟踪话筒</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每个会议单元具备独立的IP号，避免IP重复；WiFi传输加密技术，避免窃听和恶意干扰；48K采样率，带宽20Hz~20KHz；话筒发言到扬声器输出最小延时小于10ms；内置电池，电池电量支持9个小时连续发言或13小 时静态待机；内置内磁式扬声器；具有优先权控制；支持FIFO，APPLY，NORMAL多种会议模式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0.364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无线话筒充电箱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可对6个单元充电；通用电源；电源输入具有串接功能；快速充电，最长充电时间3小时；充电箱除可充电外，还可具有存放单元机的功能。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0.430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95寸壁挂架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 冷轧钢   承重:45.5KG 倾仰角: -5°/+8° 合尺寸55~95英寸 离墙距离:60~500MM  基础孔距:200*100MM~600*400MM</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85寸六臂旋转支架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伸缩旋转挂架 材质: 冷轧钢   承重:45.5KG 倾仰角: -5°/+8° 适合尺寸:40~85英寸 离墙距离:60~500MM   基础孔距:200*100MM~600*400MM</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65寸低屏支架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适用尺寸 40-70英寸   冷轧钢材 倾仰角调节 15-45度   承重范围 60kg(132lbs) 高度 500mm(电视中心距地面)，支持孔位 400x200mm,可扩展到600x400mm (横向x纵向)</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0.265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会议摄像机支架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材质优质铝合金，顶部连接螺丝采用国际通用M1/4"锁紧螺丝，可满足现代卡片机，单反相机，小型摄像机等多种产品；中轴侧面带有齿轮条设计，有效防止升降过程中因摇杆松动而导致急速下降；采用优质铝合金，重量轻，承重性好，携带方便；三节脚管采用快速脚管锁扣系统，灵活简洁快速；搭配的云台具有水平360度旋转，垂直旋转的功能，云台采用快装板设计，内置防滑橡胶垫有效增加相机和面板的摩擦力，更安全便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视频会议升降机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精密电机制动，运行稳定无噪音，金属冷轧钢烤漆机箱面板搭配全铝材质升降杆，箱体尺寸：405*370*700mm（长*宽*高）升降高度：310-720mm ；面板颜色：面板为黑色，升降杆为榻榻米银灰色（面板颜色可定制）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控制方式：中控RS485/232、无线射频遥控和线控按键开关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光纤传送器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接口类型SC/FC  线缆类型光缆  传输距离20（km）  传输方式光纤传输  发射波长1310/1550（nm  发射功率0（dbm） 电压输入220（V）</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双绞线传送器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视频频率响应DC-5MHZ，衰减最大 0.5dB，共模/差模抑制15KHz-5MHz ，阻抗 BNC 同轴电缆75Q， 接线柱双绞线100Q，阻抗:100Q+20%；DC 环路阻抗:52Q(45%)1305 米差分电容:62pf/米(MAX)环境:温度:0~+50℃湿度:0~95%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抗瞬变能力:6000V 1.2uS x 50uS</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0.970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支持电脑和手机投屏功能; 支持扩展桌面、窗口投屏;   支持双屏或四屏投屏;  支持混投;高档金属外观;  HDMI接口输出;标配1个或2个或4个投屏按键；支持无线路由或有线路由选配收纳盒  支持鼠标反控，支持投屏操作系统Windows 7/8.1/10 32和64位MAC OS X 10.10/10.11/10.12及以上；支持智能手机无线投屏兼容airplay功能，推荐使用OS9/iOS10/iOS11，OS X 10.10/10.11/10.12及以上；Android 5.0和更高版本(需安装APP，ESHOW)；硬件规格1xHDMI接口，1x网络接口，1x待机开关；1x3.5mm音频接口，1xUSB接口，1x12V1A电源接口 ；视频输入分辨率4K/3840x2160；视频输出分辨率1080p/1920x1200；帧数30帧/每秒；显示内容支持电脑和移动端混合显示；支持多路移动端同时显示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0.235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高清视频电缆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分辨率支持480I~1080P输入色彩深度24bit,1677万色识别方式自动识别；输出接口HDMI；输出格式数字视频和I2S数字音频信号同时输出输出分辨率1920x1080p/60HZ；输出刷新频率60Hz；工作温度0°C-65°C</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0.098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高清视频分配器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视频带宽 TMDS时钟最高225MHz，6.75Gbps；视频分辨率 最高至1080p 60Hz；音频格式 8通道格式，包括数字音频格式Dolby TrueHD 和DTS Master；TMDS输入信号 1.2 Vp-p； DDC 输入信号 5 Vp-p；HDMI规范 HDMI1.3C，HDCP 1.2，支持3D； EDID管理 输出显示设备EDID自动读取及动态混合管理；信号灯 电源-绿;视频信号链接:黄；温度范围 0~40°C(工作温度范围);-20~60°C(储存温度范围)</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视频矩阵扩充卡</w:t>
            </w:r>
          </w:p>
        </w:tc>
        <w:tc>
          <w:tcPr>
            <w:tcW w:w="5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4路DVI输出，支持输入端精确的自适应补偿，将最大的输入距离延长至36米；接口带宽1.65Gbps,视频带宽165MHz，完善支持1600X1200@60的分辨率；采用高速数字交换技术，完美解决串扰、重影与拖尾现象；100%真实重现输入信号的视频效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0.485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施工辅材</w:t>
            </w:r>
          </w:p>
        </w:tc>
        <w:tc>
          <w:tcPr>
            <w:tcW w:w="5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PVC线管线槽，装饰铝制地板线槽，膨胀栓螺丝胶带，锡焊材料等</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网络线路机房辅助设备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 xml:space="preserve">13.010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设备服务器机柜</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42u，冷轧钢材质，长宽高600*1000*2000mm，立柱间距485mm</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操作控制台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优质冷扎钢板制作、台面烤漆，底座采用金属结构，木质面板扶手，防火处理；承重：500KG；材质：框架冷轧钢板、台面烤漆。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核心网关路由器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含4个万兆单模双纤光模块，10KM传输 1.处理器：ARM64 4核；2.转发性能：9MPPS-25MPPS ；3.整机交换容量：20GBPS；4.固定WAN接口：1*GECOMBO+1*GE电+1*10GE光；5.固定LAN接口：8*GE电（可以切换为WAN）；6.USB接口：1*RJ45CONSOLE串口内存2GB；7.额定输入电压∶100VTO240V ；8.MAX输出功率∶60W ；9.MAX输入电流∶2A ；10.典型功耗∶18W；11.工作环境温度0℃～45℃；12.存储环境温度-40℃~70℃。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核心网管交换机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含4个万兆单模双纤光模块，300M传输 1.24个千兆电口+4个千兆光口，弱三层全管理，无风扇降噪；2.交换容量：336Gbps/3.36Tbps；3.包转发率：51/126Mpps；4.电源类型：内置AC电源；5.输入电压：100V AC-240V AC；50/60Hz；6.最大功耗：27.2W；7.工作温度：0℃～45℃；8.存储温度：-40℃~70℃；9.支持MAC地址自动学习和老化；10.支持静态、动态、黑洞MAC表项地址表；11.支持源MAC地址过滤；12.支持接口MAC地址学习个数限制；13.支持Guest VLAN、Voice VLAN ；14.支持GVRP协议；15.支持MUXVLAN功能；16.支持基于MAC/协议/IP子网/策略/端口的VLAN ；17.支持1∶1和N∶1VLANMapping功能；18.支持RRPP环型拓扑和RRPP多实例；19.支持SmartLink树型拓朴和SmartLink多实例，提供主备链路的毫秒级保护；20.支持智能以太保护SEP协议支持ERPS以太环保护协议（G.8032）；21.支持STP（IEEE802.1d），RSTP（IEEE 802.1w）和MSTP（IEEE802.1s）协议；22.支持BPDU保护、根保护和环回保护；23.支持BPDUTunnel。</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千兆网络交换机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1.交换容量432Gbps ；2.包转发率78Mpps；3.固定端口48个10/100/1000Base-T以太网端口4个千兆SFP ；4.机箱高度1U；5.电源类型内置AC电源；6.额定电压 交流输入∶100V AC~240V AC50/60Hz；7.最大电压 交流输入∶90V AC~264V AC；47Hz~63Hz；8.最大功耗50.4W；9.工作温度-5°C～+50°C；10.存储湿度-40°C～+70°C；11.相对湿度5%～95%（无凝露）；12.业务口防雷±10kV；13.电源口防雷差模±6kV，共模±6kV；14.散热方式风冷散热，智能调速，1个风扇。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管理控制终端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12代i7-12700 16G 256GSSD+1TB WiFi Win11+27英寸显示器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光纤网络</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单模双芯光纤入户线 2芯2钢丝光缆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千兆光纤光电转换器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千兆单模单纤光纤收发器光电转换器10公里LC接口 1对装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千兆六类网线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CAT6类千兆非屏蔽线，0.57无氧铜线芯，                                                                         六类网线CAT6类千兆无氧铜网络线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护套材质PVC线，芯材质裸铜线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芯数8芯网线，0.58无氧纯铜，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信号传输强、传输稳定，使用温度-50℃~80℃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DVI视频延长线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双链路DVI高清线，双磁环设计，4K高清显示，稳定不闪屏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设备电源线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卷 </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电压等级300/500V，芯数3芯，标称截面2.5， 线芯材质无氧铜，护套PVC（聚氯乙烯）， 绝缘材质聚氯乙烯，工作温度：-25℃~70℃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0.146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四芯光纤</w:t>
            </w:r>
          </w:p>
        </w:tc>
        <w:tc>
          <w:tcPr>
            <w:tcW w:w="5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4芯单模室内光纤 9/125 GJFJH低烟无卤束状软光缆，抗拉强度600（N）</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0.078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控制线缆</w:t>
            </w:r>
          </w:p>
        </w:tc>
        <w:tc>
          <w:tcPr>
            <w:tcW w:w="5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柔性聚丙乙烯混合料（PVC），***（RAL7001）。芯线标识≤5芯，彩色芯线；黑色芯线白色数字编号，可含黄绿地线。芯线数：2—24芯。截面积： 0.5—25mm2。RVVP电缆电压2000V，5min。绝缘电阻：&gt;20M欧姆×KM。使用温度（固定安装）：-30~ +70℃。使用温度（移动安装）：-5~ +70℃。弯曲半径15×电缆外径。阻燃特性IEC 60 332.1。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0.168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光纤尾纤</w:t>
            </w:r>
          </w:p>
        </w:tc>
        <w:tc>
          <w:tcPr>
            <w:tcW w:w="5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7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单模9/125μm；高性能插芯；工作温度 -40℃-85℃；工作湿度 5%~95%(无凝结)；长 度 3米、5米、10米(定制长度)；性 能 插损≤0.3dB 回损≥50dB；材质 环保PVC外被、高品质单模纤芯、A级陶瓷插芯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0.003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音视频线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多网屏蔽双芯话筒线，300米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机房空调</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空调类型壁挂式空调；空调匹数1.5P，变频；能效等级新一级能效；制冷剂 R32 ；电源规格220V/50Hz ；室内机尺寸(mm) 889×290×202mm；室外机尺寸(mm) 802×555×350mm 室内机重量(kg) 11kg；室外机重量(kg) 28.5kg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整机及主要零部件均保修3年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防火指挥系统部署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机架式服务器5218R/64G/4*4TB SAS /windows 2012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应用服务器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机架式服务器5218R/64G/4*4TB SAS /windows 2012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森林草原防火信息系统改造费</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对现有的森林草原防火信息系统改造，并对系统软件存在的问题进行修改、系统安装等。</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森林草原防火信息系统定制、部署</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1.监测信息管理（1）林火热点监测图像发布：在网络条件允许的条件下，系统应可自动获取国家发布的呼伦贝尔地区林火热点监测图像。（2）监测图像管理： 不同地区的用户可以浏览已发布的本辖区的监测图像信息。2.热点管理：当某地监测图像中有热点时，该地区用户可以对热点向上一级森林防火部门进行反馈。3.森林火情管理：值班人员通过浏览器可以直接填写火情信息，系统可自动生成“森林火情”，并提交到数据库中。系统支持每火一报。4.用火计划管理：可将各地的计划用火进行登记入库，用于排除非林火热点。5.值班调度管理：包括电话记录、值班记录、传真收发记录和领导指示记录等信息管理。6.值班通讯管理：建立全市森林防火通讯录，可按拼音字头、模糊词、单位名、姓名、电话号码等条件快速查询通讯录。7.热点分布管理：系统根据热点“报告时间”以及“是否连续”等字段，应可以将任意时间段内的热点以不同的颜色和符号显示在电子地图上。8.报表管理:各旗、县上报完成报表数据并且盟市完成审核、汇总工作后，报表自动同步到“国家林业和草原局防火感知系统”，以供自治区及国家林业和草原局使用，支持利用火灾登记卡生成报表方式和直报方式。系统包含全盟市报表、市县报表管理、报表查询、报表统计、报表分析、“国家林业和草原局防火感知系统”自动同步接口等功能;9.应急预案管理:包括预案录入、预案查询、预案启动等模块。10.火灾档案管理:提供两种火灾档案数据管理模式，一种是传统的管理模式，实现各级森林防火管理部门的火灾归档管理，主要包括档案登记、档案浏览、档案查询、火灾统计和档案维护等功能；另一种根据日常工作中火情管理的功能，将每起火灾自动归档，建立火灾档案库。11.关注信息定制:包括快捷功能设置、最新文献设置、个人文献组设置、个人部门组设置等模块。12.文献管理:包括最新文献、文献提交、部门浏览、类别浏览、个人文献组、文献种类、文献的搜索、查询等模块。13.人员动态信息:包括出差信息、值班信息、日程信息等模块。14.森林防火设施布局分析:包括了望台等可视域、透视分析、防火隔离带管理、生物防火林带管理、救火资源设施布局分析等模块。15.森林防火装备管理包括装备状态、装备浏览、装备查询、入库登记、出库登记、种类维护等模块。16.内部邮件:内部邮件的功能包括收件箱、发件箱、发邮件、垃圾箱、地址簿、通告板和发通告。17.林火监测:可将国家应急管理部预警监测中心、自治区气象局等提供的卫星遥感林火监测信息、人工林火报警信息等自动叠加到电子地图上，快速地显示监测结果，提高监测人员的工作效率。18.标绘管理:除了标注热点信息外，在电子地图上亦可实现各种以点、线、面等形式存在的数据绘制和管理。19.林火分析:包括火势蔓延分析、火灾损失评估、路径分析计算、保护对象分析等模块。20.视频监测系统:接入各级视频监控到林火监测软件平台，保障系统功能的稳定性、流畅性和定位准确性，实现集中监控等各项功能。21.森林防火指挥系统:基础功能：主要是地图的二三维浏览切换，行政区划定位，地名查询，坐标定位，图层控制，显示鹰眼图，显示图例，空间量测，屏幕截图等一系列基础功能。日常业务：包括报警信息、火险预报、气象预报、专题查询、小班查询、火灾查询、图表统计等功能。扑火指挥：主要是扑火过程中涉及到的位置、态势的管理。主要包括位置服务、火场管理、蔓延分析、扑火路径、周边分析、制图输出。22.设施设备:主要是维护区域内拥有的设施设备及设备的主要信息。包含各种机械设备，如指挥车，通讯车，推土机，风力灭火设备，油锯等等；通讯设备如卫星电话，gps 对讲，短波电台，北斗设备等等。对这些信息可以进行添加、修改、删除操作。23.系统管理:进行用户管理和权限管理。系统可以对不同部门的用户授予不同的权限，也可对数据的提交、浏览、查询、删除等操作单独授权，从而保证系统的安全。同时系统可自动记录每个用户在系统中的各种操作信息，包括登录、提交数据、查看详细信息、统计及分析等操作，并存入数据库中统一保存，达到系统监控和安全审核的目的。系统管理子系统主要包括用户管理、访问监控、日志管理、系统容灾及备份中心、内外网数据交换等管理功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系统应急电源保障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12.470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20KW三相</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UPS电池组</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额定电压：12V；蓄电量：100AH；含电池柜。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机房主配电箱</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380V三相四线，三相八分路,40KA避雷模组</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机柜分路配电单元</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数据中心8U定制标准19英寸机柜安装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主电源线缆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RVV4*6平方 国标4芯电源线 ，电压等级300/500V，芯数4芯， 线芯材质无氧铜，护套PVC（聚氯乙烯），绝缘材质聚氯乙烯，工作温度：-25℃~70℃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七楼视频会议室</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59.929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室内小间距LED显示屏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（像素间距：1.25mm）1.68*4.2米</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1）像素间距≤1.25mm；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2）分辨率：480*270dots；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3）像素密度：640000 dots/m²；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4）光学参数：灰度等级≥16383 levels per color；颜色281.4 trillion；支持单点亮度校正；支持单点色度校正；发光点中心距偏差≤2.5%；亮度均匀性≥97%；色度均匀性：±0.003Cx,Cy之内；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5）电气参数：输入电源AC100~240V/50~60 Hz；输入功率(最大值)≤500 W/m²；输入功率(典型值)≤150 W/m²；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6）环境参数：工作温湿度-10℃~+45℃/10%~80%RH；存储温湿度-25℃~+60℃/10%~80%RH；</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7）维护方式：全前维护；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8）标配单卡单电源，可定制实现双卡双电源备份；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▲9）最大亮度≥1200，符合SJ/T 11141-2017中要求（提供封面具备CAL、CMA、CNAS标识的第三方检测机构出具的检测报告复印件并盖公章）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▲10）投标产品应无明显亮度不均，亮度均匀性应符合SJ/T 11141-2017中C级要求（提供封面具备CAL、CMA、CNAS标识的第三方检测机构出具的检测报告复印件并盖公章）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▲11）投标产品应严格控制波长误差，各基色主波长误差应符合SJ/T 11141-2017中C级要求（提供封面具备CAL、CMA、CNAS标识的第三方检测机构出具的检测报告复印件并盖公章）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▲12）投标产品应具备较好的白场显示效果，白场色坐标应符合SJ/T 11141-2017中要求（提供封面具备CAL、CMA、CNAS标识的第三方检测机构出具的检测报告复印件并盖公章）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▲13）投标产品应具备较好的对比度，最高对比度应≥10000:1，符合SJ/T 11141-2017中要求（提供封面具备CAL、CMA、CNAS标识的第三方检测机构出具的检测报告复印件并盖公章）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▲14）显示屏符合RoHS标准（提供RoHS证明报告）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▲15）LED显示屏产品生产厂家具备国家版权局颁布的LED显示屏智能检测及修复校正软件证书（提供证明文件并加盖原厂公章）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▲16）为了保证产品软件成熟稳定可靠，显示屏生产厂家已达到CMMI成熟度5级，提供证书证明；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▲17）显示屏生产厂家服务能力符合国家标准《商品售后服务评价体系》GB/T27922-2011，且能力达到五星级；（提供相关证书）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▲18）显示屏生产厂家是推动行业绿色发展先进单位；（提供相关证明）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▲19）开启待机低功耗模式后，待机功耗由26W降低到13W。（提供封面具备CAL、CMA、CNAS标识的第三方检测机构出具的检测报告复印件并盖鲜章）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▲20）投标人所投LED显示屏产品生产厂家具备中国标准化协会颁发的《5A级标准化良好行为证书》（提供证明文件并加盖原厂公章）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▲21）投标人所投LED显示屏符合CESI-PC-0D74中HDR3.0显示的要求（提供认证证书复印件并加盖原厂公章）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▲22）投标人所投LED显示屏需通过国家级权威检测机构出具的蓝光测试认证证书（提供认证证书复印件并加盖原厂公章）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▲23）投标人所投LED显示屏需通过视网膜蓝光危害检验（提供封面带有CAL、CMA、CNAS标识的国家级权威检测报告复印件并加盖原厂公章）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▲24）在显示屏长时间不用或者环境湿度过大时，通过软件可以自动实现定期开机以灰度渐变方式回温除湿。（提供封面具备CAL、CMA、CNAS标识的第三方检测机构出具的检测报告复印件并盖鲜章）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▲25）显示屏可以根据环境亮度自动调节显示亮度。（提供封面具备CAL、CMA、CNAS标识的第三方检测机构出具的检测报告复印件并盖鲜章）</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LED显示屏发送盒</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一路DVI视频输入；一路HDMI视频输入；四个网口输出；USB接口控制，可级联多台进行统一控制；最大带载分辨率1920×1200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大屏画面控制器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标准19”的4U机架设计，电信运营级机箱系统；</w:t>
            </w:r>
            <w:r>
              <w:rPr>
                <w:rStyle w:val="4"/>
                <w:sz w:val="22"/>
                <w:szCs w:val="22"/>
                <w:lang w:val="en-US" w:eastAsia="zh-CN" w:bidi="ar"/>
              </w:rPr>
              <w:t>插卡式模块设计，可根据市场需求灵活配置；业务卡支持热插拔，可方便进行维护；冗余风扇散热系统设计，吹抽两种模式同时工作，智能调控温度，配合机箱结构，形成固定风道，确保机箱内温度平衡；双通道冗余电源设计（标配单电源），支持直流/交流电源，适应于机房等应用环境；支持模拟，数字视频信号的输入和矩阵输出；支持标清，高清视频信号的矩阵切换和输出；支持模拟/SDI/HDCVI信号无压缩直接输出上墙；支持网络键盘，客户端等控制切换；采用H.264或MPEG4视频压缩标准，支持双码流技术，可变码流，支持复合流和视频流编码，复合流编码时音频和视频同步；80路高清视频编码能力（满配）或320路标清视频编码能力（满配）；支持VGA、DVI、HDMI、CVBS、HD-SDI、3G-SDI输出显示；支持300W/500W/800W/1200W解码；320路1080p30高清视频解码能力（满配）；支持视音频同步解码支持60个显示屏的任意拼接；支持开窗和漫游功能，单屏支持36个窗口；支持30个预设场景，用户可以自定义每个场景电视墙布局；支持高清底图显示；支持高清全景拼接；支持80路1080P网络视频接入、存储及转发；支持网络级联；支持TCP/IP协议，支持RTP/RTSP/RTCP/TCP/UDP/DHCP等网络协议；支持远程控制模拟，数字视频切换上墙；支持远程获取和配置参数，支持远程导出和导入参数；支持远程获取系统运行状态、系统日志；支持远程重启，远程升级和恢复默认设置等操作；支持用户权限管理，支持黑白名单功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多屏控制软件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大屏幕设备的设置和日常使用，具备设置预案、开关机、信号切换等功能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LED屏智能配电柜</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额定功率 15KW；</w:t>
            </w:r>
            <w:r>
              <w:rPr>
                <w:rStyle w:val="4"/>
                <w:sz w:val="22"/>
                <w:szCs w:val="22"/>
                <w:lang w:val="en-US" w:eastAsia="zh-CN" w:bidi="ar"/>
              </w:rPr>
              <w:t>额定电压 380V士10%；额定电流 3*30A士5%；运行环境温度 -10℃~65℃；运行环境湿度 10%~65%RH，无凝结；箱体尺寸 宽400mm*高500mm*深160mm；输入电缆≥5*6mm；输出电线≥4mm；控制方式 手动/自动控制/有线远程；标准配置 2组6路 (1组延时+单p输出)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电视墙安装钢结构支架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钢构定制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无线手持话筒（一拖二）</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UHF频段、PLL数字频率合成；</w:t>
            </w:r>
            <w:r>
              <w:rPr>
                <w:rStyle w:val="4"/>
                <w:sz w:val="22"/>
                <w:szCs w:val="22"/>
                <w:lang w:val="en-US" w:eastAsia="zh-CN" w:bidi="ar"/>
              </w:rPr>
              <w:t>真分集双咪双天线四接收点、有效克服断频死角；接收机天线端口可向外供电,方便连接外置的天线放大器等距离延长设备。具有独立的输出(XLR)和混合(6.3mm)输出,方便连接音频处理、功放设备；红外线对频、发射器可以互换、操作简单、功能先进；各80个共160个信道选择, LCD液晶显示屏能同时显示信道号与工作频率；带8级射频电平显示, 8级音频电平显示,频道菜单显示，静音显示；平衡和非平衡两种选择输出端口，适应不同的设备连接需求；二次变频接收技术,具有超强的信号接收能力,无线使用距离达200米；超强的抗干扰能力,能有效抑制由外部带来的噪音干扰及同频干扰;调制方式:宽带FM频道数目: 200个频道间隔: 1.5MHz频率稳定度: +0.005%以内；动态范围: 100dB**频偏: +45KHz；频率响应: 40-18KHz( +3dB )；综合信噪比: 105dB；综合失真: ≦0.5%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话筒前级放大器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分离式A级麦克风前置放大器，双通道话筒输入口，双通道乐器输入口；</w:t>
            </w:r>
            <w:r>
              <w:rPr>
                <w:rStyle w:val="4"/>
                <w:sz w:val="22"/>
                <w:szCs w:val="22"/>
                <w:lang w:val="en-US" w:eastAsia="zh-CN" w:bidi="ar"/>
              </w:rPr>
              <w:t>可调节输入阻抗，控制可选的真空管屏极电压，良好的噪音表现，频响范围阻抗:150-3000 0hms,可调节(XLR 接口)；频率响应:15 Hz to 48k Hz(+0.-1dB) 乐器输入:&gt;800K Ohms；高真空管屏极电压:15 Hz to 120k Hz(+0.-1 dB)@ + 大输出等级:+27 dBu (XLR)；动态范围:&gt;110 dB(A-weiahted) 输出阻抗:&lt;47 0hms (XLR)；共模抑制比:&gt;90dB 大增益:75 dB；总谐波失真:&lt;0.005%；(typical) +Vu 表刻度:0 VU = +4 dBu or -10 dBu output；等效输入噪声:-133 dBu (XLR. A-weighted) + 高通滤波器 : single pole, 10-200 Hz 可调节大输入等级:+20 dBu(XLR)</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8路平衡式话筒/线路输入,支持48V幻象供电,0~54dB增益,6dB步进;</w:t>
            </w:r>
            <w:r>
              <w:rPr>
                <w:rStyle w:val="4"/>
                <w:sz w:val="22"/>
                <w:szCs w:val="22"/>
                <w:lang w:val="en-US" w:eastAsia="zh-CN" w:bidi="ar"/>
              </w:rPr>
              <w:br w:type="textWrapping"/>
            </w:r>
            <w:r>
              <w:rPr>
                <w:rStyle w:val="4"/>
                <w:sz w:val="22"/>
                <w:szCs w:val="22"/>
                <w:lang w:val="en-US" w:eastAsia="zh-CN" w:bidi="ar"/>
              </w:rPr>
              <w:t>8路平衡式线路输出；采样率：48kHz;采用工业级嵌入式架构，工作稳定，可靠性高；2个独立自适应回声消除AEC，内置自适应噪声消除ANC，回声消除尾长达512ms，适用各种空间；4个独立自适应反馈消除AFC，多达16个抑制点,支持手动、固定、动态三种工作模式，可用于处理扩声系统话筒“啸叫”的问题；支持自动混音功能AM，可对多只话筒分组管理，NOMA功能，可根据设定的开启MIC数量自动调整输出电平，有效抑制扩声系统声反馈的形成；输入每通道处理功能：前置放大、扩展器、压缩器、7段动态均衡器，自动增益，延时；输出每通道处理功能：音箱管理器(10段动态均衡器、延时器、高低通滤波器)、限幅器;；自动增益控制AGC，确保音响系统的输出音量平稳，不受演讲者距话 筒忽远忽近而影响观众区的音量；智能闪避器Ducker,可用于背景音乐系统或特定会议场所，广播或发言时自动降低音乐的音量；支持2路RTP网络音频流发送和接收，突破局域网的限制，快速构建AoIP系统；内置视像跟踪功能，RS-485控制接口，可控制多台摄像机；GPIO控制接口：8路逻辑输入和8路逻辑输出；可选中英文软件界面，软件操作界面直观、图形化；可存储50个预设，调用无延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5"/>
                <w:sz w:val="22"/>
                <w:szCs w:val="22"/>
                <w:lang w:val="en-US" w:eastAsia="zh-CN" w:bidi="ar"/>
              </w:rPr>
              <w:t xml:space="preserve">台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8路电源时序控制器，每路延时1秒；</w:t>
            </w:r>
            <w:r>
              <w:rPr>
                <w:rStyle w:val="4"/>
                <w:sz w:val="22"/>
                <w:szCs w:val="22"/>
                <w:lang w:val="en-US" w:eastAsia="zh-CN" w:bidi="ar"/>
              </w:rPr>
              <w:t>具有外控和级联控口端子；整机容量30A，每路AC220V 13A电流输出；采用万能插座，适合各种类型插头；19英寸1U标准机箱，支持8路独立电源通断控制，可支持通断电流≥16A；支持8路独立电能采集功能，可实现对电压，电流，负载功率，用电量等独立测量；控制接口：1路RS485串口接口、1路RS232串口接口，1RJ45网络通信接口，2路IO控制接口，1路CR-NET总线控制接口。支持8路独立电源通断控制，可支持通断电流≥16A，内置ID CODE支持拨码地址选择，多台电源控制器与可编程中控通信。支持8路独立电能采集功能，单路负载最大支持16A，可实现对电压，电流，负载功率，用电量等独立测量。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中控主机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1.ARM11 CPU，≥256M内存，≥1G Flash闪存；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2.采用667MHz主频的32位内嵌式处理器；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▲3.≥8路独立可编程的红外发射接口，支持控制多台相同或不同的红外设备，且单个红外接口可以同时连接控制多个不同设备，可以做RS232串口转发；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4.≥8路独立可编程RS-232/422/485控制接口，用户可编程设置多种控制协议和代码；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5.≥8路弱电继电器接口；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6.≥8路数字输入/输出IO接口，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▲7.≥4路扩展卡槽，方便扩展数据采集，数据控制等功能；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▲8.三种网络通讯：NET、Link、Ethernet；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9.具备pc端触控软件通过windows平台进行控制，支持IOS系统终端设备控制；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10.USB2.0编程通讯接口；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11.内嵌式红外学习器，方便调式和维护；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▲12.配合备份主机可实现双机热备份功能；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13.支持本地及远程多种控制方式；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14.国际通用宽适配电源设计（AC100~240V），适用任何国家和地区；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15.设备生产厂家生产标准通过ISO9001的质量认证，具有ISO14001环境管理体系认证证书，厂家需提供相关软件著作权等级证书和控制主机的3C，CE认证并加盖厂家公章。</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无线控制触摸屏</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1.WiFi支持双向控制，屏幕可以显示操作状态；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2.支持TFT真彩全视角LCD，1280*800解析度16:9宽屏显示；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3.电容式触摸屏，触摸按键或者子页底图图片可完全透明，控制子页透传后直接呈现主菜单的底图图片；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4.支持USB下载程序和充电；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▲5.WiFi/RF两种无线通讯方式；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▲6.支持网络画中画，传输稳定；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7.自主研发的触屏；支持密码授权登录操作，密码正确跳页至主页，密码错误不作任何动作；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8.内存：RAM：256MB；ROM：4GB；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9.支持usb更新系统固件，支持网络在线升级。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无线控制接入AP</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最大功耗19W 网络标准IEEE Draft 2.0 802.11n 网络接口10/100Base-T 无线频率范围5GHz(中国标准:5.725GHzto 5.85GHz) 数据传输率最大300 Mbps 发射功率802.11N:17dBm 天线2.4G:3dBi, 5G:5dBi，受干扰弱的情况下可达到半径 信号覆盖面积为30米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支持快速切换操作；采用可编程逻辑陈列电路，任意交互切换；</w:t>
            </w:r>
            <w:r>
              <w:rPr>
                <w:rStyle w:val="4"/>
                <w:sz w:val="22"/>
                <w:szCs w:val="22"/>
                <w:lang w:val="en-US" w:eastAsia="zh-CN" w:bidi="ar"/>
              </w:rPr>
              <w:t>支持音视频同步或分离切换功能；支持通道切换权限设置，音视频通道切换权限可分开独立管理；支持视频信号类型有：复合视频；音频信号类型有：立体声；可独立调节各音频输出通道音量；具有掉电记忆功能，带有断电现场保护功能；采用全铝机箱，支持RS-485扩展键盘操作；具有2路RS-232通讯接口；具有1路网络接口，可通过以太网远程控制，支持8个用户同时连接；带宽 150MHz (-3dB),满载；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高清视频矩阵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1.系统采用纯硬件FPGA处理架构，模块化插卡式结构设计，支持断电记忆功能，主机最大输入≥8路，最大输出≥8路。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▲2.输入输出信号类型：设备不经转换设备支持CVBS、YPbPr、VGA、RGBHV、DVI-I/DVI-D、HDMI、DP、3G-SDI/SDSDI/HD-SDI、IP、HDBaseT、FIBER光纤等信号；同时支持DualLinkDVI、HDMI2.0、HDBaseT-4K、DisplayPort1.2、FIBER光纤等4K信号。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3.支持输入输出板卡热插拔，输入板卡热插拔恢复时间&lt;2s，输出板卡热插拔恢复时间&lt;3s；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▲4.支持≥4种控制方式：支持RS-485、红外遥控、RS-232、TCP/IP网口控制，支持智能语音SIP会话控制功能。（提供CNAS认证的第三方检测报告影印件）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5.支持1080P@60fps视频H.264/H.265编码网络视频流解码，兼容分布式组播流和RTSP流、RTMP流解码上屏显示。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▲6.支持插入可编程控制卡，≥2路RS232接口，≥1路RJ-45网口,1路RS-485接口。支持中控系统触控平板的直接控制和对周边设备的控制；（提供CNAS认证的第三方检测报告影印件）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▲7.支持HDMI数字音频与模拟音频可选输入，HDMI数字音频与模拟音频同时输出，CVBS接口支持PAL和NTSC制式视频信号。SDI支持内嵌式音频混入混出，并且具有环出监视功能。（提供CNAS认证的第三方检测报告影印件）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8.支持≥138000个预案数量：支持拼接预案调用和预案自动轮询功能。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9.支持单路最大处理带宽≥20Gbps，单卡最大处理带宽≥20Gbps，单机背板最大处理带宽≥12800Gbps。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10.开机启动响应时间≤9s，支持智能控制矩阵风扇运行。</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▲11.配合双光备份模块或者光网备份模块、四光备份模块，可支持系统线路和主设备的备份。（需提供四光备份产品彩页资料和提供CNAS认证的第三方检测报告影印件）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支持混合拼接矩阵与集中管控综合服务显控平台兼容：板卡端口级运行状态监测，以不同颜色直观表示视频接口在线、离线、故障等状态，支持运行故障5秒内及时提示用户。（提供CNAS认证的第三方检测报告影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▲13.支持7×24小时连续稳定运行，平均故障间隔时间MTBF≥140000小时。（提供CNAS认证的第三方检测报告影印件）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▲14.产品厂商要提供嵌入式计算机软件著作权登记证书。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▲15.产品厂商需提供3C中国质量认证证书、CE认证证书。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环境电源控制器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1.支持8路独立电源通断控制，可支持通断电流≥16A；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2.支持8路独立电能采集功能，可实现对电压，电流，负载功率，用电量等独立测量；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▲3.控制接口：1路RS485串口接口、1路RS232串口接口，1RJ45网络通信接口，2路IO控制接口，1路CR-NET总线控制接口。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▲4.支持8路独立电源通断控制，可支持通断电流≥16A，内置ID CODE支持拨码地址选择，多台电源控制器与可编程中控通信。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5.支持8路独立电能采集功能，单路负载最大支持16A，可实现对电压，电流，负载功率，用电量等独立测量。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设备控制计算机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12代i5-12400 16G 256G+1T，23.8英寸显示器，内存速度DDR4，插槽数量2个，最大支持容量64GB，USB接口数4个；</w:t>
            </w:r>
            <w:r>
              <w:rPr>
                <w:rStyle w:val="4"/>
                <w:sz w:val="22"/>
                <w:szCs w:val="22"/>
                <w:lang w:val="en-US" w:eastAsia="zh-CN" w:bidi="ar"/>
              </w:rPr>
              <w:t>后面接口USB接口数4个；CPU速度2.5GHz，CPU型号i5-12400；核心数六核，硬盘转速7200rpm</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会场高清视频会议分体终端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1.分体式终端，采用嵌入式操作系统，非PC架构，通过遥控器或触控屏幕进行会议控制包括控制声音、图像、会议管理等，非键盘鼠标操作，采用国产芯片。</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2.配置具备至少7路视频输入接口；至少3路视频高清输出接口，方便与会议室视频系统集成。</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3.配置具备至少9路音频输入接口；至少4路音频输出接口，方便与会议室音频系统集成。</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▲4.支持视频输出接口自适应，当输出1口无连接时，输出2或输出3接口可以自动输出原输出1口视频画面。（提供权威机构检测报告复印件并加盖原厂公章以证明）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▲5.可以通过USB接口自动导入配置，进行设备安装部署，可以通过U盘定制开机LOGO。（提供权威机构检测报告复印件并加盖原厂公章以证明）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▲6.终端具备至少2个RJ-45网络接口。支持双网口热备。</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视频协议：支持H.264 SVC、H.265 SVC编码技术，能够适应不同线路带宽、不同设备能力、不同网络环境的组网需求。</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7.音频协议：支持宽频高保真语音技术，支持OPUS、G.711、G.722音频编解码协议。</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支持4K30fps、1080P60fps、1080P30fps分辨率并向下兼容。</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▲8.支持双流内容分享，支持4K高清双流。（提供权威机构检测报告复印件并加盖原厂公章以证明）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9.支持语音优化：回声消除、自动降噪、自动增益控制、自动增强、突出人声，支持唇音同步技术。</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10.支持同时发送和接收双流，即多会场同时发送双流，会场可根据需要调看不同的辅流内容，分辨率达4K30fps。</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11.可以共享手机内图片或共享手机屏幕到会议中。</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12.支持IPV4、IPV6双栈接入。</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▲13.视频呼叫支持64Kbps至30Mbps范围内动态自适应，并可实时显示当前自适应呼叫带宽。（提供权威机构检测报告复印件并加盖原厂公章以证明）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▲14.支持三屏显示输出，如本地视频、共享内容、其他远端视频分屏画面各占一屏及本地视频、远端发言会场、其他远端视频分屏画面各占一屏等。（提供权威机构检测报告复印件并加盖原厂公章以证明）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▲15.可以通过翻页方式查看所有参会者画面。（提供权威机构检测报告复印件并加盖原厂公章以证明）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▲16.终端可自动同步云端多级组织通讯录，可通过通讯录一键快速建立呼叫，可查看到通讯录中个人或终端设备的号码、上线、离线、忙线等信息。（提供权威机构检测报告复印件并加盖原厂公章以证明）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▲17.终端开机后可以自动对本机的网络状态、摄像头采集状态、扬声器输出状态、麦克风输入状态进行自检，并输出检测结果。（提供权威机构检测报告复印件并加盖原厂公章以证明）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▲18.硬件终端摄像机进行人脸信息采集和识别，实现人脸识别自动签到。（提供权威机构检测报告复印件并加盖原厂公章以证明）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▲19.终端可以开启人像优化功能，优化级别可调。（提供权威机构检测报告复印件并加盖原厂公章以证明）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▲20.终端可以同时连接两个麦克风、两个摄像机，并根据音频源自动选择摄像机图像。（提供权威机构检测报告复印件并加盖原厂公章以证明）</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21.具备会议录制功能，在会中可对正在召开的视频会议进行自主的录制，并可将会议内容进行保存、点播。</w:t>
            </w:r>
          </w:p>
          <w:p>
            <w:pPr>
              <w:keepNext w:val="0"/>
              <w:keepLines w:val="0"/>
              <w:widowControl/>
              <w:suppressLineNumbers w:val="0"/>
              <w:jc w:val="left"/>
              <w:textAlignment w:val="center"/>
              <w:rPr>
                <w:rFonts w:hint="eastAsia" w:ascii="宋体" w:hAnsi="宋体" w:eastAsia="宋体"/>
                <w:szCs w:val="21"/>
              </w:rPr>
            </w:pPr>
            <w:r>
              <w:rPr>
                <w:rFonts w:hint="eastAsia" w:ascii="宋体" w:hAnsi="宋体" w:eastAsia="宋体"/>
                <w:szCs w:val="21"/>
              </w:rPr>
              <w:t>22.终端具备能够自主建立可加密的直播功能，直播建立者可通过个人移动智能终端进行简易快捷的分享，并且对观众可设置收看及文字互动的权限，实现直播的安全可控。</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szCs w:val="21"/>
              </w:rPr>
              <w:t>▲23.用户可以自行对终端进行换肤定制，包括终端主界面LOGO、开机LOGO、屏保、主界面主题等。（提供权威机构检测报告复印件并加盖原厂公章以证明）</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会议高清摄像头</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采用高品质HDCMOS传感器，1/2.5英寸, 至少850万有效像素。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支持4K30fps、1080p/60, 1080p/30, 720p/60, 720p/30活动图像采集和输出。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支持至少12倍光学变焦，水平视角不小于70°。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水平转动范围±170°，垂直转动范围±30°。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支持倒装。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配置支持3路视频输出接口，具备HDMI视频输出接口。</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摄像头升降机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精密电机制动，运行稳定无噪音，金属冷轧钢烤漆机箱面板搭配全铝材质升降杆，</w:t>
            </w:r>
            <w:r>
              <w:rPr>
                <w:rStyle w:val="4"/>
                <w:sz w:val="22"/>
                <w:szCs w:val="22"/>
                <w:lang w:val="en-US" w:eastAsia="zh-CN" w:bidi="ar"/>
              </w:rPr>
              <w:t>箱体尺寸：405*370*700mm（长*宽*高）；升降高度：310-720mm面板颜色：面板为黑色，升降杆为榻榻米银灰色（面板颜色可定制）；控制方式：中控RS485/232、无线射频遥控和线控按键开关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全向麦克风</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szCs w:val="21"/>
              </w:rPr>
              <w:t>支持</w:t>
            </w:r>
            <w:r>
              <w:rPr>
                <w:rFonts w:ascii="宋体" w:hAnsi="宋体" w:eastAsia="宋体"/>
                <w:szCs w:val="21"/>
              </w:rPr>
              <w:t>360°全向拾音，高保真智能降噪，8米有效拾音距离。</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0.220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全向麦克风线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5"/>
                <w:sz w:val="22"/>
                <w:szCs w:val="22"/>
                <w:lang w:val="en-US" w:eastAsia="zh-CN" w:bidi="ar"/>
              </w:rPr>
              <w:t xml:space="preserve">条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HDAI线，高分子复合材料，连全向麦克风HD-AI线</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0.120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设备机柜</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板材厚度立柱2.0MM、侧板及前后门1.2MM，标准服务器27u，表面处理方孔条，脱脂、硅烷化处理 、静电喷塑，静载800KG(带支架)，防护等级：IP20 高1.4米*宽600*深800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0.230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高清视频跳线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2.0高清数据线4k，3d信号hdml，HDMI/HDTV线，接口类型：HDMI</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0.023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HDMI延长线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4K高清HDMI数据线；</w:t>
            </w:r>
            <w:r>
              <w:rPr>
                <w:rStyle w:val="4"/>
                <w:sz w:val="22"/>
                <w:szCs w:val="22"/>
                <w:lang w:val="en-US" w:eastAsia="zh-CN" w:bidi="ar"/>
              </w:rPr>
              <w:t>插头24K镀金端子；分辨率4096*2160p；接口类型HDMI A Type；超清2.0版19+1带芯片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0.078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6类网线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六类网线CAT6类千兆无氧铜网络线；</w:t>
            </w:r>
            <w:r>
              <w:rPr>
                <w:rStyle w:val="4"/>
                <w:sz w:val="22"/>
                <w:szCs w:val="22"/>
                <w:lang w:val="en-US" w:eastAsia="zh-CN" w:bidi="ar"/>
              </w:rPr>
              <w:t>护套材质PVC线，芯材质裸铜线；芯数8芯网线，0.58无氧纯铜，；信号传输强、传输稳定，使用温度-50℃~80℃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麦克风线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话筒线双芯咪线，材质99.99%无氧铜，规格Φ6.0mm[(28/0.12mm无氧铜)*2C+AL+；</w:t>
            </w:r>
            <w:r>
              <w:rPr>
                <w:rStyle w:val="4"/>
                <w:sz w:val="22"/>
                <w:szCs w:val="22"/>
                <w:lang w:val="en-US" w:eastAsia="zh-CN" w:bidi="ar"/>
              </w:rPr>
              <w:t>112网/0.12mm无氧铜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主电源线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额定电压为2271EC52（300/300V）2271EC53（300/500V），芯数4芯，标称截面4，线芯材质无氧铜，护套PVC（聚氯乙烯），绝缘材质聚氯乙烯，工作温度：-25℃~70℃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电压等级300/500V，芯数3芯，标称截面2.5，线芯材质无氧铜，护套PVC（聚氯乙烯），绝缘材质聚氯乙烯，工作温度：-25℃~70℃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0.146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四芯光纤</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4芯单模室内光纤 9/125 GJFJH低烟无卤束状软光缆，抗拉强度600（N）</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0.078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光纤传输收发器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接口类型SC/FC；线缆类型光缆；</w:t>
            </w:r>
            <w:r>
              <w:rPr>
                <w:rStyle w:val="4"/>
                <w:sz w:val="22"/>
                <w:szCs w:val="22"/>
                <w:lang w:val="en-US" w:eastAsia="zh-CN" w:bidi="ar"/>
              </w:rPr>
              <w:t>传输距离20（km）；传输方式光纤传输；发射波长1310/1550（nm）；发射功率0（dbm）；电压输入220（V）</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0.123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机柜插座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柜插座PDU专用电源排，19英寸360度旋转铝合金排插8位10A，1.8米(E1080 全长1.8米)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0.028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传输速率(Mbps)10/100/1000Mbps，</w:t>
            </w:r>
            <w:r>
              <w:rPr>
                <w:rStyle w:val="4"/>
                <w:sz w:val="22"/>
                <w:szCs w:val="22"/>
                <w:lang w:val="en-US" w:eastAsia="zh-CN" w:bidi="ar"/>
              </w:rPr>
              <w:t>交换方式存储-转发，背板带宽(Gbps)48Gbps；包转发率36Mpps，地址表大小8K；端口数24个，端口类型24个10/100/1000Base-T以太网端口；电压(V)100-240V AC;50/60Hz，功率(W)14.23W</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0.265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PVC线管线槽，装饰铝制地板线槽，膨胀栓螺丝胶带，锡焊材料等</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旗市局分会场部分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79.550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视频会议终端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▲1.分体式终端，采用嵌入式操作系统、非PC架构，产品稳定可靠，支持7×24小时开机运行；终端与视频会商平台为同一品牌。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▲2.配置不少于3个高清视频输入接口和1个高清视频输出接口，支持HDMI和POE接口输入；</w:t>
            </w:r>
            <w:r>
              <w:rPr>
                <w:rFonts w:ascii="宋体" w:hAnsi="宋体" w:eastAsia="宋体"/>
                <w:szCs w:val="21"/>
              </w:rPr>
              <w:t>（提供权威机构检测报告复印件并加盖原厂公章以证明）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3.配置具备2个XLR输入接口，1个RCA输入接口；1个RCA输出接口，方便与会议室音频系统集成；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4.提供背板清晰照片；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▲5.具备RJ-45网络接口；</w:t>
            </w:r>
            <w:r>
              <w:rPr>
                <w:rFonts w:ascii="宋体" w:hAnsi="宋体" w:eastAsia="宋体"/>
                <w:szCs w:val="21"/>
              </w:rPr>
              <w:t>（提供权威机构检测报告复印件并加盖原厂公章以证明）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▲6.支持WiFi无线接入；</w:t>
            </w:r>
            <w:r>
              <w:rPr>
                <w:rFonts w:ascii="宋体" w:hAnsi="宋体" w:eastAsia="宋体"/>
                <w:szCs w:val="21"/>
              </w:rPr>
              <w:t>（提供权威机构检测报告复印件并加盖原厂公章以证明）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▲7.支持H.264 HP SVC视频编解码技术，能够适应不同线路带宽、不同设备能力、不同网络环境的组网需求；须提供相关文件证明；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▲8.支持宽频高保真语音技术，支持OPUS、G.711、G.722音频编解码协议；须提供相关文件证明；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▲9.支持1080P30fps、720P60fps、720P30fps、360P30fps、180P30fps分辨率；须提供相关文件证明；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▲10.至少支持1080P30帧/秒双流内容编解码处理能力，并可向下兼容共享PC的主要分辨率，如1440*900、1280*800、1024*768等；须提供相关文件证明；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11.支持语音优化：回声消除、自动降噪、自动增益控制、自动增强、突出人声，支持唇音同步技术；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▲12.支持前向纠错算法，丢包率高达30%的情况下能保证视频流畅传输，帧率不低于25帧/秒；</w:t>
            </w:r>
            <w:r>
              <w:rPr>
                <w:rFonts w:ascii="宋体" w:hAnsi="宋体" w:eastAsia="宋体"/>
                <w:szCs w:val="21"/>
              </w:rPr>
              <w:t>（提供权威机构检测报告复印件并加盖原厂公章以证明）</w:t>
            </w:r>
          </w:p>
          <w:p>
            <w:pPr>
              <w:keepNext w:val="0"/>
              <w:keepLines w:val="0"/>
              <w:widowControl/>
              <w:suppressLineNumbers w:val="0"/>
              <w:jc w:val="left"/>
              <w:textAlignment w:val="center"/>
              <w:rPr>
                <w:rFonts w:ascii="宋体" w:hAnsi="宋体" w:eastAsia="宋体"/>
                <w:szCs w:val="21"/>
              </w:rPr>
            </w:pPr>
            <w:r>
              <w:rPr>
                <w:rFonts w:hint="eastAsia" w:ascii="宋体" w:hAnsi="宋体" w:eastAsia="宋体" w:cs="宋体"/>
                <w:i w:val="0"/>
                <w:iCs w:val="0"/>
                <w:color w:val="000000"/>
                <w:kern w:val="0"/>
                <w:sz w:val="22"/>
                <w:szCs w:val="22"/>
                <w:u w:val="none"/>
                <w:lang w:val="en-US" w:eastAsia="zh-CN" w:bidi="ar"/>
              </w:rPr>
              <w:t>▲13.在丢包率高达50%的情况下，依然拥有非常好的音频质量，声音清楚连贯；丢包率高达80%时，语义依然可理解；</w:t>
            </w:r>
            <w:r>
              <w:rPr>
                <w:rFonts w:ascii="宋体" w:hAnsi="宋体" w:eastAsia="宋体"/>
                <w:szCs w:val="21"/>
              </w:rPr>
              <w:t>（提供权威机构检测报告复印件并加盖原厂公章以证明）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14.支持多种分屏模式，支持16分屏；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15.主会场可以对其他会场进行轮询；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▲16.支持360°全向拾音，高保真智能降噪，8米有效拾音距离；</w:t>
            </w:r>
            <w:r>
              <w:rPr>
                <w:rFonts w:ascii="宋体" w:hAnsi="宋体" w:eastAsia="宋体"/>
                <w:szCs w:val="21"/>
              </w:rPr>
              <w:t>（提供权威机构检测报告复印件并加盖原厂公章以证明）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17.配置支持企业通讯录，支持分组，能够由平台统一推送至所有终端，自动更新；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18.会议速率在64Kbps-8Mbps范围内动态自适应；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19.支持在每次开机后系统自动对网络、音视频设备进行检测，快速给出检测结果，以保证本地终端的设备可以正常工作；须提供相关文件证明；</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高清会议摄像机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▲1.PTZ云台高清摄像头与视频会议终端同一品牌，支持4K30fps,1080P60 fps, 1080P30 fps, 720P60 fps, 720P30 fps活动图像采集和输出；</w:t>
            </w:r>
            <w:r>
              <w:rPr>
                <w:rFonts w:ascii="宋体" w:hAnsi="宋体" w:eastAsia="宋体"/>
                <w:szCs w:val="21"/>
              </w:rPr>
              <w:t>（提供权威机构检测报告复印件并加盖原厂公章以证明）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2.采用高品质HDCMOS传感器，至少200万有效像素；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3.支持至少12倍光学变焦，水平视角不小于72°；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4.水平转动范围±170°，垂直转动范围±30°；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5.支持倒装；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6.支持RJ45视频输出接口。需提供摄像机背板照片；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7.信噪比≥55dB，支持背光补偿；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8.支持自动对焦，支持自动/手动白平衡；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9.支持自动/手动聚焦和自动/手动校对光圈。</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全向会议麦</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▲支持360°全向拾音，高保真智能降噪，8米有效拾音距离。</w:t>
            </w:r>
            <w:r>
              <w:rPr>
                <w:rFonts w:ascii="宋体" w:hAnsi="宋体" w:eastAsia="宋体"/>
                <w:szCs w:val="21"/>
              </w:rPr>
              <w:t>（提供权威机构检测报告复印件并加盖原厂公章以证明）</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0.210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会议视频显示器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屏幕：75英寸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分辨率：超高清4K，支持格式（高清）2160p，3840*2160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存储内存：16GB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HDR显示：支持HDR</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视频会议移动支架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优质铝合金材质，一体式成型大底座，灭拆卸调节升降，表面静电喷涂工艺防腐防锈，2英寸工业级别万向动滑轮。</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网关路由器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企业级防火墙2+10*GE SFP SSL VPN安全上网行为管理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24口千兆交换机，交换容量48Gbps，包转发率35.71Mpps，内置AC电源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音视频线材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多网屏蔽双芯话筒线，100米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系统集成费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22.902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超短波通讯部分</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市林草指挥中心一级网</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主服务器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机架式服务器5218R/64G/4*4TB SAS /windows 2012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数据服务器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机架式服务器5218R/64G/4*4TB SAS /windows 2012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超短波通讯基站</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★符合现有呼伦贝尔市森林草原防火超短波通讯网入网制式及技术要求，可接入现有城规数字通讯网络。</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★工作制式：DMR和NXDN通讯协议FDMA制式  IDAS数字，LTR™常规</w:t>
            </w:r>
            <w:r>
              <w:rPr>
                <w:rStyle w:val="6"/>
                <w:b w:val="0"/>
                <w:bCs w:val="0"/>
                <w:sz w:val="22"/>
                <w:szCs w:val="22"/>
                <w:lang w:val="en-US" w:eastAsia="zh-CN" w:bidi="ar"/>
              </w:rPr>
              <w:t>；</w:t>
            </w:r>
            <w:r>
              <w:rPr>
                <w:rStyle w:val="6"/>
                <w:sz w:val="22"/>
                <w:szCs w:val="22"/>
                <w:lang w:val="en-US" w:eastAsia="zh-CN" w:bidi="ar"/>
              </w:rPr>
              <w:t>频率范围：VHF：136-174MHz；信道数：32信道；信道间隔：6.25KHz；12.5KHz；发射功率：5-50W；</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DMR语音信道机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b w:val="0"/>
                <w:bCs w:val="0"/>
                <w:sz w:val="22"/>
                <w:szCs w:val="22"/>
                <w:lang w:val="en-US" w:eastAsia="zh-CN" w:bidi="ar"/>
              </w:rPr>
              <w:t>工作制式：DMR和NXDN通讯协议FDMA制式  IDAS数字，LTR™常规</w:t>
            </w:r>
            <w:r>
              <w:rPr>
                <w:rStyle w:val="6"/>
                <w:b w:val="0"/>
                <w:bCs w:val="0"/>
                <w:sz w:val="22"/>
                <w:szCs w:val="22"/>
                <w:lang w:val="en-US" w:eastAsia="zh-CN" w:bidi="ar"/>
              </w:rPr>
              <w:t xml:space="preserve"> </w:t>
            </w:r>
            <w:r>
              <w:rPr>
                <w:rStyle w:val="6"/>
                <w:sz w:val="22"/>
                <w:szCs w:val="22"/>
                <w:lang w:val="en-US" w:eastAsia="zh-CN" w:bidi="ar"/>
              </w:rPr>
              <w:t xml:space="preserve"> 兼容；频率范围：VHF：136-174MHz；信道数：32信道；信道间隔：6.25KHz；12.5KHz发射功率：5-50W；</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调度管理平台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定制台式电脑，专用指挥软件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调度管理软件及系统</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主控：Freescale i.mx6Q，四核CORTEX A9 （主频1.0GHZ)；内存：1G DDR3 Memory；8G SDMicro，SD Max 128G；显示：支持 24bit_RGB；背光：支持，背光输出并亮度可调；USB：Mini USB2.0；接口：(支持OTG)；串口：4路RS232串口(包含一路调试串口,一路流控串口)；指示灯：5个指示灯；DC输入：圆头12V；有线网络：10/100/1000 Mbps Ethernet；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通讯指挥终端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★符合现有呼伦贝尔市森林草原防火超短波通讯网入网制式及技术要求，可接入现有城规数字通讯网络。</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★支持DMR和NXDN通讯协议FDMA制式  IDAS数字，LTR™常规、数字多模式车载台数字模式IDAS 6.25kHz的数字模式；</w:t>
            </w:r>
            <w:r>
              <w:rPr>
                <w:rStyle w:val="6"/>
                <w:sz w:val="22"/>
                <w:szCs w:val="22"/>
                <w:lang w:val="en-US" w:eastAsia="zh-CN" w:bidi="ar"/>
              </w:rPr>
              <w:t xml:space="preserve">频率范围：136–174 MHz；频道间隔：12.5/25,15/30，6.25kHz；射频输出功率：25W 显示：数字显示屏 </w:t>
            </w:r>
            <w:r>
              <w:rPr>
                <w:rStyle w:val="6"/>
                <w:sz w:val="22"/>
                <w:szCs w:val="22"/>
                <w:lang w:val="en-US" w:eastAsia="zh-CN" w:bidi="ar"/>
              </w:rPr>
              <w:br w:type="textWrapping"/>
            </w:r>
            <w:r>
              <w:rPr>
                <w:rStyle w:val="6"/>
                <w:sz w:val="22"/>
                <w:szCs w:val="22"/>
                <w:lang w:val="en-US" w:eastAsia="zh-CN" w:bidi="ar"/>
              </w:rPr>
              <w:t>订制7db吸盘天线；内置12V稳压电源； 提供12V输出；一体化机箱设计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部分旗市局一级网分站</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超短波通讯基站</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★符合现有呼伦贝尔市森林草原防火超短波通讯网入网制式及技术要求，可接入现有城规数字通讯网络。</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★工作制式：DMR和NXDN通讯协议FDMA制式  IDAS数字，LTR™常规；</w:t>
            </w:r>
            <w:r>
              <w:rPr>
                <w:rFonts w:hint="eastAsia" w:ascii="宋体" w:hAnsi="宋体" w:eastAsia="宋体" w:cs="宋体"/>
                <w:i w:val="0"/>
                <w:iCs w:val="0"/>
                <w:color w:val="000000"/>
                <w:kern w:val="0"/>
                <w:sz w:val="22"/>
                <w:szCs w:val="22"/>
                <w:u w:val="none"/>
                <w:lang w:val="en-US" w:eastAsia="zh-CN" w:bidi="ar"/>
              </w:rPr>
              <w:t>频率范围：VHF：136-174MHz；信道数：32信道；信道间隔：6.25KHz；12.5KHz；发射功率：5-50W；</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DMR语音信道机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工作制式：DMR和NXDN通讯协议FDMA制式  IDAS数字，LTR™常规  兼容；频率范围：VHF：136-174MHz；信道数：32信道；信道间隔：6.25KHz；12.5KHz；发射功率：5-50W；</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通讯指挥终端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支持DMR和NXDN通讯协议FDMA制式  IDAS数字，LTR™常规、数字多模式车载台数字模式IDAS 6.25kHz的数字模式；频率范围：136–174 MHz；频道间隔：12.5/25,15/30，6.25kHz；射频输出功率：25W ；显示：数字显示屏；订制7db吸盘天线；内置12V稳压电源；提供12V输出一体化机箱设计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指令分配管理软件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主控：Freescale i.mx6Q，四核CORTEX A9 （主频1.0GHZ)；内存：1G DDR3 Memory；8G SDMicro，SD Max 128G；显示：支持 24bit_RGB；背光：支持，背光输出并亮度可调；USB：Mini USB2.0；接口：(支持OTG)；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串口：4路RS232串口(包含一路调试串口,一路流控串口)；指示灯：5个指示灯；DC输入：圆头12V；有线网络：10/100/1000 Mbps Ethernet；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部分旗市局一级风通讯终端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通讯指挥终端</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★支持DMR和NXDN通讯协议FDMA制式  IDAS数字，LTR™常规、数字多模式车载台数字模式IDAS 6.25kHz的数字模式；频率范围：136–174 MHz；频道间隔：12.5/25,15/30，6.25kHz；射频输出功率：25W ；显示：数字显示屏 ；订制7db吸盘天线；内置12V稳压电源；提供12V输出；一体化机箱设计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6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二级网更新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基站互转系统</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★支持DMR和NXDN通讯协议FDMA制式  IDAS数字</w:t>
            </w: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频率范围：VHF:136-174MHz；</w:t>
            </w: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内嵌IP04链路控制系统软件；</w:t>
            </w: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内存 1G DDR3 Memory 8G SD Micro SD，Max 128G</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ZmVkYTdiZjAxZjYyYzBmNjM4MzBlYjM5NmY5ZDIifQ=="/>
  </w:docVars>
  <w:rsids>
    <w:rsidRoot w:val="00000000"/>
    <w:rsid w:val="1CD80CDC"/>
    <w:rsid w:val="52C558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16"/>
      <w:szCs w:val="16"/>
      <w:u w:val="none"/>
    </w:rPr>
  </w:style>
  <w:style w:type="character" w:customStyle="1" w:styleId="5">
    <w:name w:val="font81"/>
    <w:basedOn w:val="3"/>
    <w:qFormat/>
    <w:uiPriority w:val="0"/>
    <w:rPr>
      <w:rFonts w:hint="eastAsia" w:ascii="宋体" w:hAnsi="宋体" w:eastAsia="宋体" w:cs="宋体"/>
      <w:color w:val="000000"/>
      <w:sz w:val="20"/>
      <w:szCs w:val="20"/>
      <w:u w:val="none"/>
    </w:rPr>
  </w:style>
  <w:style w:type="character" w:customStyle="1" w:styleId="6">
    <w:name w:val="font31"/>
    <w:basedOn w:val="3"/>
    <w:qFormat/>
    <w:uiPriority w:val="0"/>
    <w:rPr>
      <w:rFonts w:hint="eastAsia" w:ascii="宋体" w:hAnsi="宋体" w:eastAsia="宋体" w:cs="宋体"/>
      <w:color w:val="000000"/>
      <w:sz w:val="16"/>
      <w:szCs w:val="16"/>
      <w:u w:val="none"/>
    </w:rPr>
  </w:style>
  <w:style w:type="character" w:customStyle="1" w:styleId="7">
    <w:name w:val="font21"/>
    <w:basedOn w:val="3"/>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2023-10-17T14:19:00Z</dcterms:created>
  <dc:creator>henlson</dc:creator>
  <cp:lastModifiedBy>叮叮当当</cp:lastModifiedBy>
  <dcterms:modified xsi:type="dcterms:W3CDTF">2023-10-23T08:34:38Z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D6361813D3264F14901AA8573858544F_13</vt:lpwstr>
  </property>
</Properties>
</file>