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65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46"/>
        <w:gridCol w:w="1173"/>
        <w:gridCol w:w="1558"/>
        <w:gridCol w:w="848"/>
        <w:gridCol w:w="1138"/>
        <w:gridCol w:w="1273"/>
        <w:gridCol w:w="65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名称</w:t>
            </w:r>
          </w:p>
        </w:tc>
        <w:tc>
          <w:tcPr>
            <w:tcW w:w="590"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型号</w:t>
            </w:r>
          </w:p>
        </w:tc>
        <w:tc>
          <w:tcPr>
            <w:tcW w:w="321"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数量</w:t>
            </w:r>
          </w:p>
        </w:tc>
        <w:tc>
          <w:tcPr>
            <w:tcW w:w="431"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单价(元)</w:t>
            </w:r>
          </w:p>
        </w:tc>
        <w:tc>
          <w:tcPr>
            <w:tcW w:w="4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总价(元)</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参数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电脑</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组装</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CPU  I3 10105</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内存 16G</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硬盘 500G SSD</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显示器 27寸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电视</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37寸</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屏幕尺寸 37英寸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分辨率 720P（1366*768）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屏幕比例 16:9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背光源 LED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音效系统</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内置2.1声道数字音响系统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HDMI接口2*HDMI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其他接口2×USB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1×YUV分量输入接口</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1×电脑输入接口</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2×AV输入</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1×RF输入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1×AV输出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存储服务器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存储</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2台</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180000</w:t>
            </w:r>
          </w:p>
          <w:p>
            <w:pPr>
              <w:pStyle w:val="5"/>
              <w:jc w:val="center"/>
              <w:rPr>
                <w:rFonts w:asciiTheme="minorEastAsia" w:hAnsiTheme="minorEastAsia" w:eastAsiaTheme="minorEastAsia"/>
                <w:sz w:val="21"/>
                <w:szCs w:val="21"/>
              </w:rPr>
            </w:pP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360000</w:t>
            </w:r>
          </w:p>
          <w:p>
            <w:pPr>
              <w:pStyle w:val="5"/>
              <w:jc w:val="center"/>
              <w:rPr>
                <w:rFonts w:asciiTheme="minorEastAsia" w:hAnsiTheme="minorEastAsia" w:eastAsiaTheme="minorEastAsia"/>
                <w:sz w:val="21"/>
                <w:szCs w:val="21"/>
              </w:rPr>
            </w:pP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spacing w:before="120" w:after="120" w:line="360" w:lineRule="auto"/>
              <w:rPr>
                <w:rFonts w:ascii="微软雅黑" w:hAnsi="微软雅黑"/>
                <w:sz w:val="21"/>
                <w:szCs w:val="21"/>
              </w:rPr>
            </w:pPr>
            <w:r>
              <w:rPr>
                <w:rFonts w:hint="eastAsia" w:ascii="微软雅黑" w:hAnsi="微软雅黑"/>
                <w:sz w:val="21"/>
                <w:szCs w:val="21"/>
              </w:rPr>
              <w:t>1、*控制器：冗余双控制器架构，控制器为双活工作模式，可支持FC、iSCSI、SAS协议</w:t>
            </w:r>
          </w:p>
          <w:p>
            <w:pPr>
              <w:spacing w:before="120" w:after="120" w:line="360" w:lineRule="auto"/>
              <w:rPr>
                <w:rFonts w:ascii="微软雅黑" w:hAnsi="微软雅黑"/>
                <w:sz w:val="21"/>
                <w:szCs w:val="21"/>
              </w:rPr>
            </w:pPr>
            <w:r>
              <w:rPr>
                <w:rFonts w:hint="eastAsia" w:ascii="微软雅黑" w:hAnsi="微软雅黑"/>
                <w:sz w:val="21"/>
                <w:szCs w:val="21"/>
              </w:rPr>
              <w:t>2、*数据缓存：16GB/64GB（不含任何性能加速模块或NAS缓存、FlashCache、PAM卡，SSDCache等），</w:t>
            </w:r>
            <w:r>
              <w:rPr>
                <w:rFonts w:hint="eastAsia" w:ascii="微软雅黑" w:hAnsi="微软雅黑"/>
                <w:b/>
                <w:sz w:val="21"/>
                <w:szCs w:val="21"/>
              </w:rPr>
              <w:t>本次配置要求≥64GB</w:t>
            </w:r>
            <w:r>
              <w:rPr>
                <w:rFonts w:hint="eastAsia" w:ascii="微软雅黑" w:hAnsi="微软雅黑"/>
                <w:sz w:val="21"/>
                <w:szCs w:val="21"/>
              </w:rPr>
              <w:tab/>
            </w:r>
          </w:p>
          <w:p>
            <w:pPr>
              <w:spacing w:before="120" w:after="120" w:line="360" w:lineRule="auto"/>
              <w:rPr>
                <w:rFonts w:ascii="微软雅黑" w:hAnsi="微软雅黑"/>
                <w:sz w:val="21"/>
                <w:szCs w:val="21"/>
              </w:rPr>
            </w:pPr>
            <w:r>
              <w:rPr>
                <w:rFonts w:hint="eastAsia" w:ascii="微软雅黑" w:hAnsi="微软雅黑"/>
                <w:sz w:val="21"/>
                <w:szCs w:val="21"/>
              </w:rPr>
              <w:t>3、*磁盘：双控最大可扩充磁盘数≥192, 支持SAS、NL-SAS、SSD盘，支持不同容量、不同类型的磁盘混合安装，</w:t>
            </w:r>
            <w:r>
              <w:rPr>
                <w:rFonts w:hint="eastAsia" w:ascii="微软雅黑" w:hAnsi="微软雅黑"/>
                <w:b/>
                <w:sz w:val="21"/>
                <w:szCs w:val="21"/>
              </w:rPr>
              <w:t xml:space="preserve">本次配置 ≥18TB </w:t>
            </w:r>
          </w:p>
          <w:p>
            <w:pPr>
              <w:spacing w:before="120" w:after="120" w:line="360" w:lineRule="auto"/>
              <w:rPr>
                <w:rFonts w:ascii="微软雅黑" w:hAnsi="微软雅黑"/>
                <w:sz w:val="21"/>
                <w:szCs w:val="21"/>
              </w:rPr>
            </w:pPr>
            <w:r>
              <w:rPr>
                <w:rFonts w:hint="eastAsia" w:ascii="微软雅黑" w:hAnsi="微软雅黑"/>
                <w:sz w:val="21"/>
                <w:szCs w:val="21"/>
              </w:rPr>
              <w:t>4、RAID种类: 支持多种工业标准RAID存储方式混用，包括单盘失效、双盘失效保护技术，包括RAID0/1/10/5/6/及动态磁盘池（RAID⒉0）技术。支持RAID组动态扩展，在线升级等。要求存储设备支持全局动态热备技术。在配置RAID2.0时，磁盘热备功能通过磁盘剩余空间实现。满足多块盘（大于3块盘）非同时故障时，数据依然安全可用。无需占用单独热备盘。</w:t>
            </w:r>
          </w:p>
          <w:p>
            <w:pPr>
              <w:spacing w:before="120" w:after="120" w:line="360" w:lineRule="auto"/>
              <w:rPr>
                <w:rFonts w:ascii="微软雅黑" w:hAnsi="微软雅黑"/>
                <w:sz w:val="21"/>
                <w:szCs w:val="21"/>
              </w:rPr>
            </w:pPr>
            <w:r>
              <w:rPr>
                <w:rFonts w:hint="eastAsia" w:ascii="微软雅黑" w:hAnsi="微软雅黑"/>
                <w:sz w:val="21"/>
                <w:szCs w:val="21"/>
              </w:rPr>
              <w:t>5、二级缓存技术：支持SSD盘的智能二级缓存加速技术，可以将SAS、NL-SAS上的热点数据自动缓存至SDD盘，实现热点数据的加速。</w:t>
            </w:r>
          </w:p>
          <w:p>
            <w:pPr>
              <w:spacing w:before="120" w:after="120" w:line="360" w:lineRule="auto"/>
              <w:rPr>
                <w:rFonts w:ascii="微软雅黑" w:hAnsi="微软雅黑"/>
                <w:sz w:val="21"/>
                <w:szCs w:val="21"/>
              </w:rPr>
            </w:pPr>
            <w:r>
              <w:rPr>
                <w:rFonts w:hint="eastAsia" w:ascii="微软雅黑" w:hAnsi="微软雅黑"/>
                <w:sz w:val="21"/>
                <w:szCs w:val="21"/>
              </w:rPr>
              <w:t>6、前端服务器接口：最大支持12个10Gbps 以太网口或8个25Gbps以太网口或12个16Gbps FC接口或8个 32Gbps FC接口或</w:t>
            </w:r>
            <w:bookmarkStart w:id="0" w:name="_Hlk4341135"/>
            <w:r>
              <w:rPr>
                <w:rFonts w:hint="eastAsia" w:ascii="微软雅黑" w:hAnsi="微软雅黑"/>
                <w:sz w:val="21"/>
                <w:szCs w:val="21"/>
              </w:rPr>
              <w:t>8个12Gb SAS端口</w:t>
            </w:r>
            <w:bookmarkEnd w:id="0"/>
            <w:r>
              <w:rPr>
                <w:rFonts w:hint="eastAsia" w:ascii="微软雅黑" w:hAnsi="微软雅黑"/>
                <w:sz w:val="21"/>
                <w:szCs w:val="21"/>
              </w:rPr>
              <w:t>，</w:t>
            </w:r>
            <w:r>
              <w:rPr>
                <w:rFonts w:hint="eastAsia" w:ascii="微软雅黑" w:hAnsi="微软雅黑"/>
                <w:b/>
                <w:sz w:val="21"/>
                <w:szCs w:val="21"/>
              </w:rPr>
              <w:t>本次配置8个x10/25GbE iSCSI  端口，同时配置 8个10Gb iSCSI/16Gb FC 通用 SFP+ 模块</w:t>
            </w:r>
            <w:r>
              <w:rPr>
                <w:rFonts w:hint="eastAsia" w:ascii="微软雅黑" w:hAnsi="微软雅黑"/>
                <w:sz w:val="21"/>
                <w:szCs w:val="21"/>
              </w:rPr>
              <w:tab/>
            </w:r>
          </w:p>
          <w:p>
            <w:pPr>
              <w:spacing w:before="120" w:after="120" w:line="360" w:lineRule="auto"/>
              <w:rPr>
                <w:rFonts w:ascii="微软雅黑" w:hAnsi="微软雅黑"/>
                <w:sz w:val="21"/>
                <w:szCs w:val="21"/>
              </w:rPr>
            </w:pPr>
            <w:r>
              <w:rPr>
                <w:rFonts w:hint="eastAsia" w:ascii="微软雅黑" w:hAnsi="微软雅黑"/>
                <w:sz w:val="21"/>
                <w:szCs w:val="21"/>
              </w:rPr>
              <w:t>7、后端磁盘接口：双控≥4 个12Gbps MiniSAS端口</w:t>
            </w:r>
            <w:r>
              <w:rPr>
                <w:rFonts w:hint="eastAsia" w:ascii="微软雅黑" w:hAnsi="微软雅黑"/>
                <w:sz w:val="21"/>
                <w:szCs w:val="21"/>
              </w:rPr>
              <w:tab/>
            </w:r>
          </w:p>
          <w:p>
            <w:pPr>
              <w:spacing w:before="120" w:after="120" w:line="360" w:lineRule="auto"/>
              <w:rPr>
                <w:rFonts w:ascii="微软雅黑" w:hAnsi="微软雅黑"/>
                <w:sz w:val="21"/>
                <w:szCs w:val="21"/>
              </w:rPr>
            </w:pPr>
            <w:r>
              <w:rPr>
                <w:rFonts w:hint="eastAsia" w:ascii="微软雅黑" w:hAnsi="微软雅黑"/>
                <w:sz w:val="21"/>
                <w:szCs w:val="21"/>
              </w:rPr>
              <w:t>8、存储快照与克隆复制：提供存储快照与克隆复制功能，支持针对主流应用（如：Oracle、SQL、Exchange、SAP等）和虚拟化环境（如VMware、Citrix、Hyper-V等）</w:t>
            </w:r>
            <w:r>
              <w:rPr>
                <w:rFonts w:hint="eastAsia" w:ascii="微软雅黑" w:hAnsi="微软雅黑"/>
                <w:sz w:val="21"/>
                <w:szCs w:val="21"/>
              </w:rPr>
              <w:tab/>
            </w:r>
          </w:p>
          <w:p>
            <w:pPr>
              <w:spacing w:before="120" w:after="120" w:line="360" w:lineRule="auto"/>
              <w:rPr>
                <w:rFonts w:ascii="微软雅黑" w:hAnsi="微软雅黑"/>
                <w:sz w:val="21"/>
                <w:szCs w:val="21"/>
              </w:rPr>
            </w:pPr>
            <w:r>
              <w:rPr>
                <w:rFonts w:hint="eastAsia" w:ascii="微软雅黑" w:hAnsi="微软雅黑"/>
                <w:sz w:val="21"/>
                <w:szCs w:val="21"/>
              </w:rPr>
              <w:t>9、精简配置：提供精简配置功能，提高存储利用率</w:t>
            </w:r>
          </w:p>
          <w:p>
            <w:pPr>
              <w:spacing w:before="120" w:after="120" w:line="360" w:lineRule="auto"/>
              <w:rPr>
                <w:rFonts w:ascii="微软雅黑" w:hAnsi="微软雅黑"/>
                <w:sz w:val="21"/>
                <w:szCs w:val="21"/>
              </w:rPr>
            </w:pPr>
            <w:r>
              <w:rPr>
                <w:rFonts w:hint="eastAsia" w:ascii="微软雅黑" w:hAnsi="微软雅黑"/>
                <w:sz w:val="21"/>
                <w:szCs w:val="21"/>
              </w:rPr>
              <w:t>10、设备兼容性：支持业界主流平台（Windows server、VMware、SuSE及Redhat等主流操作系统），兼容操作系统Cluster以及多路径管理功能，兼容NBU/NetWorker/CV/TSM/DP等备份管理软件，兼容Oracle/Informix/Sybase/SQL Server/DB2等数据库，支持主流应用软件、中间件、安全、邮件、OA、第三方工具等软件；支持具备通过SNMP协议由网管系统对阵列告警进行统一采集处理的能力</w:t>
            </w:r>
          </w:p>
          <w:p>
            <w:pPr>
              <w:spacing w:before="120" w:after="120" w:line="360" w:lineRule="auto"/>
              <w:rPr>
                <w:rFonts w:ascii="微软雅黑" w:hAnsi="微软雅黑"/>
                <w:sz w:val="21"/>
                <w:szCs w:val="21"/>
              </w:rPr>
            </w:pPr>
            <w:r>
              <w:rPr>
                <w:rFonts w:hint="eastAsia" w:ascii="微软雅黑" w:hAnsi="微软雅黑"/>
                <w:sz w:val="21"/>
                <w:szCs w:val="21"/>
              </w:rPr>
              <w:t>11、数据复制：支持同步复制、异步复制功能</w:t>
            </w:r>
            <w:r>
              <w:rPr>
                <w:rFonts w:hint="eastAsia" w:ascii="微软雅黑" w:hAnsi="微软雅黑"/>
                <w:sz w:val="21"/>
                <w:szCs w:val="21"/>
              </w:rPr>
              <w:tab/>
            </w:r>
          </w:p>
          <w:p>
            <w:pPr>
              <w:spacing w:before="120" w:after="120" w:line="360" w:lineRule="auto"/>
              <w:rPr>
                <w:rFonts w:ascii="微软雅黑" w:hAnsi="微软雅黑"/>
                <w:sz w:val="21"/>
                <w:szCs w:val="21"/>
              </w:rPr>
            </w:pPr>
            <w:r>
              <w:rPr>
                <w:rFonts w:hint="eastAsia" w:ascii="微软雅黑" w:hAnsi="微软雅黑"/>
                <w:sz w:val="21"/>
                <w:szCs w:val="21"/>
              </w:rPr>
              <w:t>12、功能要求：支持动态容量，免费提供多路径管理功能；</w:t>
            </w:r>
          </w:p>
          <w:p>
            <w:pPr>
              <w:spacing w:before="120" w:after="120" w:line="360" w:lineRule="auto"/>
              <w:rPr>
                <w:rFonts w:ascii="微软雅黑" w:hAnsi="微软雅黑"/>
                <w:sz w:val="21"/>
                <w:szCs w:val="21"/>
              </w:rPr>
            </w:pPr>
            <w:r>
              <w:rPr>
                <w:rFonts w:hint="eastAsia" w:ascii="微软雅黑" w:hAnsi="微软雅黑"/>
                <w:sz w:val="21"/>
                <w:szCs w:val="21"/>
              </w:rPr>
              <w:t>13、基本技术性能要求：最大逻辑卷数量≥512，支持磁盘分区/最大分区数≥512，支持动态改变RAID方式，支持动态容量扩容，支持动态卷扩容，支持动态改变块，CACHE读/写速度（GB/s）≥8GB/s，支持写CACHE镜像，系统总线最大带宽（GB/s）≥12GB/s</w:t>
            </w:r>
          </w:p>
          <w:p>
            <w:pPr>
              <w:spacing w:before="120" w:after="120" w:line="360" w:lineRule="auto"/>
              <w:rPr>
                <w:rFonts w:ascii="微软雅黑" w:hAnsi="微软雅黑"/>
                <w:sz w:val="21"/>
                <w:szCs w:val="21"/>
              </w:rPr>
            </w:pPr>
            <w:r>
              <w:rPr>
                <w:rFonts w:hint="eastAsia" w:ascii="微软雅黑" w:hAnsi="微软雅黑"/>
                <w:sz w:val="21"/>
                <w:szCs w:val="21"/>
              </w:rPr>
              <w:t>14、可管理性：配置中文图形化存储管理软件。对磁盘阵列的各项指标进行管理、调整和监测。实配中文图形化管理软件，可实现存储、服务器、网络在同一管理软件中统一管理</w:t>
            </w:r>
          </w:p>
          <w:p>
            <w:pPr>
              <w:spacing w:before="120" w:after="120" w:line="360" w:lineRule="auto"/>
              <w:rPr>
                <w:rFonts w:ascii="微软雅黑" w:hAnsi="微软雅黑"/>
                <w:b/>
                <w:sz w:val="21"/>
                <w:szCs w:val="21"/>
              </w:rPr>
            </w:pPr>
            <w:r>
              <w:rPr>
                <w:rFonts w:hint="eastAsia" w:ascii="微软雅黑" w:hAnsi="微软雅黑"/>
                <w:sz w:val="21"/>
                <w:szCs w:val="21"/>
              </w:rPr>
              <w:t>15、可用性：配置冗余电源、冗余风扇、冗余控制器；必须支持在线可热插拔更换；保证系统内无任何单点错误的隐患。</w:t>
            </w:r>
            <w:r>
              <w:rPr>
                <w:rFonts w:hint="eastAsia" w:ascii="微软雅黑" w:hAnsi="微软雅黑"/>
                <w:b/>
                <w:sz w:val="21"/>
                <w:szCs w:val="21"/>
              </w:rPr>
              <w:t>配置：1x 存储 USB 线缆，Micro-USB、8x 5 米 LC-LC OM3 MMF 、电缆2x 1.5 米，10 安/100-250 伏，C13/IEC 320-C14 机架电源线。</w:t>
            </w:r>
          </w:p>
          <w:p>
            <w:pPr>
              <w:spacing w:before="120" w:after="120" w:line="360" w:lineRule="auto"/>
              <w:rPr>
                <w:rFonts w:ascii="微软雅黑" w:hAnsi="微软雅黑"/>
                <w:sz w:val="21"/>
                <w:szCs w:val="21"/>
              </w:rPr>
            </w:pPr>
            <w:r>
              <w:rPr>
                <w:rFonts w:hint="eastAsia" w:ascii="微软雅黑" w:hAnsi="微软雅黑"/>
                <w:sz w:val="21"/>
                <w:szCs w:val="21"/>
              </w:rPr>
              <w:t>16、售后服务及保修：3年7*24保修服务</w:t>
            </w:r>
          </w:p>
          <w:p>
            <w:pPr>
              <w:spacing w:before="120" w:after="120" w:line="360" w:lineRule="auto"/>
              <w:rPr>
                <w:rFonts w:ascii="微软雅黑" w:hAnsi="微软雅黑"/>
                <w:sz w:val="21"/>
                <w:szCs w:val="21"/>
              </w:rPr>
            </w:pPr>
            <w:r>
              <w:rPr>
                <w:rFonts w:hint="eastAsia" w:ascii="微软雅黑" w:hAnsi="微软雅黑"/>
                <w:sz w:val="21"/>
                <w:szCs w:val="21"/>
              </w:rPr>
              <w:t>产品提供★ISO9001 质量管理体系认证、IT产品信息安全认证证书EAL4、CMMI五级、CCCS客户联络中心标准体系认证证书五星级及以上、国家信息安全测评信息安全服务资质证书：安全工程一级、SA8000企业社会责任管理体系认证。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服务器硬盘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3700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容量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600GB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转速</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7200rpm</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免费按甲方要求完成服务器硬盘的数据完整无损化迁移等服务。数据迁移过程中不得影响甲方正常工作使用，如造成损失乙方需承担全部责任及费用，能够提供本地化售后服务。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条码打印机</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30台</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rPr>
            </w:pPr>
            <w:r>
              <w:rPr>
                <w:rFonts w:hint="eastAsia" w:asciiTheme="minorEastAsia" w:hAnsiTheme="minorEastAsia" w:eastAsiaTheme="minorEastAsia"/>
              </w:rPr>
              <w:t>打印方式</w:t>
            </w:r>
            <w:r>
              <w:rPr>
                <w:rFonts w:hint="eastAsia" w:asciiTheme="minorEastAsia" w:hAnsiTheme="minorEastAsia" w:eastAsiaTheme="minorEastAsia"/>
              </w:rPr>
              <w:tab/>
            </w:r>
            <w:r>
              <w:rPr>
                <w:rFonts w:hint="eastAsia" w:asciiTheme="minorEastAsia" w:hAnsiTheme="minorEastAsia" w:eastAsiaTheme="minorEastAsia"/>
              </w:rPr>
              <w:t>热敏/热转印</w:t>
            </w:r>
          </w:p>
          <w:p>
            <w:pPr>
              <w:pStyle w:val="5"/>
              <w:rPr>
                <w:rFonts w:asciiTheme="minorEastAsia" w:hAnsiTheme="minorEastAsia" w:eastAsiaTheme="minorEastAsia"/>
              </w:rPr>
            </w:pPr>
            <w:r>
              <w:rPr>
                <w:rFonts w:hint="eastAsia" w:asciiTheme="minorEastAsia" w:hAnsiTheme="minorEastAsia" w:eastAsiaTheme="minorEastAsia"/>
              </w:rPr>
              <w:t>热敏头寿命</w:t>
            </w:r>
            <w:r>
              <w:rPr>
                <w:rFonts w:hint="eastAsia" w:asciiTheme="minorEastAsia" w:hAnsiTheme="minorEastAsia" w:eastAsiaTheme="minorEastAsia"/>
              </w:rPr>
              <w:tab/>
            </w:r>
            <w:r>
              <w:rPr>
                <w:rFonts w:hint="eastAsia" w:asciiTheme="minorEastAsia" w:hAnsiTheme="minorEastAsia" w:eastAsiaTheme="minorEastAsia"/>
              </w:rPr>
              <w:t>寿命150KM （按指定热敏纸使用、印字率12.5%计算）</w:t>
            </w:r>
          </w:p>
          <w:p>
            <w:pPr>
              <w:pStyle w:val="5"/>
              <w:rPr>
                <w:rFonts w:asciiTheme="minorEastAsia" w:hAnsiTheme="minorEastAsia" w:eastAsiaTheme="minorEastAsia"/>
              </w:rPr>
            </w:pPr>
            <w:r>
              <w:rPr>
                <w:rFonts w:hint="eastAsia" w:asciiTheme="minorEastAsia" w:hAnsiTheme="minorEastAsia" w:eastAsiaTheme="minorEastAsia"/>
              </w:rPr>
              <w:t>进纸宽度</w:t>
            </w:r>
            <w:r>
              <w:rPr>
                <w:rFonts w:hint="eastAsia" w:asciiTheme="minorEastAsia" w:hAnsiTheme="minorEastAsia" w:eastAsiaTheme="minorEastAsia"/>
              </w:rPr>
              <w:tab/>
            </w:r>
            <w:r>
              <w:rPr>
                <w:rFonts w:hint="eastAsia" w:asciiTheme="minorEastAsia" w:hAnsiTheme="minorEastAsia" w:eastAsiaTheme="minorEastAsia"/>
              </w:rPr>
              <w:t>≥118mm</w:t>
            </w:r>
          </w:p>
          <w:p>
            <w:pPr>
              <w:pStyle w:val="5"/>
              <w:rPr>
                <w:rFonts w:asciiTheme="minorEastAsia" w:hAnsiTheme="minorEastAsia" w:eastAsiaTheme="minorEastAsia"/>
              </w:rPr>
            </w:pPr>
            <w:r>
              <w:rPr>
                <w:rFonts w:hint="eastAsia" w:asciiTheme="minorEastAsia" w:hAnsiTheme="minorEastAsia" w:eastAsiaTheme="minorEastAsia"/>
              </w:rPr>
              <w:t>打印速度</w:t>
            </w:r>
            <w:r>
              <w:rPr>
                <w:rFonts w:hint="eastAsia" w:asciiTheme="minorEastAsia" w:hAnsiTheme="minorEastAsia" w:eastAsiaTheme="minorEastAsia"/>
              </w:rPr>
              <w:tab/>
            </w:r>
            <w:r>
              <w:rPr>
                <w:rFonts w:hint="eastAsia" w:asciiTheme="minorEastAsia" w:hAnsiTheme="minorEastAsia" w:eastAsiaTheme="minorEastAsia"/>
              </w:rPr>
              <w:t xml:space="preserve">打印速度: ≥150mm </w:t>
            </w:r>
          </w:p>
          <w:p>
            <w:pPr>
              <w:pStyle w:val="5"/>
              <w:rPr>
                <w:rFonts w:asciiTheme="minorEastAsia" w:hAnsiTheme="minorEastAsia" w:eastAsiaTheme="minorEastAsia"/>
              </w:rPr>
            </w:pPr>
            <w:r>
              <w:rPr>
                <w:rFonts w:hint="eastAsia" w:asciiTheme="minorEastAsia" w:hAnsiTheme="minorEastAsia" w:eastAsiaTheme="minorEastAsia"/>
              </w:rPr>
              <w:t>打印宽度</w:t>
            </w:r>
            <w:r>
              <w:rPr>
                <w:rFonts w:hint="eastAsia" w:asciiTheme="minorEastAsia" w:hAnsiTheme="minorEastAsia" w:eastAsiaTheme="minorEastAsia"/>
              </w:rPr>
              <w:tab/>
            </w:r>
            <w:r>
              <w:rPr>
                <w:rFonts w:hint="eastAsia" w:asciiTheme="minorEastAsia" w:hAnsiTheme="minorEastAsia" w:eastAsiaTheme="minorEastAsia"/>
              </w:rPr>
              <w:t xml:space="preserve">108mm </w:t>
            </w:r>
          </w:p>
          <w:p>
            <w:pPr>
              <w:pStyle w:val="5"/>
              <w:rPr>
                <w:rFonts w:asciiTheme="minorEastAsia" w:hAnsiTheme="minorEastAsia" w:eastAsiaTheme="minorEastAsia"/>
              </w:rPr>
            </w:pPr>
            <w:r>
              <w:rPr>
                <w:rFonts w:hint="eastAsia" w:asciiTheme="minorEastAsia" w:hAnsiTheme="minorEastAsia" w:eastAsiaTheme="minorEastAsia"/>
              </w:rPr>
              <w:t>最大纸张装载</w:t>
            </w:r>
            <w:r>
              <w:rPr>
                <w:rFonts w:hint="eastAsia" w:asciiTheme="minorEastAsia" w:hAnsiTheme="minorEastAsia" w:eastAsiaTheme="minorEastAsia"/>
              </w:rPr>
              <w:tab/>
            </w:r>
            <w:r>
              <w:rPr>
                <w:rFonts w:hint="eastAsia" w:asciiTheme="minorEastAsia" w:hAnsiTheme="minorEastAsia" w:eastAsiaTheme="minorEastAsia"/>
              </w:rPr>
              <w:t>外径：127mm(MAX)</w:t>
            </w:r>
          </w:p>
          <w:p>
            <w:pPr>
              <w:pStyle w:val="5"/>
              <w:rPr>
                <w:rFonts w:asciiTheme="minorEastAsia" w:hAnsiTheme="minorEastAsia" w:eastAsiaTheme="minorEastAsia"/>
              </w:rPr>
            </w:pPr>
            <w:r>
              <w:rPr>
                <w:rFonts w:hint="eastAsia" w:asciiTheme="minorEastAsia" w:hAnsiTheme="minorEastAsia" w:eastAsiaTheme="minorEastAsia"/>
              </w:rPr>
              <w:t>存储器容量</w:t>
            </w:r>
            <w:r>
              <w:rPr>
                <w:rFonts w:hint="eastAsia" w:asciiTheme="minorEastAsia" w:hAnsiTheme="minorEastAsia" w:eastAsiaTheme="minorEastAsia"/>
              </w:rPr>
              <w:tab/>
            </w:r>
            <w:r>
              <w:rPr>
                <w:rFonts w:hint="eastAsia" w:asciiTheme="minorEastAsia" w:hAnsiTheme="minorEastAsia" w:eastAsiaTheme="minorEastAsia"/>
              </w:rPr>
              <w:t>SDRAM 32MB  FLASH 8MB</w:t>
            </w:r>
          </w:p>
          <w:p>
            <w:pPr>
              <w:pStyle w:val="5"/>
              <w:rPr>
                <w:rFonts w:asciiTheme="minorEastAsia" w:hAnsiTheme="minorEastAsia" w:eastAsiaTheme="minorEastAsia"/>
              </w:rPr>
            </w:pPr>
            <w:r>
              <w:rPr>
                <w:rFonts w:hint="eastAsia" w:asciiTheme="minorEastAsia" w:hAnsiTheme="minorEastAsia" w:eastAsiaTheme="minorEastAsia"/>
              </w:rPr>
              <w:t>碳带装载量</w:t>
            </w:r>
            <w:r>
              <w:rPr>
                <w:rFonts w:hint="eastAsia" w:asciiTheme="minorEastAsia" w:hAnsiTheme="minorEastAsia" w:eastAsiaTheme="minorEastAsia"/>
              </w:rPr>
              <w:tab/>
            </w:r>
            <w:r>
              <w:rPr>
                <w:rFonts w:hint="eastAsia" w:asciiTheme="minorEastAsia" w:hAnsiTheme="minorEastAsia" w:eastAsiaTheme="minorEastAsia"/>
              </w:rPr>
              <w:t>≥300m</w:t>
            </w:r>
          </w:p>
          <w:p>
            <w:pPr>
              <w:pStyle w:val="5"/>
              <w:rPr>
                <w:rFonts w:asciiTheme="minorEastAsia" w:hAnsiTheme="minorEastAsia" w:eastAsiaTheme="minorEastAsia"/>
              </w:rPr>
            </w:pPr>
            <w:r>
              <w:rPr>
                <w:rFonts w:hint="eastAsia" w:asciiTheme="minorEastAsia" w:hAnsiTheme="minorEastAsia" w:eastAsiaTheme="minorEastAsia"/>
              </w:rPr>
              <w:t>接口选配</w:t>
            </w:r>
            <w:r>
              <w:rPr>
                <w:rFonts w:hint="eastAsia" w:asciiTheme="minorEastAsia" w:hAnsiTheme="minorEastAsia" w:eastAsiaTheme="minorEastAsia"/>
              </w:rPr>
              <w:tab/>
            </w:r>
            <w:r>
              <w:rPr>
                <w:rFonts w:hint="eastAsia" w:asciiTheme="minorEastAsia" w:hAnsiTheme="minorEastAsia" w:eastAsiaTheme="minorEastAsia"/>
              </w:rPr>
              <w:t>RS-232串口（DB25）</w:t>
            </w:r>
          </w:p>
          <w:p>
            <w:pPr>
              <w:pStyle w:val="5"/>
              <w:rPr>
                <w:rFonts w:asciiTheme="minorEastAsia" w:hAnsiTheme="minorEastAsia" w:eastAsiaTheme="minorEastAsia"/>
              </w:rPr>
            </w:pPr>
            <w:r>
              <w:rPr>
                <w:rFonts w:hint="eastAsia" w:asciiTheme="minorEastAsia" w:hAnsiTheme="minorEastAsia" w:eastAsiaTheme="minorEastAsia"/>
              </w:rPr>
              <w:t>并口Centronics(IEEE-1284)</w:t>
            </w:r>
          </w:p>
          <w:p>
            <w:pPr>
              <w:pStyle w:val="5"/>
              <w:rPr>
                <w:rFonts w:asciiTheme="minorEastAsia" w:hAnsiTheme="minorEastAsia" w:eastAsiaTheme="minorEastAsia"/>
              </w:rPr>
            </w:pPr>
            <w:r>
              <w:rPr>
                <w:rFonts w:hint="eastAsia" w:asciiTheme="minorEastAsia" w:hAnsiTheme="minorEastAsia" w:eastAsiaTheme="minorEastAsia"/>
              </w:rPr>
              <w:t>以太网口:10M/100M</w:t>
            </w:r>
          </w:p>
          <w:p>
            <w:pPr>
              <w:pStyle w:val="5"/>
              <w:rPr>
                <w:rFonts w:asciiTheme="minorEastAsia" w:hAnsiTheme="minorEastAsia" w:eastAsiaTheme="minorEastAsia"/>
              </w:rPr>
            </w:pPr>
            <w:r>
              <w:rPr>
                <w:rFonts w:hint="eastAsia" w:asciiTheme="minorEastAsia" w:hAnsiTheme="minorEastAsia" w:eastAsiaTheme="minorEastAsia"/>
              </w:rPr>
              <w:t>Wi-Fi接口（802.11b/g/n）</w:t>
            </w:r>
          </w:p>
          <w:p>
            <w:pPr>
              <w:pStyle w:val="5"/>
              <w:rPr>
                <w:rFonts w:asciiTheme="minorEastAsia" w:hAnsiTheme="minorEastAsia" w:eastAsiaTheme="minorEastAsia"/>
              </w:rPr>
            </w:pPr>
            <w:r>
              <w:rPr>
                <w:rFonts w:hint="eastAsia" w:asciiTheme="minorEastAsia" w:hAnsiTheme="minorEastAsia" w:eastAsiaTheme="minorEastAsia"/>
              </w:rPr>
              <w:t>蓝牙接口：spp</w:t>
            </w:r>
          </w:p>
          <w:p>
            <w:pPr>
              <w:pStyle w:val="5"/>
              <w:rPr>
                <w:rFonts w:asciiTheme="minorEastAsia" w:hAnsiTheme="minorEastAsia" w:eastAsiaTheme="minorEastAsia"/>
              </w:rPr>
            </w:pPr>
            <w:r>
              <w:rPr>
                <w:rFonts w:hint="eastAsia" w:asciiTheme="minorEastAsia" w:hAnsiTheme="minorEastAsia" w:eastAsiaTheme="minorEastAsia"/>
              </w:rPr>
              <w:t>特殊功能</w:t>
            </w:r>
            <w:r>
              <w:rPr>
                <w:rFonts w:hint="eastAsia" w:asciiTheme="minorEastAsia" w:hAnsiTheme="minorEastAsia" w:eastAsiaTheme="minorEastAsia"/>
              </w:rPr>
              <w:tab/>
            </w:r>
            <w:r>
              <w:rPr>
                <w:rFonts w:hint="eastAsia" w:asciiTheme="minorEastAsia" w:hAnsiTheme="minorEastAsia" w:eastAsiaTheme="minorEastAsia"/>
              </w:rPr>
              <w:t>上下撕纸结构、碳带自适应功能、标签自适应功能</w:t>
            </w:r>
          </w:p>
          <w:p>
            <w:pPr>
              <w:pStyle w:val="5"/>
              <w:rPr>
                <w:rFonts w:asciiTheme="minorEastAsia" w:hAnsiTheme="minorEastAsia" w:eastAsiaTheme="minorEastAsia"/>
              </w:rPr>
            </w:pPr>
            <w:r>
              <w:rPr>
                <w:rFonts w:hint="eastAsia" w:asciiTheme="minorEastAsia" w:hAnsiTheme="minorEastAsia" w:eastAsiaTheme="minorEastAsia"/>
              </w:rPr>
              <w:t>同时提供产品3C证书</w:t>
            </w:r>
          </w:p>
          <w:p>
            <w:pPr>
              <w:pStyle w:val="5"/>
              <w:rPr>
                <w:rFonts w:asciiTheme="minorEastAsia" w:hAnsiTheme="minorEastAsia" w:eastAsiaTheme="minorEastAsia"/>
              </w:rPr>
            </w:pPr>
            <w:r>
              <w:rPr>
                <w:rFonts w:hint="eastAsia" w:asciiTheme="minorEastAsia" w:hAnsiTheme="minorEastAsia" w:eastAsiaTheme="minorEastAsia"/>
              </w:rPr>
              <w:t>三项专利</w:t>
            </w:r>
          </w:p>
          <w:p>
            <w:pPr>
              <w:pStyle w:val="5"/>
              <w:rPr>
                <w:rFonts w:asciiTheme="minorEastAsia" w:hAnsiTheme="minorEastAsia" w:eastAsiaTheme="minorEastAsia"/>
              </w:rPr>
            </w:pPr>
            <w:r>
              <w:rPr>
                <w:rFonts w:hint="eastAsia" w:asciiTheme="minorEastAsia" w:hAnsiTheme="minorEastAsia" w:eastAsiaTheme="minorEastAsia"/>
              </w:rPr>
              <w:t>碳带双拔轮传动</w:t>
            </w:r>
          </w:p>
          <w:p>
            <w:pPr>
              <w:pStyle w:val="5"/>
              <w:rPr>
                <w:rFonts w:asciiTheme="minorEastAsia" w:hAnsiTheme="minorEastAsia" w:eastAsiaTheme="minorEastAsia"/>
              </w:rPr>
            </w:pPr>
            <w:r>
              <w:rPr>
                <w:rFonts w:hint="eastAsia" w:asciiTheme="minorEastAsia" w:hAnsiTheme="minorEastAsia" w:eastAsiaTheme="minorEastAsia"/>
              </w:rPr>
              <w:t>上下撕纸结构</w:t>
            </w:r>
          </w:p>
          <w:p>
            <w:pPr>
              <w:pStyle w:val="5"/>
              <w:rPr>
                <w:rFonts w:asciiTheme="minorEastAsia" w:hAnsiTheme="minorEastAsia" w:eastAsiaTheme="minorEastAsia"/>
              </w:rPr>
            </w:pPr>
            <w:r>
              <w:rPr>
                <w:rFonts w:hint="eastAsia" w:asciiTheme="minorEastAsia" w:hAnsiTheme="minorEastAsia" w:eastAsiaTheme="minorEastAsia"/>
              </w:rPr>
              <w:t>热敏打印头的定位结构</w:t>
            </w:r>
          </w:p>
          <w:p>
            <w:pPr>
              <w:pStyle w:val="5"/>
              <w:rPr>
                <w:rFonts w:asciiTheme="minorEastAsia" w:hAnsiTheme="minorEastAsia" w:eastAsiaTheme="minorEastAsia"/>
              </w:rPr>
            </w:pPr>
            <w:r>
              <w:rPr>
                <w:rFonts w:hint="eastAsia" w:asciiTheme="minorEastAsia" w:hAnsiTheme="minorEastAsia" w:eastAsiaTheme="minorEastAsia"/>
              </w:rPr>
              <w:t>具备国内自主知识产权的SOC控制芯片</w:t>
            </w:r>
          </w:p>
          <w:p>
            <w:pPr>
              <w:pStyle w:val="5"/>
              <w:rPr>
                <w:rFonts w:asciiTheme="minorEastAsia" w:hAnsiTheme="minorEastAsia" w:eastAsiaTheme="minor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态势感知</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态势感知管理平台+流量探针</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4"/>
                <w:szCs w:val="24"/>
              </w:rPr>
            </w:pPr>
            <w:r>
              <w:rPr>
                <w:rFonts w:hint="eastAsia"/>
              </w:rPr>
              <w:t>300000</w:t>
            </w:r>
          </w:p>
          <w:p>
            <w:pPr>
              <w:pStyle w:val="5"/>
              <w:jc w:val="center"/>
              <w:rPr>
                <w:rFonts w:asciiTheme="minorEastAsia" w:hAnsiTheme="minorEastAsia" w:eastAsiaTheme="minorEastAsia"/>
                <w:sz w:val="21"/>
                <w:szCs w:val="21"/>
              </w:rPr>
            </w:pP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4"/>
                <w:szCs w:val="24"/>
              </w:rPr>
            </w:pPr>
            <w:r>
              <w:rPr>
                <w:rFonts w:hint="eastAsia"/>
              </w:rPr>
              <w:t>300000</w:t>
            </w:r>
          </w:p>
          <w:p>
            <w:pPr>
              <w:pStyle w:val="5"/>
              <w:jc w:val="center"/>
              <w:rPr>
                <w:rFonts w:asciiTheme="minorEastAsia" w:hAnsiTheme="minorEastAsia" w:eastAsiaTheme="minorEastAsia"/>
                <w:sz w:val="21"/>
                <w:szCs w:val="21"/>
              </w:rPr>
            </w:pP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ind w:firstLine="210" w:firstLineChars="100"/>
              <w:rPr>
                <w:sz w:val="21"/>
                <w:szCs w:val="21"/>
              </w:rPr>
            </w:pPr>
            <w:r>
              <w:rPr>
                <w:sz w:val="21"/>
                <w:szCs w:val="21"/>
              </w:rPr>
              <w:t>1.</w:t>
            </w:r>
            <w:r>
              <w:rPr>
                <w:rFonts w:hint="eastAsia"/>
                <w:sz w:val="21"/>
                <w:szCs w:val="21"/>
              </w:rPr>
              <w:t>性能要求</w:t>
            </w:r>
            <w:r>
              <w:rPr>
                <w:sz w:val="21"/>
                <w:szCs w:val="21"/>
              </w:rPr>
              <w:tab/>
            </w:r>
            <w:r>
              <w:rPr>
                <w:rFonts w:hint="eastAsia"/>
                <w:sz w:val="21"/>
                <w:szCs w:val="21"/>
              </w:rPr>
              <w:t>网络层吞吐量：≥</w:t>
            </w:r>
            <w:r>
              <w:rPr>
                <w:sz w:val="21"/>
                <w:szCs w:val="21"/>
              </w:rPr>
              <w:t>1Gbps</w:t>
            </w:r>
            <w:r>
              <w:rPr>
                <w:rFonts w:hint="eastAsia"/>
                <w:sz w:val="21"/>
                <w:szCs w:val="21"/>
              </w:rPr>
              <w:t>，应用层吞吐量：≥</w:t>
            </w:r>
            <w:r>
              <w:rPr>
                <w:sz w:val="21"/>
                <w:szCs w:val="21"/>
              </w:rPr>
              <w:t>350Mbps</w:t>
            </w:r>
            <w:r>
              <w:rPr>
                <w:rFonts w:hint="eastAsia"/>
                <w:sz w:val="21"/>
                <w:szCs w:val="21"/>
              </w:rPr>
              <w:t>，内存大小≥</w:t>
            </w:r>
            <w:r>
              <w:rPr>
                <w:sz w:val="21"/>
                <w:szCs w:val="21"/>
              </w:rPr>
              <w:t>8G</w:t>
            </w:r>
            <w:r>
              <w:rPr>
                <w:rFonts w:hint="eastAsia"/>
                <w:sz w:val="21"/>
                <w:szCs w:val="21"/>
              </w:rPr>
              <w:t>，硬盘容量≥</w:t>
            </w:r>
            <w:r>
              <w:rPr>
                <w:sz w:val="21"/>
                <w:szCs w:val="21"/>
              </w:rPr>
              <w:t>128GSSD</w:t>
            </w:r>
            <w:r>
              <w:rPr>
                <w:rFonts w:hint="eastAsia"/>
                <w:sz w:val="21"/>
                <w:szCs w:val="21"/>
              </w:rPr>
              <w:t>，接口≥</w:t>
            </w:r>
            <w:r>
              <w:rPr>
                <w:sz w:val="21"/>
                <w:szCs w:val="21"/>
              </w:rPr>
              <w:t>6</w:t>
            </w:r>
            <w:r>
              <w:rPr>
                <w:rFonts w:hint="eastAsia"/>
                <w:sz w:val="21"/>
                <w:szCs w:val="21"/>
              </w:rPr>
              <w:t>千兆电口</w:t>
            </w:r>
            <w:r>
              <w:rPr>
                <w:sz w:val="21"/>
                <w:szCs w:val="21"/>
              </w:rPr>
              <w:t>+2</w:t>
            </w:r>
            <w:r>
              <w:rPr>
                <w:rFonts w:hint="eastAsia"/>
                <w:sz w:val="21"/>
                <w:szCs w:val="21"/>
              </w:rPr>
              <w:t>千兆光口</w:t>
            </w:r>
            <w:r>
              <w:rPr>
                <w:sz w:val="21"/>
                <w:szCs w:val="21"/>
              </w:rPr>
              <w:t>SFP</w:t>
            </w:r>
            <w:r>
              <w:rPr>
                <w:rFonts w:hint="eastAsia"/>
                <w:sz w:val="21"/>
                <w:szCs w:val="21"/>
              </w:rPr>
              <w:t>。</w:t>
            </w:r>
          </w:p>
          <w:p>
            <w:pPr>
              <w:rPr>
                <w:sz w:val="21"/>
                <w:szCs w:val="21"/>
              </w:rPr>
            </w:pPr>
            <w:r>
              <w:rPr>
                <w:sz w:val="21"/>
                <w:szCs w:val="21"/>
              </w:rPr>
              <w:t>2.</w:t>
            </w:r>
            <w:r>
              <w:rPr>
                <w:rFonts w:hint="eastAsia"/>
                <w:sz w:val="21"/>
                <w:szCs w:val="21"/>
              </w:rPr>
              <w:t>对象定义</w:t>
            </w:r>
            <w:r>
              <w:rPr>
                <w:sz w:val="21"/>
                <w:szCs w:val="21"/>
              </w:rPr>
              <w:tab/>
            </w:r>
            <w:r>
              <w:rPr>
                <w:rFonts w:hint="eastAsia"/>
                <w:sz w:val="21"/>
                <w:szCs w:val="21"/>
              </w:rPr>
              <w:t>支持通过规则</w:t>
            </w:r>
            <w:r>
              <w:rPr>
                <w:sz w:val="21"/>
                <w:szCs w:val="21"/>
              </w:rPr>
              <w:t>ID</w:t>
            </w:r>
            <w:r>
              <w:rPr>
                <w:rFonts w:hint="eastAsia"/>
                <w:sz w:val="21"/>
                <w:szCs w:val="21"/>
              </w:rPr>
              <w:t>、名称、攻击影响、威胁等级、字符串、正则表达式及匹配方向来自定义</w:t>
            </w:r>
            <w:r>
              <w:rPr>
                <w:sz w:val="21"/>
                <w:szCs w:val="21"/>
              </w:rPr>
              <w:t>web</w:t>
            </w:r>
            <w:r>
              <w:rPr>
                <w:rFonts w:hint="eastAsia"/>
                <w:sz w:val="21"/>
                <w:szCs w:val="21"/>
              </w:rPr>
              <w:t>应用检测规则库、自定义</w:t>
            </w:r>
            <w:r>
              <w:rPr>
                <w:sz w:val="21"/>
                <w:szCs w:val="21"/>
              </w:rPr>
              <w:t>IPS</w:t>
            </w:r>
            <w:r>
              <w:rPr>
                <w:rFonts w:hint="eastAsia"/>
                <w:sz w:val="21"/>
                <w:szCs w:val="21"/>
              </w:rPr>
              <w:t>规则库、及自定义登录规则库。</w:t>
            </w:r>
          </w:p>
          <w:p>
            <w:pPr>
              <w:rPr>
                <w:sz w:val="21"/>
                <w:szCs w:val="21"/>
              </w:rPr>
            </w:pPr>
            <w:r>
              <w:rPr>
                <w:sz w:val="21"/>
                <w:szCs w:val="21"/>
              </w:rPr>
              <w:t>3.</w:t>
            </w:r>
            <w:r>
              <w:rPr>
                <w:rFonts w:hint="eastAsia"/>
                <w:sz w:val="21"/>
                <w:szCs w:val="21"/>
              </w:rPr>
              <w:t>异常流量检测</w:t>
            </w:r>
            <w:r>
              <w:rPr>
                <w:sz w:val="21"/>
                <w:szCs w:val="21"/>
              </w:rPr>
              <w:tab/>
            </w:r>
            <w:r>
              <w:rPr>
                <w:rFonts w:hint="eastAsia"/>
                <w:sz w:val="21"/>
                <w:szCs w:val="21"/>
              </w:rPr>
              <w:t>支持标准端口运行非标准协议，非标准端口运行标准协议的异常流量检测，端口类型包括</w:t>
            </w:r>
            <w:r>
              <w:rPr>
                <w:sz w:val="21"/>
                <w:szCs w:val="21"/>
              </w:rPr>
              <w:t>3389</w:t>
            </w:r>
            <w:r>
              <w:rPr>
                <w:rFonts w:hint="eastAsia"/>
                <w:sz w:val="21"/>
                <w:szCs w:val="21"/>
              </w:rPr>
              <w:t>、</w:t>
            </w:r>
            <w:r>
              <w:rPr>
                <w:sz w:val="21"/>
                <w:szCs w:val="21"/>
              </w:rPr>
              <w:t>53</w:t>
            </w:r>
            <w:r>
              <w:rPr>
                <w:rFonts w:hint="eastAsia"/>
                <w:sz w:val="21"/>
                <w:szCs w:val="21"/>
              </w:rPr>
              <w:t>、</w:t>
            </w:r>
            <w:r>
              <w:rPr>
                <w:sz w:val="21"/>
                <w:szCs w:val="21"/>
              </w:rPr>
              <w:t>80/8080</w:t>
            </w:r>
            <w:r>
              <w:rPr>
                <w:rFonts w:hint="eastAsia"/>
                <w:sz w:val="21"/>
                <w:szCs w:val="21"/>
              </w:rPr>
              <w:t>、</w:t>
            </w:r>
            <w:r>
              <w:rPr>
                <w:sz w:val="21"/>
                <w:szCs w:val="21"/>
              </w:rPr>
              <w:t>21</w:t>
            </w:r>
            <w:r>
              <w:rPr>
                <w:rFonts w:hint="eastAsia"/>
                <w:sz w:val="21"/>
                <w:szCs w:val="21"/>
              </w:rPr>
              <w:t>、</w:t>
            </w:r>
            <w:r>
              <w:rPr>
                <w:sz w:val="21"/>
                <w:szCs w:val="21"/>
              </w:rPr>
              <w:t>69</w:t>
            </w:r>
            <w:r>
              <w:rPr>
                <w:rFonts w:hint="eastAsia"/>
                <w:sz w:val="21"/>
                <w:szCs w:val="21"/>
              </w:rPr>
              <w:t>、</w:t>
            </w:r>
            <w:r>
              <w:rPr>
                <w:sz w:val="21"/>
                <w:szCs w:val="21"/>
              </w:rPr>
              <w:t>443</w:t>
            </w:r>
            <w:r>
              <w:rPr>
                <w:rFonts w:hint="eastAsia"/>
                <w:sz w:val="21"/>
                <w:szCs w:val="21"/>
              </w:rPr>
              <w:t>、</w:t>
            </w:r>
            <w:r>
              <w:rPr>
                <w:sz w:val="21"/>
                <w:szCs w:val="21"/>
              </w:rPr>
              <w:t>25</w:t>
            </w:r>
            <w:r>
              <w:rPr>
                <w:rFonts w:hint="eastAsia"/>
                <w:sz w:val="21"/>
                <w:szCs w:val="21"/>
              </w:rPr>
              <w:t>、</w:t>
            </w:r>
            <w:r>
              <w:rPr>
                <w:sz w:val="21"/>
                <w:szCs w:val="21"/>
              </w:rPr>
              <w:t>110</w:t>
            </w:r>
            <w:r>
              <w:rPr>
                <w:rFonts w:hint="eastAsia"/>
                <w:sz w:val="21"/>
                <w:szCs w:val="21"/>
              </w:rPr>
              <w:t>、</w:t>
            </w:r>
            <w:r>
              <w:rPr>
                <w:sz w:val="21"/>
                <w:szCs w:val="21"/>
              </w:rPr>
              <w:t>143</w:t>
            </w:r>
            <w:r>
              <w:rPr>
                <w:rFonts w:hint="eastAsia"/>
                <w:sz w:val="21"/>
                <w:szCs w:val="21"/>
              </w:rPr>
              <w:t>、</w:t>
            </w:r>
            <w:r>
              <w:rPr>
                <w:sz w:val="21"/>
                <w:szCs w:val="21"/>
              </w:rPr>
              <w:t>22</w:t>
            </w:r>
            <w:r>
              <w:rPr>
                <w:rFonts w:hint="eastAsia"/>
                <w:sz w:val="21"/>
                <w:szCs w:val="21"/>
              </w:rPr>
              <w:t>等，需提供产品功能截图证明并加盖公章。</w:t>
            </w:r>
          </w:p>
          <w:p>
            <w:pPr>
              <w:rPr>
                <w:sz w:val="21"/>
                <w:szCs w:val="21"/>
              </w:rPr>
            </w:pPr>
            <w:r>
              <w:rPr>
                <w:sz w:val="21"/>
                <w:szCs w:val="21"/>
              </w:rPr>
              <w:t>4.</w:t>
            </w:r>
            <w:r>
              <w:rPr>
                <w:rFonts w:hint="eastAsia"/>
                <w:sz w:val="21"/>
                <w:szCs w:val="21"/>
              </w:rPr>
              <w:t>违规访问检测</w:t>
            </w:r>
            <w:r>
              <w:rPr>
                <w:sz w:val="21"/>
                <w:szCs w:val="21"/>
              </w:rPr>
              <w:tab/>
            </w:r>
            <w:r>
              <w:rPr>
                <w:rFonts w:hint="eastAsia"/>
                <w:sz w:val="21"/>
                <w:szCs w:val="21"/>
              </w:rPr>
              <w:t>支持</w:t>
            </w:r>
            <w:r>
              <w:rPr>
                <w:sz w:val="21"/>
                <w:szCs w:val="21"/>
              </w:rPr>
              <w:t>IP</w:t>
            </w:r>
            <w:r>
              <w:rPr>
                <w:rFonts w:hint="eastAsia"/>
                <w:sz w:val="21"/>
                <w:szCs w:val="21"/>
              </w:rPr>
              <w:t>，</w:t>
            </w:r>
            <w:r>
              <w:rPr>
                <w:sz w:val="21"/>
                <w:szCs w:val="21"/>
              </w:rPr>
              <w:t>IP</w:t>
            </w:r>
            <w:r>
              <w:rPr>
                <w:rFonts w:hint="eastAsia"/>
                <w:sz w:val="21"/>
                <w:szCs w:val="21"/>
              </w:rPr>
              <w:t>组，服务，端口，访问时间等定义访问策略，主动建立针对性的业务和应用访问逻辑规则，包括白名单和黑名单方式，需提供产品功能截图证明并加盖公章。</w:t>
            </w:r>
          </w:p>
          <w:p>
            <w:pPr>
              <w:rPr>
                <w:sz w:val="21"/>
                <w:szCs w:val="21"/>
              </w:rPr>
            </w:pPr>
            <w:r>
              <w:rPr>
                <w:sz w:val="21"/>
                <w:szCs w:val="21"/>
              </w:rPr>
              <w:t>5.</w:t>
            </w:r>
            <w:r>
              <w:rPr>
                <w:rFonts w:hint="eastAsia"/>
                <w:sz w:val="21"/>
                <w:szCs w:val="21"/>
              </w:rPr>
              <w:t>沙盒对接</w:t>
            </w:r>
            <w:r>
              <w:rPr>
                <w:sz w:val="21"/>
                <w:szCs w:val="21"/>
              </w:rPr>
              <w:tab/>
            </w:r>
            <w:r>
              <w:rPr>
                <w:rFonts w:hint="eastAsia"/>
                <w:sz w:val="21"/>
                <w:szCs w:val="21"/>
              </w:rPr>
              <w:t>支持将流量还原的文件发送至沙盒分析；可支持第三方沙盒对接，需提供产品功能截图证明并加盖公章。</w:t>
            </w:r>
          </w:p>
          <w:p>
            <w:pPr>
              <w:rPr>
                <w:sz w:val="21"/>
                <w:szCs w:val="21"/>
              </w:rPr>
            </w:pPr>
            <w:r>
              <w:rPr>
                <w:sz w:val="21"/>
                <w:szCs w:val="21"/>
              </w:rPr>
              <w:t>6.</w:t>
            </w:r>
            <w:r>
              <w:rPr>
                <w:rFonts w:hint="eastAsia"/>
                <w:sz w:val="21"/>
                <w:szCs w:val="21"/>
              </w:rPr>
              <w:t>僵尸网络行为检测</w:t>
            </w:r>
            <w:r>
              <w:rPr>
                <w:sz w:val="21"/>
                <w:szCs w:val="21"/>
              </w:rPr>
              <w:tab/>
            </w:r>
            <w:r>
              <w:rPr>
                <w:rFonts w:hint="eastAsia"/>
                <w:sz w:val="21"/>
                <w:szCs w:val="21"/>
              </w:rPr>
              <w:t>支持</w:t>
            </w:r>
            <w:r>
              <w:rPr>
                <w:sz w:val="21"/>
                <w:szCs w:val="21"/>
              </w:rPr>
              <w:t>HTTP</w:t>
            </w:r>
            <w:r>
              <w:rPr>
                <w:rFonts w:hint="eastAsia"/>
                <w:sz w:val="21"/>
                <w:szCs w:val="21"/>
              </w:rPr>
              <w:t>未知站点下载可执行文件、浏览最近</w:t>
            </w:r>
            <w:r>
              <w:rPr>
                <w:sz w:val="21"/>
                <w:szCs w:val="21"/>
              </w:rPr>
              <w:t>30</w:t>
            </w:r>
            <w:r>
              <w:rPr>
                <w:rFonts w:hint="eastAsia"/>
                <w:sz w:val="21"/>
                <w:szCs w:val="21"/>
              </w:rPr>
              <w:t>天注册域名、浏览恶意动态域名、访问随机算法生成域名、暴力破解攻击、反弹连接、</w:t>
            </w:r>
            <w:r>
              <w:rPr>
                <w:sz w:val="21"/>
                <w:szCs w:val="21"/>
              </w:rPr>
              <w:t>IRC</w:t>
            </w:r>
            <w:r>
              <w:rPr>
                <w:rFonts w:hint="eastAsia"/>
                <w:sz w:val="21"/>
                <w:szCs w:val="21"/>
              </w:rPr>
              <w:t>通信等僵尸网络行为检测。</w:t>
            </w:r>
          </w:p>
          <w:p>
            <w:pPr>
              <w:rPr>
                <w:sz w:val="21"/>
                <w:szCs w:val="21"/>
              </w:rPr>
            </w:pPr>
            <w:r>
              <w:rPr>
                <w:sz w:val="21"/>
                <w:szCs w:val="21"/>
              </w:rPr>
              <w:t>7.</w:t>
            </w:r>
            <w:r>
              <w:rPr>
                <w:rFonts w:hint="eastAsia"/>
                <w:sz w:val="21"/>
                <w:szCs w:val="21"/>
              </w:rPr>
              <w:t>高级检测</w:t>
            </w:r>
            <w:r>
              <w:rPr>
                <w:sz w:val="21"/>
                <w:szCs w:val="21"/>
              </w:rPr>
              <w:tab/>
            </w:r>
            <w:r>
              <w:rPr>
                <w:rFonts w:hint="eastAsia"/>
                <w:sz w:val="21"/>
                <w:szCs w:val="21"/>
              </w:rPr>
              <w:t>支持</w:t>
            </w:r>
            <w:r>
              <w:rPr>
                <w:sz w:val="21"/>
                <w:szCs w:val="21"/>
              </w:rPr>
              <w:t>5</w:t>
            </w:r>
            <w:r>
              <w:rPr>
                <w:rFonts w:hint="eastAsia"/>
                <w:sz w:val="21"/>
                <w:szCs w:val="21"/>
              </w:rPr>
              <w:t>种类型日志传输模式</w:t>
            </w:r>
            <w:r>
              <w:rPr>
                <w:sz w:val="21"/>
                <w:szCs w:val="21"/>
              </w:rPr>
              <w:t>,</w:t>
            </w:r>
            <w:r>
              <w:rPr>
                <w:rFonts w:hint="eastAsia"/>
                <w:sz w:val="21"/>
                <w:szCs w:val="21"/>
              </w:rPr>
              <w:t>包含标准模式、精简模式、高级模式、局域网模式、自定义模式，适应不同应用场景需求，需提供产品功能截图证明并加盖公章。</w:t>
            </w:r>
          </w:p>
          <w:p>
            <w:pPr>
              <w:rPr>
                <w:sz w:val="21"/>
                <w:szCs w:val="21"/>
              </w:rPr>
            </w:pPr>
            <w:r>
              <w:rPr>
                <w:sz w:val="21"/>
                <w:szCs w:val="21"/>
              </w:rPr>
              <w:t>8.</w:t>
            </w:r>
            <w:r>
              <w:rPr>
                <w:rFonts w:hint="eastAsia"/>
                <w:sz w:val="21"/>
                <w:szCs w:val="21"/>
              </w:rPr>
              <w:t>抓包分析</w:t>
            </w:r>
            <w:r>
              <w:rPr>
                <w:sz w:val="21"/>
                <w:szCs w:val="21"/>
              </w:rPr>
              <w:tab/>
            </w:r>
            <w:r>
              <w:rPr>
                <w:rFonts w:hint="eastAsia"/>
                <w:sz w:val="21"/>
                <w:szCs w:val="21"/>
              </w:rPr>
              <w:t>支持流量抓包分析，可定义配置源</w:t>
            </w:r>
            <w:r>
              <w:rPr>
                <w:sz w:val="21"/>
                <w:szCs w:val="21"/>
              </w:rPr>
              <w:t>IP</w:t>
            </w:r>
            <w:r>
              <w:rPr>
                <w:rFonts w:hint="eastAsia"/>
                <w:sz w:val="21"/>
                <w:szCs w:val="21"/>
              </w:rPr>
              <w:t>、源端口、目的</w:t>
            </w:r>
            <w:r>
              <w:rPr>
                <w:sz w:val="21"/>
                <w:szCs w:val="21"/>
              </w:rPr>
              <w:t>IP</w:t>
            </w:r>
            <w:r>
              <w:rPr>
                <w:rFonts w:hint="eastAsia"/>
                <w:sz w:val="21"/>
                <w:szCs w:val="21"/>
              </w:rPr>
              <w:t>和目的端口、传输层协议以及标签类型（</w:t>
            </w:r>
            <w:r>
              <w:rPr>
                <w:sz w:val="21"/>
                <w:szCs w:val="21"/>
              </w:rPr>
              <w:t>vlan</w:t>
            </w:r>
            <w:r>
              <w:rPr>
                <w:rFonts w:hint="eastAsia"/>
                <w:sz w:val="21"/>
                <w:szCs w:val="21"/>
              </w:rPr>
              <w:t>、</w:t>
            </w:r>
            <w:r>
              <w:rPr>
                <w:sz w:val="21"/>
                <w:szCs w:val="21"/>
              </w:rPr>
              <w:t>vxlan</w:t>
            </w:r>
            <w:r>
              <w:rPr>
                <w:rFonts w:hint="eastAsia"/>
                <w:sz w:val="21"/>
                <w:szCs w:val="21"/>
              </w:rPr>
              <w:t>、</w:t>
            </w:r>
            <w:r>
              <w:rPr>
                <w:sz w:val="21"/>
                <w:szCs w:val="21"/>
              </w:rPr>
              <w:t>mpls</w:t>
            </w:r>
            <w:r>
              <w:rPr>
                <w:rFonts w:hint="eastAsia"/>
                <w:sz w:val="21"/>
                <w:szCs w:val="21"/>
              </w:rPr>
              <w:t>）选择添加抓包任务，接口额外提供标签选项，帮助安全工程师高效分析威胁，需提供产品功能截图证明并加盖公章。</w:t>
            </w:r>
          </w:p>
          <w:p>
            <w:pPr>
              <w:rPr>
                <w:sz w:val="21"/>
                <w:szCs w:val="21"/>
              </w:rPr>
            </w:pPr>
            <w:r>
              <w:rPr>
                <w:sz w:val="21"/>
                <w:szCs w:val="21"/>
              </w:rPr>
              <w:t>9.</w:t>
            </w:r>
            <w:r>
              <w:rPr>
                <w:rFonts w:hint="eastAsia"/>
                <w:sz w:val="21"/>
                <w:szCs w:val="21"/>
              </w:rPr>
              <w:t>管理功能</w:t>
            </w:r>
            <w:r>
              <w:rPr>
                <w:sz w:val="21"/>
                <w:szCs w:val="21"/>
              </w:rPr>
              <w:tab/>
            </w:r>
            <w:r>
              <w:rPr>
                <w:rFonts w:hint="eastAsia"/>
                <w:sz w:val="21"/>
                <w:szCs w:val="21"/>
              </w:rPr>
              <w:t>支持设备内置简单命令行管理窗口，便于基础运维调试，需提供产品功能截图证明并加盖公章。</w:t>
            </w:r>
          </w:p>
          <w:p>
            <w:pPr>
              <w:rPr>
                <w:sz w:val="21"/>
                <w:szCs w:val="21"/>
              </w:rPr>
            </w:pPr>
            <w:r>
              <w:rPr>
                <w:sz w:val="21"/>
                <w:szCs w:val="21"/>
              </w:rPr>
              <w:t>10.</w:t>
            </w:r>
            <w:r>
              <w:rPr>
                <w:sz w:val="21"/>
                <w:szCs w:val="21"/>
              </w:rPr>
              <w:tab/>
            </w:r>
            <w:r>
              <w:rPr>
                <w:rFonts w:hint="eastAsia"/>
                <w:sz w:val="21"/>
                <w:szCs w:val="21"/>
              </w:rPr>
              <w:t>可实时监控设备的</w:t>
            </w:r>
            <w:r>
              <w:rPr>
                <w:sz w:val="21"/>
                <w:szCs w:val="21"/>
              </w:rPr>
              <w:t>CPU</w:t>
            </w:r>
            <w:r>
              <w:rPr>
                <w:rFonts w:hint="eastAsia"/>
                <w:sz w:val="21"/>
                <w:szCs w:val="21"/>
              </w:rPr>
              <w:t>、内存、存储空间使用情况；能够监控监听接口的实时流量情况。</w:t>
            </w:r>
          </w:p>
          <w:p>
            <w:pPr>
              <w:rPr>
                <w:sz w:val="21"/>
                <w:szCs w:val="21"/>
              </w:rPr>
            </w:pPr>
            <w:r>
              <w:rPr>
                <w:sz w:val="21"/>
                <w:szCs w:val="21"/>
              </w:rPr>
              <w:t>11.</w:t>
            </w:r>
            <w:r>
              <w:rPr>
                <w:rFonts w:hint="eastAsia"/>
                <w:sz w:val="21"/>
                <w:szCs w:val="21"/>
              </w:rPr>
              <w:t>高级检测</w:t>
            </w:r>
            <w:r>
              <w:rPr>
                <w:sz w:val="21"/>
                <w:szCs w:val="21"/>
              </w:rPr>
              <w:tab/>
            </w:r>
            <w:r>
              <w:rPr>
                <w:rFonts w:hint="eastAsia"/>
                <w:sz w:val="21"/>
                <w:szCs w:val="21"/>
              </w:rPr>
              <w:t>支持传输协议审计日志，包括</w:t>
            </w:r>
            <w:r>
              <w:rPr>
                <w:sz w:val="21"/>
                <w:szCs w:val="21"/>
              </w:rPr>
              <w:t>https</w:t>
            </w:r>
            <w:r>
              <w:rPr>
                <w:rFonts w:hint="eastAsia"/>
                <w:sz w:val="21"/>
                <w:szCs w:val="21"/>
              </w:rPr>
              <w:t>协议、</w:t>
            </w:r>
            <w:r>
              <w:rPr>
                <w:sz w:val="21"/>
                <w:szCs w:val="21"/>
              </w:rPr>
              <w:t>http</w:t>
            </w:r>
            <w:r>
              <w:rPr>
                <w:rFonts w:hint="eastAsia"/>
                <w:sz w:val="21"/>
                <w:szCs w:val="21"/>
              </w:rPr>
              <w:t>协议、</w:t>
            </w:r>
            <w:r>
              <w:rPr>
                <w:sz w:val="21"/>
                <w:szCs w:val="21"/>
              </w:rPr>
              <w:t>DNS</w:t>
            </w:r>
            <w:r>
              <w:rPr>
                <w:rFonts w:hint="eastAsia"/>
                <w:sz w:val="21"/>
                <w:szCs w:val="21"/>
              </w:rPr>
              <w:t>协议、邮件协议、</w:t>
            </w:r>
            <w:r>
              <w:rPr>
                <w:sz w:val="21"/>
                <w:szCs w:val="21"/>
              </w:rPr>
              <w:t>SMB</w:t>
            </w:r>
            <w:r>
              <w:rPr>
                <w:rFonts w:hint="eastAsia"/>
                <w:sz w:val="21"/>
                <w:szCs w:val="21"/>
              </w:rPr>
              <w:t>协议、</w:t>
            </w:r>
            <w:r>
              <w:rPr>
                <w:sz w:val="21"/>
                <w:szCs w:val="21"/>
              </w:rPr>
              <w:t>AD</w:t>
            </w:r>
            <w:r>
              <w:rPr>
                <w:rFonts w:hint="eastAsia"/>
                <w:sz w:val="21"/>
                <w:szCs w:val="21"/>
              </w:rPr>
              <w:t>域协议、</w:t>
            </w:r>
            <w:r>
              <w:rPr>
                <w:sz w:val="21"/>
                <w:szCs w:val="21"/>
              </w:rPr>
              <w:t>WEB</w:t>
            </w:r>
            <w:r>
              <w:rPr>
                <w:rFonts w:hint="eastAsia"/>
                <w:sz w:val="21"/>
                <w:szCs w:val="21"/>
              </w:rPr>
              <w:t>登录、</w:t>
            </w:r>
            <w:r>
              <w:rPr>
                <w:sz w:val="21"/>
                <w:szCs w:val="21"/>
              </w:rPr>
              <w:t>FTP</w:t>
            </w:r>
            <w:r>
              <w:rPr>
                <w:rFonts w:hint="eastAsia"/>
                <w:sz w:val="21"/>
                <w:szCs w:val="21"/>
              </w:rPr>
              <w:t>、</w:t>
            </w:r>
            <w:r>
              <w:rPr>
                <w:sz w:val="21"/>
                <w:szCs w:val="21"/>
              </w:rPr>
              <w:t>Telnet</w:t>
            </w:r>
            <w:r>
              <w:rPr>
                <w:rFonts w:hint="eastAsia"/>
                <w:sz w:val="21"/>
                <w:szCs w:val="21"/>
              </w:rPr>
              <w:t>、</w:t>
            </w:r>
            <w:r>
              <w:rPr>
                <w:sz w:val="21"/>
                <w:szCs w:val="21"/>
              </w:rPr>
              <w:t>ICMP</w:t>
            </w:r>
            <w:r>
              <w:rPr>
                <w:rFonts w:hint="eastAsia"/>
                <w:sz w:val="21"/>
                <w:szCs w:val="21"/>
              </w:rPr>
              <w:t>协议、</w:t>
            </w:r>
            <w:r>
              <w:rPr>
                <w:sz w:val="21"/>
                <w:szCs w:val="21"/>
              </w:rPr>
              <w:t>TELNET</w:t>
            </w:r>
            <w:r>
              <w:rPr>
                <w:rFonts w:hint="eastAsia"/>
                <w:sz w:val="21"/>
                <w:szCs w:val="21"/>
              </w:rPr>
              <w:t>协议、</w:t>
            </w:r>
            <w:r>
              <w:rPr>
                <w:sz w:val="21"/>
                <w:szCs w:val="21"/>
              </w:rPr>
              <w:t>SSL</w:t>
            </w:r>
            <w:r>
              <w:rPr>
                <w:rFonts w:hint="eastAsia"/>
                <w:sz w:val="21"/>
                <w:szCs w:val="21"/>
              </w:rPr>
              <w:t>协议、</w:t>
            </w:r>
            <w:r>
              <w:rPr>
                <w:sz w:val="21"/>
                <w:szCs w:val="21"/>
              </w:rPr>
              <w:t>SNMP</w:t>
            </w:r>
            <w:r>
              <w:rPr>
                <w:rFonts w:hint="eastAsia"/>
                <w:sz w:val="21"/>
                <w:szCs w:val="21"/>
              </w:rPr>
              <w:t>协议、</w:t>
            </w:r>
            <w:r>
              <w:rPr>
                <w:sz w:val="21"/>
                <w:szCs w:val="21"/>
              </w:rPr>
              <w:t>SSH</w:t>
            </w:r>
            <w:r>
              <w:rPr>
                <w:rFonts w:hint="eastAsia"/>
                <w:sz w:val="21"/>
                <w:szCs w:val="21"/>
              </w:rPr>
              <w:t>协议、</w:t>
            </w:r>
            <w:r>
              <w:rPr>
                <w:sz w:val="21"/>
                <w:szCs w:val="21"/>
              </w:rPr>
              <w:t>sip</w:t>
            </w:r>
            <w:r>
              <w:rPr>
                <w:rFonts w:hint="eastAsia"/>
                <w:sz w:val="21"/>
                <w:szCs w:val="21"/>
              </w:rPr>
              <w:t>协议、</w:t>
            </w:r>
            <w:r>
              <w:rPr>
                <w:sz w:val="21"/>
                <w:szCs w:val="21"/>
              </w:rPr>
              <w:t>onvif</w:t>
            </w:r>
            <w:r>
              <w:rPr>
                <w:rFonts w:hint="eastAsia"/>
                <w:sz w:val="21"/>
                <w:szCs w:val="21"/>
              </w:rPr>
              <w:t>协议、</w:t>
            </w:r>
            <w:r>
              <w:rPr>
                <w:sz w:val="21"/>
                <w:szCs w:val="21"/>
              </w:rPr>
              <w:t>NFS</w:t>
            </w:r>
            <w:r>
              <w:rPr>
                <w:rFonts w:hint="eastAsia"/>
                <w:sz w:val="21"/>
                <w:szCs w:val="21"/>
              </w:rPr>
              <w:t>协议、</w:t>
            </w:r>
            <w:r>
              <w:rPr>
                <w:sz w:val="21"/>
                <w:szCs w:val="21"/>
              </w:rPr>
              <w:t>SOCKS</w:t>
            </w:r>
            <w:r>
              <w:rPr>
                <w:rFonts w:hint="eastAsia"/>
                <w:sz w:val="21"/>
                <w:szCs w:val="21"/>
              </w:rPr>
              <w:t>协议、</w:t>
            </w:r>
            <w:r>
              <w:rPr>
                <w:sz w:val="21"/>
                <w:szCs w:val="21"/>
              </w:rPr>
              <w:t>websocket</w:t>
            </w:r>
            <w:r>
              <w:rPr>
                <w:rFonts w:hint="eastAsia"/>
                <w:sz w:val="21"/>
                <w:szCs w:val="21"/>
              </w:rPr>
              <w:t>、全流量元数据审计、</w:t>
            </w:r>
            <w:r>
              <w:rPr>
                <w:sz w:val="21"/>
                <w:szCs w:val="21"/>
              </w:rPr>
              <w:t>dhcp</w:t>
            </w:r>
            <w:r>
              <w:rPr>
                <w:rFonts w:hint="eastAsia"/>
                <w:sz w:val="21"/>
                <w:szCs w:val="21"/>
              </w:rPr>
              <w:t>协议、</w:t>
            </w:r>
            <w:r>
              <w:rPr>
                <w:sz w:val="21"/>
                <w:szCs w:val="21"/>
              </w:rPr>
              <w:t>dhcp</w:t>
            </w:r>
            <w:r>
              <w:rPr>
                <w:rFonts w:hint="eastAsia"/>
                <w:sz w:val="21"/>
                <w:szCs w:val="21"/>
              </w:rPr>
              <w:t>协议、</w:t>
            </w:r>
            <w:r>
              <w:rPr>
                <w:sz w:val="21"/>
                <w:szCs w:val="21"/>
              </w:rPr>
              <w:t>netbios_nbns</w:t>
            </w:r>
            <w:r>
              <w:rPr>
                <w:rFonts w:hint="eastAsia"/>
                <w:sz w:val="21"/>
                <w:szCs w:val="21"/>
              </w:rPr>
              <w:t>、</w:t>
            </w:r>
            <w:r>
              <w:rPr>
                <w:sz w:val="21"/>
                <w:szCs w:val="21"/>
              </w:rPr>
              <w:t>mongo</w:t>
            </w:r>
            <w:r>
              <w:rPr>
                <w:rFonts w:hint="eastAsia"/>
                <w:sz w:val="21"/>
                <w:szCs w:val="21"/>
              </w:rPr>
              <w:t>协议审计日志等，需提供产品功能截图证明并加盖公章。</w:t>
            </w:r>
          </w:p>
          <w:p>
            <w:pPr>
              <w:rPr>
                <w:sz w:val="21"/>
                <w:szCs w:val="21"/>
              </w:rPr>
            </w:pPr>
            <w:r>
              <w:rPr>
                <w:sz w:val="21"/>
                <w:szCs w:val="21"/>
              </w:rPr>
              <w:t>12.</w:t>
            </w:r>
            <w:r>
              <w:rPr>
                <w:rFonts w:hint="eastAsia"/>
                <w:sz w:val="21"/>
                <w:szCs w:val="21"/>
              </w:rPr>
              <w:t>漏洞利用攻击检测</w:t>
            </w:r>
            <w:r>
              <w:rPr>
                <w:sz w:val="21"/>
                <w:szCs w:val="21"/>
              </w:rPr>
              <w:tab/>
            </w:r>
            <w:r>
              <w:rPr>
                <w:rFonts w:hint="eastAsia"/>
                <w:sz w:val="21"/>
                <w:szCs w:val="21"/>
              </w:rPr>
              <w:t>支持</w:t>
            </w:r>
            <w:r>
              <w:rPr>
                <w:sz w:val="21"/>
                <w:szCs w:val="21"/>
              </w:rPr>
              <w:t>Database</w:t>
            </w:r>
            <w:r>
              <w:rPr>
                <w:rFonts w:hint="eastAsia"/>
                <w:sz w:val="21"/>
                <w:szCs w:val="21"/>
              </w:rPr>
              <w:t>漏洞攻击、</w:t>
            </w:r>
            <w:r>
              <w:rPr>
                <w:sz w:val="21"/>
                <w:szCs w:val="21"/>
              </w:rPr>
              <w:t>DNS</w:t>
            </w:r>
            <w:r>
              <w:rPr>
                <w:rFonts w:hint="eastAsia"/>
                <w:sz w:val="21"/>
                <w:szCs w:val="21"/>
              </w:rPr>
              <w:t>漏洞攻击、</w:t>
            </w:r>
            <w:r>
              <w:rPr>
                <w:sz w:val="21"/>
                <w:szCs w:val="21"/>
              </w:rPr>
              <w:t>FTP</w:t>
            </w:r>
            <w:r>
              <w:rPr>
                <w:rFonts w:hint="eastAsia"/>
                <w:sz w:val="21"/>
                <w:szCs w:val="21"/>
              </w:rPr>
              <w:t>漏洞攻击、</w:t>
            </w:r>
            <w:r>
              <w:rPr>
                <w:sz w:val="21"/>
                <w:szCs w:val="21"/>
              </w:rPr>
              <w:t>Mail</w:t>
            </w:r>
            <w:r>
              <w:rPr>
                <w:rFonts w:hint="eastAsia"/>
                <w:sz w:val="21"/>
                <w:szCs w:val="21"/>
              </w:rPr>
              <w:t>漏洞攻击、</w:t>
            </w:r>
            <w:r>
              <w:rPr>
                <w:sz w:val="21"/>
                <w:szCs w:val="21"/>
              </w:rPr>
              <w:t>Network Device</w:t>
            </w:r>
            <w:r>
              <w:rPr>
                <w:rFonts w:hint="eastAsia"/>
                <w:sz w:val="21"/>
                <w:szCs w:val="21"/>
              </w:rPr>
              <w:t>、</w:t>
            </w:r>
            <w:r>
              <w:rPr>
                <w:sz w:val="21"/>
                <w:szCs w:val="21"/>
              </w:rPr>
              <w:t>Media</w:t>
            </w:r>
            <w:r>
              <w:rPr>
                <w:rFonts w:hint="eastAsia"/>
                <w:sz w:val="21"/>
                <w:szCs w:val="21"/>
              </w:rPr>
              <w:t>漏洞攻击、</w:t>
            </w:r>
            <w:r>
              <w:rPr>
                <w:sz w:val="21"/>
                <w:szCs w:val="21"/>
              </w:rPr>
              <w:t>Shellcode</w:t>
            </w:r>
            <w:r>
              <w:rPr>
                <w:rFonts w:hint="eastAsia"/>
                <w:sz w:val="21"/>
                <w:szCs w:val="21"/>
              </w:rPr>
              <w:t>漏洞攻击、</w:t>
            </w:r>
            <w:r>
              <w:rPr>
                <w:sz w:val="21"/>
                <w:szCs w:val="21"/>
              </w:rPr>
              <w:t>Scan</w:t>
            </w:r>
            <w:r>
              <w:rPr>
                <w:rFonts w:hint="eastAsia"/>
                <w:sz w:val="21"/>
                <w:szCs w:val="21"/>
              </w:rPr>
              <w:t>漏洞攻击、</w:t>
            </w:r>
            <w:r>
              <w:rPr>
                <w:sz w:val="21"/>
                <w:szCs w:val="21"/>
              </w:rPr>
              <w:t>System</w:t>
            </w:r>
            <w:r>
              <w:rPr>
                <w:rFonts w:hint="eastAsia"/>
                <w:sz w:val="21"/>
                <w:szCs w:val="21"/>
              </w:rPr>
              <w:t>漏洞攻击、</w:t>
            </w:r>
            <w:r>
              <w:rPr>
                <w:sz w:val="21"/>
                <w:szCs w:val="21"/>
              </w:rPr>
              <w:t>Telnet</w:t>
            </w:r>
            <w:r>
              <w:rPr>
                <w:rFonts w:hint="eastAsia"/>
                <w:sz w:val="21"/>
                <w:szCs w:val="21"/>
              </w:rPr>
              <w:t>漏洞攻击、</w:t>
            </w:r>
            <w:r>
              <w:rPr>
                <w:sz w:val="21"/>
                <w:szCs w:val="21"/>
              </w:rPr>
              <w:t>Tftp</w:t>
            </w:r>
            <w:r>
              <w:rPr>
                <w:rFonts w:hint="eastAsia"/>
                <w:sz w:val="21"/>
                <w:szCs w:val="21"/>
              </w:rPr>
              <w:t>漏洞攻击、</w:t>
            </w:r>
            <w:r>
              <w:rPr>
                <w:sz w:val="21"/>
                <w:szCs w:val="21"/>
              </w:rPr>
              <w:t>IPS</w:t>
            </w:r>
            <w:r>
              <w:rPr>
                <w:rFonts w:hint="eastAsia"/>
                <w:sz w:val="21"/>
                <w:szCs w:val="21"/>
              </w:rPr>
              <w:t>云防护、</w:t>
            </w:r>
            <w:r>
              <w:rPr>
                <w:sz w:val="21"/>
                <w:szCs w:val="21"/>
              </w:rPr>
              <w:t>Web</w:t>
            </w:r>
            <w:r>
              <w:rPr>
                <w:rFonts w:hint="eastAsia"/>
                <w:sz w:val="21"/>
                <w:szCs w:val="21"/>
              </w:rPr>
              <w:t>漏洞攻击等服务漏洞攻击检测，需提供产品功能截图证明并加盖公章。</w:t>
            </w:r>
          </w:p>
          <w:p>
            <w:pPr>
              <w:rPr>
                <w:sz w:val="21"/>
                <w:szCs w:val="21"/>
              </w:rPr>
            </w:pPr>
            <w:r>
              <w:rPr>
                <w:sz w:val="21"/>
                <w:szCs w:val="21"/>
              </w:rPr>
              <w:t>13.</w:t>
            </w:r>
            <w:r>
              <w:rPr>
                <w:sz w:val="21"/>
                <w:szCs w:val="21"/>
              </w:rPr>
              <w:tab/>
            </w:r>
            <w:r>
              <w:rPr>
                <w:rFonts w:hint="eastAsia"/>
                <w:sz w:val="21"/>
                <w:szCs w:val="21"/>
              </w:rPr>
              <w:t>特征库</w:t>
            </w:r>
            <w:r>
              <w:rPr>
                <w:sz w:val="21"/>
                <w:szCs w:val="21"/>
              </w:rPr>
              <w:tab/>
            </w:r>
            <w:r>
              <w:rPr>
                <w:rFonts w:hint="eastAsia"/>
                <w:sz w:val="21"/>
                <w:szCs w:val="21"/>
              </w:rPr>
              <w:t>内置</w:t>
            </w:r>
            <w:r>
              <w:rPr>
                <w:sz w:val="21"/>
                <w:szCs w:val="21"/>
              </w:rPr>
              <w:t>URL</w:t>
            </w:r>
            <w:r>
              <w:rPr>
                <w:rFonts w:hint="eastAsia"/>
                <w:sz w:val="21"/>
                <w:szCs w:val="21"/>
              </w:rPr>
              <w:t>库、</w:t>
            </w:r>
            <w:r>
              <w:rPr>
                <w:sz w:val="21"/>
                <w:szCs w:val="21"/>
              </w:rPr>
              <w:t>IPS</w:t>
            </w:r>
            <w:r>
              <w:rPr>
                <w:rFonts w:hint="eastAsia"/>
                <w:sz w:val="21"/>
                <w:szCs w:val="21"/>
              </w:rPr>
              <w:t>漏洞特征识别库、应用识别库、</w:t>
            </w:r>
            <w:r>
              <w:rPr>
                <w:sz w:val="21"/>
                <w:szCs w:val="21"/>
              </w:rPr>
              <w:t>WEB</w:t>
            </w:r>
            <w:r>
              <w:rPr>
                <w:rFonts w:hint="eastAsia"/>
                <w:sz w:val="21"/>
                <w:szCs w:val="21"/>
              </w:rPr>
              <w:t>应用防护识别库、僵尸网络识别库、实时漏洞分析识别库、恶意链接库、白名单库，需提供产品功能截图证明并加盖公章。</w:t>
            </w:r>
          </w:p>
          <w:p>
            <w:pPr>
              <w:rPr>
                <w:sz w:val="21"/>
                <w:szCs w:val="21"/>
              </w:rPr>
            </w:pPr>
            <w:r>
              <w:rPr>
                <w:sz w:val="21"/>
                <w:szCs w:val="21"/>
              </w:rPr>
              <w:t xml:space="preserve"> 14.</w:t>
            </w:r>
            <w:r>
              <w:rPr>
                <w:sz w:val="21"/>
                <w:szCs w:val="21"/>
              </w:rPr>
              <w:tab/>
            </w:r>
            <w:r>
              <w:rPr>
                <w:rFonts w:hint="eastAsia"/>
                <w:sz w:val="21"/>
                <w:szCs w:val="21"/>
              </w:rPr>
              <w:t>质保要求</w:t>
            </w:r>
            <w:r>
              <w:rPr>
                <w:sz w:val="21"/>
                <w:szCs w:val="21"/>
              </w:rPr>
              <w:tab/>
            </w:r>
            <w:r>
              <w:rPr>
                <w:rFonts w:hint="eastAsia"/>
                <w:sz w:val="21"/>
                <w:szCs w:val="21"/>
              </w:rPr>
              <w:t>要求所提供的产品为整套设备，含硬件设备，含系统软件，含相应配件，含三年产品硬件质保</w:t>
            </w:r>
            <w:r>
              <w:rPr>
                <w:sz w:val="21"/>
                <w:szCs w:val="21"/>
              </w:rPr>
              <w:t>,</w:t>
            </w:r>
            <w:r>
              <w:rPr>
                <w:rFonts w:hint="eastAsia"/>
                <w:sz w:val="21"/>
                <w:szCs w:val="21"/>
              </w:rPr>
              <w:t>三年软件升级，三年相应规则库更新升级服务。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jc w:val="center"/>
              <w:rPr>
                <w:rFonts w:ascii="宋体" w:hAnsi="宋体" w:eastAsia="宋体" w:cs="宋体"/>
                <w:sz w:val="21"/>
                <w:szCs w:val="21"/>
              </w:rPr>
            </w:pPr>
            <w:r>
              <w:rPr>
                <w:rFonts w:hint="eastAsia"/>
                <w:sz w:val="21"/>
                <w:szCs w:val="21"/>
              </w:rPr>
              <w:t>安全设备</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堡垒机</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100000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100000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rPr>
                <w:sz w:val="21"/>
                <w:szCs w:val="21"/>
              </w:rPr>
            </w:pPr>
            <w:r>
              <w:rPr>
                <w:sz w:val="21"/>
                <w:szCs w:val="21"/>
              </w:rPr>
              <w:t>1</w:t>
            </w:r>
            <w:r>
              <w:rPr>
                <w:rFonts w:hint="eastAsia"/>
                <w:sz w:val="21"/>
                <w:szCs w:val="21"/>
              </w:rPr>
              <w:t>、</w:t>
            </w:r>
            <w:r>
              <w:rPr>
                <w:sz w:val="21"/>
                <w:szCs w:val="21"/>
              </w:rPr>
              <w:t xml:space="preserve">  </w:t>
            </w:r>
            <w:r>
              <w:rPr>
                <w:rFonts w:hint="eastAsia"/>
                <w:sz w:val="21"/>
                <w:szCs w:val="21"/>
              </w:rPr>
              <w:t>性能要求：最大图形并发</w:t>
            </w:r>
            <w:r>
              <w:rPr>
                <w:sz w:val="21"/>
                <w:szCs w:val="21"/>
              </w:rPr>
              <w:t>&gt;=1300</w:t>
            </w:r>
            <w:r>
              <w:rPr>
                <w:rFonts w:hint="eastAsia"/>
                <w:sz w:val="21"/>
                <w:szCs w:val="21"/>
              </w:rPr>
              <w:t>，最大字符并发为</w:t>
            </w:r>
            <w:r>
              <w:rPr>
                <w:sz w:val="21"/>
                <w:szCs w:val="21"/>
              </w:rPr>
              <w:t>&gt;=800</w:t>
            </w:r>
            <w:r>
              <w:rPr>
                <w:rFonts w:hint="eastAsia"/>
                <w:sz w:val="21"/>
                <w:szCs w:val="21"/>
              </w:rPr>
              <w:t>；默认自带授权</w:t>
            </w:r>
            <w:r>
              <w:rPr>
                <w:sz w:val="21"/>
                <w:szCs w:val="21"/>
              </w:rPr>
              <w:t>&gt;=200</w:t>
            </w:r>
            <w:r>
              <w:rPr>
                <w:rFonts w:hint="eastAsia"/>
                <w:sz w:val="21"/>
                <w:szCs w:val="21"/>
              </w:rPr>
              <w:t>，最大可扩展授权</w:t>
            </w:r>
            <w:r>
              <w:rPr>
                <w:sz w:val="21"/>
                <w:szCs w:val="21"/>
              </w:rPr>
              <w:t>&gt;=500</w:t>
            </w:r>
            <w:r>
              <w:rPr>
                <w:rFonts w:hint="eastAsia"/>
                <w:sz w:val="21"/>
                <w:szCs w:val="21"/>
              </w:rPr>
              <w:t>；维保年限</w:t>
            </w:r>
            <w:r>
              <w:rPr>
                <w:sz w:val="21"/>
                <w:szCs w:val="21"/>
              </w:rPr>
              <w:t>&gt;=3</w:t>
            </w:r>
            <w:r>
              <w:rPr>
                <w:rFonts w:hint="eastAsia"/>
                <w:sz w:val="21"/>
                <w:szCs w:val="21"/>
              </w:rPr>
              <w:t>年产品维保服务。硬件参数：热插拔冗余电源，企业级硬盘</w:t>
            </w:r>
            <w:r>
              <w:rPr>
                <w:sz w:val="21"/>
                <w:szCs w:val="21"/>
              </w:rPr>
              <w:t>&gt;=4TB</w:t>
            </w:r>
            <w:r>
              <w:rPr>
                <w:rFonts w:hint="eastAsia"/>
                <w:sz w:val="21"/>
                <w:szCs w:val="21"/>
              </w:rPr>
              <w:t>，内存</w:t>
            </w:r>
            <w:r>
              <w:rPr>
                <w:sz w:val="21"/>
                <w:szCs w:val="21"/>
              </w:rPr>
              <w:t>&gt;=8G</w:t>
            </w:r>
            <w:r>
              <w:rPr>
                <w:rFonts w:hint="eastAsia"/>
                <w:sz w:val="21"/>
                <w:szCs w:val="21"/>
              </w:rPr>
              <w:t>，千兆电口</w:t>
            </w:r>
            <w:r>
              <w:rPr>
                <w:sz w:val="21"/>
                <w:szCs w:val="21"/>
              </w:rPr>
              <w:t>&gt;=6</w:t>
            </w:r>
            <w:r>
              <w:rPr>
                <w:rFonts w:hint="eastAsia"/>
                <w:sz w:val="21"/>
                <w:szCs w:val="21"/>
              </w:rPr>
              <w:t>个，万兆光口</w:t>
            </w:r>
            <w:r>
              <w:rPr>
                <w:sz w:val="21"/>
                <w:szCs w:val="21"/>
              </w:rPr>
              <w:t>&gt;=2</w:t>
            </w:r>
            <w:r>
              <w:rPr>
                <w:rFonts w:hint="eastAsia"/>
                <w:sz w:val="21"/>
                <w:szCs w:val="21"/>
              </w:rPr>
              <w:t>个，扩展板卡插槽</w:t>
            </w:r>
            <w:r>
              <w:rPr>
                <w:sz w:val="21"/>
                <w:szCs w:val="21"/>
              </w:rPr>
              <w:t>&gt;=2</w:t>
            </w:r>
            <w:r>
              <w:rPr>
                <w:rFonts w:hint="eastAsia"/>
                <w:sz w:val="21"/>
                <w:szCs w:val="21"/>
              </w:rPr>
              <w:t>；</w:t>
            </w:r>
          </w:p>
          <w:p>
            <w:pPr>
              <w:rPr>
                <w:sz w:val="21"/>
                <w:szCs w:val="21"/>
              </w:rPr>
            </w:pPr>
            <w:r>
              <w:rPr>
                <w:sz w:val="21"/>
                <w:szCs w:val="21"/>
              </w:rPr>
              <w:t xml:space="preserve">2. </w:t>
            </w:r>
            <w:r>
              <w:rPr>
                <w:rFonts w:hint="eastAsia"/>
                <w:sz w:val="21"/>
                <w:szCs w:val="21"/>
              </w:rPr>
              <w:t>身份认证</w:t>
            </w:r>
          </w:p>
          <w:p>
            <w:pPr>
              <w:rPr>
                <w:sz w:val="21"/>
                <w:szCs w:val="21"/>
              </w:rPr>
            </w:pPr>
            <w:r>
              <w:rPr>
                <w:rFonts w:hint="eastAsia"/>
                <w:sz w:val="21"/>
                <w:szCs w:val="21"/>
              </w:rPr>
              <w:t>支持多因子认证，包括手机令牌、手机短信、动态令牌、国密</w:t>
            </w:r>
            <w:r>
              <w:rPr>
                <w:sz w:val="21"/>
                <w:szCs w:val="21"/>
              </w:rPr>
              <w:t>USBKey</w:t>
            </w:r>
            <w:r>
              <w:rPr>
                <w:rFonts w:hint="eastAsia"/>
                <w:sz w:val="21"/>
                <w:szCs w:val="21"/>
              </w:rPr>
              <w:t>、指纹识别等方式；支持微信小程序动态口令认证方式登录堡垒机，且当用户需要使用手机令牌登录时，需要强制绑定手机令牌；支持与</w:t>
            </w:r>
            <w:r>
              <w:rPr>
                <w:sz w:val="21"/>
                <w:szCs w:val="21"/>
              </w:rPr>
              <w:t>AD</w:t>
            </w:r>
            <w:r>
              <w:rPr>
                <w:rFonts w:hint="eastAsia"/>
                <w:sz w:val="21"/>
                <w:szCs w:val="21"/>
              </w:rPr>
              <w:t>、</w:t>
            </w:r>
            <w:r>
              <w:rPr>
                <w:sz w:val="21"/>
                <w:szCs w:val="21"/>
              </w:rPr>
              <w:t>LDAP</w:t>
            </w:r>
            <w:r>
              <w:rPr>
                <w:rFonts w:hint="eastAsia"/>
                <w:sz w:val="21"/>
                <w:szCs w:val="21"/>
              </w:rPr>
              <w:t>、</w:t>
            </w:r>
            <w:r>
              <w:rPr>
                <w:sz w:val="21"/>
                <w:szCs w:val="21"/>
              </w:rPr>
              <w:t>RADIUS</w:t>
            </w:r>
            <w:r>
              <w:rPr>
                <w:rFonts w:hint="eastAsia"/>
                <w:sz w:val="21"/>
                <w:szCs w:val="21"/>
              </w:rPr>
              <w:t>、</w:t>
            </w:r>
            <w:r>
              <w:rPr>
                <w:sz w:val="21"/>
                <w:szCs w:val="21"/>
              </w:rPr>
              <w:t>OIDC</w:t>
            </w:r>
            <w:r>
              <w:rPr>
                <w:rFonts w:hint="eastAsia"/>
                <w:sz w:val="21"/>
                <w:szCs w:val="21"/>
              </w:rPr>
              <w:t>、</w:t>
            </w:r>
            <w:r>
              <w:rPr>
                <w:sz w:val="21"/>
                <w:szCs w:val="21"/>
              </w:rPr>
              <w:t>CAS</w:t>
            </w:r>
            <w:r>
              <w:rPr>
                <w:rFonts w:hint="eastAsia"/>
                <w:sz w:val="21"/>
                <w:szCs w:val="21"/>
              </w:rPr>
              <w:t>等认证系统联动登录堡垒机，支持自动同步</w:t>
            </w:r>
            <w:r>
              <w:rPr>
                <w:sz w:val="21"/>
                <w:szCs w:val="21"/>
              </w:rPr>
              <w:t>AD/LADAP</w:t>
            </w:r>
            <w:r>
              <w:rPr>
                <w:rFonts w:hint="eastAsia"/>
                <w:sz w:val="21"/>
                <w:szCs w:val="21"/>
              </w:rPr>
              <w:t>用户；支持认证方式组合使用，例如使用</w:t>
            </w:r>
            <w:r>
              <w:rPr>
                <w:sz w:val="21"/>
                <w:szCs w:val="21"/>
              </w:rPr>
              <w:t>AD</w:t>
            </w:r>
            <w:r>
              <w:rPr>
                <w:rFonts w:hint="eastAsia"/>
                <w:sz w:val="21"/>
                <w:szCs w:val="21"/>
              </w:rPr>
              <w:t>域</w:t>
            </w:r>
            <w:r>
              <w:rPr>
                <w:sz w:val="21"/>
                <w:szCs w:val="21"/>
              </w:rPr>
              <w:t>+</w:t>
            </w:r>
            <w:r>
              <w:rPr>
                <w:rFonts w:hint="eastAsia"/>
                <w:sz w:val="21"/>
                <w:szCs w:val="21"/>
              </w:rPr>
              <w:t>手机短信、</w:t>
            </w:r>
            <w:r>
              <w:rPr>
                <w:sz w:val="21"/>
                <w:szCs w:val="21"/>
              </w:rPr>
              <w:t>AD</w:t>
            </w:r>
            <w:r>
              <w:rPr>
                <w:rFonts w:hint="eastAsia"/>
                <w:sz w:val="21"/>
                <w:szCs w:val="21"/>
              </w:rPr>
              <w:t>域</w:t>
            </w:r>
            <w:r>
              <w:rPr>
                <w:sz w:val="21"/>
                <w:szCs w:val="21"/>
              </w:rPr>
              <w:t>+Radius</w:t>
            </w:r>
            <w:r>
              <w:rPr>
                <w:rFonts w:hint="eastAsia"/>
                <w:sz w:val="21"/>
                <w:szCs w:val="21"/>
              </w:rPr>
              <w:t>认证、</w:t>
            </w:r>
            <w:r>
              <w:rPr>
                <w:sz w:val="21"/>
                <w:szCs w:val="21"/>
              </w:rPr>
              <w:t>Radius</w:t>
            </w:r>
            <w:r>
              <w:rPr>
                <w:rFonts w:hint="eastAsia"/>
                <w:sz w:val="21"/>
                <w:szCs w:val="21"/>
              </w:rPr>
              <w:t>认证</w:t>
            </w:r>
            <w:r>
              <w:rPr>
                <w:sz w:val="21"/>
                <w:szCs w:val="21"/>
              </w:rPr>
              <w:t>+</w:t>
            </w:r>
            <w:r>
              <w:rPr>
                <w:rFonts w:hint="eastAsia"/>
                <w:sz w:val="21"/>
                <w:szCs w:val="21"/>
              </w:rPr>
              <w:t>手机令牌等多种组合方式登录，支持按用户访问地址进行认证分类，如内网可直接密码登录，外网</w:t>
            </w:r>
            <w:r>
              <w:rPr>
                <w:sz w:val="21"/>
                <w:szCs w:val="21"/>
              </w:rPr>
              <w:t>VPN</w:t>
            </w:r>
            <w:r>
              <w:rPr>
                <w:rFonts w:hint="eastAsia"/>
                <w:sz w:val="21"/>
                <w:szCs w:val="21"/>
              </w:rPr>
              <w:t>拨号接入需要使用双因子（需提供相关截图证明并加盖公章）；</w:t>
            </w:r>
          </w:p>
          <w:p>
            <w:pPr>
              <w:rPr>
                <w:sz w:val="21"/>
                <w:szCs w:val="21"/>
              </w:rPr>
            </w:pPr>
            <w:r>
              <w:rPr>
                <w:sz w:val="21"/>
                <w:szCs w:val="21"/>
              </w:rPr>
              <w:t xml:space="preserve">3. </w:t>
            </w:r>
            <w:r>
              <w:rPr>
                <w:rFonts w:hint="eastAsia"/>
                <w:sz w:val="21"/>
                <w:szCs w:val="21"/>
              </w:rPr>
              <w:t>用户管理</w:t>
            </w:r>
          </w:p>
          <w:p>
            <w:pPr>
              <w:rPr>
                <w:sz w:val="21"/>
                <w:szCs w:val="21"/>
              </w:rPr>
            </w:pPr>
            <w:r>
              <w:rPr>
                <w:rFonts w:hint="eastAsia"/>
                <w:sz w:val="21"/>
                <w:szCs w:val="21"/>
              </w:rPr>
              <w:t>系统内置部门管理员、策略管理员、审计管理员、运维员等角色，并支持按模块和功能自定义角色权限，便于管理，用于复杂的业务场景需求；支持角色权限细粒度划分，包括新建部门、安全配置、网络配置、</w:t>
            </w:r>
            <w:r>
              <w:rPr>
                <w:sz w:val="21"/>
                <w:szCs w:val="21"/>
              </w:rPr>
              <w:t>HA</w:t>
            </w:r>
            <w:r>
              <w:rPr>
                <w:rFonts w:hint="eastAsia"/>
                <w:sz w:val="21"/>
                <w:szCs w:val="21"/>
              </w:rPr>
              <w:t>配置、端口配置、外发配置、认证配置、工单配置、告警配置、系统风格等权限划分（需提供相关截图证明并加盖公章）；</w:t>
            </w:r>
          </w:p>
          <w:p>
            <w:pPr>
              <w:rPr>
                <w:sz w:val="21"/>
                <w:szCs w:val="21"/>
              </w:rPr>
            </w:pPr>
            <w:r>
              <w:rPr>
                <w:sz w:val="21"/>
                <w:szCs w:val="21"/>
              </w:rPr>
              <w:t xml:space="preserve">4. </w:t>
            </w:r>
            <w:r>
              <w:rPr>
                <w:rFonts w:hint="eastAsia"/>
                <w:sz w:val="21"/>
                <w:szCs w:val="21"/>
              </w:rPr>
              <w:t>部门管理</w:t>
            </w:r>
          </w:p>
          <w:p>
            <w:pPr>
              <w:rPr>
                <w:sz w:val="21"/>
                <w:szCs w:val="21"/>
              </w:rPr>
            </w:pPr>
            <w:r>
              <w:rPr>
                <w:rFonts w:hint="eastAsia"/>
                <w:sz w:val="21"/>
                <w:szCs w:val="21"/>
              </w:rPr>
              <w:t>支持无限级别部门划分，支持对部门设置</w:t>
            </w:r>
            <w:r>
              <w:rPr>
                <w:sz w:val="21"/>
                <w:szCs w:val="21"/>
              </w:rPr>
              <w:t>AB</w:t>
            </w:r>
            <w:r>
              <w:rPr>
                <w:rFonts w:hint="eastAsia"/>
                <w:sz w:val="21"/>
                <w:szCs w:val="21"/>
              </w:rPr>
              <w:t>段安全码，</w:t>
            </w:r>
            <w:r>
              <w:rPr>
                <w:sz w:val="21"/>
                <w:szCs w:val="21"/>
              </w:rPr>
              <w:t>AB</w:t>
            </w:r>
            <w:r>
              <w:rPr>
                <w:rFonts w:hint="eastAsia"/>
                <w:sz w:val="21"/>
                <w:szCs w:val="21"/>
              </w:rPr>
              <w:t>段安全码由</w:t>
            </w:r>
            <w:r>
              <w:rPr>
                <w:sz w:val="21"/>
                <w:szCs w:val="21"/>
              </w:rPr>
              <w:t>2</w:t>
            </w:r>
            <w:r>
              <w:rPr>
                <w:rFonts w:hint="eastAsia"/>
                <w:sz w:val="21"/>
                <w:szCs w:val="21"/>
              </w:rPr>
              <w:t>个管理员保管，可使用</w:t>
            </w:r>
            <w:r>
              <w:rPr>
                <w:sz w:val="21"/>
                <w:szCs w:val="21"/>
              </w:rPr>
              <w:t>AB</w:t>
            </w:r>
            <w:r>
              <w:rPr>
                <w:rFonts w:hint="eastAsia"/>
                <w:sz w:val="21"/>
                <w:szCs w:val="21"/>
              </w:rPr>
              <w:t>段安全码对导出的敏感数据进行加密，解密时需要</w:t>
            </w:r>
            <w:r>
              <w:rPr>
                <w:sz w:val="21"/>
                <w:szCs w:val="21"/>
              </w:rPr>
              <w:t>2</w:t>
            </w:r>
            <w:r>
              <w:rPr>
                <w:rFonts w:hint="eastAsia"/>
                <w:sz w:val="21"/>
                <w:szCs w:val="21"/>
              </w:rPr>
              <w:t>个管理员同时解密（需提供相关截图证明并加盖公章）</w:t>
            </w:r>
          </w:p>
          <w:p>
            <w:pPr>
              <w:rPr>
                <w:sz w:val="21"/>
                <w:szCs w:val="21"/>
              </w:rPr>
            </w:pPr>
            <w:r>
              <w:rPr>
                <w:sz w:val="21"/>
                <w:szCs w:val="21"/>
              </w:rPr>
              <w:t>5.</w:t>
            </w:r>
            <w:r>
              <w:rPr>
                <w:rFonts w:hint="eastAsia"/>
                <w:sz w:val="21"/>
                <w:szCs w:val="21"/>
              </w:rPr>
              <w:t>资源管理</w:t>
            </w:r>
          </w:p>
          <w:p>
            <w:pPr>
              <w:rPr>
                <w:sz w:val="21"/>
                <w:szCs w:val="21"/>
              </w:rPr>
            </w:pPr>
            <w:r>
              <w:rPr>
                <w:rFonts w:hint="eastAsia"/>
                <w:sz w:val="21"/>
                <w:szCs w:val="21"/>
              </w:rPr>
              <w:t>支持的运维协议包含</w:t>
            </w:r>
            <w:r>
              <w:rPr>
                <w:sz w:val="21"/>
                <w:szCs w:val="21"/>
              </w:rPr>
              <w:t>SSH</w:t>
            </w:r>
            <w:r>
              <w:rPr>
                <w:rFonts w:hint="eastAsia"/>
                <w:sz w:val="21"/>
                <w:szCs w:val="21"/>
              </w:rPr>
              <w:t>、</w:t>
            </w:r>
            <w:r>
              <w:rPr>
                <w:sz w:val="21"/>
                <w:szCs w:val="21"/>
              </w:rPr>
              <w:t>RDP</w:t>
            </w:r>
            <w:r>
              <w:rPr>
                <w:rFonts w:hint="eastAsia"/>
                <w:sz w:val="21"/>
                <w:szCs w:val="21"/>
              </w:rPr>
              <w:t>、</w:t>
            </w:r>
            <w:r>
              <w:rPr>
                <w:sz w:val="21"/>
                <w:szCs w:val="21"/>
              </w:rPr>
              <w:t>VNC</w:t>
            </w:r>
            <w:r>
              <w:rPr>
                <w:rFonts w:hint="eastAsia"/>
                <w:sz w:val="21"/>
                <w:szCs w:val="21"/>
              </w:rPr>
              <w:t>、</w:t>
            </w:r>
            <w:r>
              <w:rPr>
                <w:sz w:val="21"/>
                <w:szCs w:val="21"/>
              </w:rPr>
              <w:t>Telnet</w:t>
            </w:r>
            <w:r>
              <w:rPr>
                <w:rFonts w:hint="eastAsia"/>
                <w:sz w:val="21"/>
                <w:szCs w:val="21"/>
              </w:rPr>
              <w:t>、</w:t>
            </w:r>
            <w:r>
              <w:rPr>
                <w:sz w:val="21"/>
                <w:szCs w:val="21"/>
              </w:rPr>
              <w:t>FTP</w:t>
            </w:r>
            <w:r>
              <w:rPr>
                <w:rFonts w:hint="eastAsia"/>
                <w:sz w:val="21"/>
                <w:szCs w:val="21"/>
              </w:rPr>
              <w:t>、</w:t>
            </w:r>
            <w:r>
              <w:rPr>
                <w:sz w:val="21"/>
                <w:szCs w:val="21"/>
              </w:rPr>
              <w:t>SCP</w:t>
            </w:r>
            <w:r>
              <w:rPr>
                <w:rFonts w:hint="eastAsia"/>
                <w:sz w:val="21"/>
                <w:szCs w:val="21"/>
              </w:rPr>
              <w:t>、</w:t>
            </w:r>
            <w:r>
              <w:rPr>
                <w:sz w:val="21"/>
                <w:szCs w:val="21"/>
              </w:rPr>
              <w:t>SFTP</w:t>
            </w:r>
            <w:r>
              <w:rPr>
                <w:rFonts w:hint="eastAsia"/>
                <w:sz w:val="21"/>
                <w:szCs w:val="21"/>
              </w:rPr>
              <w:t>、</w:t>
            </w:r>
            <w:r>
              <w:rPr>
                <w:sz w:val="21"/>
                <w:szCs w:val="21"/>
              </w:rPr>
              <w:t>DB2</w:t>
            </w:r>
            <w:r>
              <w:rPr>
                <w:rFonts w:hint="eastAsia"/>
                <w:sz w:val="21"/>
                <w:szCs w:val="21"/>
              </w:rPr>
              <w:t>、</w:t>
            </w:r>
            <w:r>
              <w:rPr>
                <w:sz w:val="21"/>
                <w:szCs w:val="21"/>
              </w:rPr>
              <w:t>MySQL</w:t>
            </w:r>
            <w:r>
              <w:rPr>
                <w:rFonts w:hint="eastAsia"/>
                <w:sz w:val="21"/>
                <w:szCs w:val="21"/>
              </w:rPr>
              <w:t>、</w:t>
            </w:r>
            <w:r>
              <w:rPr>
                <w:sz w:val="21"/>
                <w:szCs w:val="21"/>
              </w:rPr>
              <w:t>Oracle</w:t>
            </w:r>
            <w:r>
              <w:rPr>
                <w:rFonts w:hint="eastAsia"/>
                <w:sz w:val="21"/>
                <w:szCs w:val="21"/>
              </w:rPr>
              <w:t>、</w:t>
            </w:r>
            <w:r>
              <w:rPr>
                <w:sz w:val="21"/>
                <w:szCs w:val="21"/>
              </w:rPr>
              <w:t>SQL Server</w:t>
            </w:r>
            <w:r>
              <w:rPr>
                <w:rFonts w:hint="eastAsia"/>
                <w:sz w:val="21"/>
                <w:szCs w:val="21"/>
              </w:rPr>
              <w:t>、</w:t>
            </w:r>
            <w:r>
              <w:rPr>
                <w:sz w:val="21"/>
                <w:szCs w:val="21"/>
              </w:rPr>
              <w:t>PostgreSQL</w:t>
            </w:r>
            <w:r>
              <w:rPr>
                <w:rFonts w:hint="eastAsia"/>
                <w:sz w:val="21"/>
                <w:szCs w:val="21"/>
              </w:rPr>
              <w:t>、</w:t>
            </w:r>
            <w:r>
              <w:rPr>
                <w:sz w:val="21"/>
                <w:szCs w:val="21"/>
              </w:rPr>
              <w:t>Rlogin</w:t>
            </w:r>
            <w:r>
              <w:rPr>
                <w:rFonts w:hint="eastAsia"/>
                <w:sz w:val="21"/>
                <w:szCs w:val="21"/>
              </w:rPr>
              <w:t>、</w:t>
            </w:r>
            <w:r>
              <w:rPr>
                <w:sz w:val="21"/>
                <w:szCs w:val="21"/>
              </w:rPr>
              <w:t>DM</w:t>
            </w:r>
            <w:r>
              <w:rPr>
                <w:rFonts w:hint="eastAsia"/>
                <w:sz w:val="21"/>
                <w:szCs w:val="21"/>
              </w:rPr>
              <w:t>、</w:t>
            </w:r>
            <w:r>
              <w:rPr>
                <w:sz w:val="21"/>
                <w:szCs w:val="21"/>
              </w:rPr>
              <w:t>Redis</w:t>
            </w:r>
            <w:r>
              <w:rPr>
                <w:rFonts w:hint="eastAsia"/>
                <w:sz w:val="21"/>
                <w:szCs w:val="21"/>
              </w:rPr>
              <w:t>等</w:t>
            </w:r>
          </w:p>
          <w:p>
            <w:pPr>
              <w:rPr>
                <w:sz w:val="21"/>
                <w:szCs w:val="21"/>
              </w:rPr>
            </w:pPr>
            <w:r>
              <w:rPr>
                <w:sz w:val="21"/>
                <w:szCs w:val="21"/>
              </w:rPr>
              <w:t xml:space="preserve"> </w:t>
            </w:r>
            <w:r>
              <w:rPr>
                <w:rFonts w:hint="eastAsia"/>
                <w:sz w:val="21"/>
                <w:szCs w:val="21"/>
              </w:rPr>
              <w:t>可通过</w:t>
            </w:r>
            <w:r>
              <w:rPr>
                <w:sz w:val="21"/>
                <w:szCs w:val="21"/>
              </w:rPr>
              <w:t>windows</w:t>
            </w:r>
            <w:r>
              <w:rPr>
                <w:rFonts w:hint="eastAsia"/>
                <w:sz w:val="21"/>
                <w:szCs w:val="21"/>
              </w:rPr>
              <w:t>应用发布的方式实现对</w:t>
            </w:r>
            <w:r>
              <w:rPr>
                <w:sz w:val="21"/>
                <w:szCs w:val="21"/>
              </w:rPr>
              <w:t>MySQL</w:t>
            </w:r>
            <w:r>
              <w:rPr>
                <w:rFonts w:hint="eastAsia"/>
                <w:sz w:val="21"/>
                <w:szCs w:val="21"/>
              </w:rPr>
              <w:t>、</w:t>
            </w:r>
            <w:r>
              <w:rPr>
                <w:sz w:val="21"/>
                <w:szCs w:val="21"/>
              </w:rPr>
              <w:t>SQL Server</w:t>
            </w:r>
            <w:r>
              <w:rPr>
                <w:rFonts w:hint="eastAsia"/>
                <w:sz w:val="21"/>
                <w:szCs w:val="21"/>
              </w:rPr>
              <w:t>、</w:t>
            </w:r>
            <w:r>
              <w:rPr>
                <w:sz w:val="21"/>
                <w:szCs w:val="21"/>
              </w:rPr>
              <w:t>Oracle</w:t>
            </w:r>
            <w:r>
              <w:rPr>
                <w:rFonts w:hint="eastAsia"/>
                <w:sz w:val="21"/>
                <w:szCs w:val="21"/>
              </w:rPr>
              <w:t>、</w:t>
            </w:r>
            <w:r>
              <w:rPr>
                <w:sz w:val="21"/>
                <w:szCs w:val="21"/>
              </w:rPr>
              <w:t>IE</w:t>
            </w:r>
            <w:r>
              <w:rPr>
                <w:rFonts w:hint="eastAsia"/>
                <w:sz w:val="21"/>
                <w:szCs w:val="21"/>
              </w:rPr>
              <w:t>、</w:t>
            </w:r>
            <w:r>
              <w:rPr>
                <w:sz w:val="21"/>
                <w:szCs w:val="21"/>
              </w:rPr>
              <w:t>Firefox</w:t>
            </w:r>
            <w:r>
              <w:rPr>
                <w:rFonts w:hint="eastAsia"/>
                <w:sz w:val="21"/>
                <w:szCs w:val="21"/>
              </w:rPr>
              <w:t>、</w:t>
            </w:r>
            <w:r>
              <w:rPr>
                <w:sz w:val="21"/>
                <w:szCs w:val="21"/>
              </w:rPr>
              <w:t>Chrome</w:t>
            </w:r>
            <w:r>
              <w:rPr>
                <w:rFonts w:hint="eastAsia"/>
                <w:sz w:val="21"/>
                <w:szCs w:val="21"/>
              </w:rPr>
              <w:t>、</w:t>
            </w:r>
            <w:r>
              <w:rPr>
                <w:sz w:val="21"/>
                <w:szCs w:val="21"/>
              </w:rPr>
              <w:t>VNC Client</w:t>
            </w:r>
            <w:r>
              <w:rPr>
                <w:rFonts w:hint="eastAsia"/>
                <w:sz w:val="21"/>
                <w:szCs w:val="21"/>
              </w:rPr>
              <w:t>、</w:t>
            </w:r>
            <w:r>
              <w:rPr>
                <w:sz w:val="21"/>
                <w:szCs w:val="21"/>
              </w:rPr>
              <w:t>SecBrowser</w:t>
            </w:r>
            <w:r>
              <w:rPr>
                <w:rFonts w:hint="eastAsia"/>
                <w:sz w:val="21"/>
                <w:szCs w:val="21"/>
              </w:rPr>
              <w:t>、</w:t>
            </w:r>
            <w:r>
              <w:rPr>
                <w:sz w:val="21"/>
                <w:szCs w:val="21"/>
              </w:rPr>
              <w:t>VSphere Client</w:t>
            </w:r>
            <w:r>
              <w:rPr>
                <w:rFonts w:hint="eastAsia"/>
                <w:sz w:val="21"/>
                <w:szCs w:val="21"/>
              </w:rPr>
              <w:t>、</w:t>
            </w:r>
            <w:r>
              <w:rPr>
                <w:sz w:val="21"/>
                <w:szCs w:val="21"/>
              </w:rPr>
              <w:t>Radmin</w:t>
            </w:r>
            <w:r>
              <w:rPr>
                <w:rFonts w:hint="eastAsia"/>
                <w:sz w:val="21"/>
                <w:szCs w:val="21"/>
              </w:rPr>
              <w:t>、</w:t>
            </w:r>
            <w:r>
              <w:rPr>
                <w:sz w:val="21"/>
                <w:szCs w:val="21"/>
              </w:rPr>
              <w:t>dbisql</w:t>
            </w:r>
            <w:r>
              <w:rPr>
                <w:rFonts w:hint="eastAsia"/>
                <w:sz w:val="21"/>
                <w:szCs w:val="21"/>
              </w:rPr>
              <w:t>、</w:t>
            </w:r>
            <w:r>
              <w:rPr>
                <w:sz w:val="21"/>
                <w:szCs w:val="21"/>
              </w:rPr>
              <w:t>DB2</w:t>
            </w:r>
            <w:r>
              <w:rPr>
                <w:rFonts w:hint="eastAsia"/>
                <w:sz w:val="21"/>
                <w:szCs w:val="21"/>
              </w:rPr>
              <w:t>、</w:t>
            </w:r>
            <w:r>
              <w:rPr>
                <w:sz w:val="21"/>
                <w:szCs w:val="21"/>
              </w:rPr>
              <w:t xml:space="preserve">PgSQL </w:t>
            </w:r>
            <w:r>
              <w:rPr>
                <w:rFonts w:hint="eastAsia"/>
                <w:sz w:val="21"/>
                <w:szCs w:val="21"/>
              </w:rPr>
              <w:t>、</w:t>
            </w:r>
            <w:r>
              <w:rPr>
                <w:sz w:val="21"/>
                <w:szCs w:val="21"/>
              </w:rPr>
              <w:t>Clickhouse</w:t>
            </w:r>
            <w:r>
              <w:rPr>
                <w:rFonts w:hint="eastAsia"/>
                <w:sz w:val="21"/>
                <w:szCs w:val="21"/>
              </w:rPr>
              <w:t>、</w:t>
            </w:r>
            <w:r>
              <w:rPr>
                <w:sz w:val="21"/>
                <w:szCs w:val="21"/>
              </w:rPr>
              <w:t>MongoDB</w:t>
            </w:r>
            <w:r>
              <w:rPr>
                <w:rFonts w:hint="eastAsia"/>
                <w:sz w:val="21"/>
                <w:szCs w:val="21"/>
              </w:rPr>
              <w:t>、</w:t>
            </w:r>
            <w:r>
              <w:rPr>
                <w:sz w:val="21"/>
                <w:szCs w:val="21"/>
              </w:rPr>
              <w:t>Hive</w:t>
            </w:r>
            <w:r>
              <w:rPr>
                <w:rFonts w:hint="eastAsia"/>
                <w:sz w:val="21"/>
                <w:szCs w:val="21"/>
              </w:rPr>
              <w:t>、</w:t>
            </w:r>
            <w:r>
              <w:rPr>
                <w:sz w:val="21"/>
                <w:szCs w:val="21"/>
              </w:rPr>
              <w:t>AquaDataStudio for KT</w:t>
            </w:r>
            <w:r>
              <w:rPr>
                <w:rFonts w:hint="eastAsia"/>
                <w:sz w:val="21"/>
                <w:szCs w:val="21"/>
              </w:rPr>
              <w:t>等应用程序</w:t>
            </w:r>
            <w:r>
              <w:rPr>
                <w:sz w:val="21"/>
                <w:szCs w:val="21"/>
              </w:rPr>
              <w:t>/</w:t>
            </w:r>
            <w:r>
              <w:rPr>
                <w:rFonts w:hint="eastAsia"/>
                <w:sz w:val="21"/>
                <w:szCs w:val="21"/>
              </w:rPr>
              <w:t>协议的扩展支持</w:t>
            </w:r>
          </w:p>
          <w:p>
            <w:pPr>
              <w:rPr>
                <w:sz w:val="21"/>
                <w:szCs w:val="21"/>
              </w:rPr>
            </w:pPr>
            <w:r>
              <w:rPr>
                <w:sz w:val="21"/>
                <w:szCs w:val="21"/>
              </w:rPr>
              <w:t xml:space="preserve"> </w:t>
            </w:r>
            <w:r>
              <w:rPr>
                <w:rFonts w:hint="eastAsia"/>
                <w:sz w:val="21"/>
                <w:szCs w:val="21"/>
              </w:rPr>
              <w:t>可通过</w:t>
            </w:r>
            <w:r>
              <w:rPr>
                <w:sz w:val="21"/>
                <w:szCs w:val="21"/>
              </w:rPr>
              <w:t>Linux</w:t>
            </w:r>
            <w:r>
              <w:rPr>
                <w:rFonts w:hint="eastAsia"/>
                <w:sz w:val="21"/>
                <w:szCs w:val="21"/>
              </w:rPr>
              <w:t>应用发布的方式实现对火狐浏览器、</w:t>
            </w:r>
            <w:r>
              <w:rPr>
                <w:sz w:val="21"/>
                <w:szCs w:val="21"/>
              </w:rPr>
              <w:t>Chrome</w:t>
            </w:r>
            <w:r>
              <w:rPr>
                <w:rFonts w:hint="eastAsia"/>
                <w:sz w:val="21"/>
                <w:szCs w:val="21"/>
              </w:rPr>
              <w:t>浏览器、达梦数据库、人大金仓数据库等的扩展支持（需提供相关截图证明并加盖公章）</w:t>
            </w:r>
          </w:p>
          <w:p>
            <w:pPr>
              <w:rPr>
                <w:sz w:val="21"/>
                <w:szCs w:val="21"/>
              </w:rPr>
            </w:pPr>
            <w:r>
              <w:rPr>
                <w:rFonts w:hint="eastAsia"/>
                <w:sz w:val="21"/>
                <w:szCs w:val="21"/>
              </w:rPr>
              <w:t>支持应用发布防跳转功能，进行</w:t>
            </w:r>
            <w:r>
              <w:rPr>
                <w:sz w:val="21"/>
                <w:szCs w:val="21"/>
              </w:rPr>
              <w:t>http/https</w:t>
            </w:r>
            <w:r>
              <w:rPr>
                <w:rFonts w:hint="eastAsia"/>
                <w:sz w:val="21"/>
                <w:szCs w:val="21"/>
              </w:rPr>
              <w:t>访问过程时运维人员仅允许访问授权地址。</w:t>
            </w:r>
          </w:p>
          <w:p>
            <w:pPr>
              <w:rPr>
                <w:sz w:val="21"/>
                <w:szCs w:val="21"/>
              </w:rPr>
            </w:pPr>
            <w:r>
              <w:rPr>
                <w:rFonts w:hint="eastAsia"/>
                <w:sz w:val="21"/>
                <w:szCs w:val="21"/>
              </w:rPr>
              <w:t>支持通过应用发布脚本代填提供广泛的应用接入支持，无论被接入的应用资源如何设计登录动作，通过应用发布脚本代填功能都可以实现单点登陆。</w:t>
            </w:r>
          </w:p>
          <w:p>
            <w:pPr>
              <w:rPr>
                <w:sz w:val="21"/>
                <w:szCs w:val="21"/>
              </w:rPr>
            </w:pPr>
            <w:r>
              <w:rPr>
                <w:sz w:val="21"/>
                <w:szCs w:val="21"/>
              </w:rPr>
              <w:t xml:space="preserve"> </w:t>
            </w:r>
            <w:r>
              <w:rPr>
                <w:rFonts w:hint="eastAsia"/>
                <w:sz w:val="21"/>
                <w:szCs w:val="21"/>
              </w:rPr>
              <w:t>支持应用发布演示模式，进行</w:t>
            </w:r>
            <w:r>
              <w:rPr>
                <w:sz w:val="21"/>
                <w:szCs w:val="21"/>
              </w:rPr>
              <w:t>http/https</w:t>
            </w:r>
            <w:r>
              <w:rPr>
                <w:rFonts w:hint="eastAsia"/>
                <w:sz w:val="21"/>
                <w:szCs w:val="21"/>
              </w:rPr>
              <w:t>访问过程时浏览器将会禁用</w:t>
            </w:r>
            <w:r>
              <w:rPr>
                <w:sz w:val="21"/>
                <w:szCs w:val="21"/>
              </w:rPr>
              <w:t>F12</w:t>
            </w:r>
            <w:r>
              <w:rPr>
                <w:rFonts w:hint="eastAsia"/>
                <w:sz w:val="21"/>
                <w:szCs w:val="21"/>
              </w:rPr>
              <w:t>、鼠标右键、浏览器工具栏，防止通过开发者工具泄露资产明文口令，提升系统安全性（需提供相关截图证明并加盖公章）</w:t>
            </w:r>
          </w:p>
          <w:p>
            <w:pPr>
              <w:rPr>
                <w:sz w:val="21"/>
                <w:szCs w:val="21"/>
              </w:rPr>
            </w:pPr>
            <w:r>
              <w:rPr>
                <w:sz w:val="21"/>
                <w:szCs w:val="21"/>
              </w:rPr>
              <w:t xml:space="preserve"> </w:t>
            </w:r>
            <w:r>
              <w:rPr>
                <w:rFonts w:hint="eastAsia"/>
                <w:sz w:val="21"/>
                <w:szCs w:val="21"/>
              </w:rPr>
              <w:t>支持云主机资源批量导入，包括阿里云、百度云、华为云、腾讯云、</w:t>
            </w:r>
            <w:r>
              <w:rPr>
                <w:sz w:val="21"/>
                <w:szCs w:val="21"/>
              </w:rPr>
              <w:t>Ucloud</w:t>
            </w:r>
            <w:r>
              <w:rPr>
                <w:rFonts w:hint="eastAsia"/>
                <w:sz w:val="21"/>
                <w:szCs w:val="21"/>
              </w:rPr>
              <w:t>、</w:t>
            </w:r>
            <w:r>
              <w:rPr>
                <w:sz w:val="21"/>
                <w:szCs w:val="21"/>
              </w:rPr>
              <w:t>AWS</w:t>
            </w:r>
            <w:r>
              <w:rPr>
                <w:rFonts w:hint="eastAsia"/>
                <w:sz w:val="21"/>
                <w:szCs w:val="21"/>
              </w:rPr>
              <w:t>、</w:t>
            </w:r>
            <w:r>
              <w:rPr>
                <w:sz w:val="21"/>
                <w:szCs w:val="21"/>
              </w:rPr>
              <w:t>Azure</w:t>
            </w:r>
            <w:r>
              <w:rPr>
                <w:rFonts w:hint="eastAsia"/>
                <w:sz w:val="21"/>
                <w:szCs w:val="21"/>
              </w:rPr>
              <w:t>云平台的资源，支持设置优先导入公网和内网</w:t>
            </w:r>
            <w:r>
              <w:rPr>
                <w:sz w:val="21"/>
                <w:szCs w:val="21"/>
              </w:rPr>
              <w:t>IP</w:t>
            </w:r>
            <w:r>
              <w:rPr>
                <w:rFonts w:hint="eastAsia"/>
                <w:sz w:val="21"/>
                <w:szCs w:val="21"/>
              </w:rPr>
              <w:t>设置，支持导入同时批量新建标签（需提供相关截图证明并加盖公章）</w:t>
            </w:r>
          </w:p>
          <w:p>
            <w:pPr>
              <w:rPr>
                <w:sz w:val="21"/>
                <w:szCs w:val="21"/>
              </w:rPr>
            </w:pPr>
            <w:r>
              <w:rPr>
                <w:rFonts w:hint="eastAsia"/>
                <w:sz w:val="21"/>
                <w:szCs w:val="21"/>
              </w:rPr>
              <w:t>支持资源按标签管理，并可以对资源批量添加和删除标签</w:t>
            </w:r>
          </w:p>
          <w:p>
            <w:pPr>
              <w:rPr>
                <w:sz w:val="21"/>
                <w:szCs w:val="21"/>
              </w:rPr>
            </w:pPr>
            <w:r>
              <w:rPr>
                <w:sz w:val="21"/>
                <w:szCs w:val="21"/>
              </w:rPr>
              <w:t xml:space="preserve"> </w:t>
            </w:r>
            <w:r>
              <w:rPr>
                <w:rFonts w:hint="eastAsia"/>
                <w:sz w:val="21"/>
                <w:szCs w:val="21"/>
              </w:rPr>
              <w:t>可根据部门、用户、用户组、资源账户、账户组、双人授权、动态令牌、有效期、文件管理控制、文件传输控制（上传、下载）、上行剪切板、下行剪切板、水印、</w:t>
            </w:r>
            <w:r>
              <w:rPr>
                <w:sz w:val="21"/>
                <w:szCs w:val="21"/>
              </w:rPr>
              <w:t>OCR</w:t>
            </w:r>
            <w:r>
              <w:rPr>
                <w:rFonts w:hint="eastAsia"/>
                <w:sz w:val="21"/>
                <w:szCs w:val="21"/>
              </w:rPr>
              <w:t>识别、磁盘映射、</w:t>
            </w:r>
            <w:r>
              <w:rPr>
                <w:sz w:val="21"/>
                <w:szCs w:val="21"/>
              </w:rPr>
              <w:t>RDP</w:t>
            </w:r>
            <w:r>
              <w:rPr>
                <w:rFonts w:hint="eastAsia"/>
                <w:sz w:val="21"/>
                <w:szCs w:val="21"/>
              </w:rPr>
              <w:t>剪切板控制、键盘审计控制、时间限制（允许登陆、禁止登陆）、</w:t>
            </w:r>
            <w:r>
              <w:rPr>
                <w:sz w:val="21"/>
                <w:szCs w:val="21"/>
              </w:rPr>
              <w:t>IP</w:t>
            </w:r>
            <w:r>
              <w:rPr>
                <w:rFonts w:hint="eastAsia"/>
                <w:sz w:val="21"/>
                <w:szCs w:val="21"/>
              </w:rPr>
              <w:t>限制（黑白名单）为条件，细粒度地进行访问控制（需提供相关截图证明并加盖公章）</w:t>
            </w:r>
          </w:p>
          <w:p>
            <w:pPr>
              <w:rPr>
                <w:sz w:val="21"/>
                <w:szCs w:val="21"/>
              </w:rPr>
            </w:pPr>
            <w:r>
              <w:rPr>
                <w:sz w:val="21"/>
                <w:szCs w:val="21"/>
              </w:rPr>
              <w:t xml:space="preserve"> </w:t>
            </w:r>
            <w:r>
              <w:rPr>
                <w:rFonts w:hint="eastAsia"/>
                <w:sz w:val="21"/>
                <w:szCs w:val="21"/>
              </w:rPr>
              <w:t>针对核心设备可配置双人授权，需要管理员现场审批才能访问资源（需提供相关截图证明并加盖公章）</w:t>
            </w:r>
          </w:p>
          <w:p>
            <w:pPr>
              <w:rPr>
                <w:sz w:val="21"/>
                <w:szCs w:val="21"/>
              </w:rPr>
            </w:pPr>
            <w:r>
              <w:rPr>
                <w:sz w:val="21"/>
                <w:szCs w:val="21"/>
              </w:rPr>
              <w:t xml:space="preserve"> </w:t>
            </w:r>
            <w:r>
              <w:rPr>
                <w:rFonts w:hint="eastAsia"/>
                <w:sz w:val="21"/>
                <w:szCs w:val="21"/>
              </w:rPr>
              <w:t>针对核心设备，除可以配置双人授权外，也可以通过动态令牌进行授权，运维员需要拿到动态令牌才可以对资源进行运维（需提供相关截图证明并加盖公章）</w:t>
            </w:r>
          </w:p>
          <w:p>
            <w:pPr>
              <w:rPr>
                <w:sz w:val="21"/>
                <w:szCs w:val="21"/>
              </w:rPr>
            </w:pPr>
            <w:r>
              <w:rPr>
                <w:rFonts w:hint="eastAsia"/>
                <w:sz w:val="21"/>
                <w:szCs w:val="21"/>
              </w:rPr>
              <w:t>支持按用户、用户组、资源账户、账户组、操作命令、命令集、有效期、生效时段等条件，细粒度地设置命令操作权限，执行动作包括包括但不限于断开连接、拒绝执行、动态授权、允许执行，支持通配符和正则表达式两种匹配方式（需提供相关截图证明并加盖公章）</w:t>
            </w:r>
          </w:p>
          <w:p>
            <w:pPr>
              <w:rPr>
                <w:sz w:val="21"/>
                <w:szCs w:val="21"/>
              </w:rPr>
            </w:pPr>
            <w:r>
              <w:rPr>
                <w:sz w:val="21"/>
                <w:szCs w:val="21"/>
              </w:rPr>
              <w:t xml:space="preserve"> </w:t>
            </w:r>
            <w:r>
              <w:rPr>
                <w:rFonts w:hint="eastAsia"/>
                <w:sz w:val="21"/>
                <w:szCs w:val="21"/>
              </w:rPr>
              <w:t>支持对</w:t>
            </w:r>
            <w:r>
              <w:rPr>
                <w:sz w:val="21"/>
                <w:szCs w:val="21"/>
              </w:rPr>
              <w:t>MySQL</w:t>
            </w:r>
            <w:r>
              <w:rPr>
                <w:rFonts w:hint="eastAsia"/>
                <w:sz w:val="21"/>
                <w:szCs w:val="21"/>
              </w:rPr>
              <w:t>、</w:t>
            </w:r>
            <w:r>
              <w:rPr>
                <w:sz w:val="21"/>
                <w:szCs w:val="21"/>
              </w:rPr>
              <w:t>Oracle</w:t>
            </w:r>
            <w:r>
              <w:rPr>
                <w:rFonts w:hint="eastAsia"/>
                <w:sz w:val="21"/>
                <w:szCs w:val="21"/>
              </w:rPr>
              <w:t>和达梦数据库的访问操作进行控制，可基于库、表、命令实现对数据库操作的细粒度访问控制，执行动作包括但不限于断开连接、拒绝执行、动态授权、允许执行（需提供相关截图证明并加盖公章）</w:t>
            </w:r>
          </w:p>
          <w:p>
            <w:pPr>
              <w:rPr>
                <w:sz w:val="21"/>
                <w:szCs w:val="21"/>
              </w:rPr>
            </w:pPr>
            <w:r>
              <w:rPr>
                <w:rFonts w:hint="eastAsia"/>
                <w:sz w:val="21"/>
                <w:szCs w:val="21"/>
              </w:rPr>
              <w:t>支持按照执行账户和执行账户组支持账户同步策略，执行方式支持手动同步、定期执行、周期执行同步策略支持拉取账户和推送账户，当账户密码不一致时允许更新账户密码，账户不存在时允许创建账户，存在非纳管账户时允许删除账户，执行日志支持查看账户执行结果（主机执行结果，更新密码、新建账户、删除账户成功和失败数量）并支持结果下载；</w:t>
            </w:r>
          </w:p>
          <w:p>
            <w:pPr>
              <w:rPr>
                <w:sz w:val="21"/>
                <w:szCs w:val="21"/>
              </w:rPr>
            </w:pPr>
            <w:r>
              <w:rPr>
                <w:sz w:val="21"/>
                <w:szCs w:val="21"/>
              </w:rPr>
              <w:t>6.</w:t>
            </w:r>
            <w:r>
              <w:rPr>
                <w:rFonts w:hint="eastAsia"/>
                <w:sz w:val="21"/>
                <w:szCs w:val="21"/>
              </w:rPr>
              <w:t>资源账户改密</w:t>
            </w:r>
          </w:p>
          <w:p>
            <w:pPr>
              <w:rPr>
                <w:sz w:val="21"/>
                <w:szCs w:val="21"/>
              </w:rPr>
            </w:pPr>
            <w:r>
              <w:rPr>
                <w:sz w:val="21"/>
                <w:szCs w:val="21"/>
              </w:rPr>
              <w:t xml:space="preserve"> </w:t>
            </w:r>
            <w:r>
              <w:rPr>
                <w:rFonts w:hint="eastAsia"/>
                <w:sz w:val="21"/>
                <w:szCs w:val="21"/>
              </w:rPr>
              <w:t>支持以部门、资源账户、账户组、时间、改密周期、改密方式生成详细的改密计划，到期自动执行（需提供相关截图证明并加盖公章）</w:t>
            </w:r>
          </w:p>
          <w:p>
            <w:pPr>
              <w:rPr>
                <w:sz w:val="21"/>
                <w:szCs w:val="21"/>
              </w:rPr>
            </w:pPr>
            <w:r>
              <w:rPr>
                <w:sz w:val="21"/>
                <w:szCs w:val="21"/>
              </w:rPr>
              <w:t xml:space="preserve"> </w:t>
            </w:r>
            <w:r>
              <w:rPr>
                <w:rFonts w:hint="eastAsia"/>
                <w:sz w:val="21"/>
                <w:szCs w:val="21"/>
              </w:rPr>
              <w:t>支持关联</w:t>
            </w:r>
            <w:r>
              <w:rPr>
                <w:sz w:val="21"/>
                <w:szCs w:val="21"/>
              </w:rPr>
              <w:t>IP</w:t>
            </w:r>
            <w:r>
              <w:rPr>
                <w:rFonts w:hint="eastAsia"/>
                <w:sz w:val="21"/>
                <w:szCs w:val="21"/>
              </w:rPr>
              <w:t>与账户名相同，但是协议不同的资源账户，关联后，任一资源账户密码改变，其余资源账密码均同步改变（需提供相关截图证明并加盖公章）</w:t>
            </w:r>
          </w:p>
          <w:p>
            <w:pPr>
              <w:rPr>
                <w:sz w:val="21"/>
                <w:szCs w:val="21"/>
              </w:rPr>
            </w:pPr>
            <w:r>
              <w:rPr>
                <w:rFonts w:hint="eastAsia"/>
                <w:sz w:val="21"/>
                <w:szCs w:val="21"/>
              </w:rPr>
              <w:t>改密完成之后，通过邮件将密码发送给指定的管理员，需要指定</w:t>
            </w:r>
            <w:r>
              <w:rPr>
                <w:sz w:val="21"/>
                <w:szCs w:val="21"/>
              </w:rPr>
              <w:t>2</w:t>
            </w:r>
            <w:r>
              <w:rPr>
                <w:rFonts w:hint="eastAsia"/>
                <w:sz w:val="21"/>
                <w:szCs w:val="21"/>
              </w:rPr>
              <w:t>个管理员，管理员</w:t>
            </w:r>
            <w:r>
              <w:rPr>
                <w:sz w:val="21"/>
                <w:szCs w:val="21"/>
              </w:rPr>
              <w:t>A</w:t>
            </w:r>
            <w:r>
              <w:rPr>
                <w:rFonts w:hint="eastAsia"/>
                <w:sz w:val="21"/>
                <w:szCs w:val="21"/>
              </w:rPr>
              <w:t>收到前半段密码，管理员</w:t>
            </w:r>
            <w:r>
              <w:rPr>
                <w:sz w:val="21"/>
                <w:szCs w:val="21"/>
              </w:rPr>
              <w:t>B</w:t>
            </w:r>
            <w:r>
              <w:rPr>
                <w:rFonts w:hint="eastAsia"/>
                <w:sz w:val="21"/>
                <w:szCs w:val="21"/>
              </w:rPr>
              <w:t>收到后半段密码。</w:t>
            </w:r>
          </w:p>
          <w:p>
            <w:pPr>
              <w:rPr>
                <w:sz w:val="21"/>
                <w:szCs w:val="21"/>
              </w:rPr>
            </w:pPr>
            <w:r>
              <w:rPr>
                <w:sz w:val="21"/>
                <w:szCs w:val="21"/>
              </w:rPr>
              <w:t>7.</w:t>
            </w:r>
            <w:r>
              <w:rPr>
                <w:rFonts w:hint="eastAsia"/>
                <w:sz w:val="21"/>
                <w:szCs w:val="21"/>
              </w:rPr>
              <w:t>资源运维</w:t>
            </w:r>
          </w:p>
          <w:p>
            <w:pPr>
              <w:rPr>
                <w:sz w:val="21"/>
                <w:szCs w:val="21"/>
              </w:rPr>
            </w:pPr>
            <w:r>
              <w:rPr>
                <w:sz w:val="21"/>
                <w:szCs w:val="21"/>
              </w:rPr>
              <w:t xml:space="preserve"> </w:t>
            </w:r>
            <w:r>
              <w:rPr>
                <w:rFonts w:hint="eastAsia"/>
                <w:sz w:val="21"/>
                <w:szCs w:val="21"/>
              </w:rPr>
              <w:t>不限操作系统类型，无需安装任何客户端插件，使用浏览器通过</w:t>
            </w:r>
            <w:r>
              <w:rPr>
                <w:sz w:val="21"/>
                <w:szCs w:val="21"/>
              </w:rPr>
              <w:t>H5</w:t>
            </w:r>
            <w:r>
              <w:rPr>
                <w:rFonts w:hint="eastAsia"/>
                <w:sz w:val="21"/>
                <w:szCs w:val="21"/>
              </w:rPr>
              <w:t>方式即可直接运维</w:t>
            </w:r>
            <w:r>
              <w:rPr>
                <w:sz w:val="21"/>
                <w:szCs w:val="21"/>
              </w:rPr>
              <w:t>SSH</w:t>
            </w:r>
            <w:r>
              <w:rPr>
                <w:rFonts w:hint="eastAsia"/>
                <w:sz w:val="21"/>
                <w:szCs w:val="21"/>
              </w:rPr>
              <w:t>、</w:t>
            </w:r>
            <w:r>
              <w:rPr>
                <w:sz w:val="21"/>
                <w:szCs w:val="21"/>
              </w:rPr>
              <w:t>RDP</w:t>
            </w:r>
            <w:r>
              <w:rPr>
                <w:rFonts w:hint="eastAsia"/>
                <w:sz w:val="21"/>
                <w:szCs w:val="21"/>
              </w:rPr>
              <w:t>、</w:t>
            </w:r>
            <w:r>
              <w:rPr>
                <w:sz w:val="21"/>
                <w:szCs w:val="21"/>
              </w:rPr>
              <w:t>Telnet</w:t>
            </w:r>
            <w:r>
              <w:rPr>
                <w:rFonts w:hint="eastAsia"/>
                <w:sz w:val="21"/>
                <w:szCs w:val="21"/>
              </w:rPr>
              <w:t>、</w:t>
            </w:r>
            <w:r>
              <w:rPr>
                <w:sz w:val="21"/>
                <w:szCs w:val="21"/>
              </w:rPr>
              <w:t>VNC</w:t>
            </w:r>
            <w:r>
              <w:rPr>
                <w:rFonts w:hint="eastAsia"/>
                <w:sz w:val="21"/>
                <w:szCs w:val="21"/>
              </w:rPr>
              <w:t>、</w:t>
            </w:r>
            <w:r>
              <w:rPr>
                <w:sz w:val="21"/>
                <w:szCs w:val="21"/>
              </w:rPr>
              <w:t>Rlogin</w:t>
            </w:r>
            <w:r>
              <w:rPr>
                <w:rFonts w:hint="eastAsia"/>
                <w:sz w:val="21"/>
                <w:szCs w:val="21"/>
              </w:rPr>
              <w:t>和</w:t>
            </w:r>
            <w:r>
              <w:rPr>
                <w:sz w:val="21"/>
                <w:szCs w:val="21"/>
              </w:rPr>
              <w:t>SFTP</w:t>
            </w:r>
            <w:r>
              <w:rPr>
                <w:rFonts w:hint="eastAsia"/>
                <w:sz w:val="21"/>
                <w:szCs w:val="21"/>
              </w:rPr>
              <w:t>资源（需提供相关截图证明并加盖公章</w:t>
            </w:r>
          </w:p>
          <w:p>
            <w:pPr>
              <w:rPr>
                <w:sz w:val="21"/>
                <w:szCs w:val="21"/>
              </w:rPr>
            </w:pPr>
            <w:r>
              <w:rPr>
                <w:rFonts w:hint="eastAsia"/>
                <w:sz w:val="21"/>
                <w:szCs w:val="21"/>
              </w:rPr>
              <w:t>支持通过</w:t>
            </w:r>
            <w:r>
              <w:rPr>
                <w:sz w:val="21"/>
                <w:szCs w:val="21"/>
              </w:rPr>
              <w:t>Web</w:t>
            </w:r>
            <w:r>
              <w:rPr>
                <w:rFonts w:hint="eastAsia"/>
                <w:sz w:val="21"/>
                <w:szCs w:val="21"/>
              </w:rPr>
              <w:t>页面调用本地</w:t>
            </w:r>
            <w:r>
              <w:rPr>
                <w:sz w:val="21"/>
                <w:szCs w:val="21"/>
              </w:rPr>
              <w:t xml:space="preserve"> </w:t>
            </w:r>
            <w:r>
              <w:rPr>
                <w:rFonts w:hint="eastAsia"/>
                <w:sz w:val="21"/>
                <w:szCs w:val="21"/>
              </w:rPr>
              <w:t>计算机的</w:t>
            </w:r>
            <w:r>
              <w:rPr>
                <w:sz w:val="21"/>
                <w:szCs w:val="21"/>
              </w:rPr>
              <w:t>Navicat</w:t>
            </w:r>
            <w:r>
              <w:rPr>
                <w:rFonts w:hint="eastAsia"/>
                <w:sz w:val="21"/>
                <w:szCs w:val="21"/>
              </w:rPr>
              <w:t>、</w:t>
            </w:r>
            <w:r>
              <w:rPr>
                <w:sz w:val="21"/>
                <w:szCs w:val="21"/>
              </w:rPr>
              <w:t>MySQL Administrator</w:t>
            </w:r>
            <w:r>
              <w:rPr>
                <w:rFonts w:hint="eastAsia"/>
                <w:sz w:val="21"/>
                <w:szCs w:val="21"/>
              </w:rPr>
              <w:t>、</w:t>
            </w:r>
            <w:r>
              <w:rPr>
                <w:sz w:val="21"/>
                <w:szCs w:val="21"/>
              </w:rPr>
              <w:t>MySQL CMD</w:t>
            </w:r>
            <w:r>
              <w:rPr>
                <w:rFonts w:hint="eastAsia"/>
                <w:sz w:val="21"/>
                <w:szCs w:val="21"/>
              </w:rPr>
              <w:t>、</w:t>
            </w:r>
            <w:r>
              <w:rPr>
                <w:sz w:val="21"/>
                <w:szCs w:val="21"/>
              </w:rPr>
              <w:t>PLSQL</w:t>
            </w:r>
            <w:r>
              <w:rPr>
                <w:rFonts w:hint="eastAsia"/>
                <w:sz w:val="21"/>
                <w:szCs w:val="21"/>
              </w:rPr>
              <w:t>、</w:t>
            </w:r>
            <w:r>
              <w:rPr>
                <w:sz w:val="21"/>
                <w:szCs w:val="21"/>
              </w:rPr>
              <w:t>SSMS</w:t>
            </w:r>
            <w:r>
              <w:rPr>
                <w:rFonts w:hint="eastAsia"/>
                <w:sz w:val="21"/>
                <w:szCs w:val="21"/>
              </w:rPr>
              <w:t>、</w:t>
            </w:r>
            <w:r>
              <w:rPr>
                <w:sz w:val="21"/>
                <w:szCs w:val="21"/>
              </w:rPr>
              <w:t>DB2CMD</w:t>
            </w:r>
            <w:r>
              <w:rPr>
                <w:rFonts w:hint="eastAsia"/>
                <w:sz w:val="21"/>
                <w:szCs w:val="21"/>
              </w:rPr>
              <w:t>、</w:t>
            </w:r>
            <w:r>
              <w:rPr>
                <w:sz w:val="21"/>
                <w:szCs w:val="21"/>
              </w:rPr>
              <w:t>DbVisualizer</w:t>
            </w:r>
            <w:r>
              <w:rPr>
                <w:rFonts w:hint="eastAsia"/>
                <w:sz w:val="21"/>
                <w:szCs w:val="21"/>
              </w:rPr>
              <w:t>、</w:t>
            </w:r>
            <w:r>
              <w:rPr>
                <w:sz w:val="21"/>
                <w:szCs w:val="21"/>
              </w:rPr>
              <w:t>DM</w:t>
            </w:r>
            <w:r>
              <w:rPr>
                <w:rFonts w:hint="eastAsia"/>
                <w:sz w:val="21"/>
                <w:szCs w:val="21"/>
              </w:rPr>
              <w:t>、</w:t>
            </w:r>
            <w:r>
              <w:rPr>
                <w:sz w:val="21"/>
                <w:szCs w:val="21"/>
              </w:rPr>
              <w:t>DBeaver</w:t>
            </w:r>
            <w:r>
              <w:rPr>
                <w:rFonts w:hint="eastAsia"/>
                <w:sz w:val="21"/>
                <w:szCs w:val="21"/>
              </w:rPr>
              <w:t>等客户端工具访问数据库资源</w:t>
            </w:r>
          </w:p>
          <w:p>
            <w:pPr>
              <w:rPr>
                <w:sz w:val="21"/>
                <w:szCs w:val="21"/>
              </w:rPr>
            </w:pPr>
            <w:r>
              <w:rPr>
                <w:rFonts w:hint="eastAsia"/>
                <w:sz w:val="21"/>
                <w:szCs w:val="21"/>
              </w:rPr>
              <w:t>支持</w:t>
            </w:r>
            <w:r>
              <w:rPr>
                <w:sz w:val="21"/>
                <w:szCs w:val="21"/>
              </w:rPr>
              <w:t>SSH</w:t>
            </w:r>
            <w:r>
              <w:rPr>
                <w:rFonts w:hint="eastAsia"/>
                <w:sz w:val="21"/>
                <w:szCs w:val="21"/>
              </w:rPr>
              <w:t>、</w:t>
            </w:r>
            <w:r>
              <w:rPr>
                <w:sz w:val="21"/>
                <w:szCs w:val="21"/>
              </w:rPr>
              <w:t>RDP</w:t>
            </w:r>
            <w:r>
              <w:rPr>
                <w:rFonts w:hint="eastAsia"/>
                <w:sz w:val="21"/>
                <w:szCs w:val="21"/>
              </w:rPr>
              <w:t>、</w:t>
            </w:r>
            <w:r>
              <w:rPr>
                <w:sz w:val="21"/>
                <w:szCs w:val="21"/>
              </w:rPr>
              <w:t>TELNET</w:t>
            </w:r>
            <w:r>
              <w:rPr>
                <w:rFonts w:hint="eastAsia"/>
                <w:sz w:val="21"/>
                <w:szCs w:val="21"/>
              </w:rPr>
              <w:t>、</w:t>
            </w:r>
            <w:r>
              <w:rPr>
                <w:sz w:val="21"/>
                <w:szCs w:val="21"/>
              </w:rPr>
              <w:t>VNC</w:t>
            </w:r>
            <w:r>
              <w:rPr>
                <w:rFonts w:hint="eastAsia"/>
                <w:sz w:val="21"/>
                <w:szCs w:val="21"/>
              </w:rPr>
              <w:t>协议资源的批量登录功能，并且支持混合协议的批量登录，支持同时在一个页面运维不同协议的资源。</w:t>
            </w:r>
          </w:p>
          <w:p>
            <w:pPr>
              <w:rPr>
                <w:sz w:val="21"/>
                <w:szCs w:val="21"/>
              </w:rPr>
            </w:pPr>
            <w:r>
              <w:rPr>
                <w:sz w:val="21"/>
                <w:szCs w:val="21"/>
              </w:rPr>
              <w:t xml:space="preserve"> </w:t>
            </w:r>
            <w:r>
              <w:rPr>
                <w:rFonts w:hint="eastAsia"/>
                <w:sz w:val="21"/>
                <w:szCs w:val="21"/>
              </w:rPr>
              <w:t>支持</w:t>
            </w:r>
            <w:r>
              <w:rPr>
                <w:sz w:val="21"/>
                <w:szCs w:val="21"/>
              </w:rPr>
              <w:t>H5</w:t>
            </w:r>
            <w:r>
              <w:rPr>
                <w:rFonts w:hint="eastAsia"/>
                <w:sz w:val="21"/>
                <w:szCs w:val="21"/>
              </w:rPr>
              <w:t>运维过程中通过群发命令，实现同时运维多台资源设备（需提供相关截图证明并加盖公章）</w:t>
            </w:r>
          </w:p>
          <w:p>
            <w:pPr>
              <w:rPr>
                <w:sz w:val="21"/>
                <w:szCs w:val="21"/>
              </w:rPr>
            </w:pPr>
            <w:r>
              <w:rPr>
                <w:rFonts w:hint="eastAsia"/>
                <w:sz w:val="21"/>
                <w:szCs w:val="21"/>
              </w:rPr>
              <w:t>支持运维过程中邀请其他用户参与、协助操作；会话协同过程中，协同者可以申请控制会话，创建者可以强制获取控制权</w:t>
            </w:r>
          </w:p>
          <w:p>
            <w:pPr>
              <w:rPr>
                <w:sz w:val="21"/>
                <w:szCs w:val="21"/>
              </w:rPr>
            </w:pPr>
            <w:r>
              <w:rPr>
                <w:sz w:val="21"/>
                <w:szCs w:val="21"/>
              </w:rPr>
              <w:t xml:space="preserve"> </w:t>
            </w:r>
            <w:r>
              <w:rPr>
                <w:rFonts w:hint="eastAsia"/>
                <w:sz w:val="21"/>
                <w:szCs w:val="21"/>
              </w:rPr>
              <w:t>支持以云盘形式在堡垒机上存储常用文件，实现操作端、堡垒机和目标资源三者之间文件共享（支持多文件和文件夹下载，文件展示最近修改时间和权限）（需提供相关截图证明并加盖公章）</w:t>
            </w:r>
          </w:p>
          <w:p>
            <w:pPr>
              <w:rPr>
                <w:sz w:val="21"/>
                <w:szCs w:val="21"/>
              </w:rPr>
            </w:pPr>
            <w:r>
              <w:rPr>
                <w:sz w:val="21"/>
                <w:szCs w:val="21"/>
              </w:rPr>
              <w:t>8.</w:t>
            </w:r>
            <w:r>
              <w:rPr>
                <w:rFonts w:hint="eastAsia"/>
                <w:sz w:val="21"/>
                <w:szCs w:val="21"/>
              </w:rPr>
              <w:t>工单管理</w:t>
            </w:r>
          </w:p>
          <w:p>
            <w:pPr>
              <w:rPr>
                <w:sz w:val="21"/>
                <w:szCs w:val="21"/>
              </w:rPr>
            </w:pPr>
            <w:r>
              <w:rPr>
                <w:rFonts w:hint="eastAsia"/>
                <w:sz w:val="21"/>
                <w:szCs w:val="21"/>
              </w:rPr>
              <w:t>可设置用户申请工单时，可以查看的待选资源的范围，支持设置为全部、本部门及下级部门、本部门；同时，可设置高级模式，指定某类角色或某个部门的人员可以申请指定部门的资源</w:t>
            </w:r>
          </w:p>
          <w:p>
            <w:pPr>
              <w:rPr>
                <w:sz w:val="21"/>
                <w:szCs w:val="21"/>
              </w:rPr>
            </w:pPr>
            <w:r>
              <w:rPr>
                <w:rFonts w:hint="eastAsia"/>
                <w:sz w:val="21"/>
                <w:szCs w:val="21"/>
              </w:rPr>
              <w:t>申请工单支持文件管理、</w:t>
            </w:r>
            <w:r>
              <w:rPr>
                <w:sz w:val="21"/>
                <w:szCs w:val="21"/>
              </w:rPr>
              <w:t>RDP</w:t>
            </w:r>
            <w:r>
              <w:rPr>
                <w:rFonts w:hint="eastAsia"/>
                <w:sz w:val="21"/>
                <w:szCs w:val="21"/>
              </w:rPr>
              <w:t>剪切板、磁盘映射、键盘审计、剪切板审计（上行、下行）、显示水印、上传、下载权限、</w:t>
            </w:r>
            <w:r>
              <w:rPr>
                <w:sz w:val="21"/>
                <w:szCs w:val="21"/>
              </w:rPr>
              <w:t>OCR</w:t>
            </w:r>
            <w:r>
              <w:rPr>
                <w:rFonts w:hint="eastAsia"/>
                <w:sz w:val="21"/>
                <w:szCs w:val="21"/>
              </w:rPr>
              <w:t>识别申请</w:t>
            </w:r>
          </w:p>
          <w:p>
            <w:pPr>
              <w:rPr>
                <w:sz w:val="21"/>
                <w:szCs w:val="21"/>
              </w:rPr>
            </w:pPr>
            <w:r>
              <w:rPr>
                <w:sz w:val="21"/>
                <w:szCs w:val="21"/>
              </w:rPr>
              <w:t xml:space="preserve"> </w:t>
            </w:r>
            <w:r>
              <w:rPr>
                <w:rFonts w:hint="eastAsia"/>
                <w:sz w:val="21"/>
                <w:szCs w:val="21"/>
              </w:rPr>
              <w:t>支持通过命令授权工单（字符和数据库）对命令可执行的次数进行限制（需提供相关截图证明并加盖公章）</w:t>
            </w:r>
          </w:p>
          <w:p>
            <w:pPr>
              <w:rPr>
                <w:sz w:val="21"/>
                <w:szCs w:val="21"/>
              </w:rPr>
            </w:pPr>
            <w:r>
              <w:rPr>
                <w:rFonts w:hint="eastAsia"/>
                <w:sz w:val="21"/>
                <w:szCs w:val="21"/>
              </w:rPr>
              <w:t>支持工单审批时，设置多人审批模式或会签审批模式，支持开启终审节点审批</w:t>
            </w:r>
          </w:p>
          <w:p>
            <w:pPr>
              <w:rPr>
                <w:sz w:val="21"/>
                <w:szCs w:val="21"/>
              </w:rPr>
            </w:pPr>
            <w:r>
              <w:rPr>
                <w:rFonts w:hint="eastAsia"/>
                <w:sz w:val="21"/>
                <w:szCs w:val="21"/>
              </w:rPr>
              <w:t>支持管理员对工单的修改，管理员可以对自己审批节点的工单内容进行修改，增加或者取消非必要权限</w:t>
            </w:r>
          </w:p>
          <w:p>
            <w:pPr>
              <w:rPr>
                <w:sz w:val="21"/>
                <w:szCs w:val="21"/>
              </w:rPr>
            </w:pPr>
            <w:r>
              <w:rPr>
                <w:sz w:val="21"/>
                <w:szCs w:val="21"/>
              </w:rPr>
              <w:t>9.</w:t>
            </w:r>
            <w:r>
              <w:rPr>
                <w:rFonts w:hint="eastAsia"/>
                <w:sz w:val="21"/>
                <w:szCs w:val="21"/>
              </w:rPr>
              <w:t>审计日志</w:t>
            </w:r>
          </w:p>
          <w:p>
            <w:pPr>
              <w:rPr>
                <w:sz w:val="21"/>
                <w:szCs w:val="21"/>
              </w:rPr>
            </w:pPr>
            <w:r>
              <w:rPr>
                <w:rFonts w:hint="eastAsia"/>
                <w:sz w:val="21"/>
                <w:szCs w:val="21"/>
              </w:rPr>
              <w:t>支持对实时会话进行无延时的实时监控和切断</w:t>
            </w:r>
          </w:p>
          <w:p>
            <w:pPr>
              <w:rPr>
                <w:sz w:val="21"/>
                <w:szCs w:val="21"/>
              </w:rPr>
            </w:pPr>
            <w:r>
              <w:rPr>
                <w:rFonts w:hint="eastAsia"/>
                <w:sz w:val="21"/>
                <w:szCs w:val="21"/>
              </w:rPr>
              <w:t>支持在线回放运维人员对资源的操作过程，并可以对播放速度进行调整，支持拖动、暂停、停止、跳过空闲、重新播放、截屏、切换会话等操作，支持运维记录按照允许执行、动态授权、拒绝执行、断开连接等进行筛选，支持文件传输按照上传文件（夹）、下载文件（夹）、重命名文件（夹）、删除文件（夹）、创建文件夹进行筛选，支持审计协同用户</w:t>
            </w:r>
          </w:p>
          <w:p>
            <w:pPr>
              <w:rPr>
                <w:sz w:val="21"/>
                <w:szCs w:val="21"/>
              </w:rPr>
            </w:pPr>
            <w:r>
              <w:rPr>
                <w:sz w:val="21"/>
                <w:szCs w:val="21"/>
              </w:rPr>
              <w:t xml:space="preserve"> </w:t>
            </w:r>
            <w:r>
              <w:rPr>
                <w:rFonts w:hint="eastAsia"/>
                <w:sz w:val="21"/>
                <w:szCs w:val="21"/>
              </w:rPr>
              <w:t>支持采用</w:t>
            </w:r>
            <w:r>
              <w:rPr>
                <w:sz w:val="21"/>
                <w:szCs w:val="21"/>
              </w:rPr>
              <w:t>OCR</w:t>
            </w:r>
            <w:r>
              <w:rPr>
                <w:rFonts w:hint="eastAsia"/>
                <w:sz w:val="21"/>
                <w:szCs w:val="21"/>
              </w:rPr>
              <w:t>识别技术，可以识别图形操作中的操作系统文字、应用软件文字、浏览器文字等文本信息，支持设置识别精细度和识别间隔时间，以平衡性能开销和识别精度；（需提供相关截图证明并加盖公章）</w:t>
            </w:r>
          </w:p>
          <w:p>
            <w:pPr>
              <w:rPr>
                <w:sz w:val="21"/>
                <w:szCs w:val="21"/>
              </w:rPr>
            </w:pPr>
            <w:r>
              <w:rPr>
                <w:sz w:val="21"/>
                <w:szCs w:val="21"/>
              </w:rPr>
              <w:t xml:space="preserve"> </w:t>
            </w:r>
            <w:r>
              <w:rPr>
                <w:rFonts w:hint="eastAsia"/>
                <w:sz w:val="21"/>
                <w:szCs w:val="21"/>
              </w:rPr>
              <w:t>支持水印功能，用户在运维或者是监控、查看会话时，</w:t>
            </w:r>
            <w:r>
              <w:rPr>
                <w:sz w:val="21"/>
                <w:szCs w:val="21"/>
              </w:rPr>
              <w:t>H5</w:t>
            </w:r>
            <w:r>
              <w:rPr>
                <w:rFonts w:hint="eastAsia"/>
                <w:sz w:val="21"/>
                <w:szCs w:val="21"/>
              </w:rPr>
              <w:t>页面会将用户的登录名作为水印展示，避免数据泄露无法追责，支持在</w:t>
            </w:r>
            <w:r>
              <w:rPr>
                <w:sz w:val="21"/>
                <w:szCs w:val="21"/>
              </w:rPr>
              <w:t>H5</w:t>
            </w:r>
            <w:r>
              <w:rPr>
                <w:rFonts w:hint="eastAsia"/>
                <w:sz w:val="21"/>
                <w:szCs w:val="21"/>
              </w:rPr>
              <w:t>运维</w:t>
            </w:r>
            <w:r>
              <w:rPr>
                <w:sz w:val="21"/>
                <w:szCs w:val="21"/>
              </w:rPr>
              <w:t>SSH</w:t>
            </w:r>
            <w:r>
              <w:rPr>
                <w:rFonts w:hint="eastAsia"/>
                <w:sz w:val="21"/>
                <w:szCs w:val="21"/>
              </w:rPr>
              <w:t>、</w:t>
            </w:r>
            <w:r>
              <w:rPr>
                <w:sz w:val="21"/>
                <w:szCs w:val="21"/>
              </w:rPr>
              <w:t>RDP</w:t>
            </w:r>
            <w:r>
              <w:rPr>
                <w:rFonts w:hint="eastAsia"/>
                <w:sz w:val="21"/>
                <w:szCs w:val="21"/>
              </w:rPr>
              <w:t>、</w:t>
            </w:r>
            <w:r>
              <w:rPr>
                <w:sz w:val="21"/>
                <w:szCs w:val="21"/>
              </w:rPr>
              <w:t>TELNET</w:t>
            </w:r>
            <w:r>
              <w:rPr>
                <w:rFonts w:hint="eastAsia"/>
                <w:sz w:val="21"/>
                <w:szCs w:val="21"/>
              </w:rPr>
              <w:t>、</w:t>
            </w:r>
            <w:r>
              <w:rPr>
                <w:sz w:val="21"/>
                <w:szCs w:val="21"/>
              </w:rPr>
              <w:t>VNC</w:t>
            </w:r>
            <w:r>
              <w:rPr>
                <w:rFonts w:hint="eastAsia"/>
                <w:sz w:val="21"/>
                <w:szCs w:val="21"/>
              </w:rPr>
              <w:t>、应用发布等资源时显示水印，支持水印间距、水印字体、水印透明度等配置（需提供相关截图证明并加盖公章）</w:t>
            </w:r>
          </w:p>
          <w:p>
            <w:pPr>
              <w:rPr>
                <w:sz w:val="21"/>
                <w:szCs w:val="21"/>
              </w:rPr>
            </w:pPr>
            <w:r>
              <w:rPr>
                <w:rFonts w:hint="eastAsia"/>
                <w:sz w:val="21"/>
                <w:szCs w:val="21"/>
              </w:rPr>
              <w:t>支持记录用户登录资源的操作行为，包含：资源名称、协议类型、主机或应用地址、资源账户、起止时间、会话时长、操作用户、来源</w:t>
            </w:r>
            <w:r>
              <w:rPr>
                <w:sz w:val="21"/>
                <w:szCs w:val="21"/>
              </w:rPr>
              <w:t>IP</w:t>
            </w:r>
            <w:r>
              <w:rPr>
                <w:rFonts w:hint="eastAsia"/>
                <w:sz w:val="21"/>
                <w:szCs w:val="21"/>
              </w:rPr>
              <w:t>、操作记录、文件传输记录、会话协同记录、以及会话结束状态的审计。</w:t>
            </w:r>
          </w:p>
          <w:p>
            <w:pPr>
              <w:rPr>
                <w:sz w:val="21"/>
                <w:szCs w:val="21"/>
              </w:rPr>
            </w:pPr>
            <w:r>
              <w:rPr>
                <w:sz w:val="21"/>
                <w:szCs w:val="21"/>
              </w:rPr>
              <w:t xml:space="preserve"> </w:t>
            </w:r>
            <w:r>
              <w:rPr>
                <w:rFonts w:hint="eastAsia"/>
                <w:sz w:val="21"/>
                <w:szCs w:val="21"/>
              </w:rPr>
              <w:t>支持对文件传输协议</w:t>
            </w:r>
            <w:r>
              <w:rPr>
                <w:sz w:val="21"/>
                <w:szCs w:val="21"/>
              </w:rPr>
              <w:t>FTP</w:t>
            </w:r>
            <w:r>
              <w:rPr>
                <w:rFonts w:hint="eastAsia"/>
                <w:sz w:val="21"/>
                <w:szCs w:val="21"/>
              </w:rPr>
              <w:t>、</w:t>
            </w:r>
            <w:r>
              <w:rPr>
                <w:sz w:val="21"/>
                <w:szCs w:val="21"/>
              </w:rPr>
              <w:t>SFTP</w:t>
            </w:r>
            <w:r>
              <w:rPr>
                <w:rFonts w:hint="eastAsia"/>
                <w:sz w:val="21"/>
                <w:szCs w:val="21"/>
              </w:rPr>
              <w:t>的审计，详细记录文件传输操作（需提供相关截图证明并加盖公章）</w:t>
            </w:r>
          </w:p>
          <w:p>
            <w:pPr>
              <w:rPr>
                <w:sz w:val="21"/>
                <w:szCs w:val="21"/>
              </w:rPr>
            </w:pPr>
            <w:r>
              <w:rPr>
                <w:rFonts w:hint="eastAsia"/>
                <w:sz w:val="21"/>
                <w:szCs w:val="21"/>
              </w:rPr>
              <w:t>支持保存通过堡垒机进行文件传输的文件，并可以对保存文件的总大小和单个文件大小进行限制。</w:t>
            </w:r>
          </w:p>
          <w:p>
            <w:pPr>
              <w:rPr>
                <w:sz w:val="21"/>
                <w:szCs w:val="21"/>
              </w:rPr>
            </w:pPr>
            <w:r>
              <w:rPr>
                <w:rFonts w:hint="eastAsia"/>
                <w:sz w:val="21"/>
                <w:szCs w:val="21"/>
              </w:rPr>
              <w:t>支持对协同用户的操作审计，所有操作关联到实际的操作人员</w:t>
            </w:r>
          </w:p>
          <w:p>
            <w:pPr>
              <w:rPr>
                <w:sz w:val="21"/>
                <w:szCs w:val="21"/>
              </w:rPr>
            </w:pPr>
            <w:r>
              <w:rPr>
                <w:rFonts w:hint="eastAsia"/>
                <w:sz w:val="21"/>
                <w:szCs w:val="21"/>
              </w:rPr>
              <w:t>支持对用户从主机上下载或上传到主机的文件进行保存，可灵活设置保存文件的大小（支持单文件或会话级别限制），可自动计算文件的</w:t>
            </w:r>
            <w:r>
              <w:rPr>
                <w:sz w:val="21"/>
                <w:szCs w:val="21"/>
              </w:rPr>
              <w:t>SHA256</w:t>
            </w:r>
            <w:r>
              <w:rPr>
                <w:rFonts w:hint="eastAsia"/>
                <w:sz w:val="21"/>
                <w:szCs w:val="21"/>
              </w:rPr>
              <w:t>值。</w:t>
            </w:r>
          </w:p>
          <w:p>
            <w:pPr>
              <w:rPr>
                <w:sz w:val="21"/>
                <w:szCs w:val="21"/>
              </w:rPr>
            </w:pPr>
            <w:r>
              <w:rPr>
                <w:sz w:val="21"/>
                <w:szCs w:val="21"/>
              </w:rPr>
              <w:t>10.</w:t>
            </w:r>
            <w:r>
              <w:rPr>
                <w:rFonts w:hint="eastAsia"/>
                <w:sz w:val="21"/>
                <w:szCs w:val="21"/>
              </w:rPr>
              <w:t>系统管理</w:t>
            </w:r>
          </w:p>
          <w:p>
            <w:pPr>
              <w:rPr>
                <w:sz w:val="21"/>
                <w:szCs w:val="21"/>
              </w:rPr>
            </w:pPr>
            <w:r>
              <w:rPr>
                <w:rFonts w:hint="eastAsia"/>
                <w:sz w:val="21"/>
                <w:szCs w:val="21"/>
              </w:rPr>
              <w:t>支持密码强度校验功能，支持设置固定密码强度或自定义密码强度，可以设置</w:t>
            </w:r>
            <w:r>
              <w:rPr>
                <w:sz w:val="21"/>
                <w:szCs w:val="21"/>
              </w:rPr>
              <w:t>8</w:t>
            </w:r>
            <w:r>
              <w:rPr>
                <w:rFonts w:hint="eastAsia"/>
                <w:sz w:val="21"/>
                <w:szCs w:val="21"/>
              </w:rPr>
              <w:t>到</w:t>
            </w:r>
            <w:r>
              <w:rPr>
                <w:sz w:val="21"/>
                <w:szCs w:val="21"/>
              </w:rPr>
              <w:t>32</w:t>
            </w:r>
            <w:r>
              <w:rPr>
                <w:rFonts w:hint="eastAsia"/>
                <w:sz w:val="21"/>
                <w:szCs w:val="21"/>
              </w:rPr>
              <w:t>位密码长度，支持密码相同校验且设定次数，支持密码修改周期设定（需提供相关截图证明并加盖公章）</w:t>
            </w:r>
          </w:p>
          <w:p>
            <w:pPr>
              <w:rPr>
                <w:sz w:val="21"/>
                <w:szCs w:val="21"/>
              </w:rPr>
            </w:pPr>
            <w:r>
              <w:rPr>
                <w:sz w:val="21"/>
                <w:szCs w:val="21"/>
              </w:rPr>
              <w:t xml:space="preserve"> </w:t>
            </w:r>
            <w:r>
              <w:rPr>
                <w:rFonts w:hint="eastAsia"/>
                <w:sz w:val="21"/>
                <w:szCs w:val="21"/>
              </w:rPr>
              <w:t>支持内置</w:t>
            </w:r>
            <w:r>
              <w:rPr>
                <w:sz w:val="21"/>
                <w:szCs w:val="21"/>
              </w:rPr>
              <w:t>OpenVPN</w:t>
            </w:r>
            <w:r>
              <w:rPr>
                <w:rFonts w:hint="eastAsia"/>
                <w:sz w:val="21"/>
                <w:szCs w:val="21"/>
              </w:rPr>
              <w:t>客户端（需提供相关截图证明并加盖公章）</w:t>
            </w:r>
          </w:p>
          <w:p>
            <w:pPr>
              <w:rPr>
                <w:sz w:val="21"/>
                <w:szCs w:val="21"/>
              </w:rPr>
            </w:pPr>
            <w:r>
              <w:rPr>
                <w:rFonts w:hint="eastAsia"/>
                <w:sz w:val="21"/>
                <w:szCs w:val="21"/>
              </w:rPr>
              <w:t>支持修改系统自身对外提供服务的默认端口，包括但不限于运维端口、</w:t>
            </w:r>
            <w:r>
              <w:rPr>
                <w:sz w:val="21"/>
                <w:szCs w:val="21"/>
              </w:rPr>
              <w:t>Web</w:t>
            </w:r>
            <w:r>
              <w:rPr>
                <w:rFonts w:hint="eastAsia"/>
                <w:sz w:val="21"/>
                <w:szCs w:val="21"/>
              </w:rPr>
              <w:t>控制台端口、</w:t>
            </w:r>
            <w:r>
              <w:rPr>
                <w:sz w:val="21"/>
                <w:szCs w:val="21"/>
              </w:rPr>
              <w:t>SSH</w:t>
            </w:r>
            <w:r>
              <w:rPr>
                <w:rFonts w:hint="eastAsia"/>
                <w:sz w:val="21"/>
                <w:szCs w:val="21"/>
              </w:rPr>
              <w:t>控制台端口、</w:t>
            </w:r>
            <w:r>
              <w:rPr>
                <w:sz w:val="21"/>
                <w:szCs w:val="21"/>
              </w:rPr>
              <w:t>Windows</w:t>
            </w:r>
            <w:r>
              <w:rPr>
                <w:rFonts w:hint="eastAsia"/>
                <w:sz w:val="21"/>
                <w:szCs w:val="21"/>
              </w:rPr>
              <w:t>改密端口等（需提供相关截图证明并加盖公章）</w:t>
            </w:r>
          </w:p>
          <w:p>
            <w:pPr>
              <w:rPr>
                <w:sz w:val="21"/>
                <w:szCs w:val="21"/>
              </w:rPr>
            </w:pPr>
            <w:r>
              <w:rPr>
                <w:sz w:val="21"/>
                <w:szCs w:val="21"/>
              </w:rPr>
              <w:t xml:space="preserve"> </w:t>
            </w:r>
            <w:r>
              <w:rPr>
                <w:rFonts w:hint="eastAsia"/>
                <w:sz w:val="21"/>
                <w:szCs w:val="21"/>
              </w:rPr>
              <w:t>产品需支持专属手机</w:t>
            </w:r>
            <w:r>
              <w:rPr>
                <w:sz w:val="21"/>
                <w:szCs w:val="21"/>
              </w:rPr>
              <w:t>app</w:t>
            </w:r>
            <w:r>
              <w:rPr>
                <w:rFonts w:hint="eastAsia"/>
                <w:sz w:val="21"/>
                <w:szCs w:val="21"/>
              </w:rPr>
              <w:t>远程管理（非浏览器方式），可在</w:t>
            </w:r>
            <w:r>
              <w:rPr>
                <w:sz w:val="21"/>
                <w:szCs w:val="21"/>
              </w:rPr>
              <w:t>app</w:t>
            </w:r>
            <w:r>
              <w:rPr>
                <w:rFonts w:hint="eastAsia"/>
                <w:sz w:val="21"/>
                <w:szCs w:val="21"/>
              </w:rPr>
              <w:t>端实现用户管理、主机管理、工单审批、告警消息、会话管理等功能（需提供</w:t>
            </w:r>
            <w:r>
              <w:rPr>
                <w:sz w:val="21"/>
                <w:szCs w:val="21"/>
              </w:rPr>
              <w:t>app</w:t>
            </w:r>
            <w:r>
              <w:rPr>
                <w:rFonts w:hint="eastAsia"/>
                <w:sz w:val="21"/>
                <w:szCs w:val="21"/>
              </w:rPr>
              <w:t>功能截图证明并加盖公章）</w:t>
            </w:r>
          </w:p>
          <w:p>
            <w:pPr>
              <w:rPr>
                <w:sz w:val="21"/>
                <w:szCs w:val="21"/>
              </w:rPr>
            </w:pPr>
            <w:r>
              <w:rPr>
                <w:sz w:val="21"/>
                <w:szCs w:val="21"/>
              </w:rPr>
              <w:t xml:space="preserve"> </w:t>
            </w:r>
            <w:r>
              <w:rPr>
                <w:rFonts w:hint="eastAsia"/>
                <w:sz w:val="21"/>
                <w:szCs w:val="21"/>
              </w:rPr>
              <w:t>堡垒机内置文件病毒扫描能力，实现本地上传文件到堡垒机网盘、主机上传文件到堡垒机网盘的文件传输扫描，针对病毒文件，可以执行信任、删除等操作，并生成审计记录，防止运维场景下传输病毒文件到</w:t>
            </w:r>
            <w:r>
              <w:rPr>
                <w:sz w:val="21"/>
                <w:szCs w:val="21"/>
              </w:rPr>
              <w:t>IT</w:t>
            </w:r>
            <w:r>
              <w:rPr>
                <w:rFonts w:hint="eastAsia"/>
                <w:sz w:val="21"/>
                <w:szCs w:val="21"/>
              </w:rPr>
              <w:t>系统中，威胁系统安全（需提供相关截图证明并加盖公章）</w:t>
            </w:r>
          </w:p>
          <w:p>
            <w:pPr>
              <w:rPr>
                <w:sz w:val="21"/>
                <w:szCs w:val="21"/>
              </w:rPr>
            </w:pPr>
            <w:r>
              <w:rPr>
                <w:sz w:val="21"/>
                <w:szCs w:val="21"/>
              </w:rPr>
              <w:t>11.</w:t>
            </w:r>
            <w:r>
              <w:rPr>
                <w:rFonts w:hint="eastAsia"/>
                <w:sz w:val="21"/>
                <w:szCs w:val="21"/>
              </w:rPr>
              <w:t>产品资质</w:t>
            </w:r>
          </w:p>
          <w:p>
            <w:pPr>
              <w:rPr>
                <w:sz w:val="21"/>
                <w:szCs w:val="21"/>
              </w:rPr>
            </w:pPr>
            <w:r>
              <w:rPr>
                <w:sz w:val="21"/>
                <w:szCs w:val="21"/>
              </w:rPr>
              <w:t xml:space="preserve"> </w:t>
            </w:r>
            <w:r>
              <w:rPr>
                <w:rFonts w:hint="eastAsia"/>
                <w:sz w:val="21"/>
                <w:szCs w:val="21"/>
              </w:rPr>
              <w:t>所投产品具有国家信息安全测评信息技术产品安全测评证书</w:t>
            </w:r>
            <w:r>
              <w:rPr>
                <w:sz w:val="21"/>
                <w:szCs w:val="21"/>
              </w:rPr>
              <w:t xml:space="preserve"> EAL3+</w:t>
            </w:r>
            <w:r>
              <w:rPr>
                <w:rFonts w:hint="eastAsia"/>
                <w:sz w:val="21"/>
                <w:szCs w:val="21"/>
              </w:rPr>
              <w:t>（需提供相关截图证明并加盖公章）</w:t>
            </w:r>
          </w:p>
          <w:p>
            <w:pPr>
              <w:pStyle w:val="5"/>
              <w:rPr>
                <w:rFonts w:asciiTheme="minorEastAsia" w:hAnsiTheme="minorEastAsia" w:eastAsiaTheme="minorEastAsia"/>
                <w:sz w:val="21"/>
                <w:szCs w:val="21"/>
              </w:rPr>
            </w:pPr>
            <w:r>
              <w:rPr>
                <w:sz w:val="21"/>
                <w:szCs w:val="21"/>
              </w:rPr>
              <w:t xml:space="preserve"> </w:t>
            </w:r>
            <w:r>
              <w:rPr>
                <w:rFonts w:hint="eastAsia"/>
                <w:sz w:val="21"/>
                <w:szCs w:val="21"/>
              </w:rPr>
              <w:t>所投产品具有</w:t>
            </w:r>
            <w:r>
              <w:rPr>
                <w:sz w:val="21"/>
                <w:szCs w:val="21"/>
              </w:rPr>
              <w:t>IT</w:t>
            </w:r>
            <w:r>
              <w:rPr>
                <w:rFonts w:hint="eastAsia"/>
                <w:sz w:val="21"/>
                <w:szCs w:val="21"/>
              </w:rPr>
              <w:t>产品信息安全认证证书（需提供相关截图证明并加盖公章）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安全设备</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零信任</w:t>
            </w:r>
          </w:p>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50000</w:t>
            </w:r>
          </w:p>
          <w:p>
            <w:pPr>
              <w:pStyle w:val="5"/>
              <w:jc w:val="center"/>
              <w:rPr>
                <w:rFonts w:asciiTheme="minorEastAsia" w:hAnsiTheme="minorEastAsia" w:eastAsiaTheme="minorEastAsia"/>
                <w:sz w:val="21"/>
                <w:szCs w:val="21"/>
              </w:rPr>
            </w:pP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jc w:val="center"/>
              <w:rPr>
                <w:rFonts w:ascii="宋体" w:hAnsi="宋体" w:eastAsia="宋体" w:cs="宋体"/>
                <w:sz w:val="21"/>
                <w:szCs w:val="21"/>
              </w:rPr>
            </w:pPr>
            <w:r>
              <w:rPr>
                <w:rFonts w:hint="eastAsia"/>
                <w:sz w:val="21"/>
                <w:szCs w:val="21"/>
              </w:rPr>
              <w:t>50000</w:t>
            </w:r>
          </w:p>
          <w:p>
            <w:pPr>
              <w:pStyle w:val="5"/>
              <w:jc w:val="center"/>
              <w:rPr>
                <w:rFonts w:asciiTheme="minorEastAsia" w:hAnsiTheme="minorEastAsia" w:eastAsiaTheme="minorEastAsia"/>
                <w:sz w:val="21"/>
                <w:szCs w:val="21"/>
              </w:rPr>
            </w:pP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rPr>
                <w:sz w:val="21"/>
                <w:szCs w:val="21"/>
              </w:rPr>
            </w:pPr>
            <w:r>
              <w:rPr>
                <w:sz w:val="21"/>
                <w:szCs w:val="21"/>
              </w:rPr>
              <w:t>1.</w:t>
            </w:r>
            <w:r>
              <w:rPr>
                <w:sz w:val="21"/>
                <w:szCs w:val="21"/>
              </w:rPr>
              <w:tab/>
            </w:r>
            <w:r>
              <w:rPr>
                <w:sz w:val="21"/>
                <w:szCs w:val="21"/>
              </w:rPr>
              <w:tab/>
            </w:r>
            <w:r>
              <w:rPr>
                <w:rFonts w:hint="eastAsia"/>
                <w:sz w:val="21"/>
                <w:szCs w:val="21"/>
              </w:rPr>
              <w:t>性能要求</w:t>
            </w:r>
            <w:r>
              <w:rPr>
                <w:sz w:val="21"/>
                <w:szCs w:val="21"/>
              </w:rPr>
              <w:tab/>
            </w:r>
            <w:r>
              <w:rPr>
                <w:rFonts w:hint="eastAsia"/>
                <w:sz w:val="21"/>
                <w:szCs w:val="21"/>
              </w:rPr>
              <w:t>最大理论加密流量≥</w:t>
            </w:r>
            <w:r>
              <w:rPr>
                <w:sz w:val="21"/>
                <w:szCs w:val="21"/>
              </w:rPr>
              <w:t>300</w:t>
            </w:r>
            <w:r>
              <w:rPr>
                <w:rFonts w:hint="eastAsia"/>
                <w:sz w:val="21"/>
                <w:szCs w:val="21"/>
              </w:rPr>
              <w:t>，最大理论并发用户数≥</w:t>
            </w:r>
            <w:r>
              <w:rPr>
                <w:sz w:val="21"/>
                <w:szCs w:val="21"/>
              </w:rPr>
              <w:t>400</w:t>
            </w:r>
            <w:r>
              <w:rPr>
                <w:rFonts w:hint="eastAsia"/>
                <w:sz w:val="21"/>
                <w:szCs w:val="21"/>
              </w:rPr>
              <w:t>，最大理论</w:t>
            </w:r>
            <w:r>
              <w:rPr>
                <w:sz w:val="21"/>
                <w:szCs w:val="21"/>
              </w:rPr>
              <w:t>https</w:t>
            </w:r>
            <w:r>
              <w:rPr>
                <w:rFonts w:hint="eastAsia"/>
                <w:sz w:val="21"/>
                <w:szCs w:val="21"/>
              </w:rPr>
              <w:t>并发连接数≥</w:t>
            </w:r>
            <w:r>
              <w:rPr>
                <w:sz w:val="21"/>
                <w:szCs w:val="21"/>
              </w:rPr>
              <w:t>15000</w:t>
            </w:r>
            <w:r>
              <w:rPr>
                <w:rFonts w:hint="eastAsia"/>
                <w:sz w:val="21"/>
                <w:szCs w:val="21"/>
              </w:rPr>
              <w:t>，理论</w:t>
            </w:r>
            <w:r>
              <w:rPr>
                <w:sz w:val="21"/>
                <w:szCs w:val="21"/>
              </w:rPr>
              <w:t>https</w:t>
            </w:r>
            <w:r>
              <w:rPr>
                <w:rFonts w:hint="eastAsia"/>
                <w:sz w:val="21"/>
                <w:szCs w:val="21"/>
              </w:rPr>
              <w:t>新建连接数（个</w:t>
            </w:r>
            <w:r>
              <w:rPr>
                <w:sz w:val="21"/>
                <w:szCs w:val="21"/>
              </w:rPr>
              <w:t>/</w:t>
            </w:r>
            <w:r>
              <w:rPr>
                <w:rFonts w:hint="eastAsia"/>
                <w:sz w:val="21"/>
                <w:szCs w:val="21"/>
              </w:rPr>
              <w:t>秒）≥</w:t>
            </w:r>
            <w:r>
              <w:rPr>
                <w:sz w:val="21"/>
                <w:szCs w:val="21"/>
              </w:rPr>
              <w:t>60</w:t>
            </w:r>
            <w:r>
              <w:rPr>
                <w:rFonts w:hint="eastAsia"/>
                <w:sz w:val="21"/>
                <w:szCs w:val="21"/>
              </w:rPr>
              <w:t>，内存大小≥</w:t>
            </w:r>
            <w:r>
              <w:rPr>
                <w:sz w:val="21"/>
                <w:szCs w:val="21"/>
              </w:rPr>
              <w:t>16G</w:t>
            </w:r>
            <w:r>
              <w:rPr>
                <w:rFonts w:hint="eastAsia"/>
                <w:sz w:val="21"/>
                <w:szCs w:val="21"/>
              </w:rPr>
              <w:t>，硬盘容量≥</w:t>
            </w:r>
            <w:r>
              <w:rPr>
                <w:sz w:val="21"/>
                <w:szCs w:val="21"/>
              </w:rPr>
              <w:t>128G SSD</w:t>
            </w:r>
            <w:r>
              <w:rPr>
                <w:rFonts w:hint="eastAsia"/>
                <w:sz w:val="21"/>
                <w:szCs w:val="21"/>
              </w:rPr>
              <w:t>，接口≥</w:t>
            </w:r>
            <w:r>
              <w:rPr>
                <w:sz w:val="21"/>
                <w:szCs w:val="21"/>
              </w:rPr>
              <w:t>6</w:t>
            </w:r>
            <w:r>
              <w:rPr>
                <w:rFonts w:hint="eastAsia"/>
                <w:sz w:val="21"/>
                <w:szCs w:val="21"/>
              </w:rPr>
              <w:t>千兆电口</w:t>
            </w:r>
            <w:r>
              <w:rPr>
                <w:sz w:val="21"/>
                <w:szCs w:val="21"/>
              </w:rPr>
              <w:t>+2</w:t>
            </w:r>
            <w:r>
              <w:rPr>
                <w:rFonts w:hint="eastAsia"/>
                <w:sz w:val="21"/>
                <w:szCs w:val="21"/>
              </w:rPr>
              <w:t>千兆光口</w:t>
            </w:r>
            <w:r>
              <w:rPr>
                <w:sz w:val="21"/>
                <w:szCs w:val="21"/>
              </w:rPr>
              <w:t>SFP</w:t>
            </w:r>
            <w:r>
              <w:rPr>
                <w:rFonts w:hint="eastAsia"/>
                <w:sz w:val="21"/>
                <w:szCs w:val="21"/>
              </w:rPr>
              <w:t>，含零信任接入授权≥</w:t>
            </w:r>
            <w:r>
              <w:rPr>
                <w:sz w:val="21"/>
                <w:szCs w:val="21"/>
              </w:rPr>
              <w:t>100</w:t>
            </w:r>
            <w:r>
              <w:rPr>
                <w:rFonts w:hint="eastAsia"/>
                <w:sz w:val="21"/>
                <w:szCs w:val="21"/>
              </w:rPr>
              <w:t>个。</w:t>
            </w:r>
          </w:p>
          <w:p>
            <w:pPr>
              <w:rPr>
                <w:sz w:val="21"/>
                <w:szCs w:val="21"/>
              </w:rPr>
            </w:pPr>
            <w:r>
              <w:rPr>
                <w:sz w:val="21"/>
                <w:szCs w:val="21"/>
              </w:rPr>
              <w:tab/>
            </w:r>
            <w:r>
              <w:rPr>
                <w:sz w:val="21"/>
                <w:szCs w:val="21"/>
              </w:rPr>
              <w:t>2.</w:t>
            </w:r>
            <w:r>
              <w:rPr>
                <w:rFonts w:hint="eastAsia"/>
                <w:sz w:val="21"/>
                <w:szCs w:val="21"/>
              </w:rPr>
              <w:t>支持通过</w:t>
            </w:r>
            <w:r>
              <w:rPr>
                <w:sz w:val="21"/>
                <w:szCs w:val="21"/>
              </w:rPr>
              <w:t>web</w:t>
            </w:r>
            <w:r>
              <w:rPr>
                <w:rFonts w:hint="eastAsia"/>
                <w:sz w:val="21"/>
                <w:szCs w:val="21"/>
              </w:rPr>
              <w:t>模式发布资源</w:t>
            </w:r>
            <w:r>
              <w:rPr>
                <w:sz w:val="21"/>
                <w:szCs w:val="21"/>
              </w:rPr>
              <w:tab/>
            </w:r>
            <w:r>
              <w:rPr>
                <w:rFonts w:hint="eastAsia"/>
                <w:sz w:val="21"/>
                <w:szCs w:val="21"/>
              </w:rPr>
              <w:t>通过</w:t>
            </w:r>
            <w:r>
              <w:rPr>
                <w:sz w:val="21"/>
                <w:szCs w:val="21"/>
              </w:rPr>
              <w:t>WEB</w:t>
            </w:r>
            <w:r>
              <w:rPr>
                <w:rFonts w:hint="eastAsia"/>
                <w:sz w:val="21"/>
                <w:szCs w:val="21"/>
              </w:rPr>
              <w:t>模式，可以支持基于</w:t>
            </w:r>
            <w:r>
              <w:rPr>
                <w:sz w:val="21"/>
                <w:szCs w:val="21"/>
              </w:rPr>
              <w:t>http</w:t>
            </w:r>
            <w:r>
              <w:rPr>
                <w:rFonts w:hint="eastAsia"/>
                <w:sz w:val="21"/>
                <w:szCs w:val="21"/>
              </w:rPr>
              <w:t>或</w:t>
            </w:r>
            <w:r>
              <w:rPr>
                <w:sz w:val="21"/>
                <w:szCs w:val="21"/>
              </w:rPr>
              <w:t>https</w:t>
            </w:r>
            <w:r>
              <w:rPr>
                <w:rFonts w:hint="eastAsia"/>
                <w:sz w:val="21"/>
                <w:szCs w:val="21"/>
              </w:rPr>
              <w:t>协议代理访问业务资源，支持发布</w:t>
            </w:r>
            <w:r>
              <w:rPr>
                <w:sz w:val="21"/>
                <w:szCs w:val="21"/>
              </w:rPr>
              <w:t>IP</w:t>
            </w:r>
            <w:r>
              <w:rPr>
                <w:rFonts w:hint="eastAsia"/>
                <w:sz w:val="21"/>
                <w:szCs w:val="21"/>
              </w:rPr>
              <w:t>或域名形式的后端服务器地址，可配置业务应用的具体访问</w:t>
            </w:r>
            <w:r>
              <w:rPr>
                <w:sz w:val="21"/>
                <w:szCs w:val="21"/>
              </w:rPr>
              <w:t>URL</w:t>
            </w:r>
            <w:r>
              <w:rPr>
                <w:rFonts w:hint="eastAsia"/>
                <w:sz w:val="21"/>
                <w:szCs w:val="21"/>
              </w:rPr>
              <w:t>路径。为了保持用户访问应用体验的一致性，后端服务器地址需支持多地址配置；为适应较复杂的内外网访问场景，</w:t>
            </w:r>
            <w:r>
              <w:rPr>
                <w:sz w:val="21"/>
                <w:szCs w:val="21"/>
              </w:rPr>
              <w:t>WEB</w:t>
            </w:r>
            <w:r>
              <w:rPr>
                <w:rFonts w:hint="eastAsia"/>
                <w:sz w:val="21"/>
                <w:szCs w:val="21"/>
              </w:rPr>
              <w:t>应用的前端访问地址应支持多地址访问。存在前置代理设备的场景，还应支持从</w:t>
            </w:r>
            <w:r>
              <w:rPr>
                <w:sz w:val="21"/>
                <w:szCs w:val="21"/>
              </w:rPr>
              <w:t>XFF</w:t>
            </w:r>
            <w:r>
              <w:rPr>
                <w:rFonts w:hint="eastAsia"/>
                <w:sz w:val="21"/>
                <w:szCs w:val="21"/>
              </w:rPr>
              <w:t>字段获取源</w:t>
            </w:r>
            <w:r>
              <w:rPr>
                <w:sz w:val="21"/>
                <w:szCs w:val="21"/>
              </w:rPr>
              <w:t>IP</w:t>
            </w:r>
            <w:r>
              <w:rPr>
                <w:rFonts w:hint="eastAsia"/>
                <w:sz w:val="21"/>
                <w:szCs w:val="21"/>
              </w:rPr>
              <w:t>，需提供产品功能截图并加盖公章。</w:t>
            </w:r>
          </w:p>
          <w:p>
            <w:pPr>
              <w:rPr>
                <w:sz w:val="21"/>
                <w:szCs w:val="21"/>
              </w:rPr>
            </w:pPr>
            <w:r>
              <w:rPr>
                <w:sz w:val="21"/>
                <w:szCs w:val="21"/>
              </w:rPr>
              <w:tab/>
            </w:r>
            <w:r>
              <w:rPr>
                <w:sz w:val="21"/>
                <w:szCs w:val="21"/>
              </w:rPr>
              <w:t>3.</w:t>
            </w:r>
            <w:r>
              <w:rPr>
                <w:rFonts w:hint="eastAsia"/>
                <w:sz w:val="21"/>
                <w:szCs w:val="21"/>
              </w:rPr>
              <w:t>集群模式下授权漂移</w:t>
            </w:r>
            <w:r>
              <w:rPr>
                <w:sz w:val="21"/>
                <w:szCs w:val="21"/>
              </w:rPr>
              <w:tab/>
            </w:r>
            <w:r>
              <w:rPr>
                <w:rFonts w:hint="eastAsia"/>
                <w:sz w:val="21"/>
                <w:szCs w:val="21"/>
              </w:rPr>
              <w:t>通过隧道模式，可以支持基于</w:t>
            </w:r>
            <w:r>
              <w:rPr>
                <w:sz w:val="21"/>
                <w:szCs w:val="21"/>
              </w:rPr>
              <w:t>TCP</w:t>
            </w:r>
            <w:r>
              <w:rPr>
                <w:rFonts w:hint="eastAsia"/>
                <w:sz w:val="21"/>
                <w:szCs w:val="21"/>
              </w:rPr>
              <w:t>、</w:t>
            </w:r>
            <w:r>
              <w:rPr>
                <w:sz w:val="21"/>
                <w:szCs w:val="21"/>
              </w:rPr>
              <w:t>UDP</w:t>
            </w:r>
            <w:r>
              <w:rPr>
                <w:rFonts w:hint="eastAsia"/>
                <w:sz w:val="21"/>
                <w:szCs w:val="21"/>
              </w:rPr>
              <w:t>、</w:t>
            </w:r>
            <w:r>
              <w:rPr>
                <w:sz w:val="21"/>
                <w:szCs w:val="21"/>
              </w:rPr>
              <w:t>ICMP</w:t>
            </w:r>
            <w:r>
              <w:rPr>
                <w:rFonts w:hint="eastAsia"/>
                <w:sz w:val="21"/>
                <w:szCs w:val="21"/>
              </w:rPr>
              <w:t>等协议代理访问业务资源，支持发布</w:t>
            </w:r>
            <w:r>
              <w:rPr>
                <w:sz w:val="21"/>
                <w:szCs w:val="21"/>
              </w:rPr>
              <w:t>IP</w:t>
            </w:r>
            <w:r>
              <w:rPr>
                <w:rFonts w:hint="eastAsia"/>
                <w:sz w:val="21"/>
                <w:szCs w:val="21"/>
              </w:rPr>
              <w:t>、</w:t>
            </w:r>
            <w:r>
              <w:rPr>
                <w:sz w:val="21"/>
                <w:szCs w:val="21"/>
              </w:rPr>
              <w:t>IP</w:t>
            </w:r>
            <w:r>
              <w:rPr>
                <w:rFonts w:hint="eastAsia"/>
                <w:sz w:val="21"/>
                <w:szCs w:val="21"/>
              </w:rPr>
              <w:t>范围、</w:t>
            </w:r>
            <w:r>
              <w:rPr>
                <w:sz w:val="21"/>
                <w:szCs w:val="21"/>
              </w:rPr>
              <w:t>IP</w:t>
            </w:r>
            <w:r>
              <w:rPr>
                <w:rFonts w:hint="eastAsia"/>
                <w:sz w:val="21"/>
                <w:szCs w:val="21"/>
              </w:rPr>
              <w:t>段、具体域名及通配符域名等形式的服务器地址，满足常见办公业务的代理，收缩业务暴露面。为简化资源发布配置，隧道模式应支持同一个资源发布多个服务器地址；管理员还可基于业务的特殊性，自主选择优先使用长连接或短连接进行业务代理，需提供产品功能截图并加盖公章。</w:t>
            </w:r>
          </w:p>
          <w:p>
            <w:pPr>
              <w:rPr>
                <w:sz w:val="21"/>
                <w:szCs w:val="21"/>
              </w:rPr>
            </w:pPr>
            <w:r>
              <w:rPr>
                <w:sz w:val="21"/>
                <w:szCs w:val="21"/>
              </w:rPr>
              <w:tab/>
            </w:r>
            <w:r>
              <w:rPr>
                <w:sz w:val="21"/>
                <w:szCs w:val="21"/>
              </w:rPr>
              <w:t>4.</w:t>
            </w:r>
            <w:r>
              <w:rPr>
                <w:rFonts w:hint="eastAsia"/>
                <w:sz w:val="21"/>
                <w:szCs w:val="21"/>
              </w:rPr>
              <w:t>支持细粒度的资源发布</w:t>
            </w:r>
            <w:r>
              <w:rPr>
                <w:sz w:val="21"/>
                <w:szCs w:val="21"/>
              </w:rPr>
              <w:tab/>
            </w:r>
            <w:r>
              <w:rPr>
                <w:rFonts w:hint="eastAsia"/>
                <w:sz w:val="21"/>
                <w:szCs w:val="21"/>
              </w:rPr>
              <w:t>隧道应用支持配置到业务服务器的具体端口，且支持配置客户端接入</w:t>
            </w:r>
            <w:r>
              <w:rPr>
                <w:sz w:val="21"/>
                <w:szCs w:val="21"/>
              </w:rPr>
              <w:t>IP</w:t>
            </w:r>
            <w:r>
              <w:rPr>
                <w:rFonts w:hint="eastAsia"/>
                <w:sz w:val="21"/>
                <w:szCs w:val="21"/>
              </w:rPr>
              <w:t>限制，只有满足网络区域条件的终端才能访问此应用。</w:t>
            </w:r>
          </w:p>
          <w:p>
            <w:pPr>
              <w:rPr>
                <w:sz w:val="21"/>
                <w:szCs w:val="21"/>
              </w:rPr>
            </w:pPr>
            <w:r>
              <w:rPr>
                <w:sz w:val="21"/>
                <w:szCs w:val="21"/>
              </w:rPr>
              <w:tab/>
            </w:r>
            <w:r>
              <w:rPr>
                <w:sz w:val="21"/>
                <w:szCs w:val="21"/>
              </w:rPr>
              <w:t>5.</w:t>
            </w:r>
            <w:r>
              <w:rPr>
                <w:rFonts w:hint="eastAsia"/>
                <w:sz w:val="21"/>
                <w:szCs w:val="21"/>
              </w:rPr>
              <w:t>应用封装</w:t>
            </w:r>
            <w:r>
              <w:rPr>
                <w:sz w:val="21"/>
                <w:szCs w:val="21"/>
              </w:rPr>
              <w:tab/>
            </w:r>
          </w:p>
          <w:p>
            <w:pPr>
              <w:rPr>
                <w:sz w:val="21"/>
                <w:szCs w:val="21"/>
              </w:rPr>
            </w:pPr>
            <w:r>
              <w:rPr>
                <w:sz w:val="21"/>
                <w:szCs w:val="21"/>
              </w:rPr>
              <w:t>a</w:t>
            </w:r>
            <w:r>
              <w:rPr>
                <w:rFonts w:hint="eastAsia"/>
                <w:sz w:val="21"/>
                <w:szCs w:val="21"/>
              </w:rPr>
              <w:t>、支持通过控制台上传</w:t>
            </w:r>
            <w:r>
              <w:rPr>
                <w:sz w:val="21"/>
                <w:szCs w:val="21"/>
              </w:rPr>
              <w:t>Android</w:t>
            </w:r>
            <w:r>
              <w:rPr>
                <w:rFonts w:hint="eastAsia"/>
                <w:sz w:val="21"/>
                <w:szCs w:val="21"/>
              </w:rPr>
              <w:t>、</w:t>
            </w:r>
            <w:r>
              <w:rPr>
                <w:sz w:val="21"/>
                <w:szCs w:val="21"/>
              </w:rPr>
              <w:t>iOS</w:t>
            </w:r>
            <w:r>
              <w:rPr>
                <w:rFonts w:hint="eastAsia"/>
                <w:sz w:val="21"/>
                <w:szCs w:val="21"/>
              </w:rPr>
              <w:t>原包应用进行自动封装，使</w:t>
            </w:r>
            <w:r>
              <w:rPr>
                <w:sz w:val="21"/>
                <w:szCs w:val="21"/>
              </w:rPr>
              <w:t>APP</w:t>
            </w:r>
            <w:r>
              <w:rPr>
                <w:rFonts w:hint="eastAsia"/>
                <w:sz w:val="21"/>
                <w:szCs w:val="21"/>
              </w:rPr>
              <w:t>具备零信任接入能力；</w:t>
            </w:r>
          </w:p>
          <w:p>
            <w:pPr>
              <w:rPr>
                <w:sz w:val="21"/>
                <w:szCs w:val="21"/>
              </w:rPr>
            </w:pPr>
            <w:r>
              <w:rPr>
                <w:sz w:val="21"/>
                <w:szCs w:val="21"/>
              </w:rPr>
              <w:t>b</w:t>
            </w:r>
            <w:r>
              <w:rPr>
                <w:rFonts w:hint="eastAsia"/>
                <w:sz w:val="21"/>
                <w:szCs w:val="21"/>
              </w:rPr>
              <w:t>、支持封装后从控制中下载的封装后和封装前的安装包；</w:t>
            </w:r>
          </w:p>
          <w:p>
            <w:pPr>
              <w:rPr>
                <w:sz w:val="21"/>
                <w:szCs w:val="21"/>
              </w:rPr>
            </w:pPr>
            <w:r>
              <w:rPr>
                <w:sz w:val="21"/>
                <w:szCs w:val="21"/>
              </w:rPr>
              <w:t>c</w:t>
            </w:r>
            <w:r>
              <w:rPr>
                <w:rFonts w:hint="eastAsia"/>
                <w:sz w:val="21"/>
                <w:szCs w:val="21"/>
              </w:rPr>
              <w:t>、支持应用封装列表展示；</w:t>
            </w:r>
          </w:p>
          <w:p>
            <w:pPr>
              <w:rPr>
                <w:sz w:val="21"/>
                <w:szCs w:val="21"/>
              </w:rPr>
            </w:pPr>
            <w:r>
              <w:rPr>
                <w:sz w:val="21"/>
                <w:szCs w:val="21"/>
              </w:rPr>
              <w:t>d</w:t>
            </w:r>
            <w:r>
              <w:rPr>
                <w:rFonts w:hint="eastAsia"/>
                <w:sz w:val="21"/>
                <w:szCs w:val="21"/>
              </w:rPr>
              <w:t>、支持应用详情展示；</w:t>
            </w:r>
          </w:p>
          <w:p>
            <w:pPr>
              <w:rPr>
                <w:sz w:val="21"/>
                <w:szCs w:val="21"/>
              </w:rPr>
            </w:pPr>
            <w:r>
              <w:rPr>
                <w:sz w:val="21"/>
                <w:szCs w:val="21"/>
              </w:rPr>
              <w:t>e</w:t>
            </w:r>
            <w:r>
              <w:rPr>
                <w:rFonts w:hint="eastAsia"/>
                <w:sz w:val="21"/>
                <w:szCs w:val="21"/>
              </w:rPr>
              <w:t>、支持基于已经封装的应用覆盖上传新的安装包；</w:t>
            </w:r>
          </w:p>
          <w:p>
            <w:pPr>
              <w:rPr>
                <w:sz w:val="21"/>
                <w:szCs w:val="21"/>
              </w:rPr>
            </w:pPr>
            <w:r>
              <w:rPr>
                <w:sz w:val="21"/>
                <w:szCs w:val="21"/>
              </w:rPr>
              <w:t>f</w:t>
            </w:r>
            <w:r>
              <w:rPr>
                <w:rFonts w:hint="eastAsia"/>
                <w:sz w:val="21"/>
                <w:szCs w:val="21"/>
              </w:rPr>
              <w:t>、支持主应用自动封装和子应用自动封装；需提供产品功能截图并加盖公章。</w:t>
            </w:r>
          </w:p>
          <w:p>
            <w:pPr>
              <w:rPr>
                <w:sz w:val="21"/>
                <w:szCs w:val="21"/>
              </w:rPr>
            </w:pPr>
            <w:r>
              <w:rPr>
                <w:sz w:val="21"/>
                <w:szCs w:val="21"/>
              </w:rPr>
              <w:tab/>
            </w:r>
            <w:r>
              <w:rPr>
                <w:sz w:val="21"/>
                <w:szCs w:val="21"/>
              </w:rPr>
              <w:t>6.</w:t>
            </w:r>
            <w:r>
              <w:rPr>
                <w:rFonts w:hint="eastAsia"/>
                <w:sz w:val="21"/>
                <w:szCs w:val="21"/>
              </w:rPr>
              <w:t>文件透明加解密</w:t>
            </w:r>
            <w:r>
              <w:rPr>
                <w:sz w:val="21"/>
                <w:szCs w:val="21"/>
              </w:rPr>
              <w:tab/>
            </w:r>
            <w:r>
              <w:rPr>
                <w:rFonts w:hint="eastAsia"/>
                <w:sz w:val="21"/>
                <w:szCs w:val="21"/>
              </w:rPr>
              <w:t>文件加密支持“一文一密”即每个文件独立密钥，以确保沙箱组件被卸载、模块驱动被摘除的情况下，终端用户仍无法明文取出文件，需提供产品功能截图并加盖公章。</w:t>
            </w:r>
          </w:p>
          <w:p>
            <w:pPr>
              <w:rPr>
                <w:sz w:val="21"/>
                <w:szCs w:val="21"/>
              </w:rPr>
            </w:pPr>
            <w:r>
              <w:rPr>
                <w:sz w:val="21"/>
                <w:szCs w:val="21"/>
              </w:rPr>
              <w:tab/>
            </w:r>
            <w:r>
              <w:rPr>
                <w:sz w:val="21"/>
                <w:szCs w:val="21"/>
              </w:rPr>
              <w:t>7.</w:t>
            </w:r>
            <w:r>
              <w:rPr>
                <w:rFonts w:hint="eastAsia"/>
                <w:sz w:val="21"/>
                <w:szCs w:val="21"/>
              </w:rPr>
              <w:t>流量镜像</w:t>
            </w:r>
            <w:r>
              <w:rPr>
                <w:sz w:val="21"/>
                <w:szCs w:val="21"/>
              </w:rPr>
              <w:tab/>
            </w:r>
            <w:r>
              <w:rPr>
                <w:rFonts w:hint="eastAsia"/>
                <w:sz w:val="21"/>
                <w:szCs w:val="21"/>
              </w:rPr>
              <w:t>支持将用户访问零信任系统的认证及策略类请求加密流量解密后镜像给外部系统，如态势感知等设备，以完善系统的用户行为审计溯源能力。</w:t>
            </w:r>
          </w:p>
          <w:p>
            <w:pPr>
              <w:rPr>
                <w:sz w:val="21"/>
                <w:szCs w:val="21"/>
              </w:rPr>
            </w:pPr>
            <w:r>
              <w:rPr>
                <w:sz w:val="21"/>
                <w:szCs w:val="21"/>
              </w:rPr>
              <w:tab/>
            </w:r>
            <w:r>
              <w:rPr>
                <w:sz w:val="21"/>
                <w:szCs w:val="21"/>
              </w:rPr>
              <w:t>8.</w:t>
            </w:r>
            <w:r>
              <w:rPr>
                <w:rFonts w:hint="eastAsia"/>
                <w:sz w:val="21"/>
                <w:szCs w:val="21"/>
              </w:rPr>
              <w:t>客户端灰度升级</w:t>
            </w:r>
            <w:r>
              <w:rPr>
                <w:sz w:val="21"/>
                <w:szCs w:val="21"/>
              </w:rPr>
              <w:tab/>
            </w:r>
            <w:r>
              <w:rPr>
                <w:sz w:val="21"/>
                <w:szCs w:val="21"/>
              </w:rPr>
              <w:t>a</w:t>
            </w:r>
            <w:r>
              <w:rPr>
                <w:rFonts w:hint="eastAsia"/>
                <w:sz w:val="21"/>
                <w:szCs w:val="21"/>
              </w:rPr>
              <w:t>、支持在控制台分</w:t>
            </w:r>
            <w:r>
              <w:rPr>
                <w:sz w:val="21"/>
                <w:szCs w:val="21"/>
              </w:rPr>
              <w:t>Windows</w:t>
            </w:r>
            <w:r>
              <w:rPr>
                <w:rFonts w:hint="eastAsia"/>
                <w:sz w:val="21"/>
                <w:szCs w:val="21"/>
              </w:rPr>
              <w:t>、</w:t>
            </w:r>
            <w:r>
              <w:rPr>
                <w:sz w:val="21"/>
                <w:szCs w:val="21"/>
              </w:rPr>
              <w:t>macOS</w:t>
            </w:r>
            <w:r>
              <w:rPr>
                <w:rFonts w:hint="eastAsia"/>
                <w:sz w:val="21"/>
                <w:szCs w:val="21"/>
              </w:rPr>
              <w:t>、</w:t>
            </w:r>
            <w:r>
              <w:rPr>
                <w:sz w:val="21"/>
                <w:szCs w:val="21"/>
              </w:rPr>
              <w:t>Linux</w:t>
            </w:r>
            <w:r>
              <w:rPr>
                <w:rFonts w:hint="eastAsia"/>
                <w:sz w:val="21"/>
                <w:szCs w:val="21"/>
              </w:rPr>
              <w:t>等不同系统配置灰度升级策略；</w:t>
            </w:r>
          </w:p>
          <w:p>
            <w:pPr>
              <w:rPr>
                <w:sz w:val="21"/>
                <w:szCs w:val="21"/>
              </w:rPr>
            </w:pPr>
            <w:r>
              <w:rPr>
                <w:sz w:val="21"/>
                <w:szCs w:val="21"/>
              </w:rPr>
              <w:t>b</w:t>
            </w:r>
            <w:r>
              <w:rPr>
                <w:rFonts w:hint="eastAsia"/>
                <w:sz w:val="21"/>
                <w:szCs w:val="21"/>
              </w:rPr>
              <w:t>、支持查看灰度升级进度；</w:t>
            </w:r>
          </w:p>
          <w:p>
            <w:pPr>
              <w:rPr>
                <w:sz w:val="21"/>
                <w:szCs w:val="21"/>
              </w:rPr>
            </w:pPr>
            <w:r>
              <w:rPr>
                <w:sz w:val="21"/>
                <w:szCs w:val="21"/>
              </w:rPr>
              <w:t>C</w:t>
            </w:r>
            <w:r>
              <w:rPr>
                <w:rFonts w:hint="eastAsia"/>
                <w:sz w:val="21"/>
                <w:szCs w:val="21"/>
              </w:rPr>
              <w:t>、支持灰度升级状态自动从灰度升级转换为全面升级，需提供产品功能截图并加盖公章。</w:t>
            </w:r>
          </w:p>
          <w:p>
            <w:pPr>
              <w:rPr>
                <w:sz w:val="21"/>
                <w:szCs w:val="21"/>
              </w:rPr>
            </w:pPr>
            <w:r>
              <w:rPr>
                <w:sz w:val="21"/>
                <w:szCs w:val="21"/>
              </w:rPr>
              <w:tab/>
            </w:r>
            <w:r>
              <w:rPr>
                <w:sz w:val="21"/>
                <w:szCs w:val="21"/>
              </w:rPr>
              <w:t>9.</w:t>
            </w:r>
            <w:r>
              <w:rPr>
                <w:rFonts w:hint="eastAsia"/>
                <w:sz w:val="21"/>
                <w:szCs w:val="21"/>
              </w:rPr>
              <w:t>设备状态</w:t>
            </w:r>
            <w:r>
              <w:rPr>
                <w:sz w:val="21"/>
                <w:szCs w:val="21"/>
              </w:rPr>
              <w:tab/>
            </w:r>
            <w:r>
              <w:rPr>
                <w:rFonts w:hint="eastAsia"/>
                <w:sz w:val="21"/>
                <w:szCs w:val="21"/>
              </w:rPr>
              <w:t>支持查看当前设备运行状态，包括但不限于设备硬件状态（</w:t>
            </w:r>
            <w:r>
              <w:rPr>
                <w:sz w:val="21"/>
                <w:szCs w:val="21"/>
              </w:rPr>
              <w:t>CPU</w:t>
            </w:r>
            <w:r>
              <w:rPr>
                <w:rFonts w:hint="eastAsia"/>
                <w:sz w:val="21"/>
                <w:szCs w:val="21"/>
              </w:rPr>
              <w:t>、内存、磁盘占比等）、并发会话数、并发用户数、实时网络吞吐、历史网络吞吐峰值等信息，便于管理员掌握设备整体运行情况，需提供产品功能截图并加盖公章。</w:t>
            </w:r>
          </w:p>
          <w:p>
            <w:pPr>
              <w:rPr>
                <w:sz w:val="21"/>
                <w:szCs w:val="21"/>
              </w:rPr>
            </w:pPr>
            <w:r>
              <w:rPr>
                <w:sz w:val="21"/>
                <w:szCs w:val="21"/>
              </w:rPr>
              <w:tab/>
            </w:r>
            <w:r>
              <w:rPr>
                <w:sz w:val="21"/>
                <w:szCs w:val="21"/>
              </w:rPr>
              <w:t>10.</w:t>
            </w:r>
            <w:r>
              <w:rPr>
                <w:rFonts w:hint="eastAsia"/>
                <w:sz w:val="21"/>
                <w:szCs w:val="21"/>
              </w:rPr>
              <w:t>用户状态</w:t>
            </w:r>
            <w:r>
              <w:rPr>
                <w:sz w:val="21"/>
                <w:szCs w:val="21"/>
              </w:rPr>
              <w:tab/>
            </w:r>
            <w:r>
              <w:rPr>
                <w:rFonts w:hint="eastAsia"/>
                <w:sz w:val="21"/>
                <w:szCs w:val="21"/>
              </w:rPr>
              <w:t>支持管理员在控制台查看“用户状态”，支持筛选异常状态的用户，如爆破锁定、</w:t>
            </w:r>
            <w:r>
              <w:rPr>
                <w:sz w:val="21"/>
                <w:szCs w:val="21"/>
              </w:rPr>
              <w:t>ACL</w:t>
            </w:r>
            <w:r>
              <w:rPr>
                <w:rFonts w:hint="eastAsia"/>
                <w:sz w:val="21"/>
                <w:szCs w:val="21"/>
              </w:rPr>
              <w:t>锁定、异地登录等，支持管理员手动解锁用户。</w:t>
            </w:r>
          </w:p>
          <w:p>
            <w:pPr>
              <w:rPr>
                <w:sz w:val="21"/>
                <w:szCs w:val="21"/>
              </w:rPr>
            </w:pPr>
            <w:r>
              <w:rPr>
                <w:sz w:val="21"/>
                <w:szCs w:val="21"/>
              </w:rPr>
              <w:tab/>
            </w:r>
            <w:r>
              <w:rPr>
                <w:sz w:val="21"/>
                <w:szCs w:val="21"/>
              </w:rPr>
              <w:t>11.</w:t>
            </w:r>
            <w:r>
              <w:rPr>
                <w:rFonts w:hint="eastAsia"/>
                <w:sz w:val="21"/>
                <w:szCs w:val="21"/>
              </w:rPr>
              <w:t>手机</w:t>
            </w:r>
            <w:r>
              <w:rPr>
                <w:sz w:val="21"/>
                <w:szCs w:val="21"/>
              </w:rPr>
              <w:t>SDK</w:t>
            </w:r>
            <w:r>
              <w:rPr>
                <w:sz w:val="21"/>
                <w:szCs w:val="21"/>
              </w:rPr>
              <w:tab/>
            </w:r>
            <w:r>
              <w:rPr>
                <w:rFonts w:hint="eastAsia"/>
                <w:sz w:val="21"/>
                <w:szCs w:val="21"/>
              </w:rPr>
              <w:t>支持</w:t>
            </w:r>
            <w:r>
              <w:rPr>
                <w:sz w:val="21"/>
                <w:szCs w:val="21"/>
              </w:rPr>
              <w:t>iOS</w:t>
            </w:r>
            <w:r>
              <w:rPr>
                <w:rFonts w:hint="eastAsia"/>
                <w:sz w:val="21"/>
                <w:szCs w:val="21"/>
              </w:rPr>
              <w:t>、安卓手机</w:t>
            </w:r>
            <w:r>
              <w:rPr>
                <w:sz w:val="21"/>
                <w:szCs w:val="21"/>
              </w:rPr>
              <w:t>APP</w:t>
            </w:r>
            <w:r>
              <w:rPr>
                <w:rFonts w:hint="eastAsia"/>
                <w:sz w:val="21"/>
                <w:szCs w:val="21"/>
              </w:rPr>
              <w:t>集成零信任</w:t>
            </w:r>
            <w:r>
              <w:rPr>
                <w:sz w:val="21"/>
                <w:szCs w:val="21"/>
              </w:rPr>
              <w:t>SDK</w:t>
            </w:r>
            <w:r>
              <w:rPr>
                <w:rFonts w:hint="eastAsia"/>
                <w:sz w:val="21"/>
                <w:szCs w:val="21"/>
              </w:rPr>
              <w:t>，从而实现安全接入、沙箱等功能，避免单独安装零信任手机客户端，提升用户使用体验，提供产品功能截图并加盖公章。</w:t>
            </w:r>
          </w:p>
          <w:p>
            <w:pPr>
              <w:rPr>
                <w:sz w:val="21"/>
                <w:szCs w:val="21"/>
              </w:rPr>
            </w:pPr>
            <w:r>
              <w:rPr>
                <w:sz w:val="21"/>
                <w:szCs w:val="21"/>
              </w:rPr>
              <w:t xml:space="preserve"> </w:t>
            </w:r>
            <w:r>
              <w:rPr>
                <w:sz w:val="21"/>
                <w:szCs w:val="21"/>
              </w:rPr>
              <w:tab/>
            </w:r>
            <w:r>
              <w:rPr>
                <w:sz w:val="21"/>
                <w:szCs w:val="21"/>
              </w:rPr>
              <w:t>12.</w:t>
            </w:r>
            <w:r>
              <w:rPr>
                <w:sz w:val="21"/>
                <w:szCs w:val="21"/>
              </w:rPr>
              <w:tab/>
            </w:r>
            <w:r>
              <w:rPr>
                <w:rFonts w:hint="eastAsia"/>
                <w:sz w:val="21"/>
                <w:szCs w:val="21"/>
              </w:rPr>
              <w:t>质保要求</w:t>
            </w:r>
            <w:r>
              <w:rPr>
                <w:sz w:val="21"/>
                <w:szCs w:val="21"/>
              </w:rPr>
              <w:tab/>
            </w:r>
            <w:r>
              <w:rPr>
                <w:rFonts w:hint="eastAsia"/>
                <w:sz w:val="21"/>
                <w:szCs w:val="21"/>
              </w:rPr>
              <w:t>要求所提供的产品为整套设备，含硬件设备，含系统软件，含相应配件，含三年质保</w:t>
            </w:r>
            <w:r>
              <w:rPr>
                <w:sz w:val="21"/>
                <w:szCs w:val="21"/>
              </w:rPr>
              <w:t>,</w:t>
            </w:r>
            <w:r>
              <w:rPr>
                <w:rFonts w:hint="eastAsia"/>
                <w:sz w:val="21"/>
                <w:szCs w:val="21"/>
              </w:rPr>
              <w:t>三年软件升级。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显卡</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GT740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540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540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显卡芯片 GeForce GT740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核心频率 1058/1110MHz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CUDA核心 384个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显存频率 5000MHz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显存类型 GDDR5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显存容量 2GB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显存位宽 128bit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最大分辨率 2560×1600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显卡接口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 PCI Express 3.0 16X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I/O接口 1×Mini HDMI接口，2×DVI接口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视频无线接收器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GWHDKIT1</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无线HDMI信号传输器</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无线传输距离50米</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即插即用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高清线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HDMI高清线</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HDMI高清视频线</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长度100米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对讲机</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CH-8</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产品类别模拟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频率范围450-520MHz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信道数量16个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工作电压7.2V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平均工作时间待机96小时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最大通话距离30公里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机身颜色黑色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W1109A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840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cs="宋体" w:asciiTheme="minorEastAsia" w:hAnsiTheme="minorEastAsia" w:eastAsiaTheme="minorEastAsia"/>
                <w:sz w:val="21"/>
                <w:szCs w:val="21"/>
              </w:rPr>
            </w:pPr>
            <w:r>
              <w:rPr>
                <w:rFonts w:hint="eastAsia" w:asciiTheme="minorEastAsia" w:hAnsiTheme="minorEastAsia" w:eastAsiaTheme="minorEastAsia"/>
                <w:sz w:val="21"/>
                <w:szCs w:val="21"/>
              </w:rPr>
              <w:t xml:space="preserve">颜色 </w:t>
            </w:r>
            <w:r>
              <w:rPr>
                <w:rFonts w:hint="eastAsia" w:cs="宋体" w:asciiTheme="minorEastAsia" w:hAnsiTheme="minorEastAsia" w:eastAsiaTheme="minorEastAsia"/>
                <w:sz w:val="21"/>
                <w:szCs w:val="21"/>
              </w:rPr>
              <w:t xml:space="preserve">黑色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适用机型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激光打印机：HPNS1020/1020C/1020W/NS1005/1005C/1005W</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p>
            <w:pPr>
              <w:pStyle w:val="5"/>
              <w:rPr>
                <w:rFonts w:asciiTheme="minorEastAsia" w:hAnsiTheme="minorEastAsia" w:eastAsiaTheme="minorEastAsia"/>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遥控器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道闸遥控器</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海康专用道闸遥控器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服务器硬盘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6TB</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3800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22800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容量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6TB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接口标准S-ATA</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盘体尺寸3.5寸 </w:t>
            </w:r>
            <w:r>
              <w:rPr>
                <w:rFonts w:hint="eastAsia" w:asciiTheme="minorEastAsia" w:hAnsiTheme="minorEastAsia" w:eastAsiaTheme="minorEastAsia"/>
                <w:sz w:val="21"/>
                <w:szCs w:val="21"/>
              </w:rPr>
              <w:tab/>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转速</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7200rpm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显示器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32寸</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1台</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屏幕尺寸 32英寸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最佳分辨率 3840x2160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屏幕比例 16:9（宽屏）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面板类型 VA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动态对比度 2000万:1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响应时间 8ms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显示参数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亮度 250cd/</w:t>
            </w:r>
            <w:r>
              <w:rPr>
                <w:rFonts w:hint="eastAsia" w:cs="宋体" w:asciiTheme="minorEastAsia" w:hAnsiTheme="minorEastAsia" w:eastAsiaTheme="minorEastAsia"/>
                <w:sz w:val="21"/>
                <w:szCs w:val="21"/>
              </w:rPr>
              <w:t>㎡</w:t>
            </w:r>
            <w:r>
              <w:rPr>
                <w:rFonts w:hint="eastAsia" w:asciiTheme="minorEastAsia" w:hAnsiTheme="minorEastAsia" w:eastAsiaTheme="minorEastAsia"/>
                <w:sz w:val="21"/>
                <w:szCs w:val="21"/>
              </w:rPr>
              <w:t xml:space="preserve">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可视面积32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可视角度 178/178°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色准△E＜3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显示颜色 16.7M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色域sRGB：100％，NTSC：％，AdobeRGB：80％，DCI-P3：80％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刷新率60Hz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视频接口 HDMI×2，Displayport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机身颜色黑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外观设计三面微边框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底座功能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侧转：30°，倾斜：-5-15°，旋转：90°，升降：80mm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388</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405000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鼓粉一体</w:t>
            </w:r>
          </w:p>
          <w:p>
            <w:pPr>
              <w:pStyle w:val="5"/>
              <w:rPr>
                <w:rFonts w:cs="宋体" w:asciiTheme="minorEastAsia" w:hAnsiTheme="minorEastAsia" w:eastAsiaTheme="minorEastAsia"/>
                <w:sz w:val="21"/>
                <w:szCs w:val="21"/>
              </w:rPr>
            </w:pPr>
            <w:r>
              <w:rPr>
                <w:rFonts w:hint="eastAsia" w:asciiTheme="minorEastAsia" w:hAnsiTheme="minorEastAsia" w:eastAsiaTheme="minorEastAsia"/>
                <w:sz w:val="21"/>
                <w:szCs w:val="21"/>
              </w:rPr>
              <w:t xml:space="preserve">颜色 </w:t>
            </w:r>
            <w:r>
              <w:rPr>
                <w:rFonts w:hint="eastAsia" w:cs="宋体" w:asciiTheme="minorEastAsia" w:hAnsiTheme="minorEastAsia" w:eastAsiaTheme="minorEastAsia"/>
                <w:sz w:val="21"/>
                <w:szCs w:val="21"/>
              </w:rPr>
              <w:t xml:space="preserve">黑色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适用机型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激光打印机：HP P1007/P1008/P1106/P1108</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多功能一体机：HP M1136/1213nf/1216nfh</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★供应商需</w:t>
            </w:r>
            <w:r>
              <w:rPr>
                <w:rFonts w:asciiTheme="minorEastAsia" w:hAnsiTheme="minorEastAsia" w:eastAsiaTheme="minorEastAsia"/>
                <w:sz w:val="21"/>
                <w:szCs w:val="21"/>
              </w:rPr>
              <w:t>提供</w:t>
            </w:r>
            <w:r>
              <w:rPr>
                <w:rFonts w:hint="eastAsia" w:asciiTheme="minorEastAsia" w:hAnsiTheme="minorEastAsia" w:eastAsiaTheme="minorEastAsia"/>
                <w:sz w:val="21"/>
                <w:szCs w:val="21"/>
              </w:rPr>
              <w:t>产品ISO 9001;ISO14001</w:t>
            </w:r>
            <w:r>
              <w:rPr>
                <w:rFonts w:asciiTheme="minorEastAsia" w:hAnsiTheme="minorEastAsia" w:eastAsiaTheme="minorEastAsia"/>
                <w:sz w:val="21"/>
                <w:szCs w:val="21"/>
              </w:rPr>
              <w:t>认证证书</w:t>
            </w:r>
            <w:r>
              <w:rPr>
                <w:rFonts w:hint="eastAsia" w:asciiTheme="minorEastAsia" w:hAnsiTheme="minorEastAsia" w:eastAsiaTheme="minorEastAsia"/>
                <w:sz w:val="21"/>
                <w:szCs w:val="21"/>
              </w:rPr>
              <w:t>、RoHS认证证书、中国环境标志产品认证证书、GB</w:t>
            </w:r>
            <w:r>
              <w:rPr>
                <w:rFonts w:asciiTheme="minorEastAsia" w:hAnsiTheme="minorEastAsia" w:eastAsiaTheme="minorEastAsia"/>
                <w:sz w:val="21"/>
                <w:szCs w:val="21"/>
              </w:rPr>
              <w:t xml:space="preserve">/T </w:t>
            </w:r>
            <w:r>
              <w:rPr>
                <w:rFonts w:hint="eastAsia" w:asciiTheme="minorEastAsia" w:hAnsiTheme="minorEastAsia" w:eastAsiaTheme="minorEastAsia"/>
                <w:sz w:val="21"/>
                <w:szCs w:val="21"/>
              </w:rPr>
              <w:t>34988-2017及HJ570-2010</w:t>
            </w:r>
            <w:r>
              <w:rPr>
                <w:rFonts w:asciiTheme="minorEastAsia" w:hAnsiTheme="minorEastAsia" w:eastAsiaTheme="minorEastAsia"/>
                <w:sz w:val="21"/>
                <w:szCs w:val="21"/>
              </w:rPr>
              <w:t>检测</w:t>
            </w:r>
            <w:r>
              <w:rPr>
                <w:rFonts w:hint="eastAsia" w:asciiTheme="minorEastAsia" w:hAnsiTheme="minorEastAsia" w:eastAsiaTheme="minorEastAsia"/>
                <w:sz w:val="21"/>
                <w:szCs w:val="21"/>
              </w:rPr>
              <w:t>报告</w:t>
            </w:r>
            <w:r>
              <w:rPr>
                <w:rFonts w:asciiTheme="minorEastAsia" w:hAnsiTheme="minorEastAsia" w:eastAsiaTheme="minorEastAsia"/>
                <w:sz w:val="21"/>
                <w:szCs w:val="21"/>
              </w:rPr>
              <w:t>并加盖生产厂家公章。保证现货供应。为保证产品能够实现本地化售后服务，供应商需提供生产厂家对</w:t>
            </w:r>
            <w:r>
              <w:rPr>
                <w:rFonts w:hint="eastAsia" w:asciiTheme="minorEastAsia" w:hAnsiTheme="minorEastAsia" w:eastAsiaTheme="minorEastAsia"/>
                <w:sz w:val="21"/>
                <w:szCs w:val="21"/>
                <w:shd w:val="clear" w:color="auto" w:fill="FFFFFF"/>
              </w:rPr>
              <w:t>本次招标项目的售后服务承诺函并加盖生产厂家公章。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201黑色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asciiTheme="minorEastAsia" w:hAnsiTheme="minorEastAsia" w:eastAsiaTheme="minorEastAsia"/>
                <w:sz w:val="21"/>
                <w:szCs w:val="21"/>
              </w:rPr>
              <w:t xml:space="preserve">颜色 </w:t>
            </w:r>
            <w:r>
              <w:rPr>
                <w:rFonts w:hint="eastAsia" w:cs="宋体" w:asciiTheme="minorEastAsia" w:hAnsiTheme="minorEastAsia" w:eastAsiaTheme="minorEastAsia"/>
                <w:sz w:val="21"/>
                <w:szCs w:val="21"/>
              </w:rPr>
              <w:t>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HP Color LaserJet M252/252N/252DN/252DW,M277n/M277DW</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201蓝色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asciiTheme="minorEastAsia" w:hAnsiTheme="minorEastAsia" w:eastAsiaTheme="minorEastAsia"/>
                <w:sz w:val="21"/>
                <w:szCs w:val="21"/>
              </w:rPr>
              <w:t xml:space="preserve">颜色 </w:t>
            </w:r>
            <w:r>
              <w:rPr>
                <w:rFonts w:hint="eastAsia" w:cs="宋体" w:asciiTheme="minorEastAsia" w:hAnsiTheme="minorEastAsia" w:eastAsiaTheme="minorEastAsia"/>
                <w:sz w:val="21"/>
                <w:szCs w:val="21"/>
              </w:rPr>
              <w:t>蓝色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HP Color LaserJet M252/252N/252DN/252DW,M277n/M277DW</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201粉色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cs="宋体" w:asciiTheme="minorEastAsia" w:hAnsiTheme="minorEastAsia" w:eastAsiaTheme="minorEastAsia"/>
                <w:sz w:val="21"/>
                <w:szCs w:val="21"/>
              </w:rPr>
              <w:t>粉色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HP Color LaserJet M252/252N/252DN/252DW,M277n/M277DW</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201黄色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asciiTheme="minorEastAsia" w:hAnsiTheme="minorEastAsia" w:eastAsiaTheme="minorEastAsia"/>
                <w:sz w:val="21"/>
                <w:szCs w:val="21"/>
              </w:rPr>
              <w:t xml:space="preserve">颜色 </w:t>
            </w:r>
            <w:r>
              <w:rPr>
                <w:rFonts w:hint="eastAsia" w:cs="宋体" w:asciiTheme="minorEastAsia" w:hAnsiTheme="minorEastAsia" w:eastAsiaTheme="minorEastAsia"/>
                <w:sz w:val="21"/>
                <w:szCs w:val="21"/>
              </w:rPr>
              <w:t>黄色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HP Color LaserJet M252/252N/252DN/252DW,M277n/M277DW</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204粉色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 粉色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HP Color Laserjet M154A/M154NW,M180/180N/M181/M181FW</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CB543A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粉色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CB541A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蓝色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CB542A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黄色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CB540A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125A黄色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 黄色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125A粉色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 粉色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125A黑色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 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CP1215/1515n/1518ni</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CM1312/nfi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壁挂电话</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C259</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 壁挂电话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主要功能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来电指示灯</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最后一组重拨</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铃声大小可选</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来电号码翻查、回拨功能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防雷击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笔记本内存条</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笔记本</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内存容量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8GB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容量描述</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单条（8GB）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内存类型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DDR3</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内存主频</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1600MHz</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工作电压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1.2V</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固态硬盘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500G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存储容量500GB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接口类型SATA3（6Gbps）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硬盘尺寸2.5英寸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闪存架构TLC三层单元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主控芯片Phison S11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性能参数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读取速度500MB/s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写入速度450MB/s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电源功耗启动：0.279W(平均）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平均无故障时间100万小时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680黑色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产品类型墨盒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打印页数480页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 xml:space="preserve">HP DeskJet 2138/3638/3636/3838/4678/4538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680彩色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产品类型墨盒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彩色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打印页数480页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 xml:space="preserve">HP DeskJet 2138/3638/3636/3838/4678/4538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CE312A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类型鼓粉一体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 黄色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r>
              <w:rPr>
                <w:rFonts w:asciiTheme="minorEastAsia" w:hAnsiTheme="minorEastAsia" w:eastAsiaTheme="minorEastAsia"/>
                <w:sz w:val="21"/>
                <w:szCs w:val="21"/>
              </w:rPr>
              <w:t>HP LaserJet CP1025/CP1025nw</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HP M175a/M175nw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CE310A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类型鼓粉一体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r>
              <w:rPr>
                <w:rFonts w:asciiTheme="minorEastAsia" w:hAnsiTheme="minorEastAsia" w:eastAsiaTheme="minorEastAsia"/>
                <w:sz w:val="21"/>
                <w:szCs w:val="21"/>
              </w:rPr>
              <w:t>HP LaserJet CP1025/CP1025nw</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HP M175a/M175nw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CE311A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类型鼓粉一体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蓝色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r>
              <w:rPr>
                <w:rFonts w:asciiTheme="minorEastAsia" w:hAnsiTheme="minorEastAsia" w:eastAsiaTheme="minorEastAsia"/>
                <w:sz w:val="21"/>
                <w:szCs w:val="21"/>
              </w:rPr>
              <w:t>HP LaserJet CP1025/CP1025nw</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HP M175a/M175nw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CE313A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840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类型鼓粉一体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 粉色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r>
              <w:rPr>
                <w:rFonts w:asciiTheme="minorEastAsia" w:hAnsiTheme="minorEastAsia" w:eastAsiaTheme="minorEastAsia"/>
                <w:sz w:val="21"/>
                <w:szCs w:val="21"/>
              </w:rPr>
              <w:t>HP LaserJet CP1025/CP1025nw</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HP M175a/M175nw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粉仓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LT 2451</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170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17000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 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适用机型Lenovo;LJ2405D;LJ2455D;LJ2605D;LJ2655DN;M7605D</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2612</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13500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设计类型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鼓粉一体</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激光打印机：HP 1010/1012/1015/1018/1020Plus/1022</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多功能一体机：</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HP 3015/3020/3030/3050/3052/3055</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HP M1005/M1319f</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815</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墨盒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佳能 iP2780/iP2788</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佳能 MP259/MP288/MP498</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佳能 MX348/MX358/MX368/MX418/MX428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816</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墨盒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彩色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佳能 iP2780/iP2788</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佳能 MP259/MP288/MP498</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佳能 MX348/MX358/MX368/MX418/MX428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粉仓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BP-M2522R</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 墨粉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适用BP-M2322R/2522R/2822R/3122R机型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打印页数1600页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电话</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C268</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产品类型普通电话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话机铃声16种铃声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主要功能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免提通话</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一键拨号</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来电报号</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防雷抗电磁干扰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1370带芯片</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产品颜色  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M208dw/232dw/233sdw/sdn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产品自带芯片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鼠标</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D1001</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1750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工作方式 光电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连接方式 有线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鼠标接口 USB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按键数 2个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滚轮方向 双向滚轮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最高分辨率 2400dpi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人体工学 对称设计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鼠标颜色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供电模式 USB供电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系统支持 Windows 7，Windows Vista，Windows XP</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无线路由器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476G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企业级路由器，VPN路由器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网络协议 TCP/IP、DHCP、ICMP、NAT、PPPoE、SNTP、HTTP、DNS、H.323、SIP、DDNS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广域网接口 1个10/100/1000M RJ45 WAN口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局域网接口 4个10/100/1000M RJ45 LAN口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VPN支持 IPSec VPN（10条隧道）；PPTP/L2TP VPN（20条隧道，共用），支持服务器与客户端模式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网络安全ARP防护（IP+MAC绑定、GARP）MAC地址过滤 攻击防护（DoS攻击防护、可疑包攻击防护）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状态指示灯</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每端口：WAN/LAN、Speed</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每设备：SYS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用户数量80-100台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电源电压100～240V AC，50/60Hz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产品尺寸250×158×44mm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运行状态：接口信息；流量统计；硬件资源利用率</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接口设置：WAN设置（上网设置/流量均衡/ISP均衡）；LAN设置（LAN口参数/DHCP服务器设置）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AP管理：AP设置，最多管理30台TP-LINK AP；无线网络设置；无线主机状态</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行为管控：社交软件/ 视频软件/ 音乐软件/ 购物休闲软件/ 新闻资讯软件/P2P 软件/金融软件/网络游戏/ 应用商店/ 基础应用等数十种常见应用限制；QQ黑白名单；网站分组过滤；过滤网页文件类型；智能双向带宽控制；访问控制列表（ACL）；行为审计</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认证管理：Web认证，支持本地认证、Radius认证、一键上网，满足多种认证需求；微信连Wi-Fi，帮助微信商家轻松吸粉；可自定义认证页面，轻松推送文字、图片广告，开展营销推广；免认证策略</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高级功能：PPPoE认证服务器；路由设置（策略路由、静态路由、系统路由）；NAT设置（NAPT、一对一NAT、ALG、虚拟服务器、NAT DMZ）；DDNS（花生壳、科迈、3322)；UPnP；IP流量统计；端口监控</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系统工具：中文Web网管、远程管理；配置备份与导入配置；软件升级、自动清理；诊断工具（ping检测、tracert检测）；系统时间设置；系统日志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交换机</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千兆8口</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千兆以太网交换机</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传输速率(Mbps)</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10/100/1000Mbps</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交换方式</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存储-转发</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地址表大小</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支持2K的MAC地址表深度</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网络标准</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IEEE 802.3 、IEEE 802.3u、IEEE 802.3ab、IEEE 802.3x</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指示面板</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每端口具有1个Link/Ack指示灯 每设备具有1个Power指示灯</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端口参数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端口数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8个</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端口类型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8个10/100/1000Mbps RJ45 端口</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其它参数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支持全双工</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全双工/半双工自适应</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电气参数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电压(V)</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5VDC/0.6A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色带架</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690K</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结构类型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色带架</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颜色</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黑色</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适用机型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LQ-690K</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色带架</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色带架</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颜色</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黑色</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适用机型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爱普生LQ-1600KIIIH</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103A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产品颜色    黑色</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适用机型    HP103A,131A,133pn</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1200页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水晶头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超五类</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10盒</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超五类RJ45水晶头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电话水晶头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四芯</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10盒</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四芯电话水晶头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印字膜</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适用产品类型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传真机</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结构类型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带芯/色带架</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颜色</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黑色</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适用机型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KX-338/KX-331/KX-332/KX-421/KX-343/KX-363/KX-352/</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KX-93/KX-97E/KX-54E/KX-362/KX-333/KX-143</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外形尺寸</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210*45mm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G1810黑色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墨水容量 135ml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打印页数6000页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 佳能 G1800/G2800/G3800</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G1810黄色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黄色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墨水容量 135ml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打印页数6000页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 佳能 G1800/G2800/G3800</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G1810蓝色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蓝色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墨水容量 135ml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打印页数6000页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 佳能 G1800/G2800/G3800</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G1810红色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红色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墨水容量 135ml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打印页数6000页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 佳能 G1800/G2800/G3800</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805黑色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4160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 墨盒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打印页数 100页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适用机型HPDeskJet1210/1212/2330/2332/2720/2721/2722/2723/2729</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电话线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100米</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5卷</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 2芯室内电话线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颜色：白色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长度 100米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绝缘胶带</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5卷</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绝缘电工胶带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接线子</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双刀片二芯</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工程专用 K1 K2接线子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接线端子 网线电话线接线头 双刀接线子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网线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六类</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3箱</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1440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 六类单股非屏蔽电缆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传输速率 1000Mbps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包装长度 305米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导体材料：无氧圆铜</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导体直径：0.57±0.002</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线规：23AWG</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绝缘材料：HDPE</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绝缘颜色：白-蓝/蓝，白-橙/橙，白-绿/绿，白-棕/棕</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护套材料：PVC LSZH</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电缆外径：6.3±0.3mm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集线器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USB</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接口数量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5个</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供电方式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Micro USB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支持操作系统</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Windows系列，Mac OS，Linux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USB3.0*4，充电口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子母机</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一拖四</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子母电话</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工作频率</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2.4GHz</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手机可扩充个数</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4</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话机铃声</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18首铃声</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号码存储</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50组号码记忆</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主要功能</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72小时待机，三方通话功能，静音模式，记忆存储，预设拨号，高清免提通话</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标配4个子机及座充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电话</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C268</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产品类型普通电话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话机铃声16种铃声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主要功能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免提通话</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一键拨号</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来电报号</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防雷抗电磁干扰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101</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产品颜色 黑色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适用机型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Samsung ML-2161/2166/SCX-3401/戴尔1163（换1163芯片）/1160/1165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打印页数1500页</w:t>
            </w:r>
          </w:p>
          <w:p>
            <w:pPr>
              <w:pStyle w:val="5"/>
              <w:rPr>
                <w:rFonts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磁盘阵列卡</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x3400，x3550，x3650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产品性能 ServeRAID-8k 256MB缓存/电池备份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按甲方需求免费进行安装调试，</w:t>
            </w:r>
            <w:r>
              <w:rPr>
                <w:rFonts w:hint="eastAsia" w:cs="宋体" w:asciiTheme="minorEastAsia" w:hAnsiTheme="minorEastAsia" w:eastAsiaTheme="minorEastAsia"/>
                <w:kern w:val="1"/>
                <w:sz w:val="21"/>
                <w:szCs w:val="21"/>
              </w:rPr>
              <w:t>要求与现有服务器同品牌型号，硬件完全兼容，如因不兼容导致服务器故障，数据丢失，所产生损失费用由供货商全部负责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服务器内存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2条</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内存类型</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服务器专用DDR4</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内存容量</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16GB</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针脚数</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288pin</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工作频率</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2400MHz</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封装模式</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FBGA</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内存校验</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ECC校验</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传输标准</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PC4-2400</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内存电压</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1.2V</w:t>
            </w:r>
          </w:p>
          <w:p>
            <w:pPr>
              <w:pStyle w:val="5"/>
              <w:rPr>
                <w:rFonts w:cs="宋体" w:asciiTheme="minorEastAsia" w:hAnsiTheme="minorEastAsia" w:eastAsiaTheme="minorEastAsia"/>
                <w:kern w:val="1"/>
                <w:sz w:val="21"/>
                <w:szCs w:val="21"/>
              </w:rPr>
            </w:pPr>
            <w:r>
              <w:rPr>
                <w:rFonts w:hint="eastAsia" w:cs="宋体" w:asciiTheme="minorEastAsia" w:hAnsiTheme="minorEastAsia" w:eastAsiaTheme="minorEastAsia"/>
                <w:kern w:val="1"/>
                <w:sz w:val="21"/>
                <w:szCs w:val="21"/>
              </w:rPr>
              <w:t>CL值</w:t>
            </w:r>
            <w:r>
              <w:rPr>
                <w:rFonts w:hint="eastAsia" w:cs="宋体" w:asciiTheme="minorEastAsia" w:hAnsiTheme="minorEastAsia" w:eastAsiaTheme="minorEastAsia"/>
                <w:kern w:val="1"/>
                <w:sz w:val="21"/>
                <w:szCs w:val="21"/>
              </w:rPr>
              <w:tab/>
            </w:r>
            <w:r>
              <w:rPr>
                <w:rFonts w:hint="eastAsia" w:cs="宋体" w:asciiTheme="minorEastAsia" w:hAnsiTheme="minorEastAsia" w:eastAsiaTheme="minorEastAsia"/>
                <w:kern w:val="1"/>
                <w:sz w:val="21"/>
                <w:szCs w:val="21"/>
              </w:rPr>
              <w:t>CL17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内存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8G/1600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1条</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370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370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台式机</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内存容量</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8GB</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容量描述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单条（8GB）</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DDR3</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内存主频</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1600MHz</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1.2V</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网卡</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网络类型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千兆以太网</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接口类型PCI-E</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端口类型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RJ45</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端口数量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传输速率</w:t>
            </w:r>
            <w:r>
              <w:rPr>
                <w:rFonts w:hint="eastAsia" w:asciiTheme="minorEastAsia" w:hAnsiTheme="minorEastAsia" w:eastAsiaTheme="minorEastAsia"/>
                <w:sz w:val="21"/>
                <w:szCs w:val="21"/>
              </w:rPr>
              <w:tab/>
            </w:r>
          </w:p>
          <w:p>
            <w:pPr>
              <w:pStyle w:val="5"/>
              <w:rPr>
                <w:rFonts w:asciiTheme="minorEastAsia" w:hAnsiTheme="minorEastAsia" w:eastAsiaTheme="minorEastAsia"/>
                <w:sz w:val="21"/>
                <w:szCs w:val="21"/>
              </w:rPr>
            </w:pPr>
            <w:r>
              <w:rPr>
                <w:rFonts w:asciiTheme="minorEastAsia" w:hAnsiTheme="minorEastAsia" w:eastAsiaTheme="minorEastAsia"/>
                <w:sz w:val="21"/>
                <w:szCs w:val="21"/>
              </w:rPr>
              <w:t>10/100/1000Mbps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操作系统</w:t>
            </w:r>
            <w:r>
              <w:rPr>
                <w:rFonts w:hint="eastAsia" w:asciiTheme="minorEastAsia" w:hAnsiTheme="minorEastAsia" w:eastAsiaTheme="minorEastAsia"/>
                <w:sz w:val="21"/>
                <w:szCs w:val="21"/>
              </w:rPr>
              <w:tab/>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支持的操作系统 Windows Server 2012 R2*, Windows Server 2012*, Windows 8*, Windows Server 2008 R2*, Windows 7*, Windows Server 2008*, Windows Vista*, Windows Server 2003 R2*, Windows Server 2003*, Windows XP Professional, Linux* Stable Kernel version 3.x, 2.6,x, R</w:t>
            </w:r>
            <w:r>
              <w:rPr>
                <w:rFonts w:asciiTheme="minorEastAsia" w:hAnsiTheme="minorEastAsia" w:eastAsiaTheme="minorEastAsia"/>
                <w:sz w:val="21"/>
                <w:szCs w:val="21"/>
              </w:rPr>
              <w:t>ed Hat Enterprise Linux* 5, 6, SUSE Linux Enterprise Server* 10, 11, FreeBSD 9*, , VMware ESX/ESXi*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打印线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3米</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产品长度1.5m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产品颜色深灰色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线芯：纯铜</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屏蔽：双层屏蔽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端子：镀金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主要性能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1、80P超软环保胶料外被</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2、标准USB2.0插头,传输速度480mbps/秒</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3、镀锡无氧纯铜抗氧化线芯</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4、铝箔,编织网双层屏蔽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5、对绞信号线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固态硬盘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480G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存储容量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480GB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SATA3（6Gbps）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硬盘尺寸</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2.5英寸</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闪存架构</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TLC三层单元</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主控芯片</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Phison 3110</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读取速度</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550MB/s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写入速度</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450MB/s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电源功耗</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启动：0.255W（闲置），0.335W(平均），1.22W（读取最大），3.74W（写入最大）</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平均无故障时间</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100万小时</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外形尺寸</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100.1×69.9×7.0mm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内存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4G/1600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1条</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台式机</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内存容量</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4GB</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DDR3</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内存主频</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1600MHz</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1.2V</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路由器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bookmarkStart w:id="1" w:name="_GoBack"/>
            <w:bookmarkEnd w:id="1"/>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网络标准 IEEE 802.11a，IEEE 802.11b，IEEE 802.11g，IEEE 802.11n，IEEE 802.11ac，IEEE 802.11ax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最高传输速率 2976Mbps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2.4GHz传输速率574Mbps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5GHz传输速率2402Mbps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 双频（2.4GHz，5GHz）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网络接口4个10M/100/1000M以太网接口，支持WAN/LAN自适应（网口盲插）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天线类型外置天线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天线数量4根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天线增益5dBi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网络模式支持3G/4G/5G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VPN支持 支持，透传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Qos支持 支持，设备限速：通过 MAC地址限制设备的带宽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WPS功能 支持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手机APP 支持，华为智慧生活APP本地/远程管理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无线安全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支持TrustZone，智能设备保险箱，Wi-Fi接入授权，Wi-Fi防暴力破解，自动屏蔽破解者</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支持新一代无线加密协议WPA3</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支持防火墙、DMZ、DoS 攻击保护等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处理器 高通IPQ5018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运行内存 256MB RAM 128MB Flash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网口传输协议：802.3，802.3u，802.3ab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H按键：支持HiLink一键配对，兼容WPS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复位按键：独立Reset复位按键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操作系统：华为鸿蒙系统</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Wi-Fi模式：支持穿墙、标准、睡眠三种模式</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特色功能：华为分享 一碰连网、儿童/老人上网保护、手游加速、网课加速、双频优选、网口盲插、信道适时自动优化、华为HiLink智能家居、802.11v、IPv4/IPv6、PPPoE/DHCP/静态IP/MAC地址克隆/Bridge WAN上网方式、Wi-Fi中继、Wi-Fi定时开关、客人Wi-Fi、连网设备管理、MAC地址过滤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路由器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7661</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网络标准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无线标准：IEEE 802.11a，IEEE 802.11b，IEEE 802.11g，IEEE 802.11n，IEEE 802.11ac</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有线标准：IEEE802.3，IEEE802.3u，IEEE802.3ab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最高传输速率 1900Mbps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2.4GHz传输速率600Mbps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5GHz传输速率1300Mbps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 双频（2.4GHz，5GHz）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网络接口1个10/100/1000Mbps WAN口，支持自动翻转（Auto MDI/MDIX），3个10/100/1000Mbps LAN口，支持自动翻转（Auto MDI/MDIX）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天线类型 外置天线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天线数量 6根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防火墙功能 支持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产品尺寸254×160×38mm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按钮：Reset复位按钮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无线桥接</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访客网络</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信号调节</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IP与MAC地址绑定</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管理员身份限定</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AP隔离</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虚拟服务器</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DMZ主机</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DDNS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无线设备接入控制</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访客网络设置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无线设置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WAN口网络状态</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LAN口网络状态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转换头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HDMI转VGA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HDMI口转换VGA口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视频线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DP线</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DP视频信号连接线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77A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4740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基本参数</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HP LaserJet Pro M405 系列 HP MFP M429 系列</w:t>
            </w:r>
            <w:r>
              <w:rPr>
                <w:rFonts w:hint="eastAsia" w:asciiTheme="minorEastAsia" w:hAnsiTheme="minorEastAsia" w:eastAsiaTheme="minorEastAsia"/>
                <w:sz w:val="21"/>
                <w:szCs w:val="21"/>
              </w:rPr>
              <w:tab/>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打印张数(张)</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3100页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扩展坞</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PRO8</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二合一TYPE-C投屏扩展坞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数据端口 HDMI，VGA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数据端口数量 2个</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光驱</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DVD外置</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光驱类型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DVD刻录机</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安装方式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外置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USB 2.0</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光盘加载方式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托盘式</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读取速度</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DVD-ROM DL</w:t>
            </w:r>
            <w:r>
              <w:rPr>
                <w:rFonts w:asciiTheme="minorEastAsia" w:hAnsiTheme="minorEastAsia" w:eastAsiaTheme="minorEastAsia"/>
                <w:sz w:val="21"/>
                <w:szCs w:val="21"/>
              </w:rPr>
              <w:tab/>
            </w:r>
            <w:r>
              <w:rPr>
                <w:rFonts w:asciiTheme="minorEastAsia" w:hAnsiTheme="minorEastAsia" w:eastAsiaTheme="minorEastAsia"/>
                <w:sz w:val="21"/>
                <w:szCs w:val="21"/>
              </w:rPr>
              <w:t xml:space="preserve">8X </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 DL</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DVD-RAM</w:t>
            </w:r>
            <w:r>
              <w:rPr>
                <w:rFonts w:asciiTheme="minorEastAsia" w:hAnsiTheme="minorEastAsia" w:eastAsiaTheme="minorEastAsia"/>
                <w:sz w:val="21"/>
                <w:szCs w:val="21"/>
              </w:rPr>
              <w:tab/>
            </w:r>
            <w:r>
              <w:rPr>
                <w:rFonts w:asciiTheme="minorEastAsia" w:hAnsiTheme="minorEastAsia" w:eastAsiaTheme="minorEastAsia"/>
                <w:sz w:val="21"/>
                <w:szCs w:val="21"/>
              </w:rPr>
              <w:t>5X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 DL</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CD-ROM</w:t>
            </w:r>
            <w:r>
              <w:rPr>
                <w:rFonts w:asciiTheme="minorEastAsia" w:hAnsiTheme="minorEastAsia" w:eastAsiaTheme="minorEastAsia"/>
                <w:sz w:val="21"/>
                <w:szCs w:val="21"/>
              </w:rPr>
              <w:tab/>
            </w:r>
            <w:r>
              <w:rPr>
                <w:rFonts w:asciiTheme="minorEastAsia" w:hAnsiTheme="minorEastAsia" w:eastAsiaTheme="minorEastAsia"/>
                <w:sz w:val="21"/>
                <w:szCs w:val="21"/>
              </w:rPr>
              <w:t>24X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CD-R</w:t>
            </w:r>
            <w:r>
              <w:rPr>
                <w:rFonts w:asciiTheme="minorEastAsia" w:hAnsiTheme="minorEastAsia" w:eastAsiaTheme="minorEastAsia"/>
                <w:sz w:val="21"/>
                <w:szCs w:val="21"/>
              </w:rPr>
              <w:tab/>
            </w:r>
            <w:r>
              <w:rPr>
                <w:rFonts w:asciiTheme="minorEastAsia" w:hAnsiTheme="minorEastAsia" w:eastAsiaTheme="minorEastAsia"/>
                <w:sz w:val="21"/>
                <w:szCs w:val="21"/>
              </w:rPr>
              <w:t>24X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CD-RW</w:t>
            </w:r>
            <w:r>
              <w:rPr>
                <w:rFonts w:asciiTheme="minorEastAsia" w:hAnsiTheme="minorEastAsia" w:eastAsiaTheme="minorEastAsia"/>
                <w:sz w:val="21"/>
                <w:szCs w:val="21"/>
              </w:rPr>
              <w:tab/>
            </w:r>
            <w:r>
              <w:rPr>
                <w:rFonts w:asciiTheme="minorEastAsia" w:hAnsiTheme="minorEastAsia" w:eastAsiaTheme="minorEastAsia"/>
                <w:sz w:val="21"/>
                <w:szCs w:val="21"/>
              </w:rPr>
              <w:t>24X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DVD视频播放</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4X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VCD播放</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10X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Audio CD播放</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10X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写入速度</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 DL</w:t>
            </w:r>
            <w:r>
              <w:rPr>
                <w:rFonts w:asciiTheme="minorEastAsia" w:hAnsiTheme="minorEastAsia" w:eastAsiaTheme="minorEastAsia"/>
                <w:sz w:val="21"/>
                <w:szCs w:val="21"/>
              </w:rPr>
              <w:tab/>
            </w:r>
            <w:r>
              <w:rPr>
                <w:rFonts w:asciiTheme="minorEastAsia" w:hAnsiTheme="minorEastAsia" w:eastAsiaTheme="minorEastAsia"/>
                <w:sz w:val="21"/>
                <w:szCs w:val="21"/>
              </w:rPr>
              <w:t>6X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DVD-RAM</w:t>
            </w:r>
            <w:r>
              <w:rPr>
                <w:rFonts w:asciiTheme="minorEastAsia" w:hAnsiTheme="minorEastAsia" w:eastAsiaTheme="minorEastAsia"/>
                <w:sz w:val="21"/>
                <w:szCs w:val="21"/>
              </w:rPr>
              <w:tab/>
            </w:r>
            <w:r>
              <w:rPr>
                <w:rFonts w:asciiTheme="minorEastAsia" w:hAnsiTheme="minorEastAsia" w:eastAsiaTheme="minorEastAsia"/>
                <w:sz w:val="21"/>
                <w:szCs w:val="21"/>
              </w:rPr>
              <w:t>5X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DVD+RW</w:t>
            </w:r>
            <w:r>
              <w:rPr>
                <w:rFonts w:asciiTheme="minorEastAsia" w:hAnsiTheme="minorEastAsia" w:eastAsiaTheme="minorEastAsia"/>
                <w:sz w:val="21"/>
                <w:szCs w:val="21"/>
              </w:rPr>
              <w:tab/>
            </w:r>
            <w:r>
              <w:rPr>
                <w:rFonts w:asciiTheme="minorEastAsia" w:hAnsiTheme="minorEastAsia" w:eastAsiaTheme="minorEastAsia"/>
                <w:sz w:val="21"/>
                <w:szCs w:val="21"/>
              </w:rPr>
              <w:t>8X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DVD+R DL</w:t>
            </w:r>
            <w:r>
              <w:rPr>
                <w:rFonts w:asciiTheme="minorEastAsia" w:hAnsiTheme="minorEastAsia" w:eastAsiaTheme="minorEastAsia"/>
                <w:sz w:val="21"/>
                <w:szCs w:val="21"/>
              </w:rPr>
              <w:tab/>
            </w:r>
            <w:r>
              <w:rPr>
                <w:rFonts w:asciiTheme="minorEastAsia" w:hAnsiTheme="minorEastAsia" w:eastAsiaTheme="minorEastAsia"/>
                <w:sz w:val="21"/>
                <w:szCs w:val="21"/>
              </w:rPr>
              <w:t>6X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CD-R</w:t>
            </w:r>
            <w:r>
              <w:rPr>
                <w:rFonts w:asciiTheme="minorEastAsia" w:hAnsiTheme="minorEastAsia" w:eastAsiaTheme="minorEastAsia"/>
                <w:sz w:val="21"/>
                <w:szCs w:val="21"/>
              </w:rPr>
              <w:tab/>
            </w:r>
            <w:r>
              <w:rPr>
                <w:rFonts w:asciiTheme="minorEastAsia" w:hAnsiTheme="minorEastAsia" w:eastAsiaTheme="minorEastAsia"/>
                <w:sz w:val="21"/>
                <w:szCs w:val="21"/>
              </w:rPr>
              <w:t>24X</w:t>
            </w:r>
          </w:p>
          <w:p>
            <w:pPr>
              <w:pStyle w:val="5"/>
              <w:rPr>
                <w:rFonts w:asciiTheme="minorEastAsia" w:hAnsiTheme="minorEastAsia" w:eastAsiaTheme="minorEastAsia"/>
                <w:sz w:val="21"/>
                <w:szCs w:val="21"/>
              </w:rPr>
            </w:pPr>
            <w:r>
              <w:rPr>
                <w:rFonts w:asciiTheme="minorEastAsia" w:hAnsiTheme="minorEastAsia" w:eastAsiaTheme="minorEastAsia"/>
                <w:sz w:val="21"/>
                <w:szCs w:val="21"/>
              </w:rPr>
              <w:t>CD-RW</w:t>
            </w:r>
            <w:r>
              <w:rPr>
                <w:rFonts w:asciiTheme="minorEastAsia" w:hAnsiTheme="minorEastAsia" w:eastAsiaTheme="minorEastAsia"/>
                <w:sz w:val="21"/>
                <w:szCs w:val="21"/>
              </w:rPr>
              <w:tab/>
            </w:r>
            <w:r>
              <w:rPr>
                <w:rFonts w:asciiTheme="minorEastAsia" w:hAnsiTheme="minorEastAsia" w:eastAsiaTheme="minorEastAsia"/>
                <w:sz w:val="21"/>
                <w:szCs w:val="21"/>
              </w:rPr>
              <w:t>16X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产品尺寸</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142×142×20mm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优盘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585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存储容量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32GB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USB3.1</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数据传输率</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读出：100MBMB/s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其他参数</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系统要求</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Windows 10、Windows 8.1、Windows 8、Windows 7 (SP1)、Mac OS v. 10.10.x+、Linux v. 2.6.x+、Chrome OS</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外形尺寸</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60*21.2*10mm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多媒体播放盒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P60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处理器 海思 Hi3798M，四核CPU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内存 1GB DDR3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闪存 4GB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存储介质 Micro SD card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操作系统 通过 Google CTS 认证的 Android 4.4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输出分辨率 4K（3840*2160），1080P（1920*1080），1080i（1920*1080），720P（1280*720），默认自适应为720P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视频播放 3GP，MP4，TS，MPG，MPEG，WMV，3G2，MKV，AVI， FLV， M2TS，MTS，ASF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音频播放 MP3，OGG，WAV，AAC，MID，WMA，APE，M4A，FLAC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图片格式 JPEG，GIF，BMP，PNG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字幕格式 srt，ass，ssa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菜单语言 中文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无线功能 支持，WiFi，蓝牙 4.0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视频接口 HDMI输出，HDMI输入（与传统高清机顶盒切换），CVBS（SPDIF及CVBS接口二合一）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音频接口 3.5mm（LR Audio、同轴 SPDIF 二合一接口）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网络接口 1×网络接口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1个Micro SD 卡槽（可支持64GB）</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1个USB 2.0接口（连接U盘或移动硬盘）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数据线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USB公对公15米</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USB数据线，公对公15米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转换头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音频6.5转3.5</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音频6.5转3.5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集线器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033有源</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接口数量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5个</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供电方式</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220V独立供电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支持操作系统</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Windows系列，Mac OS，Linux</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USB3.0*4，充电口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光纤模块</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万兆多模</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3600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华为专用万兆单模双纤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传输距离：40KM</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传输速率：10G</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工作波长：1310nm</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接口类型：LC</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光纤跳线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LC-LC5米</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LC-LC</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纤芯数量双芯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损耗回波损耗：APC&gt;=60dB,PC&gt;=50dB</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77A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基本参数</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HP LaserJet Pro M405 系列 HP MFP M429 系列</w:t>
            </w:r>
            <w:r>
              <w:rPr>
                <w:rFonts w:hint="eastAsia" w:asciiTheme="minorEastAsia" w:hAnsiTheme="minorEastAsia" w:eastAsiaTheme="minorEastAsia"/>
                <w:sz w:val="21"/>
                <w:szCs w:val="21"/>
              </w:rPr>
              <w:tab/>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打印张数(张)</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3100页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277A带芯片</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395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79000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带芯片</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HP LaserJet Pro M405 系列 HP MFP M429 系列</w:t>
            </w:r>
            <w:r>
              <w:rPr>
                <w:rFonts w:hint="eastAsia" w:asciiTheme="minorEastAsia" w:hAnsiTheme="minorEastAsia" w:eastAsiaTheme="minorEastAsia"/>
                <w:sz w:val="21"/>
                <w:szCs w:val="21"/>
              </w:rPr>
              <w:tab/>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打印张数(张)</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3100页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颜色</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卡片</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CUID卡</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CUID加密卡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电源</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550W</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台式机电源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主板接口20+4pin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PFC类型主动式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额定功率 550W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风扇描述12cm液压轴承风扇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电源接口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CPU接口（4+4pin）2个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显卡接口（8Pin）2个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硬盘接口3个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供电接口（大4pin）2个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交流输入100-240V（宽幅），12-6A，47-63Hz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3.3V输出电流16A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5V输出电流15A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5Vsb输出电流2.5A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12V输出电流42A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-12V输出电流0.3A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保护功能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过压保护OVP，过电流保护OCP，过功率保护OPP，短路保护SCP，低电压保护UVP，过温保护OTP，浪涌保护SPD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504W的+12V输出功率主动式PFC+双管正激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137A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435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435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  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r>
              <w:rPr>
                <w:rFonts w:asciiTheme="minorEastAsia" w:hAnsiTheme="minorEastAsia" w:eastAsiaTheme="minorEastAsia"/>
                <w:sz w:val="21"/>
                <w:szCs w:val="21"/>
              </w:rPr>
              <w:t>M208dw/232dw/233sdw/sdn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底台</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复印机底台</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夏普复印机底台,复合材料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路由器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5660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网络标准 IEEE 802.11ac，IEEE 802.11n，IEEE 802.11g，IEEE 802.11b，IEEE 802.11.a，IEEE 802.3，IEEE 802.3u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最高传输速率 1167Mbps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2.4GHz传输速率300Mbps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5GHz传输速率867Mbps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 双频（2.4GHz，5GHz）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网络接口1个10/100/1000Mbps WAN口，4个10/100/1000Mbps LAN口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天线类型 外置全向天线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天线数量 4根（2根2.4GHz，2根5GHz）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是否可拆卸 否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防火墙功能 内置防火墙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按钮：Reset按钮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无线桥接，访客网络，信号强度调节，IP与MAC地址绑定，管理员身份限定，AP隔离，虚拟服务器，DMZ主机，DDNS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410黑色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310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310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激光打印机：HPM451dn/M451nw</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M375nw/M475dn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打印页数 1500页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路由器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7660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660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网络标准 IEEE 802.11.ac，IEEE 802.11n，IEEE 802.11g，IEEE 802.11b，IEEE 802.11.a，IEEE 802.3，IEEE 802.3u，IEEE 802.3ab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最高传输速率 1900Mbps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2.4GHz传输速率 600Mbps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5GHz传输速率 1300Mbps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 双频（2.4GHz，5GHz）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网络接口1个10/100/1000Mbps自适应WAN口，3个10/100/1000Mbps自适应LAN口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天线类型 外置天线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天线数量6根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产品尺寸253.5×253×67.5mm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按钮：Reset复位按钮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无线桥接，访客网络，信号调节，IP与MAC地址绑定，管理员身份限定，AP隔离，虚拟服务器，DMZ主机，DDNS，无线设备接入控制，无线定时开关，自动清理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124A黑色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1600/2600n/2605dn/dtn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CM1015/1017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2500页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124A黄色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黄色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1600/2600n/2605dn/dtn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CM1015/1017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2500页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124A蓝色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蓝色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1600/2600n/2605dn/dtn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CM1015/1017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2500页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124A粉色</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粉色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适用机型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激光打印机：HP 1600/2600n/2605dn/dtn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多功能一体机：HP CM1015/1017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2500页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转换头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DVI转VGA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DVI口转VGA口转换器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内存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4G/2666</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5条</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台式机</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内存容量</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4GB</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容量描述</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单条（8GB）</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DDR4</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内存主频</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2666MHz</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1.2V</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麦克风</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OM-099</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产品类型有线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指向特征 全向型的麦克风</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灵敏度 -58±3dB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频率范围100-16000Hz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产品阻抗≤2200欧姆纠错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信噪比＞60dB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抛光处理结合分子电喷工艺，光洁亮丽，触感舒服</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金属软管设计，可任意调节角度和方向，方便使用</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优质加厚海绵话筒套，提高声音的质量，同时保护话筒</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咪头尺寸：9.7X4.7mm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产品重量150g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产品接口3.5mm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摄像头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C20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感光元件 CMOS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动态分辨率 640×480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最大帧频 30FPS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 USB2.0兼容USB1.1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驱动类型 无驱版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系统支持</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Windows 7，Windows Vista，Windows XP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镜头描述 高清五玻镜头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夜视功能 支持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麦克风 内置降噪麦克风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产品颜色 银色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摄像头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C950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370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感光元件 CMOS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动态分辨率 1920×1080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最大帧频 30FPS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 USB2.0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驱动类型无驱版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系统支持Windows 7，Windows 8，Windows 10，Windows XP，MAC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对焦方式 自动对焦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麦克风 内置降噪麦克风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产品尺寸 110*60*30mm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快速对焦，全高清像素，即插即用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摄像头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T920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感光元件 CMOS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摄像头像素 500万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动态分辨率 640×480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静态分辨率 2560×1920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最大帧频 30FPS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 USB2.0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驱动类型无驱版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系统支持Windows 7，Windows Vista，Windows XP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是否防盗是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镜头描述 高清镜头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对焦方式 手动对焦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夜视功能 支持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曝光控制 自动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白平衡 自动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麦克风 内置降噪麦克风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产品颜色 黑色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移动硬盘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1T</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存储容量 1TB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硬盘尺寸 2.5英寸硬盘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数据传输率 5Gb/s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接口类型 有线（USB3.0/USB2.0）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外形尺寸111*21*82.4mm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产品重量234g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系统要求</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适合Windows XP/Vista/7/8的NTFS格式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电源适配器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适配器</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笔记本专用电源适配器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路由器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476G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企业级路由器，VPN路由器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网络协议 TCP/IP、DHCP、ICMP、NAT、PPPoE、SNTP、HTTP、DNS、H.323、SIP、DDNS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广域网接口 1个10/100/1000M RJ45 WAN口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局域网接口 4个10/100/1000M RJ45 LAN口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VPN支持 IPSec VPN（10条隧道）；PPTP/L2TP VPN（20条隧道，共用），支持服务器与客户端模式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网络安全ARP防护（IP+MAC绑定、GARP）MAC地址过滤 攻击防护（DoS攻击防护、可疑包攻击防护）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状态指示灯</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每端口：WAN/LAN、Speed</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每设备：SYS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用户数量80-100台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电源电压100～240V AC，50/60Hz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产品尺寸250×158×44mm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运行状态：接口信息；流量统计；硬件资源利用率</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接口设置：WAN设置（上网设置/流量均衡/ISP均衡）；LAN设置（LAN口参数/DHCP服务器设置）</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AP管理：AP设置，最多管理30台TP-LINK AP；无线网络设置；无线主机状态</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行为管控：社交软件/ 视频软件/ 音乐软件/ 购物休闲软件/ 新闻资讯软件/P2P 软件/金融软件/网络游戏/ 应用商店/ 基础应用等数十种常见应用限制；QQ黑白名单；网站分组过滤；过滤网页文件类型；智能双向带宽控制；访问控制列表（ACL）；行为审计</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认证管理：Web认证，支持本地认证、Radius认证、一键上网，满足多种认证需求；微信连Wi-Fi，帮助微信商家轻松吸粉；可自定义认证页面，轻松推送文字、图片广告，开展营销推广；免认证策略</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高级功能：PPPoE认证服务器；路由设置（策略路由、静态路由、系统路由）；NAT设置（NAPT、一对一NAT、ALG、虚拟服务器、NAT DMZ）；DDNS（花生壳、科迈、3322)；UPnP；IP流量统计；端口监控</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系统工具：中文Web网管、远程管理；配置备份与导入配置；软件升级、自动清理；诊断工具（ping检测、tracert检测）；系统时间设置；系统日志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粉仓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3435</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720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兄弟 MFC-8535DN/8530DN/8540DN，HL-5595DN/5590DN/5585D/5580D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打印页数1500页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转换头</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TYPE-C</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输入接口Type-C接口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输出接口USB3.0接口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最大快充功率18W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232</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3600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产品颜色 黑色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适用机型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激光打印机：HP M203/M206</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多功能一体机：HP M227/M230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打印页数 1500页</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窗口对讲</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1908</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195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975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材质 铝合金面板+塑料底座</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功率 4W</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主机尺寸 155*95*45mm</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电源适配器线长1.8米</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电源插孔类型 DC5.5*2.1mm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蓝牙鼠标</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MU001</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285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鼠标大小100-120mm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工作方式 光电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连接方式 蓝牙，无线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可编程按键数量 无可编程键个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鼠标重量1.0kg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供电模式 干电池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系统支持 windows，ios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网卡</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USB网卡</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网络标准 IEEE 802.11ac，IEEE 802.11n，IEEE 802.11g，IEEE 802.11b，IEEE 802.11a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传输速率 433Mbps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发射功率20dBm（最大值）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频率范围双频（2.4GHz，5GHz）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工作信道1-13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总线接口 USB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天线类型内置天线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安全性能</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WPA-PSK/WPA2-PSK WPA/WPA2 WEP QSS快速安全设置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支持系统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Windows 8 64，Windows 8，Windows 7 64，Windows 7，Windows Vista 64，Windows Vista，Windows XP 64，Windows XP</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笔记本内存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16G/3200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245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适用类型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笔记本</w:t>
            </w:r>
            <w:r>
              <w:rPr>
                <w:rFonts w:hint="eastAsia" w:cs="宋体" w:asciiTheme="minorEastAsia" w:hAnsiTheme="minorEastAsia" w:eastAsiaTheme="minorEastAsia"/>
                <w:sz w:val="21"/>
                <w:szCs w:val="21"/>
              </w:rPr>
              <w:tab/>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内存容量</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16GB</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内存主频</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3200MHz</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 xml:space="preserve"> </w:t>
            </w:r>
          </w:p>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工作电压</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1.5V</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固态硬盘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512G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230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230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存储容量512GB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接口类型SATA3（6Gbps）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硬盘尺寸2.5英寸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闪存架构TLC三层单元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主控芯片Phison S11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性能参数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读取速度500MB/s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写入速度450MB/s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电源功耗启动：0.279W(平均）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平均无故障时间100万小时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119</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硒鼓</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137A</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435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870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产品  黑色</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w:t>
            </w:r>
            <w:r>
              <w:rPr>
                <w:rFonts w:asciiTheme="minorEastAsia" w:hAnsiTheme="minorEastAsia" w:eastAsiaTheme="minorEastAsia"/>
                <w:sz w:val="21"/>
                <w:szCs w:val="21"/>
              </w:rPr>
              <w:t>M208dw/232dw/233sdw/sdn</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打印页数 1500页</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原装正品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120</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交换机电源</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H3C7503E</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交换机专用300W交流电源模组，要求与现有交换机同品牌型号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121</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数据线</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USB-USB</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1根</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65</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USB数据线，双公头USB插头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122</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RAID卡</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M5210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RAID功能 RAID 0, 1, 10 and ,5,JBOD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内置接口 4个SATA300通道最多支持4个SATAⅠ/Ⅱ 硬盘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数据传输率 300MB/s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插槽类型 PCI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总线速度 66MHz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总线宽度32bit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系统平台 Windows98/2000/XP/2003,RedHat Linux,SuSE Linux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数据处理优化，乔鼎的RAID引擎也提供高速排列搜寻机制(elevator seek)及负载平衡最佳化(load balancing)等技术来增加效能。支持hot-swap,支持后台数据恢复和重建，支持不同的数据块大小，支持在线扩容和RAID级别更改优化硬盘性能，可刷新BIOS用于升级,支持多RAID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123</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电视移动支架</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75寸</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材质 冷轧钢板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电视机适用尺寸 32-75英寸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最大承重 100IBS（45.5kg）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适用的VESA孔位200*200-600*400mm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产品重量34.9kg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上下调节高度：1030-1530mm</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旋转角度：360° </w:t>
            </w:r>
          </w:p>
          <w:p>
            <w:pPr>
              <w:pStyle w:val="5"/>
              <w:rPr>
                <w:rFonts w:asciiTheme="minorEastAsia" w:hAnsiTheme="minorEastAsia" w:eastAsiaTheme="minorEastAsia"/>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124</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光盘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DVD</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4盒</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DVD刻录光 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125</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磁盘阵列卡缓存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M5210</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RAID卡专用CVPM02缓存，要求与现有RAID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126</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墨盒</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T057</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墨水颜色 黑色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打印页数330页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适用机型 爱普生 ME1/ME1+/ME100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127</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手指采图器</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USB</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15个</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2250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USB手指采集开关</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cs="宋体" w:asciiTheme="minorEastAsia" w:hAnsiTheme="minorEastAsia" w:eastAsiaTheme="minorEastAsia"/>
                <w:sz w:val="21"/>
                <w:szCs w:val="21"/>
              </w:rPr>
              <w:t>需按用户软件要求做接口匹配连接，按用户要求自定义任何键位快捷键。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4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128</w:t>
            </w:r>
          </w:p>
        </w:tc>
        <w:tc>
          <w:tcPr>
            <w:tcW w:w="44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固态硬盘</w:t>
            </w:r>
          </w:p>
        </w:tc>
        <w:tc>
          <w:tcPr>
            <w:tcW w:w="590"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500G</w:t>
            </w:r>
          </w:p>
        </w:tc>
        <w:tc>
          <w:tcPr>
            <w:tcW w:w="32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30块</w:t>
            </w:r>
          </w:p>
        </w:tc>
        <w:tc>
          <w:tcPr>
            <w:tcW w:w="431"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300</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9000</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存储容量500GB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接口类型SATA3（6Gbps）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硬盘尺寸2.5英寸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闪存架构TLC三层单元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主控芯片Phison S11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性能参数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读取速度500MB/s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写入速度450MB/s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电源功耗启动：0.279W(平均） </w:t>
            </w:r>
          </w:p>
          <w:p>
            <w:pPr>
              <w:pStyle w:val="5"/>
              <w:rPr>
                <w:rFonts w:asciiTheme="minorEastAsia" w:hAnsiTheme="minorEastAsia" w:eastAsiaTheme="minorEastAsia"/>
                <w:sz w:val="21"/>
                <w:szCs w:val="21"/>
              </w:rPr>
            </w:pPr>
            <w:r>
              <w:rPr>
                <w:rFonts w:hint="eastAsia" w:asciiTheme="minorEastAsia" w:hAnsiTheme="minorEastAsia" w:eastAsiaTheme="minorEastAsia"/>
                <w:sz w:val="21"/>
                <w:szCs w:val="21"/>
              </w:rPr>
              <w:t>平均无故障时间100万小时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031" w:type="pct"/>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合计</w:t>
            </w:r>
          </w:p>
        </w:tc>
        <w:tc>
          <w:tcPr>
            <w:tcW w:w="482" w:type="pct"/>
            <w:tcBorders>
              <w:top w:val="single" w:color="333333" w:sz="6" w:space="0"/>
              <w:left w:val="single" w:color="333333" w:sz="6" w:space="0"/>
              <w:bottom w:val="single" w:color="333333" w:sz="6" w:space="0"/>
              <w:right w:val="single" w:color="333333" w:sz="6" w:space="0"/>
            </w:tcBorders>
            <w:shd w:val="clear" w:color="auto" w:fill="FFFFFF"/>
          </w:tcPr>
          <w:p>
            <w:pPr>
              <w:pStyle w:val="5"/>
              <w:jc w:val="center"/>
              <w:rPr>
                <w:rFonts w:hint="eastAsia" w:asciiTheme="minorEastAsia" w:hAnsiTheme="minorEastAsia" w:eastAsiaTheme="minorEastAsia"/>
                <w:sz w:val="21"/>
                <w:szCs w:val="21"/>
              </w:rPr>
            </w:pPr>
            <w:r>
              <w:rPr>
                <w:rFonts w:asciiTheme="minorEastAsia" w:hAnsiTheme="minorEastAsia" w:eastAsiaTheme="minorEastAsia"/>
                <w:sz w:val="21"/>
                <w:szCs w:val="21"/>
              </w:rPr>
              <w:t>1589075</w:t>
            </w:r>
          </w:p>
        </w:tc>
        <w:tc>
          <w:tcPr>
            <w:tcW w:w="248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tcPr>
          <w:p>
            <w:pPr>
              <w:pStyle w:val="5"/>
              <w:rPr>
                <w:rFonts w:hint="eastAsia" w:asciiTheme="minorEastAsia" w:hAnsiTheme="minorEastAsia" w:eastAsiaTheme="minorEastAsia"/>
                <w:sz w:val="21"/>
                <w:szCs w:val="21"/>
              </w:rPr>
            </w:pPr>
          </w:p>
        </w:tc>
      </w:tr>
    </w:tbl>
    <w:p>
      <w:pPr>
        <w:pStyle w:val="5"/>
        <w:rPr>
          <w:rFonts w:asciiTheme="minorEastAsia" w:hAnsiTheme="minorEastAsia" w:eastAsiaTheme="minorEastAsia"/>
          <w:sz w:val="21"/>
          <w:szCs w:val="21"/>
        </w:rPr>
      </w:pPr>
    </w:p>
    <w:p>
      <w:pPr>
        <w:pStyle w:val="5"/>
        <w:rPr>
          <w:rFonts w:asciiTheme="minorEastAsia" w:hAnsiTheme="minorEastAsia" w:eastAsiaTheme="minorEastAsia"/>
          <w:sz w:val="21"/>
          <w:szCs w:val="21"/>
        </w:rPr>
      </w:pPr>
    </w:p>
    <w:p>
      <w:pPr>
        <w:pStyle w:val="5"/>
        <w:rPr>
          <w:rFonts w:asciiTheme="minorEastAsia" w:hAnsiTheme="minorEastAsia" w:eastAsiaTheme="minorEastAsia"/>
          <w:sz w:val="21"/>
          <w:szCs w:val="21"/>
        </w:rPr>
      </w:pPr>
    </w:p>
    <w:p>
      <w:pPr>
        <w:pStyle w:val="5"/>
        <w:rPr>
          <w:rFonts w:asciiTheme="minorEastAsia" w:hAnsiTheme="minorEastAsia" w:eastAsiaTheme="minorEastAsia"/>
          <w:sz w:val="21"/>
          <w:szCs w:val="21"/>
        </w:rPr>
      </w:pPr>
    </w:p>
    <w:p>
      <w:pPr>
        <w:pStyle w:val="5"/>
        <w:rPr>
          <w:rFonts w:asciiTheme="minorEastAsia" w:hAnsiTheme="minorEastAsia" w:eastAsiaTheme="minorEastAsia"/>
          <w:sz w:val="21"/>
          <w:szCs w:val="21"/>
        </w:rPr>
      </w:pPr>
    </w:p>
    <w:p>
      <w:pPr>
        <w:pStyle w:val="5"/>
        <w:rPr>
          <w:rFonts w:asciiTheme="minorEastAsia" w:hAnsiTheme="minorEastAsia" w:eastAsiaTheme="minorEastAsia"/>
          <w:sz w:val="21"/>
          <w:szCs w:val="21"/>
        </w:rPr>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jYwYWU4MmEwOGJkNTFjYjM3NzJkZDI1NTk5NDBlNWMifQ=="/>
  </w:docVars>
  <w:rsids>
    <w:rsidRoot w:val="00D31D50"/>
    <w:rsid w:val="0000078F"/>
    <w:rsid w:val="00041A4A"/>
    <w:rsid w:val="00053245"/>
    <w:rsid w:val="00085191"/>
    <w:rsid w:val="00113CC2"/>
    <w:rsid w:val="0014237F"/>
    <w:rsid w:val="00171B5D"/>
    <w:rsid w:val="001803B9"/>
    <w:rsid w:val="001F3512"/>
    <w:rsid w:val="002E6062"/>
    <w:rsid w:val="002F14B3"/>
    <w:rsid w:val="00323B43"/>
    <w:rsid w:val="0032691B"/>
    <w:rsid w:val="003B22AD"/>
    <w:rsid w:val="003D37D8"/>
    <w:rsid w:val="00426133"/>
    <w:rsid w:val="0043308C"/>
    <w:rsid w:val="00435215"/>
    <w:rsid w:val="004358AB"/>
    <w:rsid w:val="004D6816"/>
    <w:rsid w:val="00595CC4"/>
    <w:rsid w:val="00634A7B"/>
    <w:rsid w:val="00680896"/>
    <w:rsid w:val="006D23AA"/>
    <w:rsid w:val="00734349"/>
    <w:rsid w:val="007C73D4"/>
    <w:rsid w:val="008B7726"/>
    <w:rsid w:val="008F65E3"/>
    <w:rsid w:val="00920857"/>
    <w:rsid w:val="009312F0"/>
    <w:rsid w:val="009E6D96"/>
    <w:rsid w:val="00A122C6"/>
    <w:rsid w:val="00B3700D"/>
    <w:rsid w:val="00BA4765"/>
    <w:rsid w:val="00CC28F4"/>
    <w:rsid w:val="00D31D50"/>
    <w:rsid w:val="00D641DE"/>
    <w:rsid w:val="00DA53E8"/>
    <w:rsid w:val="00DE04DF"/>
    <w:rsid w:val="00ED0FFB"/>
    <w:rsid w:val="00EF5513"/>
    <w:rsid w:val="00F1569A"/>
    <w:rsid w:val="00F2754F"/>
    <w:rsid w:val="00F87846"/>
    <w:rsid w:val="00FA2597"/>
    <w:rsid w:val="0F9858F0"/>
    <w:rsid w:val="167E0D6C"/>
    <w:rsid w:val="17F145C7"/>
    <w:rsid w:val="235F3298"/>
    <w:rsid w:val="265C6F87"/>
    <w:rsid w:val="2D4214FD"/>
    <w:rsid w:val="2E6466DA"/>
    <w:rsid w:val="31503085"/>
    <w:rsid w:val="37EF4AF1"/>
    <w:rsid w:val="574B42C1"/>
    <w:rsid w:val="5CE85842"/>
    <w:rsid w:val="67A06F96"/>
    <w:rsid w:val="71F9675B"/>
    <w:rsid w:val="73EE0BE7"/>
    <w:rsid w:val="75504B8E"/>
    <w:rsid w:val="76E0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paragraph" w:styleId="6">
    <w:name w:val="List Paragraph"/>
    <w:basedOn w:val="1"/>
    <w:qFormat/>
    <w:uiPriority w:val="34"/>
    <w:pPr>
      <w:adjustRightInd/>
      <w:snapToGrid/>
      <w:spacing w:after="160" w:line="259" w:lineRule="auto"/>
      <w:ind w:left="720"/>
      <w:contextualSpacing/>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4002</Words>
  <Characters>22812</Characters>
  <Lines>190</Lines>
  <Paragraphs>53</Paragraphs>
  <TotalTime>347</TotalTime>
  <ScaleCrop>false</ScaleCrop>
  <LinksUpToDate>false</LinksUpToDate>
  <CharactersWithSpaces>26761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2023-11-10T03:23:30Z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E7D22C807C134207A29ACBA6787C22F6_12</vt:lpwstr>
  </property>
</Properties>
</file>