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1"/>
          <w:numId w:val="0"/>
        </w:numPr>
        <w:ind w:leftChars="0"/>
        <w:jc w:val="center"/>
        <w:rPr>
          <w:rFonts w:hint="default" w:ascii="宋体" w:hAnsi="宋体" w:eastAsia="宋体"/>
          <w:color w:val="auto"/>
          <w:highlight w:val="none"/>
          <w:lang w:val="en-US" w:eastAsia="zh-CN"/>
        </w:rPr>
      </w:pPr>
      <w:bookmarkStart w:id="0" w:name="_Toc129175407"/>
      <w:bookmarkStart w:id="1" w:name="_Toc183682338"/>
      <w:bookmarkStart w:id="2" w:name="_Toc217446030"/>
      <w:r>
        <w:rPr>
          <w:rFonts w:hint="eastAsia" w:ascii="宋体" w:hAnsi="宋体" w:eastAsia="宋体"/>
          <w:color w:val="auto"/>
          <w:highlight w:val="none"/>
          <w:lang w:val="en-US" w:eastAsia="zh-CN"/>
        </w:rPr>
        <w:t>采购清单及技术参数</w:t>
      </w:r>
    </w:p>
    <w:p>
      <w:pPr>
        <w:pStyle w:val="3"/>
        <w:rPr>
          <w:rFonts w:ascii="宋体" w:hAnsi="宋体" w:eastAsia="宋体"/>
          <w:color w:val="auto"/>
          <w:sz w:val="24"/>
          <w:szCs w:val="24"/>
          <w:highlight w:val="none"/>
        </w:rPr>
      </w:pPr>
      <w:r>
        <w:rPr>
          <w:rFonts w:hint="eastAsia" w:ascii="宋体" w:hAnsi="宋体" w:eastAsia="宋体"/>
          <w:color w:val="auto"/>
          <w:sz w:val="24"/>
          <w:szCs w:val="24"/>
          <w:highlight w:val="none"/>
        </w:rPr>
        <w:t>技术参数</w:t>
      </w:r>
      <w:bookmarkEnd w:id="0"/>
    </w:p>
    <w:p>
      <w:pPr>
        <w:pStyle w:val="4"/>
        <w:rPr>
          <w:rFonts w:ascii="宋体" w:hAnsi="宋体" w:eastAsia="宋体"/>
          <w:color w:val="auto"/>
          <w:sz w:val="24"/>
          <w:szCs w:val="24"/>
          <w:highlight w:val="none"/>
        </w:rPr>
      </w:pPr>
      <w:r>
        <w:rPr>
          <w:rFonts w:hint="eastAsia" w:ascii="宋体" w:hAnsi="宋体" w:eastAsia="宋体"/>
          <w:color w:val="auto"/>
          <w:sz w:val="24"/>
          <w:szCs w:val="24"/>
          <w:highlight w:val="none"/>
        </w:rPr>
        <w:t>软件货物需求清单</w:t>
      </w:r>
    </w:p>
    <w:tbl>
      <w:tblPr>
        <w:tblStyle w:val="22"/>
        <w:tblW w:w="9759" w:type="dxa"/>
        <w:tblInd w:w="-7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548"/>
        <w:gridCol w:w="1320"/>
        <w:gridCol w:w="5264"/>
        <w:gridCol w:w="651"/>
        <w:gridCol w:w="598"/>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pPr>
              <w:widowControl/>
              <w:spacing w:line="240" w:lineRule="auto"/>
              <w:ind w:firstLine="0" w:firstLineChars="0"/>
              <w:jc w:val="center"/>
              <w:rPr>
                <w:rFonts w:ascii="宋体" w:hAnsi="宋体" w:eastAsia="宋体" w:cs="宋体"/>
                <w:b/>
                <w:bCs/>
                <w:color w:val="auto"/>
                <w:kern w:val="0"/>
                <w:sz w:val="21"/>
                <w:highlight w:val="none"/>
              </w:rPr>
            </w:pPr>
            <w:r>
              <w:rPr>
                <w:rFonts w:hint="eastAsia" w:ascii="宋体" w:hAnsi="宋体" w:eastAsia="宋体" w:cs="宋体"/>
                <w:b/>
                <w:bCs/>
                <w:color w:val="auto"/>
                <w:kern w:val="0"/>
                <w:sz w:val="21"/>
                <w:highlight w:val="none"/>
              </w:rPr>
              <w:t>序号</w:t>
            </w:r>
          </w:p>
        </w:tc>
        <w:tc>
          <w:tcPr>
            <w:tcW w:w="1868" w:type="dxa"/>
            <w:gridSpan w:val="2"/>
          </w:tcPr>
          <w:p>
            <w:pPr>
              <w:widowControl/>
              <w:spacing w:line="240" w:lineRule="auto"/>
              <w:ind w:firstLine="0" w:firstLineChars="0"/>
              <w:jc w:val="center"/>
              <w:rPr>
                <w:rFonts w:ascii="宋体" w:hAnsi="宋体" w:eastAsia="宋体" w:cs="宋体"/>
                <w:b/>
                <w:bCs/>
                <w:color w:val="auto"/>
                <w:kern w:val="0"/>
                <w:sz w:val="21"/>
                <w:highlight w:val="none"/>
              </w:rPr>
            </w:pPr>
            <w:r>
              <w:rPr>
                <w:rFonts w:hint="eastAsia" w:ascii="宋体" w:hAnsi="宋体" w:eastAsia="宋体" w:cs="宋体"/>
                <w:b/>
                <w:bCs/>
                <w:color w:val="auto"/>
                <w:kern w:val="0"/>
                <w:sz w:val="21"/>
                <w:highlight w:val="none"/>
              </w:rPr>
              <w:t>名称</w:t>
            </w:r>
          </w:p>
        </w:tc>
        <w:tc>
          <w:tcPr>
            <w:tcW w:w="5264" w:type="dxa"/>
            <w:shd w:val="clear" w:color="auto" w:fill="auto"/>
            <w:noWrap/>
            <w:vAlign w:val="center"/>
          </w:tcPr>
          <w:p>
            <w:pPr>
              <w:widowControl/>
              <w:spacing w:line="240" w:lineRule="auto"/>
              <w:ind w:firstLine="0" w:firstLineChars="0"/>
              <w:jc w:val="center"/>
              <w:rPr>
                <w:rFonts w:ascii="宋体" w:hAnsi="宋体" w:eastAsia="宋体" w:cs="宋体"/>
                <w:b/>
                <w:bCs/>
                <w:color w:val="auto"/>
                <w:kern w:val="0"/>
                <w:sz w:val="21"/>
                <w:highlight w:val="none"/>
              </w:rPr>
            </w:pPr>
            <w:r>
              <w:rPr>
                <w:rFonts w:hint="eastAsia" w:ascii="宋体" w:hAnsi="宋体" w:eastAsia="宋体" w:cs="宋体"/>
                <w:b/>
                <w:bCs/>
                <w:color w:val="auto"/>
                <w:kern w:val="0"/>
                <w:sz w:val="21"/>
                <w:highlight w:val="none"/>
              </w:rPr>
              <w:t>描述</w:t>
            </w:r>
          </w:p>
        </w:tc>
        <w:tc>
          <w:tcPr>
            <w:tcW w:w="651" w:type="dxa"/>
            <w:shd w:val="clear" w:color="auto" w:fill="auto"/>
            <w:noWrap/>
            <w:vAlign w:val="center"/>
          </w:tcPr>
          <w:p>
            <w:pPr>
              <w:widowControl/>
              <w:spacing w:line="240" w:lineRule="auto"/>
              <w:ind w:firstLine="0" w:firstLineChars="0"/>
              <w:rPr>
                <w:rFonts w:ascii="宋体" w:hAnsi="宋体" w:eastAsia="宋体" w:cs="宋体"/>
                <w:b/>
                <w:bCs/>
                <w:color w:val="auto"/>
                <w:kern w:val="0"/>
                <w:sz w:val="21"/>
                <w:highlight w:val="none"/>
              </w:rPr>
            </w:pPr>
            <w:r>
              <w:rPr>
                <w:rFonts w:hint="eastAsia" w:ascii="宋体" w:hAnsi="宋体" w:eastAsia="宋体" w:cs="宋体"/>
                <w:b/>
                <w:bCs/>
                <w:color w:val="auto"/>
                <w:kern w:val="0"/>
                <w:sz w:val="21"/>
                <w:highlight w:val="none"/>
              </w:rPr>
              <w:t>数量</w:t>
            </w:r>
          </w:p>
        </w:tc>
        <w:tc>
          <w:tcPr>
            <w:tcW w:w="598" w:type="dxa"/>
            <w:shd w:val="clear" w:color="auto" w:fill="auto"/>
            <w:vAlign w:val="center"/>
          </w:tcPr>
          <w:p>
            <w:pPr>
              <w:widowControl/>
              <w:spacing w:line="240" w:lineRule="auto"/>
              <w:ind w:firstLine="0" w:firstLineChars="0"/>
              <w:jc w:val="center"/>
              <w:rPr>
                <w:rFonts w:ascii="宋体" w:hAnsi="宋体" w:eastAsia="宋体" w:cs="宋体"/>
                <w:b/>
                <w:bCs/>
                <w:color w:val="auto"/>
                <w:kern w:val="0"/>
                <w:sz w:val="21"/>
                <w:highlight w:val="none"/>
              </w:rPr>
            </w:pPr>
            <w:r>
              <w:rPr>
                <w:rFonts w:hint="eastAsia" w:ascii="宋体" w:hAnsi="宋体" w:eastAsia="宋体" w:cs="宋体"/>
                <w:b/>
                <w:bCs/>
                <w:color w:val="auto"/>
                <w:kern w:val="0"/>
                <w:sz w:val="21"/>
                <w:highlight w:val="none"/>
              </w:rPr>
              <w:t>单位</w:t>
            </w:r>
          </w:p>
        </w:tc>
        <w:tc>
          <w:tcPr>
            <w:tcW w:w="951" w:type="dxa"/>
            <w:shd w:val="clear" w:color="auto" w:fill="auto"/>
            <w:vAlign w:val="center"/>
          </w:tcPr>
          <w:p>
            <w:pPr>
              <w:widowControl/>
              <w:spacing w:line="240" w:lineRule="auto"/>
              <w:ind w:firstLine="0" w:firstLineChars="0"/>
              <w:jc w:val="center"/>
              <w:rPr>
                <w:rFonts w:ascii="宋体" w:hAnsi="宋体" w:eastAsia="宋体" w:cs="宋体"/>
                <w:b/>
                <w:bCs/>
                <w:color w:val="auto"/>
                <w:kern w:val="0"/>
                <w:sz w:val="21"/>
                <w:highlight w:val="none"/>
              </w:rPr>
            </w:pPr>
            <w:r>
              <w:rPr>
                <w:rFonts w:hint="eastAsia" w:ascii="宋体" w:hAnsi="宋体" w:eastAsia="宋体" w:cs="宋体"/>
                <w:b/>
                <w:bCs/>
                <w:color w:val="auto"/>
                <w:kern w:val="0"/>
                <w:sz w:val="21"/>
                <w:highlight w:val="none"/>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w:t>
            </w:r>
          </w:p>
        </w:tc>
        <w:tc>
          <w:tcPr>
            <w:tcW w:w="548" w:type="dxa"/>
            <w:vMerge w:val="restart"/>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指掌纹自动识别系统</w:t>
            </w:r>
          </w:p>
        </w:tc>
        <w:tc>
          <w:tcPr>
            <w:tcW w:w="1320" w:type="dxa"/>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指掌纹中心系统软件</w:t>
            </w:r>
          </w:p>
        </w:tc>
        <w:tc>
          <w:tcPr>
            <w:tcW w:w="5264" w:type="dxa"/>
            <w:shd w:val="clear" w:color="auto" w:fill="auto"/>
            <w:noWrap/>
            <w:vAlign w:val="center"/>
          </w:tcPr>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升级至最新指掌纹中心系统软件包，含：应用服务、系统服务、系统管理等软件模块，提供基于软件后台的管理、应用、数据流转的应用支撑。</w:t>
            </w:r>
          </w:p>
        </w:tc>
        <w:tc>
          <w:tcPr>
            <w:tcW w:w="651" w:type="dxa"/>
            <w:vMerge w:val="restart"/>
            <w:shd w:val="clear" w:color="auto" w:fill="auto"/>
            <w:noWrap/>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w:t>
            </w:r>
          </w:p>
        </w:tc>
        <w:tc>
          <w:tcPr>
            <w:tcW w:w="598" w:type="dxa"/>
            <w:vMerge w:val="restart"/>
            <w:shd w:val="clear" w:color="auto" w:fill="auto"/>
            <w:vAlign w:val="center"/>
          </w:tcPr>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套</w:t>
            </w:r>
          </w:p>
        </w:tc>
        <w:tc>
          <w:tcPr>
            <w:tcW w:w="951" w:type="dxa"/>
            <w:vMerge w:val="restart"/>
            <w:shd w:val="clear" w:color="auto" w:fill="auto"/>
            <w:vAlign w:val="center"/>
          </w:tcPr>
          <w:p>
            <w:pPr>
              <w:widowControl/>
              <w:spacing w:line="240" w:lineRule="auto"/>
              <w:ind w:firstLine="0" w:firstLineChars="0"/>
              <w:rPr>
                <w:rFonts w:hint="default" w:ascii="宋体" w:hAnsi="宋体" w:eastAsia="宋体" w:cs="宋体"/>
                <w:color w:val="auto"/>
                <w:kern w:val="0"/>
                <w:sz w:val="21"/>
                <w:highlight w:val="none"/>
                <w:lang w:val="en-US" w:eastAsia="zh-CN"/>
              </w:rPr>
            </w:pPr>
            <w:r>
              <w:rPr>
                <w:rFonts w:ascii="宋体" w:hAnsi="宋体" w:eastAsia="宋体" w:cs="宋体"/>
                <w:color w:val="auto"/>
                <w:kern w:val="0"/>
                <w:sz w:val="21"/>
                <w:highlight w:val="none"/>
              </w:rPr>
              <w:t>2715</w:t>
            </w:r>
            <w:r>
              <w:rPr>
                <w:rFonts w:hint="eastAsia" w:ascii="宋体" w:hAnsi="宋体" w:eastAsia="宋体" w:cs="宋体"/>
                <w:color w:val="auto"/>
                <w:kern w:val="0"/>
                <w:sz w:val="21"/>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2</w:t>
            </w:r>
          </w:p>
        </w:tc>
        <w:tc>
          <w:tcPr>
            <w:tcW w:w="548" w:type="dxa"/>
            <w:vMerge w:val="continue"/>
          </w:tcPr>
          <w:p>
            <w:pPr>
              <w:widowControl/>
              <w:spacing w:line="240" w:lineRule="auto"/>
              <w:ind w:firstLine="0" w:firstLineChars="0"/>
              <w:jc w:val="center"/>
              <w:rPr>
                <w:rFonts w:ascii="宋体" w:hAnsi="宋体" w:eastAsia="宋体" w:cs="宋体"/>
                <w:color w:val="auto"/>
                <w:kern w:val="0"/>
                <w:sz w:val="21"/>
                <w:highlight w:val="none"/>
              </w:rPr>
            </w:pPr>
          </w:p>
        </w:tc>
        <w:tc>
          <w:tcPr>
            <w:tcW w:w="1320" w:type="dxa"/>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指掌纹系统客户端升级改造</w:t>
            </w:r>
          </w:p>
        </w:tc>
        <w:tc>
          <w:tcPr>
            <w:tcW w:w="5264" w:type="dxa"/>
            <w:shd w:val="clear" w:color="auto" w:fill="auto"/>
            <w:vAlign w:val="center"/>
          </w:tcPr>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作为指掌纹系统配套的专属客户端程序，通过安装客户端软件程序，为刑侦指纹应用专家提供对指掌纹数据的相关操作。不仅包含了全部的WEB端基本功能模块，还提供鉴定书打印、数据查询模块、图像自动增强、重叠指纹自动剥离、对照式检视图像等多种专家服务功能。更加方便指纹应用专家对疑难、重大指纹的精细化处理。</w:t>
            </w:r>
          </w:p>
        </w:tc>
        <w:tc>
          <w:tcPr>
            <w:tcW w:w="651" w:type="dxa"/>
            <w:vMerge w:val="continue"/>
            <w:shd w:val="clear" w:color="auto" w:fill="auto"/>
            <w:noWrap/>
            <w:vAlign w:val="center"/>
          </w:tcPr>
          <w:p>
            <w:pPr>
              <w:spacing w:line="240" w:lineRule="auto"/>
              <w:ind w:firstLine="420"/>
              <w:jc w:val="center"/>
              <w:rPr>
                <w:rFonts w:ascii="宋体" w:hAnsi="宋体" w:eastAsia="宋体" w:cs="宋体"/>
                <w:color w:val="auto"/>
                <w:kern w:val="0"/>
                <w:sz w:val="21"/>
                <w:highlight w:val="none"/>
              </w:rPr>
            </w:pPr>
          </w:p>
        </w:tc>
        <w:tc>
          <w:tcPr>
            <w:tcW w:w="598" w:type="dxa"/>
            <w:vMerge w:val="continue"/>
            <w:shd w:val="clear" w:color="auto" w:fill="auto"/>
            <w:vAlign w:val="center"/>
          </w:tcPr>
          <w:p>
            <w:pPr>
              <w:spacing w:line="240" w:lineRule="auto"/>
              <w:ind w:firstLine="420"/>
              <w:rPr>
                <w:rFonts w:ascii="宋体" w:hAnsi="宋体" w:eastAsia="宋体" w:cs="宋体"/>
                <w:color w:val="auto"/>
                <w:kern w:val="0"/>
                <w:sz w:val="21"/>
                <w:highlight w:val="none"/>
              </w:rPr>
            </w:pPr>
          </w:p>
        </w:tc>
        <w:tc>
          <w:tcPr>
            <w:tcW w:w="951" w:type="dxa"/>
            <w:vMerge w:val="continue"/>
            <w:shd w:val="clear" w:color="auto" w:fill="auto"/>
            <w:vAlign w:val="center"/>
          </w:tcPr>
          <w:p>
            <w:pPr>
              <w:spacing w:line="240" w:lineRule="auto"/>
              <w:ind w:firstLine="420"/>
              <w:rPr>
                <w:rFonts w:ascii="宋体" w:hAnsi="宋体" w:eastAsia="宋体" w:cs="宋体"/>
                <w:color w:val="auto"/>
                <w:kern w:val="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3</w:t>
            </w:r>
          </w:p>
        </w:tc>
        <w:tc>
          <w:tcPr>
            <w:tcW w:w="548" w:type="dxa"/>
            <w:vMerge w:val="continue"/>
          </w:tcPr>
          <w:p>
            <w:pPr>
              <w:widowControl/>
              <w:spacing w:line="240" w:lineRule="auto"/>
              <w:ind w:firstLine="0" w:firstLineChars="0"/>
              <w:jc w:val="center"/>
              <w:rPr>
                <w:rFonts w:ascii="宋体" w:hAnsi="宋体" w:eastAsia="宋体" w:cs="宋体"/>
                <w:color w:val="auto"/>
                <w:kern w:val="0"/>
                <w:sz w:val="21"/>
                <w:highlight w:val="none"/>
              </w:rPr>
            </w:pPr>
          </w:p>
        </w:tc>
        <w:tc>
          <w:tcPr>
            <w:tcW w:w="1320" w:type="dxa"/>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指掌纹数据库管理软件</w:t>
            </w:r>
          </w:p>
        </w:tc>
        <w:tc>
          <w:tcPr>
            <w:tcW w:w="5264" w:type="dxa"/>
            <w:shd w:val="clear" w:color="auto" w:fill="auto"/>
            <w:vAlign w:val="center"/>
          </w:tcPr>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 xml:space="preserve">本项目建设的指掌纹系统提供数据存储指标为： </w:t>
            </w:r>
          </w:p>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 xml:space="preserve"> </w:t>
            </w:r>
            <w:r>
              <w:rPr>
                <w:rFonts w:ascii="宋体" w:hAnsi="宋体" w:eastAsia="宋体" w:cs="宋体"/>
                <w:color w:val="auto"/>
                <w:kern w:val="0"/>
                <w:sz w:val="21"/>
                <w:highlight w:val="none"/>
              </w:rPr>
              <w:t></w:t>
            </w:r>
            <w:r>
              <w:rPr>
                <w:rFonts w:ascii="宋体" w:hAnsi="宋体" w:eastAsia="宋体" w:cs="宋体"/>
                <w:color w:val="auto"/>
                <w:kern w:val="0"/>
                <w:sz w:val="21"/>
                <w:highlight w:val="none"/>
              </w:rPr>
              <w:tab/>
            </w:r>
            <w:bookmarkStart w:id="3" w:name="_Hlk146210011"/>
            <w:r>
              <w:rPr>
                <w:rFonts w:ascii="宋体" w:hAnsi="宋体" w:eastAsia="宋体" w:cs="宋体"/>
                <w:color w:val="auto"/>
                <w:kern w:val="0"/>
                <w:sz w:val="21"/>
                <w:highlight w:val="none"/>
              </w:rPr>
              <w:t>捺印平面指纹库容：新增50万人库容，与捺印滚动指纹库容保持一致；</w:t>
            </w:r>
          </w:p>
          <w:p>
            <w:pPr>
              <w:widowControl/>
              <w:spacing w:line="240" w:lineRule="auto"/>
              <w:ind w:firstLine="0" w:firstLineChars="0"/>
              <w:rPr>
                <w:rFonts w:ascii="宋体" w:hAnsi="宋体" w:eastAsia="宋体" w:cs="宋体"/>
                <w:color w:val="auto"/>
                <w:kern w:val="0"/>
                <w:sz w:val="21"/>
                <w:highlight w:val="none"/>
              </w:rPr>
            </w:pPr>
            <w:r>
              <w:rPr>
                <w:rFonts w:ascii="宋体" w:hAnsi="宋体" w:eastAsia="宋体" w:cs="宋体"/>
                <w:color w:val="auto"/>
                <w:kern w:val="0"/>
                <w:sz w:val="21"/>
                <w:highlight w:val="none"/>
              </w:rPr>
              <w:t></w:t>
            </w:r>
            <w:r>
              <w:rPr>
                <w:rFonts w:ascii="宋体" w:hAnsi="宋体" w:eastAsia="宋体" w:cs="宋体"/>
                <w:color w:val="auto"/>
                <w:kern w:val="0"/>
                <w:sz w:val="21"/>
                <w:highlight w:val="none"/>
              </w:rPr>
              <w:tab/>
            </w:r>
            <w:r>
              <w:rPr>
                <w:rFonts w:ascii="宋体" w:hAnsi="宋体" w:eastAsia="宋体" w:cs="宋体"/>
                <w:color w:val="auto"/>
                <w:kern w:val="0"/>
                <w:sz w:val="21"/>
                <w:highlight w:val="none"/>
              </w:rPr>
              <w:t>捺印滚动指纹库容：保持现有50万人库容不变；</w:t>
            </w:r>
          </w:p>
          <w:p>
            <w:pPr>
              <w:widowControl/>
              <w:spacing w:line="240" w:lineRule="auto"/>
              <w:ind w:firstLine="0" w:firstLineChars="0"/>
              <w:rPr>
                <w:rFonts w:ascii="宋体" w:hAnsi="宋体" w:eastAsia="宋体" w:cs="宋体"/>
                <w:color w:val="auto"/>
                <w:kern w:val="0"/>
                <w:sz w:val="21"/>
                <w:highlight w:val="none"/>
              </w:rPr>
            </w:pPr>
            <w:r>
              <w:rPr>
                <w:rFonts w:ascii="宋体" w:hAnsi="宋体" w:eastAsia="宋体" w:cs="宋体"/>
                <w:color w:val="auto"/>
                <w:kern w:val="0"/>
                <w:sz w:val="21"/>
                <w:highlight w:val="none"/>
              </w:rPr>
              <w:t></w:t>
            </w:r>
            <w:r>
              <w:rPr>
                <w:rFonts w:ascii="宋体" w:hAnsi="宋体" w:eastAsia="宋体" w:cs="宋体"/>
                <w:color w:val="auto"/>
                <w:kern w:val="0"/>
                <w:sz w:val="21"/>
                <w:highlight w:val="none"/>
              </w:rPr>
              <w:tab/>
            </w:r>
            <w:r>
              <w:rPr>
                <w:rFonts w:ascii="宋体" w:hAnsi="宋体" w:eastAsia="宋体" w:cs="宋体"/>
                <w:color w:val="auto"/>
                <w:kern w:val="0"/>
                <w:sz w:val="21"/>
                <w:highlight w:val="none"/>
              </w:rPr>
              <w:t>捺印掌纹库容：新增50万人，与捺印指纹库容保持一致；</w:t>
            </w:r>
          </w:p>
          <w:p>
            <w:pPr>
              <w:widowControl/>
              <w:spacing w:line="240" w:lineRule="auto"/>
              <w:ind w:firstLine="0" w:firstLineChars="0"/>
              <w:rPr>
                <w:rFonts w:ascii="宋体" w:hAnsi="宋体" w:eastAsia="宋体" w:cs="宋体"/>
                <w:color w:val="auto"/>
                <w:kern w:val="0"/>
                <w:sz w:val="21"/>
                <w:highlight w:val="none"/>
              </w:rPr>
            </w:pPr>
            <w:r>
              <w:rPr>
                <w:rFonts w:ascii="宋体" w:hAnsi="宋体" w:eastAsia="宋体" w:cs="宋体"/>
                <w:color w:val="auto"/>
                <w:kern w:val="0"/>
                <w:sz w:val="21"/>
                <w:highlight w:val="none"/>
              </w:rPr>
              <w:t></w:t>
            </w:r>
            <w:r>
              <w:rPr>
                <w:rFonts w:ascii="宋体" w:hAnsi="宋体" w:eastAsia="宋体" w:cs="宋体"/>
                <w:color w:val="auto"/>
                <w:kern w:val="0"/>
                <w:sz w:val="21"/>
                <w:highlight w:val="none"/>
              </w:rPr>
              <w:tab/>
            </w:r>
            <w:r>
              <w:rPr>
                <w:rFonts w:ascii="宋体" w:hAnsi="宋体" w:eastAsia="宋体" w:cs="宋体"/>
                <w:color w:val="auto"/>
                <w:kern w:val="0"/>
                <w:sz w:val="21"/>
                <w:highlight w:val="none"/>
              </w:rPr>
              <w:t>现场指纹库容：保持现有5万枚库容不变；</w:t>
            </w:r>
          </w:p>
          <w:p>
            <w:pPr>
              <w:widowControl/>
              <w:spacing w:line="240" w:lineRule="auto"/>
              <w:ind w:firstLine="0" w:firstLineChars="0"/>
              <w:rPr>
                <w:rFonts w:ascii="宋体" w:hAnsi="宋体" w:eastAsia="宋体" w:cs="宋体"/>
                <w:color w:val="auto"/>
                <w:kern w:val="0"/>
                <w:sz w:val="21"/>
                <w:highlight w:val="none"/>
              </w:rPr>
            </w:pPr>
            <w:r>
              <w:rPr>
                <w:rFonts w:ascii="宋体" w:hAnsi="宋体" w:eastAsia="宋体" w:cs="宋体"/>
                <w:color w:val="auto"/>
                <w:kern w:val="0"/>
                <w:sz w:val="21"/>
                <w:highlight w:val="none"/>
              </w:rPr>
              <w:t></w:t>
            </w:r>
            <w:r>
              <w:rPr>
                <w:rFonts w:ascii="宋体" w:hAnsi="宋体" w:eastAsia="宋体" w:cs="宋体"/>
                <w:color w:val="auto"/>
                <w:kern w:val="0"/>
                <w:sz w:val="21"/>
                <w:highlight w:val="none"/>
              </w:rPr>
              <w:tab/>
            </w:r>
            <w:r>
              <w:rPr>
                <w:rFonts w:ascii="宋体" w:hAnsi="宋体" w:eastAsia="宋体" w:cs="宋体"/>
                <w:color w:val="auto"/>
                <w:kern w:val="0"/>
                <w:sz w:val="21"/>
                <w:highlight w:val="none"/>
              </w:rPr>
              <w:t>现场掌纹库容：</w:t>
            </w:r>
            <w:r>
              <w:rPr>
                <w:rFonts w:hint="eastAsia" w:ascii="宋体" w:hAnsi="宋体" w:eastAsia="宋体" w:cs="宋体"/>
                <w:color w:val="auto"/>
                <w:kern w:val="0"/>
                <w:sz w:val="21"/>
                <w:highlight w:val="none"/>
              </w:rPr>
              <w:t>新增</w:t>
            </w:r>
            <w:r>
              <w:rPr>
                <w:rFonts w:ascii="宋体" w:hAnsi="宋体" w:eastAsia="宋体" w:cs="宋体"/>
                <w:color w:val="auto"/>
                <w:kern w:val="0"/>
                <w:sz w:val="21"/>
                <w:highlight w:val="none"/>
              </w:rPr>
              <w:t>1万掌库容</w:t>
            </w:r>
            <w:r>
              <w:rPr>
                <w:rFonts w:hint="eastAsia" w:ascii="宋体" w:hAnsi="宋体" w:eastAsia="宋体" w:cs="宋体"/>
                <w:color w:val="auto"/>
                <w:kern w:val="0"/>
                <w:sz w:val="21"/>
                <w:highlight w:val="none"/>
              </w:rPr>
              <w:t>。</w:t>
            </w:r>
            <w:bookmarkEnd w:id="3"/>
          </w:p>
        </w:tc>
        <w:tc>
          <w:tcPr>
            <w:tcW w:w="651" w:type="dxa"/>
            <w:vMerge w:val="continue"/>
            <w:shd w:val="clear" w:color="auto" w:fill="auto"/>
            <w:noWrap/>
            <w:vAlign w:val="center"/>
          </w:tcPr>
          <w:p>
            <w:pPr>
              <w:spacing w:line="240" w:lineRule="auto"/>
              <w:ind w:firstLine="420"/>
              <w:jc w:val="center"/>
              <w:rPr>
                <w:rFonts w:ascii="宋体" w:hAnsi="宋体" w:eastAsia="宋体" w:cs="宋体"/>
                <w:color w:val="auto"/>
                <w:kern w:val="0"/>
                <w:sz w:val="21"/>
                <w:highlight w:val="none"/>
              </w:rPr>
            </w:pPr>
          </w:p>
        </w:tc>
        <w:tc>
          <w:tcPr>
            <w:tcW w:w="598" w:type="dxa"/>
            <w:vMerge w:val="continue"/>
            <w:shd w:val="clear" w:color="auto" w:fill="auto"/>
            <w:vAlign w:val="bottom"/>
          </w:tcPr>
          <w:p>
            <w:pPr>
              <w:spacing w:line="240" w:lineRule="auto"/>
              <w:ind w:firstLine="420"/>
              <w:rPr>
                <w:rFonts w:ascii="宋体" w:hAnsi="宋体" w:eastAsia="宋体" w:cs="宋体"/>
                <w:color w:val="auto"/>
                <w:kern w:val="0"/>
                <w:sz w:val="21"/>
                <w:highlight w:val="none"/>
              </w:rPr>
            </w:pPr>
          </w:p>
        </w:tc>
        <w:tc>
          <w:tcPr>
            <w:tcW w:w="951" w:type="dxa"/>
            <w:vMerge w:val="continue"/>
            <w:shd w:val="clear" w:color="auto" w:fill="auto"/>
            <w:vAlign w:val="bottom"/>
          </w:tcPr>
          <w:p>
            <w:pPr>
              <w:spacing w:line="240" w:lineRule="auto"/>
              <w:ind w:firstLine="420"/>
              <w:rPr>
                <w:rFonts w:ascii="宋体" w:hAnsi="宋体" w:eastAsia="宋体" w:cs="宋体"/>
                <w:color w:val="auto"/>
                <w:kern w:val="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4</w:t>
            </w:r>
          </w:p>
        </w:tc>
        <w:tc>
          <w:tcPr>
            <w:tcW w:w="548" w:type="dxa"/>
            <w:vMerge w:val="continue"/>
          </w:tcPr>
          <w:p>
            <w:pPr>
              <w:widowControl/>
              <w:spacing w:line="240" w:lineRule="auto"/>
              <w:ind w:firstLine="0" w:firstLineChars="0"/>
              <w:jc w:val="center"/>
              <w:rPr>
                <w:rFonts w:ascii="宋体" w:hAnsi="宋体" w:eastAsia="宋体" w:cs="宋体"/>
                <w:color w:val="auto"/>
                <w:kern w:val="0"/>
                <w:sz w:val="21"/>
                <w:highlight w:val="none"/>
              </w:rPr>
            </w:pPr>
          </w:p>
        </w:tc>
        <w:tc>
          <w:tcPr>
            <w:tcW w:w="1320" w:type="dxa"/>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olor w:val="auto"/>
                <w:sz w:val="21"/>
                <w:highlight w:val="none"/>
              </w:rPr>
              <w:t>指纹倒查专用比对模块</w:t>
            </w:r>
          </w:p>
        </w:tc>
        <w:tc>
          <w:tcPr>
            <w:tcW w:w="5264" w:type="dxa"/>
            <w:shd w:val="clear" w:color="auto" w:fill="auto"/>
            <w:vAlign w:val="center"/>
          </w:tcPr>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依托具备高精度的倒查专用比对算法，通过不同的模式打造全新智能化倒查应用机制，实现倒查智能化比对、智能检视等，极大的降低了倒查工作所需的人力和资金的投入</w:t>
            </w:r>
          </w:p>
        </w:tc>
        <w:tc>
          <w:tcPr>
            <w:tcW w:w="651" w:type="dxa"/>
            <w:vMerge w:val="continue"/>
            <w:shd w:val="clear" w:color="auto" w:fill="auto"/>
            <w:noWrap/>
            <w:vAlign w:val="center"/>
          </w:tcPr>
          <w:p>
            <w:pPr>
              <w:spacing w:line="240" w:lineRule="auto"/>
              <w:ind w:firstLine="420"/>
              <w:jc w:val="center"/>
              <w:rPr>
                <w:rFonts w:ascii="宋体" w:hAnsi="宋体" w:eastAsia="宋体" w:cs="宋体"/>
                <w:color w:val="auto"/>
                <w:kern w:val="0"/>
                <w:sz w:val="21"/>
                <w:highlight w:val="none"/>
              </w:rPr>
            </w:pPr>
          </w:p>
        </w:tc>
        <w:tc>
          <w:tcPr>
            <w:tcW w:w="598" w:type="dxa"/>
            <w:vMerge w:val="continue"/>
            <w:shd w:val="clear" w:color="auto" w:fill="auto"/>
            <w:vAlign w:val="center"/>
          </w:tcPr>
          <w:p>
            <w:pPr>
              <w:spacing w:line="240" w:lineRule="auto"/>
              <w:ind w:firstLine="420"/>
              <w:rPr>
                <w:rFonts w:ascii="宋体" w:hAnsi="宋体" w:eastAsia="宋体" w:cs="宋体"/>
                <w:color w:val="auto"/>
                <w:kern w:val="0"/>
                <w:sz w:val="21"/>
                <w:highlight w:val="none"/>
              </w:rPr>
            </w:pPr>
          </w:p>
        </w:tc>
        <w:tc>
          <w:tcPr>
            <w:tcW w:w="951" w:type="dxa"/>
            <w:vMerge w:val="continue"/>
            <w:shd w:val="clear" w:color="auto" w:fill="auto"/>
            <w:vAlign w:val="center"/>
          </w:tcPr>
          <w:p>
            <w:pPr>
              <w:spacing w:line="240" w:lineRule="auto"/>
              <w:ind w:firstLine="420"/>
              <w:rPr>
                <w:rFonts w:ascii="宋体" w:hAnsi="宋体" w:eastAsia="宋体" w:cs="宋体"/>
                <w:color w:val="auto"/>
                <w:kern w:val="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olor w:val="auto"/>
                <w:sz w:val="21"/>
                <w:highlight w:val="none"/>
              </w:rPr>
              <w:t>5</w:t>
            </w:r>
          </w:p>
        </w:tc>
        <w:tc>
          <w:tcPr>
            <w:tcW w:w="548" w:type="dxa"/>
            <w:vMerge w:val="continue"/>
          </w:tcPr>
          <w:p>
            <w:pPr>
              <w:widowControl/>
              <w:spacing w:line="240" w:lineRule="auto"/>
              <w:ind w:firstLine="0" w:firstLineChars="0"/>
              <w:jc w:val="center"/>
              <w:rPr>
                <w:rFonts w:ascii="宋体" w:hAnsi="宋体" w:eastAsia="宋体"/>
                <w:color w:val="auto"/>
                <w:sz w:val="21"/>
                <w:highlight w:val="none"/>
              </w:rPr>
            </w:pPr>
          </w:p>
        </w:tc>
        <w:tc>
          <w:tcPr>
            <w:tcW w:w="1320" w:type="dxa"/>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指掌纹智能算法软件</w:t>
            </w:r>
          </w:p>
        </w:tc>
        <w:tc>
          <w:tcPr>
            <w:tcW w:w="5264" w:type="dxa"/>
            <w:shd w:val="clear" w:color="auto" w:fill="auto"/>
            <w:vAlign w:val="center"/>
          </w:tcPr>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最新深度学习双算法混合比对算法：该算法集成了深度学习图像匹配算法+深度学习专家特征匹配算法，利用深度学习图像算法的全局高速匹配+深度学习专家特征局部高速精细匹配，实现了算法比对精度的有效提升。</w:t>
            </w:r>
          </w:p>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本项目提供的算法性能指标为：</w:t>
            </w:r>
          </w:p>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 xml:space="preserve">指纹正查比对速度达到：100万枚/秒，可兼顾指纹查重、倒查、串查比对 </w:t>
            </w:r>
          </w:p>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掌纹正查速度：新增1万掌/秒，同时支持掌纹倒查比对。</w:t>
            </w:r>
          </w:p>
        </w:tc>
        <w:tc>
          <w:tcPr>
            <w:tcW w:w="651" w:type="dxa"/>
            <w:vMerge w:val="continue"/>
            <w:shd w:val="clear" w:color="auto" w:fill="auto"/>
            <w:noWrap/>
            <w:vAlign w:val="center"/>
          </w:tcPr>
          <w:p>
            <w:pPr>
              <w:widowControl/>
              <w:spacing w:line="240" w:lineRule="auto"/>
              <w:ind w:firstLine="0" w:firstLineChars="0"/>
              <w:jc w:val="center"/>
              <w:rPr>
                <w:rFonts w:ascii="宋体" w:hAnsi="宋体" w:eastAsia="宋体" w:cs="宋体"/>
                <w:color w:val="auto"/>
                <w:kern w:val="0"/>
                <w:sz w:val="21"/>
                <w:highlight w:val="none"/>
              </w:rPr>
            </w:pPr>
          </w:p>
        </w:tc>
        <w:tc>
          <w:tcPr>
            <w:tcW w:w="598" w:type="dxa"/>
            <w:vMerge w:val="continue"/>
            <w:shd w:val="clear" w:color="auto" w:fill="auto"/>
            <w:vAlign w:val="center"/>
          </w:tcPr>
          <w:p>
            <w:pPr>
              <w:widowControl/>
              <w:spacing w:line="240" w:lineRule="auto"/>
              <w:ind w:firstLine="0" w:firstLineChars="0"/>
              <w:rPr>
                <w:rFonts w:ascii="宋体" w:hAnsi="宋体" w:eastAsia="宋体" w:cs="宋体"/>
                <w:color w:val="auto"/>
                <w:kern w:val="0"/>
                <w:sz w:val="21"/>
                <w:highlight w:val="none"/>
              </w:rPr>
            </w:pPr>
          </w:p>
        </w:tc>
        <w:tc>
          <w:tcPr>
            <w:tcW w:w="951" w:type="dxa"/>
            <w:vMerge w:val="continue"/>
            <w:shd w:val="clear" w:color="auto" w:fill="auto"/>
            <w:vAlign w:val="center"/>
          </w:tcPr>
          <w:p>
            <w:pPr>
              <w:widowControl/>
              <w:spacing w:line="240" w:lineRule="auto"/>
              <w:ind w:firstLine="0" w:firstLineChars="0"/>
              <w:rPr>
                <w:rFonts w:ascii="宋体" w:hAnsi="宋体" w:eastAsia="宋体" w:cs="宋体"/>
                <w:color w:val="auto"/>
                <w:kern w:val="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bookmarkStart w:id="4" w:name="_Hlk146210399"/>
            <w:r>
              <w:rPr>
                <w:rFonts w:hint="eastAsia" w:ascii="宋体" w:hAnsi="宋体" w:eastAsia="宋体" w:cs="宋体"/>
                <w:color w:val="auto"/>
                <w:kern w:val="0"/>
                <w:sz w:val="21"/>
                <w:highlight w:val="none"/>
              </w:rPr>
              <w:t>6</w:t>
            </w:r>
          </w:p>
        </w:tc>
        <w:tc>
          <w:tcPr>
            <w:tcW w:w="1868" w:type="dxa"/>
            <w:gridSpan w:val="2"/>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人员信息采集管理软件</w:t>
            </w:r>
          </w:p>
        </w:tc>
        <w:tc>
          <w:tcPr>
            <w:tcW w:w="5264" w:type="dxa"/>
            <w:shd w:val="clear" w:color="auto" w:fill="auto"/>
            <w:vAlign w:val="center"/>
          </w:tcPr>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前端采集的人员基本信息（含二代证）、指掌纹、人像、等信息上传至后端的采集管理系统，系统将采集的数据传入指掌纹专业比对系统，比对系统查询比对后，将查询比对结果反馈至采集管理系统和采集前端。采集管理系统具有采集的数据质量信息管理、采集设备管理与维护、采集人员信息管理、比中信息管理、采集数量及质量统计考核，对外提供包括数据传输、比对业务协同等系统标准接口、系统配置管理等功能。</w:t>
            </w:r>
          </w:p>
        </w:tc>
        <w:tc>
          <w:tcPr>
            <w:tcW w:w="651" w:type="dxa"/>
            <w:shd w:val="clear" w:color="auto" w:fill="auto"/>
            <w:noWrap/>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w:t>
            </w:r>
          </w:p>
        </w:tc>
        <w:tc>
          <w:tcPr>
            <w:tcW w:w="598"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套</w:t>
            </w:r>
          </w:p>
        </w:tc>
        <w:tc>
          <w:tcPr>
            <w:tcW w:w="951" w:type="dxa"/>
            <w:shd w:val="clear" w:color="auto" w:fill="auto"/>
            <w:vAlign w:val="center"/>
          </w:tcPr>
          <w:p>
            <w:pPr>
              <w:widowControl/>
              <w:spacing w:line="240" w:lineRule="auto"/>
              <w:ind w:firstLine="0" w:firstLineChars="0"/>
              <w:jc w:val="center"/>
              <w:rPr>
                <w:rFonts w:hint="default" w:ascii="宋体" w:hAnsi="宋体" w:eastAsia="宋体" w:cs="宋体"/>
                <w:color w:val="auto"/>
                <w:kern w:val="0"/>
                <w:sz w:val="21"/>
                <w:highlight w:val="none"/>
                <w:lang w:val="en-US" w:eastAsia="zh-CN"/>
              </w:rPr>
            </w:pPr>
            <w:r>
              <w:rPr>
                <w:rFonts w:ascii="宋体" w:hAnsi="宋体" w:eastAsia="宋体" w:cs="宋体"/>
                <w:color w:val="auto"/>
                <w:kern w:val="0"/>
                <w:sz w:val="21"/>
                <w:highlight w:val="none"/>
              </w:rPr>
              <w:t>50</w:t>
            </w:r>
            <w:r>
              <w:rPr>
                <w:rFonts w:hint="eastAsia" w:ascii="宋体" w:hAnsi="宋体" w:eastAsia="宋体" w:cs="宋体"/>
                <w:color w:val="auto"/>
                <w:kern w:val="0"/>
                <w:sz w:val="21"/>
                <w:highlight w:val="none"/>
                <w:lang w:val="en-US" w:eastAsia="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7</w:t>
            </w:r>
          </w:p>
        </w:tc>
        <w:tc>
          <w:tcPr>
            <w:tcW w:w="1868" w:type="dxa"/>
            <w:gridSpan w:val="2"/>
            <w:vAlign w:val="center"/>
          </w:tcPr>
          <w:p>
            <w:pPr>
              <w:widowControl/>
              <w:spacing w:line="240" w:lineRule="auto"/>
              <w:ind w:firstLine="0" w:firstLineChars="0"/>
              <w:jc w:val="both"/>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智能24小时支撑平台</w:t>
            </w:r>
          </w:p>
        </w:tc>
        <w:tc>
          <w:tcPr>
            <w:tcW w:w="5264" w:type="dxa"/>
            <w:shd w:val="clear" w:color="auto" w:fill="auto"/>
            <w:vAlign w:val="center"/>
          </w:tcPr>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智能24小时支撑平台对移动终端上报的现场信息和痕迹物证信息进行存储、管理和应用，平台可对接现勘系统、指纹国家库、本地指掌纹系统等各专业应用系统，将移动终端上报的比对任务分发至各应用系统，接收比对反馈结果。</w:t>
            </w:r>
          </w:p>
        </w:tc>
        <w:tc>
          <w:tcPr>
            <w:tcW w:w="651" w:type="dxa"/>
            <w:shd w:val="clear" w:color="auto" w:fill="auto"/>
            <w:noWrap/>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w:t>
            </w:r>
          </w:p>
        </w:tc>
        <w:tc>
          <w:tcPr>
            <w:tcW w:w="598"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套</w:t>
            </w:r>
          </w:p>
        </w:tc>
        <w:tc>
          <w:tcPr>
            <w:tcW w:w="951" w:type="dxa"/>
            <w:shd w:val="clear" w:color="auto" w:fill="auto"/>
            <w:vAlign w:val="center"/>
          </w:tcPr>
          <w:p>
            <w:pPr>
              <w:widowControl/>
              <w:spacing w:line="240" w:lineRule="auto"/>
              <w:ind w:firstLine="0" w:firstLineChars="0"/>
              <w:jc w:val="center"/>
              <w:rPr>
                <w:rFonts w:hint="default" w:ascii="宋体" w:hAnsi="宋体" w:eastAsia="宋体" w:cs="宋体"/>
                <w:color w:val="auto"/>
                <w:kern w:val="0"/>
                <w:sz w:val="21"/>
                <w:highlight w:val="none"/>
                <w:lang w:val="en-US" w:eastAsia="zh-CN"/>
              </w:rPr>
            </w:pPr>
            <w:r>
              <w:rPr>
                <w:rFonts w:ascii="宋体" w:hAnsi="宋体" w:eastAsia="宋体" w:cs="宋体"/>
                <w:color w:val="auto"/>
                <w:kern w:val="0"/>
                <w:sz w:val="21"/>
                <w:highlight w:val="none"/>
              </w:rPr>
              <w:t>222</w:t>
            </w:r>
            <w:r>
              <w:rPr>
                <w:rFonts w:hint="eastAsia" w:ascii="宋体" w:hAnsi="宋体" w:eastAsia="宋体" w:cs="宋体"/>
                <w:color w:val="auto"/>
                <w:kern w:val="0"/>
                <w:sz w:val="21"/>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8</w:t>
            </w:r>
          </w:p>
        </w:tc>
        <w:tc>
          <w:tcPr>
            <w:tcW w:w="1868" w:type="dxa"/>
            <w:gridSpan w:val="2"/>
            <w:vAlign w:val="center"/>
          </w:tcPr>
          <w:p>
            <w:pPr>
              <w:widowControl/>
              <w:spacing w:line="240" w:lineRule="auto"/>
              <w:ind w:firstLine="0" w:firstLineChars="0"/>
              <w:jc w:val="both"/>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刑事技术“六快”可视化展示</w:t>
            </w:r>
          </w:p>
        </w:tc>
        <w:tc>
          <w:tcPr>
            <w:tcW w:w="5264" w:type="dxa"/>
            <w:shd w:val="clear" w:color="auto" w:fill="auto"/>
            <w:vAlign w:val="center"/>
          </w:tcPr>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刑事技术“六快”24小时查询比对中心建设可视化大屏应用，对中心整体业务数据通过以可视化图表方式进行统计管理与可视化展示，并对智勘移动应用前端进行任务状态、比对反馈等实时动态过程信息进行跟踪与监控。</w:t>
            </w:r>
          </w:p>
        </w:tc>
        <w:tc>
          <w:tcPr>
            <w:tcW w:w="651" w:type="dxa"/>
            <w:shd w:val="clear" w:color="auto" w:fill="auto"/>
            <w:noWrap/>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w:t>
            </w:r>
          </w:p>
        </w:tc>
        <w:tc>
          <w:tcPr>
            <w:tcW w:w="598"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套</w:t>
            </w:r>
          </w:p>
        </w:tc>
        <w:tc>
          <w:tcPr>
            <w:tcW w:w="951" w:type="dxa"/>
            <w:shd w:val="clear" w:color="auto" w:fill="auto"/>
            <w:vAlign w:val="center"/>
          </w:tcPr>
          <w:p>
            <w:pPr>
              <w:widowControl/>
              <w:spacing w:line="240" w:lineRule="auto"/>
              <w:ind w:firstLine="0" w:firstLineChars="0"/>
              <w:jc w:val="center"/>
              <w:rPr>
                <w:rFonts w:hint="default" w:ascii="宋体" w:hAnsi="宋体" w:eastAsia="宋体" w:cs="宋体"/>
                <w:color w:val="auto"/>
                <w:kern w:val="0"/>
                <w:sz w:val="21"/>
                <w:highlight w:val="none"/>
                <w:lang w:val="en-US" w:eastAsia="zh-CN"/>
              </w:rPr>
            </w:pPr>
            <w:r>
              <w:rPr>
                <w:rFonts w:ascii="宋体" w:hAnsi="宋体" w:eastAsia="宋体" w:cs="宋体"/>
                <w:color w:val="auto"/>
                <w:kern w:val="0"/>
                <w:sz w:val="21"/>
                <w:highlight w:val="none"/>
              </w:rPr>
              <w:t>15</w:t>
            </w:r>
            <w:r>
              <w:rPr>
                <w:rFonts w:hint="eastAsia" w:ascii="宋体" w:hAnsi="宋体" w:eastAsia="宋体" w:cs="宋体"/>
                <w:color w:val="auto"/>
                <w:kern w:val="0"/>
                <w:sz w:val="21"/>
                <w:highlight w:val="none"/>
                <w:lang w:val="en-US" w:eastAsia="zh-CN"/>
              </w:rPr>
              <w:t>0000</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9</w:t>
            </w:r>
          </w:p>
        </w:tc>
        <w:tc>
          <w:tcPr>
            <w:tcW w:w="1868" w:type="dxa"/>
            <w:gridSpan w:val="2"/>
            <w:vAlign w:val="center"/>
          </w:tcPr>
          <w:p>
            <w:pPr>
              <w:widowControl/>
              <w:spacing w:line="240" w:lineRule="auto"/>
              <w:ind w:firstLine="0" w:firstLineChars="0"/>
              <w:jc w:val="both"/>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接口对接服务</w:t>
            </w:r>
          </w:p>
        </w:tc>
        <w:tc>
          <w:tcPr>
            <w:tcW w:w="5264" w:type="dxa"/>
            <w:shd w:val="clear" w:color="auto" w:fill="auto"/>
            <w:vAlign w:val="center"/>
          </w:tcPr>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与现勘系统接口改造：</w:t>
            </w:r>
          </w:p>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与上下级指掌纹系统接口改造：</w:t>
            </w:r>
          </w:p>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与综采系统接口改造。</w:t>
            </w:r>
          </w:p>
        </w:tc>
        <w:tc>
          <w:tcPr>
            <w:tcW w:w="651" w:type="dxa"/>
            <w:shd w:val="clear" w:color="auto" w:fill="auto"/>
            <w:noWrap/>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w:t>
            </w:r>
          </w:p>
        </w:tc>
        <w:tc>
          <w:tcPr>
            <w:tcW w:w="598"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套</w:t>
            </w:r>
          </w:p>
        </w:tc>
        <w:tc>
          <w:tcPr>
            <w:tcW w:w="951" w:type="dxa"/>
            <w:shd w:val="clear" w:color="auto" w:fill="auto"/>
            <w:vAlign w:val="center"/>
          </w:tcPr>
          <w:p>
            <w:pPr>
              <w:widowControl/>
              <w:spacing w:line="240" w:lineRule="auto"/>
              <w:ind w:firstLine="0" w:firstLineChars="0"/>
              <w:jc w:val="center"/>
              <w:rPr>
                <w:rFonts w:hint="default" w:ascii="宋体" w:hAnsi="宋体" w:eastAsia="宋体" w:cs="宋体"/>
                <w:color w:val="auto"/>
                <w:kern w:val="0"/>
                <w:sz w:val="21"/>
                <w:highlight w:val="none"/>
                <w:lang w:val="en-US" w:eastAsia="zh-CN"/>
              </w:rPr>
            </w:pPr>
            <w:r>
              <w:rPr>
                <w:rFonts w:hint="eastAsia" w:ascii="宋体" w:hAnsi="宋体" w:eastAsia="宋体" w:cs="宋体"/>
                <w:color w:val="auto"/>
                <w:kern w:val="0"/>
                <w:sz w:val="21"/>
                <w:highlight w:val="none"/>
              </w:rPr>
              <w:t>1</w:t>
            </w:r>
            <w:r>
              <w:rPr>
                <w:rFonts w:ascii="宋体" w:hAnsi="宋体" w:eastAsia="宋体" w:cs="宋体"/>
                <w:color w:val="auto"/>
                <w:kern w:val="0"/>
                <w:sz w:val="21"/>
                <w:highlight w:val="none"/>
              </w:rPr>
              <w:t>5</w:t>
            </w:r>
            <w:r>
              <w:rPr>
                <w:rFonts w:hint="eastAsia" w:ascii="宋体" w:hAnsi="宋体" w:eastAsia="宋体" w:cs="宋体"/>
                <w:color w:val="auto"/>
                <w:kern w:val="0"/>
                <w:sz w:val="21"/>
                <w:highlight w:val="none"/>
                <w:lang w:val="en-US" w:eastAsia="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10</w:t>
            </w:r>
          </w:p>
        </w:tc>
        <w:tc>
          <w:tcPr>
            <w:tcW w:w="1868" w:type="dxa"/>
            <w:gridSpan w:val="2"/>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小计（元）</w:t>
            </w:r>
          </w:p>
        </w:tc>
        <w:tc>
          <w:tcPr>
            <w:tcW w:w="7464" w:type="dxa"/>
            <w:gridSpan w:val="4"/>
            <w:shd w:val="clear" w:color="auto" w:fill="auto"/>
            <w:vAlign w:val="center"/>
          </w:tcPr>
          <w:p>
            <w:pPr>
              <w:widowControl/>
              <w:spacing w:line="240" w:lineRule="auto"/>
              <w:ind w:firstLine="0" w:firstLineChars="0"/>
              <w:jc w:val="center"/>
              <w:rPr>
                <w:rFonts w:hint="default" w:ascii="宋体" w:hAnsi="宋体" w:eastAsia="宋体" w:cs="宋体"/>
                <w:color w:val="auto"/>
                <w:kern w:val="0"/>
                <w:sz w:val="21"/>
                <w:highlight w:val="none"/>
                <w:lang w:val="en-US" w:eastAsia="zh-CN"/>
              </w:rPr>
            </w:pPr>
            <w:r>
              <w:rPr>
                <w:rFonts w:ascii="宋体" w:hAnsi="宋体" w:eastAsia="宋体" w:cs="宋体"/>
                <w:color w:val="auto"/>
                <w:kern w:val="0"/>
                <w:sz w:val="21"/>
                <w:highlight w:val="none"/>
              </w:rPr>
              <w:t>3737</w:t>
            </w:r>
            <w:r>
              <w:rPr>
                <w:rFonts w:hint="eastAsia" w:ascii="宋体" w:hAnsi="宋体" w:eastAsia="宋体" w:cs="宋体"/>
                <w:color w:val="auto"/>
                <w:kern w:val="0"/>
                <w:sz w:val="21"/>
                <w:highlight w:val="none"/>
                <w:lang w:val="en-US" w:eastAsia="zh-CN"/>
              </w:rPr>
              <w:t>000</w:t>
            </w:r>
          </w:p>
        </w:tc>
      </w:tr>
    </w:tbl>
    <w:p>
      <w:pPr>
        <w:pStyle w:val="4"/>
        <w:rPr>
          <w:rFonts w:ascii="宋体" w:hAnsi="宋体" w:eastAsia="宋体"/>
          <w:color w:val="auto"/>
          <w:sz w:val="24"/>
          <w:szCs w:val="24"/>
          <w:highlight w:val="none"/>
        </w:rPr>
      </w:pPr>
      <w:r>
        <w:rPr>
          <w:rFonts w:hint="eastAsia" w:ascii="宋体" w:hAnsi="宋体" w:eastAsia="宋体"/>
          <w:color w:val="auto"/>
          <w:sz w:val="24"/>
          <w:szCs w:val="24"/>
          <w:highlight w:val="none"/>
        </w:rPr>
        <w:t>系统硬件需求清单</w:t>
      </w:r>
    </w:p>
    <w:tbl>
      <w:tblPr>
        <w:tblStyle w:val="22"/>
        <w:tblW w:w="9702"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292"/>
        <w:gridCol w:w="5669"/>
        <w:gridCol w:w="709"/>
        <w:gridCol w:w="709"/>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shd w:val="clear" w:color="auto" w:fill="auto"/>
            <w:vAlign w:val="center"/>
          </w:tcPr>
          <w:p>
            <w:pPr>
              <w:widowControl/>
              <w:spacing w:line="240" w:lineRule="auto"/>
              <w:ind w:firstLine="0" w:firstLineChars="0"/>
              <w:jc w:val="center"/>
              <w:rPr>
                <w:rFonts w:ascii="宋体" w:hAnsi="宋体" w:eastAsia="宋体" w:cs="宋体"/>
                <w:b/>
                <w:bCs/>
                <w:color w:val="auto"/>
                <w:kern w:val="0"/>
                <w:sz w:val="21"/>
                <w:highlight w:val="none"/>
              </w:rPr>
            </w:pPr>
            <w:r>
              <w:rPr>
                <w:rFonts w:hint="eastAsia" w:ascii="宋体" w:hAnsi="宋体" w:eastAsia="宋体" w:cs="宋体"/>
                <w:b/>
                <w:bCs/>
                <w:color w:val="auto"/>
                <w:kern w:val="0"/>
                <w:sz w:val="21"/>
                <w:highlight w:val="none"/>
              </w:rPr>
              <w:t>序号</w:t>
            </w:r>
          </w:p>
        </w:tc>
        <w:tc>
          <w:tcPr>
            <w:tcW w:w="1292" w:type="dxa"/>
            <w:shd w:val="clear" w:color="auto" w:fill="auto"/>
            <w:vAlign w:val="center"/>
          </w:tcPr>
          <w:p>
            <w:pPr>
              <w:widowControl/>
              <w:spacing w:line="240" w:lineRule="auto"/>
              <w:ind w:firstLine="0" w:firstLineChars="0"/>
              <w:jc w:val="center"/>
              <w:rPr>
                <w:rFonts w:ascii="宋体" w:hAnsi="宋体" w:eastAsia="宋体" w:cs="宋体"/>
                <w:b/>
                <w:bCs/>
                <w:color w:val="auto"/>
                <w:kern w:val="0"/>
                <w:sz w:val="21"/>
                <w:highlight w:val="none"/>
              </w:rPr>
            </w:pPr>
            <w:r>
              <w:rPr>
                <w:rFonts w:hint="eastAsia" w:ascii="宋体" w:hAnsi="宋体" w:eastAsia="宋体" w:cs="宋体"/>
                <w:b/>
                <w:bCs/>
                <w:color w:val="auto"/>
                <w:kern w:val="0"/>
                <w:sz w:val="21"/>
                <w:highlight w:val="none"/>
              </w:rPr>
              <w:t>名称</w:t>
            </w:r>
          </w:p>
        </w:tc>
        <w:tc>
          <w:tcPr>
            <w:tcW w:w="5809" w:type="dxa"/>
            <w:shd w:val="clear" w:color="auto" w:fill="auto"/>
            <w:vAlign w:val="center"/>
          </w:tcPr>
          <w:p>
            <w:pPr>
              <w:widowControl/>
              <w:spacing w:line="240" w:lineRule="auto"/>
              <w:ind w:firstLine="0" w:firstLineChars="0"/>
              <w:jc w:val="center"/>
              <w:rPr>
                <w:rFonts w:ascii="宋体" w:hAnsi="宋体" w:eastAsia="宋体" w:cs="宋体"/>
                <w:b/>
                <w:bCs/>
                <w:color w:val="auto"/>
                <w:kern w:val="0"/>
                <w:sz w:val="21"/>
                <w:highlight w:val="none"/>
              </w:rPr>
            </w:pPr>
            <w:r>
              <w:rPr>
                <w:rFonts w:hint="eastAsia" w:ascii="宋体" w:hAnsi="宋体" w:eastAsia="宋体" w:cs="宋体"/>
                <w:b/>
                <w:bCs/>
                <w:color w:val="auto"/>
                <w:kern w:val="0"/>
                <w:sz w:val="21"/>
                <w:highlight w:val="none"/>
              </w:rPr>
              <w:t>推荐配置</w:t>
            </w:r>
          </w:p>
        </w:tc>
        <w:tc>
          <w:tcPr>
            <w:tcW w:w="709" w:type="dxa"/>
            <w:shd w:val="clear" w:color="auto" w:fill="auto"/>
            <w:vAlign w:val="center"/>
          </w:tcPr>
          <w:p>
            <w:pPr>
              <w:widowControl/>
              <w:spacing w:line="240" w:lineRule="auto"/>
              <w:ind w:firstLine="0" w:firstLineChars="0"/>
              <w:jc w:val="center"/>
              <w:rPr>
                <w:rFonts w:ascii="宋体" w:hAnsi="宋体" w:eastAsia="宋体" w:cs="宋体"/>
                <w:b/>
                <w:bCs/>
                <w:color w:val="auto"/>
                <w:kern w:val="0"/>
                <w:sz w:val="21"/>
                <w:highlight w:val="none"/>
              </w:rPr>
            </w:pPr>
            <w:r>
              <w:rPr>
                <w:rFonts w:hint="eastAsia" w:ascii="宋体" w:hAnsi="宋体" w:eastAsia="宋体" w:cs="宋体"/>
                <w:b/>
                <w:bCs/>
                <w:color w:val="auto"/>
                <w:kern w:val="0"/>
                <w:sz w:val="21"/>
                <w:highlight w:val="none"/>
              </w:rPr>
              <w:t>数量</w:t>
            </w:r>
          </w:p>
        </w:tc>
        <w:tc>
          <w:tcPr>
            <w:tcW w:w="709" w:type="dxa"/>
            <w:shd w:val="clear" w:color="auto" w:fill="auto"/>
            <w:vAlign w:val="center"/>
          </w:tcPr>
          <w:p>
            <w:pPr>
              <w:widowControl/>
              <w:spacing w:line="240" w:lineRule="auto"/>
              <w:ind w:firstLine="0" w:firstLineChars="0"/>
              <w:jc w:val="center"/>
              <w:rPr>
                <w:rFonts w:ascii="宋体" w:hAnsi="宋体" w:eastAsia="宋体" w:cs="宋体"/>
                <w:b/>
                <w:bCs/>
                <w:color w:val="auto"/>
                <w:kern w:val="0"/>
                <w:sz w:val="21"/>
                <w:highlight w:val="none"/>
              </w:rPr>
            </w:pPr>
            <w:r>
              <w:rPr>
                <w:rFonts w:hint="eastAsia" w:ascii="宋体" w:hAnsi="宋体" w:eastAsia="宋体" w:cs="宋体"/>
                <w:b/>
                <w:bCs/>
                <w:color w:val="auto"/>
                <w:kern w:val="0"/>
                <w:sz w:val="21"/>
                <w:highlight w:val="none"/>
              </w:rPr>
              <w:t>单位</w:t>
            </w:r>
          </w:p>
        </w:tc>
        <w:tc>
          <w:tcPr>
            <w:tcW w:w="709" w:type="dxa"/>
            <w:shd w:val="clear" w:color="auto" w:fill="auto"/>
            <w:vAlign w:val="center"/>
          </w:tcPr>
          <w:p>
            <w:pPr>
              <w:widowControl/>
              <w:spacing w:line="240" w:lineRule="auto"/>
              <w:ind w:firstLine="0" w:firstLineChars="0"/>
              <w:jc w:val="center"/>
              <w:rPr>
                <w:rFonts w:ascii="宋体" w:hAnsi="宋体" w:eastAsia="宋体" w:cs="宋体"/>
                <w:b/>
                <w:bCs/>
                <w:color w:val="auto"/>
                <w:kern w:val="0"/>
                <w:sz w:val="21"/>
                <w:highlight w:val="none"/>
              </w:rPr>
            </w:pPr>
            <w:r>
              <w:rPr>
                <w:rFonts w:hint="eastAsia" w:ascii="宋体" w:hAnsi="宋体" w:eastAsia="宋体" w:cs="宋体"/>
                <w:b/>
                <w:bCs/>
                <w:color w:val="auto"/>
                <w:kern w:val="0"/>
                <w:sz w:val="21"/>
                <w:highlight w:val="none"/>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2" w:type="dxa"/>
            <w:gridSpan w:val="6"/>
            <w:shd w:val="clear" w:color="auto" w:fill="auto"/>
            <w:noWrap/>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b/>
                <w:bCs/>
                <w:color w:val="auto"/>
                <w:kern w:val="0"/>
                <w:sz w:val="21"/>
                <w:highlight w:val="none"/>
              </w:rPr>
              <w:t>智勘查硬件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shd w:val="clear" w:color="auto" w:fill="auto"/>
            <w:noWrap/>
            <w:vAlign w:val="center"/>
          </w:tcPr>
          <w:p>
            <w:pPr>
              <w:widowControl/>
              <w:spacing w:line="240" w:lineRule="auto"/>
              <w:ind w:firstLine="0" w:firstLineChars="0"/>
              <w:jc w:val="center"/>
              <w:rPr>
                <w:rFonts w:ascii="宋体" w:hAnsi="宋体" w:eastAsia="宋体" w:cs="宋体"/>
                <w:color w:val="auto"/>
                <w:kern w:val="0"/>
                <w:sz w:val="21"/>
                <w:highlight w:val="none"/>
              </w:rPr>
            </w:pPr>
            <w:bookmarkStart w:id="5" w:name="_Hlk146211366"/>
            <w:r>
              <w:rPr>
                <w:rFonts w:hint="eastAsia" w:ascii="宋体" w:hAnsi="宋体" w:eastAsia="宋体" w:cs="宋体"/>
                <w:color w:val="auto"/>
                <w:kern w:val="0"/>
                <w:sz w:val="21"/>
                <w:highlight w:val="none"/>
              </w:rPr>
              <w:t>1</w:t>
            </w:r>
          </w:p>
        </w:tc>
        <w:tc>
          <w:tcPr>
            <w:tcW w:w="1292"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bCs/>
                <w:color w:val="auto"/>
                <w:kern w:val="0"/>
                <w:sz w:val="21"/>
                <w:highlight w:val="none"/>
              </w:rPr>
              <w:t>智勘终端-平板</w:t>
            </w:r>
          </w:p>
        </w:tc>
        <w:tc>
          <w:tcPr>
            <w:tcW w:w="5809" w:type="dxa"/>
            <w:shd w:val="clear" w:color="auto" w:fill="auto"/>
            <w:vAlign w:val="center"/>
          </w:tcPr>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智勘平板内置了7类勘查模型；支持语音转文字信息录入；支持OCR识别与手写签名录入；支持事主指纹甄别；支持绘制现场图功能、绘制方位图功能，支持勘验模版配置。</w:t>
            </w:r>
          </w:p>
        </w:tc>
        <w:tc>
          <w:tcPr>
            <w:tcW w:w="709"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w:t>
            </w:r>
          </w:p>
        </w:tc>
        <w:tc>
          <w:tcPr>
            <w:tcW w:w="709"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台</w:t>
            </w:r>
          </w:p>
        </w:tc>
        <w:tc>
          <w:tcPr>
            <w:tcW w:w="709" w:type="dxa"/>
            <w:shd w:val="clear" w:color="auto" w:fill="auto"/>
            <w:vAlign w:val="center"/>
          </w:tcPr>
          <w:p>
            <w:pPr>
              <w:widowControl/>
              <w:spacing w:line="240" w:lineRule="auto"/>
              <w:ind w:firstLine="0" w:firstLineChars="0"/>
              <w:jc w:val="center"/>
              <w:rPr>
                <w:rFonts w:hint="default" w:ascii="宋体" w:hAnsi="宋体" w:eastAsia="宋体" w:cs="宋体"/>
                <w:color w:val="auto"/>
                <w:kern w:val="0"/>
                <w:sz w:val="21"/>
                <w:highlight w:val="none"/>
                <w:lang w:val="en-US" w:eastAsia="zh-CN"/>
              </w:rPr>
            </w:pPr>
            <w:r>
              <w:rPr>
                <w:rFonts w:ascii="宋体" w:hAnsi="宋体" w:eastAsia="宋体" w:cs="宋体"/>
                <w:color w:val="auto"/>
                <w:kern w:val="0"/>
                <w:sz w:val="21"/>
                <w:highlight w:val="none"/>
              </w:rPr>
              <w:t>198</w:t>
            </w:r>
            <w:r>
              <w:rPr>
                <w:rFonts w:hint="eastAsia" w:ascii="宋体" w:hAnsi="宋体" w:eastAsia="宋体" w:cs="宋体"/>
                <w:color w:val="auto"/>
                <w:kern w:val="0"/>
                <w:sz w:val="21"/>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shd w:val="clear" w:color="auto" w:fill="auto"/>
            <w:noWrap/>
            <w:vAlign w:val="center"/>
          </w:tcPr>
          <w:p>
            <w:pPr>
              <w:widowControl/>
              <w:spacing w:line="240" w:lineRule="auto"/>
              <w:ind w:firstLine="0" w:firstLineChars="0"/>
              <w:jc w:val="center"/>
              <w:rPr>
                <w:rFonts w:ascii="宋体" w:hAnsi="宋体" w:eastAsia="宋体" w:cs="宋体"/>
                <w:color w:val="auto"/>
                <w:kern w:val="0"/>
                <w:sz w:val="21"/>
                <w:highlight w:val="none"/>
              </w:rPr>
            </w:pPr>
            <w:bookmarkStart w:id="6" w:name="_Hlk146211425"/>
            <w:r>
              <w:rPr>
                <w:rFonts w:hint="eastAsia" w:ascii="宋体" w:hAnsi="宋体" w:eastAsia="宋体" w:cs="宋体"/>
                <w:color w:val="auto"/>
                <w:kern w:val="0"/>
                <w:sz w:val="21"/>
                <w:highlight w:val="none"/>
              </w:rPr>
              <w:t>2</w:t>
            </w:r>
          </w:p>
        </w:tc>
        <w:tc>
          <w:tcPr>
            <w:tcW w:w="1292"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现场指掌纹远程查询</w:t>
            </w:r>
          </w:p>
        </w:tc>
        <w:tc>
          <w:tcPr>
            <w:tcW w:w="5809" w:type="dxa"/>
            <w:shd w:val="clear" w:color="auto" w:fill="auto"/>
            <w:vAlign w:val="center"/>
          </w:tcPr>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bCs/>
                <w:color w:val="auto"/>
                <w:kern w:val="0"/>
                <w:sz w:val="21"/>
                <w:highlight w:val="none"/>
              </w:rPr>
              <w:t>专业版软件和服务，基于平板电脑，实现案件现场指掌纹图片原大处理、数据打包FPT后上传全国指纹智鉴系统进行正查比对、提供人工认定服务，反馈比对结果（未比中，比中，比中嫌疑人员信息及指纹）。</w:t>
            </w:r>
          </w:p>
        </w:tc>
        <w:tc>
          <w:tcPr>
            <w:tcW w:w="709"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1年</w:t>
            </w:r>
          </w:p>
        </w:tc>
        <w:tc>
          <w:tcPr>
            <w:tcW w:w="709"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套</w:t>
            </w:r>
          </w:p>
        </w:tc>
        <w:tc>
          <w:tcPr>
            <w:tcW w:w="709" w:type="dxa"/>
            <w:shd w:val="clear" w:color="auto" w:fill="auto"/>
            <w:vAlign w:val="center"/>
          </w:tcPr>
          <w:p>
            <w:pPr>
              <w:widowControl/>
              <w:spacing w:line="240" w:lineRule="auto"/>
              <w:ind w:firstLine="0" w:firstLineChars="0"/>
              <w:jc w:val="center"/>
              <w:rPr>
                <w:rFonts w:hint="default" w:ascii="宋体" w:hAnsi="宋体" w:eastAsia="宋体" w:cs="宋体"/>
                <w:color w:val="auto"/>
                <w:kern w:val="0"/>
                <w:sz w:val="21"/>
                <w:highlight w:val="none"/>
                <w:lang w:val="en-US" w:eastAsia="zh-CN"/>
              </w:rPr>
            </w:pPr>
            <w:r>
              <w:rPr>
                <w:rFonts w:hint="eastAsia" w:ascii="宋体" w:hAnsi="宋体" w:eastAsia="宋体" w:cs="宋体"/>
                <w:color w:val="auto"/>
                <w:kern w:val="0"/>
                <w:sz w:val="21"/>
                <w:highlight w:val="none"/>
              </w:rPr>
              <w:t>3</w:t>
            </w:r>
            <w:r>
              <w:rPr>
                <w:rFonts w:hint="eastAsia" w:ascii="宋体" w:hAnsi="宋体" w:eastAsia="宋体" w:cs="宋体"/>
                <w:color w:val="auto"/>
                <w:kern w:val="0"/>
                <w:sz w:val="21"/>
                <w:highlight w:val="none"/>
                <w:lang w:val="en-US" w:eastAsia="zh-CN"/>
              </w:rPr>
              <w:t>0000</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shd w:val="clear" w:color="auto" w:fill="auto"/>
            <w:noWrap/>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3</w:t>
            </w:r>
          </w:p>
        </w:tc>
        <w:tc>
          <w:tcPr>
            <w:tcW w:w="1292"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空间信息采集设备（勘测通1.8）</w:t>
            </w:r>
          </w:p>
        </w:tc>
        <w:tc>
          <w:tcPr>
            <w:tcW w:w="5809" w:type="dxa"/>
            <w:shd w:val="clear" w:color="auto" w:fill="auto"/>
            <w:vAlign w:val="center"/>
          </w:tcPr>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1、终端集成勘测通1.8（蓝牙方式）；2、采集案件现场或特定场所2G/3G/4G/5G全制式基站信息以及WiFi、GPS等时空信息，数据传输到智勘终端。</w:t>
            </w:r>
          </w:p>
        </w:tc>
        <w:tc>
          <w:tcPr>
            <w:tcW w:w="709"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w:t>
            </w:r>
          </w:p>
        </w:tc>
        <w:tc>
          <w:tcPr>
            <w:tcW w:w="709"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台</w:t>
            </w:r>
          </w:p>
        </w:tc>
        <w:tc>
          <w:tcPr>
            <w:tcW w:w="709" w:type="dxa"/>
            <w:shd w:val="clear" w:color="auto" w:fill="auto"/>
            <w:vAlign w:val="center"/>
          </w:tcPr>
          <w:p>
            <w:pPr>
              <w:widowControl/>
              <w:spacing w:line="240" w:lineRule="auto"/>
              <w:ind w:firstLine="0" w:firstLineChars="0"/>
              <w:jc w:val="center"/>
              <w:rPr>
                <w:rFonts w:hint="default" w:ascii="宋体" w:hAnsi="宋体" w:eastAsia="宋体" w:cs="宋体"/>
                <w:color w:val="auto"/>
                <w:kern w:val="0"/>
                <w:sz w:val="21"/>
                <w:highlight w:val="none"/>
                <w:lang w:val="en-US" w:eastAsia="zh-CN"/>
              </w:rPr>
            </w:pPr>
            <w:r>
              <w:rPr>
                <w:rFonts w:hint="eastAsia" w:ascii="宋体" w:hAnsi="宋体" w:eastAsia="宋体" w:cs="宋体"/>
                <w:color w:val="auto"/>
                <w:kern w:val="0"/>
                <w:sz w:val="21"/>
                <w:highlight w:val="none"/>
              </w:rPr>
              <w:t>1</w:t>
            </w:r>
            <w:r>
              <w:rPr>
                <w:rFonts w:ascii="宋体" w:hAnsi="宋体" w:eastAsia="宋体" w:cs="宋体"/>
                <w:color w:val="auto"/>
                <w:kern w:val="0"/>
                <w:sz w:val="21"/>
                <w:highlight w:val="none"/>
              </w:rPr>
              <w:t>58</w:t>
            </w:r>
            <w:r>
              <w:rPr>
                <w:rFonts w:hint="eastAsia" w:ascii="宋体" w:hAnsi="宋体" w:eastAsia="宋体" w:cs="宋体"/>
                <w:color w:val="auto"/>
                <w:kern w:val="0"/>
                <w:sz w:val="21"/>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shd w:val="clear" w:color="auto" w:fill="auto"/>
            <w:noWrap/>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4</w:t>
            </w:r>
          </w:p>
        </w:tc>
        <w:tc>
          <w:tcPr>
            <w:tcW w:w="1292"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现场数码照片传输设备</w:t>
            </w:r>
          </w:p>
        </w:tc>
        <w:tc>
          <w:tcPr>
            <w:tcW w:w="5809" w:type="dxa"/>
            <w:shd w:val="clear" w:color="auto" w:fill="auto"/>
            <w:vAlign w:val="center"/>
          </w:tcPr>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1、集成智勘WiFi-SD卡（WiFi方式），128G WiFi-SD卡；</w:t>
            </w:r>
          </w:p>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2、将单反相机拍摄的现场痕迹物证、视频/人像等照片信息传输到智勘平板中，照片可按概貌、重点部位、细目分类。</w:t>
            </w:r>
          </w:p>
        </w:tc>
        <w:tc>
          <w:tcPr>
            <w:tcW w:w="709"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w:t>
            </w:r>
          </w:p>
        </w:tc>
        <w:tc>
          <w:tcPr>
            <w:tcW w:w="709"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个</w:t>
            </w:r>
          </w:p>
        </w:tc>
        <w:tc>
          <w:tcPr>
            <w:tcW w:w="709" w:type="dxa"/>
            <w:shd w:val="clear" w:color="auto" w:fill="auto"/>
            <w:vAlign w:val="center"/>
          </w:tcPr>
          <w:p>
            <w:pPr>
              <w:widowControl/>
              <w:spacing w:line="240" w:lineRule="auto"/>
              <w:ind w:firstLine="0" w:firstLineChars="0"/>
              <w:jc w:val="center"/>
              <w:rPr>
                <w:rFonts w:hint="default" w:ascii="宋体" w:hAnsi="宋体" w:eastAsia="宋体" w:cs="宋体"/>
                <w:color w:val="auto"/>
                <w:kern w:val="0"/>
                <w:sz w:val="21"/>
                <w:highlight w:val="none"/>
                <w:lang w:val="en-US" w:eastAsia="zh-CN"/>
              </w:rPr>
            </w:pPr>
            <w:r>
              <w:rPr>
                <w:rFonts w:ascii="宋体" w:hAnsi="宋体" w:eastAsia="宋体" w:cs="宋体"/>
                <w:color w:val="auto"/>
                <w:kern w:val="0"/>
                <w:sz w:val="21"/>
                <w:highlight w:val="none"/>
              </w:rPr>
              <w:t>38</w:t>
            </w:r>
            <w:r>
              <w:rPr>
                <w:rFonts w:hint="eastAsia" w:ascii="宋体" w:hAnsi="宋体" w:eastAsia="宋体" w:cs="宋体"/>
                <w:color w:val="auto"/>
                <w:kern w:val="0"/>
                <w:sz w:val="21"/>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shd w:val="clear" w:color="auto" w:fill="auto"/>
            <w:noWrap/>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5</w:t>
            </w:r>
          </w:p>
        </w:tc>
        <w:tc>
          <w:tcPr>
            <w:tcW w:w="1292"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现场痕迹拍照设备</w:t>
            </w:r>
          </w:p>
        </w:tc>
        <w:tc>
          <w:tcPr>
            <w:tcW w:w="5809" w:type="dxa"/>
            <w:shd w:val="clear" w:color="auto" w:fill="auto"/>
            <w:vAlign w:val="center"/>
          </w:tcPr>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1、支持与智勘终端无缝集成，支持现场指纹图像拍照过程中能自动定位到刻度尺，原大处理；</w:t>
            </w:r>
          </w:p>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2、支持指纹图像增强处理功能，提升自动提取特征可靠性；</w:t>
            </w:r>
          </w:p>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3、支持将现场指纹存储在智勘终端中，并与指定案件进行关联。</w:t>
            </w:r>
          </w:p>
        </w:tc>
        <w:tc>
          <w:tcPr>
            <w:tcW w:w="709"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w:t>
            </w:r>
          </w:p>
        </w:tc>
        <w:tc>
          <w:tcPr>
            <w:tcW w:w="709"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台</w:t>
            </w:r>
          </w:p>
        </w:tc>
        <w:tc>
          <w:tcPr>
            <w:tcW w:w="709" w:type="dxa"/>
            <w:shd w:val="clear" w:color="auto" w:fill="auto"/>
            <w:vAlign w:val="center"/>
          </w:tcPr>
          <w:p>
            <w:pPr>
              <w:widowControl/>
              <w:spacing w:line="240" w:lineRule="auto"/>
              <w:ind w:firstLine="0" w:firstLineChars="0"/>
              <w:jc w:val="center"/>
              <w:rPr>
                <w:rFonts w:hint="default" w:ascii="宋体" w:hAnsi="宋体" w:eastAsia="宋体" w:cs="宋体"/>
                <w:color w:val="auto"/>
                <w:kern w:val="0"/>
                <w:sz w:val="21"/>
                <w:highlight w:val="none"/>
                <w:lang w:val="en-US" w:eastAsia="zh-CN"/>
              </w:rPr>
            </w:pPr>
            <w:r>
              <w:rPr>
                <w:rFonts w:hint="eastAsia" w:ascii="宋体" w:hAnsi="宋体" w:eastAsia="宋体" w:cs="宋体"/>
                <w:color w:val="auto"/>
                <w:kern w:val="0"/>
                <w:sz w:val="21"/>
                <w:highlight w:val="none"/>
              </w:rPr>
              <w:t>2</w:t>
            </w:r>
            <w:r>
              <w:rPr>
                <w:rFonts w:ascii="宋体" w:hAnsi="宋体" w:eastAsia="宋体" w:cs="宋体"/>
                <w:color w:val="auto"/>
                <w:kern w:val="0"/>
                <w:sz w:val="21"/>
                <w:highlight w:val="none"/>
              </w:rPr>
              <w:t>98</w:t>
            </w:r>
            <w:r>
              <w:rPr>
                <w:rFonts w:hint="eastAsia" w:ascii="宋体" w:hAnsi="宋体" w:eastAsia="宋体" w:cs="宋体"/>
                <w:color w:val="auto"/>
                <w:kern w:val="0"/>
                <w:sz w:val="21"/>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shd w:val="clear" w:color="auto" w:fill="auto"/>
            <w:noWrap/>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6</w:t>
            </w:r>
          </w:p>
        </w:tc>
        <w:tc>
          <w:tcPr>
            <w:tcW w:w="1292"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活体指纹采集设备</w:t>
            </w:r>
          </w:p>
        </w:tc>
        <w:tc>
          <w:tcPr>
            <w:tcW w:w="5809" w:type="dxa"/>
            <w:shd w:val="clear" w:color="auto" w:fill="auto"/>
            <w:vAlign w:val="center"/>
          </w:tcPr>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1、支持对人员十指滚动指纹信息采集、特征提取及压缩处理，采集的指纹信息打包FPT上传至中心指纹比对系统。</w:t>
            </w:r>
          </w:p>
          <w:p>
            <w:pPr>
              <w:widowControl/>
              <w:spacing w:line="240" w:lineRule="auto"/>
              <w:ind w:firstLine="0" w:firstLineChars="0"/>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2、支持通过内置指纹算法，提取采集指纹的特征点。</w:t>
            </w:r>
          </w:p>
        </w:tc>
        <w:tc>
          <w:tcPr>
            <w:tcW w:w="709"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1</w:t>
            </w:r>
          </w:p>
        </w:tc>
        <w:tc>
          <w:tcPr>
            <w:tcW w:w="709" w:type="dxa"/>
            <w:shd w:val="clear" w:color="auto" w:fill="auto"/>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台</w:t>
            </w:r>
          </w:p>
        </w:tc>
        <w:tc>
          <w:tcPr>
            <w:tcW w:w="709" w:type="dxa"/>
            <w:shd w:val="clear" w:color="auto" w:fill="auto"/>
            <w:vAlign w:val="center"/>
          </w:tcPr>
          <w:p>
            <w:pPr>
              <w:widowControl/>
              <w:spacing w:line="240" w:lineRule="auto"/>
              <w:ind w:firstLine="0" w:firstLineChars="0"/>
              <w:jc w:val="center"/>
              <w:rPr>
                <w:rFonts w:hint="default" w:ascii="宋体" w:hAnsi="宋体" w:eastAsia="宋体" w:cs="宋体"/>
                <w:color w:val="auto"/>
                <w:kern w:val="0"/>
                <w:sz w:val="21"/>
                <w:highlight w:val="none"/>
                <w:lang w:val="en-US" w:eastAsia="zh-CN"/>
              </w:rPr>
            </w:pPr>
            <w:r>
              <w:rPr>
                <w:rFonts w:hint="eastAsia" w:ascii="宋体" w:hAnsi="宋体" w:eastAsia="宋体" w:cs="宋体"/>
                <w:color w:val="auto"/>
                <w:kern w:val="0"/>
                <w:sz w:val="21"/>
                <w:highlight w:val="none"/>
              </w:rPr>
              <w:t>1</w:t>
            </w:r>
            <w:r>
              <w:rPr>
                <w:rFonts w:ascii="宋体" w:hAnsi="宋体" w:eastAsia="宋体" w:cs="宋体"/>
                <w:color w:val="auto"/>
                <w:kern w:val="0"/>
                <w:sz w:val="21"/>
                <w:highlight w:val="none"/>
              </w:rPr>
              <w:t>6</w:t>
            </w:r>
            <w:r>
              <w:rPr>
                <w:rFonts w:hint="eastAsia" w:ascii="宋体" w:hAnsi="宋体" w:eastAsia="宋体" w:cs="宋体"/>
                <w:color w:val="auto"/>
                <w:kern w:val="0"/>
                <w:sz w:val="21"/>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shd w:val="clear" w:color="auto" w:fill="auto"/>
            <w:noWrap/>
            <w:vAlign w:val="center"/>
          </w:tcPr>
          <w:p>
            <w:pPr>
              <w:widowControl/>
              <w:spacing w:line="240" w:lineRule="auto"/>
              <w:ind w:firstLine="0" w:firstLineChars="0"/>
              <w:jc w:val="center"/>
              <w:rPr>
                <w:rFonts w:ascii="宋体" w:hAnsi="宋体" w:eastAsia="宋体" w:cs="宋体"/>
                <w:color w:val="auto"/>
                <w:kern w:val="0"/>
                <w:sz w:val="21"/>
                <w:highlight w:val="none"/>
              </w:rPr>
            </w:pPr>
            <w:r>
              <w:rPr>
                <w:rFonts w:hint="eastAsia" w:ascii="宋体" w:hAnsi="宋体" w:eastAsia="宋体" w:cs="宋体"/>
                <w:color w:val="auto"/>
                <w:kern w:val="0"/>
                <w:sz w:val="21"/>
                <w:highlight w:val="none"/>
              </w:rPr>
              <w:t>7</w:t>
            </w:r>
          </w:p>
        </w:tc>
        <w:tc>
          <w:tcPr>
            <w:tcW w:w="1292" w:type="dxa"/>
            <w:shd w:val="clear" w:color="auto" w:fill="auto"/>
            <w:vAlign w:val="center"/>
          </w:tcPr>
          <w:p>
            <w:pPr>
              <w:widowControl/>
              <w:spacing w:line="240" w:lineRule="auto"/>
              <w:ind w:firstLine="0" w:firstLineChars="0"/>
              <w:jc w:val="both"/>
              <w:rPr>
                <w:rFonts w:hint="eastAsia" w:ascii="宋体" w:hAnsi="宋体" w:eastAsia="宋体" w:cs="宋体"/>
                <w:color w:val="auto"/>
                <w:kern w:val="0"/>
                <w:sz w:val="21"/>
                <w:highlight w:val="none"/>
                <w:lang w:eastAsia="zh-CN"/>
              </w:rPr>
            </w:pPr>
            <w:r>
              <w:rPr>
                <w:rFonts w:hint="eastAsia" w:ascii="宋体" w:hAnsi="宋体" w:eastAsia="宋体" w:cs="宋体"/>
                <w:color w:val="auto"/>
                <w:kern w:val="0"/>
                <w:sz w:val="21"/>
                <w:highlight w:val="none"/>
              </w:rPr>
              <w:t>小计</w:t>
            </w:r>
            <w:r>
              <w:rPr>
                <w:rFonts w:hint="eastAsia" w:ascii="宋体" w:hAnsi="宋体" w:eastAsia="宋体" w:cs="宋体"/>
                <w:color w:val="auto"/>
                <w:kern w:val="0"/>
                <w:sz w:val="21"/>
                <w:highlight w:val="none"/>
                <w:lang w:eastAsia="zh-CN"/>
              </w:rPr>
              <w:t>（</w:t>
            </w:r>
            <w:r>
              <w:rPr>
                <w:rFonts w:hint="eastAsia" w:ascii="宋体" w:hAnsi="宋体" w:eastAsia="宋体" w:cs="宋体"/>
                <w:color w:val="auto"/>
                <w:kern w:val="0"/>
                <w:sz w:val="21"/>
                <w:highlight w:val="none"/>
                <w:lang w:val="en-US" w:eastAsia="zh-CN"/>
              </w:rPr>
              <w:t>元</w:t>
            </w:r>
            <w:r>
              <w:rPr>
                <w:rFonts w:hint="eastAsia" w:ascii="宋体" w:hAnsi="宋体" w:eastAsia="宋体" w:cs="宋体"/>
                <w:color w:val="auto"/>
                <w:kern w:val="0"/>
                <w:sz w:val="21"/>
                <w:highlight w:val="none"/>
                <w:lang w:eastAsia="zh-CN"/>
              </w:rPr>
              <w:t>）</w:t>
            </w:r>
          </w:p>
        </w:tc>
        <w:tc>
          <w:tcPr>
            <w:tcW w:w="7936" w:type="dxa"/>
            <w:gridSpan w:val="4"/>
            <w:shd w:val="clear" w:color="auto" w:fill="auto"/>
            <w:vAlign w:val="center"/>
          </w:tcPr>
          <w:p>
            <w:pPr>
              <w:widowControl/>
              <w:spacing w:line="240" w:lineRule="auto"/>
              <w:ind w:firstLine="0" w:firstLineChars="0"/>
              <w:jc w:val="center"/>
              <w:rPr>
                <w:rFonts w:hint="default" w:ascii="宋体" w:hAnsi="宋体" w:eastAsia="宋体" w:cs="宋体"/>
                <w:color w:val="auto"/>
                <w:kern w:val="0"/>
                <w:sz w:val="21"/>
                <w:highlight w:val="none"/>
                <w:lang w:val="en-US" w:eastAsia="zh-CN"/>
              </w:rPr>
            </w:pPr>
            <w:r>
              <w:rPr>
                <w:rFonts w:ascii="宋体" w:hAnsi="宋体" w:eastAsia="宋体" w:cs="宋体"/>
                <w:color w:val="auto"/>
                <w:kern w:val="0"/>
                <w:sz w:val="21"/>
                <w:highlight w:val="none"/>
              </w:rPr>
              <w:t>1152</w:t>
            </w:r>
            <w:r>
              <w:rPr>
                <w:rFonts w:hint="eastAsia" w:ascii="宋体" w:hAnsi="宋体" w:eastAsia="宋体" w:cs="宋体"/>
                <w:color w:val="auto"/>
                <w:kern w:val="0"/>
                <w:sz w:val="21"/>
                <w:highlight w:val="none"/>
                <w:lang w:val="en-US" w:eastAsia="zh-CN"/>
              </w:rPr>
              <w:t>00</w:t>
            </w:r>
          </w:p>
        </w:tc>
      </w:tr>
      <w:bookmarkEnd w:id="5"/>
    </w:tbl>
    <w:p>
      <w:pPr>
        <w:ind w:left="0" w:leftChars="0" w:firstLine="0" w:firstLineChars="0"/>
        <w:rPr>
          <w:rFonts w:ascii="宋体" w:hAnsi="宋体" w:eastAsia="宋体"/>
          <w:color w:val="auto"/>
          <w:highlight w:val="none"/>
        </w:rPr>
      </w:pPr>
      <w:r>
        <w:rPr>
          <w:rFonts w:hint="eastAsia" w:ascii="宋体" w:hAnsi="宋体" w:eastAsia="宋体"/>
          <w:color w:val="auto"/>
          <w:highlight w:val="none"/>
        </w:rPr>
        <w:t>本项目投资总预算为：</w:t>
      </w:r>
      <w:r>
        <w:rPr>
          <w:rFonts w:ascii="宋体" w:hAnsi="宋体" w:eastAsia="宋体"/>
          <w:color w:val="auto"/>
          <w:highlight w:val="none"/>
        </w:rPr>
        <w:t>38522</w:t>
      </w:r>
      <w:r>
        <w:rPr>
          <w:rFonts w:hint="eastAsia" w:ascii="宋体" w:hAnsi="宋体" w:eastAsia="宋体"/>
          <w:color w:val="auto"/>
          <w:highlight w:val="none"/>
          <w:lang w:val="en-US" w:eastAsia="zh-CN"/>
        </w:rPr>
        <w:t>00</w:t>
      </w:r>
      <w:r>
        <w:rPr>
          <w:rFonts w:ascii="宋体" w:hAnsi="宋体" w:eastAsia="宋体"/>
          <w:color w:val="auto"/>
          <w:highlight w:val="none"/>
        </w:rPr>
        <w:t>元。</w:t>
      </w:r>
    </w:p>
    <w:p>
      <w:pPr>
        <w:pStyle w:val="4"/>
        <w:rPr>
          <w:rFonts w:ascii="宋体" w:hAnsi="宋体" w:eastAsia="宋体"/>
          <w:color w:val="auto"/>
          <w:sz w:val="24"/>
          <w:szCs w:val="24"/>
          <w:highlight w:val="none"/>
        </w:rPr>
      </w:pPr>
      <w:r>
        <w:rPr>
          <w:rFonts w:hint="eastAsia" w:ascii="宋体" w:hAnsi="宋体" w:eastAsia="宋体"/>
          <w:color w:val="auto"/>
          <w:sz w:val="24"/>
          <w:szCs w:val="24"/>
          <w:highlight w:val="none"/>
        </w:rPr>
        <w:t>技术要求</w:t>
      </w:r>
    </w:p>
    <w:p>
      <w:pPr>
        <w:pStyle w:val="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总体需求 </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本项目按照呼伦贝尔市局公安信息化建设的要求，对市局现用指掌纹自动识别系统进行优化升级。标的指掌纹系统须支持指掌纹比对，支持在同一查询终端内完成指纹、掌纹的查询、比对等操作，实现指纹、掌纹一体化无缝关联、整体运行，具有指纹、掌纹一体化比对应用的能力。</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本项目标的指掌纹系统须符合中华人民共和国公安部最新颁发FPT5.0指掌纹应用技术规范的相关要求：指掌纹信息文件交换技术规范（版本5.0）、指掌纹信息应用服务技术规范（版本5.0）、指掌纹信息交换文件格式技术规范（版本5.0）、指掌纹信息数据项（版本5.0）。</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系统比对单元须支持捺印指纹比对捺印指纹（TT）、捺印指纹比对现场指纹（TL）、现场指纹比对捺印指纹（LT）、现场指纹比对现场指纹（LL）、捺印掌纹比对捺印掌纹（P2P）、捺印掌纹比对现场掌纹（P2LP）、现场掌纹比对捺印掌纹（LP2P）、现场掌纹比对现场掌纹（LP2LP）等8种比对查询方式。系统比对资源须能够根据用户日常工作量对指掌纹正查、倒查、查重、串查等查询任务进行自动灵活的分配。</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标的指掌纹系统需根据实战业务需求进行升级，以使系统的库容、比对速度及比对精度等性能指标，满足实战应用需求：</w:t>
      </w:r>
    </w:p>
    <w:p>
      <w:pPr>
        <w:ind w:firstLine="560"/>
        <w:rPr>
          <w:rFonts w:ascii="宋体" w:hAnsi="宋体" w:eastAsia="宋体"/>
          <w:b/>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b/>
          <w:color w:val="auto"/>
          <w:sz w:val="24"/>
          <w:szCs w:val="24"/>
          <w:highlight w:val="none"/>
        </w:rPr>
        <w:t>1）数据库存储授权：</w:t>
      </w:r>
    </w:p>
    <w:p>
      <w:pPr>
        <w:pStyle w:val="32"/>
        <w:numPr>
          <w:ilvl w:val="0"/>
          <w:numId w:val="2"/>
        </w:numPr>
        <w:ind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捺印平面指纹库容：新增</w:t>
      </w:r>
      <w:r>
        <w:rPr>
          <w:rFonts w:ascii="宋体" w:hAnsi="宋体" w:eastAsia="宋体"/>
          <w:color w:val="auto"/>
          <w:sz w:val="24"/>
          <w:szCs w:val="24"/>
          <w:highlight w:val="none"/>
        </w:rPr>
        <w:t>50万人库容，与捺印滚动指纹库容保持一致；</w:t>
      </w:r>
    </w:p>
    <w:p>
      <w:pPr>
        <w:pStyle w:val="32"/>
        <w:numPr>
          <w:ilvl w:val="0"/>
          <w:numId w:val="2"/>
        </w:numPr>
        <w:ind w:firstLineChars="0"/>
        <w:rPr>
          <w:rFonts w:ascii="宋体" w:hAnsi="宋体" w:eastAsia="宋体"/>
          <w:color w:val="auto"/>
          <w:sz w:val="24"/>
          <w:szCs w:val="24"/>
          <w:highlight w:val="none"/>
        </w:rPr>
      </w:pPr>
      <w:r>
        <w:rPr>
          <w:rFonts w:ascii="宋体" w:hAnsi="宋体" w:eastAsia="宋体"/>
          <w:color w:val="auto"/>
          <w:sz w:val="24"/>
          <w:szCs w:val="24"/>
          <w:highlight w:val="none"/>
        </w:rPr>
        <w:t>捺印滚动指纹库容：保持现有50万人库容不变；</w:t>
      </w:r>
    </w:p>
    <w:p>
      <w:pPr>
        <w:pStyle w:val="32"/>
        <w:numPr>
          <w:ilvl w:val="0"/>
          <w:numId w:val="2"/>
        </w:numPr>
        <w:ind w:firstLineChars="0"/>
        <w:rPr>
          <w:rFonts w:ascii="宋体" w:hAnsi="宋体" w:eastAsia="宋体"/>
          <w:color w:val="auto"/>
          <w:sz w:val="24"/>
          <w:szCs w:val="24"/>
          <w:highlight w:val="none"/>
        </w:rPr>
      </w:pPr>
      <w:r>
        <w:rPr>
          <w:rFonts w:ascii="宋体" w:hAnsi="宋体" w:eastAsia="宋体"/>
          <w:color w:val="auto"/>
          <w:sz w:val="24"/>
          <w:szCs w:val="24"/>
          <w:highlight w:val="none"/>
        </w:rPr>
        <w:t>捺印掌纹库容：新增50万人，与捺印指纹库容保持一致；</w:t>
      </w:r>
    </w:p>
    <w:p>
      <w:pPr>
        <w:pStyle w:val="32"/>
        <w:numPr>
          <w:ilvl w:val="0"/>
          <w:numId w:val="2"/>
        </w:numPr>
        <w:ind w:firstLineChars="0"/>
        <w:rPr>
          <w:rFonts w:ascii="宋体" w:hAnsi="宋体" w:eastAsia="宋体"/>
          <w:color w:val="auto"/>
          <w:sz w:val="24"/>
          <w:szCs w:val="24"/>
          <w:highlight w:val="none"/>
        </w:rPr>
      </w:pPr>
      <w:r>
        <w:rPr>
          <w:rFonts w:ascii="宋体" w:hAnsi="宋体" w:eastAsia="宋体"/>
          <w:color w:val="auto"/>
          <w:sz w:val="24"/>
          <w:szCs w:val="24"/>
          <w:highlight w:val="none"/>
        </w:rPr>
        <w:t>现场指纹库容：保持现有5万枚库容不变；</w:t>
      </w:r>
    </w:p>
    <w:p>
      <w:pPr>
        <w:pStyle w:val="32"/>
        <w:numPr>
          <w:ilvl w:val="0"/>
          <w:numId w:val="2"/>
        </w:numPr>
        <w:ind w:firstLineChars="0"/>
        <w:rPr>
          <w:rFonts w:ascii="宋体" w:hAnsi="宋体" w:eastAsia="宋体"/>
          <w:color w:val="auto"/>
          <w:sz w:val="24"/>
          <w:szCs w:val="24"/>
          <w:highlight w:val="none"/>
        </w:rPr>
      </w:pPr>
      <w:r>
        <w:rPr>
          <w:rFonts w:ascii="宋体" w:hAnsi="宋体" w:eastAsia="宋体"/>
          <w:color w:val="auto"/>
          <w:sz w:val="24"/>
          <w:szCs w:val="24"/>
          <w:highlight w:val="none"/>
        </w:rPr>
        <w:t>现场掌纹库容：新增1万掌库容。</w:t>
      </w:r>
    </w:p>
    <w:p>
      <w:pPr>
        <w:ind w:firstLine="560"/>
        <w:rPr>
          <w:rFonts w:ascii="宋体" w:hAnsi="宋体" w:eastAsia="宋体"/>
          <w:b/>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b/>
          <w:color w:val="auto"/>
          <w:sz w:val="24"/>
          <w:szCs w:val="24"/>
          <w:highlight w:val="none"/>
        </w:rPr>
        <w:t>（2）系统比对速度授权：</w:t>
      </w:r>
    </w:p>
    <w:p>
      <w:pPr>
        <w:pStyle w:val="32"/>
        <w:numPr>
          <w:ilvl w:val="0"/>
          <w:numId w:val="3"/>
        </w:numPr>
        <w:ind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指纹正查比对速度达到：</w:t>
      </w:r>
      <w:r>
        <w:rPr>
          <w:rFonts w:ascii="宋体" w:hAnsi="宋体" w:eastAsia="宋体"/>
          <w:color w:val="auto"/>
          <w:sz w:val="24"/>
          <w:szCs w:val="24"/>
          <w:highlight w:val="none"/>
        </w:rPr>
        <w:t xml:space="preserve">100万枚/秒，可兼顾指纹查重、倒查、串查比对 </w:t>
      </w:r>
    </w:p>
    <w:p>
      <w:pPr>
        <w:pStyle w:val="32"/>
        <w:numPr>
          <w:ilvl w:val="0"/>
          <w:numId w:val="3"/>
        </w:numPr>
        <w:ind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掌纹正查速度：新增</w:t>
      </w:r>
      <w:r>
        <w:rPr>
          <w:rFonts w:ascii="宋体" w:hAnsi="宋体" w:eastAsia="宋体"/>
          <w:color w:val="auto"/>
          <w:sz w:val="24"/>
          <w:szCs w:val="24"/>
          <w:highlight w:val="none"/>
        </w:rPr>
        <w:t>1万掌/秒，同时支持掌纹倒查比对。</w:t>
      </w:r>
    </w:p>
    <w:p>
      <w:pPr>
        <w:pStyle w:val="5"/>
        <w:rPr>
          <w:rFonts w:ascii="宋体" w:hAnsi="宋体" w:eastAsia="宋体"/>
          <w:color w:val="auto"/>
          <w:sz w:val="24"/>
          <w:szCs w:val="24"/>
          <w:highlight w:val="none"/>
        </w:rPr>
      </w:pPr>
      <w:r>
        <w:rPr>
          <w:rFonts w:hint="eastAsia" w:ascii="宋体" w:hAnsi="宋体" w:eastAsia="宋体"/>
          <w:color w:val="auto"/>
          <w:sz w:val="24"/>
          <w:szCs w:val="24"/>
          <w:highlight w:val="none"/>
        </w:rPr>
        <w:t>指掌纹系统功能需求（新）</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本次招标的指掌纹系统功能主要包括：捺印指掌纹功能模块、现场指掌纹功能模块、</w:t>
      </w:r>
      <w:bookmarkStart w:id="11" w:name="_GoBack"/>
      <w:r>
        <w:rPr>
          <w:rFonts w:hint="eastAsia" w:ascii="宋体" w:hAnsi="宋体" w:eastAsia="宋体"/>
          <w:color w:val="auto"/>
          <w:sz w:val="24"/>
          <w:szCs w:val="24"/>
          <w:highlight w:val="none"/>
        </w:rPr>
        <w:t>其他功能模块、</w:t>
      </w:r>
      <w:bookmarkEnd w:id="11"/>
      <w:r>
        <w:rPr>
          <w:rFonts w:hint="eastAsia" w:ascii="宋体" w:hAnsi="宋体" w:eastAsia="宋体"/>
          <w:color w:val="auto"/>
          <w:sz w:val="24"/>
          <w:szCs w:val="24"/>
          <w:highlight w:val="none"/>
        </w:rPr>
        <w:t>系统管理功能模块。</w:t>
      </w:r>
    </w:p>
    <w:p>
      <w:pPr>
        <w:pStyle w:val="6"/>
        <w:rPr>
          <w:rFonts w:ascii="宋体" w:hAnsi="宋体" w:eastAsia="宋体"/>
          <w:color w:val="auto"/>
          <w:sz w:val="24"/>
          <w:szCs w:val="24"/>
          <w:highlight w:val="none"/>
        </w:rPr>
      </w:pPr>
      <w:r>
        <w:rPr>
          <w:rFonts w:hint="eastAsia" w:ascii="宋体" w:hAnsi="宋体" w:eastAsia="宋体"/>
          <w:color w:val="auto"/>
          <w:sz w:val="24"/>
          <w:szCs w:val="24"/>
          <w:highlight w:val="none"/>
        </w:rPr>
        <w:t>现场指掌纹功能模块</w:t>
      </w:r>
    </w:p>
    <w:p>
      <w:pPr>
        <w:pStyle w:val="7"/>
        <w:rPr>
          <w:rFonts w:ascii="宋体" w:hAnsi="宋体" w:eastAsia="宋体"/>
          <w:color w:val="auto"/>
          <w:sz w:val="24"/>
          <w:szCs w:val="24"/>
          <w:highlight w:val="none"/>
        </w:rPr>
      </w:pPr>
      <w:r>
        <w:rPr>
          <w:rFonts w:hint="eastAsia" w:ascii="宋体" w:hAnsi="宋体" w:eastAsia="宋体"/>
          <w:color w:val="auto"/>
          <w:sz w:val="24"/>
          <w:szCs w:val="24"/>
          <w:highlight w:val="none"/>
        </w:rPr>
        <w:t>案件录入与编辑模块</w:t>
      </w:r>
    </w:p>
    <w:p>
      <w:pPr>
        <w:ind w:firstLine="56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系统支持完备的汉字输入方法（支持操作系统安装的所有输入方法）。</w:t>
      </w:r>
    </w:p>
    <w:p>
      <w:pPr>
        <w:ind w:firstLine="56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系统支持编号人工键入和系统自动生成。提供编号规范性检查功能。</w:t>
      </w:r>
    </w:p>
    <w:p>
      <w:pPr>
        <w:ind w:firstLine="56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系统支持案件录入时数据库的选择。</w:t>
      </w:r>
    </w:p>
    <w:p>
      <w:pPr>
        <w:ind w:firstLine="56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系统提供部分字段字典辅助录入功能。</w:t>
      </w:r>
    </w:p>
    <w:p>
      <w:pPr>
        <w:ind w:firstLine="56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系统提供已入库案件文档信息的编辑修改功能。</w:t>
      </w:r>
    </w:p>
    <w:p>
      <w:pPr>
        <w:pStyle w:val="7"/>
        <w:rPr>
          <w:rFonts w:ascii="宋体" w:hAnsi="宋体" w:eastAsia="宋体"/>
          <w:color w:val="auto"/>
          <w:sz w:val="24"/>
          <w:szCs w:val="24"/>
          <w:highlight w:val="none"/>
        </w:rPr>
      </w:pPr>
      <w:r>
        <w:rPr>
          <w:rFonts w:hint="eastAsia" w:ascii="宋体" w:hAnsi="宋体" w:eastAsia="宋体"/>
          <w:color w:val="auto"/>
          <w:sz w:val="24"/>
          <w:szCs w:val="24"/>
          <w:highlight w:val="none"/>
        </w:rPr>
        <w:t>现场指掌纹图像录入模块</w:t>
      </w:r>
    </w:p>
    <w:p>
      <w:pPr>
        <w:ind w:firstLine="56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现场指掌纹图像可支持BMP、JPEG图像和符合公安部标准的</w:t>
      </w:r>
      <w:r>
        <w:rPr>
          <w:rFonts w:hint="eastAsia" w:ascii="宋体" w:hAnsi="宋体" w:eastAsia="宋体" w:cs="宋体"/>
          <w:color w:val="auto"/>
          <w:sz w:val="24"/>
          <w:szCs w:val="24"/>
          <w:highlight w:val="none"/>
          <w:lang w:bidi="ar"/>
        </w:rPr>
        <w:t>FPT文件</w:t>
      </w:r>
      <w:r>
        <w:rPr>
          <w:rFonts w:hint="eastAsia" w:ascii="宋体" w:hAnsi="宋体" w:eastAsia="宋体" w:cs="宋体"/>
          <w:color w:val="auto"/>
          <w:sz w:val="24"/>
          <w:szCs w:val="24"/>
          <w:highlight w:val="none"/>
        </w:rPr>
        <w:t>输入；</w:t>
      </w:r>
      <w:r>
        <w:rPr>
          <w:rFonts w:ascii="宋体" w:hAnsi="宋体" w:eastAsia="宋体" w:cs="宋体"/>
          <w:color w:val="auto"/>
          <w:sz w:val="24"/>
          <w:szCs w:val="24"/>
          <w:highlight w:val="none"/>
        </w:rPr>
        <w:t xml:space="preserve"> </w:t>
      </w:r>
    </w:p>
    <w:p>
      <w:pPr>
        <w:ind w:firstLine="56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对输入的指掌纹图像提供调整分辨率</w:t>
      </w:r>
      <w:r>
        <w:rPr>
          <w:rFonts w:hint="eastAsia" w:ascii="宋体" w:hAnsi="宋体" w:eastAsia="宋体" w:cs="宋体"/>
          <w:color w:val="auto"/>
          <w:sz w:val="24"/>
          <w:szCs w:val="24"/>
          <w:highlight w:val="none"/>
          <w:lang w:val="en-US" w:eastAsia="zh-CN"/>
        </w:rPr>
        <w:t>原大调整</w:t>
      </w:r>
      <w:r>
        <w:rPr>
          <w:rFonts w:hint="eastAsia" w:ascii="宋体" w:hAnsi="宋体" w:eastAsia="宋体" w:cs="宋体"/>
          <w:color w:val="auto"/>
          <w:sz w:val="24"/>
          <w:szCs w:val="24"/>
          <w:highlight w:val="none"/>
        </w:rPr>
        <w:t>功能。</w:t>
      </w:r>
    </w:p>
    <w:p>
      <w:pPr>
        <w:ind w:firstLine="56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▲提供输入的指纹图像比例尺自动识别功能。（需提供图片）</w:t>
      </w:r>
    </w:p>
    <w:p>
      <w:pPr>
        <w:ind w:firstLine="56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提供通过指纹图像比例尺自动识别功能，可以对指纹图像的比例尺进行自动识别，根据算法自动计算、显示图像所标注比例尺的像素功能；同时应支持将原始指纹图像进行自动调整，使其比例尺一致，以便于后续的比对和分析。</w:t>
      </w:r>
    </w:p>
    <w:p>
      <w:pPr>
        <w:ind w:firstLine="56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对上述输入的指掌纹图像提供镜像功能。</w:t>
      </w:r>
    </w:p>
    <w:p>
      <w:pPr>
        <w:ind w:firstLine="56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▲系统对上述输入的指掌纹图像提供智能化应用功能（</w:t>
      </w:r>
      <w:r>
        <w:rPr>
          <w:rFonts w:hint="eastAsia" w:ascii="宋体" w:hAnsi="宋体" w:eastAsia="宋体" w:cs="宋体"/>
          <w:color w:val="auto"/>
          <w:sz w:val="24"/>
          <w:szCs w:val="24"/>
          <w:highlight w:val="none"/>
          <w:lang w:val="en-US" w:eastAsia="zh-CN"/>
        </w:rPr>
        <w:t>仅需</w:t>
      </w:r>
      <w:r>
        <w:rPr>
          <w:rFonts w:hint="eastAsia" w:ascii="宋体" w:hAnsi="宋体" w:eastAsia="宋体" w:cs="宋体"/>
          <w:color w:val="auto"/>
          <w:sz w:val="24"/>
          <w:szCs w:val="24"/>
          <w:highlight w:val="none"/>
        </w:rPr>
        <w:t>C</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S客户端提供），如指纹剥离（需提供图片）、几何变换。</w:t>
      </w:r>
    </w:p>
    <w:p>
      <w:pPr>
        <w:ind w:firstLine="56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系统应提供对重叠指纹进行剥离的功能。系统应支持重叠指纹剥离后可以查看、可以单独保存入库的功能；系统应提供剥离的指纹可以发起比对，可以参与比对（被比对）的功能。</w:t>
      </w:r>
    </w:p>
    <w:p>
      <w:pPr>
        <w:ind w:firstLine="56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系统应提供几何变换功能。系统应支持对梯形图像进行平移、裁剪、变形等形变操作，用以纠正指纹图像的扭曲变形。</w:t>
      </w:r>
    </w:p>
    <w:p>
      <w:pPr>
        <w:ind w:firstLine="56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系统对上述输入的指掌纹图像提供图像处理功能。</w:t>
      </w:r>
    </w:p>
    <w:p>
      <w:pPr>
        <w:ind w:firstLine="56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系统对上述输入的指掌纹图像提供通用的图像操作功能。</w:t>
      </w:r>
    </w:p>
    <w:p>
      <w:pPr>
        <w:ind w:firstLine="56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系统支持一个案件录入同案的多枚现场指掌纹。</w:t>
      </w:r>
    </w:p>
    <w:p>
      <w:pPr>
        <w:pStyle w:val="7"/>
        <w:rPr>
          <w:rFonts w:ascii="宋体" w:hAnsi="宋体" w:eastAsia="宋体"/>
          <w:color w:val="auto"/>
          <w:sz w:val="24"/>
          <w:szCs w:val="24"/>
          <w:highlight w:val="none"/>
        </w:rPr>
      </w:pPr>
      <w:r>
        <w:rPr>
          <w:rFonts w:hint="eastAsia" w:ascii="宋体" w:hAnsi="宋体" w:eastAsia="宋体"/>
          <w:color w:val="auto"/>
          <w:sz w:val="24"/>
          <w:szCs w:val="24"/>
          <w:highlight w:val="none"/>
        </w:rPr>
        <w:t>现场指掌纹数据编辑模块</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系统支持自动提取现场指掌纹特征，或者直接对现场指掌纹进行人工编辑特征这两种方式。</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现场指纹的特征编辑面积为512×512像素，现场掌纹的特征编辑面积最小支持512×512像素，最大支持2304×2304像素。</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系统提供丰富的指掌纹特征编辑工具。</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系统提供丰富的图像处理工具。</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系统提供通用的图像操作工具。</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系统支持指掌纹特征的显示或隐藏。</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系统支持单个特征点删除以及圈定区域内的特征点删除等操作。</w:t>
      </w:r>
    </w:p>
    <w:p>
      <w:pPr>
        <w:pStyle w:val="7"/>
        <w:rPr>
          <w:rFonts w:ascii="宋体" w:hAnsi="宋体" w:eastAsia="宋体"/>
          <w:color w:val="auto"/>
          <w:sz w:val="24"/>
          <w:szCs w:val="24"/>
          <w:highlight w:val="none"/>
        </w:rPr>
      </w:pPr>
      <w:r>
        <w:rPr>
          <w:rFonts w:hint="eastAsia" w:ascii="宋体" w:hAnsi="宋体" w:eastAsia="宋体"/>
          <w:color w:val="auto"/>
          <w:sz w:val="24"/>
          <w:szCs w:val="24"/>
          <w:highlight w:val="none"/>
        </w:rPr>
        <w:t>现场指掌纹数据比对模块</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系统支持现场正查、现场串查（两种比对类型，两种比对类型可以分别独立提交。</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系统支持比对分区类型及比对分区的选择。</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系统支持最大候选个数和比对优先级的设置。</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系统支持以文字信息中的关键信息进行筛选比对的功能。</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▲系统支持图像变形提交比对（仅</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CS客户端提供）。</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变形提交比对功能应支持针对图像的缩放、镜像、旋转比对，并将所有的比对结果进行合并后检视的功能。其中，缩放应支持对图像的70%~130%间的缩放；镜像应支持水平镜像和垂直镜像功能；旋转应支持正负180°旋转的功能。</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系统支持特征过滤比对</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系统支持有特征比对和无特征比对，即无需标注特征直接提交比对任务。</w:t>
      </w:r>
    </w:p>
    <w:p>
      <w:pPr>
        <w:pStyle w:val="7"/>
        <w:rPr>
          <w:rFonts w:ascii="宋体" w:hAnsi="宋体" w:eastAsia="宋体"/>
          <w:color w:val="auto"/>
          <w:sz w:val="24"/>
          <w:szCs w:val="24"/>
          <w:highlight w:val="none"/>
        </w:rPr>
      </w:pPr>
      <w:r>
        <w:rPr>
          <w:rFonts w:hint="eastAsia" w:ascii="宋体" w:hAnsi="宋体" w:eastAsia="宋体"/>
          <w:color w:val="auto"/>
          <w:sz w:val="24"/>
          <w:szCs w:val="24"/>
          <w:highlight w:val="none"/>
        </w:rPr>
        <w:t>现场指掌纹比对结果检视模块</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系统支持同屏显示嫌疑人名单列表、待查现场指掌纹图像和嫌疑人指掌纹图像以及显示案件、人员文字等信息。</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系统提供丰富的指掌纹人工检视辅助工具。</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系统提供丰富的图像处理工具。</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系统支持指掌纹特征的显示或隐藏，同现场指掌纹数据编辑模块所描述。</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▲系统支持认定布局切换：全屏模式、普通模式、左侧编辑。（仅需CS客户端提供，需提供图片）</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系统应提供全屏模式功能，在此模式下，系统应将界面全部用于显示认定界面，减少其他元素干扰，提供更加沉浸式的操作体验；</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系统应提供普通模式、左侧编辑模式功能，在此模式下，系统应同时显示认定布局、特征编辑工具、图像处理和候选列表等，用户可以在保持对其他元素的掌控的同时进行认定操作；</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▲系统支持左右视图自动拼接功能。（仅需CS客户端提供，需提供图片）</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应提供检视时左右图像自动拼接功能。系统应根据算法智能对左右视图图像进行图像拼接，通过鼠标左键左右移动，查看原图和候选图拼接效果图像，通过指纹图像纹线连续性和完整性的角度分析两张图的匹配关系。</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系统提供计算左右视图中匹配特征的功能。</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系统支持通过候选列表切换候选进行比对结果检视工作。</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系统支持选中多条比对任务批量进行检视工作。</w:t>
      </w:r>
    </w:p>
    <w:p>
      <w:pPr>
        <w:pStyle w:val="6"/>
        <w:rPr>
          <w:rFonts w:ascii="宋体" w:hAnsi="宋体" w:eastAsia="宋体"/>
          <w:color w:val="auto"/>
          <w:sz w:val="24"/>
          <w:szCs w:val="24"/>
          <w:highlight w:val="none"/>
        </w:rPr>
      </w:pPr>
      <w:bookmarkStart w:id="7" w:name="_Toc82785725"/>
      <w:bookmarkStart w:id="8" w:name="_Toc19584"/>
      <w:r>
        <w:rPr>
          <w:rFonts w:hint="eastAsia" w:ascii="宋体" w:hAnsi="宋体" w:eastAsia="宋体"/>
          <w:color w:val="auto"/>
          <w:sz w:val="24"/>
          <w:szCs w:val="24"/>
          <w:highlight w:val="none"/>
        </w:rPr>
        <w:t>捺印</w:t>
      </w:r>
      <w:bookmarkEnd w:id="7"/>
      <w:bookmarkEnd w:id="8"/>
      <w:r>
        <w:rPr>
          <w:rFonts w:hint="eastAsia" w:ascii="宋体" w:hAnsi="宋体" w:eastAsia="宋体"/>
          <w:color w:val="auto"/>
          <w:sz w:val="24"/>
          <w:szCs w:val="24"/>
          <w:highlight w:val="none"/>
        </w:rPr>
        <w:t>指掌纹功能模块</w:t>
      </w:r>
    </w:p>
    <w:p>
      <w:pPr>
        <w:pStyle w:val="7"/>
        <w:rPr>
          <w:rFonts w:ascii="宋体" w:hAnsi="宋体" w:eastAsia="宋体"/>
          <w:color w:val="auto"/>
          <w:sz w:val="24"/>
          <w:szCs w:val="24"/>
          <w:highlight w:val="none"/>
        </w:rPr>
      </w:pPr>
      <w:r>
        <w:rPr>
          <w:rFonts w:hint="eastAsia" w:ascii="宋体" w:hAnsi="宋体" w:eastAsia="宋体"/>
          <w:color w:val="auto"/>
          <w:sz w:val="24"/>
          <w:szCs w:val="24"/>
          <w:highlight w:val="none"/>
        </w:rPr>
        <w:t>捺印卡片录入模块</w:t>
      </w:r>
    </w:p>
    <w:p>
      <w:pPr>
        <w:ind w:firstLine="560"/>
        <w:rPr>
          <w:rFonts w:ascii="宋体" w:hAnsi="宋体" w:eastAsia="宋体" w:cs="宋体"/>
          <w:color w:val="auto"/>
          <w:sz w:val="24"/>
          <w:szCs w:val="24"/>
          <w:highlight w:val="none"/>
        </w:rPr>
      </w:pPr>
      <w:r>
        <w:rPr>
          <w:rFonts w:ascii="宋体" w:hAnsi="宋体" w:eastAsia="宋体" w:cs="宋体"/>
          <w:color w:val="auto"/>
          <w:sz w:val="24"/>
          <w:szCs w:val="24"/>
          <w:highlight w:val="none"/>
        </w:rPr>
        <w:t>文本信息录入</w:t>
      </w:r>
      <w:r>
        <w:rPr>
          <w:rFonts w:hint="eastAsia" w:ascii="宋体" w:hAnsi="宋体" w:eastAsia="宋体" w:cs="宋体"/>
          <w:color w:val="auto"/>
          <w:sz w:val="24"/>
          <w:szCs w:val="24"/>
          <w:highlight w:val="none"/>
        </w:rPr>
        <w:t>：</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系统具有良好的简体中文用户图形界面。 </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系统支持完备的汉字输入方法（支持操作系统安装的所有输入方法）。</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系统支持编号人工键入和系统自动生成。</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系统支持捺印信息录入时数据库的选择。</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系统提供部分字段字典辅助录入功能。</w:t>
      </w:r>
    </w:p>
    <w:p>
      <w:pPr>
        <w:ind w:firstLine="560"/>
        <w:rPr>
          <w:rFonts w:ascii="宋体" w:hAnsi="宋体" w:eastAsia="宋体" w:cs="宋体"/>
          <w:color w:val="auto"/>
          <w:sz w:val="24"/>
          <w:szCs w:val="24"/>
          <w:highlight w:val="none"/>
        </w:rPr>
      </w:pPr>
      <w:r>
        <w:rPr>
          <w:rFonts w:ascii="宋体" w:hAnsi="宋体" w:eastAsia="宋体" w:cs="宋体"/>
          <w:color w:val="auto"/>
          <w:sz w:val="24"/>
          <w:szCs w:val="24"/>
          <w:highlight w:val="none"/>
        </w:rPr>
        <w:t>图像录入</w:t>
      </w:r>
      <w:r>
        <w:rPr>
          <w:rFonts w:hint="eastAsia" w:ascii="宋体" w:hAnsi="宋体" w:eastAsia="宋体" w:cs="宋体"/>
          <w:color w:val="auto"/>
          <w:sz w:val="24"/>
          <w:szCs w:val="24"/>
          <w:highlight w:val="none"/>
        </w:rPr>
        <w:t>：</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系统支持捺印卡片支持扫描录入（仅CS客户端提供）。</w:t>
      </w:r>
    </w:p>
    <w:p>
      <w:pPr>
        <w:ind w:firstLine="560"/>
        <w:rPr>
          <w:rFonts w:ascii="宋体" w:hAnsi="宋体" w:eastAsia="宋体" w:cs="宋体"/>
          <w:color w:val="auto"/>
          <w:sz w:val="24"/>
          <w:szCs w:val="24"/>
          <w:highlight w:val="none"/>
        </w:rPr>
      </w:pPr>
      <w:r>
        <w:rPr>
          <w:rFonts w:ascii="宋体" w:hAnsi="宋体" w:eastAsia="宋体" w:cs="宋体"/>
          <w:color w:val="auto"/>
          <w:sz w:val="24"/>
          <w:szCs w:val="24"/>
          <w:highlight w:val="none"/>
        </w:rPr>
        <w:t>系统支持选择卡片模板或者直接添加切割框</w:t>
      </w:r>
      <w:r>
        <w:rPr>
          <w:rFonts w:hint="eastAsia" w:ascii="宋体" w:hAnsi="宋体" w:eastAsia="宋体" w:cs="宋体"/>
          <w:color w:val="auto"/>
          <w:sz w:val="24"/>
          <w:szCs w:val="24"/>
          <w:highlight w:val="none"/>
        </w:rPr>
        <w:t>。</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系统支持图片支持</w:t>
      </w:r>
      <w:r>
        <w:rPr>
          <w:rFonts w:ascii="宋体" w:hAnsi="宋体" w:eastAsia="宋体" w:cs="宋体"/>
          <w:color w:val="auto"/>
          <w:sz w:val="24"/>
          <w:szCs w:val="24"/>
          <w:highlight w:val="none"/>
        </w:rPr>
        <w:t>BMP、JPEG  图像</w:t>
      </w:r>
      <w:r>
        <w:rPr>
          <w:rFonts w:hint="eastAsia" w:ascii="宋体" w:hAnsi="宋体" w:eastAsia="宋体" w:cs="宋体"/>
          <w:color w:val="auto"/>
          <w:sz w:val="24"/>
          <w:szCs w:val="24"/>
          <w:highlight w:val="none"/>
        </w:rPr>
        <w:t>录入和符合公安部标准的</w:t>
      </w:r>
      <w:r>
        <w:rPr>
          <w:rFonts w:hint="eastAsia" w:ascii="宋体" w:hAnsi="宋体" w:eastAsia="宋体" w:cs="宋体"/>
          <w:color w:val="auto"/>
          <w:sz w:val="24"/>
          <w:szCs w:val="24"/>
          <w:highlight w:val="none"/>
          <w:lang w:bidi="ar"/>
        </w:rPr>
        <w:t>FPT文件录入的</w:t>
      </w:r>
      <w:r>
        <w:rPr>
          <w:rFonts w:hint="eastAsia" w:ascii="宋体" w:hAnsi="宋体" w:eastAsia="宋体" w:cs="宋体"/>
          <w:color w:val="auto"/>
          <w:sz w:val="24"/>
          <w:szCs w:val="24"/>
          <w:highlight w:val="none"/>
        </w:rPr>
        <w:t>功能。</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系统对上述输入的指掌纹图像提供通用的图像操作功能。</w:t>
      </w:r>
    </w:p>
    <w:p>
      <w:pPr>
        <w:pStyle w:val="7"/>
        <w:rPr>
          <w:rFonts w:ascii="宋体" w:hAnsi="宋体" w:eastAsia="宋体"/>
          <w:color w:val="auto"/>
          <w:sz w:val="24"/>
          <w:szCs w:val="24"/>
          <w:highlight w:val="none"/>
        </w:rPr>
      </w:pPr>
      <w:r>
        <w:rPr>
          <w:rFonts w:hint="eastAsia" w:ascii="宋体" w:hAnsi="宋体" w:eastAsia="宋体"/>
          <w:color w:val="auto"/>
          <w:sz w:val="24"/>
          <w:szCs w:val="24"/>
          <w:highlight w:val="none"/>
        </w:rPr>
        <w:t>捺印指掌纹编辑模块</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系统支持自动提取捺印掌纹特征后进行人工修正，或者直接对捺印指掌纹进行人工编辑特征这两种方式。</w:t>
      </w:r>
    </w:p>
    <w:p>
      <w:pPr>
        <w:ind w:firstLine="56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捺印指纹特征处理面积：支持 </w:t>
      </w:r>
      <w:r>
        <w:rPr>
          <w:rFonts w:hint="eastAsia" w:ascii="宋体" w:hAnsi="宋体" w:eastAsia="宋体" w:cs="宋体"/>
          <w:color w:val="auto"/>
          <w:sz w:val="24"/>
          <w:szCs w:val="24"/>
          <w:highlight w:val="none"/>
        </w:rPr>
        <w:t>640</w:t>
      </w:r>
      <w:r>
        <w:rPr>
          <w:rFonts w:ascii="宋体" w:hAnsi="宋体" w:eastAsia="宋体" w:cs="宋体"/>
          <w:color w:val="auto"/>
          <w:sz w:val="24"/>
          <w:szCs w:val="24"/>
          <w:highlight w:val="none"/>
        </w:rPr>
        <w:t xml:space="preserve"> 像素× </w:t>
      </w:r>
      <w:r>
        <w:rPr>
          <w:rFonts w:hint="eastAsia" w:ascii="宋体" w:hAnsi="宋体" w:eastAsia="宋体" w:cs="宋体"/>
          <w:color w:val="auto"/>
          <w:sz w:val="24"/>
          <w:szCs w:val="24"/>
          <w:highlight w:val="none"/>
        </w:rPr>
        <w:t>640</w:t>
      </w:r>
      <w:r>
        <w:rPr>
          <w:rFonts w:ascii="宋体" w:hAnsi="宋体" w:eastAsia="宋体" w:cs="宋体"/>
          <w:color w:val="auto"/>
          <w:sz w:val="24"/>
          <w:szCs w:val="24"/>
          <w:highlight w:val="none"/>
        </w:rPr>
        <w:t xml:space="preserve"> 像素；平面掌纹特征处理面积：支持 </w:t>
      </w:r>
      <w:r>
        <w:rPr>
          <w:rFonts w:hint="eastAsia" w:ascii="宋体" w:hAnsi="宋体" w:eastAsia="宋体" w:cs="宋体"/>
          <w:color w:val="auto"/>
          <w:sz w:val="24"/>
          <w:szCs w:val="24"/>
          <w:highlight w:val="none"/>
        </w:rPr>
        <w:t>2304</w:t>
      </w:r>
      <w:r>
        <w:rPr>
          <w:rFonts w:ascii="宋体" w:hAnsi="宋体" w:eastAsia="宋体" w:cs="宋体"/>
          <w:color w:val="auto"/>
          <w:sz w:val="24"/>
          <w:szCs w:val="24"/>
          <w:highlight w:val="none"/>
        </w:rPr>
        <w:t xml:space="preserve"> 像素×</w:t>
      </w:r>
      <w:r>
        <w:rPr>
          <w:rFonts w:hint="eastAsia" w:ascii="宋体" w:hAnsi="宋体" w:eastAsia="宋体" w:cs="宋体"/>
          <w:color w:val="auto"/>
          <w:sz w:val="24"/>
          <w:szCs w:val="24"/>
          <w:highlight w:val="none"/>
        </w:rPr>
        <w:t>2304</w:t>
      </w:r>
      <w:r>
        <w:rPr>
          <w:rFonts w:ascii="宋体" w:hAnsi="宋体" w:eastAsia="宋体" w:cs="宋体"/>
          <w:color w:val="auto"/>
          <w:sz w:val="24"/>
          <w:szCs w:val="24"/>
          <w:highlight w:val="none"/>
        </w:rPr>
        <w:t xml:space="preserve">像素；侧面掌纹特征处理面积：支持 </w:t>
      </w:r>
      <w:r>
        <w:rPr>
          <w:rFonts w:hint="eastAsia" w:ascii="宋体" w:hAnsi="宋体" w:eastAsia="宋体" w:cs="宋体"/>
          <w:color w:val="auto"/>
          <w:sz w:val="24"/>
          <w:szCs w:val="24"/>
          <w:highlight w:val="none"/>
        </w:rPr>
        <w:t>1024</w:t>
      </w:r>
      <w:r>
        <w:rPr>
          <w:rFonts w:ascii="宋体" w:hAnsi="宋体" w:eastAsia="宋体" w:cs="宋体"/>
          <w:color w:val="auto"/>
          <w:sz w:val="24"/>
          <w:szCs w:val="24"/>
          <w:highlight w:val="none"/>
        </w:rPr>
        <w:t>像素×</w:t>
      </w:r>
      <w:r>
        <w:rPr>
          <w:rFonts w:hint="eastAsia" w:ascii="宋体" w:hAnsi="宋体" w:eastAsia="宋体" w:cs="宋体"/>
          <w:color w:val="auto"/>
          <w:sz w:val="24"/>
          <w:szCs w:val="24"/>
          <w:highlight w:val="none"/>
        </w:rPr>
        <w:t>1968</w:t>
      </w:r>
      <w:r>
        <w:rPr>
          <w:rFonts w:ascii="宋体" w:hAnsi="宋体" w:eastAsia="宋体" w:cs="宋体"/>
          <w:color w:val="auto"/>
          <w:sz w:val="24"/>
          <w:szCs w:val="24"/>
          <w:highlight w:val="none"/>
        </w:rPr>
        <w:t>像素。</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系统提供丰富的指掌纹特征编辑工具。</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系统提供丰富的图像处理工具。</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系统提供通用的图像操作工具。</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系统支持指掌纹特征的显示或隐藏。</w:t>
      </w:r>
    </w:p>
    <w:p>
      <w:pPr>
        <w:pStyle w:val="7"/>
        <w:rPr>
          <w:rFonts w:ascii="宋体" w:hAnsi="宋体" w:eastAsia="宋体"/>
          <w:color w:val="auto"/>
          <w:sz w:val="24"/>
          <w:szCs w:val="24"/>
          <w:highlight w:val="none"/>
        </w:rPr>
      </w:pPr>
      <w:r>
        <w:rPr>
          <w:rFonts w:hint="eastAsia" w:ascii="宋体" w:hAnsi="宋体" w:eastAsia="宋体"/>
          <w:color w:val="auto"/>
          <w:sz w:val="24"/>
          <w:szCs w:val="24"/>
          <w:highlight w:val="none"/>
        </w:rPr>
        <w:t>捺印指掌纹比对模块</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系统支持捺印倒查、捺印查重两种比对类型，两种比对类型可以分别独立提交。</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系统支持比对分区类型及比对分区的选择。</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系统支持最大候选个数和比对优先级的设置。</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系统支持以文字信息中的关键信息进行筛选比对的功能。</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系统支持有特征比对和无特征比对。</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系统支持单条数据提交比对，也支持多条数据批量提交比对。</w:t>
      </w:r>
    </w:p>
    <w:p>
      <w:pPr>
        <w:pStyle w:val="7"/>
        <w:rPr>
          <w:rFonts w:ascii="宋体" w:hAnsi="宋体" w:eastAsia="宋体"/>
          <w:color w:val="auto"/>
          <w:sz w:val="24"/>
          <w:szCs w:val="24"/>
          <w:highlight w:val="none"/>
        </w:rPr>
      </w:pPr>
      <w:r>
        <w:rPr>
          <w:rFonts w:hint="eastAsia" w:ascii="宋体" w:hAnsi="宋体" w:eastAsia="宋体"/>
          <w:color w:val="auto"/>
          <w:sz w:val="24"/>
          <w:szCs w:val="24"/>
          <w:highlight w:val="none"/>
        </w:rPr>
        <w:t>捺印指掌纹比对结果检视模块</w:t>
      </w:r>
    </w:p>
    <w:p>
      <w:pPr>
        <w:ind w:firstLine="560"/>
        <w:rPr>
          <w:rFonts w:ascii="宋体" w:hAnsi="宋体" w:eastAsia="宋体" w:cs="宋体"/>
          <w:color w:val="auto"/>
          <w:sz w:val="24"/>
          <w:szCs w:val="24"/>
          <w:highlight w:val="none"/>
        </w:rPr>
      </w:pPr>
      <w:r>
        <w:rPr>
          <w:rFonts w:ascii="宋体" w:hAnsi="宋体" w:eastAsia="宋体" w:cs="宋体"/>
          <w:color w:val="auto"/>
          <w:sz w:val="24"/>
          <w:szCs w:val="24"/>
          <w:highlight w:val="none"/>
        </w:rPr>
        <w:t>该比对任务检视页面与现场的检视页面</w:t>
      </w:r>
      <w:r>
        <w:rPr>
          <w:rFonts w:hint="eastAsia" w:ascii="宋体" w:hAnsi="宋体" w:eastAsia="宋体" w:cs="宋体"/>
          <w:color w:val="auto"/>
          <w:sz w:val="24"/>
          <w:szCs w:val="24"/>
          <w:highlight w:val="none"/>
        </w:rPr>
        <w:t>除</w:t>
      </w:r>
      <w:r>
        <w:rPr>
          <w:rFonts w:ascii="宋体" w:hAnsi="宋体" w:eastAsia="宋体" w:cs="宋体"/>
          <w:color w:val="auto"/>
          <w:sz w:val="24"/>
          <w:szCs w:val="24"/>
          <w:highlight w:val="none"/>
        </w:rPr>
        <w:t>特征编辑工具外基本一致</w:t>
      </w:r>
      <w:r>
        <w:rPr>
          <w:rFonts w:hint="eastAsia" w:ascii="宋体" w:hAnsi="宋体" w:eastAsia="宋体" w:cs="宋体"/>
          <w:color w:val="auto"/>
          <w:sz w:val="24"/>
          <w:szCs w:val="24"/>
          <w:highlight w:val="none"/>
        </w:rPr>
        <w:t>。</w:t>
      </w:r>
    </w:p>
    <w:p>
      <w:pPr>
        <w:ind w:firstLine="560"/>
        <w:rPr>
          <w:rFonts w:ascii="宋体" w:hAnsi="宋体" w:eastAsia="宋体" w:cs="宋体"/>
          <w:color w:val="auto"/>
          <w:sz w:val="24"/>
          <w:szCs w:val="24"/>
          <w:highlight w:val="none"/>
        </w:rPr>
      </w:pPr>
      <w:r>
        <w:rPr>
          <w:rFonts w:ascii="宋体" w:hAnsi="宋体" w:eastAsia="宋体" w:cs="宋体"/>
          <w:color w:val="auto"/>
          <w:sz w:val="24"/>
          <w:szCs w:val="24"/>
          <w:highlight w:val="none"/>
        </w:rPr>
        <w:t>查重比对支持系统自动认定</w:t>
      </w:r>
      <w:r>
        <w:rPr>
          <w:rFonts w:hint="eastAsia" w:ascii="宋体" w:hAnsi="宋体" w:eastAsia="宋体" w:cs="宋体"/>
          <w:color w:val="auto"/>
          <w:sz w:val="24"/>
          <w:szCs w:val="24"/>
          <w:highlight w:val="none"/>
        </w:rPr>
        <w:t>。</w:t>
      </w:r>
    </w:p>
    <w:p>
      <w:pPr>
        <w:ind w:firstLine="560"/>
        <w:rPr>
          <w:rFonts w:ascii="宋体" w:hAnsi="宋体" w:eastAsia="宋体" w:cs="宋体"/>
          <w:color w:val="auto"/>
          <w:sz w:val="24"/>
          <w:szCs w:val="24"/>
          <w:highlight w:val="none"/>
        </w:rPr>
      </w:pPr>
      <w:r>
        <w:rPr>
          <w:rFonts w:ascii="宋体" w:hAnsi="宋体" w:eastAsia="宋体" w:cs="宋体"/>
          <w:color w:val="auto"/>
          <w:sz w:val="24"/>
          <w:szCs w:val="24"/>
          <w:highlight w:val="none"/>
        </w:rPr>
        <w:t>查重比对</w:t>
      </w:r>
      <w:r>
        <w:rPr>
          <w:rFonts w:hint="eastAsia" w:ascii="宋体" w:hAnsi="宋体" w:eastAsia="宋体" w:cs="宋体"/>
          <w:color w:val="auto"/>
          <w:sz w:val="24"/>
          <w:szCs w:val="24"/>
          <w:highlight w:val="none"/>
        </w:rPr>
        <w:t>任务检视时，</w:t>
      </w:r>
      <w:r>
        <w:rPr>
          <w:rFonts w:ascii="宋体" w:hAnsi="宋体" w:eastAsia="宋体" w:cs="宋体"/>
          <w:color w:val="auto"/>
          <w:sz w:val="24"/>
          <w:szCs w:val="24"/>
          <w:highlight w:val="none"/>
        </w:rPr>
        <w:t>支持切换指位时系统自动同步对应指位</w:t>
      </w:r>
      <w:r>
        <w:rPr>
          <w:rFonts w:hint="eastAsia" w:ascii="宋体" w:hAnsi="宋体" w:eastAsia="宋体" w:cs="宋体"/>
          <w:color w:val="auto"/>
          <w:sz w:val="24"/>
          <w:szCs w:val="24"/>
          <w:highlight w:val="none"/>
        </w:rPr>
        <w:t>。</w:t>
      </w:r>
    </w:p>
    <w:p>
      <w:pPr>
        <w:ind w:firstLine="560"/>
        <w:rPr>
          <w:rFonts w:ascii="宋体" w:hAnsi="宋体" w:eastAsia="宋体" w:cs="宋体"/>
          <w:color w:val="auto"/>
          <w:sz w:val="24"/>
          <w:szCs w:val="24"/>
          <w:highlight w:val="none"/>
        </w:rPr>
      </w:pPr>
      <w:r>
        <w:rPr>
          <w:rFonts w:ascii="宋体" w:hAnsi="宋体" w:eastAsia="宋体" w:cs="宋体"/>
          <w:color w:val="auto"/>
          <w:sz w:val="24"/>
          <w:szCs w:val="24"/>
          <w:highlight w:val="none"/>
        </w:rPr>
        <w:t>查重支持</w:t>
      </w:r>
      <w:r>
        <w:rPr>
          <w:rFonts w:hint="eastAsia" w:ascii="宋体" w:hAnsi="宋体" w:eastAsia="宋体" w:cs="宋体"/>
          <w:color w:val="auto"/>
          <w:sz w:val="24"/>
          <w:szCs w:val="24"/>
          <w:highlight w:val="none"/>
        </w:rPr>
        <w:t>5枚指纹同时显示的模式。</w:t>
      </w:r>
    </w:p>
    <w:p>
      <w:pPr>
        <w:pStyle w:val="7"/>
        <w:rPr>
          <w:rFonts w:ascii="宋体" w:hAnsi="宋体" w:eastAsia="宋体"/>
          <w:color w:val="auto"/>
          <w:sz w:val="24"/>
          <w:szCs w:val="24"/>
          <w:highlight w:val="none"/>
        </w:rPr>
      </w:pPr>
      <w:r>
        <w:rPr>
          <w:rFonts w:hint="eastAsia" w:ascii="宋体" w:hAnsi="宋体" w:eastAsia="宋体"/>
          <w:color w:val="auto"/>
          <w:sz w:val="24"/>
          <w:szCs w:val="24"/>
          <w:highlight w:val="none"/>
        </w:rPr>
        <w:t>▲人员全息查询（仅WEB端提供）</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支持在一个页面查看人员的所有关联的人员信息及案件信息，并支持通过全息图谱进行图形展示。</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系统需提供人员全息查询功能。包括人员全息列表项配置功能、人员全息列表检索功能、人员全息列表展示功能、人员全息列表相关的操作、人员全息详情功能。</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人员全息列表项配置功能应支持列表字段显示项配置；</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人员全息列表检索功能应支持检索条件方式检索和快捷检索；</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人员全息列表应支持导出Excel文件功能；</w:t>
      </w:r>
    </w:p>
    <w:p>
      <w:pPr>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人员全息详情应提供数据总览、主卡信息显示、关联重卡、关联案件、以及人员全息图谱展示功能。</w:t>
      </w:r>
    </w:p>
    <w:p>
      <w:pPr>
        <w:pStyle w:val="6"/>
        <w:rPr>
          <w:rFonts w:ascii="宋体" w:hAnsi="宋体" w:eastAsia="宋体"/>
          <w:color w:val="auto"/>
          <w:sz w:val="24"/>
          <w:szCs w:val="24"/>
          <w:highlight w:val="none"/>
        </w:rPr>
      </w:pPr>
      <w:r>
        <w:rPr>
          <w:rFonts w:hint="eastAsia" w:ascii="宋体" w:hAnsi="宋体" w:eastAsia="宋体"/>
          <w:color w:val="auto"/>
          <w:sz w:val="24"/>
          <w:szCs w:val="24"/>
          <w:highlight w:val="none"/>
        </w:rPr>
        <w:t>其他功能模块</w:t>
      </w:r>
    </w:p>
    <w:p>
      <w:pPr>
        <w:pStyle w:val="7"/>
        <w:rPr>
          <w:rFonts w:ascii="宋体" w:hAnsi="宋体" w:eastAsia="宋体"/>
          <w:color w:val="auto"/>
          <w:sz w:val="24"/>
          <w:szCs w:val="24"/>
          <w:highlight w:val="none"/>
        </w:rPr>
      </w:pPr>
      <w:r>
        <w:rPr>
          <w:rFonts w:hint="eastAsia" w:ascii="宋体" w:hAnsi="宋体" w:eastAsia="宋体"/>
          <w:color w:val="auto"/>
          <w:sz w:val="24"/>
          <w:szCs w:val="24"/>
          <w:highlight w:val="none"/>
        </w:rPr>
        <w:t>比中记录管理（仅WEB端提供）</w:t>
      </w:r>
    </w:p>
    <w:p>
      <w:pPr>
        <w:ind w:firstLine="560"/>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系统支持比中</w:t>
      </w:r>
      <w:r>
        <w:rPr>
          <w:rFonts w:hint="eastAsia" w:ascii="宋体" w:hAnsi="宋体" w:eastAsia="宋体"/>
          <w:color w:val="auto"/>
          <w:sz w:val="24"/>
          <w:szCs w:val="24"/>
          <w:highlight w:val="none"/>
        </w:rPr>
        <w:t>记录的</w:t>
      </w:r>
      <w:r>
        <w:rPr>
          <w:rFonts w:hint="eastAsia" w:ascii="宋体" w:hAnsi="宋体" w:eastAsia="宋体"/>
          <w:color w:val="auto"/>
          <w:sz w:val="24"/>
          <w:szCs w:val="24"/>
          <w:highlight w:val="none"/>
          <w:lang w:val="zh-CN"/>
        </w:rPr>
        <w:t>管理操作，包括</w:t>
      </w:r>
      <w:r>
        <w:rPr>
          <w:rFonts w:hint="eastAsia" w:ascii="宋体" w:hAnsi="宋体" w:eastAsia="宋体"/>
          <w:color w:val="auto"/>
          <w:sz w:val="24"/>
          <w:szCs w:val="24"/>
          <w:highlight w:val="none"/>
        </w:rPr>
        <w:t>比中记录详情展示、</w:t>
      </w:r>
      <w:r>
        <w:rPr>
          <w:rFonts w:hint="eastAsia" w:ascii="宋体" w:hAnsi="宋体" w:eastAsia="宋体"/>
          <w:color w:val="auto"/>
          <w:sz w:val="24"/>
          <w:szCs w:val="24"/>
          <w:highlight w:val="none"/>
          <w:lang w:val="zh-CN"/>
        </w:rPr>
        <w:t>导出等操作。</w:t>
      </w:r>
      <w:r>
        <w:rPr>
          <w:rFonts w:hint="eastAsia" w:ascii="宋体" w:hAnsi="宋体" w:eastAsia="宋体"/>
          <w:color w:val="auto"/>
          <w:sz w:val="24"/>
          <w:szCs w:val="24"/>
          <w:highlight w:val="none"/>
        </w:rPr>
        <w:t>详情展示</w:t>
      </w:r>
      <w:r>
        <w:rPr>
          <w:rFonts w:hint="eastAsia" w:ascii="宋体" w:hAnsi="宋体" w:eastAsia="宋体"/>
          <w:color w:val="auto"/>
          <w:sz w:val="24"/>
          <w:szCs w:val="24"/>
          <w:highlight w:val="none"/>
          <w:lang w:val="zh-CN"/>
        </w:rPr>
        <w:t>时，</w:t>
      </w:r>
      <w:r>
        <w:rPr>
          <w:rFonts w:hint="eastAsia" w:ascii="宋体" w:hAnsi="宋体" w:eastAsia="宋体"/>
          <w:color w:val="auto"/>
          <w:sz w:val="24"/>
          <w:szCs w:val="24"/>
          <w:highlight w:val="none"/>
        </w:rPr>
        <w:t>可以查看该比中记录的比中信息、人员卡片信息、现场卡片信息、鉴定信息等，也可以通过“检视信息”标签查看图像信息</w:t>
      </w:r>
      <w:r>
        <w:rPr>
          <w:rFonts w:hint="eastAsia" w:ascii="宋体" w:hAnsi="宋体" w:eastAsia="宋体"/>
          <w:color w:val="auto"/>
          <w:sz w:val="24"/>
          <w:szCs w:val="24"/>
          <w:highlight w:val="none"/>
          <w:lang w:val="zh-CN"/>
        </w:rPr>
        <w:t>。</w:t>
      </w:r>
    </w:p>
    <w:p>
      <w:pPr>
        <w:ind w:firstLine="560"/>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可依据条件检索比中信息库各比中记录。</w:t>
      </w:r>
    </w:p>
    <w:p>
      <w:pPr>
        <w:pStyle w:val="7"/>
        <w:rPr>
          <w:rFonts w:ascii="宋体" w:hAnsi="宋体" w:eastAsia="宋体"/>
          <w:color w:val="auto"/>
          <w:sz w:val="24"/>
          <w:szCs w:val="24"/>
          <w:highlight w:val="none"/>
        </w:rPr>
      </w:pPr>
      <w:r>
        <w:rPr>
          <w:rFonts w:hint="eastAsia" w:ascii="宋体" w:hAnsi="宋体" w:eastAsia="宋体"/>
          <w:color w:val="auto"/>
          <w:sz w:val="24"/>
          <w:szCs w:val="24"/>
          <w:highlight w:val="none"/>
        </w:rPr>
        <w:t>数据导入导出</w:t>
      </w:r>
    </w:p>
    <w:p>
      <w:pPr>
        <w:ind w:firstLine="560"/>
        <w:rPr>
          <w:rFonts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系统支持公安部FPT格式文件的导入导出；</w:t>
      </w:r>
    </w:p>
    <w:p>
      <w:pPr>
        <w:ind w:firstLine="560"/>
        <w:rPr>
          <w:rFonts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可根据数据库浏览、检索结果列表进行导出；</w:t>
      </w:r>
    </w:p>
    <w:p>
      <w:pPr>
        <w:ind w:firstLine="560"/>
        <w:rPr>
          <w:rFonts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可以自定义配置检索条件，获取结果列表进行FPT文件导出；</w:t>
      </w:r>
    </w:p>
    <w:p>
      <w:pPr>
        <w:ind w:firstLine="560"/>
        <w:rPr>
          <w:rFonts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批量导入导出FPT文件时具有友好的界面和日志文件。</w:t>
      </w:r>
    </w:p>
    <w:p>
      <w:pPr>
        <w:pStyle w:val="7"/>
        <w:rPr>
          <w:rFonts w:ascii="宋体" w:hAnsi="宋体" w:eastAsia="宋体"/>
          <w:color w:val="auto"/>
          <w:sz w:val="24"/>
          <w:szCs w:val="24"/>
          <w:highlight w:val="none"/>
        </w:rPr>
      </w:pPr>
      <w:r>
        <w:rPr>
          <w:rFonts w:hint="eastAsia" w:ascii="宋体" w:hAnsi="宋体" w:eastAsia="宋体"/>
          <w:color w:val="auto"/>
          <w:sz w:val="24"/>
          <w:szCs w:val="24"/>
          <w:highlight w:val="none"/>
        </w:rPr>
        <w:t>统计（仅WEB端提供）</w:t>
      </w:r>
    </w:p>
    <w:p>
      <w:pPr>
        <w:ind w:firstLine="560"/>
        <w:rPr>
          <w:rFonts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系统提供比较全面、实用的报表统计功能：</w:t>
      </w:r>
    </w:p>
    <w:p>
      <w:pPr>
        <w:ind w:firstLine="560"/>
        <w:rPr>
          <w:rFonts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系统总数据量统计、比对工作情况统计、指掌纹数据量统计、数据来源情况统计。</w:t>
      </w:r>
    </w:p>
    <w:p>
      <w:pPr>
        <w:pStyle w:val="7"/>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rPr>
        <w:t>人工比对</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仅C/S端提供</w:t>
      </w:r>
      <w:r>
        <w:rPr>
          <w:rFonts w:hint="eastAsia" w:ascii="宋体" w:hAnsi="宋体" w:eastAsia="宋体"/>
          <w:color w:val="auto"/>
          <w:sz w:val="24"/>
          <w:szCs w:val="24"/>
          <w:highlight w:val="none"/>
          <w:lang w:eastAsia="zh-CN"/>
        </w:rPr>
        <w:t>）</w:t>
      </w:r>
    </w:p>
    <w:p>
      <w:pPr>
        <w:ind w:firstLine="560"/>
        <w:rPr>
          <w:rFonts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支持人工从数据库中选取图像数据或者直接打开图像文件进行比对</w:t>
      </w:r>
    </w:p>
    <w:p>
      <w:pPr>
        <w:ind w:firstLine="560"/>
        <w:rPr>
          <w:rFonts w:ascii="宋体" w:hAnsi="宋体" w:eastAsia="宋体"/>
          <w:color w:val="auto"/>
          <w:sz w:val="24"/>
          <w:szCs w:val="24"/>
          <w:highlight w:val="none"/>
          <w:lang w:val="zh-CN" w:bidi="ar"/>
        </w:rPr>
      </w:pPr>
      <w:r>
        <w:rPr>
          <w:rFonts w:hint="eastAsia" w:ascii="宋体" w:hAnsi="宋体" w:eastAsia="宋体"/>
          <w:color w:val="auto"/>
          <w:sz w:val="24"/>
          <w:szCs w:val="24"/>
          <w:highlight w:val="none"/>
          <w:lang w:val="zh-CN" w:bidi="ar"/>
        </w:rPr>
        <w:t>系统提供的专家辅助鉴定工具具备丰富的图像增强处理功能，可提高用户特征编辑效率。</w:t>
      </w:r>
    </w:p>
    <w:p>
      <w:pPr>
        <w:ind w:firstLine="560"/>
        <w:rPr>
          <w:rFonts w:ascii="宋体" w:hAnsi="宋体" w:eastAsia="宋体"/>
          <w:color w:val="auto"/>
          <w:sz w:val="24"/>
          <w:szCs w:val="24"/>
          <w:highlight w:val="none"/>
          <w:lang w:val="zh-CN" w:bidi="ar"/>
        </w:rPr>
      </w:pPr>
      <w:r>
        <w:rPr>
          <w:rFonts w:hint="eastAsia" w:ascii="宋体" w:hAnsi="宋体" w:eastAsia="宋体"/>
          <w:color w:val="auto"/>
          <w:sz w:val="24"/>
          <w:szCs w:val="24"/>
          <w:highlight w:val="none"/>
          <w:lang w:val="zh-CN" w:bidi="ar"/>
        </w:rPr>
        <w:t>系统以灰度图像模式同屏显示查询指纹及可能匹配的指纹，并可对相应图像进行图像操作。</w:t>
      </w:r>
    </w:p>
    <w:p>
      <w:pPr>
        <w:ind w:firstLine="560"/>
        <w:rPr>
          <w:rFonts w:ascii="宋体" w:hAnsi="宋体" w:eastAsia="宋体"/>
          <w:color w:val="auto"/>
          <w:sz w:val="24"/>
          <w:szCs w:val="24"/>
          <w:highlight w:val="none"/>
          <w:lang w:val="zh-CN" w:bidi="ar"/>
        </w:rPr>
      </w:pPr>
      <w:r>
        <w:rPr>
          <w:rFonts w:hint="eastAsia" w:ascii="宋体" w:hAnsi="宋体" w:eastAsia="宋体"/>
          <w:color w:val="auto"/>
          <w:sz w:val="24"/>
          <w:szCs w:val="24"/>
          <w:highlight w:val="none"/>
          <w:lang w:val="zh-CN" w:bidi="ar"/>
        </w:rPr>
        <w:t>支持根据需要，显示/屏蔽指纹图像细节特征。</w:t>
      </w:r>
    </w:p>
    <w:p>
      <w:pPr>
        <w:ind w:firstLine="560"/>
        <w:rPr>
          <w:rFonts w:ascii="宋体" w:hAnsi="宋体" w:eastAsia="宋体"/>
          <w:color w:val="auto"/>
          <w:sz w:val="24"/>
          <w:szCs w:val="24"/>
          <w:highlight w:val="none"/>
          <w:lang w:val="zh-CN" w:bidi="ar"/>
        </w:rPr>
      </w:pPr>
      <w:r>
        <w:rPr>
          <w:rFonts w:hint="eastAsia" w:ascii="宋体" w:hAnsi="宋体" w:eastAsia="宋体"/>
          <w:color w:val="auto"/>
          <w:sz w:val="24"/>
          <w:szCs w:val="24"/>
          <w:highlight w:val="none"/>
          <w:lang w:val="zh-CN" w:bidi="ar"/>
        </w:rPr>
        <w:t>支持自动或人工标记对应匹配的细节特征点。</w:t>
      </w:r>
    </w:p>
    <w:p>
      <w:pPr>
        <w:pStyle w:val="7"/>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rPr>
        <w:t>鉴定书打印（仅CS客户端提供）</w:t>
      </w:r>
    </w:p>
    <w:p>
      <w:pPr>
        <w:ind w:firstLine="560"/>
        <w:rPr>
          <w:rFonts w:ascii="宋体" w:hAnsi="宋体" w:eastAsia="宋体"/>
          <w:color w:val="auto"/>
          <w:sz w:val="24"/>
          <w:szCs w:val="24"/>
          <w:highlight w:val="none"/>
          <w:lang w:val="zh-CN" w:bidi="ar"/>
        </w:rPr>
      </w:pPr>
      <w:r>
        <w:rPr>
          <w:rFonts w:hint="eastAsia" w:ascii="宋体" w:hAnsi="宋体" w:eastAsia="宋体"/>
          <w:color w:val="auto"/>
          <w:sz w:val="24"/>
          <w:szCs w:val="24"/>
          <w:highlight w:val="none"/>
          <w:lang w:val="zh-CN" w:bidi="ar"/>
        </w:rPr>
        <w:t>系统提供鉴定书</w:t>
      </w:r>
      <w:r>
        <w:rPr>
          <w:rFonts w:hint="eastAsia" w:ascii="宋体" w:hAnsi="宋体" w:eastAsia="宋体"/>
          <w:color w:val="auto"/>
          <w:sz w:val="24"/>
          <w:szCs w:val="24"/>
          <w:highlight w:val="none"/>
          <w:lang w:bidi="ar"/>
        </w:rPr>
        <w:t>制作和</w:t>
      </w:r>
      <w:r>
        <w:rPr>
          <w:rFonts w:hint="eastAsia" w:ascii="宋体" w:hAnsi="宋体" w:eastAsia="宋体"/>
          <w:color w:val="auto"/>
          <w:sz w:val="24"/>
          <w:szCs w:val="24"/>
          <w:highlight w:val="none"/>
          <w:lang w:val="zh-CN" w:bidi="ar"/>
        </w:rPr>
        <w:t>打印功能。</w:t>
      </w:r>
    </w:p>
    <w:p>
      <w:pPr>
        <w:ind w:firstLine="560"/>
        <w:rPr>
          <w:rFonts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鉴定书制作提供图像操作工具、编辑文本信息、鉴定书编辑等功能。</w:t>
      </w:r>
    </w:p>
    <w:p>
      <w:pPr>
        <w:ind w:firstLine="560"/>
        <w:rPr>
          <w:rFonts w:ascii="宋体" w:hAnsi="宋体" w:eastAsia="宋体"/>
          <w:color w:val="auto"/>
          <w:sz w:val="24"/>
          <w:szCs w:val="24"/>
          <w:highlight w:val="none"/>
          <w:lang w:val="zh-CN" w:bidi="ar"/>
        </w:rPr>
      </w:pPr>
      <w:r>
        <w:rPr>
          <w:rFonts w:hint="eastAsia" w:ascii="宋体" w:hAnsi="宋体" w:eastAsia="宋体"/>
          <w:color w:val="auto"/>
          <w:sz w:val="24"/>
          <w:szCs w:val="24"/>
          <w:highlight w:val="none"/>
          <w:lang w:val="zh-CN" w:bidi="ar"/>
        </w:rPr>
        <w:t>鉴定书打印是通过标记两份图像数据的细节点匹配关系，生成生成电子或纸质文档。</w:t>
      </w:r>
    </w:p>
    <w:p>
      <w:pPr>
        <w:ind w:firstLine="560"/>
        <w:rPr>
          <w:color w:val="auto"/>
          <w:sz w:val="24"/>
          <w:szCs w:val="24"/>
          <w:highlight w:val="none"/>
        </w:rPr>
      </w:pPr>
      <w:r>
        <w:rPr>
          <w:rFonts w:hint="eastAsia" w:ascii="宋体" w:hAnsi="宋体" w:eastAsia="宋体"/>
          <w:color w:val="auto"/>
          <w:sz w:val="24"/>
          <w:szCs w:val="24"/>
          <w:highlight w:val="none"/>
          <w:lang w:val="zh-CN" w:bidi="ar"/>
        </w:rPr>
        <w:t>鉴定书打印模块支持模板定制化</w:t>
      </w:r>
      <w:r>
        <w:rPr>
          <w:rFonts w:hint="eastAsia" w:ascii="宋体" w:hAnsi="宋体" w:eastAsia="宋体"/>
          <w:color w:val="auto"/>
          <w:sz w:val="24"/>
          <w:szCs w:val="24"/>
          <w:highlight w:val="none"/>
          <w:lang w:bidi="ar"/>
        </w:rPr>
        <w:t>。</w:t>
      </w:r>
    </w:p>
    <w:p>
      <w:pPr>
        <w:ind w:firstLine="560"/>
        <w:rPr>
          <w:rFonts w:ascii="宋体" w:hAnsi="宋体" w:eastAsia="宋体"/>
          <w:color w:val="auto"/>
          <w:sz w:val="24"/>
          <w:szCs w:val="24"/>
          <w:highlight w:val="none"/>
          <w:lang w:bidi="ar"/>
        </w:rPr>
      </w:pPr>
      <w:r>
        <w:rPr>
          <w:rFonts w:hint="eastAsia" w:ascii="宋体" w:hAnsi="宋体" w:eastAsia="宋体"/>
          <w:color w:val="auto"/>
          <w:sz w:val="24"/>
          <w:szCs w:val="24"/>
          <w:highlight w:val="none"/>
          <w:lang w:val="zh-CN" w:bidi="ar"/>
        </w:rPr>
        <w:t>系统应提供鉴定书制作图像操作工具。包括鉴定书中图像操作功能，图像缩放功能和图像旋转功能。其中图像操作应包含</w:t>
      </w:r>
      <w:r>
        <w:rPr>
          <w:rFonts w:ascii="宋体" w:hAnsi="宋体" w:eastAsia="宋体"/>
          <w:color w:val="auto"/>
          <w:sz w:val="24"/>
          <w:szCs w:val="24"/>
          <w:highlight w:val="none"/>
          <w:lang w:val="zh-CN" w:bidi="ar"/>
        </w:rPr>
        <w:t>选择当前图像进行操作和图像拖拽移动</w:t>
      </w:r>
      <w:r>
        <w:rPr>
          <w:rFonts w:hint="eastAsia" w:ascii="宋体" w:hAnsi="宋体" w:eastAsia="宋体"/>
          <w:color w:val="auto"/>
          <w:sz w:val="24"/>
          <w:szCs w:val="24"/>
          <w:highlight w:val="none"/>
          <w:lang w:val="zh-CN" w:bidi="ar"/>
        </w:rPr>
        <w:t>；</w:t>
      </w:r>
      <w:r>
        <w:rPr>
          <w:rFonts w:hint="eastAsia" w:ascii="宋体" w:hAnsi="宋体" w:eastAsia="宋体"/>
          <w:color w:val="auto"/>
          <w:sz w:val="24"/>
          <w:szCs w:val="24"/>
          <w:highlight w:val="none"/>
          <w:lang w:bidi="ar"/>
        </w:rPr>
        <w:t>图像缩放功能应包含</w:t>
      </w:r>
      <w:r>
        <w:rPr>
          <w:rFonts w:ascii="宋体" w:hAnsi="宋体" w:eastAsia="宋体"/>
          <w:color w:val="auto"/>
          <w:sz w:val="24"/>
          <w:szCs w:val="24"/>
          <w:highlight w:val="none"/>
          <w:lang w:bidi="ar"/>
        </w:rPr>
        <w:t>图像的放大、缩小、</w:t>
      </w:r>
      <w:r>
        <w:rPr>
          <w:rFonts w:hint="eastAsia" w:ascii="宋体" w:hAnsi="宋体" w:eastAsia="宋体"/>
          <w:color w:val="auto"/>
          <w:sz w:val="24"/>
          <w:szCs w:val="24"/>
          <w:highlight w:val="none"/>
          <w:lang w:bidi="ar"/>
        </w:rPr>
        <w:t>按指定</w:t>
      </w:r>
      <w:r>
        <w:rPr>
          <w:rFonts w:ascii="宋体" w:hAnsi="宋体" w:eastAsia="宋体"/>
          <w:color w:val="auto"/>
          <w:sz w:val="24"/>
          <w:szCs w:val="24"/>
          <w:highlight w:val="none"/>
          <w:lang w:bidi="ar"/>
        </w:rPr>
        <w:t>比例缩放和按视口缩放的功能</w:t>
      </w:r>
      <w:r>
        <w:rPr>
          <w:rFonts w:hint="eastAsia" w:ascii="宋体" w:hAnsi="宋体" w:eastAsia="宋体"/>
          <w:color w:val="auto"/>
          <w:sz w:val="24"/>
          <w:szCs w:val="24"/>
          <w:highlight w:val="none"/>
          <w:lang w:bidi="ar"/>
        </w:rPr>
        <w:t>。</w:t>
      </w:r>
    </w:p>
    <w:p>
      <w:pPr>
        <w:ind w:firstLine="560"/>
        <w:rPr>
          <w:rFonts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系统应提供文本信息编辑功能，包括人员信息、案件信息和其他信息的编辑。</w:t>
      </w:r>
    </w:p>
    <w:p>
      <w:pPr>
        <w:ind w:firstLine="560"/>
        <w:rPr>
          <w:rFonts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系统应提供鉴定书编辑功能。包含删除匹配点、线号排序、文字标注功能。</w:t>
      </w:r>
    </w:p>
    <w:p>
      <w:pPr>
        <w:ind w:firstLine="560"/>
        <w:rPr>
          <w:rFonts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系统应提供匹配点显示控制功能。包含显示、隐藏不匹配点功能，显示、隐藏匹配点方向功能。</w:t>
      </w:r>
    </w:p>
    <w:p>
      <w:pPr>
        <w:ind w:firstLine="560"/>
        <w:rPr>
          <w:rFonts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系统应提供数据打印功能。包含支持鉴定书保存到DOC文件，支持鉴定书保存成图像文件，支持鉴定书保存到PDF文件，支持鉴定书直接打印功能。</w:t>
      </w:r>
    </w:p>
    <w:p>
      <w:pPr>
        <w:pStyle w:val="6"/>
        <w:rPr>
          <w:rFonts w:ascii="宋体" w:hAnsi="宋体" w:eastAsia="宋体"/>
          <w:color w:val="auto"/>
          <w:sz w:val="24"/>
          <w:szCs w:val="24"/>
          <w:highlight w:val="none"/>
        </w:rPr>
      </w:pPr>
      <w:r>
        <w:rPr>
          <w:rFonts w:hint="eastAsia" w:ascii="宋体" w:hAnsi="宋体" w:eastAsia="宋体"/>
          <w:color w:val="auto"/>
          <w:sz w:val="24"/>
          <w:szCs w:val="24"/>
          <w:highlight w:val="none"/>
        </w:rPr>
        <w:t>系统管理 （仅WEB端提供）</w:t>
      </w:r>
    </w:p>
    <w:p>
      <w:pPr>
        <w:pStyle w:val="7"/>
        <w:rPr>
          <w:rFonts w:ascii="宋体" w:hAnsi="宋体" w:eastAsia="宋体"/>
          <w:color w:val="auto"/>
          <w:sz w:val="24"/>
          <w:szCs w:val="24"/>
          <w:highlight w:val="none"/>
        </w:rPr>
      </w:pPr>
      <w:r>
        <w:rPr>
          <w:rFonts w:hint="eastAsia" w:ascii="宋体" w:hAnsi="宋体" w:eastAsia="宋体"/>
          <w:color w:val="auto"/>
          <w:sz w:val="24"/>
          <w:szCs w:val="24"/>
          <w:highlight w:val="none"/>
        </w:rPr>
        <w:t>用户管理</w:t>
      </w:r>
    </w:p>
    <w:p>
      <w:pPr>
        <w:ind w:firstLine="560"/>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支持PKI认证访问</w:t>
      </w:r>
    </w:p>
    <w:p>
      <w:pPr>
        <w:ind w:firstLine="560"/>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支持用户名+密码登录方式</w:t>
      </w:r>
    </w:p>
    <w:p>
      <w:pPr>
        <w:ind w:firstLine="560"/>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系统用户可分为中心系统管理员、各地市/分县局指掌纹客户端用户。</w:t>
      </w:r>
    </w:p>
    <w:p>
      <w:pPr>
        <w:ind w:firstLine="560"/>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支持通过角色分配的权限，将自动作用于选择了该角色的所有用户。</w:t>
      </w:r>
    </w:p>
    <w:p>
      <w:pPr>
        <w:pStyle w:val="7"/>
        <w:rPr>
          <w:rFonts w:ascii="宋体" w:hAnsi="宋体" w:eastAsia="宋体"/>
          <w:color w:val="auto"/>
          <w:sz w:val="24"/>
          <w:szCs w:val="24"/>
          <w:highlight w:val="none"/>
        </w:rPr>
      </w:pPr>
      <w:r>
        <w:rPr>
          <w:rFonts w:hint="eastAsia" w:ascii="宋体" w:hAnsi="宋体" w:eastAsia="宋体"/>
          <w:color w:val="auto"/>
          <w:sz w:val="24"/>
          <w:szCs w:val="24"/>
          <w:highlight w:val="none"/>
        </w:rPr>
        <w:t>数据库管理</w:t>
      </w:r>
    </w:p>
    <w:p>
      <w:pPr>
        <w:ind w:firstLine="560"/>
        <w:rPr>
          <w:rFonts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系统数据库在统一的访问控制下完成数据的录入、浏览、更新、删除以及其他数据操作。</w:t>
      </w:r>
    </w:p>
    <w:p>
      <w:pPr>
        <w:ind w:firstLine="560"/>
        <w:rPr>
          <w:rFonts w:ascii="宋体" w:hAnsi="宋体" w:eastAsia="宋体" w:cs="黑体"/>
          <w:color w:val="auto"/>
          <w:sz w:val="24"/>
          <w:szCs w:val="24"/>
          <w:highlight w:val="none"/>
        </w:rPr>
      </w:pPr>
      <w:r>
        <w:rPr>
          <w:rFonts w:hint="eastAsia" w:ascii="宋体" w:hAnsi="宋体" w:eastAsia="宋体"/>
          <w:color w:val="auto"/>
          <w:sz w:val="24"/>
          <w:szCs w:val="24"/>
          <w:highlight w:val="none"/>
          <w:lang w:bidi="ar"/>
        </w:rPr>
        <w:t>系统支持在一个数据库实例下创建多个类型的逻辑库，一方面可基于不同的条件（如：性别、年龄段、籍贯、案件类别等）进行数据分类。另一方面亦可在数据录入时，可</w:t>
      </w:r>
      <w:r>
        <w:rPr>
          <w:rFonts w:hint="eastAsia" w:ascii="宋体" w:hAnsi="宋体" w:eastAsia="宋体"/>
          <w:color w:val="auto"/>
          <w:sz w:val="24"/>
          <w:szCs w:val="24"/>
          <w:highlight w:val="none"/>
          <w:lang w:val="en-US" w:eastAsia="zh-CN" w:bidi="ar"/>
        </w:rPr>
        <w:t>指定</w:t>
      </w:r>
      <w:r>
        <w:rPr>
          <w:rFonts w:hint="eastAsia" w:ascii="宋体" w:hAnsi="宋体" w:eastAsia="宋体"/>
          <w:color w:val="auto"/>
          <w:sz w:val="24"/>
          <w:szCs w:val="24"/>
          <w:highlight w:val="none"/>
          <w:lang w:bidi="ar"/>
        </w:rPr>
        <w:t>目标数据库进行录入，以方便有临时数据时的入库比对。</w:t>
      </w:r>
    </w:p>
    <w:p>
      <w:pPr>
        <w:pStyle w:val="7"/>
        <w:rPr>
          <w:rFonts w:ascii="宋体" w:hAnsi="宋体" w:eastAsia="宋体"/>
          <w:color w:val="auto"/>
          <w:sz w:val="24"/>
          <w:szCs w:val="24"/>
          <w:highlight w:val="none"/>
        </w:rPr>
      </w:pPr>
      <w:r>
        <w:rPr>
          <w:rFonts w:hint="eastAsia" w:ascii="宋体" w:hAnsi="宋体" w:eastAsia="宋体"/>
          <w:color w:val="auto"/>
          <w:sz w:val="24"/>
          <w:szCs w:val="24"/>
          <w:highlight w:val="none"/>
        </w:rPr>
        <w:t>数据权限控制</w:t>
      </w:r>
    </w:p>
    <w:p>
      <w:pPr>
        <w:ind w:firstLine="560"/>
        <w:rPr>
          <w:rFonts w:ascii="宋体" w:hAnsi="宋体" w:eastAsia="宋体"/>
          <w:color w:val="auto"/>
          <w:sz w:val="24"/>
          <w:szCs w:val="24"/>
          <w:highlight w:val="none"/>
          <w:lang w:val="zh-CN" w:bidi="ar"/>
        </w:rPr>
      </w:pPr>
      <w:r>
        <w:rPr>
          <w:rFonts w:hint="eastAsia" w:ascii="宋体" w:hAnsi="宋体" w:eastAsia="宋体"/>
          <w:color w:val="auto"/>
          <w:sz w:val="24"/>
          <w:szCs w:val="24"/>
          <w:highlight w:val="none"/>
          <w:lang w:val="zh-CN" w:bidi="ar"/>
        </w:rPr>
        <w:t>系统支持数据过滤功能。</w:t>
      </w:r>
    </w:p>
    <w:p>
      <w:pPr>
        <w:ind w:firstLine="560"/>
        <w:rPr>
          <w:rFonts w:ascii="宋体" w:hAnsi="宋体" w:eastAsia="宋体" w:cs="宋体"/>
          <w:color w:val="auto"/>
          <w:sz w:val="24"/>
          <w:szCs w:val="24"/>
          <w:highlight w:val="none"/>
          <w:lang w:val="zh-CN" w:bidi="ar"/>
        </w:rPr>
      </w:pPr>
      <w:r>
        <w:rPr>
          <w:rFonts w:hint="eastAsia" w:ascii="宋体" w:hAnsi="宋体" w:eastAsia="宋体" w:cs="宋体"/>
          <w:color w:val="auto"/>
          <w:sz w:val="24"/>
          <w:szCs w:val="24"/>
          <w:highlight w:val="none"/>
          <w:lang w:val="zh-CN" w:bidi="ar"/>
        </w:rPr>
        <w:t>数据过滤对象支持捺印、案件、现场、比对任务、用户登录、数据库等</w:t>
      </w:r>
      <w:r>
        <w:rPr>
          <w:rFonts w:hint="eastAsia" w:ascii="宋体" w:hAnsi="宋体" w:eastAsia="宋体" w:cs="宋体"/>
          <w:color w:val="auto"/>
          <w:sz w:val="24"/>
          <w:szCs w:val="24"/>
          <w:highlight w:val="none"/>
          <w:lang w:bidi="ar"/>
        </w:rPr>
        <w:t>多</w:t>
      </w:r>
      <w:r>
        <w:rPr>
          <w:rFonts w:hint="eastAsia" w:ascii="宋体" w:hAnsi="宋体" w:eastAsia="宋体" w:cs="宋体"/>
          <w:color w:val="auto"/>
          <w:sz w:val="24"/>
          <w:szCs w:val="24"/>
          <w:highlight w:val="none"/>
          <w:lang w:val="zh-CN" w:bidi="ar"/>
        </w:rPr>
        <w:t>种类型，用户可根据实际业务需要进行设置。</w:t>
      </w:r>
    </w:p>
    <w:p>
      <w:pPr>
        <w:pStyle w:val="7"/>
        <w:rPr>
          <w:rFonts w:ascii="宋体" w:hAnsi="宋体" w:eastAsia="宋体"/>
          <w:color w:val="auto"/>
          <w:sz w:val="24"/>
          <w:szCs w:val="24"/>
          <w:highlight w:val="none"/>
        </w:rPr>
      </w:pPr>
      <w:r>
        <w:rPr>
          <w:rFonts w:hint="eastAsia" w:ascii="宋体" w:hAnsi="宋体" w:eastAsia="宋体"/>
          <w:color w:val="auto"/>
          <w:sz w:val="24"/>
          <w:szCs w:val="24"/>
          <w:highlight w:val="none"/>
        </w:rPr>
        <w:t>队列管理</w:t>
      </w:r>
    </w:p>
    <w:p>
      <w:pPr>
        <w:ind w:firstLine="560"/>
        <w:rPr>
          <w:rFonts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系统提供队列任务机制促进数据有效处理，避免作业遗漏未及时处理。</w:t>
      </w:r>
    </w:p>
    <w:p>
      <w:pPr>
        <w:pStyle w:val="7"/>
        <w:rPr>
          <w:rFonts w:ascii="宋体" w:hAnsi="宋体" w:eastAsia="宋体"/>
          <w:color w:val="auto"/>
          <w:sz w:val="24"/>
          <w:szCs w:val="24"/>
          <w:highlight w:val="none"/>
        </w:rPr>
      </w:pPr>
      <w:r>
        <w:rPr>
          <w:rFonts w:hint="eastAsia" w:ascii="宋体" w:hAnsi="宋体" w:eastAsia="宋体"/>
          <w:color w:val="auto"/>
          <w:sz w:val="24"/>
          <w:szCs w:val="24"/>
          <w:highlight w:val="none"/>
        </w:rPr>
        <w:t>日志管理</w:t>
      </w:r>
    </w:p>
    <w:p>
      <w:pPr>
        <w:ind w:firstLine="560"/>
        <w:rPr>
          <w:rFonts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系统提供丰富的系统日志功能。</w:t>
      </w:r>
    </w:p>
    <w:p>
      <w:pPr>
        <w:ind w:firstLine="560"/>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系统提供操作日志功能。</w:t>
      </w:r>
    </w:p>
    <w:p>
      <w:pPr>
        <w:pStyle w:val="6"/>
        <w:rPr>
          <w:rFonts w:ascii="宋体" w:hAnsi="宋体" w:eastAsia="宋体"/>
          <w:color w:val="auto"/>
          <w:sz w:val="24"/>
          <w:szCs w:val="24"/>
          <w:highlight w:val="none"/>
        </w:rPr>
      </w:pPr>
      <w:r>
        <w:rPr>
          <w:rFonts w:hint="eastAsia" w:ascii="宋体" w:hAnsi="宋体" w:eastAsia="宋体"/>
          <w:color w:val="auto"/>
          <w:sz w:val="24"/>
          <w:szCs w:val="24"/>
          <w:highlight w:val="none"/>
        </w:rPr>
        <w:t>指掌纹系统数据迁移需求</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为确保数据的完整性、安全性和一致性，支持将现用指掌纹自动识别系统中捺印指纹数据、现场指纹数据、捺印掌纹数据、现场掌纹数据、专家标注特征数据，须无损迁移至标的指掌纹系统中，确保已有数据资源在标的系统中继续发挥作用。投标方须就现有指掌纹数据的迁移保障措施进行详细描述。</w:t>
      </w:r>
    </w:p>
    <w:p>
      <w:pPr>
        <w:pStyle w:val="6"/>
        <w:rPr>
          <w:rFonts w:ascii="宋体" w:hAnsi="宋体" w:eastAsia="宋体"/>
          <w:color w:val="auto"/>
          <w:sz w:val="24"/>
          <w:szCs w:val="24"/>
          <w:highlight w:val="none"/>
        </w:rPr>
      </w:pPr>
      <w:r>
        <w:rPr>
          <w:rFonts w:hint="eastAsia" w:ascii="宋体" w:hAnsi="宋体" w:eastAsia="宋体"/>
          <w:color w:val="auto"/>
          <w:sz w:val="24"/>
          <w:szCs w:val="24"/>
          <w:highlight w:val="none"/>
        </w:rPr>
        <w:t>指纹业务连续性保障需求</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呼伦贝尔市局现用指掌纹系统经过了十余年的建设发展，与人员信息标准化采集系统、县区级系统及前端采集终端均具有一定的关联，形成了一整套完整的数据传输机制和业务流程。标的系统须延用现有指纹运行模式，充分考虑基层科所队在用的活体指纹采集设备及人员一体化信息采集设备充分利用，实现指纹业务的正常运行，投标方须就基层指纹业务连续性的保障措施进行详细描述。</w:t>
      </w:r>
    </w:p>
    <w:p>
      <w:pPr>
        <w:pStyle w:val="6"/>
        <w:rPr>
          <w:rFonts w:ascii="宋体" w:hAnsi="宋体" w:eastAsia="宋体"/>
          <w:color w:val="auto"/>
          <w:sz w:val="24"/>
          <w:szCs w:val="24"/>
          <w:highlight w:val="none"/>
        </w:rPr>
      </w:pPr>
      <w:r>
        <w:rPr>
          <w:rFonts w:hint="eastAsia" w:ascii="宋体" w:hAnsi="宋体" w:eastAsia="宋体"/>
          <w:color w:val="auto"/>
          <w:sz w:val="24"/>
          <w:szCs w:val="24"/>
          <w:highlight w:val="none"/>
        </w:rPr>
        <w:t>指纹应用模式创新需求</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标的指掌纹系统须具有支持健全全市指纹工作机制的能力，可依托标的指掌纹系统对市局现有指纹工作模式进行优化调整，建立更加符合全是指纹应用实际情况、符合现阶段指纹应用先进技术的指纹应用机制，完善指纹整体贴合实战的创新模式，发挥全市指纹数据的最大应用效果。</w:t>
      </w:r>
    </w:p>
    <w:p>
      <w:pPr>
        <w:pStyle w:val="6"/>
        <w:rPr>
          <w:rFonts w:ascii="宋体" w:hAnsi="宋体" w:eastAsia="宋体"/>
          <w:color w:val="auto"/>
          <w:sz w:val="24"/>
          <w:szCs w:val="24"/>
          <w:highlight w:val="none"/>
        </w:rPr>
      </w:pPr>
      <w:r>
        <w:rPr>
          <w:rFonts w:hint="eastAsia" w:ascii="宋体" w:hAnsi="宋体" w:eastAsia="宋体"/>
          <w:color w:val="auto"/>
          <w:sz w:val="24"/>
          <w:szCs w:val="24"/>
          <w:highlight w:val="none"/>
        </w:rPr>
        <w:t>系统接口需求</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1、标的指掌纹系统须实现与内蒙古区厅指掌纹系统无缝对接</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1）能够实现指掌纹数据自动交互，无需接口开发及人工干预，整个过程保持数据格式一致，无须经过程序转换，支持向省厅指纹库发起 查询比对。</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2）需十天内完成标的指掌纹系统须实现与内蒙古区厅指掌纹系统无缝对接。</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2、标的指掌纹系统须实现与连接全国公安机关现场勘查信息系统双向无缝对接</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1）可自动从现勘系统获取案件编号、现勘编号、案件信息、现场指掌纹图片等原始信息，上述信息能够自动保存至标的指掌纹系统数据库中，并进行查询比对，比对结果可反馈至现勘系统。</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2）需十五天内完成标的指掌纹系统须实现与连接全国公安机关现场勘查信息系统双向无缝对接。</w:t>
      </w:r>
    </w:p>
    <w:p>
      <w:pPr>
        <w:pStyle w:val="5"/>
        <w:rPr>
          <w:rFonts w:ascii="宋体" w:hAnsi="宋体" w:eastAsia="宋体"/>
          <w:color w:val="auto"/>
          <w:sz w:val="24"/>
          <w:szCs w:val="24"/>
          <w:highlight w:val="none"/>
        </w:rPr>
      </w:pPr>
      <w:r>
        <w:rPr>
          <w:rFonts w:hint="eastAsia" w:ascii="宋体" w:hAnsi="宋体" w:eastAsia="宋体"/>
          <w:color w:val="auto"/>
          <w:sz w:val="24"/>
          <w:szCs w:val="24"/>
          <w:highlight w:val="none"/>
        </w:rPr>
        <w:t>人员信息采集管理软件功能需求</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人员信息一体化采集管理系统应具备系统首页、质量管理、涉毒管理、应用功能、考核管理、统计分析、</w:t>
      </w:r>
      <w:r>
        <w:rPr>
          <w:rFonts w:ascii="宋体" w:hAnsi="宋体" w:eastAsia="宋体"/>
          <w:color w:val="auto"/>
          <w:sz w:val="24"/>
          <w:szCs w:val="24"/>
          <w:highlight w:val="none"/>
        </w:rPr>
        <w:t>DNA管理、运维管理、配置管理、系统设置等功能，实现全省/市采集设备统筹维护管理、人员信息资源共享。具体功能要求如下：</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1、系统首页</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应具备系统首页功能，主要展示采集和比中人员统计信息，提供系统公告信息发布功能，提供每日上报的人员采集信息查询入口及其他功能菜单入口等。</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1.1应具备系统公告功能，可展示实时公告、系统消息、统计考核结果等内容。</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1.2应具备统计数据展示功能，可按照时间周期实时展示统计排名靠前的单位信息。</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2、质量管理</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2.1应具备质量审核功能：可对采集的数据进行人工审核，对已采集完成数据重新设置为不合格项并反馈到人员信息采集界面中，应能根据反馈的结果重新采集；支持自动审核，可设置审核项数据的质量分数阈值。</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2.2应具备审核查询功能，可按照数据审核时间、采集单位、人员姓名、身份证号、人员编号、审查结果等查询条件搜索质量检查的数据信息。</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2.3应具备审查不合格查询功能，可按照数据审核时间、采集单位、人员姓名、身份证号、人员编号、审核方式等条件进行不合格数据查询。</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2.4应具备数据修改审批功能，支持对采集端发起的数据修改请求进行审批，审批通过的数据可再次重新编辑并进行上报、存储。</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3、涉毒管理</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3.1应具备涉毒人员管理功能，对涉毒人员信息进行统计和统一管理。</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3.2应具备涉毒统计功能，根据人员毒检状态统计某单位采集的人员毒检率、阳性率及各分类毒品比例。</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4、应用功能</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4.1应具备人员全息查询功能，可按照数据采集时间、人员姓名、人员身份证号、人员编号、人员类型、电话号码、采集单位等条件查询人员信息。</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4.2应具备比中信息查询功能，可根据采集时间、人员编号、姓名、身份证号、人员类别、采集单位等条件进行比中信息查询，可查看比中详情。</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4.3应具备采集轨迹查询功能，通过人员身份证号关联展示人员历史采集记录、重点人员信息，并支持展示采集记录差异分析。</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4.4应具备联网查询功能，可通过联网查询功能，查询联网数据库中的人员采集信息、比中信息。</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4.5联网布控</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应具备联网查询功能，可根据人员身份证号进行布控，支持手动布控、查询布控、批量导入布控、撤控等功能。</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 xml:space="preserve">4.6应具备数据转发上报查询功能，根据被采集人的人员编号和身份证号等信息查询采集各项数据的上报状态，是否上传到指定的业务及专业系统。 </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5、考核管理</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5.1应具备在线考核功能，对采集到的数据进行抽查、评分。获取采集单位采集点采集的各类信息的采集录入和质量情况，支持采集数量及质量抽查考核，并对抽查的结果进行记录、展示和导出。</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5.2应具备考核记录查询功能，按采集单位、人员类别、抽查比例等查询某单位的历史考核记录。</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6、统计分析</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6.1应具备采集统计功能，支持按照采集时间，采集单位等统计条件，按照采集数量进行排序。支持查询结果的报表Excel导出。</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6.2应具备比中统计功能，支持按照采集时间，采集单位等统计条件，按照比中类型排列顺序进行展示。支持统计结果excel报表导出。</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6.3应具备分数统计功能，支持按照采集时间、采集单位、采集指掌纹质量得分、人像质量得分、虹膜质量得分、足迹质量得分、声纹质量得分等情况进行数据统计。</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6.4应具备质量统计功能，按照时间统计某单位下属各采集单位采集数据质量情况，包括缺指枚数、不合格数、合格率等。</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6.5应具备质量分析功能，支持按照采集单位、滚动指纹、平面指纹等条件对采集的指纹质量进行综合分析。</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7、运行维护管理</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7.1应具备采集点管理功能，可对各基层单位的采集端进行注册授权管理，未进行注册授权的一体化采集设备采集的数据无法进行上报入库、应用管理。</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7.2应具备设备运行管理功能，可查看设备各组成部分运行状态，包括在线状态、最后在线时间、各采集单元型号、系统资源使用情况等信息</w:t>
      </w:r>
      <w:r>
        <w:rPr>
          <w:rFonts w:hint="eastAsia" w:ascii="宋体" w:hAnsi="宋体" w:eastAsia="宋体"/>
          <w:color w:val="auto"/>
          <w:sz w:val="24"/>
          <w:szCs w:val="24"/>
          <w:highlight w:val="none"/>
        </w:rPr>
        <w:t>。</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7.3应具备软件在线升级功能，在公安网内，支持客户端软件的在线升级。</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7.4应具备图上运维功能，可在地图上显示各采集点设备状态，包括是否在线、是否故障，并可展示某个采集点的设备状态等信息。</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7.5故障申报管理</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应具备故障申报管理功能，可对已申报的故障进行统计管理，获取故障的处理结果等，及时跟踪故障处理，确保设备处于可用状态。</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7.6应具备未知单位查询功能，查询外部系统导入/推送的数据单位代码不在本系统内的数据，确保采集数据不会丢失。</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8、DNA管理</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应具备</w:t>
      </w:r>
      <w:r>
        <w:rPr>
          <w:rFonts w:ascii="宋体" w:hAnsi="宋体" w:eastAsia="宋体"/>
          <w:color w:val="auto"/>
          <w:sz w:val="24"/>
          <w:szCs w:val="24"/>
          <w:highlight w:val="none"/>
        </w:rPr>
        <w:t>DNA全流程管理功能，跟踪DNA的采集、送检、检测状态、检测结果反馈等信息。</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9、配置管理</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9.1应具备采集配置功能，可在软件界面中设置采集项和采集顺序；采集系统应能对滚动指纹、掌纹、人像、声纹、虹膜采集项进行质量阈值设置；并可在软件界面中设置指掌纹采集区域为固定区域或任意区域，可设置指掌纹强制通过时的采集次数。</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9.2应具备模板配置功能，支持基本信息采集页面模板配置、DNA打印方式模板配置、指纹卡模板配置、声纹文本配置功能等。</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9.3应具备接口配置功能，可向其他系统发起数据核查请求服务，接收外部系统核查结果反馈。</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9.4应具备转发配置功能，可根据实际使用情况，配置要转发的系统，包括指掌纹系统、警综系统、刑专系统、声纹库系统、虹膜库系统等。</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9.5应具备设备类型配置功能，可以配置不同的设备型号，根据实际使用，对支持的设备进行有效管理。</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9.6应具备声纹设备注册管理功能，系统可根据设备编号、注册状态、注册单位、设备厂商等对声纹设备的注册状态进行查询管理。</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9.7应具备审核配置功能，可根据单位的实际审核情况，进行审核功能配置，配置审核项及审核类型，包括基本信息、人像、指掌纹、声纹、虹膜等审核项，配置人工审核、自动审核等。</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9.8应具备人员类别采集项配置功能，支持按照人员类别采集项配置，可根据人员类别配置不同的数据采集项，包括数据项是否采集，是否必采等。</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10、应具备系统设置功能，具备基本信息设置、运营参数设置、字典管理、组织机构管理、人员信息管理、账号信息管理、公告管理、系统参数设置、系统日志等功能。</w:t>
      </w:r>
    </w:p>
    <w:p>
      <w:pPr>
        <w:ind w:firstLine="560"/>
        <w:rPr>
          <w:rFonts w:ascii="宋体" w:hAnsi="宋体" w:eastAsia="宋体"/>
          <w:color w:val="auto"/>
          <w:sz w:val="24"/>
          <w:szCs w:val="24"/>
          <w:highlight w:val="none"/>
        </w:rPr>
      </w:pPr>
      <w:bookmarkStart w:id="9" w:name="_Hlk146290227"/>
      <w:r>
        <w:rPr>
          <w:rFonts w:hint="eastAsia" w:ascii="宋体" w:hAnsi="宋体" w:eastAsia="宋体"/>
          <w:color w:val="auto"/>
          <w:sz w:val="24"/>
          <w:szCs w:val="24"/>
          <w:highlight w:val="none"/>
        </w:rPr>
        <w:t>▲</w:t>
      </w:r>
      <w:r>
        <w:rPr>
          <w:rFonts w:ascii="宋体" w:hAnsi="宋体" w:eastAsia="宋体"/>
          <w:color w:val="auto"/>
          <w:sz w:val="24"/>
          <w:szCs w:val="24"/>
          <w:highlight w:val="none"/>
        </w:rPr>
        <w:t>11、系统须与</w:t>
      </w:r>
      <w:r>
        <w:rPr>
          <w:rFonts w:hint="eastAsia" w:ascii="宋体" w:hAnsi="宋体" w:eastAsia="宋体"/>
          <w:color w:val="auto"/>
          <w:sz w:val="24"/>
          <w:szCs w:val="24"/>
          <w:highlight w:val="none"/>
        </w:rPr>
        <w:t>内蒙古自治区公安厅现用</w:t>
      </w:r>
      <w:r>
        <w:rPr>
          <w:rFonts w:ascii="宋体" w:hAnsi="宋体" w:eastAsia="宋体"/>
          <w:color w:val="auto"/>
          <w:sz w:val="24"/>
          <w:szCs w:val="24"/>
          <w:highlight w:val="none"/>
        </w:rPr>
        <w:t>一体化采集管理系统无缝对接，实现</w:t>
      </w:r>
      <w:r>
        <w:rPr>
          <w:rFonts w:hint="eastAsia" w:ascii="宋体" w:hAnsi="宋体" w:eastAsia="宋体"/>
          <w:color w:val="auto"/>
          <w:sz w:val="24"/>
          <w:szCs w:val="24"/>
          <w:highlight w:val="none"/>
        </w:rPr>
        <w:t>全市</w:t>
      </w:r>
      <w:r>
        <w:rPr>
          <w:rFonts w:ascii="宋体" w:hAnsi="宋体" w:eastAsia="宋体"/>
          <w:color w:val="auto"/>
          <w:sz w:val="24"/>
          <w:szCs w:val="24"/>
          <w:highlight w:val="none"/>
        </w:rPr>
        <w:t>采集</w:t>
      </w:r>
      <w:r>
        <w:rPr>
          <w:rFonts w:hint="eastAsia" w:ascii="宋体" w:hAnsi="宋体" w:eastAsia="宋体"/>
          <w:color w:val="auto"/>
          <w:sz w:val="24"/>
          <w:szCs w:val="24"/>
          <w:highlight w:val="none"/>
        </w:rPr>
        <w:t>的人员</w:t>
      </w:r>
      <w:r>
        <w:rPr>
          <w:rFonts w:ascii="宋体" w:hAnsi="宋体" w:eastAsia="宋体"/>
          <w:color w:val="auto"/>
          <w:sz w:val="24"/>
          <w:szCs w:val="24"/>
          <w:highlight w:val="none"/>
        </w:rPr>
        <w:t>数据信息</w:t>
      </w:r>
      <w:r>
        <w:rPr>
          <w:rFonts w:hint="eastAsia" w:ascii="宋体" w:hAnsi="宋体" w:eastAsia="宋体"/>
          <w:color w:val="auto"/>
          <w:sz w:val="24"/>
          <w:szCs w:val="24"/>
          <w:highlight w:val="none"/>
        </w:rPr>
        <w:t>上报</w:t>
      </w:r>
      <w:r>
        <w:rPr>
          <w:rFonts w:ascii="宋体" w:hAnsi="宋体" w:eastAsia="宋体"/>
          <w:color w:val="auto"/>
          <w:sz w:val="24"/>
          <w:szCs w:val="24"/>
          <w:highlight w:val="none"/>
        </w:rPr>
        <w:t>。</w:t>
      </w:r>
    </w:p>
    <w:bookmarkEnd w:id="9"/>
    <w:p>
      <w:pPr>
        <w:pStyle w:val="5"/>
        <w:rPr>
          <w:rFonts w:ascii="宋体" w:hAnsi="宋体" w:eastAsia="宋体"/>
          <w:color w:val="auto"/>
          <w:sz w:val="24"/>
          <w:szCs w:val="24"/>
          <w:highlight w:val="none"/>
        </w:rPr>
      </w:pPr>
      <w:r>
        <w:rPr>
          <w:rFonts w:hint="eastAsia" w:ascii="宋体" w:hAnsi="宋体" w:eastAsia="宋体"/>
          <w:color w:val="auto"/>
          <w:sz w:val="24"/>
          <w:szCs w:val="24"/>
          <w:highlight w:val="none"/>
        </w:rPr>
        <w:t>智能</w:t>
      </w:r>
      <w:r>
        <w:rPr>
          <w:rFonts w:ascii="宋体" w:hAnsi="宋体" w:eastAsia="宋体"/>
          <w:color w:val="auto"/>
          <w:sz w:val="24"/>
          <w:szCs w:val="24"/>
          <w:highlight w:val="none"/>
        </w:rPr>
        <w:t>24小时支撑平台</w:t>
      </w:r>
      <w:r>
        <w:rPr>
          <w:rFonts w:hint="eastAsia" w:ascii="宋体" w:hAnsi="宋体" w:eastAsia="宋体"/>
          <w:color w:val="auto"/>
          <w:sz w:val="24"/>
          <w:szCs w:val="24"/>
          <w:highlight w:val="none"/>
        </w:rPr>
        <w:t>功能需求</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1.通知通告</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应实现对周知性、规定性文件的统一发布管理，支持新增通告信息并通过平台推送至前端，支持自定义通知通告列表的表现内容，支持对通告内容进行查看、编辑、删除、发布、取消等操作。</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2.终端数据管理</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1）勘查数据管理</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应支持通过现场勘查列表查看现场勘查录入详情信息，支持将上报失败的现场重新发起上报。</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2）时空痕迹补录信息</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应支持查看现场补录信息详情，支持将未上报的补录信息关联到指定现场并上报至现勘系统。</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3.痕迹比对数据统计</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应支持统计单位、个人通过终端发起的痕迹物证比对反馈情况。</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4.终端勘查数据统计</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应支持统计个人、单位在工作中使用采集终端的整体情况，包括单位勘查数据统计、个人勘查数据统计、区域勘查数据统计、案件分布情况统计。</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5.通用功能配置</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应支持对平台端和移动端的通用功能配置。</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6.业务应用配置</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应支持对平台端和移动端的业务应用配置。</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7.录入模板配置</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应支持对智勘终端的录入模板进行配置。</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8.终端设备情况统计</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应支持对终端设备的激活、注册以及异常登录的管理，支持统计已激活终端软件数量并查看激活详情数据。</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9.检视工作台</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工作台应支持对移动终端提交的各类痕迹物证比对任务根据任务状态进行分类管理、统计。</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10.检视查询</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系统应支持以图表格式或图文格式展示检视任务。</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11、系统须与</w:t>
      </w:r>
      <w:r>
        <w:rPr>
          <w:rFonts w:hint="eastAsia" w:ascii="宋体" w:hAnsi="宋体" w:eastAsia="宋体"/>
          <w:color w:val="auto"/>
          <w:sz w:val="24"/>
          <w:szCs w:val="24"/>
          <w:highlight w:val="none"/>
        </w:rPr>
        <w:t>连接全国公安机关现场勘查信息系统</w:t>
      </w:r>
      <w:r>
        <w:rPr>
          <w:rFonts w:ascii="宋体" w:hAnsi="宋体" w:eastAsia="宋体"/>
          <w:color w:val="auto"/>
          <w:sz w:val="24"/>
          <w:szCs w:val="24"/>
          <w:highlight w:val="none"/>
        </w:rPr>
        <w:t>无缝对接，实现</w:t>
      </w:r>
      <w:r>
        <w:rPr>
          <w:rFonts w:hint="eastAsia" w:ascii="宋体" w:hAnsi="宋体" w:eastAsia="宋体"/>
          <w:color w:val="auto"/>
          <w:sz w:val="24"/>
          <w:szCs w:val="24"/>
          <w:highlight w:val="none"/>
        </w:rPr>
        <w:t>数据的交互</w:t>
      </w:r>
      <w:r>
        <w:rPr>
          <w:rFonts w:ascii="宋体" w:hAnsi="宋体" w:eastAsia="宋体"/>
          <w:color w:val="auto"/>
          <w:sz w:val="24"/>
          <w:szCs w:val="24"/>
          <w:highlight w:val="none"/>
        </w:rPr>
        <w:t>。</w:t>
      </w:r>
    </w:p>
    <w:p>
      <w:pPr>
        <w:pStyle w:val="5"/>
        <w:rPr>
          <w:rFonts w:ascii="宋体" w:hAnsi="宋体" w:eastAsia="宋体"/>
          <w:color w:val="auto"/>
          <w:sz w:val="24"/>
          <w:szCs w:val="24"/>
          <w:highlight w:val="none"/>
        </w:rPr>
      </w:pPr>
      <w:r>
        <w:rPr>
          <w:rFonts w:hint="eastAsia" w:ascii="宋体" w:hAnsi="宋体" w:eastAsia="宋体"/>
          <w:color w:val="auto"/>
          <w:sz w:val="24"/>
          <w:szCs w:val="24"/>
          <w:highlight w:val="none"/>
        </w:rPr>
        <w:t>智勘查硬件设备参数需求</w:t>
      </w:r>
    </w:p>
    <w:p>
      <w:pPr>
        <w:pStyle w:val="6"/>
        <w:rPr>
          <w:rFonts w:ascii="宋体" w:hAnsi="宋体" w:eastAsia="宋体"/>
          <w:color w:val="auto"/>
          <w:sz w:val="24"/>
          <w:szCs w:val="24"/>
          <w:highlight w:val="none"/>
        </w:rPr>
      </w:pPr>
      <w:r>
        <w:rPr>
          <w:rFonts w:hint="eastAsia" w:ascii="宋体" w:hAnsi="宋体" w:eastAsia="宋体"/>
          <w:color w:val="auto"/>
          <w:sz w:val="24"/>
          <w:szCs w:val="24"/>
          <w:highlight w:val="none"/>
        </w:rPr>
        <w:t>智勘查平板</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（一）硬件参数要求</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操作系统：</w:t>
      </w:r>
      <w:r>
        <w:rPr>
          <w:rFonts w:ascii="宋体" w:hAnsi="宋体" w:eastAsia="宋体"/>
          <w:color w:val="auto"/>
          <w:sz w:val="24"/>
          <w:szCs w:val="24"/>
          <w:highlight w:val="none"/>
        </w:rPr>
        <w:t>安卓或鸿蒙系统；</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CPU：≥八核</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内存（</w:t>
      </w:r>
      <w:r>
        <w:rPr>
          <w:rFonts w:ascii="宋体" w:hAnsi="宋体" w:eastAsia="宋体"/>
          <w:color w:val="auto"/>
          <w:sz w:val="24"/>
          <w:szCs w:val="24"/>
          <w:highlight w:val="none"/>
        </w:rPr>
        <w:t>RAM）：≥8GB；</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存储（</w:t>
      </w:r>
      <w:r>
        <w:rPr>
          <w:rFonts w:ascii="宋体" w:hAnsi="宋体" w:eastAsia="宋体"/>
          <w:color w:val="auto"/>
          <w:sz w:val="24"/>
          <w:szCs w:val="24"/>
          <w:highlight w:val="none"/>
        </w:rPr>
        <w:t>ROM）：≥256GB，支持扩展至512GB；</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屏幕尺寸：≥</w:t>
      </w:r>
      <w:r>
        <w:rPr>
          <w:rFonts w:ascii="宋体" w:hAnsi="宋体" w:eastAsia="宋体"/>
          <w:color w:val="auto"/>
          <w:sz w:val="24"/>
          <w:szCs w:val="24"/>
          <w:highlight w:val="none"/>
        </w:rPr>
        <w:t>11寸；</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双摄像头：前置≥</w:t>
      </w:r>
      <w:r>
        <w:rPr>
          <w:rFonts w:ascii="宋体" w:hAnsi="宋体" w:eastAsia="宋体"/>
          <w:color w:val="auto"/>
          <w:sz w:val="24"/>
          <w:szCs w:val="24"/>
          <w:highlight w:val="none"/>
        </w:rPr>
        <w:t>500万像素，后置≥1300万像素；</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连接方式：支持蓝牙、</w:t>
      </w:r>
      <w:r>
        <w:rPr>
          <w:rFonts w:ascii="宋体" w:hAnsi="宋体" w:eastAsia="宋体"/>
          <w:color w:val="auto"/>
          <w:sz w:val="24"/>
          <w:szCs w:val="24"/>
          <w:highlight w:val="none"/>
        </w:rPr>
        <w:t>WiFi；</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数据接口：</w:t>
      </w:r>
      <w:r>
        <w:rPr>
          <w:rFonts w:ascii="宋体" w:hAnsi="宋体" w:eastAsia="宋体"/>
          <w:color w:val="auto"/>
          <w:sz w:val="24"/>
          <w:szCs w:val="24"/>
          <w:highlight w:val="none"/>
        </w:rPr>
        <w:t>USB Type-C；</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定位模块：支持北斗、内置</w:t>
      </w:r>
      <w:r>
        <w:rPr>
          <w:rFonts w:ascii="宋体" w:hAnsi="宋体" w:eastAsia="宋体"/>
          <w:color w:val="auto"/>
          <w:sz w:val="24"/>
          <w:szCs w:val="24"/>
          <w:highlight w:val="none"/>
        </w:rPr>
        <w:t>GPS定位模块；</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续航时间：≥</w:t>
      </w:r>
      <w:r>
        <w:rPr>
          <w:rFonts w:ascii="宋体" w:hAnsi="宋体" w:eastAsia="宋体"/>
          <w:color w:val="auto"/>
          <w:sz w:val="24"/>
          <w:szCs w:val="24"/>
          <w:highlight w:val="none"/>
        </w:rPr>
        <w:t>12小时；</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（二）软件功能要求</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1.现场勘查</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1）接处警</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应支持录入接处警信息，包括案（事）件受理号、案件编号、案件类别、接警人、接勘时间、出警时间、发案开始和结束时间、发案地点、发案区划、指派</w:t>
      </w:r>
      <w:r>
        <w:rPr>
          <w:rFonts w:ascii="宋体" w:hAnsi="宋体" w:eastAsia="宋体"/>
          <w:color w:val="auto"/>
          <w:sz w:val="24"/>
          <w:szCs w:val="24"/>
          <w:highlight w:val="none"/>
        </w:rPr>
        <w:t>/报告单位等信息。</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2）现场情况</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应支持在现场情况访问步骤，采集见证人、现场相关人、损失物品等信息。其中身份信息可直接通过</w:t>
      </w:r>
      <w:r>
        <w:rPr>
          <w:rFonts w:ascii="宋体" w:hAnsi="宋体" w:eastAsia="宋体"/>
          <w:color w:val="auto"/>
          <w:sz w:val="24"/>
          <w:szCs w:val="24"/>
          <w:highlight w:val="none"/>
        </w:rPr>
        <w:t>OCR识别技术读取身份证来自动生成。</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3）现场提取</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时空痕迹</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▲智勘平板可连接空间信息采集设备，采集案件现场或特定场所</w:t>
      </w:r>
      <w:r>
        <w:rPr>
          <w:rFonts w:ascii="宋体" w:hAnsi="宋体" w:eastAsia="宋体"/>
          <w:color w:val="auto"/>
          <w:sz w:val="24"/>
          <w:szCs w:val="24"/>
          <w:highlight w:val="none"/>
        </w:rPr>
        <w:t>2G/3G/4G/5G全制式基站信息以及WiFi、GPS等时空信息，采集的数据是可同步至现勘系统。</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现场图</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现场图包括方位示意图和平面示意图。</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现场照片</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支持利用设备的照相功能，拍摄方位照片、概貌照片、重点部位等类别照片等，也支持从终端相册中选择相应的照片导入。</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现场痕迹</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应支持手印痕迹、足迹痕迹、工具痕迹、视听物证、生物物证等痕迹物证信息录入，支持利用设备的照相功能，拍照采集相应痕迹物证信息，也支持从终端相册中选择相应的痕迹物证照片导入，其中手印痕迹、视听物证等痕迹信息支持在线发起比对任务。</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图像导入</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对于现场痕迹物证的提取，智勘平板兼顾勘查人员的不同使用习惯，既支持通过引导勘查方式录入信息，也支持跳过引导勘查直接录入各类痕迹物证信息。</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4）勘查情况</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系统可根据前面步骤的信息录入，对不同案件定制勘验检查情况模版。录入现场勘验信息后，自动生成勘验情况，针对勘验情况勘查人员可根据实际情况做修改和调整。</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5）现场分析</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针对现场情况分析，可录入作案工具、作案手段、案件性质、作案入口、作案动机目的、选择对象、作案出口、作案特点等信息进行完善。</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6）无线上报</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智勘平板通过非对称加密技术，将全部信息一键上报至全国公安机关现场勘验信息系统。支持批量传输。</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2.现场指纹采比反</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1）现场指纹采集</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智勘平板可通过连接多种指纹发现、提取设备实现现场指纹的快速发现和采集，主要包括以下方式：</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利用终端自带相机拍照提取</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针对现场显现指纹，智勘平板支持调用终端自带相机进行拍照提取，终端内置专业工具可对提取的指纹进行原大处理。</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集成现场照片存储传输设备拍照提取</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智勘平板可无线连接安装有现场照片存储传输设备的数码相机，对现场显现指纹进行拍照采集，现场照片存储传输设备内的图像可实时同步至智勘平板终端，终端内置专业工具可对提取的指纹进行原大处理。</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集成多光源现场指纹采集设备拍照提取</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智勘平板可无线连接多光源现场指纹采集设备对现场显现指纹进行拍照采集，多光源现场指纹采集设备自带比例尺，支持根据刻度尺进行智能原大矫正，支持在终端对照片缩放、旋转、滑动、删除、裁剪等功能。</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2）事主指纹采集</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智勘平板可集成活体指纹采集设备实现事主指纹采集。</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3）现场指纹排查</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案件现场指纹与事主指纹可快速在智勘平板上进行本地比对排查，系统根据算法对指纹相似度进行推荐，并给出排查结果。系统内置专业工具，支持对排查结果进行人工检视，可对现场指纹和事主指纹自动标注特征点，支持在终端进行同步查看、缩放和旋转等操作。</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4）现场指纹远程比对</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案件现场指纹可通过智勘平板终端实时上传至本地指掌纹比对中心系统或全国指纹大库进行比对。</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ascii="宋体" w:hAnsi="宋体" w:eastAsia="宋体"/>
          <w:color w:val="auto"/>
          <w:sz w:val="24"/>
          <w:szCs w:val="24"/>
          <w:highlight w:val="none"/>
        </w:rPr>
        <w:t>.比对反馈</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由智勘平板终端发起的现场指纹、视频人像等痕迹物证的远程比对，专业系统比对结果自动推送至智能</w:t>
      </w:r>
      <w:r>
        <w:rPr>
          <w:rFonts w:ascii="宋体" w:hAnsi="宋体" w:eastAsia="宋体"/>
          <w:color w:val="auto"/>
          <w:sz w:val="24"/>
          <w:szCs w:val="24"/>
          <w:highlight w:val="none"/>
        </w:rPr>
        <w:t>24小时支撑平台。</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ascii="宋体" w:hAnsi="宋体" w:eastAsia="宋体"/>
          <w:color w:val="auto"/>
          <w:sz w:val="24"/>
          <w:szCs w:val="24"/>
          <w:highlight w:val="none"/>
        </w:rPr>
        <w:t>.勘查数据管理</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对采集的现场信息，将生成一条采集记录在终端进行暂存，用户可以对暂存信息进行修改、删除和上传。</w:t>
      </w:r>
    </w:p>
    <w:p>
      <w:pPr>
        <w:pStyle w:val="6"/>
        <w:rPr>
          <w:rFonts w:ascii="宋体" w:hAnsi="宋体" w:eastAsia="宋体"/>
          <w:color w:val="auto"/>
          <w:sz w:val="24"/>
          <w:szCs w:val="24"/>
          <w:highlight w:val="none"/>
        </w:rPr>
      </w:pPr>
      <w:bookmarkStart w:id="10" w:name="_Hlk146295391"/>
      <w:r>
        <w:rPr>
          <w:rFonts w:hint="eastAsia" w:ascii="宋体" w:hAnsi="宋体" w:eastAsia="宋体"/>
          <w:color w:val="auto"/>
          <w:sz w:val="24"/>
          <w:szCs w:val="24"/>
          <w:highlight w:val="none"/>
        </w:rPr>
        <w:t>现场指掌纹远程查询</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专业服务，基于平板电脑，实现案件现场指掌纹图片</w:t>
      </w:r>
      <w:r>
        <w:rPr>
          <w:rFonts w:ascii="宋体" w:hAnsi="宋体" w:eastAsia="宋体"/>
          <w:color w:val="auto"/>
          <w:sz w:val="24"/>
          <w:szCs w:val="24"/>
          <w:highlight w:val="none"/>
        </w:rPr>
        <w:t>上传全国指纹智鉴系统进行正查比对、提供人工认定服务，反馈比对结果（未比中，比中，比中嫌疑人员信息及指纹）</w:t>
      </w:r>
      <w:r>
        <w:rPr>
          <w:rFonts w:hint="eastAsia" w:ascii="宋体" w:hAnsi="宋体" w:eastAsia="宋体"/>
          <w:color w:val="auto"/>
          <w:sz w:val="24"/>
          <w:szCs w:val="24"/>
          <w:highlight w:val="none"/>
        </w:rPr>
        <w:t>，提供1年的查询服务</w:t>
      </w:r>
      <w:bookmarkEnd w:id="10"/>
      <w:r>
        <w:rPr>
          <w:rFonts w:hint="eastAsia" w:ascii="宋体" w:hAnsi="宋体" w:eastAsia="宋体"/>
          <w:color w:val="auto"/>
          <w:sz w:val="24"/>
          <w:szCs w:val="24"/>
          <w:highlight w:val="none"/>
        </w:rPr>
        <w:t>。</w:t>
      </w:r>
    </w:p>
    <w:p>
      <w:pPr>
        <w:pStyle w:val="6"/>
        <w:rPr>
          <w:rFonts w:ascii="宋体" w:hAnsi="宋体" w:eastAsia="宋体"/>
          <w:color w:val="auto"/>
          <w:sz w:val="24"/>
          <w:szCs w:val="24"/>
          <w:highlight w:val="none"/>
        </w:rPr>
      </w:pPr>
      <w:r>
        <w:rPr>
          <w:rFonts w:hint="eastAsia" w:ascii="宋体" w:hAnsi="宋体" w:eastAsia="宋体"/>
          <w:color w:val="auto"/>
          <w:sz w:val="24"/>
          <w:szCs w:val="24"/>
          <w:highlight w:val="none"/>
        </w:rPr>
        <w:t>空间信息采集设备（勘测通</w:t>
      </w:r>
      <w:r>
        <w:rPr>
          <w:rFonts w:ascii="宋体" w:hAnsi="宋体" w:eastAsia="宋体"/>
          <w:color w:val="auto"/>
          <w:sz w:val="24"/>
          <w:szCs w:val="24"/>
          <w:highlight w:val="none"/>
        </w:rPr>
        <w:t>1.8）</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1、▲硬件要求：</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(1)</w:t>
      </w:r>
      <w:r>
        <w:rPr>
          <w:rFonts w:ascii="宋体" w:hAnsi="宋体" w:eastAsia="宋体"/>
          <w:color w:val="auto"/>
          <w:sz w:val="24"/>
          <w:szCs w:val="24"/>
          <w:highlight w:val="none"/>
        </w:rPr>
        <w:tab/>
      </w:r>
      <w:r>
        <w:rPr>
          <w:rFonts w:ascii="宋体" w:hAnsi="宋体" w:eastAsia="宋体"/>
          <w:color w:val="auto"/>
          <w:sz w:val="24"/>
          <w:szCs w:val="24"/>
          <w:highlight w:val="none"/>
        </w:rPr>
        <w:t>尺寸：≤158mm*78mm*16mm；</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(2)</w:t>
      </w:r>
      <w:r>
        <w:rPr>
          <w:rFonts w:ascii="宋体" w:hAnsi="宋体" w:eastAsia="宋体"/>
          <w:color w:val="auto"/>
          <w:sz w:val="24"/>
          <w:szCs w:val="24"/>
          <w:highlight w:val="none"/>
        </w:rPr>
        <w:tab/>
      </w:r>
      <w:r>
        <w:rPr>
          <w:rFonts w:ascii="宋体" w:hAnsi="宋体" w:eastAsia="宋体"/>
          <w:color w:val="auto"/>
          <w:sz w:val="24"/>
          <w:szCs w:val="24"/>
          <w:highlight w:val="none"/>
        </w:rPr>
        <w:t>采集制式：CDMA/GSM/ WCDMA/TD-SCDMA/TDD-LTE/FDD-LTE/NR；</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(3)</w:t>
      </w:r>
      <w:r>
        <w:rPr>
          <w:rFonts w:ascii="宋体" w:hAnsi="宋体" w:eastAsia="宋体"/>
          <w:color w:val="auto"/>
          <w:sz w:val="24"/>
          <w:szCs w:val="24"/>
          <w:highlight w:val="none"/>
        </w:rPr>
        <w:tab/>
      </w:r>
      <w:r>
        <w:rPr>
          <w:rFonts w:ascii="宋体" w:hAnsi="宋体" w:eastAsia="宋体"/>
          <w:color w:val="auto"/>
          <w:sz w:val="24"/>
          <w:szCs w:val="24"/>
          <w:highlight w:val="none"/>
        </w:rPr>
        <w:t>Wifi采集：支持;</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(4)</w:t>
      </w:r>
      <w:r>
        <w:rPr>
          <w:rFonts w:ascii="宋体" w:hAnsi="宋体" w:eastAsia="宋体"/>
          <w:color w:val="auto"/>
          <w:sz w:val="24"/>
          <w:szCs w:val="24"/>
          <w:highlight w:val="none"/>
        </w:rPr>
        <w:tab/>
      </w:r>
      <w:r>
        <w:rPr>
          <w:rFonts w:ascii="宋体" w:hAnsi="宋体" w:eastAsia="宋体"/>
          <w:color w:val="auto"/>
          <w:sz w:val="24"/>
          <w:szCs w:val="24"/>
          <w:highlight w:val="none"/>
        </w:rPr>
        <w:t>数据传输方式：蓝牙;</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(5)</w:t>
      </w:r>
      <w:r>
        <w:rPr>
          <w:rFonts w:ascii="宋体" w:hAnsi="宋体" w:eastAsia="宋体"/>
          <w:color w:val="auto"/>
          <w:sz w:val="24"/>
          <w:szCs w:val="24"/>
          <w:highlight w:val="none"/>
        </w:rPr>
        <w:tab/>
      </w:r>
      <w:r>
        <w:rPr>
          <w:rFonts w:ascii="宋体" w:hAnsi="宋体" w:eastAsia="宋体"/>
          <w:color w:val="auto"/>
          <w:sz w:val="24"/>
          <w:szCs w:val="24"/>
          <w:highlight w:val="none"/>
        </w:rPr>
        <w:t>定位：支持GPS+北斗，双星定位；</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(6)</w:t>
      </w:r>
      <w:r>
        <w:rPr>
          <w:rFonts w:ascii="宋体" w:hAnsi="宋体" w:eastAsia="宋体"/>
          <w:color w:val="auto"/>
          <w:sz w:val="24"/>
          <w:szCs w:val="24"/>
          <w:highlight w:val="none"/>
        </w:rPr>
        <w:tab/>
      </w:r>
      <w:r>
        <w:rPr>
          <w:rFonts w:ascii="宋体" w:hAnsi="宋体" w:eastAsia="宋体"/>
          <w:color w:val="auto"/>
          <w:sz w:val="24"/>
          <w:szCs w:val="24"/>
          <w:highlight w:val="none"/>
        </w:rPr>
        <w:t>电池：电池容量≥4000mAh，续航工作能力≥6小时。</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2、</w:t>
      </w:r>
      <w:r>
        <w:rPr>
          <w:rFonts w:ascii="宋体" w:hAnsi="宋体" w:eastAsia="宋体"/>
          <w:color w:val="auto"/>
          <w:sz w:val="24"/>
          <w:szCs w:val="24"/>
          <w:highlight w:val="none"/>
        </w:rPr>
        <w:tab/>
      </w:r>
      <w:r>
        <w:rPr>
          <w:rFonts w:ascii="宋体" w:hAnsi="宋体" w:eastAsia="宋体"/>
          <w:color w:val="auto"/>
          <w:sz w:val="24"/>
          <w:szCs w:val="24"/>
          <w:highlight w:val="none"/>
        </w:rPr>
        <w:t>▲设备功能要求</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(1)</w:t>
      </w:r>
      <w:r>
        <w:rPr>
          <w:rFonts w:ascii="宋体" w:hAnsi="宋体" w:eastAsia="宋体"/>
          <w:color w:val="auto"/>
          <w:sz w:val="24"/>
          <w:szCs w:val="24"/>
          <w:highlight w:val="none"/>
        </w:rPr>
        <w:tab/>
      </w:r>
      <w:r>
        <w:rPr>
          <w:rFonts w:ascii="宋体" w:hAnsi="宋体" w:eastAsia="宋体"/>
          <w:color w:val="auto"/>
          <w:sz w:val="24"/>
          <w:szCs w:val="24"/>
          <w:highlight w:val="none"/>
        </w:rPr>
        <w:t>支持一站式采集三大运营商全部制式的基站信息，包括中国电信CDMA/CDMA2000/FDD-LTE/NR基站信息，中国移动GSM/TD-SCDMA/TDD-LTE/NR基站信息及中国联通GSM/WCDMA/FDD-LTE /NR基站信息。</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(2)</w:t>
      </w:r>
      <w:r>
        <w:rPr>
          <w:rFonts w:ascii="宋体" w:hAnsi="宋体" w:eastAsia="宋体"/>
          <w:color w:val="auto"/>
          <w:sz w:val="24"/>
          <w:szCs w:val="24"/>
          <w:highlight w:val="none"/>
        </w:rPr>
        <w:tab/>
      </w:r>
      <w:r>
        <w:rPr>
          <w:rFonts w:ascii="宋体" w:hAnsi="宋体" w:eastAsia="宋体"/>
          <w:color w:val="auto"/>
          <w:sz w:val="24"/>
          <w:szCs w:val="24"/>
          <w:highlight w:val="none"/>
        </w:rPr>
        <w:t>采用全制式内置模块采集，无需SIM卡，并且不产生任何服务费用。</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(3)</w:t>
      </w:r>
      <w:r>
        <w:rPr>
          <w:rFonts w:ascii="宋体" w:hAnsi="宋体" w:eastAsia="宋体"/>
          <w:color w:val="auto"/>
          <w:sz w:val="24"/>
          <w:szCs w:val="24"/>
          <w:highlight w:val="none"/>
        </w:rPr>
        <w:tab/>
      </w:r>
      <w:r>
        <w:rPr>
          <w:rFonts w:ascii="宋体" w:hAnsi="宋体" w:eastAsia="宋体"/>
          <w:color w:val="auto"/>
          <w:sz w:val="24"/>
          <w:szCs w:val="24"/>
          <w:highlight w:val="none"/>
        </w:rPr>
        <w:t>支持wifi信息采集。</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(4)</w:t>
      </w:r>
      <w:r>
        <w:rPr>
          <w:rFonts w:ascii="宋体" w:hAnsi="宋体" w:eastAsia="宋体"/>
          <w:color w:val="auto"/>
          <w:sz w:val="24"/>
          <w:szCs w:val="24"/>
          <w:highlight w:val="none"/>
        </w:rPr>
        <w:tab/>
      </w:r>
      <w:r>
        <w:rPr>
          <w:rFonts w:ascii="宋体" w:hAnsi="宋体" w:eastAsia="宋体"/>
          <w:color w:val="auto"/>
          <w:sz w:val="24"/>
          <w:szCs w:val="24"/>
          <w:highlight w:val="none"/>
        </w:rPr>
        <w:t>支持位置信息采集。</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(5)</w:t>
      </w:r>
      <w:r>
        <w:rPr>
          <w:rFonts w:ascii="宋体" w:hAnsi="宋体" w:eastAsia="宋体"/>
          <w:color w:val="auto"/>
          <w:sz w:val="24"/>
          <w:szCs w:val="24"/>
          <w:highlight w:val="none"/>
        </w:rPr>
        <w:tab/>
      </w:r>
      <w:r>
        <w:rPr>
          <w:rFonts w:ascii="宋体" w:hAnsi="宋体" w:eastAsia="宋体"/>
          <w:color w:val="auto"/>
          <w:sz w:val="24"/>
          <w:szCs w:val="24"/>
          <w:highlight w:val="none"/>
        </w:rPr>
        <w:t>支持采集的基站信息、wifi信息、经纬度信息通过蓝牙方式导出到对接设备。</w:t>
      </w:r>
    </w:p>
    <w:p>
      <w:pPr>
        <w:pStyle w:val="6"/>
        <w:rPr>
          <w:rFonts w:ascii="宋体" w:hAnsi="宋体" w:eastAsia="宋体"/>
          <w:color w:val="auto"/>
          <w:sz w:val="24"/>
          <w:szCs w:val="24"/>
          <w:highlight w:val="none"/>
        </w:rPr>
      </w:pPr>
      <w:r>
        <w:rPr>
          <w:rFonts w:hint="eastAsia" w:ascii="宋体" w:hAnsi="宋体" w:eastAsia="宋体"/>
          <w:color w:val="auto"/>
          <w:sz w:val="24"/>
          <w:szCs w:val="24"/>
          <w:highlight w:val="none"/>
        </w:rPr>
        <w:t>现场数码照片传输设备</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尺寸：32×24×2.1mm</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类型：</w:t>
      </w:r>
      <w:r>
        <w:rPr>
          <w:rFonts w:ascii="宋体" w:hAnsi="宋体" w:eastAsia="宋体"/>
          <w:color w:val="auto"/>
          <w:sz w:val="24"/>
          <w:szCs w:val="24"/>
          <w:highlight w:val="none"/>
        </w:rPr>
        <w:t>WiFi卡</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读取速度：</w:t>
      </w:r>
      <w:r>
        <w:rPr>
          <w:rFonts w:hint="eastAsia" w:ascii="宋体" w:hAnsi="宋体" w:eastAsia="宋体"/>
          <w:color w:val="auto"/>
          <w:sz w:val="24"/>
          <w:szCs w:val="24"/>
          <w:highlight w:val="none"/>
          <w:lang w:val="en-US" w:eastAsia="zh-CN"/>
        </w:rPr>
        <w:t>1</w:t>
      </w:r>
      <w:r>
        <w:rPr>
          <w:rFonts w:ascii="宋体" w:hAnsi="宋体" w:eastAsia="宋体"/>
          <w:color w:val="auto"/>
          <w:sz w:val="24"/>
          <w:szCs w:val="24"/>
          <w:highlight w:val="none"/>
        </w:rPr>
        <w:t>0MB/秒</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写入速度：</w:t>
      </w:r>
      <w:r>
        <w:rPr>
          <w:rFonts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0</w:t>
      </w:r>
      <w:r>
        <w:rPr>
          <w:rFonts w:ascii="宋体" w:hAnsi="宋体" w:eastAsia="宋体"/>
          <w:color w:val="auto"/>
          <w:sz w:val="24"/>
          <w:szCs w:val="24"/>
          <w:highlight w:val="none"/>
        </w:rPr>
        <w:t>MB/秒</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存储容量：</w:t>
      </w:r>
      <w:r>
        <w:rPr>
          <w:rFonts w:ascii="宋体" w:hAnsi="宋体" w:eastAsia="宋体"/>
          <w:color w:val="auto"/>
          <w:sz w:val="24"/>
          <w:szCs w:val="24"/>
          <w:highlight w:val="none"/>
        </w:rPr>
        <w:t>128GB</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适用主机：相机</w:t>
      </w:r>
    </w:p>
    <w:p>
      <w:pPr>
        <w:pStyle w:val="6"/>
        <w:rPr>
          <w:rFonts w:ascii="宋体" w:hAnsi="宋体" w:eastAsia="宋体"/>
          <w:color w:val="auto"/>
          <w:sz w:val="24"/>
          <w:szCs w:val="24"/>
          <w:highlight w:val="none"/>
        </w:rPr>
      </w:pPr>
      <w:r>
        <w:rPr>
          <w:rFonts w:hint="eastAsia" w:ascii="宋体" w:hAnsi="宋体" w:eastAsia="宋体"/>
          <w:color w:val="auto"/>
          <w:sz w:val="24"/>
          <w:szCs w:val="24"/>
          <w:highlight w:val="none"/>
        </w:rPr>
        <w:t>现场痕迹拍照设备</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1、软件功能</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应配备多种光源，紫外长波365nm波段光源，配合最新型的紫外显现荧光粉，可拍摄光滑表面的非渗透性客体、粉刷墙壁等半渗透性客体、现金纸币、以及普通纸张等上的指掌纹痕迹；采用环形白色侧掠光，可以对灰尘指掌纹进行观察、拍摄。</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2）应配备液晶屏，提供30帧预览指纹，所见即所得，并支持智勘终端同步预览。</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3）系统应提供电子比例尺，提取时无需再放置物理比例尺，自动原大处理。</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4）应支持搭配智勘终端实现在现场指掌纹一站式采集，并支持在智勘终端上一键排查，远程比对。</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5）采集的痕迹物证数据应支持录入全国公安机关现场勘验信息系统。</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2、硬件参数</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材质</w:t>
      </w:r>
      <w:r>
        <w:rPr>
          <w:rFonts w:ascii="宋体" w:hAnsi="宋体" w:eastAsia="宋体"/>
          <w:color w:val="auto"/>
          <w:sz w:val="24"/>
          <w:szCs w:val="24"/>
          <w:highlight w:val="none"/>
        </w:rPr>
        <w:tab/>
      </w:r>
      <w:r>
        <w:rPr>
          <w:rFonts w:ascii="宋体" w:hAnsi="宋体" w:eastAsia="宋体"/>
          <w:color w:val="auto"/>
          <w:sz w:val="24"/>
          <w:szCs w:val="24"/>
          <w:highlight w:val="none"/>
        </w:rPr>
        <w:t>：铝合金</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光源</w:t>
      </w:r>
      <w:r>
        <w:rPr>
          <w:rFonts w:ascii="宋体" w:hAnsi="宋体" w:eastAsia="宋体"/>
          <w:color w:val="auto"/>
          <w:sz w:val="24"/>
          <w:szCs w:val="24"/>
          <w:highlight w:val="none"/>
        </w:rPr>
        <w:tab/>
      </w:r>
      <w:r>
        <w:rPr>
          <w:rFonts w:ascii="宋体" w:hAnsi="宋体" w:eastAsia="宋体"/>
          <w:color w:val="auto"/>
          <w:sz w:val="24"/>
          <w:szCs w:val="24"/>
          <w:highlight w:val="none"/>
        </w:rPr>
        <w:t>：应支持紫外光（365nm）/紫光/蓝光/绿光/红光/白光/白侧掠光</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屏幕：不小于</w:t>
      </w:r>
      <w:r>
        <w:rPr>
          <w:rFonts w:ascii="宋体" w:hAnsi="宋体" w:eastAsia="宋体"/>
          <w:color w:val="auto"/>
          <w:sz w:val="24"/>
          <w:szCs w:val="24"/>
          <w:highlight w:val="none"/>
        </w:rPr>
        <w:t>3英寸LCD液晶屏</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分辨率：</w:t>
      </w:r>
      <w:r>
        <w:rPr>
          <w:rFonts w:ascii="宋体" w:hAnsi="宋体" w:eastAsia="宋体"/>
          <w:color w:val="auto"/>
          <w:sz w:val="24"/>
          <w:szCs w:val="24"/>
          <w:highlight w:val="none"/>
        </w:rPr>
        <w:t>≥4000*3000</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摄像头像素：</w:t>
      </w:r>
      <w:r>
        <w:rPr>
          <w:rFonts w:ascii="宋体" w:hAnsi="宋体" w:eastAsia="宋体"/>
          <w:color w:val="auto"/>
          <w:sz w:val="24"/>
          <w:szCs w:val="24"/>
          <w:highlight w:val="none"/>
        </w:rPr>
        <w:t>≥1600万像素</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存储</w:t>
      </w:r>
      <w:r>
        <w:rPr>
          <w:rFonts w:ascii="宋体" w:hAnsi="宋体" w:eastAsia="宋体"/>
          <w:color w:val="auto"/>
          <w:sz w:val="24"/>
          <w:szCs w:val="24"/>
          <w:highlight w:val="none"/>
        </w:rPr>
        <w:tab/>
      </w:r>
      <w:r>
        <w:rPr>
          <w:rFonts w:ascii="宋体" w:hAnsi="宋体" w:eastAsia="宋体"/>
          <w:color w:val="auto"/>
          <w:sz w:val="24"/>
          <w:szCs w:val="24"/>
          <w:highlight w:val="none"/>
        </w:rPr>
        <w:t>：应支持32G TF卡</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比例尺：电子比例尺</w:t>
      </w:r>
    </w:p>
    <w:p>
      <w:pPr>
        <w:pStyle w:val="6"/>
        <w:rPr>
          <w:rFonts w:ascii="宋体" w:hAnsi="宋体" w:eastAsia="宋体"/>
          <w:color w:val="auto"/>
          <w:sz w:val="24"/>
          <w:szCs w:val="24"/>
          <w:highlight w:val="none"/>
        </w:rPr>
      </w:pPr>
      <w:r>
        <w:rPr>
          <w:rFonts w:hint="eastAsia" w:ascii="宋体" w:hAnsi="宋体" w:eastAsia="宋体"/>
          <w:color w:val="auto"/>
          <w:sz w:val="24"/>
          <w:szCs w:val="24"/>
          <w:highlight w:val="none"/>
        </w:rPr>
        <w:t>活体指纹采集设备</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软件功能</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1）应支持单指滚动指纹采集；</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2）应支持单指平面指纹采集；</w:t>
      </w:r>
    </w:p>
    <w:p>
      <w:pPr>
        <w:ind w:firstLine="56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w:t>
      </w:r>
      <w:r>
        <w:rPr>
          <w:rFonts w:ascii="宋体" w:hAnsi="宋体" w:eastAsia="宋体"/>
          <w:color w:val="auto"/>
          <w:sz w:val="24"/>
          <w:szCs w:val="24"/>
          <w:highlight w:val="none"/>
        </w:rPr>
        <w:t>硬件参数</w:t>
      </w:r>
    </w:p>
    <w:p>
      <w:pPr>
        <w:spacing w:line="360" w:lineRule="auto"/>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图像分辨率</w:t>
      </w:r>
      <w:r>
        <w:rPr>
          <w:rFonts w:ascii="宋体" w:hAnsi="宋体" w:eastAsia="宋体"/>
          <w:color w:val="auto"/>
          <w:sz w:val="24"/>
          <w:szCs w:val="24"/>
          <w:highlight w:val="none"/>
        </w:rPr>
        <w:tab/>
      </w:r>
      <w:r>
        <w:rPr>
          <w:rFonts w:ascii="宋体" w:hAnsi="宋体" w:eastAsia="宋体"/>
          <w:color w:val="auto"/>
          <w:sz w:val="24"/>
          <w:szCs w:val="24"/>
          <w:highlight w:val="none"/>
        </w:rPr>
        <w:t>：不小于500dpi</w:t>
      </w:r>
    </w:p>
    <w:p>
      <w:pPr>
        <w:spacing w:line="360" w:lineRule="auto"/>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采集窗口大小</w:t>
      </w:r>
      <w:r>
        <w:rPr>
          <w:rFonts w:ascii="宋体" w:hAnsi="宋体" w:eastAsia="宋体"/>
          <w:color w:val="auto"/>
          <w:sz w:val="24"/>
          <w:szCs w:val="24"/>
          <w:highlight w:val="none"/>
        </w:rPr>
        <w:t>：不小于40.64mm×38.1mm</w:t>
      </w:r>
    </w:p>
    <w:p>
      <w:pPr>
        <w:spacing w:line="360" w:lineRule="auto"/>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指纹图像大小</w:t>
      </w:r>
      <w:r>
        <w:rPr>
          <w:rFonts w:ascii="宋体" w:hAnsi="宋体" w:eastAsia="宋体"/>
          <w:color w:val="auto"/>
          <w:sz w:val="24"/>
          <w:szCs w:val="24"/>
          <w:highlight w:val="none"/>
        </w:rPr>
        <w:t>：不小于800 (W) x 750 (H)像素</w:t>
      </w:r>
    </w:p>
    <w:p>
      <w:pPr>
        <w:spacing w:line="360" w:lineRule="auto"/>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图像灰度级</w:t>
      </w:r>
      <w:r>
        <w:rPr>
          <w:rFonts w:ascii="宋体" w:hAnsi="宋体" w:eastAsia="宋体"/>
          <w:color w:val="auto"/>
          <w:sz w:val="24"/>
          <w:szCs w:val="24"/>
          <w:highlight w:val="none"/>
        </w:rPr>
        <w:t>：不小于8位 256级</w:t>
      </w:r>
    </w:p>
    <w:p>
      <w:pPr>
        <w:pStyle w:val="5"/>
        <w:rPr>
          <w:rFonts w:ascii="宋体" w:hAnsi="宋体" w:eastAsia="宋体"/>
          <w:color w:val="auto"/>
          <w:sz w:val="24"/>
          <w:szCs w:val="24"/>
          <w:highlight w:val="none"/>
        </w:rPr>
      </w:pPr>
      <w:r>
        <w:rPr>
          <w:rFonts w:hint="eastAsia" w:ascii="宋体" w:hAnsi="宋体" w:eastAsia="宋体"/>
          <w:color w:val="auto"/>
          <w:sz w:val="24"/>
          <w:szCs w:val="24"/>
          <w:highlight w:val="none"/>
        </w:rPr>
        <w:t>刑事技术“六快”可视化展示需求</w:t>
      </w:r>
    </w:p>
    <w:p>
      <w:pPr>
        <w:ind w:firstLine="560"/>
        <w:rPr>
          <w:rFonts w:ascii="宋体" w:hAnsi="宋体" w:eastAsia="宋体"/>
          <w:color w:val="auto"/>
          <w:sz w:val="24"/>
          <w:szCs w:val="24"/>
          <w:highlight w:val="none"/>
        </w:rPr>
      </w:pPr>
      <w:r>
        <w:rPr>
          <w:rFonts w:hint="eastAsia" w:ascii="宋体" w:hAnsi="宋体" w:eastAsia="宋体"/>
          <w:color w:val="auto"/>
          <w:sz w:val="24"/>
          <w:szCs w:val="24"/>
          <w:highlight w:val="none"/>
        </w:rPr>
        <w:t>可视化大屏应可实现对刑事技术“六快”</w:t>
      </w:r>
      <w:r>
        <w:rPr>
          <w:rFonts w:ascii="宋体" w:hAnsi="宋体" w:eastAsia="宋体"/>
          <w:color w:val="auto"/>
          <w:sz w:val="24"/>
          <w:szCs w:val="24"/>
          <w:highlight w:val="none"/>
        </w:rPr>
        <w:t>24小时查询比对中心整体业务数据通过可视化图表方式进行统计管理与可视化展示，可直观展示各类痕迹物证采集情况、比对情况；各单位现勘数据统计情况、各类案件占比情况等信息。并对智勘移动应用前端进行任务状态、比对反馈等实时动态过程信息实时跟踪与监控。</w:t>
      </w:r>
    </w:p>
    <w:p>
      <w:pPr>
        <w:pStyle w:val="3"/>
        <w:rPr>
          <w:rFonts w:ascii="宋体" w:hAnsi="宋体" w:eastAsia="宋体"/>
          <w:color w:val="auto"/>
          <w:sz w:val="24"/>
          <w:szCs w:val="24"/>
          <w:highlight w:val="none"/>
        </w:rPr>
      </w:pPr>
      <w:r>
        <w:rPr>
          <w:rFonts w:hint="eastAsia" w:ascii="宋体" w:hAnsi="宋体" w:eastAsia="宋体"/>
          <w:color w:val="auto"/>
          <w:sz w:val="24"/>
          <w:szCs w:val="24"/>
          <w:highlight w:val="none"/>
        </w:rPr>
        <w:t>售后运维参数</w:t>
      </w:r>
    </w:p>
    <w:p>
      <w:pPr>
        <w:pStyle w:val="4"/>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实施周期 </w:t>
      </w:r>
    </w:p>
    <w:p>
      <w:pPr>
        <w:ind w:firstLine="560"/>
        <w:rPr>
          <w:rFonts w:ascii="宋体" w:hAnsi="宋体" w:eastAsia="宋体"/>
          <w:bCs/>
          <w:color w:val="auto"/>
          <w:sz w:val="24"/>
          <w:szCs w:val="24"/>
          <w:highlight w:val="none"/>
        </w:rPr>
      </w:pPr>
      <w:r>
        <w:rPr>
          <w:rFonts w:hint="eastAsia" w:ascii="宋体" w:hAnsi="宋体" w:eastAsia="宋体"/>
          <w:bCs/>
          <w:color w:val="auto"/>
          <w:sz w:val="24"/>
          <w:szCs w:val="24"/>
          <w:highlight w:val="none"/>
        </w:rPr>
        <w:t>实施周期：合同签订后的</w:t>
      </w:r>
      <w:r>
        <w:rPr>
          <w:rFonts w:hint="eastAsia" w:ascii="宋体" w:hAnsi="宋体" w:eastAsia="宋体"/>
          <w:bCs/>
          <w:color w:val="auto"/>
          <w:sz w:val="24"/>
          <w:szCs w:val="24"/>
          <w:highlight w:val="none"/>
          <w:lang w:val="en-US" w:eastAsia="zh-CN"/>
        </w:rPr>
        <w:t>30</w:t>
      </w:r>
      <w:r>
        <w:rPr>
          <w:rFonts w:hint="eastAsia" w:ascii="宋体" w:hAnsi="宋体" w:eastAsia="宋体"/>
          <w:bCs/>
          <w:color w:val="auto"/>
          <w:sz w:val="24"/>
          <w:szCs w:val="24"/>
          <w:highlight w:val="none"/>
        </w:rPr>
        <w:t>天内完成项目实施及验收。</w:t>
      </w:r>
      <w:r>
        <w:rPr>
          <w:rFonts w:hint="eastAsia" w:ascii="宋体" w:hAnsi="宋体" w:eastAsia="宋体"/>
          <w:color w:val="auto"/>
          <w:sz w:val="24"/>
          <w:szCs w:val="24"/>
          <w:highlight w:val="none"/>
        </w:rPr>
        <w:t>设备安装完毕、完成数据迁移、系统软硬件调试完成后，进行系统初验；经初验合格后开始试运行，试运行结束后进行项目验收，验收完成后交付用户进入售后服务期。</w:t>
      </w:r>
    </w:p>
    <w:p>
      <w:pPr>
        <w:pStyle w:val="4"/>
        <w:rPr>
          <w:rFonts w:ascii="宋体" w:hAnsi="宋体" w:eastAsia="宋体"/>
          <w:color w:val="auto"/>
          <w:sz w:val="24"/>
          <w:szCs w:val="24"/>
          <w:highlight w:val="none"/>
        </w:rPr>
      </w:pPr>
      <w:r>
        <w:rPr>
          <w:rFonts w:hint="eastAsia" w:ascii="宋体" w:hAnsi="宋体" w:eastAsia="宋体"/>
          <w:color w:val="auto"/>
          <w:sz w:val="24"/>
          <w:szCs w:val="24"/>
          <w:highlight w:val="none"/>
        </w:rPr>
        <w:t>售后服务</w:t>
      </w:r>
    </w:p>
    <w:p>
      <w:pPr>
        <w:ind w:firstLine="560"/>
        <w:rPr>
          <w:rFonts w:ascii="宋体" w:hAnsi="宋体" w:eastAsia="宋体"/>
          <w:bCs/>
          <w:color w:val="auto"/>
          <w:sz w:val="24"/>
          <w:szCs w:val="24"/>
          <w:highlight w:val="none"/>
        </w:rPr>
      </w:pPr>
      <w:r>
        <w:rPr>
          <w:rFonts w:hint="eastAsia" w:ascii="宋体" w:hAnsi="宋体" w:eastAsia="宋体"/>
          <w:bCs/>
          <w:color w:val="auto"/>
          <w:sz w:val="24"/>
          <w:szCs w:val="24"/>
          <w:highlight w:val="none"/>
        </w:rPr>
        <w:t>以地市局为服务对象，提供</w:t>
      </w:r>
      <w:r>
        <w:rPr>
          <w:rFonts w:ascii="宋体" w:hAnsi="宋体" w:eastAsia="宋体"/>
          <w:bCs/>
          <w:color w:val="auto"/>
          <w:sz w:val="24"/>
          <w:szCs w:val="24"/>
          <w:highlight w:val="none"/>
        </w:rPr>
        <w:t>1名驻场技术人员，提供本次所投产品的现场运维与技术支持：</w:t>
      </w:r>
    </w:p>
    <w:p>
      <w:pPr>
        <w:ind w:firstLine="560"/>
        <w:rPr>
          <w:rFonts w:ascii="宋体" w:hAnsi="宋体" w:eastAsia="宋体"/>
          <w:bCs/>
          <w:color w:val="auto"/>
          <w:sz w:val="24"/>
          <w:szCs w:val="24"/>
          <w:highlight w:val="none"/>
        </w:rPr>
      </w:pPr>
      <w:r>
        <w:rPr>
          <w:rFonts w:ascii="宋体" w:hAnsi="宋体" w:eastAsia="宋体"/>
          <w:bCs/>
          <w:color w:val="auto"/>
          <w:sz w:val="24"/>
          <w:szCs w:val="24"/>
          <w:highlight w:val="none"/>
        </w:rPr>
        <w:t>1、电话服务  5*8 400服务台和工程师响应；</w:t>
      </w:r>
    </w:p>
    <w:p>
      <w:pPr>
        <w:ind w:firstLine="560"/>
        <w:rPr>
          <w:rFonts w:ascii="宋体" w:hAnsi="宋体" w:eastAsia="宋体"/>
          <w:bCs/>
          <w:color w:val="auto"/>
          <w:sz w:val="24"/>
          <w:szCs w:val="24"/>
          <w:highlight w:val="none"/>
        </w:rPr>
      </w:pPr>
      <w:r>
        <w:rPr>
          <w:rFonts w:ascii="宋体" w:hAnsi="宋体" w:eastAsia="宋体"/>
          <w:bCs/>
          <w:color w:val="auto"/>
          <w:sz w:val="24"/>
          <w:szCs w:val="24"/>
          <w:highlight w:val="none"/>
        </w:rPr>
        <w:t>2、驻场服务  5*8 工程师现场/远程技术响应；</w:t>
      </w:r>
    </w:p>
    <w:p>
      <w:pPr>
        <w:ind w:firstLine="560"/>
        <w:rPr>
          <w:rFonts w:ascii="宋体" w:hAnsi="宋体" w:eastAsia="宋体"/>
          <w:bCs/>
          <w:color w:val="auto"/>
          <w:sz w:val="24"/>
          <w:szCs w:val="24"/>
          <w:highlight w:val="none"/>
        </w:rPr>
      </w:pPr>
      <w:r>
        <w:rPr>
          <w:rFonts w:ascii="宋体" w:hAnsi="宋体" w:eastAsia="宋体"/>
          <w:bCs/>
          <w:color w:val="auto"/>
          <w:sz w:val="24"/>
          <w:szCs w:val="24"/>
          <w:highlight w:val="none"/>
        </w:rPr>
        <w:t>3、巡检服务  1次/贰月，依据现场情况，提供必要巡检1次/年，巡检报告4份；</w:t>
      </w:r>
    </w:p>
    <w:p>
      <w:pPr>
        <w:ind w:firstLine="560"/>
        <w:rPr>
          <w:rFonts w:ascii="宋体" w:hAnsi="宋体" w:eastAsia="宋体"/>
          <w:bCs/>
          <w:color w:val="auto"/>
          <w:sz w:val="24"/>
          <w:szCs w:val="24"/>
          <w:highlight w:val="none"/>
        </w:rPr>
      </w:pPr>
      <w:r>
        <w:rPr>
          <w:rFonts w:ascii="宋体" w:hAnsi="宋体" w:eastAsia="宋体"/>
          <w:bCs/>
          <w:color w:val="auto"/>
          <w:sz w:val="24"/>
          <w:szCs w:val="24"/>
          <w:highlight w:val="none"/>
        </w:rPr>
        <w:t>4、重大保障  7*8 严重故障及重大行动的保障，响应和支持</w:t>
      </w:r>
    </w:p>
    <w:p>
      <w:pPr>
        <w:ind w:firstLine="560"/>
        <w:rPr>
          <w:rFonts w:ascii="宋体" w:hAnsi="宋体" w:eastAsia="宋体"/>
          <w:bCs/>
          <w:color w:val="auto"/>
          <w:sz w:val="24"/>
          <w:szCs w:val="24"/>
          <w:highlight w:val="none"/>
        </w:rPr>
      </w:pPr>
      <w:r>
        <w:rPr>
          <w:rFonts w:hint="eastAsia" w:ascii="宋体" w:hAnsi="宋体" w:eastAsia="宋体"/>
          <w:bCs/>
          <w:color w:val="auto"/>
          <w:sz w:val="24"/>
          <w:szCs w:val="24"/>
          <w:highlight w:val="none"/>
        </w:rPr>
        <w:t>售后服务内容为：</w:t>
      </w:r>
    </w:p>
    <w:p>
      <w:pPr>
        <w:pStyle w:val="32"/>
        <w:numPr>
          <w:ilvl w:val="0"/>
          <w:numId w:val="4"/>
        </w:numPr>
        <w:tabs>
          <w:tab w:val="left" w:pos="993"/>
        </w:tabs>
        <w:snapToGrid w:val="0"/>
        <w:spacing w:line="360" w:lineRule="auto"/>
        <w:ind w:firstLineChars="0"/>
        <w:rPr>
          <w:rFonts w:ascii="宋体" w:hAnsi="宋体" w:eastAsia="宋体"/>
          <w:bCs/>
          <w:color w:val="auto"/>
          <w:sz w:val="24"/>
          <w:szCs w:val="24"/>
          <w:highlight w:val="none"/>
        </w:rPr>
      </w:pPr>
      <w:r>
        <w:rPr>
          <w:rFonts w:hint="eastAsia" w:ascii="宋体" w:hAnsi="宋体" w:eastAsia="宋体"/>
          <w:bCs/>
          <w:color w:val="auto"/>
          <w:sz w:val="24"/>
          <w:szCs w:val="24"/>
          <w:highlight w:val="none"/>
        </w:rPr>
        <w:t>售后服务期限：指掌纹系统软件、人员信息采集管理系统、智勘查2</w:t>
      </w:r>
      <w:r>
        <w:rPr>
          <w:rFonts w:ascii="宋体" w:hAnsi="宋体" w:eastAsia="宋体"/>
          <w:bCs/>
          <w:color w:val="auto"/>
          <w:sz w:val="24"/>
          <w:szCs w:val="24"/>
          <w:highlight w:val="none"/>
        </w:rPr>
        <w:t>4</w:t>
      </w:r>
      <w:r>
        <w:rPr>
          <w:rFonts w:hint="eastAsia" w:ascii="宋体" w:hAnsi="宋体" w:eastAsia="宋体"/>
          <w:bCs/>
          <w:color w:val="auto"/>
          <w:sz w:val="24"/>
          <w:szCs w:val="24"/>
          <w:highlight w:val="none"/>
        </w:rPr>
        <w:t>小时支撑平台及配套硬件服务器设备维护期限：验收合格之日起</w:t>
      </w:r>
      <w:r>
        <w:rPr>
          <w:rFonts w:ascii="宋体" w:hAnsi="宋体" w:eastAsia="宋体"/>
          <w:bCs/>
          <w:color w:val="auto"/>
          <w:sz w:val="24"/>
          <w:szCs w:val="24"/>
          <w:highlight w:val="none"/>
        </w:rPr>
        <w:t>3年5×8小时售后服务；客户端PC及智勘查硬件设备维护期限：验收合格之日起1年5×8小时售后服务；现场指掌纹远程查询提供1年的查询服务。</w:t>
      </w:r>
      <w:r>
        <w:rPr>
          <w:rFonts w:hint="eastAsia" w:ascii="宋体" w:hAnsi="宋体" w:eastAsia="宋体"/>
          <w:bCs/>
          <w:color w:val="auto"/>
          <w:sz w:val="24"/>
          <w:szCs w:val="24"/>
          <w:highlight w:val="none"/>
        </w:rPr>
        <w:t>。</w:t>
      </w:r>
    </w:p>
    <w:p>
      <w:pPr>
        <w:pStyle w:val="32"/>
        <w:numPr>
          <w:ilvl w:val="0"/>
          <w:numId w:val="4"/>
        </w:numPr>
        <w:tabs>
          <w:tab w:val="left" w:pos="993"/>
        </w:tabs>
        <w:snapToGrid w:val="0"/>
        <w:spacing w:line="360" w:lineRule="auto"/>
        <w:ind w:firstLineChars="0"/>
        <w:rPr>
          <w:rFonts w:ascii="宋体" w:hAnsi="宋体" w:eastAsia="宋体"/>
          <w:bCs/>
          <w:color w:val="auto"/>
          <w:sz w:val="24"/>
          <w:szCs w:val="24"/>
          <w:highlight w:val="none"/>
        </w:rPr>
      </w:pPr>
      <w:r>
        <w:rPr>
          <w:rFonts w:hint="eastAsia" w:ascii="宋体" w:hAnsi="宋体" w:eastAsia="宋体"/>
          <w:bCs/>
          <w:color w:val="auto"/>
          <w:sz w:val="24"/>
          <w:szCs w:val="24"/>
          <w:highlight w:val="none"/>
        </w:rPr>
        <w:t>服务方式及响应时间：</w:t>
      </w:r>
    </w:p>
    <w:p>
      <w:pPr>
        <w:pStyle w:val="32"/>
        <w:tabs>
          <w:tab w:val="left" w:pos="993"/>
        </w:tabs>
        <w:snapToGrid w:val="0"/>
        <w:spacing w:line="360" w:lineRule="auto"/>
        <w:ind w:left="846" w:firstLine="0" w:firstLineChars="0"/>
        <w:rPr>
          <w:rFonts w:ascii="宋体" w:hAnsi="宋体" w:eastAsia="宋体"/>
          <w:bCs/>
          <w:color w:val="auto"/>
          <w:sz w:val="24"/>
          <w:szCs w:val="24"/>
          <w:highlight w:val="none"/>
        </w:rPr>
      </w:pPr>
      <w:r>
        <w:rPr>
          <w:rFonts w:hint="eastAsia" w:ascii="宋体" w:hAnsi="宋体" w:eastAsia="宋体"/>
          <w:bCs/>
          <w:color w:val="auto"/>
          <w:sz w:val="24"/>
          <w:szCs w:val="24"/>
          <w:highlight w:val="none"/>
        </w:rPr>
        <w:t>售后服务方式包含但不限于电话、远程、现场等服务方式。</w:t>
      </w:r>
    </w:p>
    <w:p>
      <w:pPr>
        <w:pStyle w:val="32"/>
        <w:tabs>
          <w:tab w:val="left" w:pos="993"/>
        </w:tabs>
        <w:snapToGrid w:val="0"/>
        <w:spacing w:line="360" w:lineRule="auto"/>
        <w:ind w:left="846" w:firstLine="0" w:firstLineChars="0"/>
        <w:rPr>
          <w:rFonts w:ascii="宋体" w:hAnsi="宋体" w:eastAsia="宋体"/>
          <w:bCs/>
          <w:color w:val="auto"/>
          <w:sz w:val="24"/>
          <w:szCs w:val="24"/>
          <w:highlight w:val="none"/>
        </w:rPr>
      </w:pPr>
      <w:r>
        <w:rPr>
          <w:rFonts w:hint="eastAsia" w:ascii="宋体" w:hAnsi="宋体" w:eastAsia="宋体"/>
          <w:bCs/>
          <w:color w:val="auto"/>
          <w:sz w:val="24"/>
          <w:szCs w:val="24"/>
          <w:highlight w:val="none"/>
        </w:rPr>
        <w:t>一般响应时间：30分钟内响应，</w:t>
      </w:r>
      <w:r>
        <w:rPr>
          <w:rFonts w:ascii="宋体" w:hAnsi="宋体" w:eastAsia="宋体"/>
          <w:bCs/>
          <w:color w:val="auto"/>
          <w:sz w:val="24"/>
          <w:szCs w:val="24"/>
          <w:highlight w:val="none"/>
        </w:rPr>
        <w:t>12</w:t>
      </w:r>
      <w:r>
        <w:rPr>
          <w:rFonts w:hint="eastAsia" w:ascii="宋体" w:hAnsi="宋体" w:eastAsia="宋体"/>
          <w:bCs/>
          <w:color w:val="auto"/>
          <w:sz w:val="24"/>
          <w:szCs w:val="24"/>
          <w:highlight w:val="none"/>
        </w:rPr>
        <w:t>小时内解决故障。</w:t>
      </w:r>
    </w:p>
    <w:p>
      <w:pPr>
        <w:pStyle w:val="32"/>
        <w:tabs>
          <w:tab w:val="left" w:pos="993"/>
        </w:tabs>
        <w:snapToGrid w:val="0"/>
        <w:spacing w:line="360" w:lineRule="auto"/>
        <w:ind w:left="846" w:firstLine="0" w:firstLineChars="0"/>
        <w:rPr>
          <w:rFonts w:ascii="宋体" w:hAnsi="宋体" w:eastAsia="宋体"/>
          <w:bCs/>
          <w:color w:val="auto"/>
          <w:sz w:val="24"/>
          <w:szCs w:val="24"/>
          <w:highlight w:val="none"/>
        </w:rPr>
      </w:pPr>
      <w:r>
        <w:rPr>
          <w:rFonts w:hint="eastAsia" w:ascii="宋体" w:hAnsi="宋体" w:eastAsia="宋体"/>
          <w:bCs/>
          <w:color w:val="auto"/>
          <w:sz w:val="24"/>
          <w:szCs w:val="24"/>
          <w:highlight w:val="none"/>
        </w:rPr>
        <w:t>紧急响应时间：10分钟内响应，</w:t>
      </w:r>
      <w:r>
        <w:rPr>
          <w:rFonts w:ascii="宋体" w:hAnsi="宋体" w:eastAsia="宋体"/>
          <w:bCs/>
          <w:color w:val="auto"/>
          <w:sz w:val="24"/>
          <w:szCs w:val="24"/>
          <w:highlight w:val="none"/>
        </w:rPr>
        <w:t>24</w:t>
      </w:r>
      <w:r>
        <w:rPr>
          <w:rFonts w:hint="eastAsia" w:ascii="宋体" w:hAnsi="宋体" w:eastAsia="宋体"/>
          <w:bCs/>
          <w:color w:val="auto"/>
          <w:sz w:val="24"/>
          <w:szCs w:val="24"/>
          <w:highlight w:val="none"/>
        </w:rPr>
        <w:t>小时内解决故障。</w:t>
      </w:r>
    </w:p>
    <w:p>
      <w:pPr>
        <w:pStyle w:val="32"/>
        <w:numPr>
          <w:ilvl w:val="0"/>
          <w:numId w:val="4"/>
        </w:numPr>
        <w:tabs>
          <w:tab w:val="left" w:pos="993"/>
        </w:tabs>
        <w:snapToGrid w:val="0"/>
        <w:spacing w:line="360" w:lineRule="auto"/>
        <w:ind w:firstLineChars="0"/>
        <w:rPr>
          <w:rFonts w:ascii="宋体" w:hAnsi="宋体" w:eastAsia="宋体"/>
          <w:bCs/>
          <w:color w:val="auto"/>
          <w:sz w:val="24"/>
          <w:szCs w:val="24"/>
          <w:highlight w:val="none"/>
        </w:rPr>
      </w:pPr>
      <w:r>
        <w:rPr>
          <w:rFonts w:hint="eastAsia" w:ascii="宋体" w:hAnsi="宋体" w:eastAsia="宋体"/>
          <w:bCs/>
          <w:color w:val="auto"/>
          <w:sz w:val="24"/>
          <w:szCs w:val="24"/>
          <w:highlight w:val="none"/>
        </w:rPr>
        <w:t>技术培训：</w:t>
      </w:r>
    </w:p>
    <w:p>
      <w:pPr>
        <w:spacing w:line="360" w:lineRule="auto"/>
        <w:ind w:firstLine="560"/>
        <w:rPr>
          <w:rFonts w:ascii="宋体" w:hAnsi="宋体" w:eastAsia="宋体"/>
          <w:color w:val="auto"/>
          <w:sz w:val="24"/>
          <w:szCs w:val="24"/>
          <w:highlight w:val="none"/>
        </w:rPr>
      </w:pPr>
      <w:r>
        <w:rPr>
          <w:rFonts w:hint="eastAsia" w:ascii="宋体" w:hAnsi="宋体" w:eastAsia="宋体"/>
          <w:bCs/>
          <w:color w:val="auto"/>
          <w:sz w:val="24"/>
          <w:szCs w:val="24"/>
          <w:highlight w:val="none"/>
        </w:rPr>
        <w:t>提供针对本次项目采购的系统软硬件</w:t>
      </w:r>
      <w:r>
        <w:rPr>
          <w:rFonts w:hint="eastAsia" w:ascii="宋体" w:hAnsi="宋体" w:eastAsia="宋体"/>
          <w:color w:val="auto"/>
          <w:sz w:val="24"/>
          <w:szCs w:val="24"/>
          <w:highlight w:val="none"/>
        </w:rPr>
        <w:t>不少于</w:t>
      </w:r>
      <w:r>
        <w:rPr>
          <w:rFonts w:ascii="宋体" w:hAnsi="宋体" w:eastAsia="宋体"/>
          <w:color w:val="auto"/>
          <w:sz w:val="24"/>
          <w:szCs w:val="24"/>
          <w:highlight w:val="none"/>
        </w:rPr>
        <w:t>2</w:t>
      </w:r>
      <w:r>
        <w:rPr>
          <w:rFonts w:hint="eastAsia" w:ascii="宋体" w:hAnsi="宋体" w:eastAsia="宋体"/>
          <w:color w:val="auto"/>
          <w:sz w:val="24"/>
          <w:szCs w:val="24"/>
          <w:highlight w:val="none"/>
        </w:rPr>
        <w:t>天的技术培训。</w:t>
      </w:r>
    </w:p>
    <w:bookmarkEnd w:id="1"/>
    <w:bookmarkEnd w:id="2"/>
    <w:p>
      <w:pPr>
        <w:pStyle w:val="12"/>
        <w:ind w:firstLine="560"/>
        <w:rPr>
          <w:color w:val="auto"/>
          <w:sz w:val="24"/>
          <w:szCs w:val="24"/>
          <w:highlight w:val="none"/>
        </w:rPr>
      </w:pPr>
      <w:r>
        <w:rPr>
          <w:color w:val="auto"/>
          <w:sz w:val="24"/>
          <w:szCs w:val="24"/>
          <w:highlight w:val="none"/>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16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Dell Replica Light">
    <w:altName w:val="Malgun Gothic Semilight"/>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560"/>
      </w:pPr>
      <w:r>
        <w:separator/>
      </w:r>
    </w:p>
  </w:footnote>
  <w:footnote w:type="continuationSeparator" w:id="1">
    <w:p>
      <w:pPr>
        <w:spacing w:line="30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76AC6"/>
    <w:multiLevelType w:val="multilevel"/>
    <w:tmpl w:val="19976AC6"/>
    <w:lvl w:ilvl="0" w:tentative="0">
      <w:start w:val="1"/>
      <w:numFmt w:val="decimal"/>
      <w:lvlText w:val="%1)"/>
      <w:lvlJc w:val="left"/>
      <w:pPr>
        <w:ind w:left="846" w:hanging="420"/>
      </w:pPr>
    </w:lvl>
    <w:lvl w:ilvl="1" w:tentative="0">
      <w:start w:val="1"/>
      <w:numFmt w:val="bullet"/>
      <w:lvlText w:val=""/>
      <w:lvlJc w:val="left"/>
      <w:pPr>
        <w:ind w:left="1800" w:hanging="420"/>
      </w:pPr>
      <w:rPr>
        <w:rFonts w:hint="default" w:ascii="Wingdings" w:hAnsi="Wingdings"/>
      </w:rPr>
    </w:lvl>
    <w:lvl w:ilvl="2" w:tentative="0">
      <w:start w:val="1"/>
      <w:numFmt w:val="bullet"/>
      <w:lvlText w:val=""/>
      <w:lvlJc w:val="left"/>
      <w:pPr>
        <w:ind w:left="2220" w:hanging="420"/>
      </w:pPr>
      <w:rPr>
        <w:rFonts w:hint="default" w:ascii="Wingdings" w:hAnsi="Wingdings"/>
      </w:rPr>
    </w:lvl>
    <w:lvl w:ilvl="3" w:tentative="0">
      <w:start w:val="1"/>
      <w:numFmt w:val="bullet"/>
      <w:lvlText w:val=""/>
      <w:lvlJc w:val="left"/>
      <w:pPr>
        <w:ind w:left="2640" w:hanging="420"/>
      </w:pPr>
      <w:rPr>
        <w:rFonts w:hint="default" w:ascii="Wingdings" w:hAnsi="Wingdings"/>
      </w:rPr>
    </w:lvl>
    <w:lvl w:ilvl="4" w:tentative="0">
      <w:start w:val="1"/>
      <w:numFmt w:val="bullet"/>
      <w:lvlText w:val=""/>
      <w:lvlJc w:val="left"/>
      <w:pPr>
        <w:ind w:left="3060" w:hanging="420"/>
      </w:pPr>
      <w:rPr>
        <w:rFonts w:hint="default" w:ascii="Wingdings" w:hAnsi="Wingdings"/>
      </w:rPr>
    </w:lvl>
    <w:lvl w:ilvl="5" w:tentative="0">
      <w:start w:val="1"/>
      <w:numFmt w:val="bullet"/>
      <w:lvlText w:val=""/>
      <w:lvlJc w:val="left"/>
      <w:pPr>
        <w:ind w:left="3480" w:hanging="420"/>
      </w:pPr>
      <w:rPr>
        <w:rFonts w:hint="default" w:ascii="Wingdings" w:hAnsi="Wingdings"/>
      </w:rPr>
    </w:lvl>
    <w:lvl w:ilvl="6" w:tentative="0">
      <w:start w:val="1"/>
      <w:numFmt w:val="bullet"/>
      <w:lvlText w:val=""/>
      <w:lvlJc w:val="left"/>
      <w:pPr>
        <w:ind w:left="3900" w:hanging="420"/>
      </w:pPr>
      <w:rPr>
        <w:rFonts w:hint="default" w:ascii="Wingdings" w:hAnsi="Wingdings"/>
      </w:rPr>
    </w:lvl>
    <w:lvl w:ilvl="7" w:tentative="0">
      <w:start w:val="1"/>
      <w:numFmt w:val="bullet"/>
      <w:lvlText w:val=""/>
      <w:lvlJc w:val="left"/>
      <w:pPr>
        <w:ind w:left="4320" w:hanging="420"/>
      </w:pPr>
      <w:rPr>
        <w:rFonts w:hint="default" w:ascii="Wingdings" w:hAnsi="Wingdings"/>
      </w:rPr>
    </w:lvl>
    <w:lvl w:ilvl="8" w:tentative="0">
      <w:start w:val="1"/>
      <w:numFmt w:val="bullet"/>
      <w:lvlText w:val=""/>
      <w:lvlJc w:val="left"/>
      <w:pPr>
        <w:ind w:left="4740" w:hanging="420"/>
      </w:pPr>
      <w:rPr>
        <w:rFonts w:hint="default" w:ascii="Wingdings" w:hAnsi="Wingdings"/>
      </w:rPr>
    </w:lvl>
  </w:abstractNum>
  <w:abstractNum w:abstractNumId="1">
    <w:nsid w:val="295556E0"/>
    <w:multiLevelType w:val="multilevel"/>
    <w:tmpl w:val="295556E0"/>
    <w:lvl w:ilvl="0" w:tentative="0">
      <w:start w:val="1"/>
      <w:numFmt w:val="bullet"/>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abstractNum w:abstractNumId="2">
    <w:nsid w:val="73653BFB"/>
    <w:multiLevelType w:val="multilevel"/>
    <w:tmpl w:val="73653BFB"/>
    <w:lvl w:ilvl="0" w:tentative="0">
      <w:start w:val="1"/>
      <w:numFmt w:val="chineseCountingThousand"/>
      <w:pStyle w:val="2"/>
      <w:suff w:val="space"/>
      <w:lvlText w:val="第%1章"/>
      <w:lvlJc w:val="left"/>
      <w:pPr>
        <w:ind w:left="1960" w:firstLine="0"/>
      </w:pPr>
      <w:rPr>
        <w:rFonts w:hint="eastAsia" w:ascii="黑体" w:hAnsi="黑体" w:eastAsia="黑体"/>
        <w:b/>
        <w:i w:val="0"/>
        <w:sz w:val="36"/>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decimal"/>
      <w:pStyle w:val="6"/>
      <w:isLgl/>
      <w:suff w:val="space"/>
      <w:lvlText w:val="%1.%2.%3.%4.%5"/>
      <w:lvlJc w:val="left"/>
      <w:pPr>
        <w:ind w:left="0" w:firstLine="0"/>
      </w:pPr>
      <w:rPr>
        <w:rFonts w:hint="eastAsia"/>
      </w:rPr>
    </w:lvl>
    <w:lvl w:ilvl="5" w:tentative="0">
      <w:start w:val="1"/>
      <w:numFmt w:val="decimal"/>
      <w:pStyle w:val="7"/>
      <w:isLgl/>
      <w:suff w:val="space"/>
      <w:lvlText w:val="%1.%2.%3.%4.%5.%6"/>
      <w:lvlJc w:val="left"/>
      <w:pPr>
        <w:ind w:left="0" w:firstLine="0"/>
      </w:pPr>
      <w:rPr>
        <w:rFonts w:hint="eastAsia"/>
      </w:rPr>
    </w:lvl>
    <w:lvl w:ilvl="6" w:tentative="0">
      <w:start w:val="1"/>
      <w:numFmt w:val="decimal"/>
      <w:pStyle w:val="8"/>
      <w:isLgl/>
      <w:suff w:val="space"/>
      <w:lvlText w:val="%1.%2.%3.%4.%5.%6.%7"/>
      <w:lvlJc w:val="left"/>
      <w:pPr>
        <w:ind w:left="0" w:firstLine="0"/>
      </w:pPr>
      <w:rPr>
        <w:rFonts w:hint="eastAsia"/>
      </w:rPr>
    </w:lvl>
    <w:lvl w:ilvl="7" w:tentative="0">
      <w:start w:val="1"/>
      <w:numFmt w:val="decimal"/>
      <w:pStyle w:val="9"/>
      <w:isLgl/>
      <w:suff w:val="space"/>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3">
    <w:nsid w:val="79DD7751"/>
    <w:multiLevelType w:val="multilevel"/>
    <w:tmpl w:val="79DD775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2"/>
  </w:num>
  <w:num w:numId="2">
    <w:abstractNumId w:val="1"/>
  </w:num>
  <w:num w:numId="3">
    <w:abstractNumId w:val="3"/>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linkStyles/>
  <w:attachedTemplate r:id="rId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0OWM0Y2FmMjNmOGUyZGY4YzcyYWRhNjdmNjgyMzgifQ=="/>
  </w:docVars>
  <w:rsids>
    <w:rsidRoot w:val="000E5D3D"/>
    <w:rsid w:val="0000106C"/>
    <w:rsid w:val="00001A1A"/>
    <w:rsid w:val="00005EB2"/>
    <w:rsid w:val="00011D8C"/>
    <w:rsid w:val="00015BB5"/>
    <w:rsid w:val="0001680B"/>
    <w:rsid w:val="00021AE7"/>
    <w:rsid w:val="00022BBA"/>
    <w:rsid w:val="00022C52"/>
    <w:rsid w:val="0002385D"/>
    <w:rsid w:val="000247AE"/>
    <w:rsid w:val="00030B8C"/>
    <w:rsid w:val="00031278"/>
    <w:rsid w:val="000331CF"/>
    <w:rsid w:val="000355DB"/>
    <w:rsid w:val="0003609E"/>
    <w:rsid w:val="00036C48"/>
    <w:rsid w:val="00040645"/>
    <w:rsid w:val="00042A9C"/>
    <w:rsid w:val="00042C2C"/>
    <w:rsid w:val="0004555E"/>
    <w:rsid w:val="0004791E"/>
    <w:rsid w:val="0005567F"/>
    <w:rsid w:val="0006044B"/>
    <w:rsid w:val="00060A65"/>
    <w:rsid w:val="000612A0"/>
    <w:rsid w:val="0006503E"/>
    <w:rsid w:val="00065720"/>
    <w:rsid w:val="000668FB"/>
    <w:rsid w:val="00066E3E"/>
    <w:rsid w:val="00071AAF"/>
    <w:rsid w:val="000736FD"/>
    <w:rsid w:val="00073D11"/>
    <w:rsid w:val="00077080"/>
    <w:rsid w:val="000840BA"/>
    <w:rsid w:val="0009063C"/>
    <w:rsid w:val="0009188D"/>
    <w:rsid w:val="00091CA5"/>
    <w:rsid w:val="000921A4"/>
    <w:rsid w:val="0009356D"/>
    <w:rsid w:val="000936B9"/>
    <w:rsid w:val="00095D28"/>
    <w:rsid w:val="000966C9"/>
    <w:rsid w:val="000A2B29"/>
    <w:rsid w:val="000A3849"/>
    <w:rsid w:val="000A3A05"/>
    <w:rsid w:val="000B5B1D"/>
    <w:rsid w:val="000B716C"/>
    <w:rsid w:val="000C0144"/>
    <w:rsid w:val="000C274E"/>
    <w:rsid w:val="000C27BF"/>
    <w:rsid w:val="000C2A47"/>
    <w:rsid w:val="000C36D4"/>
    <w:rsid w:val="000C3D20"/>
    <w:rsid w:val="000C5182"/>
    <w:rsid w:val="000C767C"/>
    <w:rsid w:val="000D34D2"/>
    <w:rsid w:val="000D594D"/>
    <w:rsid w:val="000D6BEC"/>
    <w:rsid w:val="000E04A2"/>
    <w:rsid w:val="000E09AA"/>
    <w:rsid w:val="000E3C80"/>
    <w:rsid w:val="000E49A5"/>
    <w:rsid w:val="000E4EF0"/>
    <w:rsid w:val="000E5D3D"/>
    <w:rsid w:val="000E63F1"/>
    <w:rsid w:val="000E78F8"/>
    <w:rsid w:val="000F0676"/>
    <w:rsid w:val="000F43FA"/>
    <w:rsid w:val="000F7C83"/>
    <w:rsid w:val="000F7D32"/>
    <w:rsid w:val="00101E28"/>
    <w:rsid w:val="00104719"/>
    <w:rsid w:val="00110A27"/>
    <w:rsid w:val="00111BFC"/>
    <w:rsid w:val="00111E47"/>
    <w:rsid w:val="00116ACB"/>
    <w:rsid w:val="00117334"/>
    <w:rsid w:val="00120B68"/>
    <w:rsid w:val="00123891"/>
    <w:rsid w:val="00123C60"/>
    <w:rsid w:val="00127D1D"/>
    <w:rsid w:val="001347C7"/>
    <w:rsid w:val="001355AB"/>
    <w:rsid w:val="00137075"/>
    <w:rsid w:val="001374C3"/>
    <w:rsid w:val="0014157B"/>
    <w:rsid w:val="001415A8"/>
    <w:rsid w:val="00142E2C"/>
    <w:rsid w:val="00144B8D"/>
    <w:rsid w:val="0014576F"/>
    <w:rsid w:val="00145E6B"/>
    <w:rsid w:val="0015186E"/>
    <w:rsid w:val="001575BC"/>
    <w:rsid w:val="00160B05"/>
    <w:rsid w:val="001631E1"/>
    <w:rsid w:val="00170244"/>
    <w:rsid w:val="0017098F"/>
    <w:rsid w:val="00170A80"/>
    <w:rsid w:val="00170F47"/>
    <w:rsid w:val="001712AF"/>
    <w:rsid w:val="0017135A"/>
    <w:rsid w:val="00171B5A"/>
    <w:rsid w:val="00172596"/>
    <w:rsid w:val="00173650"/>
    <w:rsid w:val="001762B2"/>
    <w:rsid w:val="00176408"/>
    <w:rsid w:val="001831E7"/>
    <w:rsid w:val="00190F50"/>
    <w:rsid w:val="00191127"/>
    <w:rsid w:val="001940E6"/>
    <w:rsid w:val="0019677D"/>
    <w:rsid w:val="001A0CA4"/>
    <w:rsid w:val="001A3DD8"/>
    <w:rsid w:val="001A47D6"/>
    <w:rsid w:val="001A641E"/>
    <w:rsid w:val="001A6C1D"/>
    <w:rsid w:val="001A7AA0"/>
    <w:rsid w:val="001B1E6A"/>
    <w:rsid w:val="001B2870"/>
    <w:rsid w:val="001B2F20"/>
    <w:rsid w:val="001C0613"/>
    <w:rsid w:val="001C1093"/>
    <w:rsid w:val="001C34ED"/>
    <w:rsid w:val="001C3F96"/>
    <w:rsid w:val="001C4B8C"/>
    <w:rsid w:val="001C52CD"/>
    <w:rsid w:val="001C77E1"/>
    <w:rsid w:val="001D12E9"/>
    <w:rsid w:val="001D3595"/>
    <w:rsid w:val="001D773F"/>
    <w:rsid w:val="001E033B"/>
    <w:rsid w:val="001E1A89"/>
    <w:rsid w:val="001E429F"/>
    <w:rsid w:val="001E6623"/>
    <w:rsid w:val="001F1894"/>
    <w:rsid w:val="001F2F3F"/>
    <w:rsid w:val="001F40F3"/>
    <w:rsid w:val="001F56F5"/>
    <w:rsid w:val="00201009"/>
    <w:rsid w:val="00201356"/>
    <w:rsid w:val="00202F60"/>
    <w:rsid w:val="00203188"/>
    <w:rsid w:val="00206EB0"/>
    <w:rsid w:val="002132D9"/>
    <w:rsid w:val="00217649"/>
    <w:rsid w:val="00221227"/>
    <w:rsid w:val="00223E11"/>
    <w:rsid w:val="00224EE1"/>
    <w:rsid w:val="00227623"/>
    <w:rsid w:val="00230957"/>
    <w:rsid w:val="00232992"/>
    <w:rsid w:val="002369FE"/>
    <w:rsid w:val="00241F1C"/>
    <w:rsid w:val="00243DE3"/>
    <w:rsid w:val="00244AC0"/>
    <w:rsid w:val="00245E3A"/>
    <w:rsid w:val="00251625"/>
    <w:rsid w:val="0025171A"/>
    <w:rsid w:val="00252BB8"/>
    <w:rsid w:val="002556DB"/>
    <w:rsid w:val="00255881"/>
    <w:rsid w:val="00256E5D"/>
    <w:rsid w:val="00260AD1"/>
    <w:rsid w:val="00260E09"/>
    <w:rsid w:val="002644E8"/>
    <w:rsid w:val="00264DBD"/>
    <w:rsid w:val="0027254B"/>
    <w:rsid w:val="00274CBD"/>
    <w:rsid w:val="002760CB"/>
    <w:rsid w:val="00280C10"/>
    <w:rsid w:val="00282AA5"/>
    <w:rsid w:val="00290BA3"/>
    <w:rsid w:val="00290F94"/>
    <w:rsid w:val="00291651"/>
    <w:rsid w:val="00295273"/>
    <w:rsid w:val="00295344"/>
    <w:rsid w:val="00295987"/>
    <w:rsid w:val="002A03D8"/>
    <w:rsid w:val="002A300B"/>
    <w:rsid w:val="002A5588"/>
    <w:rsid w:val="002B0670"/>
    <w:rsid w:val="002B1398"/>
    <w:rsid w:val="002B286E"/>
    <w:rsid w:val="002B49FB"/>
    <w:rsid w:val="002B5682"/>
    <w:rsid w:val="002B6ACB"/>
    <w:rsid w:val="002B7B11"/>
    <w:rsid w:val="002C10D9"/>
    <w:rsid w:val="002C2853"/>
    <w:rsid w:val="002C3AB1"/>
    <w:rsid w:val="002C3D23"/>
    <w:rsid w:val="002C4AEB"/>
    <w:rsid w:val="002C6BAF"/>
    <w:rsid w:val="002C6F9D"/>
    <w:rsid w:val="002C702D"/>
    <w:rsid w:val="002D1662"/>
    <w:rsid w:val="002D2490"/>
    <w:rsid w:val="002D2741"/>
    <w:rsid w:val="002D458F"/>
    <w:rsid w:val="002D5577"/>
    <w:rsid w:val="002E3A9A"/>
    <w:rsid w:val="002E547D"/>
    <w:rsid w:val="002E669B"/>
    <w:rsid w:val="002E6974"/>
    <w:rsid w:val="002F033C"/>
    <w:rsid w:val="002F12AF"/>
    <w:rsid w:val="002F3814"/>
    <w:rsid w:val="002F4EE3"/>
    <w:rsid w:val="002F5604"/>
    <w:rsid w:val="002F6948"/>
    <w:rsid w:val="002F7A1C"/>
    <w:rsid w:val="00304AC9"/>
    <w:rsid w:val="003056B4"/>
    <w:rsid w:val="0031059B"/>
    <w:rsid w:val="003121B4"/>
    <w:rsid w:val="00316BC0"/>
    <w:rsid w:val="003177F8"/>
    <w:rsid w:val="0032154F"/>
    <w:rsid w:val="00327DC2"/>
    <w:rsid w:val="0033094E"/>
    <w:rsid w:val="00332F04"/>
    <w:rsid w:val="003338D9"/>
    <w:rsid w:val="0033690B"/>
    <w:rsid w:val="00336EC3"/>
    <w:rsid w:val="00341717"/>
    <w:rsid w:val="00342F1E"/>
    <w:rsid w:val="003449EA"/>
    <w:rsid w:val="00345DAB"/>
    <w:rsid w:val="00346659"/>
    <w:rsid w:val="00351401"/>
    <w:rsid w:val="00354BA0"/>
    <w:rsid w:val="00354FFF"/>
    <w:rsid w:val="00356766"/>
    <w:rsid w:val="00356B32"/>
    <w:rsid w:val="0035738E"/>
    <w:rsid w:val="003623A3"/>
    <w:rsid w:val="003644ED"/>
    <w:rsid w:val="00366DEE"/>
    <w:rsid w:val="003705F1"/>
    <w:rsid w:val="00370DDD"/>
    <w:rsid w:val="00370F8B"/>
    <w:rsid w:val="00371815"/>
    <w:rsid w:val="0037212E"/>
    <w:rsid w:val="003766D0"/>
    <w:rsid w:val="00376C0F"/>
    <w:rsid w:val="0038259A"/>
    <w:rsid w:val="00382A62"/>
    <w:rsid w:val="00384850"/>
    <w:rsid w:val="003872BE"/>
    <w:rsid w:val="00387CF4"/>
    <w:rsid w:val="003901F8"/>
    <w:rsid w:val="003902CB"/>
    <w:rsid w:val="00393FAC"/>
    <w:rsid w:val="00395A0E"/>
    <w:rsid w:val="00395AD2"/>
    <w:rsid w:val="0039719B"/>
    <w:rsid w:val="003979F9"/>
    <w:rsid w:val="003A4704"/>
    <w:rsid w:val="003A6B8A"/>
    <w:rsid w:val="003A7161"/>
    <w:rsid w:val="003A740F"/>
    <w:rsid w:val="003A7A05"/>
    <w:rsid w:val="003B1143"/>
    <w:rsid w:val="003B39B0"/>
    <w:rsid w:val="003B3CCA"/>
    <w:rsid w:val="003B5A2A"/>
    <w:rsid w:val="003B6E63"/>
    <w:rsid w:val="003B7912"/>
    <w:rsid w:val="003C3EB4"/>
    <w:rsid w:val="003C4476"/>
    <w:rsid w:val="003C63E6"/>
    <w:rsid w:val="003D1528"/>
    <w:rsid w:val="003D5214"/>
    <w:rsid w:val="003D6761"/>
    <w:rsid w:val="003E5170"/>
    <w:rsid w:val="003E5571"/>
    <w:rsid w:val="003E5D90"/>
    <w:rsid w:val="003E6608"/>
    <w:rsid w:val="003F11EF"/>
    <w:rsid w:val="003F2853"/>
    <w:rsid w:val="003F2B3C"/>
    <w:rsid w:val="003F474E"/>
    <w:rsid w:val="003F53EE"/>
    <w:rsid w:val="0040116B"/>
    <w:rsid w:val="0040322E"/>
    <w:rsid w:val="004048B4"/>
    <w:rsid w:val="00412F1E"/>
    <w:rsid w:val="00413089"/>
    <w:rsid w:val="004177F4"/>
    <w:rsid w:val="0042042B"/>
    <w:rsid w:val="00422987"/>
    <w:rsid w:val="00422C93"/>
    <w:rsid w:val="00431582"/>
    <w:rsid w:val="004327BE"/>
    <w:rsid w:val="00434D11"/>
    <w:rsid w:val="00436B48"/>
    <w:rsid w:val="0043731A"/>
    <w:rsid w:val="0044033B"/>
    <w:rsid w:val="00441D7C"/>
    <w:rsid w:val="0044241C"/>
    <w:rsid w:val="00442B43"/>
    <w:rsid w:val="004476B6"/>
    <w:rsid w:val="0045229C"/>
    <w:rsid w:val="004536F4"/>
    <w:rsid w:val="00455730"/>
    <w:rsid w:val="004566F9"/>
    <w:rsid w:val="0046171F"/>
    <w:rsid w:val="0046580F"/>
    <w:rsid w:val="00466878"/>
    <w:rsid w:val="00470B76"/>
    <w:rsid w:val="00473586"/>
    <w:rsid w:val="00480D57"/>
    <w:rsid w:val="004857F0"/>
    <w:rsid w:val="00486E05"/>
    <w:rsid w:val="004900B4"/>
    <w:rsid w:val="00491E53"/>
    <w:rsid w:val="00491EF5"/>
    <w:rsid w:val="00492510"/>
    <w:rsid w:val="00495913"/>
    <w:rsid w:val="00495F8D"/>
    <w:rsid w:val="004973E9"/>
    <w:rsid w:val="004A64D3"/>
    <w:rsid w:val="004A67ED"/>
    <w:rsid w:val="004A6A74"/>
    <w:rsid w:val="004A78EF"/>
    <w:rsid w:val="004B23EA"/>
    <w:rsid w:val="004B25B6"/>
    <w:rsid w:val="004B2F95"/>
    <w:rsid w:val="004B4523"/>
    <w:rsid w:val="004B59D5"/>
    <w:rsid w:val="004B7741"/>
    <w:rsid w:val="004B7EB7"/>
    <w:rsid w:val="004B7F51"/>
    <w:rsid w:val="004C1B80"/>
    <w:rsid w:val="004C1D76"/>
    <w:rsid w:val="004C236C"/>
    <w:rsid w:val="004C2668"/>
    <w:rsid w:val="004C4506"/>
    <w:rsid w:val="004C59A1"/>
    <w:rsid w:val="004C646B"/>
    <w:rsid w:val="004D01FB"/>
    <w:rsid w:val="004D0630"/>
    <w:rsid w:val="004D209B"/>
    <w:rsid w:val="004D2608"/>
    <w:rsid w:val="004D2742"/>
    <w:rsid w:val="004D475B"/>
    <w:rsid w:val="004D4B1A"/>
    <w:rsid w:val="004E305D"/>
    <w:rsid w:val="004E3FDD"/>
    <w:rsid w:val="004F6D83"/>
    <w:rsid w:val="00500687"/>
    <w:rsid w:val="00500FF1"/>
    <w:rsid w:val="005014EF"/>
    <w:rsid w:val="00501906"/>
    <w:rsid w:val="00501A3E"/>
    <w:rsid w:val="00510126"/>
    <w:rsid w:val="00510626"/>
    <w:rsid w:val="00511F09"/>
    <w:rsid w:val="00513ECC"/>
    <w:rsid w:val="00520EF7"/>
    <w:rsid w:val="00525C6E"/>
    <w:rsid w:val="00526027"/>
    <w:rsid w:val="00530BD4"/>
    <w:rsid w:val="00532AA2"/>
    <w:rsid w:val="00533904"/>
    <w:rsid w:val="00534ACC"/>
    <w:rsid w:val="005436FA"/>
    <w:rsid w:val="0054554C"/>
    <w:rsid w:val="0054586A"/>
    <w:rsid w:val="00546579"/>
    <w:rsid w:val="005466D6"/>
    <w:rsid w:val="00552A30"/>
    <w:rsid w:val="00563ACD"/>
    <w:rsid w:val="00565CC8"/>
    <w:rsid w:val="00572572"/>
    <w:rsid w:val="00572624"/>
    <w:rsid w:val="005728DA"/>
    <w:rsid w:val="005729EA"/>
    <w:rsid w:val="0058050F"/>
    <w:rsid w:val="005814B8"/>
    <w:rsid w:val="00583DA6"/>
    <w:rsid w:val="005917C1"/>
    <w:rsid w:val="00593DDC"/>
    <w:rsid w:val="005940BF"/>
    <w:rsid w:val="005944C9"/>
    <w:rsid w:val="005965DF"/>
    <w:rsid w:val="005A1BFA"/>
    <w:rsid w:val="005A2CAA"/>
    <w:rsid w:val="005A2F27"/>
    <w:rsid w:val="005A3DBB"/>
    <w:rsid w:val="005A4845"/>
    <w:rsid w:val="005A6315"/>
    <w:rsid w:val="005A659F"/>
    <w:rsid w:val="005A7BA5"/>
    <w:rsid w:val="005B3E9E"/>
    <w:rsid w:val="005B7BD0"/>
    <w:rsid w:val="005C0443"/>
    <w:rsid w:val="005C284A"/>
    <w:rsid w:val="005C2B6B"/>
    <w:rsid w:val="005C585E"/>
    <w:rsid w:val="005C6286"/>
    <w:rsid w:val="005C6E42"/>
    <w:rsid w:val="005D331C"/>
    <w:rsid w:val="005D61BA"/>
    <w:rsid w:val="005D6987"/>
    <w:rsid w:val="005D6E08"/>
    <w:rsid w:val="005E36BA"/>
    <w:rsid w:val="005F0690"/>
    <w:rsid w:val="005F0E15"/>
    <w:rsid w:val="005F324B"/>
    <w:rsid w:val="005F52FB"/>
    <w:rsid w:val="005F5622"/>
    <w:rsid w:val="005F7E9F"/>
    <w:rsid w:val="0060081F"/>
    <w:rsid w:val="00600EBF"/>
    <w:rsid w:val="00603834"/>
    <w:rsid w:val="006038EB"/>
    <w:rsid w:val="00604CEA"/>
    <w:rsid w:val="00605669"/>
    <w:rsid w:val="0061077F"/>
    <w:rsid w:val="00612722"/>
    <w:rsid w:val="00612C38"/>
    <w:rsid w:val="006154C4"/>
    <w:rsid w:val="00616526"/>
    <w:rsid w:val="00616849"/>
    <w:rsid w:val="0061741A"/>
    <w:rsid w:val="0062161C"/>
    <w:rsid w:val="0062261A"/>
    <w:rsid w:val="00626AE7"/>
    <w:rsid w:val="006272CF"/>
    <w:rsid w:val="00631A33"/>
    <w:rsid w:val="00632F71"/>
    <w:rsid w:val="006334BA"/>
    <w:rsid w:val="006364A7"/>
    <w:rsid w:val="00637E34"/>
    <w:rsid w:val="006449DA"/>
    <w:rsid w:val="0065057E"/>
    <w:rsid w:val="006575DA"/>
    <w:rsid w:val="00657D8F"/>
    <w:rsid w:val="006612FD"/>
    <w:rsid w:val="006630C5"/>
    <w:rsid w:val="006657FB"/>
    <w:rsid w:val="006664C6"/>
    <w:rsid w:val="006730B3"/>
    <w:rsid w:val="00673A4B"/>
    <w:rsid w:val="0067419B"/>
    <w:rsid w:val="006741A2"/>
    <w:rsid w:val="00674356"/>
    <w:rsid w:val="00674EDA"/>
    <w:rsid w:val="0067791D"/>
    <w:rsid w:val="006805A6"/>
    <w:rsid w:val="00684DEA"/>
    <w:rsid w:val="00685784"/>
    <w:rsid w:val="006874FB"/>
    <w:rsid w:val="006903B6"/>
    <w:rsid w:val="00691BE2"/>
    <w:rsid w:val="006937F5"/>
    <w:rsid w:val="00695C02"/>
    <w:rsid w:val="00696182"/>
    <w:rsid w:val="00697EC2"/>
    <w:rsid w:val="006A1207"/>
    <w:rsid w:val="006A2843"/>
    <w:rsid w:val="006A413F"/>
    <w:rsid w:val="006A502D"/>
    <w:rsid w:val="006A52D3"/>
    <w:rsid w:val="006A6703"/>
    <w:rsid w:val="006A71E9"/>
    <w:rsid w:val="006A7416"/>
    <w:rsid w:val="006A7C66"/>
    <w:rsid w:val="006B165F"/>
    <w:rsid w:val="006B1A4C"/>
    <w:rsid w:val="006B2118"/>
    <w:rsid w:val="006B2A16"/>
    <w:rsid w:val="006B4018"/>
    <w:rsid w:val="006B4BD3"/>
    <w:rsid w:val="006B4E24"/>
    <w:rsid w:val="006C19E7"/>
    <w:rsid w:val="006C25D8"/>
    <w:rsid w:val="006C5EE2"/>
    <w:rsid w:val="006C6844"/>
    <w:rsid w:val="006C7A75"/>
    <w:rsid w:val="006D569C"/>
    <w:rsid w:val="006D7964"/>
    <w:rsid w:val="006E0266"/>
    <w:rsid w:val="006F3571"/>
    <w:rsid w:val="006F665A"/>
    <w:rsid w:val="0070001D"/>
    <w:rsid w:val="007020CB"/>
    <w:rsid w:val="00702209"/>
    <w:rsid w:val="00705E0F"/>
    <w:rsid w:val="00706619"/>
    <w:rsid w:val="007078E2"/>
    <w:rsid w:val="0070792F"/>
    <w:rsid w:val="00711F23"/>
    <w:rsid w:val="007125C5"/>
    <w:rsid w:val="007150D3"/>
    <w:rsid w:val="00716099"/>
    <w:rsid w:val="00720F88"/>
    <w:rsid w:val="00722F52"/>
    <w:rsid w:val="00723A05"/>
    <w:rsid w:val="0072440A"/>
    <w:rsid w:val="00727086"/>
    <w:rsid w:val="00730867"/>
    <w:rsid w:val="007321ED"/>
    <w:rsid w:val="0073296A"/>
    <w:rsid w:val="00733144"/>
    <w:rsid w:val="00733BEA"/>
    <w:rsid w:val="00734464"/>
    <w:rsid w:val="00735D2E"/>
    <w:rsid w:val="00736EE6"/>
    <w:rsid w:val="00737313"/>
    <w:rsid w:val="00737D16"/>
    <w:rsid w:val="00740CE8"/>
    <w:rsid w:val="00742303"/>
    <w:rsid w:val="007441EB"/>
    <w:rsid w:val="007466BC"/>
    <w:rsid w:val="0074719D"/>
    <w:rsid w:val="0075060E"/>
    <w:rsid w:val="007518F2"/>
    <w:rsid w:val="007531DA"/>
    <w:rsid w:val="007546F2"/>
    <w:rsid w:val="007569ED"/>
    <w:rsid w:val="00760FD2"/>
    <w:rsid w:val="0076176E"/>
    <w:rsid w:val="00762138"/>
    <w:rsid w:val="00763EB1"/>
    <w:rsid w:val="00767B40"/>
    <w:rsid w:val="0077015D"/>
    <w:rsid w:val="00771193"/>
    <w:rsid w:val="00771B7C"/>
    <w:rsid w:val="00771FE7"/>
    <w:rsid w:val="00775F2D"/>
    <w:rsid w:val="00775F50"/>
    <w:rsid w:val="007775A7"/>
    <w:rsid w:val="007860A0"/>
    <w:rsid w:val="00786297"/>
    <w:rsid w:val="007878DF"/>
    <w:rsid w:val="00790ECB"/>
    <w:rsid w:val="00791385"/>
    <w:rsid w:val="00792ED4"/>
    <w:rsid w:val="00794956"/>
    <w:rsid w:val="007950DE"/>
    <w:rsid w:val="00796A82"/>
    <w:rsid w:val="007A1147"/>
    <w:rsid w:val="007A2BB1"/>
    <w:rsid w:val="007A3088"/>
    <w:rsid w:val="007A309D"/>
    <w:rsid w:val="007A5F5F"/>
    <w:rsid w:val="007B0FCB"/>
    <w:rsid w:val="007B123C"/>
    <w:rsid w:val="007B2C30"/>
    <w:rsid w:val="007B401C"/>
    <w:rsid w:val="007B5402"/>
    <w:rsid w:val="007B60EB"/>
    <w:rsid w:val="007C0B62"/>
    <w:rsid w:val="007C3508"/>
    <w:rsid w:val="007C3978"/>
    <w:rsid w:val="007C4061"/>
    <w:rsid w:val="007C6464"/>
    <w:rsid w:val="007C651B"/>
    <w:rsid w:val="007C65D2"/>
    <w:rsid w:val="007C6A1E"/>
    <w:rsid w:val="007C745D"/>
    <w:rsid w:val="007D36B3"/>
    <w:rsid w:val="007D7F89"/>
    <w:rsid w:val="007E0497"/>
    <w:rsid w:val="007E1872"/>
    <w:rsid w:val="007E2764"/>
    <w:rsid w:val="007E3BE1"/>
    <w:rsid w:val="007E7AAD"/>
    <w:rsid w:val="007F3B3D"/>
    <w:rsid w:val="007F434F"/>
    <w:rsid w:val="007F502E"/>
    <w:rsid w:val="007F5234"/>
    <w:rsid w:val="007F650B"/>
    <w:rsid w:val="007F7F45"/>
    <w:rsid w:val="00801C73"/>
    <w:rsid w:val="008069E0"/>
    <w:rsid w:val="00812956"/>
    <w:rsid w:val="00815118"/>
    <w:rsid w:val="008152DD"/>
    <w:rsid w:val="0081650C"/>
    <w:rsid w:val="00816F04"/>
    <w:rsid w:val="00820477"/>
    <w:rsid w:val="008213E0"/>
    <w:rsid w:val="00825DE4"/>
    <w:rsid w:val="0082641C"/>
    <w:rsid w:val="008268D7"/>
    <w:rsid w:val="00826C26"/>
    <w:rsid w:val="00830DE4"/>
    <w:rsid w:val="008319F9"/>
    <w:rsid w:val="00836868"/>
    <w:rsid w:val="00841F1D"/>
    <w:rsid w:val="0084251D"/>
    <w:rsid w:val="0084506B"/>
    <w:rsid w:val="008461A5"/>
    <w:rsid w:val="00850DC9"/>
    <w:rsid w:val="00853E9E"/>
    <w:rsid w:val="0085697E"/>
    <w:rsid w:val="0085759D"/>
    <w:rsid w:val="008609C4"/>
    <w:rsid w:val="0086495B"/>
    <w:rsid w:val="0086547D"/>
    <w:rsid w:val="008671F5"/>
    <w:rsid w:val="00873BDC"/>
    <w:rsid w:val="008758FC"/>
    <w:rsid w:val="00875951"/>
    <w:rsid w:val="00875FF3"/>
    <w:rsid w:val="00880C43"/>
    <w:rsid w:val="00882614"/>
    <w:rsid w:val="00883D20"/>
    <w:rsid w:val="00884378"/>
    <w:rsid w:val="008868C0"/>
    <w:rsid w:val="0088697B"/>
    <w:rsid w:val="00890FE2"/>
    <w:rsid w:val="00895417"/>
    <w:rsid w:val="00895A41"/>
    <w:rsid w:val="0089754B"/>
    <w:rsid w:val="00897A81"/>
    <w:rsid w:val="008A3520"/>
    <w:rsid w:val="008A4CDD"/>
    <w:rsid w:val="008B0349"/>
    <w:rsid w:val="008B33E1"/>
    <w:rsid w:val="008B3B96"/>
    <w:rsid w:val="008B5A0F"/>
    <w:rsid w:val="008B6A4A"/>
    <w:rsid w:val="008C000C"/>
    <w:rsid w:val="008C077E"/>
    <w:rsid w:val="008C2D28"/>
    <w:rsid w:val="008C3758"/>
    <w:rsid w:val="008C4084"/>
    <w:rsid w:val="008C5F5C"/>
    <w:rsid w:val="008C6CF9"/>
    <w:rsid w:val="008C7302"/>
    <w:rsid w:val="008D4929"/>
    <w:rsid w:val="008D4D1D"/>
    <w:rsid w:val="008D5C82"/>
    <w:rsid w:val="008D5F15"/>
    <w:rsid w:val="008D6578"/>
    <w:rsid w:val="008E16B1"/>
    <w:rsid w:val="008E5C40"/>
    <w:rsid w:val="008E7A4A"/>
    <w:rsid w:val="008F2930"/>
    <w:rsid w:val="008F5E9C"/>
    <w:rsid w:val="008F774E"/>
    <w:rsid w:val="00900352"/>
    <w:rsid w:val="00902E97"/>
    <w:rsid w:val="0090667E"/>
    <w:rsid w:val="009118E5"/>
    <w:rsid w:val="00913625"/>
    <w:rsid w:val="00913980"/>
    <w:rsid w:val="00914CAA"/>
    <w:rsid w:val="00914E64"/>
    <w:rsid w:val="00923ECC"/>
    <w:rsid w:val="00925AAD"/>
    <w:rsid w:val="00925B8A"/>
    <w:rsid w:val="00926831"/>
    <w:rsid w:val="009269D5"/>
    <w:rsid w:val="0093117B"/>
    <w:rsid w:val="0093384E"/>
    <w:rsid w:val="00934B5D"/>
    <w:rsid w:val="00937877"/>
    <w:rsid w:val="00945173"/>
    <w:rsid w:val="00947DCD"/>
    <w:rsid w:val="00950012"/>
    <w:rsid w:val="009543EF"/>
    <w:rsid w:val="009551DC"/>
    <w:rsid w:val="00955724"/>
    <w:rsid w:val="00955E03"/>
    <w:rsid w:val="009565E7"/>
    <w:rsid w:val="009568C5"/>
    <w:rsid w:val="00957989"/>
    <w:rsid w:val="0096209E"/>
    <w:rsid w:val="00970783"/>
    <w:rsid w:val="009732F9"/>
    <w:rsid w:val="00981648"/>
    <w:rsid w:val="00982095"/>
    <w:rsid w:val="00982A89"/>
    <w:rsid w:val="00985A35"/>
    <w:rsid w:val="00986745"/>
    <w:rsid w:val="0098738C"/>
    <w:rsid w:val="00990133"/>
    <w:rsid w:val="0099054B"/>
    <w:rsid w:val="00990F99"/>
    <w:rsid w:val="00995E08"/>
    <w:rsid w:val="009B32BF"/>
    <w:rsid w:val="009B45E7"/>
    <w:rsid w:val="009B4A71"/>
    <w:rsid w:val="009B5A72"/>
    <w:rsid w:val="009B5F62"/>
    <w:rsid w:val="009B70E6"/>
    <w:rsid w:val="009B75CD"/>
    <w:rsid w:val="009C1080"/>
    <w:rsid w:val="009C1BE4"/>
    <w:rsid w:val="009C2B15"/>
    <w:rsid w:val="009C58CB"/>
    <w:rsid w:val="009C58DB"/>
    <w:rsid w:val="009D20B4"/>
    <w:rsid w:val="009D2348"/>
    <w:rsid w:val="009D401B"/>
    <w:rsid w:val="009D500C"/>
    <w:rsid w:val="009D5654"/>
    <w:rsid w:val="009D5B23"/>
    <w:rsid w:val="009E1D30"/>
    <w:rsid w:val="009E26B8"/>
    <w:rsid w:val="009E5E5A"/>
    <w:rsid w:val="009E5F5A"/>
    <w:rsid w:val="009E7DEA"/>
    <w:rsid w:val="009F3AC2"/>
    <w:rsid w:val="009F4B66"/>
    <w:rsid w:val="009F673A"/>
    <w:rsid w:val="00A00CB4"/>
    <w:rsid w:val="00A00ED4"/>
    <w:rsid w:val="00A010F6"/>
    <w:rsid w:val="00A034F8"/>
    <w:rsid w:val="00A10EEE"/>
    <w:rsid w:val="00A13A5E"/>
    <w:rsid w:val="00A13BC7"/>
    <w:rsid w:val="00A14A24"/>
    <w:rsid w:val="00A15CD3"/>
    <w:rsid w:val="00A2053C"/>
    <w:rsid w:val="00A20FE6"/>
    <w:rsid w:val="00A22463"/>
    <w:rsid w:val="00A24822"/>
    <w:rsid w:val="00A2487D"/>
    <w:rsid w:val="00A26AD3"/>
    <w:rsid w:val="00A273B9"/>
    <w:rsid w:val="00A30679"/>
    <w:rsid w:val="00A3075F"/>
    <w:rsid w:val="00A30D65"/>
    <w:rsid w:val="00A34892"/>
    <w:rsid w:val="00A37F77"/>
    <w:rsid w:val="00A41465"/>
    <w:rsid w:val="00A4302F"/>
    <w:rsid w:val="00A44BD7"/>
    <w:rsid w:val="00A44DAB"/>
    <w:rsid w:val="00A53806"/>
    <w:rsid w:val="00A5409D"/>
    <w:rsid w:val="00A54388"/>
    <w:rsid w:val="00A5466C"/>
    <w:rsid w:val="00A54D64"/>
    <w:rsid w:val="00A55D57"/>
    <w:rsid w:val="00A6006B"/>
    <w:rsid w:val="00A601B9"/>
    <w:rsid w:val="00A6618A"/>
    <w:rsid w:val="00A67AA3"/>
    <w:rsid w:val="00A67AAB"/>
    <w:rsid w:val="00A7406D"/>
    <w:rsid w:val="00A77FA9"/>
    <w:rsid w:val="00A80A1F"/>
    <w:rsid w:val="00A81FA3"/>
    <w:rsid w:val="00A824DF"/>
    <w:rsid w:val="00A828DE"/>
    <w:rsid w:val="00A83F29"/>
    <w:rsid w:val="00A862C4"/>
    <w:rsid w:val="00A87C1A"/>
    <w:rsid w:val="00A925B5"/>
    <w:rsid w:val="00A92664"/>
    <w:rsid w:val="00A94016"/>
    <w:rsid w:val="00A9543B"/>
    <w:rsid w:val="00A97165"/>
    <w:rsid w:val="00A977D1"/>
    <w:rsid w:val="00AA0044"/>
    <w:rsid w:val="00AA595B"/>
    <w:rsid w:val="00AB2BA2"/>
    <w:rsid w:val="00AB4CC2"/>
    <w:rsid w:val="00AB5B7E"/>
    <w:rsid w:val="00AB6A2C"/>
    <w:rsid w:val="00AC043C"/>
    <w:rsid w:val="00AC046E"/>
    <w:rsid w:val="00AC07BC"/>
    <w:rsid w:val="00AC0A5F"/>
    <w:rsid w:val="00AC0FB8"/>
    <w:rsid w:val="00AC3A88"/>
    <w:rsid w:val="00AC40EF"/>
    <w:rsid w:val="00AD08F5"/>
    <w:rsid w:val="00AD2675"/>
    <w:rsid w:val="00AD2A5D"/>
    <w:rsid w:val="00AD531C"/>
    <w:rsid w:val="00AD5C12"/>
    <w:rsid w:val="00AE0496"/>
    <w:rsid w:val="00AE07B9"/>
    <w:rsid w:val="00AE093A"/>
    <w:rsid w:val="00AE0E00"/>
    <w:rsid w:val="00AE2E0C"/>
    <w:rsid w:val="00AE343D"/>
    <w:rsid w:val="00AE476F"/>
    <w:rsid w:val="00AE65E5"/>
    <w:rsid w:val="00AF1F9C"/>
    <w:rsid w:val="00AF24B0"/>
    <w:rsid w:val="00AF38F7"/>
    <w:rsid w:val="00AF3C53"/>
    <w:rsid w:val="00AF7E8B"/>
    <w:rsid w:val="00B00274"/>
    <w:rsid w:val="00B02E8D"/>
    <w:rsid w:val="00B03042"/>
    <w:rsid w:val="00B05E04"/>
    <w:rsid w:val="00B071CF"/>
    <w:rsid w:val="00B124C6"/>
    <w:rsid w:val="00B13F23"/>
    <w:rsid w:val="00B15417"/>
    <w:rsid w:val="00B15B22"/>
    <w:rsid w:val="00B17EC0"/>
    <w:rsid w:val="00B17ED6"/>
    <w:rsid w:val="00B20DDF"/>
    <w:rsid w:val="00B239BA"/>
    <w:rsid w:val="00B253F1"/>
    <w:rsid w:val="00B25939"/>
    <w:rsid w:val="00B26020"/>
    <w:rsid w:val="00B27D41"/>
    <w:rsid w:val="00B31A46"/>
    <w:rsid w:val="00B3224D"/>
    <w:rsid w:val="00B3343E"/>
    <w:rsid w:val="00B350A5"/>
    <w:rsid w:val="00B37D94"/>
    <w:rsid w:val="00B41D04"/>
    <w:rsid w:val="00B43F14"/>
    <w:rsid w:val="00B4635F"/>
    <w:rsid w:val="00B46D7B"/>
    <w:rsid w:val="00B4767B"/>
    <w:rsid w:val="00B47682"/>
    <w:rsid w:val="00B538F1"/>
    <w:rsid w:val="00B569FB"/>
    <w:rsid w:val="00B57076"/>
    <w:rsid w:val="00B57389"/>
    <w:rsid w:val="00B577D1"/>
    <w:rsid w:val="00B57D60"/>
    <w:rsid w:val="00B63B1D"/>
    <w:rsid w:val="00B642BA"/>
    <w:rsid w:val="00B654E3"/>
    <w:rsid w:val="00B656AA"/>
    <w:rsid w:val="00B67B39"/>
    <w:rsid w:val="00B70396"/>
    <w:rsid w:val="00B709AE"/>
    <w:rsid w:val="00B7170E"/>
    <w:rsid w:val="00B718C1"/>
    <w:rsid w:val="00B73551"/>
    <w:rsid w:val="00B745E8"/>
    <w:rsid w:val="00B8239D"/>
    <w:rsid w:val="00B87360"/>
    <w:rsid w:val="00B87E3D"/>
    <w:rsid w:val="00B90A28"/>
    <w:rsid w:val="00B94C3B"/>
    <w:rsid w:val="00B95E71"/>
    <w:rsid w:val="00B97813"/>
    <w:rsid w:val="00BA1DC6"/>
    <w:rsid w:val="00BA3BEE"/>
    <w:rsid w:val="00BA4B70"/>
    <w:rsid w:val="00BB2809"/>
    <w:rsid w:val="00BB446C"/>
    <w:rsid w:val="00BB5D03"/>
    <w:rsid w:val="00BB6D11"/>
    <w:rsid w:val="00BB6E3D"/>
    <w:rsid w:val="00BB72D9"/>
    <w:rsid w:val="00BB72F7"/>
    <w:rsid w:val="00BC0F21"/>
    <w:rsid w:val="00BC1EA0"/>
    <w:rsid w:val="00BD30F5"/>
    <w:rsid w:val="00BD3E14"/>
    <w:rsid w:val="00BD3EE0"/>
    <w:rsid w:val="00BD7D65"/>
    <w:rsid w:val="00BE1283"/>
    <w:rsid w:val="00BE44BF"/>
    <w:rsid w:val="00BF19EC"/>
    <w:rsid w:val="00BF284D"/>
    <w:rsid w:val="00BF5C50"/>
    <w:rsid w:val="00C009A2"/>
    <w:rsid w:val="00C03BFA"/>
    <w:rsid w:val="00C04623"/>
    <w:rsid w:val="00C06EB9"/>
    <w:rsid w:val="00C13ABA"/>
    <w:rsid w:val="00C14166"/>
    <w:rsid w:val="00C142E2"/>
    <w:rsid w:val="00C17485"/>
    <w:rsid w:val="00C20418"/>
    <w:rsid w:val="00C21AEA"/>
    <w:rsid w:val="00C24878"/>
    <w:rsid w:val="00C25B36"/>
    <w:rsid w:val="00C25D38"/>
    <w:rsid w:val="00C3219C"/>
    <w:rsid w:val="00C3235D"/>
    <w:rsid w:val="00C3721F"/>
    <w:rsid w:val="00C37274"/>
    <w:rsid w:val="00C37526"/>
    <w:rsid w:val="00C42DD6"/>
    <w:rsid w:val="00C43C57"/>
    <w:rsid w:val="00C528B1"/>
    <w:rsid w:val="00C53AA9"/>
    <w:rsid w:val="00C558B5"/>
    <w:rsid w:val="00C56AB9"/>
    <w:rsid w:val="00C57492"/>
    <w:rsid w:val="00C60861"/>
    <w:rsid w:val="00C6548A"/>
    <w:rsid w:val="00C701FE"/>
    <w:rsid w:val="00C716F2"/>
    <w:rsid w:val="00C74194"/>
    <w:rsid w:val="00C74F7F"/>
    <w:rsid w:val="00C75413"/>
    <w:rsid w:val="00C7641A"/>
    <w:rsid w:val="00C80C08"/>
    <w:rsid w:val="00C8168E"/>
    <w:rsid w:val="00C833CE"/>
    <w:rsid w:val="00C839CB"/>
    <w:rsid w:val="00C86A4E"/>
    <w:rsid w:val="00C86B39"/>
    <w:rsid w:val="00C918EB"/>
    <w:rsid w:val="00C93713"/>
    <w:rsid w:val="00C94313"/>
    <w:rsid w:val="00C9495D"/>
    <w:rsid w:val="00C962EB"/>
    <w:rsid w:val="00C96E78"/>
    <w:rsid w:val="00C97884"/>
    <w:rsid w:val="00CA41BB"/>
    <w:rsid w:val="00CA5E22"/>
    <w:rsid w:val="00CA6E9C"/>
    <w:rsid w:val="00CA7E91"/>
    <w:rsid w:val="00CB09B8"/>
    <w:rsid w:val="00CB20A0"/>
    <w:rsid w:val="00CB3E42"/>
    <w:rsid w:val="00CC0407"/>
    <w:rsid w:val="00CC2254"/>
    <w:rsid w:val="00CC2C07"/>
    <w:rsid w:val="00CC4A9A"/>
    <w:rsid w:val="00CC6898"/>
    <w:rsid w:val="00CC6927"/>
    <w:rsid w:val="00CC6B57"/>
    <w:rsid w:val="00CD20DF"/>
    <w:rsid w:val="00CD3DB7"/>
    <w:rsid w:val="00CD4103"/>
    <w:rsid w:val="00CD4564"/>
    <w:rsid w:val="00CD52E7"/>
    <w:rsid w:val="00CD543A"/>
    <w:rsid w:val="00CD54E2"/>
    <w:rsid w:val="00CD57C0"/>
    <w:rsid w:val="00CD6953"/>
    <w:rsid w:val="00CE09B9"/>
    <w:rsid w:val="00CE593A"/>
    <w:rsid w:val="00CE759A"/>
    <w:rsid w:val="00CF034B"/>
    <w:rsid w:val="00CF0E59"/>
    <w:rsid w:val="00CF174D"/>
    <w:rsid w:val="00CF2076"/>
    <w:rsid w:val="00CF2A6A"/>
    <w:rsid w:val="00CF6318"/>
    <w:rsid w:val="00D02348"/>
    <w:rsid w:val="00D07C5B"/>
    <w:rsid w:val="00D135D2"/>
    <w:rsid w:val="00D14759"/>
    <w:rsid w:val="00D14BDD"/>
    <w:rsid w:val="00D23C61"/>
    <w:rsid w:val="00D26BA6"/>
    <w:rsid w:val="00D31293"/>
    <w:rsid w:val="00D31472"/>
    <w:rsid w:val="00D3195C"/>
    <w:rsid w:val="00D3243D"/>
    <w:rsid w:val="00D4033A"/>
    <w:rsid w:val="00D405AA"/>
    <w:rsid w:val="00D41439"/>
    <w:rsid w:val="00D52511"/>
    <w:rsid w:val="00D52648"/>
    <w:rsid w:val="00D52FE6"/>
    <w:rsid w:val="00D5536E"/>
    <w:rsid w:val="00D569C1"/>
    <w:rsid w:val="00D62199"/>
    <w:rsid w:val="00D625ED"/>
    <w:rsid w:val="00D628E1"/>
    <w:rsid w:val="00D654F5"/>
    <w:rsid w:val="00D671ED"/>
    <w:rsid w:val="00D714EE"/>
    <w:rsid w:val="00D7352F"/>
    <w:rsid w:val="00D75097"/>
    <w:rsid w:val="00D7515C"/>
    <w:rsid w:val="00D76D9F"/>
    <w:rsid w:val="00D8005B"/>
    <w:rsid w:val="00D82966"/>
    <w:rsid w:val="00D82BFE"/>
    <w:rsid w:val="00D84592"/>
    <w:rsid w:val="00D8679F"/>
    <w:rsid w:val="00D867A0"/>
    <w:rsid w:val="00D87F33"/>
    <w:rsid w:val="00D93CA4"/>
    <w:rsid w:val="00D95954"/>
    <w:rsid w:val="00D96140"/>
    <w:rsid w:val="00D97335"/>
    <w:rsid w:val="00DA0752"/>
    <w:rsid w:val="00DA204C"/>
    <w:rsid w:val="00DA2865"/>
    <w:rsid w:val="00DA3836"/>
    <w:rsid w:val="00DA477E"/>
    <w:rsid w:val="00DA5CD2"/>
    <w:rsid w:val="00DA6751"/>
    <w:rsid w:val="00DB019A"/>
    <w:rsid w:val="00DC15A8"/>
    <w:rsid w:val="00DC4746"/>
    <w:rsid w:val="00DC4C59"/>
    <w:rsid w:val="00DC7EE5"/>
    <w:rsid w:val="00DD06F6"/>
    <w:rsid w:val="00DD3927"/>
    <w:rsid w:val="00DD414C"/>
    <w:rsid w:val="00DD6E39"/>
    <w:rsid w:val="00DE463E"/>
    <w:rsid w:val="00DE4A42"/>
    <w:rsid w:val="00DE5573"/>
    <w:rsid w:val="00DF1A1E"/>
    <w:rsid w:val="00DF2617"/>
    <w:rsid w:val="00DF279A"/>
    <w:rsid w:val="00DF5D30"/>
    <w:rsid w:val="00DF7FCA"/>
    <w:rsid w:val="00E025AF"/>
    <w:rsid w:val="00E0344C"/>
    <w:rsid w:val="00E04A44"/>
    <w:rsid w:val="00E06130"/>
    <w:rsid w:val="00E11082"/>
    <w:rsid w:val="00E11910"/>
    <w:rsid w:val="00E12E92"/>
    <w:rsid w:val="00E13F4A"/>
    <w:rsid w:val="00E1441C"/>
    <w:rsid w:val="00E1720F"/>
    <w:rsid w:val="00E23DB3"/>
    <w:rsid w:val="00E23F80"/>
    <w:rsid w:val="00E27CE7"/>
    <w:rsid w:val="00E36194"/>
    <w:rsid w:val="00E37D7B"/>
    <w:rsid w:val="00E528AA"/>
    <w:rsid w:val="00E538AF"/>
    <w:rsid w:val="00E55783"/>
    <w:rsid w:val="00E57EAA"/>
    <w:rsid w:val="00E7027F"/>
    <w:rsid w:val="00E712F1"/>
    <w:rsid w:val="00E7235D"/>
    <w:rsid w:val="00E73568"/>
    <w:rsid w:val="00E73779"/>
    <w:rsid w:val="00E748A3"/>
    <w:rsid w:val="00E7503F"/>
    <w:rsid w:val="00E83E1E"/>
    <w:rsid w:val="00E84441"/>
    <w:rsid w:val="00E8489C"/>
    <w:rsid w:val="00E851F9"/>
    <w:rsid w:val="00E912AF"/>
    <w:rsid w:val="00E92C86"/>
    <w:rsid w:val="00E92F12"/>
    <w:rsid w:val="00E94EFB"/>
    <w:rsid w:val="00E957A0"/>
    <w:rsid w:val="00EA0934"/>
    <w:rsid w:val="00EA18F5"/>
    <w:rsid w:val="00EA1F85"/>
    <w:rsid w:val="00EA2F32"/>
    <w:rsid w:val="00EA5163"/>
    <w:rsid w:val="00EA6FA8"/>
    <w:rsid w:val="00EA71F9"/>
    <w:rsid w:val="00EB1D94"/>
    <w:rsid w:val="00EB4AA9"/>
    <w:rsid w:val="00EB5F11"/>
    <w:rsid w:val="00EB6DAE"/>
    <w:rsid w:val="00EB7AD0"/>
    <w:rsid w:val="00EC21C8"/>
    <w:rsid w:val="00EC2ECB"/>
    <w:rsid w:val="00EC5F79"/>
    <w:rsid w:val="00ED0306"/>
    <w:rsid w:val="00ED267B"/>
    <w:rsid w:val="00ED276E"/>
    <w:rsid w:val="00ED5A02"/>
    <w:rsid w:val="00ED635D"/>
    <w:rsid w:val="00ED6DD6"/>
    <w:rsid w:val="00EE14D6"/>
    <w:rsid w:val="00EE3751"/>
    <w:rsid w:val="00EE4175"/>
    <w:rsid w:val="00EF1BA0"/>
    <w:rsid w:val="00EF2C50"/>
    <w:rsid w:val="00EF423F"/>
    <w:rsid w:val="00EF47D8"/>
    <w:rsid w:val="00EF636E"/>
    <w:rsid w:val="00EF66F8"/>
    <w:rsid w:val="00F02035"/>
    <w:rsid w:val="00F02578"/>
    <w:rsid w:val="00F0511F"/>
    <w:rsid w:val="00F0539C"/>
    <w:rsid w:val="00F06C3E"/>
    <w:rsid w:val="00F13EE1"/>
    <w:rsid w:val="00F1602C"/>
    <w:rsid w:val="00F21E98"/>
    <w:rsid w:val="00F21EEF"/>
    <w:rsid w:val="00F24B6D"/>
    <w:rsid w:val="00F30C8D"/>
    <w:rsid w:val="00F32EB4"/>
    <w:rsid w:val="00F32FE0"/>
    <w:rsid w:val="00F339D0"/>
    <w:rsid w:val="00F36BCC"/>
    <w:rsid w:val="00F36CA5"/>
    <w:rsid w:val="00F36F29"/>
    <w:rsid w:val="00F4160D"/>
    <w:rsid w:val="00F44081"/>
    <w:rsid w:val="00F44F36"/>
    <w:rsid w:val="00F47155"/>
    <w:rsid w:val="00F47AAD"/>
    <w:rsid w:val="00F537FA"/>
    <w:rsid w:val="00F55FFC"/>
    <w:rsid w:val="00F56AAE"/>
    <w:rsid w:val="00F6150C"/>
    <w:rsid w:val="00F621BF"/>
    <w:rsid w:val="00F62B0D"/>
    <w:rsid w:val="00F62B8B"/>
    <w:rsid w:val="00F635B1"/>
    <w:rsid w:val="00F65252"/>
    <w:rsid w:val="00F660F1"/>
    <w:rsid w:val="00F70B5B"/>
    <w:rsid w:val="00F7264E"/>
    <w:rsid w:val="00F72984"/>
    <w:rsid w:val="00F73503"/>
    <w:rsid w:val="00F76926"/>
    <w:rsid w:val="00F80C67"/>
    <w:rsid w:val="00F80DC8"/>
    <w:rsid w:val="00F81BA6"/>
    <w:rsid w:val="00F81FFF"/>
    <w:rsid w:val="00F83654"/>
    <w:rsid w:val="00F84F90"/>
    <w:rsid w:val="00F85BCC"/>
    <w:rsid w:val="00F87D05"/>
    <w:rsid w:val="00F91D7B"/>
    <w:rsid w:val="00F938C3"/>
    <w:rsid w:val="00F940F9"/>
    <w:rsid w:val="00F95547"/>
    <w:rsid w:val="00F968E7"/>
    <w:rsid w:val="00F97D60"/>
    <w:rsid w:val="00FA02F2"/>
    <w:rsid w:val="00FA5459"/>
    <w:rsid w:val="00FA6BBC"/>
    <w:rsid w:val="00FB279C"/>
    <w:rsid w:val="00FB2E46"/>
    <w:rsid w:val="00FB40CE"/>
    <w:rsid w:val="00FB4257"/>
    <w:rsid w:val="00FB45B1"/>
    <w:rsid w:val="00FB497C"/>
    <w:rsid w:val="00FB4CF7"/>
    <w:rsid w:val="00FB6454"/>
    <w:rsid w:val="00FC198C"/>
    <w:rsid w:val="00FC40CD"/>
    <w:rsid w:val="00FD132E"/>
    <w:rsid w:val="00FD1FDE"/>
    <w:rsid w:val="00FD2286"/>
    <w:rsid w:val="00FD2BCC"/>
    <w:rsid w:val="00FD2FCD"/>
    <w:rsid w:val="00FD49B6"/>
    <w:rsid w:val="00FD5032"/>
    <w:rsid w:val="00FE0974"/>
    <w:rsid w:val="00FE0E5F"/>
    <w:rsid w:val="00FE3978"/>
    <w:rsid w:val="00FE4248"/>
    <w:rsid w:val="00FE6494"/>
    <w:rsid w:val="00FE6B0D"/>
    <w:rsid w:val="00FF0D64"/>
    <w:rsid w:val="00FF2AB6"/>
    <w:rsid w:val="00FF7968"/>
    <w:rsid w:val="1CD44ED8"/>
    <w:rsid w:val="213C4EE4"/>
    <w:rsid w:val="27BF4689"/>
    <w:rsid w:val="315760F4"/>
    <w:rsid w:val="3339340E"/>
    <w:rsid w:val="35AC21C3"/>
    <w:rsid w:val="3CDC2DF4"/>
    <w:rsid w:val="49C576BE"/>
    <w:rsid w:val="579329F1"/>
    <w:rsid w:val="5FC30C09"/>
    <w:rsid w:val="69714463"/>
    <w:rsid w:val="78624636"/>
    <w:rsid w:val="7AB04A6F"/>
    <w:rsid w:val="7FCF6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2"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pPr>
    <w:rPr>
      <w:rFonts w:ascii="仿宋" w:hAnsi="仿宋" w:eastAsia="仿宋" w:cstheme="minorBidi"/>
      <w:kern w:val="2"/>
      <w:sz w:val="28"/>
      <w:szCs w:val="21"/>
      <w:lang w:val="en-US" w:eastAsia="zh-CN" w:bidi="ar-SA"/>
    </w:rPr>
  </w:style>
  <w:style w:type="paragraph" w:styleId="2">
    <w:name w:val="heading 1"/>
    <w:basedOn w:val="1"/>
    <w:next w:val="1"/>
    <w:link w:val="39"/>
    <w:qFormat/>
    <w:uiPriority w:val="1"/>
    <w:pPr>
      <w:numPr>
        <w:ilvl w:val="0"/>
        <w:numId w:val="1"/>
      </w:numPr>
      <w:spacing w:before="340" w:after="330"/>
      <w:ind w:firstLineChars="0"/>
      <w:jc w:val="center"/>
      <w:outlineLvl w:val="0"/>
    </w:pPr>
    <w:rPr>
      <w:rFonts w:eastAsia="黑体"/>
      <w:b/>
      <w:bCs/>
      <w:kern w:val="44"/>
      <w:sz w:val="36"/>
      <w:szCs w:val="44"/>
    </w:rPr>
  </w:style>
  <w:style w:type="paragraph" w:styleId="3">
    <w:name w:val="heading 2"/>
    <w:basedOn w:val="1"/>
    <w:next w:val="1"/>
    <w:link w:val="29"/>
    <w:qFormat/>
    <w:uiPriority w:val="2"/>
    <w:pPr>
      <w:numPr>
        <w:ilvl w:val="1"/>
        <w:numId w:val="1"/>
      </w:numPr>
      <w:spacing w:before="260" w:after="260"/>
      <w:ind w:firstLineChars="0"/>
      <w:outlineLvl w:val="1"/>
    </w:pPr>
    <w:rPr>
      <w:rFonts w:ascii="黑体" w:hAnsi="黑体" w:eastAsia="黑体" w:cstheme="majorBidi"/>
      <w:b/>
      <w:bCs/>
      <w:sz w:val="32"/>
      <w:szCs w:val="32"/>
    </w:rPr>
  </w:style>
  <w:style w:type="paragraph" w:styleId="4">
    <w:name w:val="heading 3"/>
    <w:basedOn w:val="1"/>
    <w:next w:val="1"/>
    <w:link w:val="33"/>
    <w:qFormat/>
    <w:uiPriority w:val="9"/>
    <w:pPr>
      <w:numPr>
        <w:ilvl w:val="2"/>
        <w:numId w:val="1"/>
      </w:numPr>
      <w:spacing w:before="260" w:after="260"/>
      <w:ind w:firstLineChars="0"/>
      <w:outlineLvl w:val="2"/>
    </w:pPr>
    <w:rPr>
      <w:rFonts w:ascii="黑体" w:hAnsi="黑体" w:eastAsia="黑体"/>
      <w:b/>
      <w:bCs/>
      <w:sz w:val="30"/>
      <w:szCs w:val="32"/>
    </w:rPr>
  </w:style>
  <w:style w:type="paragraph" w:styleId="5">
    <w:name w:val="heading 4"/>
    <w:basedOn w:val="1"/>
    <w:next w:val="1"/>
    <w:link w:val="40"/>
    <w:qFormat/>
    <w:uiPriority w:val="9"/>
    <w:pPr>
      <w:numPr>
        <w:ilvl w:val="3"/>
        <w:numId w:val="1"/>
      </w:numPr>
      <w:spacing w:before="280" w:after="290"/>
      <w:ind w:firstLineChars="0"/>
      <w:outlineLvl w:val="3"/>
    </w:pPr>
    <w:rPr>
      <w:rFonts w:cstheme="majorBidi"/>
      <w:bCs/>
      <w:szCs w:val="28"/>
    </w:rPr>
  </w:style>
  <w:style w:type="paragraph" w:styleId="6">
    <w:name w:val="heading 5"/>
    <w:basedOn w:val="1"/>
    <w:next w:val="1"/>
    <w:link w:val="51"/>
    <w:qFormat/>
    <w:uiPriority w:val="9"/>
    <w:pPr>
      <w:numPr>
        <w:ilvl w:val="4"/>
        <w:numId w:val="1"/>
      </w:numPr>
      <w:spacing w:before="280" w:after="290"/>
      <w:ind w:firstLineChars="0"/>
      <w:outlineLvl w:val="4"/>
    </w:pPr>
    <w:rPr>
      <w:bCs/>
      <w:szCs w:val="28"/>
    </w:rPr>
  </w:style>
  <w:style w:type="paragraph" w:styleId="7">
    <w:name w:val="heading 6"/>
    <w:basedOn w:val="1"/>
    <w:next w:val="1"/>
    <w:link w:val="52"/>
    <w:qFormat/>
    <w:uiPriority w:val="9"/>
    <w:pPr>
      <w:numPr>
        <w:ilvl w:val="5"/>
        <w:numId w:val="1"/>
      </w:numPr>
      <w:spacing w:before="240" w:after="64"/>
      <w:ind w:firstLineChars="0"/>
      <w:outlineLvl w:val="5"/>
    </w:pPr>
    <w:rPr>
      <w:rFonts w:cstheme="majorBidi"/>
      <w:bCs/>
      <w:szCs w:val="24"/>
    </w:rPr>
  </w:style>
  <w:style w:type="paragraph" w:styleId="8">
    <w:name w:val="heading 7"/>
    <w:basedOn w:val="1"/>
    <w:next w:val="1"/>
    <w:link w:val="53"/>
    <w:qFormat/>
    <w:uiPriority w:val="9"/>
    <w:pPr>
      <w:numPr>
        <w:ilvl w:val="6"/>
        <w:numId w:val="1"/>
      </w:numPr>
      <w:spacing w:before="240" w:after="64"/>
      <w:ind w:firstLineChars="0"/>
      <w:outlineLvl w:val="6"/>
    </w:pPr>
    <w:rPr>
      <w:bCs/>
      <w:szCs w:val="24"/>
    </w:rPr>
  </w:style>
  <w:style w:type="paragraph" w:styleId="9">
    <w:name w:val="heading 8"/>
    <w:basedOn w:val="1"/>
    <w:next w:val="1"/>
    <w:link w:val="54"/>
    <w:qFormat/>
    <w:uiPriority w:val="9"/>
    <w:pPr>
      <w:numPr>
        <w:ilvl w:val="7"/>
        <w:numId w:val="1"/>
      </w:numPr>
      <w:spacing w:before="240" w:after="64"/>
      <w:ind w:firstLineChars="0"/>
      <w:outlineLvl w:val="7"/>
    </w:pPr>
    <w:rPr>
      <w:rFonts w:cstheme="majorBidi"/>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0">
    <w:name w:val="annotation text"/>
    <w:basedOn w:val="1"/>
    <w:link w:val="36"/>
    <w:unhideWhenUsed/>
    <w:qFormat/>
    <w:uiPriority w:val="99"/>
  </w:style>
  <w:style w:type="paragraph" w:styleId="11">
    <w:name w:val="toc 3"/>
    <w:basedOn w:val="1"/>
    <w:next w:val="1"/>
    <w:unhideWhenUsed/>
    <w:qFormat/>
    <w:uiPriority w:val="39"/>
    <w:pPr>
      <w:ind w:left="840" w:leftChars="400"/>
    </w:pPr>
    <w:rPr>
      <w:sz w:val="24"/>
    </w:rPr>
  </w:style>
  <w:style w:type="paragraph" w:styleId="12">
    <w:name w:val="Plain Text"/>
    <w:basedOn w:val="1"/>
    <w:link w:val="30"/>
    <w:qFormat/>
    <w:uiPriority w:val="0"/>
    <w:rPr>
      <w:rFonts w:ascii="宋体" w:hAnsi="Courier New" w:cs="Courier New"/>
    </w:rPr>
  </w:style>
  <w:style w:type="paragraph" w:styleId="13">
    <w:name w:val="Date"/>
    <w:basedOn w:val="1"/>
    <w:next w:val="1"/>
    <w:link w:val="50"/>
    <w:qFormat/>
    <w:uiPriority w:val="0"/>
    <w:pPr>
      <w:spacing w:line="240" w:lineRule="auto"/>
      <w:ind w:left="100" w:leftChars="2500" w:firstLine="0" w:firstLineChars="0"/>
    </w:pPr>
    <w:rPr>
      <w:rFonts w:cs="Times New Roman"/>
      <w:kern w:val="0"/>
      <w:sz w:val="21"/>
    </w:rPr>
  </w:style>
  <w:style w:type="paragraph" w:styleId="14">
    <w:name w:val="Balloon Text"/>
    <w:basedOn w:val="1"/>
    <w:link w:val="38"/>
    <w:semiHidden/>
    <w:unhideWhenUsed/>
    <w:qFormat/>
    <w:uiPriority w:val="99"/>
    <w:pPr>
      <w:spacing w:line="240" w:lineRule="auto"/>
    </w:pPr>
    <w:rPr>
      <w:sz w:val="18"/>
      <w:szCs w:val="18"/>
    </w:rPr>
  </w:style>
  <w:style w:type="paragraph" w:styleId="15">
    <w:name w:val="footer"/>
    <w:basedOn w:val="1"/>
    <w:link w:val="28"/>
    <w:qFormat/>
    <w:uiPriority w:val="99"/>
    <w:pPr>
      <w:tabs>
        <w:tab w:val="center" w:pos="4153"/>
        <w:tab w:val="right" w:pos="8306"/>
      </w:tabs>
      <w:snapToGrid w:val="0"/>
    </w:pPr>
    <w:rPr>
      <w:sz w:val="18"/>
      <w:szCs w:val="18"/>
    </w:rPr>
  </w:style>
  <w:style w:type="paragraph" w:styleId="16">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dot" w:pos="8302"/>
      </w:tabs>
      <w:ind w:firstLine="560"/>
    </w:pPr>
    <w:rPr>
      <w:b/>
      <w:sz w:val="24"/>
    </w:rPr>
  </w:style>
  <w:style w:type="paragraph" w:styleId="18">
    <w:name w:val="toc 4"/>
    <w:basedOn w:val="1"/>
    <w:next w:val="1"/>
    <w:unhideWhenUsed/>
    <w:qFormat/>
    <w:uiPriority w:val="39"/>
    <w:pPr>
      <w:ind w:left="1260" w:leftChars="600"/>
    </w:pPr>
    <w:rPr>
      <w:sz w:val="24"/>
    </w:rPr>
  </w:style>
  <w:style w:type="paragraph" w:styleId="19">
    <w:name w:val="toc 2"/>
    <w:basedOn w:val="1"/>
    <w:next w:val="1"/>
    <w:unhideWhenUsed/>
    <w:qFormat/>
    <w:uiPriority w:val="39"/>
    <w:pPr>
      <w:ind w:left="420" w:leftChars="200"/>
    </w:pPr>
    <w:rPr>
      <w:sz w:val="24"/>
    </w:rPr>
  </w:style>
  <w:style w:type="paragraph" w:styleId="20">
    <w:name w:val="Normal (Web)"/>
    <w:basedOn w:val="1"/>
    <w:unhideWhenUsed/>
    <w:qFormat/>
    <w:uiPriority w:val="99"/>
    <w:pPr>
      <w:spacing w:line="240" w:lineRule="auto"/>
      <w:ind w:firstLine="0" w:firstLineChars="0"/>
      <w:jc w:val="both"/>
    </w:pPr>
    <w:rPr>
      <w:rFonts w:asciiTheme="minorHAnsi" w:hAnsiTheme="minorHAnsi" w:eastAsiaTheme="minorEastAsia"/>
      <w:sz w:val="24"/>
      <w:szCs w:val="22"/>
    </w:rPr>
  </w:style>
  <w:style w:type="paragraph" w:styleId="21">
    <w:name w:val="annotation subject"/>
    <w:basedOn w:val="10"/>
    <w:next w:val="10"/>
    <w:link w:val="37"/>
    <w:semiHidden/>
    <w:unhideWhenUsed/>
    <w:qFormat/>
    <w:uiPriority w:val="99"/>
    <w:rPr>
      <w:b/>
      <w:bCs/>
    </w:rPr>
  </w:style>
  <w:style w:type="table" w:styleId="23">
    <w:name w:val="Table Grid"/>
    <w:basedOn w:val="22"/>
    <w:qFormat/>
    <w:uiPriority w:val="5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qFormat/>
    <w:uiPriority w:val="99"/>
    <w:rPr>
      <w:color w:val="0000FF" w:themeColor="hyperlink"/>
      <w:u w:val="single"/>
      <w14:textFill>
        <w14:solidFill>
          <w14:schemeClr w14:val="hlink"/>
        </w14:solidFill>
      </w14:textFill>
    </w:rPr>
  </w:style>
  <w:style w:type="character" w:styleId="26">
    <w:name w:val="annotation reference"/>
    <w:basedOn w:val="24"/>
    <w:unhideWhenUsed/>
    <w:qFormat/>
    <w:uiPriority w:val="99"/>
    <w:rPr>
      <w:sz w:val="21"/>
      <w:szCs w:val="21"/>
    </w:rPr>
  </w:style>
  <w:style w:type="character" w:customStyle="1" w:styleId="27">
    <w:name w:val="页眉 字符"/>
    <w:basedOn w:val="24"/>
    <w:link w:val="16"/>
    <w:qFormat/>
    <w:uiPriority w:val="99"/>
    <w:rPr>
      <w:rFonts w:ascii="仿宋" w:hAnsi="仿宋" w:eastAsia="仿宋"/>
      <w:kern w:val="2"/>
      <w:sz w:val="18"/>
      <w:szCs w:val="18"/>
    </w:rPr>
  </w:style>
  <w:style w:type="character" w:customStyle="1" w:styleId="28">
    <w:name w:val="页脚 字符"/>
    <w:basedOn w:val="24"/>
    <w:link w:val="15"/>
    <w:qFormat/>
    <w:uiPriority w:val="99"/>
    <w:rPr>
      <w:rFonts w:ascii="仿宋" w:hAnsi="仿宋" w:eastAsia="仿宋"/>
      <w:kern w:val="2"/>
      <w:sz w:val="18"/>
      <w:szCs w:val="18"/>
    </w:rPr>
  </w:style>
  <w:style w:type="character" w:customStyle="1" w:styleId="29">
    <w:name w:val="标题 2 字符"/>
    <w:basedOn w:val="24"/>
    <w:link w:val="3"/>
    <w:qFormat/>
    <w:uiPriority w:val="2"/>
    <w:rPr>
      <w:rFonts w:ascii="黑体" w:hAnsi="黑体" w:eastAsia="黑体" w:cstheme="majorBidi"/>
      <w:b/>
      <w:bCs/>
      <w:kern w:val="2"/>
      <w:sz w:val="32"/>
      <w:szCs w:val="32"/>
    </w:rPr>
  </w:style>
  <w:style w:type="character" w:customStyle="1" w:styleId="30">
    <w:name w:val="纯文本 字符"/>
    <w:link w:val="12"/>
    <w:qFormat/>
    <w:uiPriority w:val="0"/>
    <w:rPr>
      <w:rFonts w:ascii="宋体" w:hAnsi="Courier New" w:eastAsia="宋体" w:cs="Courier New"/>
      <w:szCs w:val="21"/>
    </w:rPr>
  </w:style>
  <w:style w:type="character" w:customStyle="1" w:styleId="31">
    <w:name w:val="纯文本 Char1"/>
    <w:basedOn w:val="24"/>
    <w:semiHidden/>
    <w:qFormat/>
    <w:uiPriority w:val="99"/>
    <w:rPr>
      <w:rFonts w:ascii="宋体" w:hAnsi="Courier New" w:eastAsia="宋体" w:cs="Courier New"/>
      <w:szCs w:val="21"/>
    </w:rPr>
  </w:style>
  <w:style w:type="paragraph" w:styleId="32">
    <w:name w:val="List Paragraph"/>
    <w:basedOn w:val="1"/>
    <w:link w:val="41"/>
    <w:qFormat/>
    <w:uiPriority w:val="34"/>
    <w:pPr>
      <w:ind w:firstLine="420"/>
    </w:pPr>
  </w:style>
  <w:style w:type="character" w:customStyle="1" w:styleId="33">
    <w:name w:val="标题 3 字符"/>
    <w:basedOn w:val="24"/>
    <w:link w:val="4"/>
    <w:qFormat/>
    <w:uiPriority w:val="9"/>
    <w:rPr>
      <w:rFonts w:ascii="黑体" w:hAnsi="黑体" w:eastAsia="黑体"/>
      <w:b/>
      <w:bCs/>
      <w:kern w:val="2"/>
      <w:sz w:val="30"/>
      <w:szCs w:val="32"/>
    </w:rPr>
  </w:style>
  <w:style w:type="character" w:customStyle="1" w:styleId="34">
    <w:name w:val="纯文本 Char2"/>
    <w:qFormat/>
    <w:uiPriority w:val="0"/>
    <w:rPr>
      <w:rFonts w:ascii="宋体" w:hAnsi="Courier New" w:eastAsia="宋体" w:cs="Courier New"/>
      <w:kern w:val="2"/>
      <w:sz w:val="21"/>
      <w:szCs w:val="21"/>
      <w:lang w:val="en-US" w:eastAsia="zh-CN" w:bidi="ar-SA"/>
    </w:rPr>
  </w:style>
  <w:style w:type="character" w:customStyle="1" w:styleId="35">
    <w:name w:val="标题 3 字符1"/>
    <w:qFormat/>
    <w:uiPriority w:val="0"/>
    <w:rPr>
      <w:rFonts w:ascii="Times New Roman" w:hAnsi="Times New Roman" w:eastAsia="宋体" w:cs="Times New Roman"/>
      <w:b/>
      <w:bCs/>
      <w:szCs w:val="32"/>
    </w:rPr>
  </w:style>
  <w:style w:type="character" w:customStyle="1" w:styleId="36">
    <w:name w:val="批注文字 字符"/>
    <w:basedOn w:val="24"/>
    <w:link w:val="10"/>
    <w:qFormat/>
    <w:uiPriority w:val="99"/>
    <w:rPr>
      <w:rFonts w:ascii="Times New Roman" w:hAnsi="Times New Roman" w:eastAsia="宋体"/>
    </w:rPr>
  </w:style>
  <w:style w:type="character" w:customStyle="1" w:styleId="37">
    <w:name w:val="批注主题 字符"/>
    <w:basedOn w:val="36"/>
    <w:link w:val="21"/>
    <w:semiHidden/>
    <w:qFormat/>
    <w:uiPriority w:val="99"/>
    <w:rPr>
      <w:rFonts w:ascii="Times New Roman" w:hAnsi="Times New Roman" w:eastAsia="宋体"/>
      <w:b/>
      <w:bCs/>
    </w:rPr>
  </w:style>
  <w:style w:type="character" w:customStyle="1" w:styleId="38">
    <w:name w:val="批注框文本 字符"/>
    <w:basedOn w:val="24"/>
    <w:link w:val="14"/>
    <w:semiHidden/>
    <w:qFormat/>
    <w:uiPriority w:val="99"/>
    <w:rPr>
      <w:rFonts w:ascii="Times New Roman" w:hAnsi="Times New Roman" w:eastAsia="宋体"/>
      <w:sz w:val="18"/>
      <w:szCs w:val="18"/>
    </w:rPr>
  </w:style>
  <w:style w:type="character" w:customStyle="1" w:styleId="39">
    <w:name w:val="标题 1 字符"/>
    <w:basedOn w:val="24"/>
    <w:link w:val="2"/>
    <w:qFormat/>
    <w:uiPriority w:val="1"/>
    <w:rPr>
      <w:rFonts w:ascii="仿宋" w:hAnsi="仿宋" w:eastAsia="黑体"/>
      <w:b/>
      <w:bCs/>
      <w:kern w:val="44"/>
      <w:sz w:val="36"/>
      <w:szCs w:val="44"/>
    </w:rPr>
  </w:style>
  <w:style w:type="character" w:customStyle="1" w:styleId="40">
    <w:name w:val="标题 4 字符"/>
    <w:basedOn w:val="24"/>
    <w:link w:val="5"/>
    <w:qFormat/>
    <w:uiPriority w:val="9"/>
    <w:rPr>
      <w:rFonts w:ascii="仿宋" w:hAnsi="仿宋" w:eastAsia="仿宋" w:cstheme="majorBidi"/>
      <w:bCs/>
      <w:kern w:val="2"/>
      <w:sz w:val="28"/>
      <w:szCs w:val="28"/>
    </w:rPr>
  </w:style>
  <w:style w:type="character" w:customStyle="1" w:styleId="41">
    <w:name w:val="列表段落 字符"/>
    <w:link w:val="32"/>
    <w:qFormat/>
    <w:locked/>
    <w:uiPriority w:val="34"/>
    <w:rPr>
      <w:rFonts w:ascii="Times New Roman" w:hAnsi="Times New Roman" w:eastAsia="宋体"/>
    </w:rPr>
  </w:style>
  <w:style w:type="character" w:customStyle="1" w:styleId="42">
    <w:name w:val="文档正文 Char"/>
    <w:link w:val="43"/>
    <w:qFormat/>
    <w:uiPriority w:val="0"/>
    <w:rPr>
      <w:rFonts w:ascii="仿宋_GB2312"/>
      <w:sz w:val="24"/>
    </w:rPr>
  </w:style>
  <w:style w:type="paragraph" w:customStyle="1" w:styleId="43">
    <w:name w:val="文档正文"/>
    <w:basedOn w:val="1"/>
    <w:link w:val="42"/>
    <w:qFormat/>
    <w:uiPriority w:val="0"/>
    <w:pPr>
      <w:widowControl/>
      <w:adjustRightInd w:val="0"/>
      <w:ind w:firstLine="567" w:firstLineChars="0"/>
      <w:textAlignment w:val="baseline"/>
    </w:pPr>
    <w:rPr>
      <w:rFonts w:ascii="仿宋_GB2312" w:hAnsiTheme="minorHAnsi" w:eastAsiaTheme="minorEastAsia"/>
    </w:rPr>
  </w:style>
  <w:style w:type="character" w:customStyle="1" w:styleId="44">
    <w:name w:val="列出段落 Char"/>
    <w:qFormat/>
    <w:uiPriority w:val="34"/>
    <w:rPr>
      <w:rFonts w:ascii="Calibri" w:hAnsi="Calibri"/>
      <w:kern w:val="2"/>
      <w:sz w:val="21"/>
      <w:szCs w:val="22"/>
    </w:rPr>
  </w:style>
  <w:style w:type="paragraph" w:customStyle="1" w:styleId="45">
    <w:name w:val="Default"/>
    <w:qFormat/>
    <w:uiPriority w:val="0"/>
    <w:pPr>
      <w:widowControl w:val="0"/>
      <w:autoSpaceDE w:val="0"/>
      <w:autoSpaceDN w:val="0"/>
      <w:adjustRightInd w:val="0"/>
    </w:pPr>
    <w:rPr>
      <w:rFonts w:ascii="Dell Replica Light" w:eastAsia="Dell Replica Light" w:cs="Dell Replica Light" w:hAnsiTheme="minorHAnsi"/>
      <w:color w:val="000000"/>
      <w:sz w:val="24"/>
      <w:szCs w:val="24"/>
      <w:lang w:val="en-US" w:eastAsia="zh-CN" w:bidi="ar-SA"/>
    </w:rPr>
  </w:style>
  <w:style w:type="paragraph" w:customStyle="1" w:styleId="46">
    <w:name w:val="Pa4"/>
    <w:basedOn w:val="45"/>
    <w:next w:val="45"/>
    <w:qFormat/>
    <w:uiPriority w:val="99"/>
    <w:pPr>
      <w:spacing w:line="161" w:lineRule="atLeast"/>
    </w:pPr>
    <w:rPr>
      <w:rFonts w:cstheme="minorBidi"/>
      <w:color w:val="auto"/>
    </w:rPr>
  </w:style>
  <w:style w:type="character" w:customStyle="1" w:styleId="47">
    <w:name w:val="A10"/>
    <w:qFormat/>
    <w:uiPriority w:val="99"/>
    <w:rPr>
      <w:rFonts w:cs="Dell Replica Light"/>
      <w:color w:val="000000"/>
      <w:sz w:val="17"/>
      <w:szCs w:val="17"/>
    </w:rPr>
  </w:style>
  <w:style w:type="paragraph" w:customStyle="1" w:styleId="48">
    <w:name w:val="Pa3"/>
    <w:basedOn w:val="45"/>
    <w:next w:val="45"/>
    <w:qFormat/>
    <w:uiPriority w:val="99"/>
    <w:pPr>
      <w:spacing w:line="161" w:lineRule="atLeast"/>
    </w:pPr>
    <w:rPr>
      <w:rFonts w:ascii="Arial" w:hAnsi="Arial" w:cs="Arial" w:eastAsiaTheme="minorEastAsia"/>
      <w:color w:val="auto"/>
    </w:rPr>
  </w:style>
  <w:style w:type="paragraph" w:styleId="49">
    <w:name w:val="No Spacing"/>
    <w:qFormat/>
    <w:uiPriority w:val="1"/>
    <w:pPr>
      <w:widowControl w:val="0"/>
      <w:ind w:firstLine="200" w:firstLineChars="200"/>
      <w:jc w:val="both"/>
    </w:pPr>
    <w:rPr>
      <w:rFonts w:ascii="Times New Roman" w:hAnsi="Times New Roman" w:eastAsia="宋体" w:cstheme="minorBidi"/>
      <w:kern w:val="2"/>
      <w:sz w:val="24"/>
      <w:szCs w:val="22"/>
      <w:lang w:val="en-US" w:eastAsia="zh-CN" w:bidi="ar-SA"/>
    </w:rPr>
  </w:style>
  <w:style w:type="character" w:customStyle="1" w:styleId="50">
    <w:name w:val="日期 字符"/>
    <w:basedOn w:val="24"/>
    <w:link w:val="13"/>
    <w:qFormat/>
    <w:uiPriority w:val="0"/>
    <w:rPr>
      <w:rFonts w:ascii="Times New Roman" w:hAnsi="Times New Roman" w:eastAsia="宋体" w:cs="Times New Roman"/>
      <w:kern w:val="0"/>
      <w:szCs w:val="21"/>
    </w:rPr>
  </w:style>
  <w:style w:type="character" w:customStyle="1" w:styleId="51">
    <w:name w:val="标题 5 字符"/>
    <w:basedOn w:val="24"/>
    <w:link w:val="6"/>
    <w:qFormat/>
    <w:uiPriority w:val="9"/>
    <w:rPr>
      <w:rFonts w:ascii="仿宋" w:hAnsi="仿宋" w:eastAsia="仿宋"/>
      <w:bCs/>
      <w:kern w:val="2"/>
      <w:sz w:val="28"/>
      <w:szCs w:val="28"/>
    </w:rPr>
  </w:style>
  <w:style w:type="character" w:customStyle="1" w:styleId="52">
    <w:name w:val="标题 6 字符"/>
    <w:basedOn w:val="24"/>
    <w:link w:val="7"/>
    <w:qFormat/>
    <w:uiPriority w:val="9"/>
    <w:rPr>
      <w:rFonts w:ascii="仿宋" w:hAnsi="仿宋" w:eastAsia="仿宋" w:cstheme="majorBidi"/>
      <w:bCs/>
      <w:kern w:val="2"/>
      <w:sz w:val="28"/>
      <w:szCs w:val="24"/>
    </w:rPr>
  </w:style>
  <w:style w:type="character" w:customStyle="1" w:styleId="53">
    <w:name w:val="标题 7 字符"/>
    <w:basedOn w:val="24"/>
    <w:link w:val="8"/>
    <w:qFormat/>
    <w:uiPriority w:val="9"/>
    <w:rPr>
      <w:rFonts w:ascii="仿宋" w:hAnsi="仿宋" w:eastAsia="仿宋"/>
      <w:bCs/>
      <w:kern w:val="2"/>
      <w:sz w:val="28"/>
      <w:szCs w:val="24"/>
    </w:rPr>
  </w:style>
  <w:style w:type="character" w:customStyle="1" w:styleId="54">
    <w:name w:val="标题 8 字符"/>
    <w:basedOn w:val="24"/>
    <w:link w:val="9"/>
    <w:qFormat/>
    <w:uiPriority w:val="9"/>
    <w:rPr>
      <w:rFonts w:ascii="仿宋" w:hAnsi="仿宋" w:eastAsia="仿宋" w:cstheme="majorBidi"/>
      <w:kern w:val="2"/>
      <w:sz w:val="28"/>
      <w:szCs w:val="24"/>
    </w:rPr>
  </w:style>
  <w:style w:type="table" w:customStyle="1" w:styleId="55">
    <w:name w:val="网格型1"/>
    <w:basedOn w:val="2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Revision"/>
    <w:hidden/>
    <w:unhideWhenUsed/>
    <w:qFormat/>
    <w:uiPriority w:val="99"/>
    <w:rPr>
      <w:rFonts w:ascii="仿宋" w:hAnsi="仿宋" w:eastAsia="仿宋" w:cstheme="minorBidi"/>
      <w:kern w:val="2"/>
      <w:sz w:val="2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lihj&#12304;&#25913;&#12305;&#36164;&#26009;--2023\222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502CF-5E85-41AD-9686-F32E5776E642}">
  <ds:schemaRefs/>
</ds:datastoreItem>
</file>

<file path=docProps/app.xml><?xml version="1.0" encoding="utf-8"?>
<Properties xmlns="http://schemas.openxmlformats.org/officeDocument/2006/extended-properties" xmlns:vt="http://schemas.openxmlformats.org/officeDocument/2006/docPropsVTypes">
  <Template>22222</Template>
  <Pages>33</Pages>
  <Words>2170</Words>
  <Characters>12372</Characters>
  <Lines>103</Lines>
  <Paragraphs>29</Paragraphs>
  <TotalTime>29</TotalTime>
  <ScaleCrop>false</ScaleCrop>
  <LinksUpToDate>false</LinksUpToDate>
  <CharactersWithSpaces>14513</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2023-11-07T04:27:00Z</dcterms:created>
  <dc:creator>BaiFan</dc:creator>
  <cp:lastModifiedBy>Cindy</cp:lastModifiedBy>
  <dcterms:modified xsi:type="dcterms:W3CDTF">2023-11-15T08:56:48Z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CABCB2E3D0224EC38B482FC5684EC6C5</vt:lpwstr>
  </property>
</Properties>
</file>