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十四冬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分赛区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呼和浩特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市社会氛围营造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</w:t>
      </w:r>
    </w:p>
    <w:p>
      <w:pPr>
        <w:widowControl/>
        <w:jc w:val="left"/>
      </w:pPr>
    </w:p>
    <w:p>
      <w:pPr>
        <w:widowControl/>
        <w:jc w:val="left"/>
      </w:pPr>
    </w:p>
    <w:tbl>
      <w:tblPr>
        <w:tblStyle w:val="8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52"/>
        <w:gridCol w:w="856"/>
        <w:gridCol w:w="745"/>
        <w:gridCol w:w="3736"/>
        <w:gridCol w:w="140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 购 服 务 明 细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标的名称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73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技术参数及功能描述/服务内容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单价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(元）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总价(元）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2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设计元素包括：“相约十四冬 魅力内蒙古”标语、“第十届全国冬季运动会”字样、吉祥物和会标均制作夜间发光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位置要求：腾飞南路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，作为视觉焦点，用于增加城市的宣传和装饰价值。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7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高3.4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设计元素包括：“第十四届全国冬季运动会”“2024.02.17-02.27 中国·内蒙古”字样、会标元素均制作夜间发光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景观小品上安装设置3D吉祥物要求高度2.6米高度还原官方吉祥物人物造型并设置灯光照明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宝鼎广场指定地点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，作为视觉焦点，用于增加城市的宣传和装饰价值。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2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宽1.2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高3.7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设计元素包括：“第十四届全国冬季运动会”“2024.02.17-02.27 中国·内蒙古”字样、会标、背景为冰山造型并设置灯光照明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内蒙古科技馆北侧、乌澜酒店、新城宾馆指定地点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，作为视觉焦点，用于增加城市的宣传和装饰价值。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5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.5米，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设计元素包括：“中华人民共和国第十四届全国冬季运动会”“2024.02.17-02.27 中国·内蒙古”字样、会标、背景为滑雪雪道和滑雪吉祥物造型并设置灯光照明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采用工艺美术师聚苯雕刻及防水漆上色，支撑结构使用钢支撑。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位置要求：放置在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新华广场、呼和浩特雕塑馆指定地点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0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.5米，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设计元素包括：“第十四届全国冬季运动会”“2024.02.17-02.27 中国·内蒙古”字样、会标、背景为冰山造型并设置灯光照明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位置要求：放置在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中山西路、内蒙古自治区党政办公区、腾飞北路指定地点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9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设计元素包括：“中华人民共和国第十四届全国冬季运动会”“2024.02.17-02.27 中国·内蒙古”字样、会标、背景为雪花和2个滑雪吉祥物造型，文字采用发光字工艺，主体设置灯光照明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位置要求：放置在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大召广场、摩尔城、内蒙古自治区党政办公区指定地点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7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高2.1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设计元素包括：“中华人民共和国第十四届全国冬季运动会”“2024.02.17-02.27 中国·内蒙古”字样、会标、背景为雪花和2个滑雪吉祥物造型，文字采用发光字工艺，主体设置灯光照明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位置要求：放置在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马鬃山滑雪场指定地点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型景观小品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高2.1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设计元素包括：“第十四届全国冬季运动会”“2024.02.17-02.27 中国·内蒙古”字样、会标、背景为冰山造型并设置灯光照明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工艺美术师聚苯雕刻及防水漆上色，支撑结构使用钢支撑。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位置要求：放置在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呼和浩特火车站指定地点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5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雪弗板景观小品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设计元素包括：“第十四届全国冬季运动会”“2024.02.17-02.27 中国·内蒙古”字样、会标元素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景观小品上安装设置亚克力材质吉祥物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，支撑结构使用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雪弗板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火车东站、火车西站、白塔机场指定地点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，作为视觉焦点，用于增加城市的宣传和装饰价值。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以独特的设计理念和形状吸引市民和游客的目光，提高十四冬活动的知名度。设计方案需经采购人审核确认后方可制作，包含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6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灯杆道旗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技术参数：道旗尺寸为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0.7米，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设计元素:采用红底白字“精彩十四冬 亮丽内蒙古”“相约十四冬 魅力内蒙古”标语，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使用不锈钢框架和高清宝丽布材料。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位置要求：安装在机场路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两侧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服务内容：用于展示十四冬的宣传信息。设计方案需经采购人审核确认后方可制作，包含灯杆道旗设计、制作、安装、拆除、运输、维护等所有工作。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灯杆道旗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技术参数：道旗尺寸为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0.7米，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设计元素:采用蓝底白字“精彩十四冬 亮丽内蒙古”“相约十四冬 魅力内蒙古”标语，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使用不锈钢框架和高清宝丽布材料。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位置要求：安装在机场路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两侧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服务内容：用于展示十四冬的宣传信息。设计方案需经采购人审核确认后方可制作，包含灯杆道旗设计、制作、安装、拆除、运输、维护等所有工作。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0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灯杆道旗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技术参数：道旗尺寸为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0.7米，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设计元素:采用红底白字“第十四届全国冬季运动会”“中国·内蒙古 2024.02.17-02.27”字样、会标元素，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使用不锈钢框架和高清宝丽布材料。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位置要求：位置要求：安装在新华大街、敕勒川大街、腾飞路、丝路大道、乌兰察布路、呼伦南路、成吉思汗大街、北垣街、万通路等主要道路上，形成纵横交错的宣传网络。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服务内容：用于展示十四冬的宣传信息。设计方案需经采购人审核确认后方可制作，包含灯杆道旗设计、制作、安装、拆除、运输、维护等所有工作。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3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灯杆道旗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1120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技术参数：道旗尺寸为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0.7米，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设计元素:采用蓝底白字“第十四届全国冬季运动会”“中国·内蒙古 2024.02.17-02.27”字样、会标元素，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使用不锈钢框架和高清宝丽布材料。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位置要求：安装在新华大街、敕勒川大街、腾飞路、丝路大道、乌兰察布路、呼伦南路、成吉思汗大街、北垣街、万通路等主要道路上，形成纵横交错的宣传网络。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服务内容：用于展示十四冬的宣传信息。设计方案需经采购人审核确认后方可制作，包含灯杆道旗设计、制作、安装、拆除、运输、维护等所有工作。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宣传画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800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套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技术参数：1、宣传画：约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57厘米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84厘米，一套4张。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位置要求：在全市各大高校、影院剧院、社区小区、商场酒店张贴宣传画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吸引活跃群体关注。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服务内容：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严格采用十四冬组委会确定的设计方案，用于展示十四冬的宣传信息。内容需经采购人审核确认后方可印刷、制作。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立式宣传板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技术参数：展架尺寸为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0.8米，采用铝合金展架。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</w:t>
            </w:r>
            <w:r>
              <w:rPr>
                <w:rFonts w:ascii="仿宋" w:hAnsi="仿宋" w:eastAsia="仿宋" w:cs="仿宋"/>
                <w:sz w:val="32"/>
                <w:szCs w:val="32"/>
              </w:rPr>
              <w:t>200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套立屏展架将用于展示宣传资料和信息，以便市民和游客获取相关信息。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服务内容：采用十四冬组委会确定的设计主题，用于展示十四冬的宣传信息。设计方案需经采购人审核确认后方可制作，包含立屏展架设计、制作、安装、拆除、运输、维护等所有工作。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3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公交车站厅广告位喷绘海报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幅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长3.5米，宽2米，采用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高清宝丽布材料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喷绘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设计元素：“相约十四冬 魅力内蒙古”“精彩十四冬 亮丽内蒙古”标语、会标、吉祥物形象，版面采用红底白字。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在主要干道公交站候车厅广告位喷绘海报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，用于宣传和标识十四冬活动，提高活动的可见度和知名度。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服务内容：采用十四冬组委会确定的设计元素，用于展示十四冬的宣传信息。喷绘内容需经采购人审核确认后方可制作，包含大型喷绘设计、制作、安装、拆除、运输、维护等所有工作。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4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楼体广告栏喷绘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幅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长25米、宽4米，采用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高清宝丽布材料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喷绘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设计元素：“相约十四冬 魅力内蒙古”“精彩十四冬 亮丽内蒙古”标语、会标、吉祥物形象，版面采用红底白字。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位置要求：在火车西站广场西侧的长途汽车站楼体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广告栏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设置喷绘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海报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，用于宣传和标识十四冬活动，提高活动的可见度和知名度。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服务内容：采用十四冬组委会确定的设计元素，用于展示十四冬的宣传信息。喷绘内容需经采购人审核确认后方可制作，包含大型喷绘设计、制作、安装、拆除、运输、维护等所有工作。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9" w:hRule="atLeast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立式广告栏喷绘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幅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长14米、宽8.5米，采用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高清宝丽布材料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喷绘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设计元素：“相约十四冬 魅力内蒙古”“精彩十四冬 亮丽内蒙古”标语、会标、吉祥物形象，版面采用红底白字。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位置要求：在火车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东站南广场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，用于宣传和标识十四冬活动，提高活动的可见度和知名度。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服务内容：采用十四冬组委会确定的设计元素，用于展示十四冬的宣传信息。喷绘内容需经采购人审核确认后方可制作，包含大型喷绘设计、制作、安装、拆除、运输、维护等所有工作。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立式广告栏喷绘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幅</w:t>
            </w:r>
          </w:p>
        </w:tc>
        <w:tc>
          <w:tcPr>
            <w:tcW w:w="3736" w:type="dxa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技术参数：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长14米、宽8.5米，采用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高清宝丽布材料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喷绘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设计元素：“相约十四冬 魅力内蒙古”“精彩十四冬 亮丽内蒙古”标语、会标、吉祥物形象，版面采用蓝底白字。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位置要求：在火车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东站南广场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，用于宣传和标识十四冬活动，提高活动的可见度和知名度。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服务内容：采用十四冬组委会确定的设计元素，用于展示十四冬的宣传信息。喷绘内容需经采购人审核确认后方可制作，包含大型喷绘设计、制作、安装、拆除、运输、维护等所有工作。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444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jhiMmNmNWVkY2UyOGNhNDgyMjM1YTI2MzAwMjQifQ=="/>
  </w:docVars>
  <w:rsids>
    <w:rsidRoot w:val="0E0B0325"/>
    <w:rsid w:val="00090E38"/>
    <w:rsid w:val="00094548"/>
    <w:rsid w:val="001F3CF5"/>
    <w:rsid w:val="00266D05"/>
    <w:rsid w:val="00282E06"/>
    <w:rsid w:val="00436356"/>
    <w:rsid w:val="005350A8"/>
    <w:rsid w:val="005B556A"/>
    <w:rsid w:val="007B512F"/>
    <w:rsid w:val="008E5886"/>
    <w:rsid w:val="00B0488A"/>
    <w:rsid w:val="00C10270"/>
    <w:rsid w:val="00C93F27"/>
    <w:rsid w:val="00CA7DB4"/>
    <w:rsid w:val="00CF2EBE"/>
    <w:rsid w:val="00F4366A"/>
    <w:rsid w:val="00F54AA8"/>
    <w:rsid w:val="00F63C3F"/>
    <w:rsid w:val="00F8257F"/>
    <w:rsid w:val="00FE1CAF"/>
    <w:rsid w:val="058A7C48"/>
    <w:rsid w:val="07AB20F7"/>
    <w:rsid w:val="0DC57B0F"/>
    <w:rsid w:val="0E0B0325"/>
    <w:rsid w:val="1EE309BE"/>
    <w:rsid w:val="1F0956E3"/>
    <w:rsid w:val="23CE6FD3"/>
    <w:rsid w:val="27FC7E8C"/>
    <w:rsid w:val="28817376"/>
    <w:rsid w:val="2C626992"/>
    <w:rsid w:val="30756B7B"/>
    <w:rsid w:val="40D95004"/>
    <w:rsid w:val="6B592228"/>
    <w:rsid w:val="6C445178"/>
    <w:rsid w:val="78B9341D"/>
    <w:rsid w:val="7FB126CD"/>
    <w:rsid w:val="B9B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4364</Words>
  <Characters>4751</Characters>
  <Lines>10</Lines>
  <Paragraphs>3</Paragraphs>
  <TotalTime>0</TotalTime>
  <ScaleCrop>false</ScaleCrop>
  <LinksUpToDate>false</LinksUpToDate>
  <CharactersWithSpaces>4778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2023-11-16T11:54:00Z</dcterms:created>
  <dc:creator>  闻荣芷</dc:creator>
  <cp:lastModifiedBy>  闻荣芷</cp:lastModifiedBy>
  <dcterms:modified xsi:type="dcterms:W3CDTF">2024-01-05T15:10:16Z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41062F56D66241869C5830CE27AB028E_13</vt:lpwstr>
  </property>
</Properties>
</file>