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2E3C">
      <w:pPr>
        <w:jc w:val="center"/>
        <w:rPr>
          <w:rFonts w:hint="eastAsia"/>
          <w:spacing w:val="9"/>
          <w:sz w:val="40"/>
          <w:szCs w:val="48"/>
          <w:lang w:val="en-US" w:eastAsia="zh-CN"/>
        </w:rPr>
      </w:pPr>
      <w:r>
        <w:rPr>
          <w:spacing w:val="9"/>
          <w:sz w:val="40"/>
          <w:szCs w:val="48"/>
        </w:rPr>
        <w:t>呼伦贝尔市疾病预防控制中心</w:t>
      </w:r>
      <w:r>
        <w:rPr>
          <w:rFonts w:hint="eastAsia"/>
          <w:spacing w:val="9"/>
          <w:sz w:val="40"/>
          <w:szCs w:val="48"/>
        </w:rPr>
        <w:t>应急能力装备建设项目</w:t>
      </w:r>
      <w:r>
        <w:rPr>
          <w:rFonts w:hint="eastAsia"/>
          <w:spacing w:val="9"/>
          <w:sz w:val="40"/>
          <w:szCs w:val="48"/>
          <w:lang w:val="en-US" w:eastAsia="zh-CN"/>
        </w:rPr>
        <w:t>购置方案与技术参数</w:t>
      </w:r>
    </w:p>
    <w:p w14:paraId="3626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pacing w:val="9"/>
          <w:sz w:val="24"/>
          <w:szCs w:val="32"/>
          <w:lang w:val="en-US" w:eastAsia="zh-CN"/>
        </w:rPr>
      </w:pPr>
      <w:r>
        <w:rPr>
          <w:rFonts w:hint="eastAsia"/>
          <w:b/>
          <w:bCs/>
          <w:spacing w:val="9"/>
          <w:sz w:val="24"/>
          <w:szCs w:val="32"/>
          <w:lang w:val="en-US" w:eastAsia="zh-CN"/>
        </w:rPr>
        <w:t>附件1 产品价格数量表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89"/>
        <w:gridCol w:w="1906"/>
        <w:gridCol w:w="1259"/>
        <w:gridCol w:w="1187"/>
        <w:gridCol w:w="1613"/>
      </w:tblGrid>
      <w:tr w14:paraId="6635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预算单价/元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</w:tr>
      <w:tr w14:paraId="4D12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冬装上衣（羽绒内胆）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299990</w:t>
            </w:r>
          </w:p>
        </w:tc>
      </w:tr>
      <w:tr w14:paraId="0228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冬装裤子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116790</w:t>
            </w:r>
          </w:p>
        </w:tc>
      </w:tr>
      <w:tr w14:paraId="54A1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41220</w:t>
            </w:r>
          </w:p>
        </w:tc>
      </w:tr>
      <w:tr w14:paraId="5463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夏裤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45800</w:t>
            </w:r>
          </w:p>
        </w:tc>
      </w:tr>
      <w:tr w14:paraId="600E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夏装针织T恤衫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18320</w:t>
            </w:r>
          </w:p>
        </w:tc>
      </w:tr>
      <w:tr w14:paraId="1F55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多功能马甲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77860</w:t>
            </w:r>
          </w:p>
        </w:tc>
      </w:tr>
      <w:tr w14:paraId="5E2D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低帮作训靴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98470</w:t>
            </w:r>
          </w:p>
        </w:tc>
      </w:tr>
      <w:tr w14:paraId="1633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11450</w:t>
            </w:r>
          </w:p>
        </w:tc>
      </w:tr>
      <w:tr w14:paraId="755F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6870</w:t>
            </w:r>
          </w:p>
        </w:tc>
      </w:tr>
      <w:tr w14:paraId="0AEF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拉杆箱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155262</w:t>
            </w:r>
          </w:p>
        </w:tc>
      </w:tr>
      <w:tr w14:paraId="3B1B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27390</w:t>
            </w:r>
          </w:p>
        </w:tc>
      </w:tr>
      <w:tr w14:paraId="05AE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单人帐篷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</w:t>
            </w:r>
          </w:p>
        </w:tc>
      </w:tr>
      <w:tr w14:paraId="31C5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帐篷灯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</w:tr>
      <w:tr w14:paraId="756E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睡袋（羽绒）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27390</w:t>
            </w:r>
          </w:p>
        </w:tc>
      </w:tr>
      <w:tr w14:paraId="5D49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防潮垫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9240</w:t>
            </w:r>
          </w:p>
        </w:tc>
      </w:tr>
      <w:tr w14:paraId="2B6A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</w:tr>
      <w:tr w14:paraId="5469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救生口哨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</w:tr>
      <w:tr w14:paraId="4624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</w:t>
            </w:r>
          </w:p>
        </w:tc>
      </w:tr>
      <w:tr w14:paraId="2541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</w:tr>
      <w:tr w14:paraId="4FD2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GPS定位器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12540</w:t>
            </w:r>
          </w:p>
        </w:tc>
      </w:tr>
      <w:tr w14:paraId="7B05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小型户外电源（1度电）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04B7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北斗卫生通讯终端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131600</w:t>
            </w:r>
          </w:p>
        </w:tc>
      </w:tr>
      <w:tr w14:paraId="436E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流调终端（触屏式）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8021.6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40108</w:t>
            </w:r>
          </w:p>
        </w:tc>
      </w:tr>
      <w:tr w14:paraId="5031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流调终端设备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F11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1240000</w:t>
            </w:r>
          </w:p>
        </w:tc>
      </w:tr>
    </w:tbl>
    <w:p w14:paraId="79C225E8">
      <w:pPr>
        <w:jc w:val="center"/>
        <w:rPr>
          <w:rFonts w:hint="eastAsia"/>
          <w:spacing w:val="9"/>
          <w:sz w:val="22"/>
          <w:szCs w:val="28"/>
          <w:lang w:val="en-US" w:eastAsia="zh-CN"/>
        </w:rPr>
      </w:pPr>
    </w:p>
    <w:p w14:paraId="6A997199">
      <w:pPr>
        <w:rPr>
          <w:rFonts w:hint="default"/>
          <w:spacing w:val="9"/>
          <w:sz w:val="21"/>
          <w:lang w:val="en-US" w:eastAsia="zh-CN"/>
        </w:rPr>
      </w:pPr>
    </w:p>
    <w:p w14:paraId="747C5890">
      <w:pPr>
        <w:rPr>
          <w:rFonts w:hint="eastAsia"/>
          <w:b/>
          <w:bCs/>
          <w:spacing w:val="9"/>
          <w:sz w:val="24"/>
          <w:szCs w:val="32"/>
          <w:lang w:val="en-US" w:eastAsia="zh-CN"/>
        </w:rPr>
      </w:pPr>
      <w:r>
        <w:rPr>
          <w:rFonts w:hint="eastAsia"/>
          <w:b/>
          <w:bCs/>
          <w:spacing w:val="9"/>
          <w:sz w:val="24"/>
          <w:szCs w:val="32"/>
          <w:lang w:val="en-US" w:eastAsia="zh-CN"/>
        </w:rPr>
        <w:br w:type="page"/>
      </w:r>
    </w:p>
    <w:p w14:paraId="6AA9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pacing w:val="9"/>
          <w:sz w:val="24"/>
          <w:szCs w:val="32"/>
          <w:lang w:val="en-US" w:eastAsia="zh-CN"/>
        </w:rPr>
      </w:pPr>
      <w:r>
        <w:rPr>
          <w:rFonts w:hint="eastAsia"/>
          <w:b/>
          <w:bCs/>
          <w:spacing w:val="9"/>
          <w:sz w:val="24"/>
          <w:szCs w:val="32"/>
          <w:lang w:val="en-US" w:eastAsia="zh-CN"/>
        </w:rPr>
        <w:t>附件2 产品技术参数表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74"/>
        <w:gridCol w:w="7601"/>
      </w:tblGrid>
      <w:tr w14:paraId="703C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0C7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7BB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3D4D9FA0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产品规格/参数</w:t>
            </w:r>
          </w:p>
        </w:tc>
      </w:tr>
      <w:tr w14:paraId="00FD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0AA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pct"/>
            <w:noWrap w:val="0"/>
            <w:vAlign w:val="center"/>
          </w:tcPr>
          <w:p w14:paraId="09A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冬装上衣</w:t>
            </w:r>
          </w:p>
          <w:p w14:paraId="6AD0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羽绒内胆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814" w:type="pct"/>
            <w:noWrap w:val="0"/>
            <w:vAlign w:val="center"/>
          </w:tcPr>
          <w:p w14:paraId="3A19D2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80" w:rightChars="-38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1、规范要求：</w:t>
            </w:r>
          </w:p>
          <w:p w14:paraId="330969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80" w:rightChars="-38"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服装设计符合《国家卫生应急队伍标识（试行）》、《中国卫生应急服装技术规范（试行）》、“中国卫生应急男、女式冬装/春秋装上衣技术规范”要求。</w:t>
            </w:r>
          </w:p>
          <w:p w14:paraId="17D4E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80" w:rightChars="-38"/>
              <w:textAlignment w:val="auto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2、款式要求：</w:t>
            </w:r>
          </w:p>
          <w:p w14:paraId="759D48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80" w:rightChars="-38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衣服包含外披、可拆卸内胆及可拆卸帽子，背部及胸前有银色放光条，背部有可隐藏式中国卫生标识。</w:t>
            </w:r>
          </w:p>
          <w:p w14:paraId="5CCC85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80" w:rightChars="-38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3、标识要求：</w:t>
            </w:r>
          </w:p>
          <w:p w14:paraId="41F445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后背印中文“中国卫生”+英文“CHINA HEALTH”，颜色为银色，反光材质，或按照客户要求印制。</w:t>
            </w:r>
          </w:p>
          <w:p w14:paraId="763117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right="-80" w:rightChars="-38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4、材质要求：</w:t>
            </w:r>
          </w:p>
          <w:p w14:paraId="45B2F0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▲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（1）服装外披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面料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100%</w:t>
            </w:r>
            <w:r>
              <w:rPr>
                <w:rFonts w:ascii="新宋体" w:hAnsi="新宋体" w:eastAsia="新宋体"/>
                <w:color w:val="auto"/>
                <w:sz w:val="21"/>
                <w:szCs w:val="21"/>
              </w:rPr>
              <w:t>锦纶</w:t>
            </w:r>
            <w:r>
              <w:rPr>
                <w:rFonts w:hint="eastAsia" w:ascii="新宋体" w:hAnsi="新宋体" w:eastAsia="新宋体"/>
                <w:color w:val="auto"/>
                <w:sz w:val="21"/>
                <w:szCs w:val="21"/>
                <w:lang w:val="en-US" w:eastAsia="zh-CN"/>
              </w:rPr>
              <w:t>面料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提供第三方检测报告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，颜色为哈佛红/藏青色，表面防水处理，背面复合乳白色防水透湿TPU膜；</w:t>
            </w:r>
          </w:p>
          <w:p w14:paraId="336D4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▲（2）面料技术指标满足：耐静水压≥60kPa/min，透湿量≥5800g/(㎡·d)，无偶氮染料，无甲醛检出。（提供第三方检测报告）</w:t>
            </w:r>
          </w:p>
          <w:p w14:paraId="25D32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（3）外披里料：用途为内里下身、帽子里、袖子里、内袋布、两边胸袋布；210T单面涂覆涤丝绸(蓝色)；100% 涤纶长丝绸；背单面喷涂聚甲基丙烯酸酯，克重不低于65gm/㎡；</w:t>
            </w:r>
          </w:p>
          <w:p w14:paraId="032886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（4）内胆为可拆卸式，填充物为90%白鸭绒，内胆面料为380T黑色防钻绒春亚纺面料，充绒量不低于为220g/件。</w:t>
            </w:r>
          </w:p>
          <w:p w14:paraId="5E903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（5）反光条材质：前胸、后背均有反光条，材料为视觉丽 8710型4cm宽热转移反光膜。</w:t>
            </w:r>
          </w:p>
          <w:p w14:paraId="57C4FF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▲5、外观质量及缝制工艺：（提供第三方检测报告）</w:t>
            </w:r>
          </w:p>
          <w:p w14:paraId="6E4935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（1）经纬纱向的歪斜程度不大于3%；</w:t>
            </w:r>
          </w:p>
          <w:p w14:paraId="0851A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（2）外观疵点符合GB/T2662-2017中3.7表2的要求。</w:t>
            </w:r>
          </w:p>
          <w:p w14:paraId="386CF9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（3）各部位熨烫平服、整洁，无烫黄、水渍及亮光。</w:t>
            </w:r>
          </w:p>
          <w:p w14:paraId="298F4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6、尺码要求：</w:t>
            </w:r>
          </w:p>
          <w:p w14:paraId="2585C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尺码根据甲方实际需求提供。</w:t>
            </w:r>
          </w:p>
        </w:tc>
      </w:tr>
      <w:tr w14:paraId="420E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0F7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pct"/>
            <w:noWrap w:val="0"/>
            <w:vAlign w:val="center"/>
          </w:tcPr>
          <w:p w14:paraId="0C5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冬装裤子</w:t>
            </w:r>
          </w:p>
        </w:tc>
        <w:tc>
          <w:tcPr>
            <w:tcW w:w="3814" w:type="pct"/>
            <w:noWrap w:val="0"/>
            <w:vAlign w:val="center"/>
          </w:tcPr>
          <w:p w14:paraId="0809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1、规范要求：</w:t>
            </w:r>
          </w:p>
          <w:p w14:paraId="63E2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服装设计符合《国家卫生应急队伍标识（试行）》、《中国卫生应急服装技术规范（试行）》、“中国卫生应急男、女式冬装/春秋装裤子技术规范”要求。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2、颜色要求：</w:t>
            </w:r>
          </w:p>
          <w:p w14:paraId="7780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裤子主体面料颜色为藏青色。</w:t>
            </w:r>
          </w:p>
          <w:p w14:paraId="70F5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3、材质要求：</w:t>
            </w:r>
          </w:p>
          <w:p w14:paraId="2674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（1）面料表面防水处理，背面复合乳白色防水透湿TPU膜；材质为100%锦纶材质。</w:t>
            </w:r>
          </w:p>
          <w:p w14:paraId="4368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（2）裤子里料为210T单面涂覆涤丝绸(藏青色)，单面喷涂聚甲基丙烯酸酯。</w:t>
            </w:r>
          </w:p>
          <w:p w14:paraId="2476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（3）面料厚度：克重不低于190g/m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,径向织物密度不低于290根/10cm，纬向织物密度不低于198根/10cm.</w:t>
            </w:r>
          </w:p>
          <w:p w14:paraId="7429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▲4、外观质量及缝制要求：（提供第三方检测报告）</w:t>
            </w:r>
          </w:p>
          <w:p w14:paraId="55D4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（1）裤子的允斜程度不大于3%；</w:t>
            </w:r>
          </w:p>
          <w:p w14:paraId="5330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（2）部位色差不低于4级；</w:t>
            </w:r>
          </w:p>
          <w:p w14:paraId="4160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（3）腰围、裤长的规格允许偏差不高于1.5cm；</w:t>
            </w:r>
          </w:p>
          <w:p w14:paraId="2EF2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（4）各部位熨烫平服、整洁，无烫黄、水渍及亮光。</w:t>
            </w:r>
          </w:p>
          <w:p w14:paraId="7062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5、标识要求：</w:t>
            </w:r>
          </w:p>
          <w:p w14:paraId="042A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裤子外表面无明显标识。</w:t>
            </w:r>
          </w:p>
        </w:tc>
      </w:tr>
      <w:tr w14:paraId="4150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44" w:type="pct"/>
            <w:noWrap w:val="0"/>
            <w:vAlign w:val="center"/>
          </w:tcPr>
          <w:p w14:paraId="379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pct"/>
            <w:noWrap w:val="0"/>
            <w:vAlign w:val="center"/>
          </w:tcPr>
          <w:p w14:paraId="2C5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3814" w:type="pct"/>
            <w:noWrap w:val="0"/>
            <w:vAlign w:val="center"/>
          </w:tcPr>
          <w:p w14:paraId="471A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1、规范要求：</w:t>
            </w:r>
          </w:p>
          <w:p w14:paraId="2849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服装设计符合《国家卫生应急队伍标识（试行）》、《中国卫生应急服装技术规范（试行）》、“中国卫生应急男、女式夏装长袖衬衫技术规范”要求。</w:t>
            </w:r>
          </w:p>
          <w:p w14:paraId="324E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2、材质要求：</w:t>
            </w:r>
          </w:p>
          <w:p w14:paraId="104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(1)面料采用精梳涤棉混纺平纹布。棉含量不低于60%，涤纶含量不超过40%。(提供第三方检测报告)</w:t>
            </w:r>
          </w:p>
          <w:p w14:paraId="3203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▲(2)面料厚度要求：纬向密度不小于325根/10cm，径向密度不小于550根/10cm，克重不小于130g/㎡，厚度不小于0.35mm。(提供第三方检测报告)</w:t>
            </w:r>
          </w:p>
          <w:p w14:paraId="369C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(3)面料具有优异的性能，其中起毛起球等级≥4级，耐汗渍色牢度≥4级，耐水色牢度≥4级，甲醛含量为零。</w:t>
            </w:r>
          </w:p>
          <w:p w14:paraId="68D2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3、颜色要求：</w:t>
            </w:r>
          </w:p>
          <w:p w14:paraId="078A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全部为纯白色。</w:t>
            </w:r>
          </w:p>
          <w:p w14:paraId="28D1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4、款式要求：</w:t>
            </w:r>
          </w:p>
          <w:p w14:paraId="5CA3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(1)采用中国人民解放军07款陆夏常服款式。</w:t>
            </w:r>
          </w:p>
          <w:p w14:paraId="2B36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(2)袖子内增加宝剑袢，方便挽起做短袖穿着。</w:t>
            </w:r>
          </w:p>
          <w:p w14:paraId="0729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(3)上臂有挂臂章的扣。                                                                                                      </w:t>
            </w:r>
          </w:p>
          <w:p w14:paraId="5A9F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(4)领子为小领。</w:t>
            </w:r>
          </w:p>
        </w:tc>
      </w:tr>
      <w:tr w14:paraId="09A2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44" w:type="pct"/>
            <w:noWrap w:val="0"/>
            <w:vAlign w:val="center"/>
          </w:tcPr>
          <w:p w14:paraId="737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pct"/>
            <w:noWrap w:val="0"/>
            <w:vAlign w:val="center"/>
          </w:tcPr>
          <w:p w14:paraId="60EF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夏装裤子</w:t>
            </w:r>
          </w:p>
        </w:tc>
        <w:tc>
          <w:tcPr>
            <w:tcW w:w="3814" w:type="pct"/>
            <w:noWrap w:val="0"/>
            <w:vAlign w:val="center"/>
          </w:tcPr>
          <w:p w14:paraId="00D1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1、规范要求：</w:t>
            </w:r>
          </w:p>
          <w:p w14:paraId="2207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服装设计符合《国家卫生应急队伍标识（试行）》、《中国卫生应急服装技术规范（试行）》、“中国卫生应急男、女式夏装裤技术规范”要求。</w:t>
            </w:r>
          </w:p>
          <w:p w14:paraId="3E1E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▲2、面料性能要求(提供第三方检测报告)：</w:t>
            </w:r>
          </w:p>
          <w:p w14:paraId="3CE2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（1）夏裤面料采用聚酯纤维/棉混纺面料，混纺比例65/35（+5）；</w:t>
            </w:r>
          </w:p>
          <w:p w14:paraId="71D7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（2）面料克重不低于240g/m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</w:t>
            </w:r>
          </w:p>
          <w:p w14:paraId="2B57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（3）甲醛含量：未检出，耐水色牢度不低于4级。</w:t>
            </w:r>
          </w:p>
          <w:p w14:paraId="46DA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3、颜色要求：全部为藏青色。</w:t>
            </w:r>
          </w:p>
          <w:p w14:paraId="4C61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4、款式要求：</w:t>
            </w:r>
          </w:p>
          <w:p w14:paraId="41D7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(1)裤腿有突出口袋，方便野外工作使用；</w:t>
            </w:r>
          </w:p>
          <w:p w14:paraId="78F7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(2)裤耳加装金属环，方便扣挂物品； </w:t>
            </w:r>
          </w:p>
          <w:p w14:paraId="1885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(3)裤角有收紧调节，方便穿着。</w:t>
            </w:r>
          </w:p>
        </w:tc>
      </w:tr>
      <w:tr w14:paraId="2511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44" w:type="pct"/>
            <w:noWrap w:val="0"/>
            <w:vAlign w:val="center"/>
          </w:tcPr>
          <w:p w14:paraId="5D7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pct"/>
            <w:noWrap w:val="0"/>
            <w:vAlign w:val="center"/>
          </w:tcPr>
          <w:p w14:paraId="572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夏装针织T恤衫</w:t>
            </w:r>
          </w:p>
        </w:tc>
        <w:tc>
          <w:tcPr>
            <w:tcW w:w="3814" w:type="pct"/>
            <w:noWrap w:val="0"/>
            <w:vAlign w:val="center"/>
          </w:tcPr>
          <w:p w14:paraId="13B8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1、规范要求：</w:t>
            </w:r>
          </w:p>
          <w:p w14:paraId="2EB3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服装设计符合《国家卫生应急队伍标识（试行）》、《中国卫生应急服装技术规范（试行）》、“中国卫生应急男、女式夏装针织T恤衫技术规范”要求。</w:t>
            </w:r>
          </w:p>
          <w:p w14:paraId="48CC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▲2、面料要求(提供第三方检测报告)：</w:t>
            </w:r>
          </w:p>
          <w:p w14:paraId="1855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（1）面 料：100%全棉，克重≥190g/㎡。</w:t>
            </w:r>
          </w:p>
          <w:p w14:paraId="5DE7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（2）面料甲醛含量：未检出；耐水色牢度不低于4级。</w:t>
            </w:r>
          </w:p>
          <w:p w14:paraId="6A4B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3、颜色要求：</w:t>
            </w:r>
          </w:p>
          <w:p w14:paraId="4D8A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（1）面料为纯白色。</w:t>
            </w:r>
          </w:p>
          <w:p w14:paraId="70B9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（2）背部标识为红色。</w:t>
            </w:r>
          </w:p>
          <w:p w14:paraId="7828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4、标识要求：</w:t>
            </w:r>
          </w:p>
          <w:p w14:paraId="299B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后背印中文“中国卫生”+英文“CHINA HEALTH”，颜色为红色，或按照客户要求印制。</w:t>
            </w:r>
          </w:p>
        </w:tc>
      </w:tr>
      <w:tr w14:paraId="65CC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44" w:type="pct"/>
            <w:noWrap w:val="0"/>
            <w:vAlign w:val="center"/>
          </w:tcPr>
          <w:p w14:paraId="7224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pct"/>
            <w:noWrap w:val="0"/>
            <w:vAlign w:val="center"/>
          </w:tcPr>
          <w:p w14:paraId="248B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多功能马甲</w:t>
            </w:r>
          </w:p>
        </w:tc>
        <w:tc>
          <w:tcPr>
            <w:tcW w:w="3814" w:type="pct"/>
            <w:noWrap w:val="0"/>
            <w:vAlign w:val="center"/>
          </w:tcPr>
          <w:p w14:paraId="0756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1、规范要求：</w:t>
            </w:r>
          </w:p>
          <w:p w14:paraId="6B8B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服装设计符合《国家卫生应急队伍标识（试行）》、《中国卫生应急服装技术规范（试行）》、“中国卫生应急男、女式多功能马甲技术规范”要求。</w:t>
            </w:r>
          </w:p>
          <w:p w14:paraId="1F3F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2、材质要求：</w:t>
            </w:r>
          </w:p>
          <w:p w14:paraId="3CDA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（1）面料采用100%锦纶纤维，表面防水处理，背面复合乳白色防水透湿TPU膜。</w:t>
            </w:r>
          </w:p>
          <w:p w14:paraId="3EC9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（2）衬里采用吸湿排汗网页布，夏天穿着更透气。</w:t>
            </w:r>
          </w:p>
          <w:p w14:paraId="0FA1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（3）面料具有良好的防水透湿能力，其中透湿率≥5500g/㎡.24h,静水压≥60kpa.</w:t>
            </w:r>
          </w:p>
          <w:p w14:paraId="6AA2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（4）面料具有良好的环保性能，其中甲醛含量为零，可分解致癌芳香胺染料含量为零。</w:t>
            </w:r>
          </w:p>
          <w:p w14:paraId="61E4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▲3、外观质量与缝制工艺：（提供第三方检测报告）</w:t>
            </w:r>
          </w:p>
          <w:p w14:paraId="424C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（1）经纬纱向的允斜程度不高于3%；</w:t>
            </w:r>
          </w:p>
          <w:p w14:paraId="4DAD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（2）对条对格符合FZ/T81007-2012标准要求；</w:t>
            </w:r>
          </w:p>
          <w:p w14:paraId="0FF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（3）领达尺寸偏差≤0.6cm，衣长尺寸偏差≤1.0cm，胸围偏差≤2.0cm，总肩宽偏差≤0.8cm。</w:t>
            </w:r>
          </w:p>
          <w:p w14:paraId="314A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4、颜色要求：面料为哈佛红/藏青色拼接色。</w:t>
            </w:r>
          </w:p>
          <w:p w14:paraId="4964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5、标识要求</w:t>
            </w:r>
          </w:p>
          <w:p w14:paraId="14E9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（1）后背印有“中国卫生”标识，颜色采用亮银色反光字制作。</w:t>
            </w:r>
          </w:p>
          <w:p w14:paraId="2AE4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（2）胸前印有中国卫生标识，样式须符合卫生系统统一标识的要求，颜色采用金光红。</w:t>
            </w:r>
          </w:p>
        </w:tc>
      </w:tr>
      <w:tr w14:paraId="23C8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44" w:type="pct"/>
            <w:noWrap w:val="0"/>
            <w:vAlign w:val="center"/>
          </w:tcPr>
          <w:p w14:paraId="6AA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pct"/>
            <w:noWrap w:val="0"/>
            <w:vAlign w:val="center"/>
          </w:tcPr>
          <w:p w14:paraId="637D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低帮做训鞋</w:t>
            </w:r>
          </w:p>
        </w:tc>
        <w:tc>
          <w:tcPr>
            <w:tcW w:w="3814" w:type="pct"/>
            <w:noWrap w:val="0"/>
            <w:vAlign w:val="center"/>
          </w:tcPr>
          <w:p w14:paraId="34FA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1、鞋面材质：合成革+织物；鞋底材质：EVA+像塑。</w:t>
            </w:r>
          </w:p>
          <w:p w14:paraId="28AA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2、SAFree岩石耐磨鞋底，防滑轻便。</w:t>
            </w:r>
          </w:p>
          <w:p w14:paraId="1D86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3、鞋子配有反光点，3M反光条提高夜行安全系数。</w:t>
            </w:r>
          </w:p>
          <w:p w14:paraId="2CAE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4、鞋舌功能可防止沙石进入，保暖舒适。</w:t>
            </w:r>
          </w:p>
          <w:p w14:paraId="50D0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5、鞋垫采用特殊材质，透气舒适，支撑回弹性好。</w:t>
            </w:r>
          </w:p>
          <w:p w14:paraId="18AF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6、鞋码：36—45码可选择，颜色:深灰/黑色。</w:t>
            </w:r>
          </w:p>
        </w:tc>
      </w:tr>
      <w:tr w14:paraId="735D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44" w:type="pct"/>
            <w:noWrap w:val="0"/>
            <w:vAlign w:val="center"/>
          </w:tcPr>
          <w:p w14:paraId="22A9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pct"/>
            <w:noWrap w:val="0"/>
            <w:vAlign w:val="center"/>
          </w:tcPr>
          <w:p w14:paraId="221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户外帽</w:t>
            </w:r>
          </w:p>
        </w:tc>
        <w:tc>
          <w:tcPr>
            <w:tcW w:w="3814" w:type="pct"/>
            <w:noWrap w:val="0"/>
            <w:vAlign w:val="center"/>
          </w:tcPr>
          <w:p w14:paraId="490E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1、帽面：高支仿毛，100%涤纶。</w:t>
            </w:r>
          </w:p>
          <w:p w14:paraId="704D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2、纯棉衬：作里衬，100%棉。</w:t>
            </w:r>
          </w:p>
          <w:p w14:paraId="4E84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3、印刷标签：按标样。</w:t>
            </w:r>
          </w:p>
          <w:p w14:paraId="7967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4、帽檐：聚酯板。</w:t>
            </w:r>
          </w:p>
          <w:p w14:paraId="05E5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5、缝制：涤纶线，GB/T 6836-1997，11.8tex×3。</w:t>
            </w:r>
          </w:p>
          <w:p w14:paraId="2E11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6、设计符合《国家卫生应急队伍标识（试行）》要求。</w:t>
            </w:r>
          </w:p>
        </w:tc>
      </w:tr>
      <w:tr w14:paraId="08D0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44" w:type="pct"/>
            <w:noWrap w:val="0"/>
            <w:vAlign w:val="center"/>
          </w:tcPr>
          <w:p w14:paraId="249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pct"/>
            <w:noWrap w:val="0"/>
            <w:vAlign w:val="center"/>
          </w:tcPr>
          <w:p w14:paraId="5839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臂章</w:t>
            </w:r>
          </w:p>
        </w:tc>
        <w:tc>
          <w:tcPr>
            <w:tcW w:w="3814" w:type="pct"/>
            <w:noWrap w:val="0"/>
            <w:vAlign w:val="center"/>
          </w:tcPr>
          <w:p w14:paraId="0336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1、臂章正中间印有“红花白十字”图案。</w:t>
            </w:r>
          </w:p>
          <w:p w14:paraId="7593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2、图案上面两行文字，第一行是“中国卫生”，第二行是承建单位或队伍所在省份名称。</w:t>
            </w:r>
          </w:p>
          <w:p w14:paraId="24D1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3、图案下一行文字说明队伍的处置类别。</w:t>
            </w:r>
          </w:p>
          <w:p w14:paraId="6635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4、两侧设计是环绕的麦穗图案。</w:t>
            </w:r>
          </w:p>
          <w:p w14:paraId="5416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5、设计制作符合《国家卫生应急队伍标识（试行）》要求。</w:t>
            </w:r>
          </w:p>
        </w:tc>
      </w:tr>
      <w:tr w14:paraId="0A2C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44E4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pct"/>
            <w:noWrap w:val="0"/>
            <w:vAlign w:val="center"/>
          </w:tcPr>
          <w:p w14:paraId="2EA6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拉杆箱</w:t>
            </w:r>
          </w:p>
        </w:tc>
        <w:tc>
          <w:tcPr>
            <w:tcW w:w="3814" w:type="pct"/>
            <w:noWrap w:val="0"/>
            <w:vAlign w:val="center"/>
          </w:tcPr>
          <w:p w14:paraId="47FE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1、箱子尺寸：20英寸，外尺寸约520*370*240mm.</w:t>
            </w:r>
          </w:p>
          <w:p w14:paraId="7EE9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材质：主体-PC+ABS材质，框架-铝合金，拉杆-铝合金，衬里-织物。</w:t>
            </w:r>
          </w:p>
          <w:p w14:paraId="5AAB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采用TSA锁设计，快开快关，有密码功能。</w:t>
            </w:r>
          </w:p>
          <w:p w14:paraId="2EE3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采用4个万向轮，轮子静音效果好。</w:t>
            </w:r>
          </w:p>
          <w:p w14:paraId="3C7A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全项旅行箱包质量检测（须提供第三方检测报告）。</w:t>
            </w:r>
          </w:p>
        </w:tc>
      </w:tr>
      <w:tr w14:paraId="63E3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7F50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pct"/>
            <w:noWrap w:val="0"/>
            <w:vAlign w:val="center"/>
          </w:tcPr>
          <w:p w14:paraId="6BB965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背囊</w:t>
            </w:r>
          </w:p>
        </w:tc>
        <w:tc>
          <w:tcPr>
            <w:tcW w:w="3814" w:type="pct"/>
            <w:noWrap w:val="0"/>
            <w:vAlign w:val="center"/>
          </w:tcPr>
          <w:p w14:paraId="2F43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1、背囊款式：双肩背式，背带长短可调节，并配有腰部固定带；外部留有多处插口，可用于外挂包固定；内部含有长方形小单元包，用于盛放不同物资，单元包可用魔术贴固定于背囊内层。</w:t>
            </w:r>
          </w:p>
          <w:p w14:paraId="72A6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2、背囊颜色：中国红，不同部位含有银灰色反光条。</w:t>
            </w:r>
          </w:p>
          <w:p w14:paraId="1485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背囊材质：900D加厚抗撕裂防泼水环保优丽胶主面料,PF/210D Pu两次加密内里，以及特固防滑耐磨丙纶织带。</w:t>
            </w:r>
          </w:p>
          <w:p w14:paraId="4567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背囊容积：背囊总容积不低于60L。</w:t>
            </w:r>
          </w:p>
          <w:p w14:paraId="24F2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标识要求：标识符合《国家卫生应急队伍标识（试行）》要求，竖版“中国卫生”及背囊名称，也可根据客户要求定制字样字体。</w:t>
            </w:r>
          </w:p>
          <w:p w14:paraId="44D3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背囊性能：(提供第三方检测报告)</w:t>
            </w:r>
          </w:p>
          <w:p w14:paraId="2E39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（1）背囊面料的缝合强度不低于330N；</w:t>
            </w:r>
          </w:p>
          <w:p w14:paraId="4488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（2）背囊的拉链在反复拉合200次后，无掉牙、无错牙、无损坏；</w:t>
            </w:r>
          </w:p>
          <w:p w14:paraId="5023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（3）背囊的双提把在负重5KG下震荡冲击400次后，无异常。</w:t>
            </w:r>
          </w:p>
        </w:tc>
      </w:tr>
      <w:tr w14:paraId="7323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1B08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pct"/>
            <w:noWrap w:val="0"/>
            <w:vAlign w:val="center"/>
          </w:tcPr>
          <w:p w14:paraId="683B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单人帐篷</w:t>
            </w:r>
          </w:p>
        </w:tc>
        <w:tc>
          <w:tcPr>
            <w:tcW w:w="3814" w:type="pct"/>
            <w:noWrap w:val="0"/>
            <w:vAlign w:val="center"/>
          </w:tcPr>
          <w:p w14:paraId="1704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1、材质：外帐210D钛金黑胶牛津布PU3000+UPF50+；内帐210D牛津布PU2000+UPF50+；底帐:210D牛津布PU3000+</w:t>
            </w:r>
          </w:p>
          <w:p w14:paraId="79FA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2、尺寸：内帐200*180*115cm；外帐220x200x135cm</w:t>
            </w:r>
          </w:p>
          <w:p w14:paraId="1C4B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外帐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采用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ENFO-SHADOW科技面料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，全遮光防紫外线；UPF值≥2200，能有效阻隔UVA、UVB、UVC，UV-A、UV-B阻隔率≥99.9％；甲醛值为0，耐候性≥3级，抗风性≥7级，防水等级≥20000mmH2O。</w:t>
            </w:r>
          </w:p>
          <w:p w14:paraId="36B7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4、全自动液压式速开帐架，液压速开不低于3S,拉伸强度≥250N，抗断裂强度≥760N。</w:t>
            </w:r>
          </w:p>
          <w:p w14:paraId="090B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▲5、帐篷的尺寸稳定性、防护措施、防蚊虫、抗冷裂、拉链的平拉强力、耐腐蚀、睡眠容量、通风、帐篷出口等性能(提供第三方检测报告)。</w:t>
            </w:r>
          </w:p>
        </w:tc>
      </w:tr>
      <w:tr w14:paraId="59CA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041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pct"/>
            <w:noWrap w:val="0"/>
            <w:vAlign w:val="center"/>
          </w:tcPr>
          <w:p w14:paraId="04E6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帐篷灯</w:t>
            </w:r>
          </w:p>
        </w:tc>
        <w:tc>
          <w:tcPr>
            <w:tcW w:w="3814" w:type="pct"/>
            <w:noWrap w:val="0"/>
            <w:vAlign w:val="center"/>
          </w:tcPr>
          <w:p w14:paraId="61392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1、尺寸：11.5×22.6cm;灯泡LED型.</w:t>
            </w:r>
          </w:p>
          <w:p w14:paraId="57ACC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2、锂电池容量不小于1200MAH,高亮持续3小时；TYPE-C智能充电口，可循环充电，随充随用。</w:t>
            </w:r>
          </w:p>
          <w:p w14:paraId="18C74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3、ABS外壳，坚韧防摔；手提式设计，使用便捷。</w:t>
            </w:r>
          </w:p>
          <w:p w14:paraId="6A7E8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4、COB高稳光源，照明强度不低于600lm,防水等级IP×4。</w:t>
            </w:r>
          </w:p>
        </w:tc>
      </w:tr>
      <w:tr w14:paraId="2DFF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6AA6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pct"/>
            <w:noWrap w:val="0"/>
            <w:vAlign w:val="center"/>
          </w:tcPr>
          <w:p w14:paraId="60BF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睡袋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（羽绒）</w:t>
            </w:r>
          </w:p>
        </w:tc>
        <w:tc>
          <w:tcPr>
            <w:tcW w:w="3814" w:type="pct"/>
            <w:noWrap w:val="0"/>
            <w:vAlign w:val="center"/>
          </w:tcPr>
          <w:p w14:paraId="7B1C6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1、产品外披材质：20D轻质丝绸，防钻绒防泼水。</w:t>
            </w:r>
          </w:p>
          <w:p w14:paraId="0B10C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填充物：白色蓬松白鸭绒。</w:t>
            </w:r>
          </w:p>
          <w:p w14:paraId="177DC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尺寸：不小于205*80*50cm。</w:t>
            </w:r>
          </w:p>
          <w:p w14:paraId="46F64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▲4、性能要求：(提供第三方检测报告)</w:t>
            </w:r>
          </w:p>
          <w:p w14:paraId="0A9D6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（1）面料和里料的纤维含量：100%锦纶。</w:t>
            </w:r>
          </w:p>
          <w:p w14:paraId="50BA5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（2）填充物绒子含量；不低于84%</w:t>
            </w:r>
          </w:p>
          <w:p w14:paraId="050A8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（3）防钻绒性不超过2根</w:t>
            </w:r>
          </w:p>
          <w:p w14:paraId="7E3E0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（4）蓬松度不低于20cm</w:t>
            </w:r>
          </w:p>
          <w:p w14:paraId="38451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（5）透明度不低于650mm</w:t>
            </w:r>
          </w:p>
        </w:tc>
      </w:tr>
      <w:tr w14:paraId="3324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43E5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pct"/>
            <w:noWrap w:val="0"/>
            <w:vAlign w:val="center"/>
          </w:tcPr>
          <w:p w14:paraId="505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防潮垫</w:t>
            </w:r>
          </w:p>
        </w:tc>
        <w:tc>
          <w:tcPr>
            <w:tcW w:w="3814" w:type="pct"/>
            <w:noWrap w:val="0"/>
            <w:vAlign w:val="center"/>
          </w:tcPr>
          <w:p w14:paraId="364DD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1、表层面料：防泼水耐磨多层聚酯纤维。</w:t>
            </w:r>
          </w:p>
          <w:p w14:paraId="54743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填充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物：聚氨酯发泡海绵。</w:t>
            </w:r>
          </w:p>
          <w:p w14:paraId="72564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展开尺寸：≥195×130×2.5cm。收纳尺寸：≤65×18cm。</w:t>
            </w:r>
          </w:p>
          <w:p w14:paraId="44DD6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3、防潮垫采用的面料具有优异的性能，其中：</w:t>
            </w:r>
          </w:p>
          <w:p w14:paraId="1002F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（1）面料的耐酸汗渍色牢度、耐碱汗渍色牢度、耐水色牢度、耐干/湿色牢度均不低于4级。</w:t>
            </w:r>
          </w:p>
          <w:p w14:paraId="193EB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面料的甲醛含量、可分解致癌芳香胺燃染料、重金属、邻苯二甲酸均应为未检出（含量为0）.（提供第三方检测机构出具的检测报告复印件）</w:t>
            </w:r>
          </w:p>
        </w:tc>
      </w:tr>
      <w:tr w14:paraId="09CE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497B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37C5BB88">
            <w:pPr>
              <w:keepNext w:val="0"/>
              <w:keepLines w:val="0"/>
              <w:widowControl/>
              <w:suppressLineNumbers w:val="0"/>
              <w:tabs>
                <w:tab w:val="left" w:pos="40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手电筒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38ABD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1、材质：轻质铝镁合金。</w:t>
            </w:r>
          </w:p>
          <w:p w14:paraId="47D7A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2、射程＞3500m，流明值＞5000，泛光广角不低于300m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；容量不低于5500mAh（锂电）,续航时间大于9h.</w:t>
            </w:r>
          </w:p>
          <w:p w14:paraId="7BB2E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3、Type-c快充口,输入输出双接口（含Type-c快充线），充电宝、笔记本等多面兼容；带智能电显提示。</w:t>
            </w:r>
          </w:p>
          <w:p w14:paraId="45C4F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4、尺寸：4*16*3.2cm。</w:t>
            </w:r>
          </w:p>
          <w:p w14:paraId="5AEEE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5、智能NRS散热系统，高效散热提升灯芯效率。IPX7防水等级。</w:t>
            </w:r>
          </w:p>
        </w:tc>
      </w:tr>
      <w:tr w14:paraId="5357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70C9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pct"/>
            <w:noWrap w:val="0"/>
            <w:vAlign w:val="center"/>
          </w:tcPr>
          <w:p w14:paraId="71D44C66">
            <w:pPr>
              <w:keepNext w:val="0"/>
              <w:keepLines w:val="0"/>
              <w:widowControl/>
              <w:suppressLineNumbers w:val="0"/>
              <w:tabs>
                <w:tab w:val="left" w:pos="408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救生口哨</w:t>
            </w:r>
          </w:p>
        </w:tc>
        <w:tc>
          <w:tcPr>
            <w:tcW w:w="3814" w:type="pct"/>
            <w:noWrap w:val="0"/>
            <w:vAlign w:val="center"/>
          </w:tcPr>
          <w:p w14:paraId="653CB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1、军绿色，尺寸：10cm×2.8cm。</w:t>
            </w:r>
          </w:p>
          <w:p w14:paraId="7AC6F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2、重量：70g，带挂绳。</w:t>
            </w:r>
          </w:p>
          <w:p w14:paraId="055BE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产品功能：口哨、指南针、LED手电、求生信息仓、放大镜、反光镜、温度计。</w:t>
            </w:r>
          </w:p>
        </w:tc>
      </w:tr>
      <w:tr w14:paraId="1E59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58C6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pct"/>
            <w:noWrap w:val="0"/>
            <w:vAlign w:val="center"/>
          </w:tcPr>
          <w:p w14:paraId="5F1A37E3">
            <w:pPr>
              <w:keepNext w:val="0"/>
              <w:keepLines w:val="0"/>
              <w:widowControl/>
              <w:suppressLineNumbers w:val="0"/>
              <w:tabs>
                <w:tab w:val="left" w:pos="40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净水器</w:t>
            </w:r>
          </w:p>
        </w:tc>
        <w:tc>
          <w:tcPr>
            <w:tcW w:w="3814" w:type="pct"/>
            <w:noWrap w:val="0"/>
            <w:vAlign w:val="center"/>
          </w:tcPr>
          <w:p w14:paraId="0564958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1、尺寸：5.7×3.1×13.8cm,重量：94KG。</w:t>
            </w:r>
          </w:p>
          <w:p w14:paraId="2E4C7AB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2、净水容量不低于2000L;净水流速＞0.3L/min</w:t>
            </w:r>
          </w:p>
          <w:p w14:paraId="46F537B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3、能有效除去细菌如：大肠杆菌、葡萄球菌、伤寒沙门氏菌、霍乱菌等；病原微生物如：贾第鞭毛虫、隐孢子虫等；悬浮物杂质如：泥沙、藻类、虫卵等。</w:t>
            </w:r>
          </w:p>
          <w:p w14:paraId="66C33293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4、适用水源III类及以上地表水或地下水。</w:t>
            </w:r>
          </w:p>
          <w:p w14:paraId="73A8503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5、滤芯采用无机陶瓷材料和NMC滤料双重净化，除去重金属离子（铅、镉、铬）≥98%，除菌率≥99.9%；滤芯可重复使用，轻松应对高浊度水。</w:t>
            </w:r>
          </w:p>
          <w:bookmarkEnd w:id="0"/>
          <w:p w14:paraId="691F85C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6、手动泵压，无需用电。</w:t>
            </w:r>
          </w:p>
        </w:tc>
      </w:tr>
      <w:tr w14:paraId="111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 w14:paraId="3502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pct"/>
            <w:noWrap w:val="0"/>
            <w:vAlign w:val="center"/>
          </w:tcPr>
          <w:p w14:paraId="0C90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急救包</w:t>
            </w:r>
          </w:p>
        </w:tc>
        <w:tc>
          <w:tcPr>
            <w:tcW w:w="3814" w:type="pct"/>
            <w:noWrap w:val="0"/>
            <w:vAlign w:val="center"/>
          </w:tcPr>
          <w:p w14:paraId="1CB2AF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1、产品材质：EVA硬包＋呢绒布＋网兜。</w:t>
            </w:r>
          </w:p>
          <w:p w14:paraId="4BE042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2、红色，正面印有急救标识。</w:t>
            </w:r>
          </w:p>
          <w:p w14:paraId="51A0B5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3、尺寸：21×5×13cm.</w:t>
            </w:r>
          </w:p>
          <w:p w14:paraId="254509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4、急救包内包含（创口贴*6片，1.8×7cm；弹性绷带*1卷，8cm×400cm；医用胶带*1卷，1.25×450cm；纱布片*4片，5cm×5cm；无菌敷贴*1贴，6×7cm；酒精棉棒*10支； 碘伏棉棒*10支；酒精消毒棉片*6片，6cmx6cm；医用剪刀*1把,9cm; 医用镊子*1把,10.5cm; 一次性使用止血带*1条，独立包装；清凉油*1瓶，规格3ml; 安全别针*1串，5支/串；一次性使用无菌静脉采血针5支；采血管2支，规格5ml；灭菌医用凡士林纱布5片，规格5*5cm；规格急救指南*1份；紧急联系卡*1份；合格证*1份）。</w:t>
            </w:r>
          </w:p>
          <w:p w14:paraId="1EDF45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▲5、包内产品属于医疗器械的，需提供医疗器械产品注册证或医疗器械产品备案凭证。</w:t>
            </w:r>
          </w:p>
          <w:p w14:paraId="7875D7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★供应商须根据所投货物的分类提供其《医疗器械经营许可证》和《第二类医疗器械经营备案凭证》，如供应商是生产企业还需提供《医疗器械生产许可证》。</w:t>
            </w:r>
          </w:p>
        </w:tc>
      </w:tr>
      <w:tr w14:paraId="2ED0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5CC1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252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 定位器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1705C2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1、定位精度小于1米定位时间:冷启动&lt;29秒，热启动&lt;1秒。</w:t>
            </w:r>
          </w:p>
          <w:p w14:paraId="120E6B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2.4寸TFT-LCD 彩色阳光屏，240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×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320分辨率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1D3609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硅胶按键，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可弹力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50万次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6CB053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Micro-USB2.0接口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1E6DF7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5、电源：</w:t>
            </w: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3.7V锂电池</w:t>
            </w:r>
          </w:p>
          <w:p w14:paraId="477AD7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6、工作温度：-20℃-+60℃</w:t>
            </w:r>
          </w:p>
          <w:p w14:paraId="5404DC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7、配置：测亩仪主机 2650mAh专用锂电池、充电器、数据线、挂绳使用说明书、合格证、保修卡。</w:t>
            </w:r>
          </w:p>
          <w:p w14:paraId="555519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8、多达六种面积测量方式：自动、定点、坡地、车载、定宽、长宽，满足任何测量需要。</w:t>
            </w:r>
          </w:p>
          <w:p w14:paraId="6B09B5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9、直线、曲线距离同时测量，简单易用。 </w:t>
            </w:r>
          </w:p>
          <w:p w14:paraId="3A5F05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10、高分辨率彩色显示，阳光下表现依然出色。</w:t>
            </w:r>
          </w:p>
          <w:p w14:paraId="580DCE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11、单价、亩值、车宽、背光、自动关机等全都可以设置。 </w:t>
            </w:r>
          </w:p>
          <w:p w14:paraId="661492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12、自动坡面测量，省去手动坡度设定。 </w:t>
            </w:r>
          </w:p>
          <w:p w14:paraId="383173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13、测量结果自动记录多达100条，并能导出数据在电脑上查看。</w:t>
            </w:r>
          </w:p>
          <w:p w14:paraId="148BD6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14、智能语音播报、LED照明、万年历等附加功能丰富实用。</w:t>
            </w:r>
          </w:p>
        </w:tc>
      </w:tr>
      <w:tr w14:paraId="5E46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26BC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356B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小型户外电源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（1度电）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43F0EB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1、电源采用磷酸铁锂电芯，耐热性能更好，不易热爆。</w:t>
            </w:r>
          </w:p>
          <w:p w14:paraId="1F1729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2、电源循环冲放次数在3000次以上。</w:t>
            </w:r>
          </w:p>
          <w:p w14:paraId="2AED73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3、电源容量不小于1024Wh,额定功率1200W以上。</w:t>
            </w:r>
          </w:p>
          <w:p w14:paraId="60B7C1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4、充满时间：不超过1.5小时。</w:t>
            </w:r>
          </w:p>
          <w:p w14:paraId="325316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5、电源采用PC+ABS外壳，智能温控风扇，及时散热，更安全。</w:t>
            </w:r>
          </w:p>
          <w:p w14:paraId="5E748B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6、电源含Type-C接口2个，USB口2个，DC+车充口1个，AC口3个。</w:t>
            </w:r>
          </w:p>
        </w:tc>
      </w:tr>
      <w:tr w14:paraId="6D8C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3042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7EED1B04">
            <w:pPr>
              <w:keepNext w:val="0"/>
              <w:keepLines w:val="0"/>
              <w:widowControl/>
              <w:suppressLineNumbers w:val="0"/>
              <w:tabs>
                <w:tab w:val="left" w:pos="40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北斗卫星通讯终端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7162C6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▲1、支持天通卫星通话+北斗卫星短报文。</w:t>
            </w:r>
          </w:p>
          <w:p w14:paraId="7024DC9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双卡双待，支持移动/联通/电信5G及4G网络。</w:t>
            </w:r>
          </w:p>
          <w:p w14:paraId="3B26E5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屏幕:尺寸不低于6.8英寸，10.7亿色，P3广色域，分辨率不低于2720*1260像素，支持10点多触控，防摔玻璃。</w:t>
            </w:r>
          </w:p>
          <w:p w14:paraId="65E2BC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传感器：支持3D人脸识别、红外传感器、指纹传感器、霍尔传感器、陀螺仪、指南针、NFC、重力传感器等。</w:t>
            </w:r>
          </w:p>
          <w:p w14:paraId="6ACFBE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储存空间：运行内存不小于12GB，机身存储不低于512G。</w:t>
            </w:r>
          </w:p>
          <w:p w14:paraId="0431D6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拍摄功能：后置摄像头像素不低于5000万像素，前置摄像头不低于1300万像素，支持3,5倍光学变焦。</w:t>
            </w:r>
          </w:p>
          <w:p w14:paraId="455F6F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电池容量不低于5000mAh,支持50W以上快充。</w:t>
            </w:r>
          </w:p>
          <w:p w14:paraId="01B705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▲8、支持IP68级以上防尘防水。</w:t>
            </w:r>
          </w:p>
        </w:tc>
      </w:tr>
      <w:tr w14:paraId="6583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4355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330D0173">
            <w:pPr>
              <w:keepNext w:val="0"/>
              <w:keepLines w:val="0"/>
              <w:widowControl/>
              <w:suppressLineNumbers w:val="0"/>
              <w:tabs>
                <w:tab w:val="left" w:pos="40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流调终端（触屏式）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712CB6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▲1、屏幕要求：尺寸≥13.2英寸，分辨率≥2880*1920，PPI≥262PPI，屏占比≥94%。</w:t>
            </w:r>
          </w:p>
          <w:p w14:paraId="6BB1FFB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网络制式：wifi版，支持2.4GHz和5GHz.</w:t>
            </w:r>
          </w:p>
          <w:p w14:paraId="12A9A6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存储空间：不低于12GB+256GB。</w:t>
            </w:r>
          </w:p>
          <w:p w14:paraId="2C0268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传感器功能：支持陀螺仪、指南针、环境光传感器、霍尔传感器、重力传感器。</w:t>
            </w:r>
          </w:p>
          <w:p w14:paraId="1E07CB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定位系统：支持GPS+Glonass+北斗定位系统。</w:t>
            </w:r>
          </w:p>
          <w:p w14:paraId="54E6FF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摄像功能：前置摄像头≥1600万像素，后置摄像头≥1300万像素。</w:t>
            </w:r>
          </w:p>
          <w:p w14:paraId="2E0BEE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电池容量：锂离子聚合物电池，电池额定容量≥5000mAh.</w:t>
            </w:r>
          </w:p>
          <w:p w14:paraId="04E271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8、配原厂原装智能磁吸键盘1个和手写笔1支。</w:t>
            </w:r>
          </w:p>
        </w:tc>
      </w:tr>
      <w:tr w14:paraId="108C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44" w:type="pct"/>
            <w:shd w:val="clear" w:color="auto" w:fill="auto"/>
            <w:noWrap w:val="0"/>
            <w:vAlign w:val="center"/>
          </w:tcPr>
          <w:p w14:paraId="2395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pct"/>
            <w:shd w:val="clear" w:color="auto" w:fill="auto"/>
            <w:noWrap w:val="0"/>
            <w:vAlign w:val="center"/>
          </w:tcPr>
          <w:p w14:paraId="221E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流调终端设备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0E02C1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1、屏幕：14英寸，分辨率≥1920*1200,材质：IPS或更优材质。</w:t>
            </w:r>
          </w:p>
          <w:p w14:paraId="4BDFA6B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电源：电池容量≥55Wh,锂离子电池，充电功率≥65W。</w:t>
            </w:r>
          </w:p>
          <w:p w14:paraId="3A3D06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处理器：不低于第12代酷睿i5，能效≥1级，运行内存≥16G，本机存储≥256G。</w:t>
            </w:r>
          </w:p>
        </w:tc>
      </w:tr>
    </w:tbl>
    <w:p w14:paraId="6B5558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注：#代表核心产品，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代表重要参数，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★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代表实质性参数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FCC29CC"/>
    <w:rsid w:val="16465256"/>
    <w:rsid w:val="2BA82AF9"/>
    <w:rsid w:val="48AB73F5"/>
    <w:rsid w:val="49731A73"/>
    <w:rsid w:val="56745139"/>
    <w:rsid w:val="5A263A16"/>
    <w:rsid w:val="5B3D3FA4"/>
    <w:rsid w:val="5FCC29CC"/>
    <w:rsid w:val="60156A32"/>
    <w:rsid w:val="616E151D"/>
    <w:rsid w:val="6833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ind w:right="96"/>
      <w:jc w:val="center"/>
    </w:pPr>
    <w:rPr>
      <w:rFonts w:ascii="宋体" w:hAnsi="宋体" w:eastAsia="宋体" w:cs="宋体"/>
      <w:sz w:val="62"/>
      <w:szCs w:val="62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Indent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5567</Words>
  <Characters>6641</Characters>
  <Lines>0</Lines>
  <Paragraphs>0</Paragraphs>
  <TotalTime>56</TotalTime>
  <ScaleCrop>false</ScaleCrop>
  <LinksUpToDate>false</LinksUpToDate>
  <CharactersWithSpaces>6763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2024-09-23T08:10:00Z</dcterms:created>
  <dc:creator>hygie</dc:creator>
  <cp:lastModifiedBy>       </cp:lastModifiedBy>
  <dcterms:modified xsi:type="dcterms:W3CDTF">2024-09-24T09:07:27Z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7C2C0DE8EC0947A28CDC475D6AF8FEDF_13</vt:lpwstr>
  </property>
</Properties>
</file>