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066"/>
        <w:gridCol w:w="933"/>
        <w:gridCol w:w="773"/>
        <w:gridCol w:w="5117"/>
      </w:tblGrid>
      <w:tr w14:paraId="1A3BA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40" w:type="dxa"/>
            <w:gridSpan w:val="5"/>
            <w:vAlign w:val="center"/>
          </w:tcPr>
          <w:p w14:paraId="0141D8EC">
            <w:pPr>
              <w:shd w:val="clear" w:color="auto" w:fill="FFFFFF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被服洗涤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zh-CN"/>
              </w:rPr>
              <w:t>车</w:t>
            </w:r>
          </w:p>
        </w:tc>
      </w:tr>
      <w:tr w14:paraId="17939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40" w:type="dxa"/>
            <w:gridSpan w:val="5"/>
            <w:vAlign w:val="center"/>
          </w:tcPr>
          <w:p w14:paraId="0A34DDB8">
            <w:pPr>
              <w:shd w:val="clear" w:color="auto" w:fill="FFFFFF"/>
              <w:jc w:val="center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技术参数及要求</w:t>
            </w:r>
          </w:p>
        </w:tc>
      </w:tr>
      <w:tr w14:paraId="3D56E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79E6E305">
            <w:pPr>
              <w:spacing w:line="32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zh-CN"/>
              </w:rPr>
              <w:t>（一）整车参数</w:t>
            </w:r>
          </w:p>
        </w:tc>
      </w:tr>
      <w:tr w14:paraId="5857E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6CB8B3B7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889" w:type="dxa"/>
            <w:gridSpan w:val="4"/>
            <w:vAlign w:val="center"/>
          </w:tcPr>
          <w:p w14:paraId="00D3C836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▲整车外型尺寸：长×宽×高：≥1</w:t>
            </w:r>
            <w:r>
              <w:rPr>
                <w:rFonts w:hint="eastAsia" w:ascii="宋体" w:hAnsi="宋体" w:cs="宋体"/>
                <w:sz w:val="24"/>
              </w:rPr>
              <w:t>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  <w:lang w:val="zh-CN"/>
              </w:rPr>
              <w:t>00×25</w:t>
            </w:r>
            <w:r>
              <w:rPr>
                <w:rFonts w:hint="eastAsia" w:ascii="宋体" w:hAnsi="宋体" w:cs="宋体"/>
                <w:sz w:val="24"/>
              </w:rPr>
              <w:t>0</w:t>
            </w:r>
            <w:r>
              <w:rPr>
                <w:rFonts w:hint="eastAsia" w:ascii="宋体" w:hAnsi="宋体" w:cs="宋体"/>
                <w:sz w:val="24"/>
                <w:lang w:val="zh-CN"/>
              </w:rPr>
              <w:t>0×</w:t>
            </w:r>
            <w:r>
              <w:rPr>
                <w:rFonts w:hint="eastAsia" w:ascii="宋体" w:hAnsi="宋体" w:cs="宋体"/>
                <w:sz w:val="24"/>
              </w:rPr>
              <w:t>380</w:t>
            </w:r>
            <w:r>
              <w:rPr>
                <w:rFonts w:hint="eastAsia" w:ascii="宋体" w:hAnsi="宋体" w:cs="宋体"/>
                <w:sz w:val="24"/>
                <w:lang w:val="zh-CN"/>
              </w:rPr>
              <w:t>0mm</w:t>
            </w:r>
            <w:bookmarkStart w:id="0" w:name="_GoBack"/>
            <w:bookmarkEnd w:id="0"/>
          </w:p>
        </w:tc>
      </w:tr>
      <w:tr w14:paraId="5CA4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4FCA89B0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889" w:type="dxa"/>
            <w:gridSpan w:val="4"/>
            <w:vAlign w:val="center"/>
          </w:tcPr>
          <w:p w14:paraId="4D4D570E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▲发动机功率：≥</w:t>
            </w:r>
            <w:r>
              <w:rPr>
                <w:rFonts w:hint="eastAsia" w:ascii="宋体" w:hAnsi="宋体" w:cs="宋体"/>
                <w:sz w:val="24"/>
              </w:rPr>
              <w:t>248</w:t>
            </w:r>
            <w:r>
              <w:rPr>
                <w:rFonts w:hint="eastAsia" w:ascii="宋体" w:hAnsi="宋体" w:cs="宋体"/>
                <w:sz w:val="24"/>
                <w:lang w:val="zh-CN"/>
              </w:rPr>
              <w:t>K</w:t>
            </w:r>
            <w:r>
              <w:rPr>
                <w:rFonts w:hint="eastAsia" w:ascii="宋体" w:hAnsi="宋体" w:cs="宋体"/>
                <w:sz w:val="24"/>
              </w:rPr>
              <w:t>W</w:t>
            </w:r>
            <w:r>
              <w:rPr>
                <w:rFonts w:hint="eastAsia" w:ascii="宋体" w:hAnsi="宋体" w:cs="宋体"/>
                <w:sz w:val="24"/>
                <w:lang w:val="zh-CN"/>
              </w:rPr>
              <w:t>；（提供具有CMA和CNAS标识的检测报告</w:t>
            </w:r>
            <w:r>
              <w:rPr>
                <w:rFonts w:hint="eastAsia" w:ascii="宋体" w:hAnsi="宋体" w:cs="宋体"/>
                <w:sz w:val="24"/>
              </w:rPr>
              <w:t>佐证</w:t>
            </w:r>
            <w:r>
              <w:rPr>
                <w:rFonts w:hint="eastAsia" w:ascii="宋体" w:hAnsi="宋体" w:cs="宋体"/>
                <w:sz w:val="24"/>
                <w:lang w:val="zh-CN"/>
              </w:rPr>
              <w:t>）</w:t>
            </w:r>
            <w:r>
              <w:rPr>
                <w:rFonts w:hint="eastAsia" w:ascii="宋体" w:hAnsi="宋体" w:cs="宋体"/>
                <w:sz w:val="24"/>
                <w:lang w:val="zh-CN"/>
              </w:rPr>
              <w:tab/>
            </w:r>
          </w:p>
        </w:tc>
      </w:tr>
      <w:tr w14:paraId="2661B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53AA2FA3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3</w:t>
            </w:r>
          </w:p>
        </w:tc>
        <w:tc>
          <w:tcPr>
            <w:tcW w:w="8889" w:type="dxa"/>
            <w:gridSpan w:val="4"/>
            <w:vAlign w:val="center"/>
          </w:tcPr>
          <w:p w14:paraId="00049D26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▲总质量：</w:t>
            </w:r>
            <w:r>
              <w:rPr>
                <w:rFonts w:hint="eastAsia" w:ascii="宋体" w:hAnsi="宋体" w:cs="宋体"/>
                <w:sz w:val="24"/>
              </w:rPr>
              <w:t>≥16000</w:t>
            </w:r>
            <w:r>
              <w:rPr>
                <w:rFonts w:hint="eastAsia" w:ascii="宋体" w:hAnsi="宋体" w:cs="宋体"/>
                <w:sz w:val="24"/>
                <w:lang w:val="zh-CN"/>
              </w:rPr>
              <w:t>kg（提供具有CMA和CNAS标识的检测报告</w:t>
            </w:r>
            <w:r>
              <w:rPr>
                <w:rFonts w:hint="eastAsia" w:ascii="宋体" w:hAnsi="宋体" w:cs="宋体"/>
                <w:sz w:val="24"/>
              </w:rPr>
              <w:t>佐证</w:t>
            </w:r>
            <w:r>
              <w:rPr>
                <w:rFonts w:hint="eastAsia" w:ascii="宋体" w:hAnsi="宋体" w:cs="宋体"/>
                <w:sz w:val="24"/>
                <w:lang w:val="zh-CN"/>
              </w:rPr>
              <w:t>）</w:t>
            </w:r>
          </w:p>
        </w:tc>
      </w:tr>
      <w:tr w14:paraId="78567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51" w:type="dxa"/>
            <w:vAlign w:val="center"/>
          </w:tcPr>
          <w:p w14:paraId="2655B285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889" w:type="dxa"/>
            <w:gridSpan w:val="4"/>
            <w:vAlign w:val="center"/>
          </w:tcPr>
          <w:p w14:paraId="1BFDADF0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排放标准：国VI（国六）标准</w:t>
            </w:r>
          </w:p>
        </w:tc>
      </w:tr>
      <w:tr w14:paraId="376F5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4FE6598B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5</w:t>
            </w:r>
          </w:p>
        </w:tc>
        <w:tc>
          <w:tcPr>
            <w:tcW w:w="8889" w:type="dxa"/>
            <w:gridSpan w:val="4"/>
            <w:vAlign w:val="center"/>
          </w:tcPr>
          <w:p w14:paraId="3B4562DA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▲驱动型式：</w:t>
            </w:r>
            <w:r>
              <w:rPr>
                <w:rFonts w:hint="eastAsia"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  <w:lang w:val="zh-CN"/>
              </w:rPr>
              <w:t>×</w:t>
            </w: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2A25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3086825C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6</w:t>
            </w:r>
          </w:p>
        </w:tc>
        <w:tc>
          <w:tcPr>
            <w:tcW w:w="8889" w:type="dxa"/>
            <w:gridSpan w:val="4"/>
            <w:vAlign w:val="center"/>
          </w:tcPr>
          <w:p w14:paraId="49F3E4EF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变速箱：手动</w:t>
            </w:r>
          </w:p>
        </w:tc>
      </w:tr>
      <w:tr w14:paraId="0C559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7F30ECB6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7</w:t>
            </w:r>
          </w:p>
        </w:tc>
        <w:tc>
          <w:tcPr>
            <w:tcW w:w="8889" w:type="dxa"/>
            <w:gridSpan w:val="4"/>
            <w:vAlign w:val="center"/>
          </w:tcPr>
          <w:p w14:paraId="1F778829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▲接近角/离去角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zh-CN"/>
              </w:rPr>
              <w:t>≥19°/</w:t>
            </w:r>
            <w:r>
              <w:rPr>
                <w:rFonts w:hint="eastAsia"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  <w:lang w:val="zh-CN"/>
              </w:rPr>
              <w:t>°</w:t>
            </w:r>
          </w:p>
        </w:tc>
      </w:tr>
      <w:tr w14:paraId="1BA6D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6BDCC98E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8</w:t>
            </w:r>
          </w:p>
        </w:tc>
        <w:tc>
          <w:tcPr>
            <w:tcW w:w="8889" w:type="dxa"/>
            <w:gridSpan w:val="4"/>
            <w:vAlign w:val="center"/>
          </w:tcPr>
          <w:p w14:paraId="198FD7B8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最高车速：</w:t>
            </w:r>
            <w:r>
              <w:rPr>
                <w:rFonts w:hint="eastAsia" w:ascii="宋体" w:hAnsi="宋体" w:cs="宋体"/>
                <w:sz w:val="24"/>
              </w:rPr>
              <w:t>≥89</w:t>
            </w:r>
            <w:r>
              <w:rPr>
                <w:rFonts w:hint="eastAsia" w:ascii="宋体" w:hAnsi="宋体" w:cs="宋体"/>
                <w:sz w:val="24"/>
                <w:lang w:val="zh-CN"/>
              </w:rPr>
              <w:t>km/h</w:t>
            </w:r>
          </w:p>
        </w:tc>
      </w:tr>
      <w:tr w14:paraId="53CA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10FD6EE7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8889" w:type="dxa"/>
            <w:gridSpan w:val="4"/>
            <w:vAlign w:val="center"/>
          </w:tcPr>
          <w:p w14:paraId="4C4E3AB3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▲轴距：</w:t>
            </w:r>
            <w:r>
              <w:rPr>
                <w:rFonts w:hint="eastAsia" w:ascii="宋体" w:hAnsi="宋体" w:cs="宋体"/>
                <w:sz w:val="24"/>
              </w:rPr>
              <w:t>≥600</w:t>
            </w:r>
            <w:r>
              <w:rPr>
                <w:rFonts w:hint="eastAsia" w:ascii="宋体" w:hAnsi="宋体" w:cs="宋体"/>
                <w:sz w:val="24"/>
                <w:lang w:val="zh-CN"/>
              </w:rPr>
              <w:t>0mm</w:t>
            </w:r>
          </w:p>
        </w:tc>
      </w:tr>
      <w:tr w14:paraId="73AA8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7B63D3E1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8889" w:type="dxa"/>
            <w:gridSpan w:val="4"/>
            <w:vAlign w:val="center"/>
          </w:tcPr>
          <w:p w14:paraId="69917A79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安全设备：消防车座椅全部设置安全带，配置具备越野功能的子午线钢丝轮胎、胎压监测系统，底盘配置ABS（防抱死制动系统）、 EBS（电控制动系统）和ESP（电子车身稳定系统）</w:t>
            </w:r>
          </w:p>
        </w:tc>
      </w:tr>
      <w:tr w14:paraId="1F3B5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1" w:type="dxa"/>
            <w:vAlign w:val="center"/>
          </w:tcPr>
          <w:p w14:paraId="1C0EFE10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8889" w:type="dxa"/>
            <w:gridSpan w:val="4"/>
            <w:vAlign w:val="center"/>
          </w:tcPr>
          <w:p w14:paraId="43CF85A7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燃油系统：油箱容积≥</w:t>
            </w: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  <w:lang w:val="zh-CN"/>
              </w:rPr>
              <w:t>00L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</w:tr>
      <w:tr w14:paraId="0A26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1" w:type="dxa"/>
            <w:vAlign w:val="center"/>
          </w:tcPr>
          <w:p w14:paraId="5B02C84B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8889" w:type="dxa"/>
            <w:gridSpan w:val="4"/>
            <w:vAlign w:val="center"/>
          </w:tcPr>
          <w:p w14:paraId="27108269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电气系统：驾驶室需配备电源总开关</w:t>
            </w:r>
          </w:p>
        </w:tc>
      </w:tr>
      <w:tr w14:paraId="7139A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38CCB57D">
            <w:pPr>
              <w:pStyle w:val="9"/>
              <w:spacing w:line="320" w:lineRule="exact"/>
              <w:ind w:firstLine="0" w:firstLineChars="0"/>
              <w:rPr>
                <w:rFonts w:ascii="宋体" w:hAnsi="宋体" w:eastAsia="宋体"/>
                <w:kern w:val="2"/>
                <w:sz w:val="24"/>
              </w:rPr>
            </w:pPr>
            <w:r>
              <w:rPr>
                <w:rFonts w:hint="eastAsia" w:ascii="宋体" w:hAnsi="宋体" w:eastAsia="宋体"/>
                <w:b/>
                <w:kern w:val="2"/>
                <w:sz w:val="24"/>
                <w:lang w:val="zh-CN"/>
              </w:rPr>
              <w:t>（二）驾驶室</w:t>
            </w:r>
          </w:p>
        </w:tc>
      </w:tr>
      <w:tr w14:paraId="00340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553C7E6D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889" w:type="dxa"/>
            <w:gridSpan w:val="4"/>
          </w:tcPr>
          <w:p w14:paraId="0CEA5EB1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开门设置：双门</w:t>
            </w:r>
          </w:p>
        </w:tc>
      </w:tr>
      <w:tr w14:paraId="3448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1210D151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889" w:type="dxa"/>
            <w:gridSpan w:val="4"/>
            <w:vAlign w:val="center"/>
          </w:tcPr>
          <w:p w14:paraId="1BD405A5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乘驾人数</w:t>
            </w:r>
            <w:r>
              <w:rPr>
                <w:rFonts w:hint="eastAsia" w:ascii="宋体" w:hAnsi="宋体" w:cs="宋体"/>
                <w:sz w:val="24"/>
                <w:lang w:val="zh-CN"/>
              </w:rPr>
              <w:t>≥2人</w:t>
            </w:r>
          </w:p>
        </w:tc>
      </w:tr>
      <w:tr w14:paraId="53C33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338E0231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3</w:t>
            </w:r>
          </w:p>
        </w:tc>
        <w:tc>
          <w:tcPr>
            <w:tcW w:w="8889" w:type="dxa"/>
            <w:gridSpan w:val="4"/>
            <w:vAlign w:val="center"/>
          </w:tcPr>
          <w:p w14:paraId="49DCF346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驾驶员气动调节座椅，副驾驶座椅采用可调节座椅；配置暖风/通风系统，空调系统</w:t>
            </w:r>
          </w:p>
        </w:tc>
      </w:tr>
      <w:tr w14:paraId="54822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54EE8E9D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4</w:t>
            </w:r>
          </w:p>
        </w:tc>
        <w:tc>
          <w:tcPr>
            <w:tcW w:w="8889" w:type="dxa"/>
            <w:gridSpan w:val="4"/>
            <w:vAlign w:val="center"/>
          </w:tcPr>
          <w:p w14:paraId="6DD29467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内部配置：中控门锁,电动调节可加热后视镜，驾驶员侧可加热广角后视镜，副驾驶员前侧广角后视镜，副驾驶侧下视镜，前望地镜，电动门窗</w:t>
            </w:r>
          </w:p>
        </w:tc>
      </w:tr>
      <w:tr w14:paraId="4E7C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00C62889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5</w:t>
            </w:r>
          </w:p>
        </w:tc>
        <w:tc>
          <w:tcPr>
            <w:tcW w:w="8889" w:type="dxa"/>
            <w:gridSpan w:val="4"/>
          </w:tcPr>
          <w:p w14:paraId="3681C0C3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附加设备：消防车应安装火场通信车载台（需与采购方单位电台衔接对频），驾驶室车载电台电源预留接口，便于操作。配备集 360°全景行车记录仪和定位、导航等多功能一体的智能终端，屏幕尺寸不小于 7 英寸；前后应各配备（车身后≥4个倒车雷达感应器）；</w:t>
            </w:r>
          </w:p>
        </w:tc>
      </w:tr>
      <w:tr w14:paraId="5D1A8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6CDB8C53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8889" w:type="dxa"/>
            <w:gridSpan w:val="4"/>
          </w:tcPr>
          <w:p w14:paraId="3D5D4AF0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警灯系统：警灯须为长排式闪烁全红色、警示声、喊话等功能，警报功率应≥100W，消防车侧方、后方应安装爆闪灯，宜采用并联方式连接，避免一个爆闪损坏，整个爆闪系统无法正常工作；</w:t>
            </w:r>
          </w:p>
        </w:tc>
      </w:tr>
      <w:tr w14:paraId="15739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09B4E7BC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zh-CN"/>
              </w:rPr>
              <w:t>（三）上装要求</w:t>
            </w:r>
          </w:p>
        </w:tc>
      </w:tr>
      <w:tr w14:paraId="07224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044C5FCE">
            <w:pPr>
              <w:pStyle w:val="9"/>
              <w:spacing w:line="320" w:lineRule="exact"/>
              <w:ind w:firstLine="0" w:firstLineChars="0"/>
              <w:jc w:val="both"/>
              <w:rPr>
                <w:rFonts w:ascii="宋体" w:hAnsi="宋体" w:eastAsia="宋体"/>
                <w:kern w:val="2"/>
                <w:sz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</w:rPr>
              <w:t xml:space="preserve"> 洗烘脱一体机洗衣量≥50公斤 作训类服装/消防战斗服清洗</w:t>
            </w:r>
          </w:p>
        </w:tc>
      </w:tr>
      <w:tr w14:paraId="2D7C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1" w:type="dxa"/>
            <w:vAlign w:val="center"/>
          </w:tcPr>
          <w:p w14:paraId="1B3A2691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889" w:type="dxa"/>
            <w:gridSpan w:val="4"/>
            <w:vAlign w:val="center"/>
          </w:tcPr>
          <w:p w14:paraId="3C2A928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品牌型号：知名品牌</w:t>
            </w:r>
          </w:p>
        </w:tc>
      </w:tr>
      <w:tr w14:paraId="2ADBF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851" w:type="dxa"/>
            <w:vAlign w:val="center"/>
          </w:tcPr>
          <w:p w14:paraId="148C39F6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889" w:type="dxa"/>
            <w:gridSpan w:val="4"/>
            <w:vAlign w:val="center"/>
          </w:tcPr>
          <w:p w14:paraId="4CE8736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2台</w:t>
            </w:r>
          </w:p>
        </w:tc>
      </w:tr>
      <w:tr w14:paraId="31944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851" w:type="dxa"/>
            <w:vAlign w:val="center"/>
          </w:tcPr>
          <w:p w14:paraId="1FE9F54F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3</w:t>
            </w:r>
          </w:p>
        </w:tc>
        <w:tc>
          <w:tcPr>
            <w:tcW w:w="8889" w:type="dxa"/>
            <w:gridSpan w:val="4"/>
            <w:vAlign w:val="center"/>
          </w:tcPr>
          <w:p w14:paraId="74739F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洗涤容量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25kg</w:t>
            </w:r>
          </w:p>
        </w:tc>
      </w:tr>
      <w:tr w14:paraId="64C65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851" w:type="dxa"/>
            <w:vAlign w:val="center"/>
          </w:tcPr>
          <w:p w14:paraId="61852806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889" w:type="dxa"/>
            <w:gridSpan w:val="4"/>
            <w:vAlign w:val="center"/>
          </w:tcPr>
          <w:p w14:paraId="06F51C7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额定电压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380V</w:t>
            </w:r>
          </w:p>
        </w:tc>
      </w:tr>
      <w:tr w14:paraId="5A1BD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851" w:type="dxa"/>
            <w:vAlign w:val="center"/>
          </w:tcPr>
          <w:p w14:paraId="7827CC0E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5</w:t>
            </w:r>
          </w:p>
        </w:tc>
        <w:tc>
          <w:tcPr>
            <w:tcW w:w="8889" w:type="dxa"/>
            <w:gridSpan w:val="4"/>
            <w:vAlign w:val="center"/>
          </w:tcPr>
          <w:p w14:paraId="4888A3D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电机功率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3kW</w:t>
            </w:r>
          </w:p>
        </w:tc>
      </w:tr>
      <w:tr w14:paraId="7A8DB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851" w:type="dxa"/>
            <w:vAlign w:val="center"/>
          </w:tcPr>
          <w:p w14:paraId="4F2112B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6</w:t>
            </w:r>
          </w:p>
        </w:tc>
        <w:tc>
          <w:tcPr>
            <w:tcW w:w="8889" w:type="dxa"/>
            <w:gridSpan w:val="4"/>
            <w:vAlign w:val="center"/>
          </w:tcPr>
          <w:p w14:paraId="4C3B764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外形尺寸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600×600×1000mm</w:t>
            </w:r>
          </w:p>
        </w:tc>
      </w:tr>
      <w:tr w14:paraId="2715F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7ED6255B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洗衣机洗衣量 ≥10公斤贴身衣物清洗</w:t>
            </w:r>
          </w:p>
        </w:tc>
      </w:tr>
      <w:tr w14:paraId="4CFD4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25936FA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889" w:type="dxa"/>
            <w:gridSpan w:val="4"/>
            <w:vAlign w:val="center"/>
          </w:tcPr>
          <w:p w14:paraId="004B9FE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品牌型号：知名品牌</w:t>
            </w:r>
          </w:p>
        </w:tc>
      </w:tr>
      <w:tr w14:paraId="4994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31F2BA76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889" w:type="dxa"/>
            <w:gridSpan w:val="4"/>
            <w:vAlign w:val="center"/>
          </w:tcPr>
          <w:p w14:paraId="62F5F71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1台</w:t>
            </w:r>
          </w:p>
        </w:tc>
      </w:tr>
      <w:tr w14:paraId="4B85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12875884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3</w:t>
            </w:r>
          </w:p>
        </w:tc>
        <w:tc>
          <w:tcPr>
            <w:tcW w:w="8889" w:type="dxa"/>
            <w:gridSpan w:val="4"/>
            <w:vAlign w:val="center"/>
          </w:tcPr>
          <w:p w14:paraId="522031D3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洗衣容量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10kg</w:t>
            </w:r>
          </w:p>
        </w:tc>
      </w:tr>
      <w:tr w14:paraId="3157D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1" w:type="dxa"/>
            <w:vAlign w:val="center"/>
          </w:tcPr>
          <w:p w14:paraId="7823DC99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889" w:type="dxa"/>
            <w:gridSpan w:val="4"/>
            <w:vAlign w:val="center"/>
          </w:tcPr>
          <w:p w14:paraId="69C53E6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额定电压：220V</w:t>
            </w:r>
          </w:p>
        </w:tc>
      </w:tr>
      <w:tr w14:paraId="2BA26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21021138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5</w:t>
            </w:r>
          </w:p>
        </w:tc>
        <w:tc>
          <w:tcPr>
            <w:tcW w:w="8889" w:type="dxa"/>
            <w:gridSpan w:val="4"/>
            <w:vAlign w:val="center"/>
          </w:tcPr>
          <w:p w14:paraId="06C6B5B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洗涤功率：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0.2kW</w:t>
            </w:r>
          </w:p>
        </w:tc>
      </w:tr>
      <w:tr w14:paraId="7273D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1A7306C5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6</w:t>
            </w:r>
          </w:p>
        </w:tc>
        <w:tc>
          <w:tcPr>
            <w:tcW w:w="8889" w:type="dxa"/>
            <w:gridSpan w:val="4"/>
            <w:vAlign w:val="center"/>
          </w:tcPr>
          <w:p w14:paraId="27C54C4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洗涤加热功率：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1.75kW</w:t>
            </w:r>
          </w:p>
        </w:tc>
      </w:tr>
      <w:tr w14:paraId="3C29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65821604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7</w:t>
            </w:r>
          </w:p>
        </w:tc>
        <w:tc>
          <w:tcPr>
            <w:tcW w:w="8889" w:type="dxa"/>
            <w:gridSpan w:val="4"/>
            <w:vAlign w:val="center"/>
          </w:tcPr>
          <w:p w14:paraId="759B716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外形尺寸：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600×595×850mm</w:t>
            </w:r>
          </w:p>
        </w:tc>
      </w:tr>
      <w:tr w14:paraId="7B99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07CF7600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水处理系统</w:t>
            </w:r>
          </w:p>
        </w:tc>
      </w:tr>
      <w:tr w14:paraId="298E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1D46A44F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889" w:type="dxa"/>
            <w:gridSpan w:val="4"/>
            <w:vAlign w:val="center"/>
          </w:tcPr>
          <w:p w14:paraId="0F9F1DA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品牌型号：知名品牌</w:t>
            </w:r>
          </w:p>
        </w:tc>
      </w:tr>
      <w:tr w14:paraId="1EE60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6CA4766C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889" w:type="dxa"/>
            <w:gridSpan w:val="4"/>
            <w:vAlign w:val="center"/>
          </w:tcPr>
          <w:p w14:paraId="641A220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水泵流量：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2000 l/h</w:t>
            </w:r>
          </w:p>
        </w:tc>
      </w:tr>
      <w:tr w14:paraId="10B09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5C7AFEDC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3</w:t>
            </w:r>
          </w:p>
        </w:tc>
        <w:tc>
          <w:tcPr>
            <w:tcW w:w="8889" w:type="dxa"/>
            <w:gridSpan w:val="4"/>
            <w:vAlign w:val="center"/>
          </w:tcPr>
          <w:p w14:paraId="3FD92B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水泵功率：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0.75kW</w:t>
            </w:r>
          </w:p>
        </w:tc>
      </w:tr>
      <w:tr w14:paraId="5AEC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71D13E19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889" w:type="dxa"/>
            <w:gridSpan w:val="4"/>
            <w:vAlign w:val="center"/>
          </w:tcPr>
          <w:p w14:paraId="7DE9B22A">
            <w:pPr>
              <w:jc w:val="left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地表水净化系统：1000 l/h</w:t>
            </w:r>
          </w:p>
        </w:tc>
      </w:tr>
      <w:tr w14:paraId="3443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132ED3A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6</w:t>
            </w:r>
          </w:p>
        </w:tc>
        <w:tc>
          <w:tcPr>
            <w:tcW w:w="8889" w:type="dxa"/>
            <w:gridSpan w:val="4"/>
            <w:vAlign w:val="center"/>
          </w:tcPr>
          <w:p w14:paraId="106382F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潜水泵功率：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0.5 kW</w:t>
            </w:r>
          </w:p>
        </w:tc>
      </w:tr>
      <w:tr w14:paraId="5D3B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33C732C7">
            <w:pPr>
              <w:pStyle w:val="5"/>
              <w:tabs>
                <w:tab w:val="left" w:pos="7320"/>
                <w:tab w:val="left" w:pos="8610"/>
              </w:tabs>
              <w:spacing w:line="320" w:lineRule="exact"/>
              <w:ind w:left="0" w:left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发电机</w:t>
            </w:r>
          </w:p>
        </w:tc>
      </w:tr>
      <w:tr w14:paraId="207EF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28D18AC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889" w:type="dxa"/>
            <w:gridSpan w:val="4"/>
          </w:tcPr>
          <w:p w14:paraId="22E23690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品牌型号：知名品牌</w:t>
            </w:r>
          </w:p>
        </w:tc>
      </w:tr>
      <w:tr w14:paraId="5A4A6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053463C9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889" w:type="dxa"/>
            <w:gridSpan w:val="4"/>
            <w:vAlign w:val="center"/>
          </w:tcPr>
          <w:p w14:paraId="7B1FEB1A">
            <w:pPr>
              <w:jc w:val="left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额定功率：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40kVA</w:t>
            </w:r>
          </w:p>
        </w:tc>
      </w:tr>
      <w:tr w14:paraId="78F49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69E79F23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3</w:t>
            </w:r>
          </w:p>
        </w:tc>
        <w:tc>
          <w:tcPr>
            <w:tcW w:w="8889" w:type="dxa"/>
            <w:gridSpan w:val="4"/>
            <w:vAlign w:val="center"/>
          </w:tcPr>
          <w:p w14:paraId="34044F32">
            <w:pPr>
              <w:jc w:val="left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额定电压：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AC220V/AC380V</w:t>
            </w:r>
          </w:p>
        </w:tc>
      </w:tr>
      <w:tr w14:paraId="091B7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08A702D4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889" w:type="dxa"/>
            <w:gridSpan w:val="4"/>
            <w:vAlign w:val="center"/>
          </w:tcPr>
          <w:p w14:paraId="36FBFF94">
            <w:pPr>
              <w:jc w:val="left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额定频率：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50Hz</w:t>
            </w:r>
          </w:p>
        </w:tc>
      </w:tr>
      <w:tr w14:paraId="03F3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2DAD002D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5</w:t>
            </w:r>
          </w:p>
        </w:tc>
        <w:tc>
          <w:tcPr>
            <w:tcW w:w="8889" w:type="dxa"/>
            <w:gridSpan w:val="4"/>
            <w:vAlign w:val="center"/>
          </w:tcPr>
          <w:p w14:paraId="519AA2C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其他附件：指示灯、电压表、时间表、断路器等</w:t>
            </w:r>
          </w:p>
        </w:tc>
      </w:tr>
      <w:tr w14:paraId="2F7BA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9740" w:type="dxa"/>
            <w:gridSpan w:val="5"/>
            <w:vAlign w:val="center"/>
          </w:tcPr>
          <w:p w14:paraId="7F4EDAAE">
            <w:pPr>
              <w:pStyle w:val="5"/>
              <w:tabs>
                <w:tab w:val="left" w:pos="7320"/>
                <w:tab w:val="left" w:pos="8610"/>
              </w:tabs>
              <w:spacing w:line="320" w:lineRule="exact"/>
              <w:ind w:left="0" w:left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箱体</w:t>
            </w:r>
          </w:p>
        </w:tc>
      </w:tr>
      <w:tr w14:paraId="5EC45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0A38BC7B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8889" w:type="dxa"/>
            <w:gridSpan w:val="4"/>
            <w:vAlign w:val="center"/>
          </w:tcPr>
          <w:p w14:paraId="67D215B0">
            <w:pPr>
              <w:jc w:val="left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板材：方舱大板结构，外铝板，内不锈钢板；</w:t>
            </w:r>
          </w:p>
        </w:tc>
      </w:tr>
      <w:tr w14:paraId="312C0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64D5A0E4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8889" w:type="dxa"/>
            <w:gridSpan w:val="4"/>
            <w:vAlign w:val="center"/>
          </w:tcPr>
          <w:p w14:paraId="591CDA6F">
            <w:pPr>
              <w:jc w:val="left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结构：两侧翼开式结构</w:t>
            </w:r>
          </w:p>
        </w:tc>
      </w:tr>
      <w:tr w14:paraId="457E6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2E3679E0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8889" w:type="dxa"/>
            <w:gridSpan w:val="4"/>
            <w:vAlign w:val="center"/>
          </w:tcPr>
          <w:p w14:paraId="5255B8A0">
            <w:pPr>
              <w:jc w:val="left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内部照明：LED照明灯</w:t>
            </w:r>
          </w:p>
        </w:tc>
      </w:tr>
      <w:tr w14:paraId="58781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7A2E60AE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889" w:type="dxa"/>
            <w:gridSpan w:val="4"/>
            <w:vAlign w:val="center"/>
          </w:tcPr>
          <w:p w14:paraId="4562B3E5">
            <w:pPr>
              <w:jc w:val="left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车内平台：内部设置操作平台，摆放洗涤液，可对衣物进行预处理。</w:t>
            </w:r>
          </w:p>
        </w:tc>
      </w:tr>
      <w:tr w14:paraId="4E51F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54B4559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8889" w:type="dxa"/>
            <w:gridSpan w:val="4"/>
            <w:vAlign w:val="center"/>
          </w:tcPr>
          <w:p w14:paraId="143E41E6">
            <w:pPr>
              <w:jc w:val="left"/>
              <w:outlineLvl w:val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清水箱：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1300L</w:t>
            </w:r>
          </w:p>
        </w:tc>
      </w:tr>
      <w:tr w14:paraId="3ED11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7934152F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8889" w:type="dxa"/>
            <w:gridSpan w:val="4"/>
            <w:vAlign w:val="center"/>
          </w:tcPr>
          <w:p w14:paraId="12115318">
            <w:pPr>
              <w:jc w:val="left"/>
              <w:outlineLvl w:val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污水箱：</w:t>
            </w:r>
            <w:r>
              <w:rPr>
                <w:rFonts w:hint="eastAsia" w:ascii="宋体" w:hAnsi="宋体" w:cs="宋体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200L</w:t>
            </w:r>
          </w:p>
        </w:tc>
      </w:tr>
      <w:tr w14:paraId="2D5E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70177D35">
            <w:pPr>
              <w:pStyle w:val="5"/>
              <w:tabs>
                <w:tab w:val="left" w:pos="7320"/>
                <w:tab w:val="left" w:pos="8610"/>
              </w:tabs>
              <w:spacing w:line="320" w:lineRule="exact"/>
              <w:ind w:left="0" w:left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电气系统</w:t>
            </w:r>
          </w:p>
        </w:tc>
      </w:tr>
      <w:tr w14:paraId="7ED8D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78C0DD03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8889" w:type="dxa"/>
            <w:gridSpan w:val="4"/>
            <w:vAlign w:val="center"/>
          </w:tcPr>
          <w:p w14:paraId="38A7650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电源总开关：安装有电源总开关</w:t>
            </w:r>
          </w:p>
        </w:tc>
      </w:tr>
      <w:tr w14:paraId="258D0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5CA35BF7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8889" w:type="dxa"/>
            <w:gridSpan w:val="4"/>
            <w:vAlign w:val="center"/>
          </w:tcPr>
          <w:p w14:paraId="10695F88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警灯：驾驶室顶部安装有1个LED红色长排警灯</w:t>
            </w:r>
          </w:p>
          <w:p w14:paraId="7FC9AD4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车体两侧上部各安装有3个LED红爆闪灯</w:t>
            </w:r>
          </w:p>
        </w:tc>
      </w:tr>
      <w:tr w14:paraId="4FAC4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1180D9D6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8889" w:type="dxa"/>
            <w:gridSpan w:val="4"/>
            <w:vAlign w:val="center"/>
          </w:tcPr>
          <w:p w14:paraId="77E8D43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警灯警报控制器：功率100W，驾驶室内配有手持扩音器</w:t>
            </w:r>
          </w:p>
        </w:tc>
      </w:tr>
      <w:tr w14:paraId="2AE86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05ADD4B0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889" w:type="dxa"/>
            <w:gridSpan w:val="4"/>
            <w:vAlign w:val="center"/>
          </w:tcPr>
          <w:p w14:paraId="3454DBB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倒车监视器：7寸彩色液晶显示器，安装于驾驶室内</w:t>
            </w:r>
          </w:p>
        </w:tc>
      </w:tr>
      <w:tr w14:paraId="5F0F6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07E26339">
            <w:pPr>
              <w:pStyle w:val="5"/>
              <w:tabs>
                <w:tab w:val="left" w:pos="7320"/>
                <w:tab w:val="left" w:pos="8610"/>
              </w:tabs>
              <w:spacing w:line="320" w:lineRule="exact"/>
              <w:ind w:left="0" w:left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液压平衡系统</w:t>
            </w:r>
          </w:p>
        </w:tc>
      </w:tr>
      <w:tr w14:paraId="050CB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1EFBC757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8889" w:type="dxa"/>
            <w:gridSpan w:val="4"/>
            <w:vAlign w:val="center"/>
          </w:tcPr>
          <w:p w14:paraId="58F9F523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支腿位置：前后各二个</w:t>
            </w:r>
          </w:p>
        </w:tc>
      </w:tr>
      <w:tr w14:paraId="3593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1A469B55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8889" w:type="dxa"/>
            <w:gridSpan w:val="4"/>
            <w:vAlign w:val="center"/>
          </w:tcPr>
          <w:p w14:paraId="47AD423A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支腿规格及功能：≥8t，自动或手动进行支和收 。</w:t>
            </w:r>
          </w:p>
        </w:tc>
      </w:tr>
      <w:tr w14:paraId="2AAF4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74AC7821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8889" w:type="dxa"/>
            <w:gridSpan w:val="4"/>
            <w:vAlign w:val="center"/>
          </w:tcPr>
          <w:p w14:paraId="15026A0C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支撑系统附件：4条液压支腿、动力单元 、 远程遥控单元。</w:t>
            </w:r>
          </w:p>
        </w:tc>
      </w:tr>
      <w:tr w14:paraId="17D23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4986A53B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sz w:val="24"/>
                <w:lang w:val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</w:rPr>
              <w:t>四</w:t>
            </w:r>
            <w:r>
              <w:rPr>
                <w:rFonts w:hint="eastAsia" w:ascii="宋体" w:hAnsi="宋体" w:cs="宋体"/>
                <w:b/>
                <w:sz w:val="24"/>
                <w:lang w:val="zh-CN"/>
              </w:rPr>
              <w:t>)外观</w:t>
            </w:r>
          </w:p>
        </w:tc>
      </w:tr>
      <w:tr w14:paraId="5764F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27349010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889" w:type="dxa"/>
            <w:gridSpan w:val="4"/>
            <w:vAlign w:val="center"/>
          </w:tcPr>
          <w:p w14:paraId="1913CCBB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车身颜色：红色，其他外观标识按《消防救援局关于做好消防救援车辆外观制式涂装工作的通知》等文件要求执行；上牌所需全部资料</w:t>
            </w:r>
          </w:p>
        </w:tc>
      </w:tr>
      <w:tr w14:paraId="4606F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628C8C8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8889" w:type="dxa"/>
            <w:gridSpan w:val="4"/>
            <w:vAlign w:val="center"/>
          </w:tcPr>
          <w:p w14:paraId="07B7382C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所有开关按钮均采用中文标识标注；</w:t>
            </w:r>
          </w:p>
        </w:tc>
      </w:tr>
      <w:tr w14:paraId="0DC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4230FA07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</w:rPr>
              <w:t>五</w:t>
            </w:r>
            <w:r>
              <w:rPr>
                <w:rFonts w:hint="eastAsia" w:ascii="宋体" w:hAnsi="宋体" w:cs="宋体"/>
                <w:b/>
                <w:sz w:val="24"/>
                <w:lang w:val="zh-CN"/>
              </w:rPr>
              <w:t>）随机技术文件</w:t>
            </w:r>
          </w:p>
        </w:tc>
      </w:tr>
      <w:tr w14:paraId="3169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08DC38C7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889" w:type="dxa"/>
            <w:gridSpan w:val="4"/>
          </w:tcPr>
          <w:p w14:paraId="25C90C61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（1）整车随车文件包括随车功能附件使用及保养说明书</w:t>
            </w:r>
          </w:p>
          <w:p w14:paraId="52AF2B6A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（2）消防车操作使用说明</w:t>
            </w:r>
          </w:p>
          <w:p w14:paraId="5EDE743D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（3）整车产品3C认证证书及检验报告</w:t>
            </w:r>
          </w:p>
          <w:p w14:paraId="7B53423F">
            <w:pPr>
              <w:numPr>
                <w:ilvl w:val="0"/>
                <w:numId w:val="1"/>
              </w:num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底盘使用操作维修手册1份</w:t>
            </w:r>
          </w:p>
          <w:p w14:paraId="3E06CF96">
            <w:pPr>
              <w:numPr>
                <w:ilvl w:val="0"/>
                <w:numId w:val="1"/>
              </w:num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底盘证明书(底盘合格证/底盘原产地证明) 1份</w:t>
            </w:r>
          </w:p>
          <w:p w14:paraId="2E106901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（6）底盘发动机号码拓印件、底盘号码拓印件各2套</w:t>
            </w:r>
          </w:p>
        </w:tc>
      </w:tr>
      <w:tr w14:paraId="15699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0" w:type="dxa"/>
            <w:gridSpan w:val="5"/>
            <w:vAlign w:val="center"/>
          </w:tcPr>
          <w:p w14:paraId="0DEF5A09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</w:rPr>
              <w:t>六</w:t>
            </w:r>
            <w:r>
              <w:rPr>
                <w:rFonts w:hint="eastAsia" w:ascii="宋体" w:hAnsi="宋体" w:cs="宋体"/>
                <w:b/>
                <w:sz w:val="24"/>
                <w:lang w:val="zh-CN"/>
              </w:rPr>
              <w:t>）随车器材</w:t>
            </w:r>
          </w:p>
        </w:tc>
      </w:tr>
      <w:tr w14:paraId="01ABA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851" w:type="dxa"/>
            <w:vAlign w:val="center"/>
          </w:tcPr>
          <w:p w14:paraId="64FF0002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序号</w:t>
            </w:r>
          </w:p>
        </w:tc>
        <w:tc>
          <w:tcPr>
            <w:tcW w:w="2066" w:type="dxa"/>
            <w:vAlign w:val="center"/>
          </w:tcPr>
          <w:p w14:paraId="6143751B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名称</w:t>
            </w:r>
          </w:p>
        </w:tc>
        <w:tc>
          <w:tcPr>
            <w:tcW w:w="933" w:type="dxa"/>
            <w:vAlign w:val="center"/>
          </w:tcPr>
          <w:p w14:paraId="7E52326E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单位</w:t>
            </w:r>
          </w:p>
        </w:tc>
        <w:tc>
          <w:tcPr>
            <w:tcW w:w="773" w:type="dxa"/>
            <w:vAlign w:val="center"/>
          </w:tcPr>
          <w:p w14:paraId="5FA089F4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数量</w:t>
            </w:r>
          </w:p>
        </w:tc>
        <w:tc>
          <w:tcPr>
            <w:tcW w:w="5117" w:type="dxa"/>
            <w:vAlign w:val="center"/>
          </w:tcPr>
          <w:p w14:paraId="5A17EE2E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技术需求</w:t>
            </w:r>
          </w:p>
        </w:tc>
      </w:tr>
      <w:tr w14:paraId="3FD29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851" w:type="dxa"/>
            <w:vAlign w:val="center"/>
          </w:tcPr>
          <w:p w14:paraId="272CFD92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2066" w:type="dxa"/>
          </w:tcPr>
          <w:p w14:paraId="42C35AB3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随车工具</w:t>
            </w:r>
          </w:p>
        </w:tc>
        <w:tc>
          <w:tcPr>
            <w:tcW w:w="933" w:type="dxa"/>
          </w:tcPr>
          <w:p w14:paraId="6BC005D9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套</w:t>
            </w:r>
          </w:p>
        </w:tc>
        <w:tc>
          <w:tcPr>
            <w:tcW w:w="773" w:type="dxa"/>
          </w:tcPr>
          <w:p w14:paraId="6FF02C6B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5117" w:type="dxa"/>
          </w:tcPr>
          <w:p w14:paraId="08C1AB43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150件套棘轮扳手套装</w:t>
            </w:r>
          </w:p>
        </w:tc>
      </w:tr>
      <w:tr w14:paraId="03FD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2AF6B0D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2066" w:type="dxa"/>
            <w:vAlign w:val="center"/>
          </w:tcPr>
          <w:p w14:paraId="702BAA07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车轮制动垫块</w:t>
            </w:r>
          </w:p>
        </w:tc>
        <w:tc>
          <w:tcPr>
            <w:tcW w:w="933" w:type="dxa"/>
            <w:vAlign w:val="center"/>
          </w:tcPr>
          <w:p w14:paraId="084AB7A6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个</w:t>
            </w:r>
          </w:p>
        </w:tc>
        <w:tc>
          <w:tcPr>
            <w:tcW w:w="773" w:type="dxa"/>
            <w:vAlign w:val="center"/>
          </w:tcPr>
          <w:p w14:paraId="052A66C6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4</w:t>
            </w:r>
          </w:p>
        </w:tc>
        <w:tc>
          <w:tcPr>
            <w:tcW w:w="5117" w:type="dxa"/>
            <w:vAlign w:val="center"/>
          </w:tcPr>
          <w:p w14:paraId="4AB29E1F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规格：长×宽×高≤320×300×260mm，质量：≤12kg</w:t>
            </w:r>
          </w:p>
        </w:tc>
      </w:tr>
      <w:tr w14:paraId="70AF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43BBA9B0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3</w:t>
            </w:r>
          </w:p>
        </w:tc>
        <w:tc>
          <w:tcPr>
            <w:tcW w:w="2066" w:type="dxa"/>
            <w:vAlign w:val="center"/>
          </w:tcPr>
          <w:p w14:paraId="22D500F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加水管</w:t>
            </w:r>
          </w:p>
        </w:tc>
        <w:tc>
          <w:tcPr>
            <w:tcW w:w="933" w:type="dxa"/>
            <w:vAlign w:val="center"/>
          </w:tcPr>
          <w:p w14:paraId="299F6EBD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条</w:t>
            </w:r>
          </w:p>
        </w:tc>
        <w:tc>
          <w:tcPr>
            <w:tcW w:w="773" w:type="dxa"/>
            <w:vAlign w:val="center"/>
          </w:tcPr>
          <w:p w14:paraId="6ABCA34D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5117" w:type="dxa"/>
            <w:vAlign w:val="center"/>
          </w:tcPr>
          <w:p w14:paraId="4B2C6CF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长度10m以上，尺寸与清水</w:t>
            </w:r>
            <w:r>
              <w:rPr>
                <w:rFonts w:hint="eastAsia" w:ascii="宋体" w:hAnsi="宋体" w:cs="宋体"/>
                <w:sz w:val="24"/>
                <w:lang w:val="zh-CN"/>
              </w:rPr>
              <w:t>箱</w:t>
            </w:r>
            <w:r>
              <w:rPr>
                <w:rFonts w:hint="eastAsia" w:ascii="宋体" w:hAnsi="宋体" w:cs="宋体"/>
                <w:sz w:val="24"/>
              </w:rPr>
              <w:t>注水口相同</w:t>
            </w:r>
          </w:p>
        </w:tc>
      </w:tr>
      <w:tr w14:paraId="6DD9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767635BE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4</w:t>
            </w:r>
          </w:p>
        </w:tc>
        <w:tc>
          <w:tcPr>
            <w:tcW w:w="2066" w:type="dxa"/>
            <w:vAlign w:val="center"/>
          </w:tcPr>
          <w:p w14:paraId="10E8125F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备胎</w:t>
            </w:r>
          </w:p>
        </w:tc>
        <w:tc>
          <w:tcPr>
            <w:tcW w:w="933" w:type="dxa"/>
            <w:vAlign w:val="center"/>
          </w:tcPr>
          <w:p w14:paraId="7DA3E265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只</w:t>
            </w:r>
          </w:p>
        </w:tc>
        <w:tc>
          <w:tcPr>
            <w:tcW w:w="773" w:type="dxa"/>
            <w:vAlign w:val="center"/>
          </w:tcPr>
          <w:p w14:paraId="467D8BEF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5117" w:type="dxa"/>
            <w:vAlign w:val="center"/>
          </w:tcPr>
          <w:p w14:paraId="2E7814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该车型全尺寸备用轮胎，有固定安全位置</w:t>
            </w:r>
          </w:p>
        </w:tc>
      </w:tr>
      <w:tr w14:paraId="3B739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604043E7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066" w:type="dxa"/>
            <w:vAlign w:val="center"/>
          </w:tcPr>
          <w:p w14:paraId="4D4D3B65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手提式干粉灭火器</w:t>
            </w:r>
          </w:p>
        </w:tc>
        <w:tc>
          <w:tcPr>
            <w:tcW w:w="933" w:type="dxa"/>
            <w:vAlign w:val="center"/>
          </w:tcPr>
          <w:p w14:paraId="49FE1ED5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具</w:t>
            </w:r>
          </w:p>
        </w:tc>
        <w:tc>
          <w:tcPr>
            <w:tcW w:w="773" w:type="dxa"/>
            <w:vAlign w:val="center"/>
          </w:tcPr>
          <w:p w14:paraId="0B4E8439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5117" w:type="dxa"/>
            <w:vAlign w:val="center"/>
          </w:tcPr>
          <w:p w14:paraId="3BEA732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规格：≥2kg</w:t>
            </w:r>
          </w:p>
        </w:tc>
      </w:tr>
      <w:tr w14:paraId="1656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0C5ACB60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2066" w:type="dxa"/>
            <w:vAlign w:val="center"/>
          </w:tcPr>
          <w:p w14:paraId="2F53E745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原车工具</w:t>
            </w:r>
          </w:p>
        </w:tc>
        <w:tc>
          <w:tcPr>
            <w:tcW w:w="933" w:type="dxa"/>
            <w:vAlign w:val="center"/>
          </w:tcPr>
          <w:p w14:paraId="0B90385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套</w:t>
            </w:r>
          </w:p>
        </w:tc>
        <w:tc>
          <w:tcPr>
            <w:tcW w:w="773" w:type="dxa"/>
            <w:vAlign w:val="center"/>
          </w:tcPr>
          <w:p w14:paraId="49E1723D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5117" w:type="dxa"/>
            <w:vAlign w:val="center"/>
          </w:tcPr>
          <w:p w14:paraId="62A95D2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规格：底盘厂随车附件 </w:t>
            </w:r>
          </w:p>
        </w:tc>
      </w:tr>
      <w:tr w14:paraId="5554D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" w:type="dxa"/>
            <w:vAlign w:val="center"/>
          </w:tcPr>
          <w:p w14:paraId="513AAA60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2066" w:type="dxa"/>
            <w:vAlign w:val="center"/>
          </w:tcPr>
          <w:p w14:paraId="65D4B890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三角警示牌</w:t>
            </w:r>
          </w:p>
        </w:tc>
        <w:tc>
          <w:tcPr>
            <w:tcW w:w="933" w:type="dxa"/>
            <w:vAlign w:val="center"/>
          </w:tcPr>
          <w:p w14:paraId="6195A81E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个</w:t>
            </w:r>
          </w:p>
        </w:tc>
        <w:tc>
          <w:tcPr>
            <w:tcW w:w="773" w:type="dxa"/>
            <w:vAlign w:val="center"/>
          </w:tcPr>
          <w:p w14:paraId="46187ADC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5117" w:type="dxa"/>
            <w:vAlign w:val="center"/>
          </w:tcPr>
          <w:p w14:paraId="58DD49E0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24F378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6FB60E"/>
    <w:multiLevelType w:val="singleLevel"/>
    <w:tmpl w:val="886FB60E"/>
    <w:lvl w:ilvl="0" w:tentative="0">
      <w:start w:val="4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lZTg5Yjc5MDM5OTEwMmI0NWNjNTc0MjFlMzBjOGMifQ=="/>
  </w:docVars>
  <w:rsids>
    <w:rsidRoot w:val="005A443E"/>
    <w:rsid w:val="005A443E"/>
    <w:rsid w:val="0060681C"/>
    <w:rsid w:val="1179526A"/>
    <w:rsid w:val="1DAD0E91"/>
    <w:rsid w:val="1F572E39"/>
    <w:rsid w:val="21983295"/>
    <w:rsid w:val="237D5182"/>
    <w:rsid w:val="261750D0"/>
    <w:rsid w:val="26581C09"/>
    <w:rsid w:val="27E22DB8"/>
    <w:rsid w:val="28C5338D"/>
    <w:rsid w:val="2DA27975"/>
    <w:rsid w:val="336D27D3"/>
    <w:rsid w:val="344C696C"/>
    <w:rsid w:val="345312CC"/>
    <w:rsid w:val="37AD7642"/>
    <w:rsid w:val="3C602D48"/>
    <w:rsid w:val="40FA78A0"/>
    <w:rsid w:val="4BEC4D83"/>
    <w:rsid w:val="4DCD4A67"/>
    <w:rsid w:val="503C55AF"/>
    <w:rsid w:val="524107B4"/>
    <w:rsid w:val="55E12CCD"/>
    <w:rsid w:val="58C20495"/>
    <w:rsid w:val="5AA858A8"/>
    <w:rsid w:val="5EFF3587"/>
    <w:rsid w:val="646F78AA"/>
    <w:rsid w:val="647D03D3"/>
    <w:rsid w:val="68AC5A16"/>
    <w:rsid w:val="6B3E1F48"/>
    <w:rsid w:val="6D9B78B7"/>
    <w:rsid w:val="6E4E6782"/>
    <w:rsid w:val="73FB7A56"/>
    <w:rsid w:val="75800655"/>
    <w:rsid w:val="78F61EF0"/>
    <w:rsid w:val="7A487252"/>
    <w:rsid w:val="7FD5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sz w:val="24"/>
    </w:rPr>
  </w:style>
  <w:style w:type="paragraph" w:styleId="3">
    <w:name w:val="Block Text"/>
    <w:basedOn w:val="1"/>
    <w:next w:val="1"/>
    <w:qFormat/>
    <w:uiPriority w:val="0"/>
    <w:pPr>
      <w:spacing w:after="120"/>
      <w:ind w:left="1440" w:leftChars="700" w:right="1440" w:rightChars="700"/>
    </w:pPr>
  </w:style>
  <w:style w:type="paragraph" w:styleId="4">
    <w:name w:val="Plain Text"/>
    <w:basedOn w:val="1"/>
    <w:next w:val="1"/>
    <w:unhideWhenUsed/>
    <w:qFormat/>
    <w:uiPriority w:val="0"/>
    <w:rPr>
      <w:rFonts w:ascii="宋体" w:hAnsi="Courier New" w:cs="Courier New"/>
      <w:szCs w:val="21"/>
    </w:rPr>
  </w:style>
  <w:style w:type="paragraph" w:styleId="5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customStyle="1" w:styleId="8">
    <w:name w:val="_Style 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内容样式"/>
    <w:basedOn w:val="1"/>
    <w:qFormat/>
    <w:uiPriority w:val="99"/>
    <w:pPr>
      <w:snapToGrid w:val="0"/>
      <w:spacing w:line="460" w:lineRule="exact"/>
      <w:ind w:firstLine="560" w:firstLineChars="200"/>
      <w:jc w:val="left"/>
    </w:pPr>
    <w:rPr>
      <w:rFonts w:ascii="仿宋_GB2312" w:hAnsi="仿宋_GB2312" w:eastAsia="仿宋_GB2312" w:cs="宋体"/>
      <w:kern w:val="0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1481</Words>
  <Characters>1663</Characters>
  <Lines>13</Lines>
  <Paragraphs>3</Paragraphs>
  <TotalTime>2</TotalTime>
  <ScaleCrop>false</ScaleCrop>
  <LinksUpToDate>false</LinksUpToDate>
  <CharactersWithSpaces>1681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2022-02-28T06:24:00Z</dcterms:created>
  <dc:creator>Administrator</dc:creator>
  <cp:lastModifiedBy>WPS_1650351486</cp:lastModifiedBy>
  <dcterms:modified xsi:type="dcterms:W3CDTF">2024-09-23T01:47:51Z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93DB0BE124B94ADD974963BC5902893C</vt:lpwstr>
  </property>
</Properties>
</file>