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2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3"/>
        <w:gridCol w:w="3021"/>
        <w:gridCol w:w="1143"/>
        <w:gridCol w:w="1562"/>
        <w:gridCol w:w="1562"/>
        <w:gridCol w:w="5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8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3330" w:type="dxa"/>
            <w:tcBorders>
              <w:top w:val="nil"/>
              <w:left w:val="nil"/>
              <w:bottom w:val="nil"/>
              <w:right w:val="nil"/>
            </w:tcBorders>
            <w:shd w:val="clear" w:color="auto" w:fill="auto"/>
            <w:noWrap/>
            <w:vAlign w:val="center"/>
          </w:tcPr>
          <w:p>
            <w:pPr>
              <w:jc w:val="center"/>
              <w:rPr>
                <w:rFonts w:hint="eastAsia" w:ascii="方正小标宋简体" w:hAnsi="方正小标宋简体" w:eastAsia="方正小标宋简体" w:cs="方正小标宋简体"/>
                <w:i w:val="0"/>
                <w:iCs w:val="0"/>
                <w:color w:val="000000"/>
                <w:sz w:val="48"/>
                <w:szCs w:val="48"/>
                <w:u w:val="none"/>
              </w:rPr>
            </w:pPr>
          </w:p>
        </w:tc>
        <w:tc>
          <w:tcPr>
            <w:tcW w:w="1245" w:type="dxa"/>
            <w:tcBorders>
              <w:top w:val="nil"/>
              <w:left w:val="nil"/>
              <w:bottom w:val="nil"/>
              <w:right w:val="nil"/>
            </w:tcBorders>
            <w:shd w:val="clear" w:color="auto" w:fill="auto"/>
            <w:noWrap/>
            <w:vAlign w:val="center"/>
          </w:tcPr>
          <w:p>
            <w:pPr>
              <w:jc w:val="center"/>
              <w:rPr>
                <w:rFonts w:hint="default" w:ascii="方正小标宋简体" w:hAnsi="方正小标宋简体" w:eastAsia="方正小标宋简体" w:cs="方正小标宋简体"/>
                <w:i w:val="0"/>
                <w:iCs w:val="0"/>
                <w:color w:val="000000"/>
                <w:sz w:val="48"/>
                <w:szCs w:val="48"/>
                <w:u w:val="none"/>
              </w:rPr>
            </w:pPr>
          </w:p>
        </w:tc>
        <w:tc>
          <w:tcPr>
            <w:tcW w:w="1710" w:type="dxa"/>
            <w:tcBorders>
              <w:top w:val="nil"/>
              <w:left w:val="nil"/>
              <w:bottom w:val="nil"/>
              <w:right w:val="nil"/>
            </w:tcBorders>
            <w:shd w:val="clear" w:color="auto" w:fill="auto"/>
            <w:noWrap/>
            <w:vAlign w:val="center"/>
          </w:tcPr>
          <w:p>
            <w:pPr>
              <w:jc w:val="center"/>
              <w:rPr>
                <w:rFonts w:hint="default" w:ascii="方正小标宋简体" w:hAnsi="方正小标宋简体" w:eastAsia="方正小标宋简体" w:cs="方正小标宋简体"/>
                <w:i w:val="0"/>
                <w:iCs w:val="0"/>
                <w:color w:val="000000"/>
                <w:sz w:val="48"/>
                <w:szCs w:val="48"/>
                <w:u w:val="none"/>
              </w:rPr>
            </w:pPr>
          </w:p>
        </w:tc>
        <w:tc>
          <w:tcPr>
            <w:tcW w:w="1710" w:type="dxa"/>
            <w:tcBorders>
              <w:top w:val="nil"/>
              <w:left w:val="nil"/>
              <w:bottom w:val="nil"/>
              <w:right w:val="nil"/>
            </w:tcBorders>
            <w:shd w:val="clear" w:color="auto" w:fill="auto"/>
            <w:noWrap/>
            <w:vAlign w:val="center"/>
          </w:tcPr>
          <w:p>
            <w:pPr>
              <w:jc w:val="center"/>
              <w:rPr>
                <w:rFonts w:hint="default" w:ascii="方正小标宋简体" w:hAnsi="方正小标宋简体" w:eastAsia="方正小标宋简体" w:cs="方正小标宋简体"/>
                <w:i w:val="0"/>
                <w:iCs w:val="0"/>
                <w:color w:val="000000"/>
                <w:sz w:val="48"/>
                <w:szCs w:val="48"/>
                <w:u w:val="none"/>
              </w:rPr>
            </w:pPr>
          </w:p>
        </w:tc>
        <w:tc>
          <w:tcPr>
            <w:tcW w:w="2985" w:type="dxa"/>
            <w:tcBorders>
              <w:top w:val="nil"/>
              <w:left w:val="nil"/>
              <w:bottom w:val="nil"/>
              <w:right w:val="nil"/>
            </w:tcBorders>
            <w:shd w:val="clear" w:color="auto" w:fill="auto"/>
            <w:noWrap/>
            <w:vAlign w:val="center"/>
          </w:tcPr>
          <w:p>
            <w:pPr>
              <w:jc w:val="center"/>
              <w:rPr>
                <w:rFonts w:hint="default" w:ascii="方正小标宋简体" w:hAnsi="方正小标宋简体" w:eastAsia="方正小标宋简体" w:cs="方正小标宋简体"/>
                <w:i w:val="0"/>
                <w:iCs w:val="0"/>
                <w:color w:val="000000"/>
                <w:sz w:val="48"/>
                <w:szCs w:val="4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购置设备名称</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智慧黑板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一、整体性能参数：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1、智慧黑板采用三拼结构，中间为多媒体显示屏，两侧为书写黑板书写面可吸附黑板檫或笔袋；整个黑板无推拉式结构。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2、产品整体尺寸：长≥4200mm 、高≥1250mm 、厚≤89mm。主屏尺寸≥86寸，视角度≥178°；4K UHD超高清亮度（最亮）≥500cd/㎡；对比度≥6000:1；灰阶分辨率等级达到128灰阶；显示比例 16:9。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3、采用安全倒角或圆角设计，钢化玻璃无任何边角直接外露，防划、防暴、抗击打；安全美观、防止学生意外碰撞受伤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4、触控屏幕采用电容式全贴合技术，支持HID免驱技术，无需安装驱动即可以实现多人同时书写与操作功能，最大可支持20点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5、嵌入式系统版本不低于Android8.0，内存≥2GB，存储空间≥16GB。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6、★整机内置2.1声道音响，前朝向（避免中高音损失）≥15W中高音扬声器2个，后朝向≥40W低音扬声器1个，额定总功率≥70W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7、整机内置无线网络模块，PC模块无任何外接或转接天线、网卡可同时实现Wi-Fi无线上网连接和AP无线热点发射。Wi-Fi和AP热点均支持双频2.4G &amp; 5G ，满足IEEE 802.11 a/b/g/n/ac标准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整机内置非独立的高清摄像头≥1300万像素，支持远程巡课等应用。对角角度≥120度。PC通道下支持通过视频展台软件调用摄像头进行二维码扫码识别。具备摄像头工作指示灯，摄像头运行时，有指示灯提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9、★整机内置非独立外扩展的八阵列麦克风，可用于对教室环境音频进行采集。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外接电脑设备连接智慧黑板且触摸信号连通时，外接电脑设备可直接读取智慧黑板前置USB接口的移动存储设备数据，连接整机前置USB接口的翻页笔、无线键鼠等外接设备可直接使用于外接电脑，无需重复部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11、★外接电脑设备通过标准TypeC线连接至整机TypeC口，可直接调用整机内置的摄像头、麦克风、扬声器，在外接电脑即可拍摄教室画面。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12、★整机内置独立AP路由模块，支持不少于40个学生端同时连接到整机自发的AP路由网络，并能够顺畅同步接收整机教师端组播推送的视频、课件教学画面，学生端无需连接到外部无线路由器，降低部署复杂度。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13、设备支持通过前置面板物理按键一键启动录屏功能，可将屏幕中显示的课件、音频内容与老师人声同时录制。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14、支持智能 U 盘锁功能，整机可设置触摸及按键锁定，锁定后无法随意自由操作，需要使用时插入 USB key 可解锁。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15、★具备智能手势识别功能，在任意信号源通道下可识别五指上、下、左、右方向手势滑动并调用响应功能，支持将各手势滑动方向自定义设置为无操作、熄屏、批注、桌面、半屏模式。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16、支持前置护眼模式，可通过触摸菜单按键启用护眼模式，降低有害蓝光。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为方便老师操作，整机需具有前置实体按键（为减少误操作拒绝采用触摸按键），数量不少于8个，电源按键支持开机、关机、待机等三合一功能。为便于操作，前置按键均须具有清晰简体中文标识，有效避免教学误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18、★整机具备前置一路TP OUT,前置1路type-C， 前置3路USB接口、支持Windows及Android 双系统读取。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19、支持将自定义图片设置为开机画面。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20、支持自定义开机通道，用户可设置默认通道，开机自动进入无需手动切换。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21、支持通道记忆功能，开机默认回到最近一次关机时的显示通道。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22、一键自检，黑板提供硬件系统检测，对系统主板型号、内存、存储、CPU、系统软件版本提供状态提示信息。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23、为便于用户日常操作使用，黑板具有悬浮触控菜单，悬浮菜单中的书写工具（批注）支持任意通道下批注书写，且支持截图保存。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24、智慧黑板支持HDMI、VGA、TV，windows，android等多种信号源模式下均支持显示窗口一键下移功能，要求使用手势调出上滑菜单方式进行操作，非左右或上下滑动方式实现。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25、★整机采用模块化电脑方案，抽拉内置式。用158pin或以上接口，实现无单独接的插拔，低噪音热管传导散热设计。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26、★整机下侧具备接口输入端子: ≥2路VGA；≥1路AV；≥1路YPbPr；≥3路HDMI；≥1路TV RF；≥1路网络接口；≥1路PD快充；≥1路SD/TF卡槽；≥3路USB3.0；≥1路Lightning；≥1路MICVO每一路可随通道自动切换，方便外接其他设备时在任意通道均可使用；≥1路Line in；≥1路RS232接口；≥1路RJ45；输出：≥2路耳机；≥1路同轴输出；≥1路TF；≥1路Touch USB out。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27、整机机身达到防盐雾十级要求，避免长期使用过程中生锈老化。具备防火安全功能，防爆认证，并经过抗震测试。具备IP65防护等级，防水、防尘。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28、屏幕符合防眩目和防划伤钢化玻璃的相关要求，可承受800克钢球在1米高度自由下落的撞击，4㎜后全钢化玻璃，表面硬度不低于7H，雾度≤5%；透光率不低92%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29、整机经过高低温负荷试验、高低温贮存试验、恒定湿热试验；整机在0℃-40℃环境下可正常工作，在-20℃---60℃环境下可正常贮存且贮存后功能无损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30、★整机能感应并自动调节屏幕亮度来达到在不用光照环境标的不同亮度显示效果，此功能可自行开启或关闭。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二、触摸屏功能参数：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1、触摸屏可实现五指熄屏、一键录屏、手机投屏批注移动授课功能、并可生成二维码分享。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2、★前置物理按键一键调出白板书写页面可自动生成二维码，通过手机扫码自带手势生成橡皮块板檫，擦除方便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3、触摸屏具有抗强光干扰：能在照度98K LUX（勒克司）环境下仍能正常工作。4、整机触摸框内部通道切换速度≤1S,外部通道切换速度≤2.5S，切换后即刻达到触摸状态。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5、整机具备触摸、刷卡、物理开关键三种模式进行关开机。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6、触摸屏在喷水黑板擦或湿毛巾清洗时，不影响电容屏正常书写。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电脑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1、CPU配置：英特尔酷睿I5处理器，内存8G，硬盘256G固态硬盘；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2、USB 接口：4个USB2.0物理接口，2个USB3.0物理接口，最大限度配套支持多种教学外接设备的使用；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3、视频接口：1个HDMI物理接口，1个VGA物理接口；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4、网卡：1个 10/100/1000M（即RJ45）物理接口；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5、WIFI功能，同时支持双天线，便于增加信号覆盖范围及信号稳定性；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6、其他接口：1个音频（耳机）物理接口，1个麦克风物理接口；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教学软件系统 教学软件功能：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一、智慧校园平台: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智慧校园平台是完全支持校方、教师、学生、家长四方互动的教育教学管理平台，是传统数字化校园的扩展和延伸，是基于互联网与物联网的应用平台,其目标是利用先进的信息技术，把教学过程、教学管理、教学资源、教务管理、校园广播等各业务环节集中起来，提供统一的数字空间，实现学校资源的高效整合，提升教学与办公效率，满足学校日益发展的个性化要求，最终实现教育过程的全面信息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2.★平台与微家校平台互联互通，授课老师可通过微家校平台即时发布班级通知、班级作业，发布的通知实时更新显示在智慧校园平台客户端的首页面上。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3.★平台预留接口，可与智能考勤班牌互联互通，学生通过考勤班牌刷卡考勤，考勤的数据可实时统计并显示到智慧校园平台客户端的首页面上。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4.★平台预留接口，可与课室环境监测设备对接，实时获取环境监测盒子的数据，并实时显示到智慧校园平台客户端的首页面上，监测的环境参数有温度、湿度、一氧化碳、PM2.5、氨硫化物、甲烷；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5.★平台首页提供PPT课件、视频、试题、物理实验、化学实验等教学资源的快速调用入口，方便老师授课时快速调用教学资源。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★平台首页提供白板、教学资源、高拍仪、云资源、互动课堂、数字校园、AR课堂、系统维护等功能按钮，并此些按钮可自定义为其他功能软件的快捷按钮，方便老师个性化安排，轻松授课。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二、互动教学批注系统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1.可直接切换到电脑桌面，方便老师使用桌面的教学资源。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2.提供多种笔型的书写工具，必须包含铅笔、荧光笔、纹理笔、毛笔等。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3.提供3种方式橡笔擦：对象擦、点擦除、清除页面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4.可插入png、jpg等格式的图片。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5.可提供不同颜色的白板页、也可根据教学需求，任意改变页面背景，提供田字格、五线谱等学科页面。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6.提供放大镜、探照灯、遮幕等常用工具，提供直尺、三角尺、量角器、圆规、等数学工具。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7.可通过选择操作选中对象，可对对象进行拷贝，剪接，黏贴，克隆，锁定，删除，组合，图层，隐藏等操作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8.直接调用高拍仪实现静态截取，对截取的内容进行放大、旋转等操作。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9.★可自定义批注白板界面下的功能菜单，用拖拽的方式增加或减少功能键。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10.支持页面回放功能。无需进行手动开始录制，就可以对选中的任何页面进行页面的回放，同时可以保存下来下次使用。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11.支持屏幕录制功能，可将操作过程及板书内容，包含声音，录制为视频并进行保存。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12.★透明页：实现书写与鼠标的一键切换，透明页悬浮按钮有调用U盘功能，可快捷一键打开U盘。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13.图片页：提供田字格、五线谱、钢琴谱、四线三格等学科页面。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14.直接调用外部摄像头视频；与数影仪（高拍仪）、具备准摄像头接口的视频展台完美结合，一键调用。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15.★支持页面回放功能。无需进行手动开始录制，就可以对选中的任何页面进行页面的回放。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插入对象：图片支持PNG/BMP/WMV/JPG/JPEG等格式的插入，文本支持doc/docx/ppt/pptx等格式的插入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三、教学管资源系统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1.功能简述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（1）电子教学辅助资源：放在云资源平台，可下载到本地使用，方便偏远山区在无网络情况下使用；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（2）★科学，音乐，其它科目：可个性化定制不可点读电子教材；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（3）★电子资源读取方式：U盘方式或电脑本地相结合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（4）★备课方式：U盘，网络，本地三者合一；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（5）★简单易用，所有功能应用同一平台打开；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（6）软件必须满足智慧校园的教学，管理，互动，资源基本需求；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2.电子教辅自主制作系统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提供开发制作工具给当地教师自由制作教材；★平台作为跨平台流媒体的播放器，提供让教师自己制作dzkb电子课本；教学素材原文与当地纸质教材版本一致，满足初中、小学主要学科教材需求，支持课文放大；可实现拼音标注、田字格、笔顺演示等；英文提供标准朗读、有声词典等，有声词典包；语言类学科即点即读，实现同步更新；小学语数英及中学英语同步动漫点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（2）★[自带]电子教学辅助资源：具备点读、朗读功能，发音标准纯正；跟读对比：大胆开口，读得出、发音好；背单词：单词学习、测试、听写三步骤。可暂停，可全页朗读；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3.自主备课系统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（1）备课工具：兼容性强，在电子教辅中，在不退出平台情况下，在软件内调用其它老师专用软件；支持本地或网络优质资源到课到位置，满足教师个性化教学需求；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（2）★【自带】白板软件：具备各学科工具，录课功能；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（3）★老师备课时随时调用高清摄象头进行录课或拍摄到高清电子课本里；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（4）老师在高清课本里随时随用PPT，视频，动漫等进行备课；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（5）老师可在高清课本里自由书写，画面；并永远记录到课本里，方便以后再次使用；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（6）随时调用百度云盘的资源，建立移动备课；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（7）★允许老师在课本中自由录音讲解备课；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（8）备课资源读取路径：电脑本地或加密U盘，方便移动备授课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4.电脑应用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自主调用电脑相关程序；兼容性强，可随时调用教育局或学校已经各种购买资源、软件、其它平台内容等；让老师在同一软件下简单操作；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5.课外拓展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对应相关课外资源，互动教学资源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6.微课堂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（1）必须可以下载到本地电脑使用，方便教室网络不好的情况下使用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（2）可用资源超过10000个知识点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7.动漫课件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（1）含初高中，物理化学生物动漫仿真实验；生物102个，物理115个，化学75个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（2）小学资源：三字经，百家姓，弟子规，论语，动漫汉字，作文，成语故事，中文故事，必背古诗，经典唐诗，字母音标，动漫英语，英语儿歌，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（3）初中常用化学方程式、初中常用数学公式、初中常用物理公式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（4）新字系统：具有3000多个汉字的学习，标准的笔顺笔画，跟教学大纲同步，分年级进行生字的学习通过拼音、笔画，组词、造句等全面学习生字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8.作业试题：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（1）作业试题在无网络情况下可以使用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（2）提供工具让老师自主制作相关试题或作业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（3）10000张卷以上试卷可本地化运算，错题再练；自由组卷；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9.互动仿真：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（1）物理化学仿真效果清晰，具有3D功能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（2）200个知识点以上，知识点必须到课到单元；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（3）具备板书书写功能，与板书软件完美结合；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（4）★在同一平台打开，不退回桌面，打开互动仿真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（5）物理互动仿真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①　虚拟实验平台具备人教版初中、高中教学大纲中的实验，初中不能少于90个，高中不能少于100个。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　安装平台支持 Windows 、android 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　软件须包含经典实验和DIY实验。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　DIY实验界面上应有实验器材库，实验器材库包括教材中声学、光学、电学、电磁学、力学、热学所涉及到的实验器材，实验器材须显示出相应名称，选中实验器材拖拽即可使用且无操作次数限制。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⑤　须包含电学、光学、电磁学、力学等引擎，可自由组装、修改器材的参数。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⑥　实验器材库中的器材与真实的器材相近，操作逻辑须一致，DIY实验杜绝按钮点击或者下一步、下一步的计算机操作逻辑。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⑦　在自主探究实验界面上可以做多个不同的实验且具备删除实验器材、清空功能。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⑧　电学实验可以组装任意复杂电路，可以测出电路中任意位置的电流、电压，改变电路中某个参数值时电流、电压也随之动态变化且有数据显示，数据具备缜密物理逻辑。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⑨　DIY实验中超出某实验器材额定电压、额定电流会呈现烧坏现象，烧坏实验器材具备修复功能。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⑩　具有虚拟实验平台及仿真实验平台。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⑪　每个实验以章节目录呈现，点击目录既可做相应实验；做每个目录中的实验时；给出对应实验的实验目的、实验器材、实验步骤、实验结论文字描述。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⑫　具备搜索目录中所有实验功能。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（6）化学互动仿真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①　初高中实验数量：初中不能少于60个实验，高中不能少于90个实验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　支持脱机访问，永久性使用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　实现实验传统实验室无法完成的高危险性、易燃易爆性、有毒性、辐射性等实验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　可实现对实验器材进行配置、拖拽、移动、连接、调节、组合、拆卸等操作，以及使用实验器材进行实验。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⑤　通过实验器材的组合，可自主设计和搭建合理的实验探究项目，在实验探究过程中，可体验整个实验的操作过程。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⑥　模拟真实的实验过程、实验现象和实验结果等，模拟真实的实验声音效果，实验效果逼真、生动，实验内容绘声绘色。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⑦　做每个实验时，给出对应实验的实验目的、实验器材、实验步骤、实验结论文字描述。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⑧　搜索功能：支持实验器材搜索功能。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⑨　安装平台支持 Windows 、android 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⑩　可自由搭配实验器材进⾏自主探究实验 在自主探究实验中可以自主探究药品和药品之间发生的反应。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⑪　初中部分需包含：浓硫酸有腐蚀性、镁条燃烧、倾倒二氧化碳、加热聚乙烯塑料实验、粉尘爆炸实验等实验。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⑫　高中部分需包含：粗盐的提纯、金属钠的物理性质及在空气中的氧化实验、浓硫酸与铜的反应、铝与盐酸的反应、铝热反应等实验。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⑬　支持直线工具、矩形工具、虚线工具、圆形工具、自由画笔工具、文字工具以及颜色选择器工具。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⑭　实验工具包括坩埚钳，镊子，钥匙，火柴。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⑮　皮肤更换，在软件运行的过程中支持动态更换皮肤，并且保证至少有四中皮肤可提供更换。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⑯　全屏功能，软件支持全屏。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⑰　药品取用规则动画：软件中包含高中取用规则的动画介绍和说明，动画生动形象。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⑱　元素周期表：二维元素周期表。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⑲　分子模型：软件中包含高中大部分的分子3D模型，并且分子模型可以随意进行旋转、放大和缩小操作。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10.学习游戏：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在游戏中学习，在有网络情况下，可链接各类型互动游戏网站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11.资源中心：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独立资源下载中心，方便从云端下载相关电子教辅，动漫资源到本地无网络情况下使用；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12.安全系统：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（1）打开Windows系统可以自动打开软件，并进行运作；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（2）密锁，可以进行上网进行控制，方便老师管理课堂；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移动授课系统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1.可以将手机、平板、笔记本电脑等移动设备上的内容投放到一体机上，并可以对一体机进行控制的全功能多屏互动软件，满足教室移动授课需求。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2.★系统可在WINDOWS系统及内嵌安卓系统下运行。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3.推送播放：可以将手机或平板上的任何文件（音乐、视频、图片、办公文档、PDF、电子书、APK……等等）推送到一体机上进行播放。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4.无线控制：支持无线鼠标、飞鼠、键盘、触控板、游戏手柄及遥控器等功能。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5.★无线摄像头和无线麦克风：实时推送手机摄像头拍摄的画面和声音到一体机上。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6.★反向镜像：通过无线网络将一体机的画面到传送移动设备上进行显示，直接使用手机等触摸屏对触控一体机进行多点触控。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7.无线镜像：支持iPhone、iPad、Android、MacBook和Windows电脑等设备的屏幕直接无线传送到一体机上，传屏的同时支持大屏幕上反向触控移动设备，无需连接触控、VGA或HDMI线。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8.AirPlay：支持使用iPhone、iPad或iPod touch传送屏幕画面、推送音乐、图像和视频到一体机上。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9.兼容DLNA：包含DMR服务，支持任何兼容DLNA的客户端。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10.无线存储功能：可以从任何设备下载或直接访问一体机内的媒体文件，并播放。可以多文件同时上传或备份。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无线批注：从任何移动设备上对一体机的内容进行同步批注书写。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远程网络教学系统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一，音频和视频交互功能：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1.★支持同时开展多个培训互不干扰，通过后台创建不同的会议房间并将不同的人分配到各个会议房间，也可以直接通过会议邀请方式快速参加。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2.支持单人、一对一、一对多、多对多等各种会议模式，会议间均有加密互不干扰，可通过个人专属云会议室网页邀请方式快速参加或是通过专属 Messenger 软件邀请。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3.支持噪音抑制、回声消除.语音视频采用世界领先的分布式混音专利技术，可同时支持 25 路以上的语音。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4.支持回音抵消，语音视频采用世界领先的编码技术，同时支持18 路语音及视频，可同时举手发言，并且每一位与会者的语音及视频均为独立频道，绝不混音，最大的优点是可于会后个别编辑每一位与会者的语音及视频，将不适当或不要的语音及视频频道内容删除而不会影响其他频道的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5.自主研发的码流控制机制和带宽自适应机制能够有效保障在网络状况不好时能提供流畅、靓丽的视频效果；完全支持目前所有视频分辨率：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从176× 144 到 1920× 1080。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6.支持多路视频同步轮循，并可设置轮循视频路数以及间隔时间。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7.可由主持人随时允许与会者发言，同时 18 路语音及视频，并可同时在电子白板上交互讨论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8.支持视频会议全屏录制、主讲语音视频录制功能，保存成可供重复点播的会议内容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9.支持服务器端视频会议全屏录制，优点是方便会后实时分享会议记录，也方便会议管理、剪辑等，没有其它系统需要上传转文件耗时且不易分享的缺点。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10.支持主讲人看所有人视频，其他参加人员只能看主讲人功能。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11.主持人可以随时点名观看发言者的视频，所有与会者可以看到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主持人与所有发言者的视频。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12.支持讨论模式下的视频会议，可以将不同会场的人集合在一起参与会议讨论。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13.支持视频画面布局任意切换：支持 4 路、8 路、10 路、15路、16 路、25 路等视频布局模式。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14.支持视频画面布局任意切换：可由主持人随时选择与会者的视频，同时 1～18 路语音及视频，并可同时在电子白板上交互讨论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15.支持培训模式+数据模式：即可一边培训一边做文档内容的演示和讲解。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16.支持主持权移交之功能，取得主持权之与会者可拥有主持人之权限，包含管理发言权、电子白板显示页次、共同浏览网页、桌面共享、远距离操控以及投票表决等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17.★支持代理人功能，当会议室主人要暂时离开会议室时，可以指定代理人。代理人将被赋予允许访客拜访、结束会议、收回主持权、强迫退出的权限。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18.支持单人录像模式，可随时录制会议简报、影音教学内容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19.★支持留言模式，当会议室主人正在忙碌或是不在在线时，访客可进入留言模式，留言给主人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二，数据共享功能：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1.支持视频和数据分屏显示，在会议室场景观看效果更佳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2.文档资料共享：支持 Office、PDF、swf、mp4、flv、mp3等常用文档的共享；支持共享多个文档或文件，并可在多个共享的文档/文件之间进行灵活的切换；可以边培训边做内容方面的标注和讲解；系统提供了多种标注工具，包括荧光笔、指示手、常用图形、线条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3.支持电子白板，并可将任何格式的文件，包括 Word、Excel、PowerPoint、PDF、HTML、图片等档案直接打印上载至电子白板上进行标记讨论，不须完整档案上载，避免因档案大小影响在线会议时间，并须支持选择全部页次、单一页次以及指定范围内的页次等，方便选择要讨论的内容。系统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供了多种标注工具，包括荧光笔、指示手、常用图形、线条等，最多可同时 18 方进行标注和讲解。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子白板：通过电子白板的工具条，可以在会议室里面进行培训资料的标注，画图,保存白板标准内容,屏幕截图,教鞭功能等操作；支持同时打开多个电子白板，并可由控制者在这多个电子白板之间切换；可进行多个电子白板切换，保存白板批注内容，纸质拍照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5.电子白板支持标记工具，包含手写、文字、直线、矩形、圆形、多边形、荧光笔、橡皮擦、选取、移动、颜色、笔触大小以及贴图。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6.可利用鼠标、手写笔或直接用触摸屏模拟实际教学时的笔式沟通环境，支持以书写或绘图的方式呈现标记内容。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7.★支持私人笔记，用户可自行将电子白板上的文件复制一份到私人笔记，并可在私人笔记上制作标记、批注，也能将做完标记的私人笔记内容再上载到电子白板上进行讨论，适合老师做随堂测验或作业使用。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8.支持传送档案，任何格式及任何大小的档案都能传送至电子白板上，让所有与会者下载。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9.★支持实物取像，可将网络摄影机前的样品、文件，在点击拍照钮之后，就直接上载到电子白板上进行标记讨论。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10.★支持所有发言者 (含主持人) 可同时打印文件、图片、档案至电子白板、传送档案、窗口撷取及实物取像之功能。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11.支持投票表决，主持人可发起实时投票，所有的投票结果会显示在主持人的窗口中。并可检视统计投票结果之功能，主持人可将统计后的投票结果直接上载至电子白板上进行标记讨论。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12.支持文字交谈，所有与会者可透过文字互相讨论。所有与会者可以选择公共聊天或是与单一与会者进行私人文字讨论。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13.支持屏幕桌面共享，可以将自己的屏幕展示给其他参加会议的人员观看，特别合适做一些类似 CAD 设计方面或者一些软件操作培训等。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14.支持远程操控，主持人可指定主控端及被控端之间互相远距离操控对方的程序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15.支持共同浏览网页与多媒体共享，在参加过程中，播放一些视频文件、材料等给到参会人员观看，允许引入 youku、tudou 等第三方网站的视频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资源提供在线播放。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三，后台管理系统：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1.支持用户转移，允许通过管理员方式转移用户到不同的房间参加会议。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2.支持管理员批量随意调动参会人员到不同的房间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3.与会者可自由拜访任一会议室，由会议主持人决定是否让与会者加入。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4.支持参会者管理：创建单个参会者或者通过 Excel 方式批量导入参会人员。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5.只要建立会议室主持人账号，与会者跟访客可以自行输入名字参加会议，免去维护大量账号的困扰。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6.支持管理会议室基本资料：对培训房间里面的资料进行维护管理。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7.支持对软件平台一些基本信息如网站名称、图片等进行修改和维护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8.支持创建多个会议室，管理会议室的一些基本信息，如设置密码，多人讨论，培训模式，开通游客等，还有就是指定会议室主持人，管理员，还有参会人员。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9.支持管理聊天记录：针对房间里面的文字聊天记录进行保留，以备查看会议文字聊天记录。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四，辅助功能：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1.支持在线文字交流：支持多人公共聊天和一对一的私聊；参加者可自由提问，问答以结构显示。管理员有权限对发布的文字聊天内容进行有效的过滤和控制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在线投票、点名、轮巡功能：在会议进程中，主持人可利用此功能方便地发起投票并进行投票内容的统计和公布；发起投票时，主持人可设计投票内容及形式，包括投票主题、选项（单选及多选、问答题）、投票时间、是否记名等，并在投票结束后可以查看统计结果，同时决定投票结果是否公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3.在会议过程中，主持人可以随时发起投票，并进行投票内容的统计和公布。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4.支持锁屏：可以锁定安装客户端的用户屏幕，以便在培训会议过程中开小差，使用游戏或者其他软件做其他事。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5.主持人可以随时远程操控客户端，了解客户端的屏幕内容进行稽核。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6.支持远程协助设置参数，方便为用户调整麦克风和摄像头以便达到最佳效果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7.支持远程操控，方便主持人协助他人调整麦克风和摄像头。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8.★提供 Messenger 软件，方便注册用户使用，可传送讯息、传送档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案，亦可直接召开实时会议与分享录像文档。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9.★Messenger 支持管理服务器端录像文档功能，可云端剪辑、云端分享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视频展台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1、壁挂式安装，箱体采用冷轧钢材质，面板采用两个金属气压杆支撑，内置机箱锁安全防盗。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★2、设备采用模块化（手拧螺丝）前拆设计，展台USB连接线可分离，不用拆卸挂箱即可更换展台，便于安装和维护；USB分离处加装小型信号增强放大盒，可支持5米或更长线材，性能稳定。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3、镜头采用1/2.5英寸专业CMOS感光镜头，500万高清像素，分辨率3264X2448。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4、拍摄幅面：A4。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5、USB五伏电源直接供电，环保无辐射。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6、顶部内置LED灯进行补光，配备触控开关，三段式触控调光。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★7、带中心十字架激光定位，方便展示物居中展示。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★8、灯光调节、对焦控制、激光定位开关，都采用触摸按键。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软件具有实物演示和文件拍摄功能，便于教师在课堂上讲解作业、试卷、实物展示等；界面与功能图标具有中文显示（非鼠标停留闪显），简单、清晰易用，老师不用查阅帮助就能知道各功能如何使用，并减少误操作，提高演示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展台基础功能：提供多种画笔选择，实现即时划线标注，且每支画笔的粗细、颜色、线型、透明度均可独立设置，所设置的画笔可以通过预览框所见所得。有清空、擦除及桌面批注、保存批注、动态文字添加功能；批注侧栏可一键隐藏，支持一键切换至桌面批注，即简易电子白板；输出像素可调整，带饱和度、对比度、亮度调节功能；触摸即时自由缩放，能实现以鼠标为中心按1%梯度进行无级自由缩放达1000%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★11、图像特技：负片、镜像、黑白、自动曝光、视频冻结、1:1、适合屏幕、全屏；左右旋转。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★12、图像管理：提供JPG、BMP、PNG、PDF多种图片格式选择，支持一键PDF文件拍摄，拍照后能直接点打开和跳转文件目录，可自定义设置图片和录像的存储路径。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13、同屏对比：支持2，4，9，16分屏，分屏窗口中，能添加图片比较；可进行动态视频预览，支持实时触摸放大缩小左右旋转，且能够对视频、图片进行单独的控制。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★14、录像：可对展台的操作过程进行视频录制，提供MP4、AVI、WMV等多种视频格式选择，支持1080P、720P和全屏模式录制。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资质要求：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1.提供整机3C检测认证（提供检测认证扫描件并加盖制造商公章进行佐证,申请人,制造商,生产企业需为同一名称,不接受OEM品牌）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2.提供整机CE认证（提供检测认证扫描件并加盖制造商公章进行佐证,申请人,生产企业需为同一名称,不接受OEM品牌）;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3.提供整机ROHS认证（提供检测认证扫描件并加盖制造商公章进行佐证,申请人,生产企业需为同一名称,不接受OEM品牌）;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4.提供整机FCC认证（提供检测认证扫描件并加盖制造商公章进行佐证,申请人,生产企业需为同一名称,不接受OEM品牌）;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5.提供IS09001质量管理认证（提供检测认证扫描件并加盖制造商公章进行佐证,申请人,生产企业需为同一名称,不接受OEM品牌）;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6.提供IS014001环境管理认证（提供检测认证扫描件并加盖制造商公章进行佐证,申请人,生产企业需为同一名称,不接受OEM品牌）;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7.提供OHSAS18001职业健康与安全管理管理认证（提供检测认证扫描件并加盖制造商公章进行佐证,申请人,生产企业需为同一名称,不接受OEM品牌）;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8、投标人需提供产品制造厂针对本项目授权书及售后服务承诺原件。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鞋柜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层板为复合板材质，多种尺寸规格，可按需要搭配使用，内部30cm加深宽度，满足大多尺码鞋子，柜门翻盖可悬停，健康竹制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舞蹈基本功把杆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支架材质：无缝钢管焊接，静电喷塑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把杆材质：水曲柳/黄花松木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把杆重量：3.5kg/m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音响设备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音响全套设备：高性价比，音质好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输入设备：手机，键盘，话筒，吉他等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满足人数：室内150人-300人/室外100-180人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专业大容量电容、合金散热板、专业功率管、强劲纯铜大环牛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部件：D-PRE话放，宽厚自然纯正的音乐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MG01运放，拥有出色的解析度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PAD开关，避免声音失真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电子琴</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内置1337个音色,包含252个S.ART超清音色, 24个Organ Flutes!音色，56组鼓组/特效音色。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内置525个节奏, 包含463个Pro节奏, 46个Session节奏, 10个DJ节奏和6个Freeplay节奏。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预安装扩展内容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内置Real Distortion真实失真 and Real Reverb真实混响效果, 具有直观的机架式效果器界面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1GB采样扩展存储空间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4GB用户内存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最大MIDI文件容量: 每个文件3MB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3D摇杆, FSB键盘, 更高端的扬声器提供卓越的现场效果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采用7寸触摸屏，拥有更直观、便捷的操作界面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和弦音序器功能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可以连接麦克风和吉他，DSP也可以用作吉他效果器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全新的演奏列表和注册记忆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有人声效果器和声码器功能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内置音频录音功能 (支持WAV/MP3格式)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可以使用Yamaha Expansion Manager软件合并、创作你的音色和节奏。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带2个USB接口，可以同时连接两个设备。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支持外接显示器进行教学、演示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电子琴耳麦</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功能用途 监听耳机，手机耳机，音乐耳机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连接方式 3.5/6.3mm立体声插头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佩戴方式 头戴式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发声原理 动圈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驱动单元 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频响范围 15-28000Hz纠错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产品阻抗 37欧姆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 99±3.5dB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最大功率 1600mW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其他参数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耳机线 1.2m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外形特色 扬声器驱动CCAW(包铜铝线)音圈，具有良好的导电性，重量轻，在全频范围内再现最大清晰度的真实音质；MT220机型简单优雅，在精简的设计下拥有卓越的性能；圆角矩形形状的耳机外罩，完全覆盖您的耳朵，使您配戴舒适，经久耐用；MT220表面铝发纹抛光处理，尽显低调的华丽；坚固</w:t>
            </w:r>
            <w:bookmarkStart w:id="0" w:name="_GoBack"/>
            <w:bookmarkEnd w:id="0"/>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产品颜色 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外壳材质 外耳垫由合成蛋白质人造革组成，感受如肌肤一样平滑，格外舒适且起到高度隔音效果；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产品重量 415g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宽中六文件柜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功能：带抽屉、可移动、防火、透明、玻璃门、防静电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开合方式：对开门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期刊架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类型：S型展示架/L弧形资料架/双层报刊架/单层报纸架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尺寸：109cmx36cmx63cm/111cmx30cmx63cm/124cmx36cmx63cm/90cmx36cmx63cm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沙发</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材质：皮质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人体工学设计、宽广落座面积、饱满舒适靠包、进口超纤皮质、填充高回弹海绵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尺寸：单人位长90cm，宽81cm，高85cm、三人位长190cm，宽81cm，高85cm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综合宣泄放松训练系统（嵌入软件：综合宣泄放松训练系统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通过正向引导语用击打的方式，释放不满情绪、泄出怨气，有针对性进行正向性情绪疏导与鼓励。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吊式沙袋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材质：PU+帆布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安装方式：悬挂式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颜色：牛津红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多层缓冲打击手感好，防爆裂外皮包裹，内有柔软缓冲层，聚氨酯发泡内胆，混合填充物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做工：加粗合金材质，硬度高、精工粗线双车线缝合、合金材质安全更稳固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储物柜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材质：人造板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三聚氰胺树脂保护膜、特制高温贴纸、16mm厚度高密度压缩颗粒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9门柜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新款拼接桌椅组合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加厚面板、坚实耐用/超强承重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六角桌任意组合、多色可选，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储物柜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材质：11级密度板，瓦楞纸板，加厚泡沫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符合班级大小的唱台</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板式指挥台，实木，可移动折叠三层合影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置物架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材质：金属，钢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多功能、推拉、可移动、拆装、储藏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采用优质冷轧钢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双排孔立柱结构作用，板面正面经过酸洗，磷化静电塑粉喷涂，经过高温处理，防腐防生锈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高层货架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材质：金属，钢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功能：可移动、可升降、拆装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硬盘</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容量：2tb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接口类型：USB3.0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扩展接口：USB3.0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是否外接电源：否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存储介质：磁盘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外壳材质：金属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智能类型：不支持智能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储物柜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材质：人造板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三聚氰胺树脂保护膜、特制高温贴纸、16mm厚度高密度压缩颗粒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9门柜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教学学生拼接模型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材质：塑料/胶质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容量：32U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配置：8位10A PDU插排1个、固定板一块、内嵌风扇部件两组、4只两英寸重型脚轮、M12支脚4只、M6螺母钉40套、内六角扳手一个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交换机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接口数目：多接口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交换机类型：千兆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传输速度：1000Mbps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是否可推叠：不可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是否支持VLAN：不支持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尺寸：钢壳294mm*180mm*44mm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机架式尺寸：440mm*180mm*44mm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多媒体软件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支持系统：xp/win7/win8/win10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支持电脑：全系列电脑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网络环境：有局域网，网线即可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主要功能：机房交互式教学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控制方式：加密狗控制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桌椅</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28mm桌面稳固支撑不易变形，H型桌体结构，金属圆柱连接，稳固性佳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蒙古象棋（磁性）</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圆柱，磁性蒙古象棋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材质：PVC材质不掉色，不怕摔很适合比赛和学生长期使用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尺寸：棋盘37cm*37cm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内部是独立嵌入磁铁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书架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材质：碳钢、加厚板材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层数：5层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E1级16mm加厚板材、承重强，结构稳，顶部多加护栏设计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阅览室桌椅</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E1级板材，桌腿：2.4-4.8米，4.8以上为四条腿，横杆：4.8米以上为3根，2.4-4.8米为2根，2.4米以下为1根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报刊架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类型：S型展示架/L弧形资料架/双层报刊架/单层报纸架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尺寸：109cmx36cmx63cm/111cmx30cmx63cm/124cmx36cmx63cm/90cmx36cmx63cm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韧性好，承重强，不易氧化生锈，密实性高，质地均与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八道高温聚酯烤漆工艺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报刊架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类型：S型展示架/L弧形资料架/双层报刊架/单层报纸架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尺寸：108cmx35cmx62cm/110cmx29cmx62cm/123cmx35cmx62cm/89cmx35cmx62cm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韧性好，承重强，不易氧化生锈，密实性高，质地均与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八道高温聚酯烤漆工艺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报刊架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类型：S型展示架/L弧形资料架/双层报刊架/单层报纸架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尺寸：107cmx34cmx61cm/109cmx28cmx61cm/122cmx34cmx61cm/89cmx34cmx61cm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优点：韧性好，承重强，不易氧化生锈，密实性高，质地均与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八道高温聚酯烤漆工艺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报纸架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类型：S型展示架/L弧形资料架/双层报刊架/单层报纸架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尺寸：100cmx30cmx60cm/105cmx25cmx60cm/120cmx30cmx60cm/90cmx32cmx60cm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优点：韧性好，承重强，不易氧化生锈，密实性高，质地均与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八道高温聚酯烤漆工艺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足球训练器材回挡板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尺寸：长100cm*宽40cm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材质：聚乙烯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功能：可调三种角度、表面为加厚橡胶制作，不易损坏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足球训练器材回弹板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尺寸：长100cm*宽100cm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类型：单面反弹网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足球充气人墙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尺寸：1.75m/1.85m/2.05m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产品解析：1.蓄气室上部为蓄气室、窄身设计，曲线自然、安全防撞伤，且似人都高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标志盘平面圆形标志软碟</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类型：圆形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材质柔软耐用、PE材质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足球协调圆形敏捷圈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尺寸：直径40cm/50cm/60cm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颜色：红/黄/蓝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做工精细，一体成型、有优良的力学性能，环保材质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足球障碍跨栏架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尺寸：15cm跨栏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材质：环保ABS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环保材料：采用环保ABS材料制成安全无毒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质地坚硬不易变形、塑料堵口，不易掉落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足球障碍跨栏架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尺寸：23cm跨栏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材质：环保ABS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环保材料：采用环保ABS材料制成安全无毒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质地坚硬不易变形、塑料堵口，不易掉落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足球障碍跨栏架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尺寸：30cm跨栏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材质：环保ABS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环保材料：采用环保ABS材料制成安全无毒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质地坚硬不易变形、塑料堵口，不易掉落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足球障碍跨栏架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尺寸：40cm跨栏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材质：环保ABS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环保材料：采用环保ABS材料制成安全无毒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质地坚硬不易变形、塑料堵口，不易掉落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足球障碍跨栏架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尺寸：50cm跨栏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材质：环保ABS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环保材料：采用环保ABS材料制成安全无毒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质地坚硬不易变形、塑料堵口，不易掉落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足球平衡气垫核心力量球</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类型：榴莲平衡球、菠萝平衡球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足球训练弹力平衡蹦床</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尺寸：40寸可折叠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材质：PP网布/牛津布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产品细节：高精密螺纹工艺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安全圆角三角环、加厚折叠组件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足球小腿拉力带</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类型：9磅、19磅、29磅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高强度拉升，受力均匀、厚度均匀、恢复性强、弹力强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材质：橡胶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足球小腿拉力带</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类型：10磅、20磅、30磅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高强度拉升，受力均匀、厚度均匀、恢复性强、弹力强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材质：橡胶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足球小腿拉力带</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类型：11磅、21磅、31磅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高强度拉升，受力均匀、厚度均匀、恢复性强、弹力强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材质：橡胶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足球训练爆发力阻力带、力量皮筋拔地拉力绳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材质：天然乳胶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产品颜色：红、黄、黑、紫、绿、蓝、橙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特点：2级阻力级别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足球训练爆发力阻力带、力量皮筋拔地拉力绳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材质：天然乳胶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产品颜色：红、黄、黑、紫、绿、蓝、橙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特点：1级阻力级别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足球双人拉力爆发力阻力绳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材质：天然乳胶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产品颜色：红、黄、黑、紫、绿、蓝、橙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特点：3级阻力级别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瑜伽球</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尺寸：55/65/75/85cm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重量：55cm重600g、65cm重800g、75cm重900g、85cm重1000g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螺纹设计，防滑稳固、防爆壁垒、两厘米加厚球壁，抗挤压力强，可承受100kg内重量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瑜伽垫子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材质：环保NBR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厚度：10/15/20mm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NBR材质具有良好的回弹力，加厚15mm设计有效缓冲，缓解运动冲击，防止关节受伤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足球对抗服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尺寸：儿童码：宽35cm长56cm、建议身高115-145cm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成人码：宽：45cm长65cm、建议身高145-170cm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成人加大码：宽62cm长65cm、建议身高170-200cm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设计：圆领设计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聚酯面料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足球</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尺寸：5号球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手缝足球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标志碟</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类型：方形/三角形/圆口/花口/防风/圆口防风/带孔平面/数字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多种颜色选择、材质柔软耐用、进口PE材质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FFFF"/>
                <w:sz w:val="24"/>
                <w:szCs w:val="24"/>
                <w:u w:val="none"/>
              </w:rPr>
            </w:pPr>
            <w:r>
              <w:rPr>
                <w:rFonts w:hint="eastAsia" w:ascii="宋体" w:hAnsi="宋体" w:eastAsia="宋体" w:cs="宋体"/>
                <w:i w:val="0"/>
                <w:iCs w:val="0"/>
                <w:color w:val="000000"/>
                <w:kern w:val="0"/>
                <w:sz w:val="24"/>
                <w:szCs w:val="24"/>
                <w:u w:val="none"/>
                <w:lang w:val="en-US" w:eastAsia="zh-CN" w:bidi="ar"/>
              </w:rPr>
              <w:t>摄像机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 高清摄像机 有效像素(万) 229万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传感器 Exmor R CMOS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最大光圈 F1.8-F4.0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显示屏尺寸 2.7英寸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防抖功能 光学防抖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影像处理器 BIONZ 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镜头结构特点 卡尔·蔡司（Vario Tessar）镜头 实际焦距 f=1.9-57mm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等效35mm焦距 动态模式：26.8-804mm（16:9）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静态模式：26.8-804.0mm（16:9），32.8-984.0mm（4:3）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对焦方式 自动对焦，手动对焦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最近对焦距离 约1cm-80cm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最大光圈 F1.8-F4.0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镜头盖 有（手动）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快门 自动快门速度：1/61/10000秒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标准快门速度：1/25-1/10000秒 白平衡 自动，预设（一键式，户外，室内）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FFFF"/>
                <w:sz w:val="24"/>
                <w:szCs w:val="24"/>
                <w:u w:val="none"/>
              </w:rPr>
            </w:pPr>
            <w:r>
              <w:rPr>
                <w:rFonts w:hint="eastAsia" w:ascii="宋体" w:hAnsi="宋体" w:eastAsia="宋体" w:cs="宋体"/>
                <w:i w:val="0"/>
                <w:iCs w:val="0"/>
                <w:color w:val="000000"/>
                <w:kern w:val="0"/>
                <w:sz w:val="24"/>
                <w:szCs w:val="24"/>
                <w:u w:val="none"/>
                <w:lang w:val="en-US" w:eastAsia="zh-CN" w:bidi="ar"/>
              </w:rPr>
              <w:t>美术专用展架铁艺架构</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材质：金属，铁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可折叠、多功能、推拉、可移动、拆装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采用喷塑冷轧钢，加粗钢丝，稳固牢靠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底座可拆卸可配滑轮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美术学生绘画桌椅</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38250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一桌多用、多功能实用绘画桌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八档角度调节、坐站交替绘画、大范围调控角度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桌子尺寸：长96*60cm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桌子高度：六档68-91cm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升降方式：固定卡位升降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副板：长60*38cm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重量：28kg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材质：E1环保MDF密度板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凳子尺寸：直径30cm、高度50cm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桌面角度：八档0-80度调节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作品橱柜（作品展示柜子陈列架）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材质：人造板，刨花板/三聚氰胺板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功能：层距可调、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工具橱柜（办公钢制文件柜资料答案财务凭证抽屉带锁矮柜员工储物收纳铁皮柜）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功能：可移动、透明、带抽屉、防火、其他/other、玻璃门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实物投影仪</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图像处理器：500万/800万像素色彩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对焦：自动/手动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白平衡：自动/手动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图像特技：图像放大、缩小、冻结、亮度调节、同屏对比、灯光调节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RGB/VGA输入：DB15FLC1组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高清HDMI：HDMI1组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电源输入：12V外置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视频输出：1路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USB电脑输出：USB2.0（可选）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图像存储：16幅（可选）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麦克风输入:3.5插座（可选）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侧灯：1.0W LED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尺寸：长宽高：332mm*210mm*490mm（展开）300mm*210mm*100mm（收合）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重量：约2.5kg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解像度（VGA）：大于等于1000线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变焦：10倍光学变焦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色彩调节：自动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RGB/VGA输出：DB15FLC2组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RS232接口：RS232接口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背光板：1.0OWLED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遥控器（可选）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投影机控制：RS232控制（可选）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工作稳度：-50度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功耗：小于等于24w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音乐教学挂图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含音乐家肖像挂图、乐理知识挂图、乐器知识挂图，材质：铜版纸，套：100幅。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一、音乐家肖像35张：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1.李叔同 2.邓友梅 3.华彦钓 4.赵晕任 5.刘天华 6.杨荫浏 7.黄自 8.冼星海 9.聂耳 10.（德）巴赫 11.（德）亨德尔 12.（奥）海顿 13.（奥）莫扎特 14.（德）贝多芬 15.（意）罗西尼 16.（奥）舒柏特 17.（法）柏辽兹 18.（俄）格林卡 19.（德）门德尔松 20.（波）肖邦 21.（德）舒曼 22.（匈）李斯特 23.（德）瓦格纳 24.（意）威尔第 25.（奥）约翰·施特劳斯 26.（德）勃拉姆斯 27.（法）圣·桑斯 28.（法）比捷 29.（俄）柴科夫斯基 30.（捷）德沃扎克 31.（挪）格里格 32.（俄）里姆斯基·科萨科夫 33.（法）德标西 34.（芬）西贝柳斯 35.（苏）肖斯塔科维奇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二、乐理知识20张：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1.五线谱、谱号、谱表 2.音名与唱名 3.键盘对照表 4.音符与休止符（五线谱） 5.音符与休止符 6.音程 7.和弦 8.和弦 9.大小调的调与调号 10.汉族五声调式 11.汉族五声调式 12.拍子与拍号（简谱） 13.拍子与拍号（五线谱） 14.三连音、切分音、装饰音（简谱） 15.三连音、切分音、装饰音（五线谱） 16.常用记号（五线谱） 17.常用记号（简谱） 18.力度记号和速度术语 19.歌曲的基本结构形式 20.指挥图式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三、乐器知识45张：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弓弦乐器1.二胡 2.中胡 3.大胡 4.革胡 5.板胡 6.京胡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吹奏乐器7.笛子 8.箫 9.唢呐 10.笙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弹拨乐器11.柳琴 12.琵琶 13.阮 14.月琴 15.三弦 16.扬琴 17.古琴 18.筝 19.箜篌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中国少数民族乐器20.马头琴 21.艾吉克 22.冬不拉 23.巴乌 24.芦笙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弓弦乐器25.小提琴 26.中提琴 27.大提琴 28.低音提琴 29.组合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木管乐器30.短笛 31.长笛 32.单簧管 33.双簧管 34.大管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铜管乐器35.小号 36.长号 37.圆号 38.中音号 39.萨克斯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40.打击乐器① 41.打击乐器② 42.电子琴（学生乐器） 43.电贝司（电声乐器） 44.竖笛（学生乐器） 45.口琴（学生乐器）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教材配套音像资料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根据中学音乐课堂要求，国家正版出版物，符合教学使用标准。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第一盘：七年级上册，有彩色的中国、多情土地等曲目；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第二盘：七年级下册，有一二三四歌、长江之歌等曲目；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第三盘：八年级上册，有大海啊，故乡、我的中国心等曲目；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第四盘：八年级下册，有我和你、我们是冠军等曲目；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第五盘：九年级上册，有啊，中国的土地、爱我中华等曲目；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第六盘：九年级下册，有我的家乡多美好、念奴娇，赤壁怀古等曲目；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6盘/套。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音像教学资料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根据课本教学内容，国家正版出版物，符合教学使用标准。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七年级上册：4盘，有彩色的中国、多情土地等曲目；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七年级下册：4盘，有一二三四歌、长江之歌等曲目；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八年级上册：4盘，有大海啊，故乡、我的中国心等曲目；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八年级下册：4盘，有我和你、我们是冠军等曲目；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九年级：4盘，有啊，中国的土地、爱我中华、我的家乡多美好、念奴娇，赤壁怀古等曲目；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共20盘/套。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音乐教学软件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国家正规音像出版物 内容以形象化的标题为线索。从吹管系列开始，进而介绍弹拨系列和拉弦系列的音乐，遵循由易到难的规律编排，曲目的选择优美的旋律，如协奏、重奏、合奏、民乐也流行、西洋奏民乐、打击乐独奏、中国民族乐器与西洋管弦乐器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第一盘：吹管系列之一笛子          第二盘：吹管系列之二巴乌、管子、笙、埙、葫芦丝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第三盘：吹管系列之三箫、唢呐      第四盘：弹拨系列之一古筝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第五盘：弹拨系列之二琵琶          第六盘：弹拨系列之三扬琴、古琴等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第七盘：拉弦系列之一二胡          第八盘：拉弦系列之二板胡、坠胡、马头琴等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第九盘：打击乐系列                第十盘：协奏（上）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第十一盘：协奏（下）              第十二盘：重奏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第十三盘：合奏                    第十四盘：民乐也流行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第十五盘：丝竹音乐                第十六盘：民族交响乐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第十七盘：戏剧、戏曲音乐          第十八盘：合唱&amp;说唱音乐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第十九盘：艺术歌曲、歌剧          第二十盘：音乐童话 歌剧序曲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第二十一盘：交响曲 交响诗 狂想曲  第二十二盘：进行曲 变奏曲 奏鸣曲 小夜曲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第二十三盘：协奏  重奏           第二十四盘：西洋奏民乐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第二十五盘：木管独奏             第二十六盘：铜管独奏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第二十七盘：弓弦独奏             第二十八盘：色彩乐器独奏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第二十九盘：打击乐独奏           第三十盘：中国民族乐器与西洋管弦乐器，30盘/套。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多用划线规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高级硬塑制，尺寸：划线规长约：110mm，划线规宽约：100mm，划线规厚约：25mm，夹持装卸粉笔稳定方便，牢固耐用。多用，可画五线谱、四字格、圆，能在黑板上划四线格、五线格、小方格、田字格、画圆、几何图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吉他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面板为椴木胶合板，背侧板为椴木胶合板，琴柄为色木，黄铜音品。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采用十二平均律。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各音的音准误差在正负20个音分之内。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弦器：半封闭弦钮。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木材经过干燥处理，含水律不超过15%。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金属部件防锈处理，符合标准要求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打击乐器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1.铃鼓：材质：木质圈、铃片、羊皮鼓面2、规格：铃鼓直径不小于200mm，鼓框宽度不小于30mm，木质圈厚度不小于5mm，单片铃片的厚度不小于0.5mm 3、结构：由鼓身、鼓面、小铃片组成.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2.小锣：铜锣用优质响铜制作，圆形，直径≥210mm，厚度不小于1.5mm，厚薄均匀，平整，无毛刺，无裂缝，表面抛光氧化处理并涂油。槌用硬杂木制成，表面无疤痕。带锣尺。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3.蛙鸣器：木制，长≥200mm，直径不小于：40mm，手握鱼形，中间表面有螺纹，表面有两个圆孔，头部和尾部表面画有图案，配有一个刮棍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4.梆子：材质：原木，尺寸不小于：150*50*30mm,敲击时发出响亮声音,带敲击锤。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双响筒：由筒体、手柄、击槌组成。筒体为原木色。筒体全长不小于190mm，筒体直径不小于41mm，手柄用硬杂木制成，握把全长不小于155mm，击槌用硬杂木制成，两端呈球状。产品表面涂树脂清漆，漆层光亮、均匀。敲打双响筒时，能发出两种频率不等的声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卡巴萨：材质：手柄、上盖及下盖均为木质，串珠为金属制。筒体直径不小于47mm，柄长不小于100mm，用法：演奏卡巴萨的时候,手握卡巴萨手柄，来回摇晃，通过合金珠链摩擦发出声响，可根据摩擦速度的快慢来变化节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7.刮棒：材质：木质，刮棒全长≥180mm，刮棒直径≥18mm，音质清晰，无杂音，表面光滑，完整，无裂痕现象。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8.响板：全长不小于180mm，两片小板宽不小于40mm，摇柄全长不小于90mm ,由主板及两块副板连接组成。主板及副板均用实木制成，无毛刺不伤手，环保漆，无毒无害无异味。响板表面无疖疤、裂缝，精细打磨，漆层均匀、光亮。发音清脆响亮。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9.手摇铃：握柄长不小于：100mm，铃铛最大直径不小于：25mm，木质手柄，两个一对。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三角铁：材质尺寸要求：产品由三角铁及击棒组成。三角铁为三边形，边长不小于190mm；防锈，配击棒，表面镀铬，镀层均匀、光亮，有塑料扣有利于演奏使用。击棒直径≥4mm，表面镀铬，终端有塑料包裹。制作精美，光洁，无毛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11.串铃：全长≥150mm，铃铛：13铃，木质手柄。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12.专用中空定位塑料箱：材质：国家级环保PP材质.工艺：中空吹塑定位，为了更好的固定乐器使用。规格不小于：400*100*300mm。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1、材质：木质圈、羊皮鼓面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2、规格：≥190mm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3、结构：由鼓身、鼓面组成.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4、演奏方式：外观涂饰均匀，无流挂现象，各部件表面打磨光滑，无毛刺，无锐利边角，鼓框拼接整齐，胶合牢固，无开裂，演奏时鼓膜震动充分，发音饱满。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遮光窗帘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一、适用范围：适用于小学、初中美术教学使用。二、技术要求： 1. 规格：≥1800mm×2200mm。2．平绒材质，正面为暗红色、反面亮银色。．布体严格要求高强遮光底衬，双层锁边，不透光、防晒、防水。应符合JY0001-2003的有关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写生凳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1.规格：凳面直径不低于300mm，升降高度480到650mm；2.材质：优质榉木；3.要求：升降式架构，支撑稳定，牢固可靠，工艺精细，表面光洁，环保清漆处理，漆面均匀光亮。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写生画板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1．规格：2#图板，外观尺寸不小于450mm×600mm×18mm。2．材质：双面椴木三合板，实木边框，边框宽≥10mm,45度割角拼接。3．整体板面平整、表面光滑、洁净、无毛刺、无开裂、板面无疤痕，无挖补，无异味，对角线平面误差不大于2mm，四边直角误差不大于2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规格：180cm×80cm×74cm、橡胶木组装式结构，面板厚度不低于20mm，外围厚度不低于40mm。底部为不小于40mm×40mm实木方腿；表面五底三面处理，光滑无毛刺；漆面光滑有色泽。配水晶垫。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美术教学用品柜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高1800㎜，宽：850㎜，铁柜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静物台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优质榉木升降写生台，带背板，台面及背板尺寸约600*900mm，桌面下带抽屉，可放置物品，带轮可移动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磁性白黑板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不小于1000㎜×800㎜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初中美术教学挂图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适合中小学美术教学要求的绘画、手工、欣赏内容，不少于58幅，对开。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写生画箱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适用范围：适用于小学、中学美术教学用。2、技术参数及要求：500x330mm；规格：三腿对折式箱体，箱腿为全木制，材质：优质榉木、环保清漆表面处理，附有背带，接缝无开裂，内部构造光滑无毛刺，零件金属零件无锈斑。3、箱内配有简易画板1块，简易画板嵌在箱盖上；箱盖可支起作画架用,并有夹层来存放图纸,箱内分格不少于5个,用来存放绘画工具、颜料等,箱体应有提把,提把表面镀铬,背带由宽度不小于25mm的混纺编织带或帆布制成,长短可调,产品表面平整、无裂纹、疖疤、毛刺并涂树脂清漆,漆层均匀、光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写生教具 (2)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1．材质：优质石膏粉。2．配置：⑴腊空半面1件；⑵阿格里巴切面1件：；⑶太阳神头像1件；⑷海盗头像1件；⑸小大卫头像1件；共5类5件。3．要求：形态逼真，工艺新颖，外观整洁，无反光，线条清晰，无裂纹。木架包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画架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材质：榉木，抽屉画架，可以升降，可折叠，方便携带。产品规格：45*45*150（最大可以升高到190cm），托盘升降高度53-95cm，支持最大画框高度：90cm，带抽屉，抽屉尺寸：40*25*6cm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画板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1．规格：2#图板，外观尺寸不小于450mm×600mm×18mm。2．材质：双面椴木三合板，实木边框，边框宽≥10mm,45度割角拼接。3．整体板面平整、表面光滑、洁净、无毛刺、无开裂、板面无疤痕，无挖补，无异味，对角线平面误差不大于2mm，四边直角误差不大于2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绘画仪器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技术要求：1．配置： ⑴直尺1件：≥300mm；　⑵三角板1付：≥220mm；⑶曲线板1件：≥250mm；⑷圆规1件：≥120mm；⑸蛇形尺1件：≥300mm；共5类5件。2．塑料箱包装，便于携带、存放。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大圆规</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ABS材质，演示用，附橡皮脚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大三角板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ABS材质，45cm；45º、60º各1件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泥塑工具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技术要求：1．配置：⑴拍板1件：木质，弧形背板，长×宽×高≥190mm×65mm×19mm； ⑵泥塑刀7件：黄杨木材质，长度≥180mm；⑶环型刀3件：木柄又头环型刀长度≥200mm；⑷刮刀2件：环型刀头、三角刀头各1件，≥100mm 170mm；⑸型板1件：黄杨木型板≥110mm×50mm；⑹切割线1件：木手柄≥70mm，钢丝线长度≥400mm；⑺小转台1件：PVC塑料材质，双面、中间带轴承，直径≥110mm，高度≥30mm；⑻喷壶1件；⑼海绵1块；⑽刮板1件。2．中空吹塑定位包装，所有产品均有单独卡槽定位于箱子内，不得串动，便于携带、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发令台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移动1.供中学体育教学用。2.符合GB/T19851.14相关要求。1.发令台基本外形尺寸：长×宽×高=700×700×2651（㎜）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2.发令台主要由底架和推手柄组成，底架主要采用方管拼焊而成，底架踏脚板采用花纹板制作，起防滑作用，便于站人；推手柄采用圆管制作。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3.发令台设置有插管，可放置配套设施（发令烟屏），其底架内部设有货物柜，配有钥匙，可放置发令枪等其它设备，作小推车用。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4.发令台底部设置有滚轮，移动方便。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5.发令烟屏由烟屏支架和烟屏两部分组成。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6.烟屏支架采用φ32×3制作，高度可调。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7.烟屏规格尺寸：外径φ260㎜，采用δ2㎜铁板冲压成型，烟屏内设预埋螺母，通过螺栓与支架紧固。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8.所有钢制件表面均经酸洗、磷化等初级处理后在自动喷涂线上采用纯聚脂粉末喷涂完成最后表面处理，涂层厚度70—80um，铅笔硬度达3H+，试品经GB1771-91 36小时盐雾试验，涂膜无变化，划格处单面腐蚀＜2mm，产品具有耐酸碱、耐湿热、抗老化、外观美观等优点，能适合潮湿和酸雨环境，适用于室外使用，且产品涂料配方不含有毒元素，避免损害使用者的健康。 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总高度2651mm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划线器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材质：铁架焊接而成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 格：单道，划线宽度5-6CM左右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颜色：蓝色或绿色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跑鞋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钉子鞋田径短钉子，透气，耐磨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跳鞋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三级跳远田径钉子鞋，透气，耐磨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跳高架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规格：铝合金  可升降  可装拆式。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技术指标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1.跳高架由底座  铝合金立柱.横杆拖架  微调支脚构成：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2.跳高架可拆装  升降范围在600-2000mm  升降自如 无卡滞现象 升降支柱组装后支撑稳定 挺直 便于调整 安放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3.选用铝合金管制作厚度≥1.8mm具有良好的抗弯强度 立柱表面做较好的防护处理 标尺刻度清晰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4.底座：铁板折边拼焊制作  底部设有滚轮便于移动   底座底部设有微调机构。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海绵包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规格为3000×2000×300mm。2．内胆材质为聚氨脂塑料发泡材料，为一个整块结构，不允许拼湊；采用环保材料，压缩强度≥100KPa，吸水率≤6.0%。3．垫套材质为4×4精细帆布，颜色为军绿色，为防水帆布。可在长度方向对半折叠，体操垫长度方向两侧设提手把，在垫子四周加装粘扣，便于拼接使用。涤纶线缝合，两面革贴角，棱角加红或白牙子。4. 跳垫的四角为直角，四周仿皮革包角：表面平整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实心球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2公斤充气中学生体育实心球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1Kg-2g产品名称:木制铁饼产品材质:木制铁饼采用纯实木制作，外加钢圈。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1.供中学体育教学用。标枪全长：220-230cm；金属枪头长度：25-28cm；枪身最粗处直径：2.5-3.0cm；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把手宽度：14-16cm；材质：LC4超硬铝，铝合金材质，600克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足球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5号 PU1.直径约21.5 CM，圆周差≤5mm。质量315—405g。2.球面材料采用不低于1.2mm厚的PU材料缝制，缝制过程不漏线不变形。橡胶内胆，含胶量不低于35%，衬布用3层2*2帆布乳胶压制而成。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羽毛球架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配重箱式移动式，底座外形尺寸：906*521*182mm，总高1550mm，φ48钢管，壁厚3mm，底座配重重量每只30公斤，底座平稳无晃动。配羽毛球网和钢线1副。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垒球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垒球为优质手缝10寸，球心采用优质长纤维木棉，用高质纱线涂上乳胶或者橡胶粘合绕成，球表面材质为pu革，针线不少于98针，重量不低于300克。圆周为290-300mm，球表面整洁光滑。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尺寸:3679*729*2308(mm),地埋式，有效使用宽度602±10mm，杠面高度2200±10mm，杠面为直径φ32×3mm的普通碳素钢管，纵向握持间距为300mm,横向支撑管为φ48×3mm的普通碳素钢管，立柱采用普通碳素钢管φ76×3mm，地埋深度≥600mm.外表采用通用的环保静电喷涂处理，具有耐酸碱、耐湿热、抗老化、耐腐蚀、外观美观，适合潮湿和酸雨环境，产品的涂料配方不含有毒元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哑铃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5kg，浸塑哑铃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卧推架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可折叠举重床卧推杠铃架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主材料：约50mm*50mm的方钢管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记分牌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     1972x742x70(mm)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显示点阵  192x64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供电方式  AC 190~250V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通讯方式  无线通讯(LORA扩频433M)，多通道可变防止干扰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整机功率  ≤130W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结构材质  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声音提示  ≥110dB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重量      40Kg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仰卧起坐测试仪</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1.通过对被试者在规定时间内完成仰卧起坐的个数，可反映人体的腹部肌群力量。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2.▲测试感应杆可随受测者身高来进行前后调节，达到测试动作标准化管理。测试感应探头采用无线双探头设计，内置高精度抗干扰传感器，具有抗阳光干扰设计，提高测试灵敏度。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3.▲标配有≥96*32分辨率的无线 LED点阵大显示屏，阳光下清晰可见，可与双感应探头无线连接显示，同时与主机也是无线连接，无任何冗长线束干扰磕绊，配有红外遥控器，操作距离可达3～5米。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4.配有仰卧起坐测试专用床体坐垫，勾脚套有海绵垫抗压减震、防滑，保护测试者脚面。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1.▲主机采用原生Android7.0及以上系统，能够安装APK程序以拓展使用功能及产品升级，屏幕采用≥7吋1024×600高清触摸电容屏；主机≥1.0GB以上运行内存，≥4GB FLASH存储空间。可直插U盘播放测试视频录像。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2.▲主机采用硅胶按键，经久耐用，适用于大规模测试。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3.主机内置二维码扫描仪（非外接型），自动识别测试者二维码身份信息。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4.主机可选配AI语音智能识别功能，可通过语音智能控制调节屏幕亮度，音量大小，关闭程序等功能。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5.▲主机具备≥2个USB标准接口（非外接扩展），可直接插入U盘导入≥100000条测试名单信息，也可直接导出测试成绩至U盘自动生成Excel表格。主机同时支持学生名单的无线同步和离线导入功能。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主机具多种身份识别功能：可通过触摸屏输入、机械键盘输入、非接触式IC卡（兼容校园一卡通）、条码扫描仪等识别方法；输入学号具备自动递增功能；主机菜单具备单项查询，集体查询，分组查询，具有年级班级组别日期等多种筛选数据方式，查询便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7.▲主机支持U盘直接导入国标和自定义评分标准，主机内嵌国标可以根据年级性别项目进行实时评分，适用于体测；也可以自定义导入评分标准对测试结果进行评分，适用于考试。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8.主机支持头像管理，主机可以通过U盘批量导入学生头像10000条以上。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9.主机查询结果能一屏同时显示测试学校、年级、班级、学生姓名、性别、测试成绩、测试日期及时间，方便后期督查。主机具有日志管理，记录操作人员在主机上的所有操作，便于异常情况的追溯。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10.主机具有数据备份和恢复功能，可以备份任意时间段体测程序里面的所有数据，可以备份多次保存在存储芯片里面。支持一键恢复，根据日期选择要恢复的备份，自动恢复测试数据。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11.主要技术参数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测量范围：0～9999次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分度值：1次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误差：0次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身高体重计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HM1000-SZ 机械式 身高量程60～200cm，坐高量程40～120cm，分度值1mm，误差±2mm，重复性±2mm；底板：398*386*15mm、 坐板：390*290*15mm ；显示：刻度尺。刻度尺使用灵无分段、接活，刻度计不锈钢或铝合金制，刻度计缝。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握力计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电子式，材质：塑料，电子；测量范围：1-120 KGF；分辨率：0.1 KGF；测量精度：0.2%FS；电源电压：6.5-12V（电池），标准9V。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铝合金材质，可伸缩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外伤处理设备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脱脂纱布1包，药棉1包，绷带1卷，40止血带1根，创口贴10片，镊子1把，剪刀1把，酒精1瓶，碘伏1瓶，止血钳1把，缝合针1包，缝合线1捆等等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80L600×490×855㎜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肺活量计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电子式 1.供中小学卫生室测试学生肺活量使用。2.规格：电子式     测量范围：0-10000mL，最小分辫率：1mL。3.测量误差≤±5％。4.工作电压：220V/50Hz或交直流两用。5.配一次性吹嘴。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诊察桌</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全钢板拆装式，外形尺寸1200*600*750mm结实耐用美观大方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办公桌椅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一、办公桌：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规格：1400*700*760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材质是高密度一次成形的实木木材纤板无分层。2.基材：选用进口柚木，胡桃木，含水量低于12%，保证变形小，不开裂。3.收边：封边为优质PVC封边胶带（厚度为0.4-1mm），质感好，厚度均匀耐磨性好。4.油漆：采用优质环保木器专用漆。保证台面平整无颗粒，气泡，渣点，颜色均匀。其性能达到耐火，耐污，耐酸，耐磨，色泽均匀一致，不出现褪色，返白现象，产品表面平坦光滑，无划伤、开裂和变形，平整度达到小于2%5. 优质五金连接配件均需达到国家标准。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二、椅材料: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1．面    料：优质黑色（可根据客户要求定制）环保（真皮）皮料，手感幼滑、柔软，纹理细腻等特点；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2．海    绵：选用密度高于30#的高密度海绵，弹性好，不易变形；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3．成型弯板：用高频热压机将多层木皮涂胶层叠后热压成型，成型效果好，不易变形、开裂；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4．底座及机动：实木油漆脚，坚固耐用；配以颜色鲜明五金配件，尽显高贵品质；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5．皮料颜色和油漆颜色根据客户定制。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缝纫线线条间隙大小均匀、流畅，转角平滑；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椅身水平端正，试坐时无左右倾斜、摇摆现象；油漆颜色光亮，立于地面平稳，不摇晃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沙发及茶几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规格：三人位尺寸：2100mm*1100mm*950mm;单人位尺寸：1100mm*1100mm*950mm；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一套为三人位沙发1个+单人位沙发2个。（1+3+1）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制作要求：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1、面料：加厚皮革；采用高密度海绵或一次性压注PU成型发泡定型棉，软硬适中，回弹性强，抗变形能力强，人体工学原理设计，坐感舒适。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2、油漆：环保油漆，达到美观、不变色、光滑耐磨、纹理清晰、色泽均匀、手感好的效果。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3、椅架：实木脚架。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4、扶手：实木扶手，扶手木板为250mm*850mm厚度为30mm。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茶几：规格： 1200mm*600mm*400mm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面板厚度≥3cm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材质：胡桃木木皮贴面；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基材：采用达到E1及以上级标准的中密度板，甲醛释放量符合E1级环保标准；甲醛含量小于9mg/100g，木材的含水率应适宜。 面材：采用厚度≥0.6mm胡桃木木皮，纹理清晰自然、色泽一致、表面平整光滑、耐磨性好，且经防虫防腐处理。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封边：实木封边。油漆：环保油漆，达到美观、不变色、光滑耐磨、纹理清晰、色泽均匀、手感好的效果。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期刊架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80*30*120cm，二层，带柜门。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规格：1850*850*390mm,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采用宝钢唐钢SPCC优质冷轧钢板，厚度为0.5mm，经模具化钣金流水线，酸洗、磷化十几道工序精工而成。亚光灰色，静电粉末喷塑，环保无毒害，无气味，焊接部分采用高标准熔焊接，表面平整光滑。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电话机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200*150*50mm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打印一体机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打印、扫描、传真一体机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绿色植物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吸甲醛 防辐射 净化空气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心理信箱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带锁设计，高密度中纤板，铝合金框，透明镜片，面投口尺寸：160*8mm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窗帘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原料成份：涤纶，混纺，麻，适用对象：八角窗，飘窗，落志窗，平面窗，拐角窗，弧型窗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布偶类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埴充物：PP棉，柔软面料，不掉毛，紧密衔缝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外观：立式 智能类型：其他智能 水温要求：温热 冰温热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石英钟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14英寸（直径35.5厘米）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心理挂图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心理现象类、风景类或励志类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宣泄器材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产品简介：智能仿真型宣泄人1个（180cm男录音版）：外观设计采用拥抱击打部分及机身稳定部分组成，高度以及大小符合中小学生以及成人使用，金属支架结构；身高约150-170cm（可根据适用对象选择具体的版本）内部填充环保材料，无缝对接闭合，仿真人外形，真人服装。智能语音开关：产品通电后无需打开操作电源开关，通过直接多触点震动芯片感应即可启动机器进入工作状态。远程语音采集传感器：语音感应采集传感技术；语音感应最佳距离10cm-20cm，工作电压4.5V，内置语音储存芯片，可存储，可删除,可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头部必须为仿真人设计，仿真人皮肤，五官清晰，一体成型，增加了仿真性和耐用性，采用进口高缓冲材料，一次性磨具成型，大大提供高了宣泄手感，在宣泄的同时可以很好的保护来访者。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采用稳定型圆柱底座，底座尺寸：直径70CM,高20CM，稳定安全美观；可注沙，底座语音操作控制系统内置自定义电路板模块可实现录音功能、其内部安装有外放喇叭以及PCB板，PCB板上设置有振动感应芯片和语音播报芯片以及主控制器，布线密度高，体积小，重量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仿真型宣泄人发声系统默认6种不同的求饶声，（例如：别打脸，大屁股；亲爱的，别打了等）并内置有语音自定义存储器为来访者录制自己的宣泄语，来访者可连续录制7段自定义语音，并可以随机播放，电路板5V安全电压供电，简易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2、165CM硅胶宣泄人1个（持久、耐用、实心，手感好，如同真人的感觉表面材料无毒环保，高弹性橡胶发泡，一次成型,易搬移、安装）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3、护手套4对(可有效的缓冲打击时的撞击，采用了轻型耐用材料)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4、立式宣泄柱1个总高度≥160cm 主体高度≥90cm 主体直径≥30cm 底座高度≥60cm底座直径≥50cm  主体面料：皮质  填充物：环保高弹性发泡料,海绵，反弹胶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5、摔打宣泄球8个（橡胶）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6、立式宣泄球2个（立式不倒，外层高级仿皮材料，高度可调节。）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7、护手套4对(可有效的缓冲打击时的撞击，采用了轻型耐用材料)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8、宣泄脸谱8张(布艺丝印，经久耐用）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9、宣泄室制度1张（高清晰画质、永不退色,）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10、双层EVA充气宣泄棒2根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11、宣泄背心2件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12、注水水管1根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3330"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音乐减压放松椅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长(L)105cm×宽(W)90cm×高(H)105cm(椅背收起)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长(L)170cm×宽(W)90cm×高(H)60cm（椅背展开）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产品净重：45KG   最大承载量：100KG ；电源：220V（50Hz）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产品系统组成：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1.独立电动控制系统：音乐椅靠背、腿部电动控制设计，靠背100度-170度，腿部90度-170度任意调节。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2.触摸屏播放系统：9.6寸触摸屏播放器，安卓系统，2GB系统内存；存储扩展支持Micro SD（TF）卡，最大支持128GB；屏幕多点式触摸屏，支持任意格式音乐、心理文章，心理图片、心理电影播放，可连接WiFi，可下载相关心理游戏等。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多功能控制器：具有自动及音乐同步两种按摩模式，可通过蓝牙或音频线两种方式输入音频，借助多功能控制面板，可实现对音频、震动、音源、歌曲、座椅姿势随意切换，系统将跟随音乐的节奏变化而变化，从而达到音乐和按摩同步效果。通过面板控制加热功能按钮，开启放松椅内的电加热丝进行内部加热，并通过热传递将热量传递给乘坐者，实现加热功能，有效提高天寒时节使用时的舒适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4.音乐放松管理系统：分为心理影音、心理训练、心理助手、用户管理四大模块。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4-1心理影音包括大量心理图片，其中风景放松图88张、光学错觉图110张、几何错觉图100张，视觉动态图200张，心理错觉图300张；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心理电影及讲座不少于20个；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心理百科内含不少于69张心理放松图片，通过过卡通漫画配以文字介绍，通俗易懂，简单直观地让用户了解日常释压食物及放松方法，从而达到快速排解心理压力，其中图片包括7大类育运动，6种心理放松疗法，7种心理减压组合餐推荐，15种释压的水果、花草及茶点，30多种肢体放松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心理音乐有10大音乐处方（不少于400首放松音乐），包括：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（1）改善失眠、促进睡眠治疗处方 ：脑波音乐、深度睡眠音乐，音乐催眠放松音乐等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（2）消除寂寞、减少失落感处方 ：心灵音乐馆之-谣風、池清凉、唱遍山月、春芽等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（3）消除悲伤、抚慰心灵治疗处方：α脑波音乐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（4）消除愤怒、消除心灵淤塞治疗处方:纯音乐之-你的笑颜、夕阳箫鼓、小霓裳等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（5）消除浮躁、促进内心平静治疗处方：大自然背景声（小桥流水、鸟语花香、荷塘月色、寂静山林等）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（6）消除紧张，焦虑治疗处方：自信训练。减压音乐等）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（7）消除自卑，提升自信治疗处方：（冥想合放松音乐）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（8）缓解身心疲劳、身体疼痛治疗处方：（天韵五行音乐等）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（9）接触忧郁、抑郁情绪治疗处方：（嘎达梅林、假日海滩、云水禅心等）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（10）陶冶心情、醒脑提神治疗处方：（旺盛的自愈力、自律与决心、释放压力、内在调和等）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-2心理训练包括三大真人放松训练、社交投射训练（共分为爱心、鼓励、问候、笑脸、谢谢5大类别，由不少于20个学生运用语言、行为传递积极向上的正能量，从而潜移默化达到提升用户社交能力、增强自我自信品质效果）。趣味测试内不少于10个趣味量表测试，通过趣味诙谐的语言和正面肯定的模式让用户增进用户自我自信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-3心理助手包括呼吸助手与催眠训练助手，呼吸助手按舒缓、稍快两种训练模式，通过动画将语音提示形象展现，用户根据语音提示的节奏进行模仿训练，可有效地缓解压力，预防心肺问题，适合所有人群，尤指运动极少，轻度焦虑者；催眠训练助手内置36种场景音乐，8种不同播放时长选择，用户可根据需求选择相应的场景音乐及播放时长进行想象放松，缓解躯体紧张，帮助大脑放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4-4用户管理：可直接查询用户注册相关信息，及以用户使用该系统整体记录。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5.播音系统:音乐枕内置两个中音单元。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6.存储系统：支持SD卡及USB存储设备等。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7.人体工学设计开发的进口小牛皮座椅1台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8.内置音乐随动系统：包括信号放大系统和次声振动器。振动按摩根据音乐播放频率随动，并可把音乐中对人体有益的波段转化成振动能量，实现身心同步放松。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配置组成：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1.体感音乐放松椅1台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2.平板电脑1台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3.催眠眼罩2个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4.多功能控制器1个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5.真人放松训练教程1套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6.指导书籍1本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摄像机</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存储介质：闪存式DV 传感器尺寸：1/3.2英尺，传输类型：蓝牙传输 重量：301g 数码像素：2010万 防抖性能：电子防抖  感觉元件：CMOS 光学变焦倍数：16倍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话筒</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智能芯片，智能降噪，灵敏拾音，采用纯铜芯编制金属网屏蔽，实现高度屏蔽效果，抵抗外界电磁扰，高保真还原声源，无杂音和电流声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初中地理多媒体教学素材</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与现行教材向配套，可下载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探究式学习丛书</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包含相关课程内容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望远镜</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双筒7*35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天文望远镜</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支架，主镜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地质罗盘</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型号FK4076 表盘直径50mm   防水手持式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雨量器</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承水口径200mm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雨量计</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高34.3厘米  宽4.5厘米  20厘米雨量计专用量杯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轻风表</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风速风向测量，类型：手持式风速仪，产品尺寸：410*100*100立方毫米，重量：0.5Kg 供电电源：3V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噪声测定仪</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重量200g  长18cm 宽7cm 高2.5cm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粉尘测定仪</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水质测定，空气质量测定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季风活动演示仪</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演示动态效果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环境速测箱</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土壤pH值，p、n测定，水质测定，空气质量测定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填充地球仪</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320mm，政区，灯光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填充地球仪</w:t>
            </w:r>
          </w:p>
        </w:tc>
        <w:tc>
          <w:tcPr>
            <w:tcW w:w="12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321mm，地形，灯光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季风活动演示仪</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演示动态效果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环境速测箱</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土壤pH值，p、n测定，水质测定，空气质量测定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晨昏仪</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规格43*20cm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函数型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计算器</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函数型，学生用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钢卷尺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教师用，60°、45°各1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圆规</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教师演示作图用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丁字尺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演示用，不小于800mm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量角器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教师演示作图用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直角坐标黑板</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1.外开尺寸：900mm×600mm.2．钢制黑板，颜色为黑色或墨绿色，双面使用。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3．面板用A3冷轧板制成，厚度≥0.3mm。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4．书写面印制有X、Y坐标轴线及覆盖面板的若干2.5×2.5cm方格。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探索勾股定理的材料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由直角三角板2块、塑料条1根、坐标纸5张、方格纸1张、勾股定理证明用图2张组成。2．产品应符合JY0001-2003《教学仪器设备产品一般质量要求》。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多边形拼接条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由12根拼接条组成，每根拼接条的尺寸为：115mm×11.5mm×4.5mm。一端为Φ3.7mm的插孔，一端为Φ3.7mm的插脚。插孔与插脚应配合紧密，无脱落现象。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探索圆的有关位置关系材料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1．了解圆的有关性质、直线与圆的位置关系、圆与圆的位置关系、弧长和扇形的面积以及圆锥体的侧面积等。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用折叠、旋转的方法探索圆的对称性，用轴对称变换的方法探索垂经定理及其逆定理。3．用图形运动的方法研究直线与圆、圆与圆的位置关系等。4．由不透明大圆片1个、透明小圆片1个、坐标纸5张、直线条1根、三角尺或直尺1个组成。5．产品应符合JY0001-2003《教学仪器设备产品一般质量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探索几何形体展开操作材料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由正方体、长方体、圆锥体、圆柱体、正四棱锥及与实物表面展开图互相对应的图形组成。1.几何形体应采用塑料注塑成型，表面光滑、平整；2.正方体的棱长为30mm，长方休尺寸为60mm×30mm×10mm，圆柱体直径30mm、高30mm，圆锥体底面直径为30mm、高为48mm，正四棱锥底边为30mm、高51mm。3.与实物表面相对应的展开图应采用不低于90克的硬板纸印刷而成。4.包装应采用透明塑料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探索几何形体截面操作材料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由一面为敞开的透明正方体、圆柱体、圆锥体及相应的红色塑料片和相应大小的白板纸组成。正方体内空尺寸：边长40mm；圆柱体内径为：40mm、高为40mm；圆锥体内底直径为：55mm、高50mm。红色塑料片均与相应的形体剖开相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转盘</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可更换盘面内容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投针实验器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产品由刻有间距a＝20mm的平行线的塑料投掷盘和长度为0.5a的投针15枚组成，面板采用塑料压制成形。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2．产品应符合JY0001-2003《教学仪器设备产品一般质量要求》。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塑料球</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两种颜色，外径不小于15mm，配不透明袋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几何形体模型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长方体、正方体、四棱柱、四棱锥、圆柱体、圆锥体、球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组合几何体模型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套产品应采用塑料制成。由长方体4个、正方体6个、圆柱体1个、圆锥体1个组成。长方体尺寸：80mm×40mm×20mm；正方体边长为35mm；圆柱体尺寸：直径45mm、高52mm；圆锥体尺寸：底面直径45mm、高50mm。几何形体模型为组合式，各个形体色彩一致，平整光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体积单位演示器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容量单位演示器27颗3.3cm单面磁正方体绿色+透明模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简单视图模型</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【容量单位演示器27颗3.3cm单面磁正方体绿色+透明模】【容量单位演示器27颗3.3cm单面磁正方体粉色+透明模】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视图模型</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体积单位演示器蓝色+透明模】【体积单位演示器彩色（无透明模)】【体积单位演示器彩色+透明模】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数轴模型</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1cm正方体+透明模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屏幕最大显示位数：12位数 适配电池类型：普通干电池 屏幕材质：LCD 按键面板：塑料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计算机数据采集处理系统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分高中初中两种配置，学科上分为物理、化学、生物、地理，教育部标准编号01002，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物理：有通用界面软件系统，智能接口，可配套专用实验仪器。传感器包括：超声运动传感器、力传感器、温度传感器、气体压强传感器、声音传感器，电流传感器、电压传感器、微电流传感器、光电门传感器、磁感应强度传感器、光强传感器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化学：开放式软件系统，智能接口，在线系统或有离线系统，可配套专用实验仪器，温度传感器、pH值传感器、电流传感器、压强传感器等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生物：开放式软件系统，智能接口，在线系统，或有离线系统，可配套专用实验仪器。温度传感器、湿度传感器、光强传感器、pH值传感器、溶解氧等传感器等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地理：开放式软件系统，智能接口，在线系统，或有离线系统，可配套专用实验仪器。传感器包括：温度传感器、湿度传感器、pH值传感器、溶解氧传感器、光强传感器等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打气筒</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不锈钢材质，加固底坐，加固气表，高压带泵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望远镜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功能：外包橡胶防震 倍率类型：固定倍率 最高倍数：10倍以上 款式：双筒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仪器车</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四门小推车，重量4公斤，不锈材质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透明水槽（圆形或方形）</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厚度：1.2mm 材质：玻璃 尺寸：Φ270mm×高140mm或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塑料材质，可拆好收纳，孔径：30mm 宽：96mm 高：57mm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学生电源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材质：铝底壳+铝合金上盖 直流1,。5-9V，1.5A，每1.5V一档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钢直尺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布巻尺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电子天平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100g，0.001g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机械停表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电子停钟</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1、初中物理分组仪器，计量仪器，供教学计时用。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2、最小单位为1／10sec，（可显示的最小位数）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条形盒测力计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平板测力计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握力计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1、初中物理演示仪器，测量范围:0-99.9Kg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2、分度值:0.1Kg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3、示值误差:±1%F.S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4、电源:一节9V叠式电池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5、功能:握力峰值保持,开关/清零,定时关机,过载指示。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潜水艇浮沉演示器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1、初中物理演示仪器，产品由塑料水槽、潜水艇模型、注射器、软乳胶管组成。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2、胶管与注射器和潜水艇配合良好。胶管尽量选用软质，以不至于影响潜水艇模型的沉浮运动。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3、实验中潜水艇模型沉浮升降平稳，效果明显。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圆柱体组</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铜铁铝塑料材质，体积为6cm3--24cm3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立方体组</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铜铁铝塑料材质，体积为6cm3--24cm3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运动和力试验器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长短斜面，小车，小球2个，硬盒，毛巾，布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液体内部压强试验器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1.由承压盒、支杆、胶管和胶膜等组成；2.孔的轴线通过盒口中心并与盒口在同一平面内；3.允许偏差为0.5mm；4.胶管内径5mm，壁厚不小于1mm。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压力和压强演示器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1、初中物理演示仪器，本产品供初中物理教学演示压力和压强的比较用。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2、本产品由两个具有四条腿的塑料桌组成。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3、桌面尺寸约为120mm×120mm×6mm。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4、桌高约为100mm。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5、其中一个桌的四个腿截面积为10mm×10mm；另一个桌的腿的下端为形。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杠杆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1．由杠杆、轴、调平装置和四只挂钩组成；2.杠杆尺500×25×8mm，漆面光亮、平面度误差不大于1.5mm；3.杠杆尺两端20cm处，各挂500克钩码，目测杠杆尺和挂钩无变形。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二力平衡演示器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两端带定滑轮的，滑面木板不小于1200mm×80mm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声传播演示器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1.仪器由底板、透明管、密封上盖、发声源、固体传声棒、喇叭、声源接受器、密封下盖、气阀门、电源输入端、抽气管、放气管组成。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2.仪器密封后用抽气管抽气，应使透明管内极限压力≤6.7×103Pa。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3.当管内压力被抽至6.7×103Pa时，放置30秒钟，其漏气引起的压力变化应小于2.6×102Pa.。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4.当管内压力被抽至6.7×103Pa时，实验声音传播音量应明显小于在充满空气时的传播音量。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5.用液体或固体实验声音传播时，音量明显大于空气稀薄时的音量。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6.管内注入适量的水，无漏水现象。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7.距离仪器7m，仍能直观观察到仪器结构，听到实验声音。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气体做功内能减少演示器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用热敏电阻演示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纸盘扬声器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直径不少于200mm，8Ω，带功放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超声波清洗器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容量：300ml以下，适用对象：眼镜，工作频率：48000HZ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电阻定律实验器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由底板及康铜丝1根、碳钢丝1根、镍铬丝2根三种导线、8个接线柱、支撑架、2个连接片等组成；2.外形尺寸：560×180×20mm±2mm；3.金属导线名称，直径在底板上应有明显标记；4.底板由铁板制成，表面作防护处理；5.接线柱、垫片、螺母、连接片均为铜质，接线柱直径不小于5mm，与底板绝缘良好；6.电阻丝必须拉紧绷直，弹动时，声音清脆响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条形磁铁</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D-CG-LT-180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磁感线演示器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条形、蹄形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棱形小磁针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翼型磁针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初中物理演示仪器，技术要求应符合JY0012的相关规定。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原副线圈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原副线圈由原线圈、付线圈、软铁芯三部分组成；原线圈骨架：圆筒内径11mm，圆筒外径15mm，绕线宽度57mm；2.付线圈骨架：圆筒内径24mm，圆筒外径30mm，绕线宽度50mm；3.铁芯：直径10mm,长度不小于77mm,铁芯为软铁制成，要求表面镀锌、钝化处理或镀铬，铁芯的上端应装有塑料手柄；进行电磁感应的实效果应明显；4.原副线圈骨架为黑色塑料制成 ，表面光洁。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电磁继电器演示版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尺寸：580mm*400mm,灯泡、刀闸、拉簧、直流36v电流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电机原理说明</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电动机维修知识书集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铁芯</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铁芯材质为宝钢30p130取向硅钢片绕制而成，具有不易发热、空载电流不的特点。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光的三原色合成实验器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1、初中物理分组仪器，仪器由光源和滤色片组成。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2、每种滤色片对应的光源应能任意关断或开启。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3、实验在正常光照教室效果明显。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太阳能电池演示器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1.仪器由太阳能电池板、小电机插件组成。2.太阳能电池板：最大开路电压约3.4V，最大短路电流约50mA。3.小电机插件：工作电压3V，工作电流约30mA。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小孔成像装置</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1.产品由烛台、小孔板、毛玻璃、投影屏及底座组成。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2.其余应符合JY 0012第5章的有关要求。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3.见“总则”第24条。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离心水泵模型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初中物理演示仪器，齿轮式或皮带式,技术要求应符合JY222的相关规定。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空气开关和漏电保护器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ED双C型变压器铁芯适用于胆机电源变压器输出变压器DIY套件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Φ30mm×200mm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烧杯</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镊子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石棉网</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产品规格：12.5cm,用于加热液体时架在酒精灯上的三脚架上的铁丝网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玻璃棒</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适量</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Φ5mm-Φ6mm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研钵</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瓷，90mm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新材料样品</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纳米材料，超导材料，形状记忆合金，单晶和多晶，光导纤维，隐形材料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颜料的三原色</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品红，黄，蓝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家庭照明电路演示版</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机械式电能表，加声光控版，尺寸：61*45*5cm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电珠（小灯泡）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2.5V、3.8V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测电笔</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1、初中物理学生用工具，由测电头、绝缘手柄组成。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2、采用数字显示；光示感应，数字显示准确、清晰；光亮显示明显。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3、测量范围：交流12V—220V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4、手柄绝缘性能良好。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尖嘴钳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初中物理学生用工具，符合ＱＢ/Ｔ2443的规定。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剥线钳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技术要求应符合QB/T2207的相关规定。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技术要求应符合QB/T2207的相关规定。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活扳手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1、型号规格：200mm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2、活板手应符合 GB 4440的有关要求。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手剪</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1、型号规格：180mm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2、材料为45#钢，表面镀铬，表面光洁无锈蚀、无毛刺、砂眼。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3、剪口工作部硬度不低于HRC54。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4、剪子的连接销与剪体的连接松紧适度。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5、剪刀刃锋利，无崩裂，剪口前端应对齐。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60W，20W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平口钳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2、应符合QB/T 2440.2的有关要求。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手电钻</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Φ1mm-Φ13mm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钻头</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Φ1mm-Φ13mm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229</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台虎钳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用于实验防强光，防机械性伤害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单滑轮</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单轮M15，材质：不绣钢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F型光源套装</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金属横梁，总长：100cm,金属铸造底坐，滑动方便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磁吸式三线光源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强磁，可吸附于黑板上，老师教学，学生实验均可使用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磁吸式凹凸透镜</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透镜长度：6.5cm,参考焦距：50mm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235</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双头U型插片连接线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线长40cm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双头空心连接线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线长40cm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一头空心、一头U型连接线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线长40cm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238</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两头香蕉插头连接线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护套材质：PA尼龙，线材规格：95根无氧铜丝，可多个插头叠插使用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239</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演示直尺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一般材料</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500*100*1mm桐木片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废液桶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带滤网，耐酸碱，容量1000ml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酒精灯升降台</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升降范围50——150㎜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243</w:t>
            </w:r>
          </w:p>
        </w:tc>
        <w:tc>
          <w:tcPr>
            <w:tcW w:w="33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教学电源</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初中/高中电源，低压交流，直流稳压，过载保护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电子天平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400克    0.001克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245</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饮用水质测量笔</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可测TDS值，电导率，温度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导电笔 </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1、采用数字显示；光示感应，数字显示准确、清晰；光亮显示明显。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2、测量范围：交流12V—220V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水分子结构模型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基础版（球棍+比例模型）采用环保全新塑料颗粒原料设计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二氧化碳分子结构模型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分子结构模型，金刚石晶体结构，重量：145g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250克</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0.2*200*200mmq镀锌板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10克</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铝粒100克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250克</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试验室用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25克</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1、初中物理学生用工具，由测电头、绝缘手柄组成。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2、采用数字显示；光示感应，数字显示准确、清晰；光亮显示明显。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3、测量范围：交流12V—220V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4、手柄绝缘性能良好。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测电笔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1、初中物理学生用工具，由测电头、绝缘手柄组成。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2、采用数字显示；光示感应，数字显示准确、清晰；光亮显示明显。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3、测量范围：交流12V—220V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4、手柄绝缘性能良好。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技术要求应符合QB/T2441的相关规定。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玻璃管切割器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由上、下夹持器、划刀、连接销钉所组成。其特征是下夹持器有一个便于手握的圆形手柄，和一个可置放玻璃管的V形槽座，上夹持器上嵌装一个划玻璃管的划刀，V形槽座的中心线与划刀的中心线在同一条直线上，而上下夹持器通过销钉连成一体，且两者均可绕销钉转一定角度。                                                                                                              2、其余要求应符合JY 0001—2003的有关规定。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废液桶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耐酸碱、称重25kg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托盘天平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200g,0.2g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258</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酸度计(pH计)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笔式，测量范围（0.0-14.0）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259</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化学实验装置磁性教具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磁性橡胶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化学实验废水处理装置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实验教学和废水处理兼用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261</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元素学习卡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学习元素名称、符号用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262</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氯化钠晶体结构模型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1、球直径不小于30mm。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2、其余要求应符合JY52-1980、JY 0001—2003、DB51/T 1567—2013的有关规定。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263</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初中化学多媒体教学素材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视频教学，与现教学课程同步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初中化学实验教学指导书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现教学课程同步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265</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初中化学实验仪器手册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现教学课程同步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266</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硫酸铵（工业）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实验室教学用，无色，易容于水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267</w:t>
            </w:r>
          </w:p>
        </w:tc>
        <w:tc>
          <w:tcPr>
            <w:tcW w:w="33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线手套</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采用优质加厚加密棉线，柔软舒适，防滑吸汗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研钵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骨瓷加厚，瓷研钵，乳钵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铝粉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产品纯度高，粒径小，分布均匀，比表面积大，松装密度低2纳米三氧化二铝晶相稳定、硬度高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主要成份为氟一磷灰石，可被作物吸收利用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271</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打孔器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能装订文件DIY单词本相册等，圆孔直径约1.5cm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272</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实验用品提篮</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尺寸：42*28*38cm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金刚石结构模型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1、球直径不小于30mm。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2、其余要求应符合JY52-1980、JY 0001—2003、DB51/T 1567—2013的有关规定。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石墨结构模型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1、球直径不小于30mm。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2、其余要求应符合JY52-1980、JY 0001—2003、DB51/T 1567—2013的有关规定。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碳—60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1、球直径不小于30mm。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2、其余要求应符合JY52-1980、JY 0001—2003、DB51/T 1567—2013的有关规定。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原油常见馏分标本</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1、供初中化学教学使用。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2、标本为石油分馏结构示意图，有各过程中的原油示样；分：原油、汽油、柴油、轻柴油、重油、重柴油、轻润滑油、重润滑油、渣油。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3、装油瓶应透明、且无油溢出、密封良好、固定美观、牢固。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4、包装盒上盖面应透明，包装盒应牢固。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5、其余要求应符合JY 0001—2003的有关规定。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277</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合成有机高分子材料标本</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1、适用于初中化学教学中演示高分子材料的特征、用途。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2、产品选用十种以上高分子材料标本。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3、每种材料标本外形尺寸不小于50mm×15mm×1mm。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4、选用新型及用途较为广泛的材料作为标本，样品特征明显，在标本盒内固定牢靠。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5、每种样品均应有相应标志，及性质、特征、用途的文字简介。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6、其余要求应符合JY 0001—2003的有关规定。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278</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硬质玻璃管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15毫米×150㎜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279</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酒精灯</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废液漏斗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梨形50ml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281</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集气瓶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282</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细口瓶</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283</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表面皿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蒸发皿</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瓷，100mm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285</w:t>
            </w:r>
          </w:p>
        </w:tc>
        <w:tc>
          <w:tcPr>
            <w:tcW w:w="33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淀粉碘化钾试纸</w:t>
            </w:r>
          </w:p>
        </w:tc>
        <w:tc>
          <w:tcPr>
            <w:tcW w:w="12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主要用于快速测定溶液的酸碱性测试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286</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电子天平</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100g，0.001g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287</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血压计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汞柱式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始祖鸟化石及复原模型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289</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定型滤纸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碳酸氢钠</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291</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氢氧化钙(熟石灰</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292</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柠檬酸钠</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293</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琼脂</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35/100g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甘油</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500ml试剂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295</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蔗糖</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296</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可溶性淀粉</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297</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硝酸铅</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298</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医用酒精</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75%消毒酒精，能有效的为多种物体表面消毒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酚酞</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25ml试剂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亚甲基蓝</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10/25g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25g试剂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301</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尿糖试纸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尿液分析试条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302</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高锰酸钾</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滴定分析，浓度：0.02moL/L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303</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乙酸(醋酸)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30/150ml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冰乙酸标准溶液实验室专用科研试剂0.10moL/L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氢氧化钠</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氢氧化钠用作基本试剂时，可作中和剂、配合掩蔽剂、沉淀剂、沉淀掩蔽剂、少量二氧化碳和水的吸收剂，薄层分析法测定酮固醇的显色剂等,浓度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0.01mol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305</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甲醛</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30/150ml</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甲醛滴定科研试剂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306</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盖玻片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免洗玻璃材质，玻片轻薄，透光性好，密封包装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307</w:t>
            </w:r>
          </w:p>
        </w:tc>
        <w:tc>
          <w:tcPr>
            <w:tcW w:w="3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生理盐水</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7/500g</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0.9%无菌生理盐水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1022406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F58ABFD-63F9-4D6A-ABBA-3ADBD93D8136}"/>
  </w:font>
  <w:font w:name="方正小标宋简体">
    <w:panose1 w:val="02000000000000000000"/>
    <w:charset w:val="86"/>
    <w:family w:val="auto"/>
    <w:pitch w:val="default"/>
    <w:sig w:usb0="00000001" w:usb1="08000000" w:usb2="00000000" w:usb3="00000000" w:csb0="00040000" w:csb1="00000000"/>
    <w:embedRegular r:id="rId2" w:fontKey="{7EAB6AB1-4809-4920-A94E-84976BFA987A}"/>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iOGJjMDRiZDRlNTM1YmVmMDVhNjQyZjM4NzdiNDcifQ=="/>
    <w:docVar w:name="KSO_WPS_MARK_KEY" w:val="9b50dea4-1e3f-4237-805e-323f299f1310"/>
  </w:docVars>
  <w:rsids>
    <w:rsidRoot w:val="284B16CA"/>
    <w:rsid w:val="15C44EC6"/>
    <w:rsid w:val="1E65098A"/>
    <w:rsid w:val="1FE223DD"/>
    <w:rsid w:val="284B16CA"/>
    <w:rsid w:val="2C742F1C"/>
    <w:rsid w:val="2D48195B"/>
    <w:rsid w:val="472B40E0"/>
    <w:rsid w:val="47D253E2"/>
    <w:rsid w:val="4A1C7526"/>
    <w:rsid w:val="4BE97069"/>
    <w:rsid w:val="5295690B"/>
    <w:rsid w:val="53484128"/>
    <w:rsid w:val="62FB2F72"/>
    <w:rsid w:val="630A358C"/>
    <w:rsid w:val="6C321490"/>
    <w:rsid w:val="7E9C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31939</Words>
  <Characters>38210</Characters>
  <Lines>0</Lines>
  <Paragraphs>0</Paragraphs>
  <TotalTime>21</TotalTime>
  <ScaleCrop>false</ScaleCrop>
  <LinksUpToDate>false</LinksUpToDate>
  <CharactersWithSpaces>38997</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2023-03-07T02:41:00Z</dcterms:created>
  <dc:creator>姐姐立正向前走</dc:creator>
  <cp:lastModifiedBy>一颗绿豆。</cp:lastModifiedBy>
  <dcterms:modified xsi:type="dcterms:W3CDTF">2023-03-16T06:43:26Z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FD8B05F45F6E48C8B5CA5209F678AD4F</vt:lpwstr>
  </property>
</Properties>
</file>