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CA509">
      <w:pPr>
        <w:spacing w:before="240" w:beforeLines="100" w:after="240" w:afterLines="100"/>
        <w:jc w:val="both"/>
        <w:outlineLvl w:val="0"/>
        <w:rPr>
          <w:rFonts w:hint="eastAsia" w:ascii="黑体" w:eastAsia="黑体"/>
          <w:color w:val="auto"/>
          <w:sz w:val="28"/>
          <w:szCs w:val="28"/>
          <w:highlight w:val="none"/>
          <w:lang w:val="en-US" w:eastAsia="zh-CN"/>
        </w:rPr>
      </w:pPr>
      <w:bookmarkStart w:id="0" w:name="_Toc25749_WPSOffice_Level1"/>
      <w:bookmarkStart w:id="1" w:name="_Toc25473"/>
      <w:bookmarkStart w:id="2" w:name="_Toc20507_WPSOffice_Level1"/>
      <w:bookmarkStart w:id="3" w:name="_Toc28320_WPSOffice_Level1"/>
      <w:r>
        <w:rPr>
          <w:rFonts w:hint="eastAsia" w:ascii="黑体" w:eastAsia="黑体"/>
          <w:color w:val="auto"/>
          <w:sz w:val="28"/>
          <w:szCs w:val="28"/>
          <w:highlight w:val="none"/>
          <w:lang w:val="en-US" w:eastAsia="zh-CN"/>
        </w:rPr>
        <w:t>附件二：</w:t>
      </w:r>
    </w:p>
    <w:p w14:paraId="3B3A634B">
      <w:pPr>
        <w:spacing w:before="240" w:beforeLines="100" w:after="240" w:afterLines="100"/>
        <w:jc w:val="center"/>
        <w:outlineLvl w:val="0"/>
        <w:rPr>
          <w:rFonts w:hint="eastAsia" w:ascii="黑体" w:eastAsia="黑体"/>
          <w:color w:val="auto"/>
          <w:sz w:val="28"/>
          <w:szCs w:val="28"/>
          <w:highlight w:val="none"/>
        </w:rPr>
      </w:pPr>
      <w:r>
        <w:rPr>
          <w:rFonts w:hint="eastAsia" w:ascii="黑体" w:eastAsia="黑体"/>
          <w:color w:val="auto"/>
          <w:sz w:val="28"/>
          <w:szCs w:val="28"/>
          <w:highlight w:val="none"/>
        </w:rPr>
        <w:t>技术标准和要求</w:t>
      </w:r>
      <w:bookmarkEnd w:id="0"/>
      <w:bookmarkEnd w:id="1"/>
      <w:bookmarkEnd w:id="2"/>
      <w:bookmarkEnd w:id="3"/>
    </w:p>
    <w:p w14:paraId="5E57EDDB">
      <w:pPr>
        <w:keepNext w:val="0"/>
        <w:keepLines w:val="0"/>
        <w:pageBreakBefore w:val="0"/>
        <w:widowControl w:val="0"/>
        <w:kinsoku/>
        <w:wordWrap/>
        <w:overflowPunct/>
        <w:topLinePunct w:val="0"/>
        <w:autoSpaceDE/>
        <w:autoSpaceDN/>
        <w:bidi w:val="0"/>
        <w:adjustRightInd/>
        <w:snapToGrid/>
        <w:spacing w:line="400" w:lineRule="exact"/>
        <w:ind w:left="0" w:hanging="980" w:hangingChars="350"/>
        <w:textAlignment w:val="auto"/>
        <w:rPr>
          <w:rFonts w:hint="eastAsia" w:ascii="黑体" w:hAnsi="宋体" w:eastAsia="黑体"/>
          <w:color w:val="auto"/>
          <w:sz w:val="28"/>
          <w:szCs w:val="28"/>
          <w:highlight w:val="none"/>
          <w:lang w:val="en-US" w:eastAsia="zh-CN"/>
        </w:rPr>
      </w:pPr>
      <w:r>
        <w:rPr>
          <w:rFonts w:hint="eastAsia" w:ascii="黑体" w:hAnsi="宋体" w:eastAsia="黑体"/>
          <w:color w:val="auto"/>
          <w:sz w:val="28"/>
          <w:szCs w:val="28"/>
          <w:highlight w:val="none"/>
          <w:lang w:val="en-US" w:eastAsia="zh-CN"/>
        </w:rPr>
        <w:t>1.施工实施内容及实施方案</w:t>
      </w:r>
    </w:p>
    <w:p w14:paraId="24963BBC">
      <w:pPr>
        <w:spacing w:line="480" w:lineRule="exact"/>
        <w:ind w:left="420" w:hanging="420" w:hangingChars="200"/>
        <w:rPr>
          <w:rFonts w:hint="eastAsia" w:ascii="黑体" w:hAnsi="宋体" w:eastAsia="黑体"/>
          <w:color w:val="auto"/>
          <w:szCs w:val="21"/>
        </w:rPr>
      </w:pPr>
      <w:r>
        <w:rPr>
          <w:rFonts w:hint="eastAsia" w:ascii="黑体" w:hAnsi="宋体" w:eastAsia="黑体"/>
          <w:color w:val="auto"/>
          <w:szCs w:val="21"/>
        </w:rPr>
        <w:t>1.1  工程概况</w:t>
      </w:r>
    </w:p>
    <w:p w14:paraId="28F1B633">
      <w:pPr>
        <w:spacing w:line="480" w:lineRule="exact"/>
        <w:ind w:left="420" w:hanging="420" w:hangingChars="200"/>
        <w:rPr>
          <w:rFonts w:hint="eastAsia" w:ascii="宋体" w:hAnsi="宋体"/>
          <w:color w:val="auto"/>
          <w:szCs w:val="21"/>
        </w:rPr>
      </w:pPr>
      <w:r>
        <w:rPr>
          <w:rFonts w:hint="eastAsia" w:ascii="宋体" w:hAnsi="宋体"/>
          <w:color w:val="auto"/>
          <w:szCs w:val="21"/>
        </w:rPr>
        <w:t>l.1.1  本工程基本情况如下：</w:t>
      </w:r>
    </w:p>
    <w:p w14:paraId="258F8823">
      <w:pPr>
        <w:spacing w:line="480" w:lineRule="exact"/>
        <w:ind w:firstLine="420" w:firstLineChars="200"/>
        <w:rPr>
          <w:rFonts w:hint="eastAsia" w:ascii="宋体" w:hAnsi="宋体"/>
          <w:color w:val="auto"/>
          <w:szCs w:val="21"/>
          <w:u w:val="single"/>
        </w:rPr>
      </w:pPr>
      <w:r>
        <w:rPr>
          <w:rFonts w:hint="eastAsia" w:ascii="宋体" w:hAnsi="宋体"/>
          <w:color w:val="auto"/>
          <w:szCs w:val="21"/>
          <w:u w:val="none"/>
        </w:rPr>
        <w:t>建设规模及内容：</w:t>
      </w:r>
      <w:r>
        <w:rPr>
          <w:rFonts w:hint="eastAsia" w:ascii="宋体" w:hAnsi="宋体"/>
          <w:color w:val="auto"/>
          <w:szCs w:val="21"/>
          <w:u w:val="single"/>
          <w:lang w:val="en-US" w:eastAsia="zh-CN"/>
        </w:rPr>
        <w:t xml:space="preserve"> 详见工程量清单</w:t>
      </w:r>
      <w:r>
        <w:rPr>
          <w:rFonts w:hint="eastAsia" w:ascii="宋体" w:hAnsi="宋体"/>
          <w:color w:val="auto"/>
          <w:szCs w:val="21"/>
        </w:rPr>
        <w:t>。</w:t>
      </w:r>
    </w:p>
    <w:p w14:paraId="11A94547">
      <w:pPr>
        <w:spacing w:line="480" w:lineRule="exact"/>
        <w:ind w:left="420" w:hanging="420" w:hangingChars="200"/>
        <w:rPr>
          <w:rFonts w:hint="eastAsia" w:ascii="宋体" w:hAnsi="宋体"/>
          <w:color w:val="auto"/>
          <w:szCs w:val="21"/>
        </w:rPr>
      </w:pPr>
      <w:r>
        <w:rPr>
          <w:rFonts w:hint="eastAsia" w:ascii="宋体" w:hAnsi="宋体"/>
          <w:color w:val="auto"/>
          <w:szCs w:val="21"/>
        </w:rPr>
        <w:t>1.1.2  本工程施工场地(现场)具体地理位置如下：</w:t>
      </w:r>
      <w:r>
        <w:rPr>
          <w:rFonts w:hint="eastAsia" w:ascii="宋体" w:hAnsi="宋体"/>
          <w:color w:val="auto"/>
          <w:szCs w:val="21"/>
          <w:u w:val="single"/>
          <w:lang w:val="en-US" w:eastAsia="zh-CN"/>
        </w:rPr>
        <w:t xml:space="preserve"> 巴彦淖尔市临河区  </w:t>
      </w:r>
      <w:r>
        <w:rPr>
          <w:rFonts w:hint="eastAsia" w:ascii="宋体" w:hAnsi="宋体"/>
          <w:color w:val="auto"/>
          <w:szCs w:val="21"/>
        </w:rPr>
        <w:t xml:space="preserve">。               </w:t>
      </w:r>
    </w:p>
    <w:p w14:paraId="13113071">
      <w:pPr>
        <w:spacing w:line="480" w:lineRule="exact"/>
        <w:ind w:left="420" w:hanging="420" w:hangingChars="200"/>
        <w:rPr>
          <w:rFonts w:hint="eastAsia" w:ascii="黑体" w:hAnsi="宋体" w:eastAsia="黑体"/>
          <w:color w:val="auto"/>
          <w:szCs w:val="21"/>
        </w:rPr>
      </w:pPr>
      <w:r>
        <w:rPr>
          <w:rFonts w:hint="eastAsia" w:ascii="黑体" w:hAnsi="宋体" w:eastAsia="黑体"/>
          <w:color w:val="auto"/>
          <w:szCs w:val="21"/>
        </w:rPr>
        <w:t>1.2    现场条件和周围环境</w:t>
      </w:r>
    </w:p>
    <w:p w14:paraId="3F699807">
      <w:pPr>
        <w:spacing w:line="480" w:lineRule="exact"/>
        <w:ind w:left="735" w:hanging="735" w:hangingChars="350"/>
        <w:rPr>
          <w:rFonts w:hint="eastAsia" w:ascii="宋体" w:hAnsi="宋体"/>
          <w:color w:val="auto"/>
          <w:szCs w:val="21"/>
        </w:rPr>
      </w:pPr>
      <w:r>
        <w:rPr>
          <w:rFonts w:hint="eastAsia" w:ascii="宋体" w:hAnsi="宋体"/>
          <w:color w:val="auto"/>
          <w:szCs w:val="21"/>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55BB3114">
      <w:pPr>
        <w:spacing w:line="480" w:lineRule="exact"/>
        <w:ind w:left="1050" w:hanging="1050" w:hangingChars="500"/>
        <w:rPr>
          <w:rFonts w:hint="eastAsia" w:ascii="宋体" w:hAnsi="宋体"/>
          <w:color w:val="auto"/>
          <w:szCs w:val="21"/>
        </w:rPr>
      </w:pPr>
      <w:r>
        <w:rPr>
          <w:rFonts w:hint="eastAsia" w:ascii="宋体" w:hAnsi="宋体"/>
          <w:color w:val="auto"/>
          <w:szCs w:val="21"/>
        </w:rPr>
        <w:t>1.2.2  施工场地(现场)临时供水管径</w:t>
      </w:r>
      <w:r>
        <w:rPr>
          <w:rFonts w:hint="eastAsia" w:ascii="宋体" w:hAnsi="宋体"/>
          <w:color w:val="auto"/>
          <w:szCs w:val="21"/>
          <w:u w:val="single"/>
        </w:rPr>
        <w:t xml:space="preserve">   </w:t>
      </w:r>
      <w:r>
        <w:rPr>
          <w:rFonts w:hint="eastAsia" w:ascii="宋体" w:hAnsi="宋体" w:cs="宋体"/>
          <w:color w:val="auto"/>
          <w:szCs w:val="21"/>
          <w:u w:val="single"/>
        </w:rPr>
        <w:t>管径满足施工要求</w:t>
      </w:r>
      <w:r>
        <w:rPr>
          <w:rFonts w:hint="eastAsia" w:ascii="宋体" w:hAnsi="宋体"/>
          <w:color w:val="auto"/>
          <w:szCs w:val="21"/>
          <w:u w:val="single"/>
        </w:rPr>
        <w:t xml:space="preserve">                        </w:t>
      </w:r>
      <w:r>
        <w:rPr>
          <w:rFonts w:hint="eastAsia" w:ascii="宋体" w:hAnsi="宋体"/>
          <w:color w:val="auto"/>
          <w:szCs w:val="21"/>
        </w:rPr>
        <w:t>。</w:t>
      </w:r>
    </w:p>
    <w:p w14:paraId="5EBF1B2C">
      <w:pPr>
        <w:spacing w:line="480" w:lineRule="exact"/>
        <w:ind w:firstLine="735" w:firstLineChars="350"/>
        <w:rPr>
          <w:rFonts w:hint="eastAsia" w:ascii="宋体" w:hAnsi="宋体"/>
          <w:color w:val="auto"/>
          <w:szCs w:val="21"/>
        </w:rPr>
      </w:pPr>
      <w:r>
        <w:rPr>
          <w:rFonts w:hint="eastAsia" w:ascii="宋体" w:hAnsi="宋体"/>
          <w:color w:val="auto"/>
          <w:szCs w:val="21"/>
        </w:rPr>
        <w:t>施工场地(现场)临时排污管径</w:t>
      </w:r>
      <w:r>
        <w:rPr>
          <w:rFonts w:hint="eastAsia" w:ascii="宋体" w:hAnsi="宋体"/>
          <w:color w:val="auto"/>
          <w:szCs w:val="21"/>
          <w:u w:val="single"/>
        </w:rPr>
        <w:t xml:space="preserve">   </w:t>
      </w:r>
      <w:r>
        <w:rPr>
          <w:rFonts w:hint="eastAsia" w:ascii="宋体" w:hAnsi="宋体" w:cs="宋体"/>
          <w:color w:val="auto"/>
          <w:szCs w:val="21"/>
          <w:u w:val="single"/>
        </w:rPr>
        <w:t>管径满足施工要求</w:t>
      </w:r>
      <w:r>
        <w:rPr>
          <w:rFonts w:hint="eastAsia" w:ascii="宋体" w:hAnsi="宋体"/>
          <w:color w:val="auto"/>
          <w:szCs w:val="21"/>
          <w:u w:val="single"/>
        </w:rPr>
        <w:t xml:space="preserve">                        </w:t>
      </w:r>
      <w:r>
        <w:rPr>
          <w:rFonts w:hint="eastAsia" w:ascii="宋体" w:hAnsi="宋体"/>
          <w:color w:val="auto"/>
          <w:szCs w:val="21"/>
        </w:rPr>
        <w:t>。</w:t>
      </w:r>
    </w:p>
    <w:p w14:paraId="10DF7CEB">
      <w:pPr>
        <w:spacing w:line="480" w:lineRule="exact"/>
        <w:ind w:left="798" w:leftChars="330" w:hanging="105" w:hangingChars="50"/>
        <w:rPr>
          <w:rFonts w:hint="eastAsia" w:ascii="宋体" w:hAnsi="宋体"/>
          <w:color w:val="auto"/>
          <w:szCs w:val="21"/>
        </w:rPr>
      </w:pPr>
      <w:r>
        <w:rPr>
          <w:rFonts w:hint="eastAsia" w:ascii="宋体" w:hAnsi="宋体"/>
          <w:color w:val="auto"/>
          <w:szCs w:val="21"/>
        </w:rPr>
        <w:t>施工场地(现场)临时雨水管径</w:t>
      </w:r>
      <w:r>
        <w:rPr>
          <w:rFonts w:hint="eastAsia" w:ascii="宋体" w:hAnsi="宋体"/>
          <w:color w:val="auto"/>
          <w:szCs w:val="21"/>
          <w:u w:val="single"/>
        </w:rPr>
        <w:t xml:space="preserve">   </w:t>
      </w:r>
      <w:r>
        <w:rPr>
          <w:rFonts w:hint="eastAsia" w:ascii="宋体" w:hAnsi="宋体" w:cs="宋体"/>
          <w:color w:val="auto"/>
          <w:szCs w:val="21"/>
          <w:u w:val="single"/>
        </w:rPr>
        <w:t>管径满足施工要求</w:t>
      </w:r>
      <w:r>
        <w:rPr>
          <w:rFonts w:hint="eastAsia" w:ascii="宋体" w:hAnsi="宋体"/>
          <w:color w:val="auto"/>
          <w:szCs w:val="21"/>
          <w:u w:val="single"/>
        </w:rPr>
        <w:t xml:space="preserve">                        </w:t>
      </w:r>
      <w:r>
        <w:rPr>
          <w:rFonts w:hint="eastAsia" w:ascii="宋体" w:hAnsi="宋体"/>
          <w:color w:val="auto"/>
          <w:szCs w:val="21"/>
        </w:rPr>
        <w:t>。</w:t>
      </w:r>
    </w:p>
    <w:p w14:paraId="7342BDBA">
      <w:pPr>
        <w:spacing w:line="480" w:lineRule="exact"/>
        <w:ind w:firstLine="756" w:firstLineChars="360"/>
        <w:rPr>
          <w:rFonts w:hint="eastAsia" w:ascii="宋体" w:hAnsi="宋体"/>
          <w:color w:val="auto"/>
          <w:szCs w:val="21"/>
        </w:rPr>
      </w:pPr>
      <w:r>
        <w:rPr>
          <w:rFonts w:hint="eastAsia" w:ascii="宋体" w:hAnsi="宋体"/>
          <w:color w:val="auto"/>
          <w:szCs w:val="21"/>
        </w:rPr>
        <w:t>施工现场临时供电容量(变压器输出功率)</w:t>
      </w:r>
      <w:r>
        <w:rPr>
          <w:rFonts w:hint="eastAsia" w:ascii="宋体" w:hAnsi="宋体"/>
          <w:color w:val="auto"/>
          <w:szCs w:val="21"/>
          <w:u w:val="single"/>
        </w:rPr>
        <w:t xml:space="preserve"> </w:t>
      </w:r>
      <w:r>
        <w:rPr>
          <w:rFonts w:hint="eastAsia" w:ascii="宋体" w:hAnsi="宋体" w:cs="宋体"/>
          <w:color w:val="auto"/>
          <w:szCs w:val="21"/>
          <w:u w:val="single"/>
        </w:rPr>
        <w:t>供电容量满足施工要求</w:t>
      </w:r>
      <w:r>
        <w:rPr>
          <w:rFonts w:hint="eastAsia" w:ascii="宋体" w:hAnsi="宋体"/>
          <w:color w:val="auto"/>
          <w:szCs w:val="21"/>
          <w:u w:val="single"/>
        </w:rPr>
        <w:t xml:space="preserve">      </w:t>
      </w:r>
      <w:r>
        <w:rPr>
          <w:rFonts w:hint="eastAsia" w:ascii="宋体" w:hAnsi="宋体"/>
          <w:color w:val="auto"/>
          <w:szCs w:val="21"/>
        </w:rPr>
        <w:t>。</w:t>
      </w:r>
    </w:p>
    <w:p w14:paraId="55DD215E">
      <w:pPr>
        <w:spacing w:line="480" w:lineRule="exact"/>
        <w:ind w:left="420" w:hanging="420" w:hangingChars="200"/>
        <w:rPr>
          <w:rFonts w:hint="eastAsia" w:ascii="宋体" w:hAnsi="宋体"/>
          <w:color w:val="auto"/>
          <w:szCs w:val="21"/>
        </w:rPr>
      </w:pPr>
      <w:r>
        <w:rPr>
          <w:rFonts w:hint="eastAsia" w:ascii="宋体" w:hAnsi="宋体"/>
          <w:color w:val="auto"/>
          <w:szCs w:val="21"/>
        </w:rPr>
        <w:t>1.2.3  现场条件和周围环境的其他资料和信息数据如下：</w:t>
      </w:r>
    </w:p>
    <w:p w14:paraId="7B3E99A5">
      <w:pPr>
        <w:spacing w:line="480" w:lineRule="exact"/>
        <w:ind w:left="420" w:hanging="420" w:hangingChars="2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企业自行踏勘现场和周围情况获取信息数据 </w:t>
      </w:r>
      <w:r>
        <w:rPr>
          <w:rFonts w:hint="eastAsia" w:ascii="宋体" w:hAnsi="宋体"/>
          <w:color w:val="auto"/>
          <w:szCs w:val="21"/>
          <w:u w:val="single"/>
        </w:rPr>
        <w:t xml:space="preserve"> </w:t>
      </w:r>
      <w:r>
        <w:rPr>
          <w:rFonts w:hint="eastAsia" w:ascii="宋体" w:hAnsi="宋体"/>
          <w:color w:val="auto"/>
          <w:szCs w:val="21"/>
        </w:rPr>
        <w:t>。</w:t>
      </w:r>
    </w:p>
    <w:p w14:paraId="6D809F48">
      <w:pPr>
        <w:spacing w:line="480" w:lineRule="exact"/>
        <w:ind w:left="420" w:hanging="420" w:hangingChars="200"/>
        <w:rPr>
          <w:rFonts w:hint="eastAsia" w:ascii="宋体" w:hAnsi="宋体"/>
          <w:color w:val="auto"/>
          <w:szCs w:val="21"/>
        </w:rPr>
      </w:pPr>
      <w:r>
        <w:rPr>
          <w:rFonts w:hint="eastAsia" w:ascii="宋体" w:hAnsi="宋体"/>
          <w:color w:val="auto"/>
          <w:szCs w:val="21"/>
        </w:rPr>
        <w:t>1.2.4  承包人被认为已在本工程投标阶段踏勘现场时充分了解本工程现场条件和周围</w:t>
      </w:r>
    </w:p>
    <w:p w14:paraId="4ED76D7B">
      <w:pPr>
        <w:spacing w:line="480" w:lineRule="exact"/>
        <w:ind w:left="420" w:leftChars="200" w:firstLine="315" w:firstLineChars="150"/>
        <w:rPr>
          <w:rFonts w:hint="eastAsia" w:ascii="宋体" w:hAnsi="宋体"/>
          <w:color w:val="auto"/>
          <w:szCs w:val="21"/>
        </w:rPr>
      </w:pPr>
      <w:r>
        <w:rPr>
          <w:rFonts w:hint="eastAsia" w:ascii="宋体" w:hAnsi="宋体"/>
          <w:color w:val="auto"/>
          <w:szCs w:val="21"/>
        </w:rPr>
        <w:t>环境，并已在其投标时就此给予了充分的考虑。</w:t>
      </w:r>
    </w:p>
    <w:p w14:paraId="23E629FE">
      <w:pPr>
        <w:spacing w:line="480" w:lineRule="exact"/>
        <w:ind w:left="420" w:hanging="420" w:hangingChars="200"/>
        <w:rPr>
          <w:rFonts w:hint="eastAsia" w:ascii="黑体" w:hAnsi="宋体" w:eastAsia="黑体"/>
          <w:color w:val="auto"/>
          <w:szCs w:val="21"/>
        </w:rPr>
      </w:pPr>
      <w:r>
        <w:rPr>
          <w:rFonts w:hint="eastAsia" w:ascii="黑体" w:hAnsi="宋体" w:eastAsia="黑体"/>
          <w:color w:val="auto"/>
          <w:szCs w:val="21"/>
        </w:rPr>
        <w:t>1.3   地质及水文资料</w:t>
      </w:r>
    </w:p>
    <w:p w14:paraId="08FE8BB7">
      <w:pPr>
        <w:spacing w:line="480" w:lineRule="exact"/>
        <w:ind w:left="420" w:hanging="420" w:hangingChars="200"/>
        <w:rPr>
          <w:rFonts w:hint="eastAsia" w:ascii="宋体" w:hAnsi="宋体"/>
          <w:color w:val="auto"/>
          <w:szCs w:val="21"/>
        </w:rPr>
      </w:pPr>
      <w:r>
        <w:rPr>
          <w:rFonts w:hint="eastAsia" w:ascii="宋体" w:hAnsi="宋体"/>
          <w:color w:val="auto"/>
          <w:szCs w:val="21"/>
        </w:rPr>
        <w:t>1.3.1  现场地质及水文资料和信息数据如下：</w:t>
      </w:r>
    </w:p>
    <w:p w14:paraId="6CDA83AB">
      <w:pPr>
        <w:spacing w:line="480" w:lineRule="exact"/>
        <w:ind w:left="420" w:hanging="420" w:hangingChars="2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满足本项目施工要求  </w:t>
      </w:r>
      <w:r>
        <w:rPr>
          <w:rFonts w:hint="eastAsia" w:ascii="宋体" w:hAnsi="宋体"/>
          <w:color w:val="auto"/>
          <w:szCs w:val="21"/>
        </w:rPr>
        <w:t>。</w:t>
      </w:r>
    </w:p>
    <w:p w14:paraId="0F4A646A">
      <w:pPr>
        <w:spacing w:line="400" w:lineRule="exact"/>
        <w:ind w:left="1200" w:hanging="1200" w:hangingChars="500"/>
        <w:rPr>
          <w:rFonts w:hint="eastAsia" w:ascii="黑体" w:hAnsi="宋体" w:eastAsia="黑体"/>
          <w:color w:val="auto"/>
          <w:sz w:val="24"/>
        </w:rPr>
      </w:pPr>
      <w:r>
        <w:rPr>
          <w:rFonts w:hint="eastAsia" w:ascii="黑体" w:hAnsi="宋体" w:eastAsia="黑体"/>
          <w:color w:val="auto"/>
          <w:sz w:val="24"/>
        </w:rPr>
        <w:t>1.4    资料和信息的使用</w:t>
      </w:r>
    </w:p>
    <w:p w14:paraId="5DEE4E82">
      <w:pPr>
        <w:spacing w:line="400" w:lineRule="exact"/>
        <w:ind w:left="783" w:hanging="783" w:hangingChars="373"/>
        <w:rPr>
          <w:rFonts w:hint="eastAsia" w:ascii="宋体" w:hAnsi="宋体"/>
          <w:color w:val="auto"/>
          <w:szCs w:val="21"/>
        </w:rPr>
      </w:pPr>
      <w:r>
        <w:rPr>
          <w:rFonts w:hint="eastAsia" w:ascii="宋体" w:hAnsi="宋体"/>
          <w:color w:val="auto"/>
          <w:szCs w:val="21"/>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2AA66139">
      <w:pPr>
        <w:keepNext w:val="0"/>
        <w:keepLines w:val="0"/>
        <w:pageBreakBefore w:val="0"/>
        <w:widowControl w:val="0"/>
        <w:kinsoku/>
        <w:wordWrap/>
        <w:overflowPunct/>
        <w:topLinePunct w:val="0"/>
        <w:autoSpaceDE/>
        <w:autoSpaceDN/>
        <w:bidi w:val="0"/>
        <w:adjustRightInd/>
        <w:snapToGrid/>
        <w:spacing w:line="400" w:lineRule="exact"/>
        <w:ind w:left="0" w:hanging="1400" w:hangingChars="500"/>
        <w:textAlignment w:val="auto"/>
        <w:rPr>
          <w:rFonts w:hint="eastAsia" w:ascii="黑体" w:hAnsi="宋体" w:eastAsia="黑体"/>
          <w:color w:val="auto"/>
          <w:sz w:val="28"/>
          <w:szCs w:val="28"/>
        </w:rPr>
      </w:pPr>
      <w:r>
        <w:rPr>
          <w:rFonts w:hint="eastAsia" w:ascii="黑体" w:hAnsi="宋体" w:eastAsia="黑体"/>
          <w:color w:val="auto"/>
          <w:sz w:val="28"/>
          <w:szCs w:val="28"/>
        </w:rPr>
        <w:t>2.承包范围</w:t>
      </w:r>
    </w:p>
    <w:p w14:paraId="750723AD">
      <w:pPr>
        <w:spacing w:line="400" w:lineRule="exact"/>
        <w:ind w:left="1200" w:hanging="1200" w:hangingChars="500"/>
        <w:rPr>
          <w:rFonts w:hint="eastAsia" w:ascii="黑体" w:hAnsi="宋体" w:eastAsia="黑体"/>
          <w:color w:val="auto"/>
          <w:sz w:val="24"/>
        </w:rPr>
      </w:pPr>
      <w:r>
        <w:rPr>
          <w:rFonts w:hint="eastAsia" w:ascii="黑体" w:hAnsi="宋体" w:eastAsia="黑体"/>
          <w:color w:val="auto"/>
          <w:sz w:val="24"/>
        </w:rPr>
        <w:t>2.1    承包范围</w:t>
      </w:r>
    </w:p>
    <w:p w14:paraId="1B9EDA18">
      <w:pPr>
        <w:spacing w:line="400" w:lineRule="exact"/>
        <w:ind w:left="1050" w:hanging="1050" w:hangingChars="500"/>
        <w:rPr>
          <w:rFonts w:hint="eastAsia" w:ascii="黑体" w:hAnsi="宋体" w:eastAsia="黑体"/>
          <w:color w:val="auto"/>
          <w:szCs w:val="21"/>
        </w:rPr>
      </w:pPr>
      <w:r>
        <w:rPr>
          <w:rFonts w:hint="eastAsia" w:ascii="黑体" w:hAnsi="宋体" w:eastAsia="黑体"/>
          <w:color w:val="auto"/>
          <w:szCs w:val="21"/>
        </w:rPr>
        <w:t>2.1.1   承包人自行施工范围</w:t>
      </w:r>
    </w:p>
    <w:p w14:paraId="5FDA371C">
      <w:pPr>
        <w:spacing w:line="500" w:lineRule="exact"/>
        <w:ind w:left="420" w:hanging="420" w:hangingChars="2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本工程承包人自行施工的工程范围如下：</w:t>
      </w:r>
      <w:r>
        <w:rPr>
          <w:rFonts w:hint="eastAsia" w:ascii="宋体" w:hAnsi="宋体"/>
          <w:color w:val="auto"/>
          <w:szCs w:val="21"/>
          <w:u w:val="single"/>
          <w:lang w:val="en-US" w:eastAsia="zh-CN"/>
        </w:rPr>
        <w:t xml:space="preserve"> 本项目工程量清单全部建设内容    </w:t>
      </w:r>
      <w:r>
        <w:rPr>
          <w:rFonts w:hint="eastAsia" w:ascii="宋体" w:hAnsi="宋体"/>
          <w:color w:val="auto"/>
          <w:szCs w:val="21"/>
        </w:rPr>
        <w:t>。</w:t>
      </w:r>
    </w:p>
    <w:p w14:paraId="50E32897">
      <w:pPr>
        <w:spacing w:line="400" w:lineRule="exact"/>
        <w:ind w:left="1050" w:hanging="1050" w:hangingChars="500"/>
        <w:rPr>
          <w:rFonts w:hint="eastAsia" w:ascii="黑体" w:hAnsi="宋体" w:eastAsia="黑体"/>
          <w:color w:val="auto"/>
          <w:szCs w:val="21"/>
        </w:rPr>
      </w:pPr>
      <w:r>
        <w:rPr>
          <w:rFonts w:hint="eastAsia" w:ascii="黑体" w:hAnsi="宋体" w:eastAsia="黑体"/>
          <w:color w:val="auto"/>
          <w:szCs w:val="21"/>
        </w:rPr>
        <w:t>2.1.2    承包范围内的暂估价项目</w:t>
      </w:r>
    </w:p>
    <w:p w14:paraId="00602E71">
      <w:pPr>
        <w:spacing w:line="400" w:lineRule="exact"/>
        <w:ind w:left="945" w:hanging="945" w:hangingChars="450"/>
        <w:rPr>
          <w:rFonts w:hint="eastAsia" w:ascii="宋体" w:hAnsi="宋体"/>
          <w:color w:val="auto"/>
          <w:szCs w:val="21"/>
        </w:rPr>
      </w:pPr>
      <w:r>
        <w:rPr>
          <w:rFonts w:hint="eastAsia" w:ascii="宋体" w:hAnsi="宋体"/>
          <w:color w:val="auto"/>
          <w:szCs w:val="21"/>
        </w:rPr>
        <w:t>2.1.2.1  承包范围内以暂估价形式实施的专业工程见第五章“工程量清单”表4.10—3“专业工程暂估价表”。</w:t>
      </w:r>
    </w:p>
    <w:p w14:paraId="17815D3A">
      <w:pPr>
        <w:tabs>
          <w:tab w:val="left" w:pos="1260"/>
        </w:tabs>
        <w:spacing w:line="400" w:lineRule="exact"/>
        <w:ind w:left="945" w:hanging="945" w:hangingChars="450"/>
        <w:rPr>
          <w:rFonts w:hint="eastAsia" w:ascii="宋体" w:hAnsi="宋体"/>
          <w:color w:val="auto"/>
          <w:szCs w:val="21"/>
        </w:rPr>
      </w:pPr>
      <w:r>
        <w:rPr>
          <w:rFonts w:hint="eastAsia" w:ascii="宋体" w:hAnsi="宋体"/>
          <w:color w:val="auto"/>
          <w:szCs w:val="21"/>
        </w:rPr>
        <w:t>2.1.2.2  承包范围内以暂估价形式实施的材料和工程设备见第五章“工程量清单”表4.10—2“材料和工程设备暂估单价表”。</w:t>
      </w:r>
    </w:p>
    <w:p w14:paraId="323DC150">
      <w:pPr>
        <w:spacing w:line="400" w:lineRule="exact"/>
        <w:ind w:left="735" w:hanging="735" w:hangingChars="350"/>
        <w:rPr>
          <w:rFonts w:hint="eastAsia" w:ascii="宋体" w:hAnsi="宋体"/>
          <w:color w:val="auto"/>
          <w:szCs w:val="21"/>
        </w:rPr>
      </w:pPr>
      <w:r>
        <w:rPr>
          <w:rFonts w:hint="eastAsia" w:ascii="宋体" w:hAnsi="宋体"/>
          <w:color w:val="auto"/>
          <w:szCs w:val="21"/>
        </w:rPr>
        <w:t>2.1.2.3  上述暂估价项目与本节第2.1.1项承包人自行施工范围的工作界面划分如下：</w:t>
      </w:r>
      <w:r>
        <w:rPr>
          <w:rFonts w:hint="eastAsia" w:ascii="宋体" w:hAnsi="宋体"/>
          <w:color w:val="auto"/>
          <w:szCs w:val="21"/>
          <w:u w:val="single"/>
          <w:lang w:eastAsia="zh-CN"/>
        </w:rPr>
        <w:t>合同约定</w:t>
      </w:r>
      <w:r>
        <w:rPr>
          <w:rFonts w:hint="eastAsia" w:ascii="宋体" w:hAnsi="宋体"/>
          <w:color w:val="auto"/>
          <w:szCs w:val="21"/>
        </w:rPr>
        <w:t>。</w:t>
      </w:r>
    </w:p>
    <w:p w14:paraId="1F130E31">
      <w:pPr>
        <w:spacing w:line="400" w:lineRule="exact"/>
        <w:ind w:left="735" w:hanging="735" w:hangingChars="350"/>
        <w:rPr>
          <w:rFonts w:hint="eastAsia" w:ascii="黑体" w:hAnsi="宋体" w:eastAsia="黑体"/>
          <w:color w:val="auto"/>
          <w:szCs w:val="21"/>
        </w:rPr>
      </w:pPr>
      <w:r>
        <w:rPr>
          <w:rFonts w:hint="eastAsia" w:ascii="黑体" w:hAnsi="宋体" w:eastAsia="黑体"/>
          <w:color w:val="auto"/>
          <w:szCs w:val="21"/>
        </w:rPr>
        <w:t>2.1.3     承包范围内的暂列金额项目</w:t>
      </w:r>
    </w:p>
    <w:p w14:paraId="17C7BC13">
      <w:pPr>
        <w:spacing w:line="400" w:lineRule="exact"/>
        <w:ind w:left="945" w:hanging="945" w:hangingChars="450"/>
        <w:rPr>
          <w:rFonts w:hint="eastAsia" w:ascii="宋体" w:hAnsi="宋体"/>
          <w:color w:val="auto"/>
          <w:szCs w:val="21"/>
        </w:rPr>
      </w:pPr>
      <w:r>
        <w:rPr>
          <w:rFonts w:hint="eastAsia" w:ascii="宋体" w:hAnsi="宋体"/>
          <w:color w:val="auto"/>
          <w:szCs w:val="21"/>
        </w:rPr>
        <w:t>2.1.3.1  承包范围内以暂列金额(包括计日工)方式实施的项目见第五章“工程量清单”表4.1l—l“暂列金额明细表”(不包括计日工)和表4.1l一4“计日工表”，其中计日工金额为承包人在其投标报价中按表4.10—4“计日工表”所列计日工子目、数量和相应规定填报的金额。</w:t>
      </w:r>
    </w:p>
    <w:p w14:paraId="25A04E91">
      <w:pPr>
        <w:spacing w:line="400" w:lineRule="exact"/>
        <w:ind w:left="945" w:hanging="945" w:hangingChars="450"/>
        <w:rPr>
          <w:rFonts w:hint="eastAsia" w:ascii="宋体" w:hAnsi="宋体"/>
          <w:color w:val="auto"/>
          <w:szCs w:val="21"/>
        </w:rPr>
      </w:pPr>
      <w:r>
        <w:rPr>
          <w:rFonts w:hint="eastAsia" w:ascii="宋体" w:hAnsi="宋体"/>
          <w:color w:val="auto"/>
          <w:szCs w:val="21"/>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55B89D9B">
      <w:pPr>
        <w:spacing w:line="400" w:lineRule="exact"/>
        <w:ind w:left="945" w:hanging="945" w:hangingChars="450"/>
        <w:rPr>
          <w:rFonts w:hint="eastAsia" w:ascii="宋体" w:hAnsi="宋体"/>
          <w:color w:val="auto"/>
          <w:szCs w:val="21"/>
        </w:rPr>
      </w:pPr>
      <w:r>
        <w:rPr>
          <w:rFonts w:hint="eastAsia" w:ascii="宋体" w:hAnsi="宋体"/>
          <w:color w:val="auto"/>
          <w:szCs w:val="21"/>
        </w:rPr>
        <w:t>2.1.3.3  暂列金额是否实际发生、其再分和合并等均不应成为承包人要求任何追加费用和(或)延长工期的理由。</w:t>
      </w:r>
    </w:p>
    <w:p w14:paraId="44C914DD">
      <w:pPr>
        <w:spacing w:line="400" w:lineRule="exact"/>
        <w:ind w:left="735" w:hanging="735" w:hangingChars="350"/>
        <w:rPr>
          <w:rFonts w:hint="eastAsia" w:ascii="宋体" w:hAnsi="宋体"/>
          <w:color w:val="auto"/>
          <w:szCs w:val="21"/>
        </w:rPr>
      </w:pPr>
      <w:r>
        <w:rPr>
          <w:rFonts w:hint="eastAsia" w:ascii="宋体" w:hAnsi="宋体"/>
          <w:color w:val="auto"/>
          <w:szCs w:val="21"/>
        </w:rPr>
        <w:t>2.1.3.4  关于暂列金额的其他说明：</w:t>
      </w:r>
      <w:r>
        <w:rPr>
          <w:rFonts w:hint="eastAsia" w:ascii="宋体" w:hAnsi="宋体"/>
          <w:color w:val="auto"/>
          <w:szCs w:val="21"/>
          <w:u w:val="single"/>
          <w:lang w:eastAsia="zh-CN"/>
        </w:rPr>
        <w:t>合同约定</w:t>
      </w:r>
      <w:r>
        <w:rPr>
          <w:rFonts w:hint="eastAsia" w:ascii="宋体" w:hAnsi="宋体"/>
          <w:color w:val="auto"/>
          <w:szCs w:val="21"/>
        </w:rPr>
        <w:t>。</w:t>
      </w:r>
    </w:p>
    <w:p w14:paraId="2A2418BF">
      <w:pPr>
        <w:spacing w:line="400" w:lineRule="exact"/>
        <w:ind w:left="735" w:hanging="735" w:hangingChars="350"/>
        <w:rPr>
          <w:rFonts w:hint="eastAsia" w:ascii="黑体" w:hAnsi="宋体" w:eastAsia="黑体"/>
          <w:color w:val="auto"/>
          <w:szCs w:val="21"/>
        </w:rPr>
      </w:pPr>
      <w:r>
        <w:rPr>
          <w:rFonts w:hint="eastAsia" w:ascii="黑体" w:hAnsi="宋体" w:eastAsia="黑体"/>
          <w:color w:val="auto"/>
          <w:szCs w:val="21"/>
        </w:rPr>
        <w:t>2.2    发包人发包专业工程和发包人供应的材料和工程设备</w:t>
      </w:r>
    </w:p>
    <w:p w14:paraId="05AA3D07">
      <w:pPr>
        <w:spacing w:line="400" w:lineRule="exact"/>
        <w:ind w:left="735" w:hanging="735" w:hangingChars="350"/>
        <w:rPr>
          <w:rFonts w:hint="eastAsia" w:ascii="宋体" w:hAnsi="宋体"/>
          <w:color w:val="auto"/>
          <w:szCs w:val="21"/>
        </w:rPr>
      </w:pPr>
      <w:r>
        <w:rPr>
          <w:rFonts w:hint="eastAsia" w:ascii="宋体" w:hAnsi="宋体"/>
          <w:color w:val="auto"/>
          <w:szCs w:val="21"/>
        </w:rPr>
        <w:t>2.2.1  由发包人发包的专业工程属于与本工程有关的其他工程，不属于承包人的承包范围。发包人发包的专业工程如下：</w:t>
      </w:r>
      <w:r>
        <w:rPr>
          <w:rFonts w:hint="eastAsia" w:ascii="宋体" w:hAnsi="宋体"/>
          <w:color w:val="auto"/>
          <w:szCs w:val="21"/>
          <w:u w:val="single"/>
          <w:lang w:eastAsia="zh-CN"/>
        </w:rPr>
        <w:t>合同约定</w:t>
      </w:r>
      <w:r>
        <w:rPr>
          <w:rFonts w:hint="eastAsia" w:ascii="宋体" w:hAnsi="宋体"/>
          <w:color w:val="auto"/>
          <w:szCs w:val="21"/>
        </w:rPr>
        <w:t>。</w:t>
      </w:r>
    </w:p>
    <w:p w14:paraId="3A20FFD2">
      <w:pPr>
        <w:spacing w:line="400" w:lineRule="exact"/>
        <w:ind w:left="735" w:hanging="735" w:hangingChars="350"/>
        <w:rPr>
          <w:rFonts w:hint="eastAsia" w:ascii="宋体" w:hAnsi="宋体"/>
          <w:color w:val="auto"/>
          <w:szCs w:val="21"/>
        </w:rPr>
      </w:pPr>
      <w:r>
        <w:rPr>
          <w:rFonts w:hint="eastAsia" w:ascii="宋体" w:hAnsi="宋体"/>
          <w:color w:val="auto"/>
          <w:szCs w:val="21"/>
        </w:rPr>
        <w:t>2.2.2  由发包人供应的材料和工程设备不属于承包人的承包范围。发包人供应的材料和工程设备见合同附件二“发包人供应的材料和工程设备一览表”。</w:t>
      </w:r>
    </w:p>
    <w:p w14:paraId="2A1C71AB">
      <w:pPr>
        <w:spacing w:line="400" w:lineRule="exact"/>
        <w:ind w:left="735" w:hanging="735" w:hangingChars="350"/>
        <w:rPr>
          <w:rFonts w:hint="eastAsia" w:ascii="黑体" w:hAnsi="宋体" w:eastAsia="黑体"/>
          <w:color w:val="auto"/>
          <w:szCs w:val="21"/>
        </w:rPr>
      </w:pPr>
      <w:r>
        <w:rPr>
          <w:rFonts w:hint="eastAsia" w:ascii="黑体" w:hAnsi="宋体" w:eastAsia="黑体"/>
          <w:color w:val="auto"/>
          <w:szCs w:val="21"/>
        </w:rPr>
        <w:t>2.3    承包人与发包人发包专业工程承包人的工作界面</w:t>
      </w:r>
    </w:p>
    <w:p w14:paraId="211610DE">
      <w:pPr>
        <w:spacing w:line="500" w:lineRule="exact"/>
        <w:ind w:left="735" w:hanging="735" w:hangingChars="350"/>
        <w:rPr>
          <w:rFonts w:hint="eastAsia" w:ascii="宋体" w:hAnsi="宋体"/>
          <w:color w:val="auto"/>
          <w:szCs w:val="21"/>
        </w:rPr>
      </w:pPr>
      <w:r>
        <w:rPr>
          <w:rFonts w:hint="eastAsia" w:ascii="宋体" w:hAnsi="宋体"/>
          <w:color w:val="auto"/>
          <w:szCs w:val="21"/>
        </w:rPr>
        <w:t>2.3.1  承包人与发包人发包专业工程承包人以及与发包人供应的材料和设备的供应商之间的工作界面划分如下：</w:t>
      </w:r>
      <w:r>
        <w:rPr>
          <w:rFonts w:hint="eastAsia" w:ascii="宋体" w:hAnsi="宋体"/>
          <w:color w:val="auto"/>
          <w:szCs w:val="21"/>
          <w:u w:val="single"/>
          <w:lang w:eastAsia="zh-CN"/>
        </w:rPr>
        <w:t>合同约定</w:t>
      </w:r>
      <w:r>
        <w:rPr>
          <w:rFonts w:hint="eastAsia" w:ascii="宋体" w:hAnsi="宋体"/>
          <w:color w:val="auto"/>
          <w:szCs w:val="21"/>
        </w:rPr>
        <w:t>。</w:t>
      </w:r>
    </w:p>
    <w:p w14:paraId="5847C8FD">
      <w:pPr>
        <w:spacing w:line="400" w:lineRule="exact"/>
        <w:ind w:left="735" w:hanging="735" w:hangingChars="350"/>
        <w:rPr>
          <w:rFonts w:hint="eastAsia" w:ascii="黑体" w:hAnsi="宋体" w:eastAsia="黑体"/>
          <w:color w:val="auto"/>
          <w:szCs w:val="21"/>
        </w:rPr>
      </w:pPr>
      <w:r>
        <w:rPr>
          <w:rFonts w:hint="eastAsia" w:ascii="黑体" w:hAnsi="宋体" w:eastAsia="黑体"/>
          <w:color w:val="auto"/>
          <w:szCs w:val="21"/>
        </w:rPr>
        <w:t>2.4    承包人需要为发包人和监理人提供的现场办公条件和设施</w:t>
      </w:r>
    </w:p>
    <w:p w14:paraId="48E38E43">
      <w:pPr>
        <w:spacing w:line="400" w:lineRule="exact"/>
        <w:ind w:left="735" w:hanging="735" w:hangingChars="350"/>
        <w:rPr>
          <w:rFonts w:hint="eastAsia" w:ascii="宋体" w:hAnsi="宋体"/>
          <w:color w:val="auto"/>
          <w:szCs w:val="21"/>
        </w:rPr>
      </w:pPr>
      <w:r>
        <w:rPr>
          <w:rFonts w:hint="eastAsia" w:ascii="宋体" w:hAnsi="宋体"/>
          <w:color w:val="auto"/>
          <w:szCs w:val="21"/>
        </w:rPr>
        <w:t>2.4.1  承包人需要为发包人和监理人提供的现场办公条件和设施及其详细要求如下：</w:t>
      </w:r>
      <w:r>
        <w:rPr>
          <w:rFonts w:hint="eastAsia" w:ascii="宋体" w:hAnsi="宋体"/>
          <w:color w:val="auto"/>
          <w:szCs w:val="21"/>
          <w:u w:val="single"/>
          <w:lang w:eastAsia="zh-CN"/>
        </w:rPr>
        <w:t>合同约定</w:t>
      </w:r>
      <w:r>
        <w:rPr>
          <w:rFonts w:hint="eastAsia" w:ascii="宋体" w:hAnsi="宋体"/>
          <w:color w:val="auto"/>
          <w:szCs w:val="21"/>
        </w:rPr>
        <w:t>。</w:t>
      </w:r>
    </w:p>
    <w:p w14:paraId="6042972C">
      <w:pPr>
        <w:keepNext w:val="0"/>
        <w:keepLines w:val="0"/>
        <w:pageBreakBefore w:val="0"/>
        <w:widowControl w:val="0"/>
        <w:kinsoku/>
        <w:wordWrap/>
        <w:overflowPunct/>
        <w:topLinePunct w:val="0"/>
        <w:autoSpaceDE/>
        <w:autoSpaceDN/>
        <w:bidi w:val="0"/>
        <w:adjustRightInd/>
        <w:snapToGrid/>
        <w:spacing w:line="400" w:lineRule="exact"/>
        <w:ind w:left="0" w:hanging="980" w:hangingChars="350"/>
        <w:textAlignment w:val="auto"/>
        <w:rPr>
          <w:rFonts w:hint="eastAsia" w:ascii="黑体" w:hAnsi="宋体" w:eastAsia="黑体"/>
          <w:color w:val="auto"/>
          <w:sz w:val="28"/>
          <w:szCs w:val="28"/>
          <w:highlight w:val="none"/>
          <w:lang w:val="en-US" w:eastAsia="zh-CN"/>
        </w:rPr>
      </w:pPr>
      <w:r>
        <w:rPr>
          <w:rFonts w:hint="eastAsia" w:ascii="黑体" w:hAnsi="宋体" w:eastAsia="黑体"/>
          <w:color w:val="auto"/>
          <w:sz w:val="28"/>
          <w:szCs w:val="28"/>
          <w:highlight w:val="none"/>
          <w:lang w:val="en-US" w:eastAsia="zh-CN"/>
        </w:rPr>
        <w:t>3.工期要求</w:t>
      </w:r>
    </w:p>
    <w:p w14:paraId="44D629BE">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3</w:t>
      </w:r>
      <w:r>
        <w:rPr>
          <w:rFonts w:hint="eastAsia" w:ascii="黑体" w:hAnsi="宋体" w:eastAsia="黑体"/>
          <w:color w:val="auto"/>
          <w:sz w:val="24"/>
          <w:highlight w:val="none"/>
        </w:rPr>
        <w:t>.1   合同工期</w:t>
      </w:r>
    </w:p>
    <w:p w14:paraId="73C89843">
      <w:pPr>
        <w:spacing w:line="400" w:lineRule="exact"/>
        <w:ind w:left="711" w:leftChars="333" w:hanging="12" w:hangingChars="6"/>
        <w:rPr>
          <w:rFonts w:hint="eastAsia" w:ascii="宋体" w:hAnsi="宋体"/>
          <w:color w:val="auto"/>
          <w:szCs w:val="21"/>
          <w:highlight w:val="none"/>
        </w:rPr>
      </w:pPr>
      <w:r>
        <w:rPr>
          <w:rFonts w:hint="eastAsia" w:ascii="宋体" w:hAnsi="宋体"/>
          <w:color w:val="auto"/>
          <w:szCs w:val="21"/>
          <w:highlight w:val="none"/>
        </w:rPr>
        <w:t>本工程合同工期和计划开、竣工日期为承包人在投标函附录中承诺的工期和计划开、竣工日期，并在合同协议书中载明。</w:t>
      </w:r>
    </w:p>
    <w:p w14:paraId="512AFBB0">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3</w:t>
      </w:r>
      <w:r>
        <w:rPr>
          <w:rFonts w:hint="eastAsia" w:ascii="黑体" w:hAnsi="宋体" w:eastAsia="黑体"/>
          <w:color w:val="auto"/>
          <w:sz w:val="24"/>
          <w:highlight w:val="none"/>
        </w:rPr>
        <w:t>.2   关于工期的一般规定</w:t>
      </w:r>
    </w:p>
    <w:p w14:paraId="5B6BBDAC">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.2.1  承包人在投标函中承诺的工期和计划开、竣工日期之间发生矛盾或者不一致时，以承包人承诺的工期为准。实际开工日期以通用合同条款第11.1款约定的监理人发出的开工通知中载明的开工日期为准。</w:t>
      </w:r>
    </w:p>
    <w:p w14:paraId="560BF9BE">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7E4493EC">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.2.3  承包人在投标函附录中所承诺的工期应当包括实施并完成本节上述2.1.2项规定的暂估价项目和上述2.1.3项规定的实际可能发生的暂列金额在内的所有工作的工期。</w:t>
      </w:r>
    </w:p>
    <w:p w14:paraId="7AA3F7C8">
      <w:pPr>
        <w:keepNext w:val="0"/>
        <w:keepLines w:val="0"/>
        <w:pageBreakBefore w:val="0"/>
        <w:widowControl w:val="0"/>
        <w:kinsoku/>
        <w:wordWrap/>
        <w:overflowPunct/>
        <w:topLinePunct w:val="0"/>
        <w:autoSpaceDE/>
        <w:autoSpaceDN/>
        <w:bidi w:val="0"/>
        <w:adjustRightInd/>
        <w:snapToGrid/>
        <w:spacing w:line="400" w:lineRule="exact"/>
        <w:ind w:left="0" w:hanging="980" w:hangingChars="350"/>
        <w:textAlignment w:val="auto"/>
        <w:rPr>
          <w:rFonts w:hint="eastAsia" w:ascii="黑体" w:hAnsi="宋体" w:eastAsia="黑体"/>
          <w:color w:val="auto"/>
          <w:sz w:val="28"/>
          <w:szCs w:val="28"/>
          <w:highlight w:val="none"/>
          <w:lang w:val="en-US" w:eastAsia="zh-CN"/>
        </w:rPr>
      </w:pPr>
      <w:r>
        <w:rPr>
          <w:rFonts w:hint="eastAsia" w:ascii="黑体" w:hAnsi="宋体" w:eastAsia="黑体"/>
          <w:color w:val="auto"/>
          <w:sz w:val="28"/>
          <w:szCs w:val="28"/>
          <w:highlight w:val="none"/>
          <w:lang w:val="en-US" w:eastAsia="zh-CN"/>
        </w:rPr>
        <w:t>4.质量要求</w:t>
      </w:r>
    </w:p>
    <w:p w14:paraId="472AF5D7">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w:t>
      </w:r>
      <w:r>
        <w:rPr>
          <w:rFonts w:hint="eastAsia" w:ascii="黑体" w:hAnsi="宋体" w:eastAsia="黑体"/>
          <w:color w:val="auto"/>
          <w:sz w:val="24"/>
          <w:highlight w:val="none"/>
        </w:rPr>
        <w:t>.1   质量标准</w:t>
      </w:r>
    </w:p>
    <w:p w14:paraId="5DEC04FF">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  本工程要求的质量标准为</w:t>
      </w:r>
      <w:r>
        <w:rPr>
          <w:rFonts w:hint="eastAsia" w:ascii="宋体" w:hAnsi="宋体"/>
          <w:color w:val="auto"/>
          <w:szCs w:val="21"/>
          <w:highlight w:val="none"/>
          <w:u w:val="single"/>
          <w:lang w:eastAsia="zh-CN"/>
        </w:rPr>
        <w:t>符合国家及行业相关质量验收规范标准</w:t>
      </w:r>
      <w:r>
        <w:rPr>
          <w:rFonts w:hint="eastAsia" w:ascii="宋体" w:hAnsi="宋体"/>
          <w:color w:val="auto"/>
          <w:szCs w:val="21"/>
          <w:highlight w:val="none"/>
        </w:rPr>
        <w:t>。</w:t>
      </w:r>
    </w:p>
    <w:p w14:paraId="79B48D2C">
      <w:pPr>
        <w:keepNext w:val="0"/>
        <w:keepLines w:val="0"/>
        <w:pageBreakBefore w:val="0"/>
        <w:widowControl w:val="0"/>
        <w:kinsoku/>
        <w:wordWrap/>
        <w:overflowPunct/>
        <w:topLinePunct w:val="0"/>
        <w:autoSpaceDE/>
        <w:autoSpaceDN/>
        <w:bidi w:val="0"/>
        <w:adjustRightInd/>
        <w:snapToGrid/>
        <w:spacing w:line="400" w:lineRule="exact"/>
        <w:ind w:left="0" w:hanging="980" w:hangingChars="350"/>
        <w:textAlignment w:val="auto"/>
        <w:rPr>
          <w:rFonts w:hint="eastAsia" w:ascii="黑体" w:hAnsi="宋体" w:eastAsia="黑体"/>
          <w:color w:val="auto"/>
          <w:sz w:val="28"/>
          <w:szCs w:val="28"/>
          <w:highlight w:val="none"/>
          <w:lang w:val="en-US" w:eastAsia="zh-CN"/>
        </w:rPr>
      </w:pPr>
      <w:r>
        <w:rPr>
          <w:rFonts w:hint="eastAsia" w:ascii="黑体" w:hAnsi="宋体" w:eastAsia="黑体"/>
          <w:color w:val="auto"/>
          <w:sz w:val="28"/>
          <w:szCs w:val="28"/>
          <w:highlight w:val="none"/>
          <w:lang w:val="en-US" w:eastAsia="zh-CN"/>
        </w:rPr>
        <w:t>5.适用规范和标准</w:t>
      </w:r>
    </w:p>
    <w:p w14:paraId="768FFD65">
      <w:pPr>
        <w:spacing w:before="24" w:beforeLines="10" w:after="24" w:afterLines="10" w:line="42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5</w:t>
      </w:r>
      <w:r>
        <w:rPr>
          <w:rFonts w:hint="eastAsia" w:ascii="黑体" w:hAnsi="宋体" w:eastAsia="黑体"/>
          <w:color w:val="auto"/>
          <w:sz w:val="24"/>
          <w:highlight w:val="none"/>
        </w:rPr>
        <w:t>.1    适用的规范、标准和规程</w:t>
      </w:r>
    </w:p>
    <w:p w14:paraId="18A1623E">
      <w:pPr>
        <w:spacing w:line="42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.1.1  除合同另有约定外，本工程适用现行国家、行业和地方规范、标准和规程。适用于本工程的国家、行业和地方的规范、标准和规范等。</w:t>
      </w:r>
    </w:p>
    <w:p w14:paraId="1AFCD5E0">
      <w:pPr>
        <w:spacing w:line="42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除合同另有约定外，材料、施工工艺和本工程都应依照本技术标准和要求以及适用的现行规范、标准和规程的最新版本执行。</w:t>
      </w:r>
    </w:p>
    <w:p w14:paraId="0D062124">
      <w:pPr>
        <w:keepNext w:val="0"/>
        <w:keepLines w:val="0"/>
        <w:pageBreakBefore w:val="0"/>
        <w:widowControl w:val="0"/>
        <w:kinsoku/>
        <w:wordWrap/>
        <w:overflowPunct/>
        <w:topLinePunct w:val="0"/>
        <w:autoSpaceDE/>
        <w:autoSpaceDN/>
        <w:bidi w:val="0"/>
        <w:adjustRightInd/>
        <w:snapToGrid/>
        <w:spacing w:line="400" w:lineRule="exact"/>
        <w:ind w:left="0" w:hanging="980" w:hangingChars="350"/>
        <w:textAlignment w:val="auto"/>
        <w:rPr>
          <w:rFonts w:hint="eastAsia" w:ascii="黑体" w:hAnsi="宋体" w:eastAsia="黑体"/>
          <w:color w:val="auto"/>
          <w:sz w:val="28"/>
          <w:szCs w:val="28"/>
          <w:highlight w:val="none"/>
          <w:lang w:val="en-US" w:eastAsia="zh-CN"/>
        </w:rPr>
      </w:pPr>
      <w:r>
        <w:rPr>
          <w:rFonts w:hint="eastAsia" w:ascii="黑体" w:hAnsi="宋体" w:eastAsia="黑体"/>
          <w:color w:val="auto"/>
          <w:sz w:val="28"/>
          <w:szCs w:val="28"/>
          <w:highlight w:val="none"/>
          <w:lang w:val="en-US" w:eastAsia="zh-CN"/>
        </w:rPr>
        <w:t>6.安全文明施工</w:t>
      </w:r>
    </w:p>
    <w:p w14:paraId="5752E5DA">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6</w:t>
      </w:r>
      <w:r>
        <w:rPr>
          <w:rFonts w:hint="eastAsia" w:ascii="黑体" w:hAnsi="宋体" w:eastAsia="黑体"/>
          <w:color w:val="auto"/>
          <w:sz w:val="24"/>
          <w:highlight w:val="none"/>
        </w:rPr>
        <w:t>.1   安全防护</w:t>
      </w:r>
    </w:p>
    <w:p w14:paraId="1B81FC32">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.1.1  在工程施工、竣工、交付及修补任何缺陷的过程中，承包人应当始终遵守国家和地方有关安全生产的法律、法规、规范、标准和规程等，按照通用合同条款第9.2款的约定履行其安全施工职责。</w:t>
      </w:r>
    </w:p>
    <w:p w14:paraId="283B9631">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.1.2  承包人应坚持“安全第一，预防为主”的方针，建立、健全安全生产责任制度和安全生产教育培训制度。在整个工程施工期间，承包人应在施工场地(现场)设立、提供和维护并在有关工作完成或竣工后撤除：</w:t>
      </w:r>
    </w:p>
    <w:p w14:paraId="7399339E">
      <w:pPr>
        <w:spacing w:line="420" w:lineRule="exact"/>
        <w:ind w:left="1075" w:leftChars="249" w:hanging="552" w:hangingChars="263"/>
        <w:rPr>
          <w:rFonts w:hint="eastAsia" w:ascii="宋体" w:hAnsi="宋体"/>
          <w:color w:val="auto"/>
          <w:szCs w:val="21"/>
          <w:highlight w:val="none"/>
        </w:rPr>
      </w:pPr>
      <w:r>
        <w:rPr>
          <w:rFonts w:hint="eastAsia" w:ascii="宋体" w:hAnsi="宋体"/>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14:paraId="58EE716E">
      <w:pPr>
        <w:spacing w:line="400" w:lineRule="exact"/>
        <w:ind w:left="1050" w:leftChars="250" w:hanging="525" w:hangingChars="250"/>
        <w:rPr>
          <w:rFonts w:hint="eastAsia" w:ascii="宋体" w:hAnsi="宋体"/>
          <w:color w:val="auto"/>
          <w:szCs w:val="21"/>
          <w:highlight w:val="none"/>
        </w:rPr>
      </w:pPr>
      <w:r>
        <w:rPr>
          <w:rFonts w:hint="eastAsia" w:ascii="宋体" w:hAnsi="宋体"/>
          <w:color w:val="auto"/>
          <w:szCs w:val="21"/>
          <w:highlight w:val="none"/>
        </w:rPr>
        <w:t>（2）为确保工程安全施工须设立的足够的标志、宣传画、标语、指示牌、警告牌、火警、匪警和急救电话提示牌等等；</w:t>
      </w:r>
    </w:p>
    <w:p w14:paraId="0B453E9B">
      <w:pPr>
        <w:spacing w:line="400" w:lineRule="exact"/>
        <w:ind w:left="1155" w:leftChars="250" w:hanging="630" w:hangingChars="300"/>
        <w:rPr>
          <w:rFonts w:hint="eastAsia" w:ascii="宋体" w:hAnsi="宋体"/>
          <w:color w:val="auto"/>
          <w:szCs w:val="21"/>
          <w:highlight w:val="none"/>
        </w:rPr>
      </w:pPr>
      <w:r>
        <w:rPr>
          <w:rFonts w:hint="eastAsia" w:ascii="宋体" w:hAnsi="宋体"/>
          <w:color w:val="auto"/>
          <w:szCs w:val="21"/>
          <w:highlight w:val="none"/>
        </w:rPr>
        <w:t>（3）洞口和临边位置的安全防护设施，包括护身栏杆、脚手架、洞口盖板和加筋、竖井防护栏杆、防护棚、防护网、坡道等等；</w:t>
      </w:r>
    </w:p>
    <w:p w14:paraId="0D82F636">
      <w:pPr>
        <w:spacing w:line="400" w:lineRule="exact"/>
        <w:ind w:left="1155" w:leftChars="250" w:hanging="630" w:hangingChars="300"/>
        <w:rPr>
          <w:rFonts w:hint="eastAsia" w:ascii="宋体" w:hAnsi="宋体"/>
          <w:color w:val="auto"/>
          <w:szCs w:val="21"/>
          <w:highlight w:val="none"/>
        </w:rPr>
      </w:pPr>
      <w:r>
        <w:rPr>
          <w:rFonts w:hint="eastAsia" w:ascii="宋体" w:hAnsi="宋体"/>
          <w:color w:val="auto"/>
          <w:szCs w:val="21"/>
          <w:highlight w:val="none"/>
        </w:rPr>
        <w:t>（4）安全带、安全绳、安全帽、安全网、绝缘鞋、绝缘手套、防护口罩和防护衣等安全生产用品；</w:t>
      </w:r>
    </w:p>
    <w:p w14:paraId="017C7605">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（5）所有机械设备包括各类电动工具的安全保护和接地装置和操作说明；</w:t>
      </w:r>
    </w:p>
    <w:p w14:paraId="5544349F">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（6）装备良好的临时急救站和配备称职的医护人员；</w:t>
      </w:r>
    </w:p>
    <w:p w14:paraId="7FD90564">
      <w:pPr>
        <w:spacing w:line="400" w:lineRule="exact"/>
        <w:ind w:left="1050" w:leftChars="250" w:hanging="525" w:hangingChars="250"/>
        <w:rPr>
          <w:rFonts w:hint="eastAsia" w:ascii="宋体" w:hAnsi="宋体"/>
          <w:color w:val="auto"/>
          <w:szCs w:val="21"/>
          <w:highlight w:val="none"/>
        </w:rPr>
      </w:pPr>
      <w:r>
        <w:rPr>
          <w:rFonts w:hint="eastAsia" w:ascii="宋体" w:hAnsi="宋体"/>
          <w:color w:val="auto"/>
          <w:szCs w:val="21"/>
          <w:highlight w:val="none"/>
        </w:rPr>
        <w:t>（7）主要作业场所和临时安全疏散通道24小时36伏安全照明和必要的警示等以防止各种可能的事故；</w:t>
      </w:r>
    </w:p>
    <w:p w14:paraId="11F3ECBE">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（8）足够数量的和合格的手提灭火器；</w:t>
      </w:r>
    </w:p>
    <w:p w14:paraId="7AD0B528">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（9）装备良好的易燃易爆物品仓库和相应的使用管理制度；</w:t>
      </w:r>
    </w:p>
    <w:p w14:paraId="5C8238CF">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（10）对涉及明火施工的工作制定诸如用火证等的管理制度；</w:t>
      </w:r>
    </w:p>
    <w:p w14:paraId="4EBA17E3">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.1.3    安全文明施工费用必须专款专用，承包人应对其由于安全文明施工费用和施工安全措施不到位而发生的安全事故承担全部责任。</w:t>
      </w:r>
    </w:p>
    <w:p w14:paraId="61EBCBD3">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259369E7">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06161C0F">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1935F29F">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44759260">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5E602378">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7A9C9920">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083CB47C">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17773038">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34A15037">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.1.13   承包人应成立应急救援小组，配备必要的应急救援器材和设备，制定灾害和生产安全事故的应急救援预案，并将应急救援预案报送监理人。应急救援预案应能随时组织应救专职人员、并定期组织演练。</w:t>
      </w:r>
    </w:p>
    <w:p w14:paraId="39CA031D">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.1.14   施工过程中需要使用爆破或带炸药的工具等危险性施工方法时，承包人应提前通</w:t>
      </w:r>
    </w:p>
    <w:p w14:paraId="31A5E2BC">
      <w:pPr>
        <w:spacing w:line="360" w:lineRule="exact"/>
        <w:ind w:left="945" w:leftChars="450"/>
        <w:rPr>
          <w:rFonts w:hint="eastAsia" w:ascii="宋体" w:hAnsi="宋体"/>
          <w:color w:val="auto"/>
          <w:szCs w:val="21"/>
          <w:highlight w:val="none"/>
        </w:rPr>
      </w:pPr>
      <w:r>
        <w:rPr>
          <w:rFonts w:hint="eastAsia" w:ascii="宋体" w:hAnsi="宋体"/>
          <w:color w:val="auto"/>
          <w:szCs w:val="21"/>
          <w:highlight w:val="none"/>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45FAB77D">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21A079E6">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64099A21">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.1.17   承包人还应根据有关法律、法规、规定和条例等的要求，制定一套安全生产应急措施和程序，保证一旦出现任何安全事故，能立即保护好现场，抢救伤员和财产，保证施工生产的正常进行，防止损失扩大。</w:t>
      </w:r>
    </w:p>
    <w:p w14:paraId="38C00F7A">
      <w:pPr>
        <w:spacing w:before="72" w:beforeLines="30" w:after="72" w:afterLines="30"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6</w:t>
      </w:r>
      <w:r>
        <w:rPr>
          <w:rFonts w:hint="eastAsia" w:ascii="黑体" w:hAnsi="宋体" w:eastAsia="黑体"/>
          <w:color w:val="auto"/>
          <w:sz w:val="24"/>
          <w:highlight w:val="none"/>
        </w:rPr>
        <w:t>.2     临时消防</w:t>
      </w:r>
    </w:p>
    <w:p w14:paraId="12C61B4A">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.2.1    承包人应建立消防安全责任制度，制定用火、用电和使用易燃易爆等危险品的消防安全管理制度和操作规程。各项制度和规程等应满足相关法律法规和政府消防管理机构的要求。</w:t>
      </w:r>
    </w:p>
    <w:p w14:paraId="39CC92D9">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31E2D631">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.2.3    承包人应当成立由项目主要负责人担任组长的临时消防组或消防队，宣传消防基本知识和基本操作培训，组织消防演练，保证一旦发生火灾，能够组织有效的自救，保护生命和财产安全。</w:t>
      </w:r>
    </w:p>
    <w:p w14:paraId="01257033">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.2.4    施工场地(现场)内的易燃、易爆物品应单独和安全地存放，设专人进行存放和领用管理。施工场地(现场)储有或正在使用易燃、易爆或可燃材料时或有明火施工的工序，应当实行严格的“用火证”管理制度。</w:t>
      </w:r>
    </w:p>
    <w:p w14:paraId="38AB110A">
      <w:pPr>
        <w:spacing w:before="72" w:beforeLines="30" w:after="72" w:afterLines="30"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6</w:t>
      </w:r>
      <w:r>
        <w:rPr>
          <w:rFonts w:hint="eastAsia" w:ascii="黑体" w:hAnsi="宋体" w:eastAsia="黑体"/>
          <w:color w:val="auto"/>
          <w:sz w:val="24"/>
          <w:highlight w:val="none"/>
        </w:rPr>
        <w:t>.3      临时供电</w:t>
      </w:r>
    </w:p>
    <w:p w14:paraId="30E9B7B7">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4406434B">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0C7216EB">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72DE3992">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6EED1FC6">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.3.5    凡可能漏电伤人或易受雷击的电器及建筑物均应设置接地和避雷装置。承包人应负责避雷装置的采购、安装、管理和维修，并建立定期检查制度。</w:t>
      </w:r>
    </w:p>
    <w:p w14:paraId="0B436195">
      <w:pPr>
        <w:spacing w:line="39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6</w:t>
      </w:r>
      <w:r>
        <w:rPr>
          <w:rFonts w:hint="eastAsia" w:ascii="黑体" w:hAnsi="宋体" w:eastAsia="黑体"/>
          <w:color w:val="auto"/>
          <w:sz w:val="24"/>
          <w:highlight w:val="none"/>
        </w:rPr>
        <w:t>.4     劳动保护</w:t>
      </w:r>
    </w:p>
    <w:p w14:paraId="343BEF59">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0E1D9E4F">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44F4AFC3">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06EAA27C">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6BA54A52">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.4.5    承包人应在现场设立专门的临时医疗站，配备足够的设施、药物和称职的医务人员，承包人还应准备急救担架，用于一旦发生安全事故时对受伤人员的急救。</w:t>
      </w:r>
    </w:p>
    <w:p w14:paraId="3EBA1164">
      <w:pPr>
        <w:spacing w:before="48" w:beforeLines="20" w:after="48" w:afterLines="20" w:line="42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6.5</w:t>
      </w:r>
      <w:r>
        <w:rPr>
          <w:rFonts w:hint="eastAsia" w:ascii="黑体" w:hAnsi="宋体" w:eastAsia="黑体"/>
          <w:color w:val="auto"/>
          <w:sz w:val="24"/>
          <w:highlight w:val="none"/>
        </w:rPr>
        <w:t xml:space="preserve">     施工安全措施计划</w:t>
      </w:r>
    </w:p>
    <w:p w14:paraId="40E710A7">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40C5FDB8">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.2    施工安全措施计划是承包人阐明其安全管理方针、管理体系、安全制度和安全措施等的文件，其内容应当反映现行法律法规规定的和合同条款约定的以及本条上述约定的承包人安全职责，包括但不限于：</w:t>
      </w:r>
      <w:r>
        <w:rPr>
          <w:rFonts w:hint="eastAsia" w:ascii="宋体" w:hAnsi="宋体"/>
          <w:color w:val="auto"/>
          <w:szCs w:val="21"/>
          <w:highlight w:val="none"/>
        </w:rPr>
        <w:br w:type="textWrapping"/>
      </w:r>
      <w:r>
        <w:rPr>
          <w:rFonts w:hint="eastAsia" w:ascii="宋体" w:hAnsi="宋体"/>
          <w:color w:val="auto"/>
          <w:szCs w:val="21"/>
          <w:highlight w:val="none"/>
        </w:rPr>
        <w:t>(1)施工安全管理机构的设置；</w:t>
      </w:r>
      <w:r>
        <w:rPr>
          <w:rFonts w:ascii="宋体" w:hAnsi="宋体"/>
          <w:color w:val="auto"/>
          <w:szCs w:val="21"/>
          <w:highlight w:val="none"/>
        </w:rPr>
        <w:br w:type="textWrapping"/>
      </w:r>
      <w:r>
        <w:rPr>
          <w:rFonts w:hint="eastAsia" w:ascii="宋体" w:hAnsi="宋体"/>
          <w:color w:val="auto"/>
          <w:szCs w:val="21"/>
          <w:highlight w:val="none"/>
        </w:rPr>
        <w:t>(2)专职安全管理人员的配备；</w:t>
      </w:r>
      <w:r>
        <w:rPr>
          <w:rFonts w:ascii="宋体" w:hAnsi="宋体"/>
          <w:color w:val="auto"/>
          <w:szCs w:val="21"/>
          <w:highlight w:val="none"/>
        </w:rPr>
        <w:br w:type="textWrapping"/>
      </w:r>
      <w:r>
        <w:rPr>
          <w:rFonts w:hint="eastAsia" w:ascii="宋体" w:hAnsi="宋体"/>
          <w:color w:val="auto"/>
          <w:szCs w:val="21"/>
          <w:highlight w:val="none"/>
        </w:rPr>
        <w:t>(3)安全责任制度和管理措施；</w:t>
      </w:r>
      <w:r>
        <w:rPr>
          <w:rFonts w:ascii="宋体" w:hAnsi="宋体"/>
          <w:color w:val="auto"/>
          <w:szCs w:val="21"/>
          <w:highlight w:val="none"/>
        </w:rPr>
        <w:br w:type="textWrapping"/>
      </w:r>
      <w:r>
        <w:rPr>
          <w:rFonts w:hint="eastAsia" w:ascii="宋体" w:hAnsi="宋体"/>
          <w:color w:val="auto"/>
          <w:szCs w:val="21"/>
          <w:highlight w:val="none"/>
        </w:rPr>
        <w:t>(4)安全教育和培训制度及管理措施；</w:t>
      </w:r>
      <w:r>
        <w:rPr>
          <w:rFonts w:ascii="宋体" w:hAnsi="宋体"/>
          <w:color w:val="auto"/>
          <w:szCs w:val="21"/>
          <w:highlight w:val="none"/>
        </w:rPr>
        <w:br w:type="textWrapping"/>
      </w:r>
      <w:r>
        <w:rPr>
          <w:rFonts w:hint="eastAsia" w:ascii="宋体" w:hAnsi="宋体"/>
          <w:color w:val="auto"/>
          <w:szCs w:val="21"/>
          <w:highlight w:val="none"/>
        </w:rPr>
        <w:t>(5)各项安全生产规章制度和操作规程；</w:t>
      </w:r>
      <w:r>
        <w:rPr>
          <w:rFonts w:ascii="宋体" w:hAnsi="宋体"/>
          <w:color w:val="auto"/>
          <w:szCs w:val="21"/>
          <w:highlight w:val="none"/>
        </w:rPr>
        <w:br w:type="textWrapping"/>
      </w:r>
      <w:r>
        <w:rPr>
          <w:rFonts w:hint="eastAsia" w:ascii="宋体" w:hAnsi="宋体"/>
          <w:color w:val="auto"/>
          <w:szCs w:val="21"/>
          <w:highlight w:val="none"/>
        </w:rPr>
        <w:t>(6)各项施工安全措施和防护措施；</w:t>
      </w:r>
      <w:r>
        <w:rPr>
          <w:rFonts w:ascii="宋体" w:hAnsi="宋体"/>
          <w:color w:val="auto"/>
          <w:szCs w:val="21"/>
          <w:highlight w:val="none"/>
        </w:rPr>
        <w:br w:type="textWrapping"/>
      </w:r>
      <w:r>
        <w:rPr>
          <w:rFonts w:hint="eastAsia" w:ascii="宋体" w:hAnsi="宋体"/>
          <w:color w:val="auto"/>
          <w:szCs w:val="21"/>
          <w:highlight w:val="none"/>
        </w:rPr>
        <w:t>(7)危险品管理和使用制度；</w:t>
      </w:r>
      <w:r>
        <w:rPr>
          <w:rFonts w:ascii="宋体" w:hAnsi="宋体"/>
          <w:color w:val="auto"/>
          <w:szCs w:val="21"/>
          <w:highlight w:val="none"/>
        </w:rPr>
        <w:br w:type="textWrapping"/>
      </w:r>
      <w:r>
        <w:rPr>
          <w:rFonts w:hint="eastAsia" w:ascii="宋体" w:hAnsi="宋体"/>
          <w:color w:val="auto"/>
          <w:szCs w:val="21"/>
          <w:highlight w:val="none"/>
        </w:rPr>
        <w:t>(8)安全设施、设备、器材和劳动保护用品的配置；</w:t>
      </w:r>
    </w:p>
    <w:p w14:paraId="37593FF8">
      <w:pPr>
        <w:spacing w:line="400" w:lineRule="exact"/>
        <w:ind w:left="947" w:firstLine="21" w:firstLineChars="10"/>
        <w:rPr>
          <w:rFonts w:hint="eastAsia" w:ascii="宋体" w:hAnsi="宋体"/>
          <w:color w:val="auto"/>
          <w:szCs w:val="21"/>
          <w:highlight w:val="none"/>
        </w:rPr>
      </w:pPr>
      <w:r>
        <w:rPr>
          <w:rFonts w:hint="eastAsia" w:ascii="宋体" w:hAnsi="宋体"/>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473FDCE7">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.3    施工安全措施计划应当在专用合同条款第9.2.1项约定的期限内报送监理人。承包人应当严格执行经监理人批准的施工安全措施计划，并及时补充、修订和完善施工安全措施计划，确保安全生产。</w:t>
      </w:r>
    </w:p>
    <w:p w14:paraId="13D58B7C">
      <w:pPr>
        <w:spacing w:before="48" w:beforeLines="20" w:after="48" w:afterLines="20" w:line="42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6</w:t>
      </w:r>
      <w:r>
        <w:rPr>
          <w:rFonts w:hint="eastAsia" w:ascii="黑体" w:hAnsi="宋体" w:eastAsia="黑体"/>
          <w:color w:val="auto"/>
          <w:sz w:val="24"/>
          <w:highlight w:val="none"/>
        </w:rPr>
        <w:t>.</w:t>
      </w:r>
      <w:r>
        <w:rPr>
          <w:rFonts w:hint="eastAsia" w:ascii="黑体" w:hAnsi="宋体" w:eastAsia="黑体"/>
          <w:color w:val="auto"/>
          <w:sz w:val="24"/>
          <w:highlight w:val="none"/>
          <w:lang w:val="en-US" w:eastAsia="zh-CN"/>
        </w:rPr>
        <w:t>6</w:t>
      </w:r>
      <w:r>
        <w:rPr>
          <w:rFonts w:hint="eastAsia" w:ascii="黑体" w:hAnsi="宋体" w:eastAsia="黑体"/>
          <w:color w:val="auto"/>
          <w:sz w:val="24"/>
          <w:highlight w:val="none"/>
        </w:rPr>
        <w:t xml:space="preserve">    文明施工</w:t>
      </w:r>
    </w:p>
    <w:p w14:paraId="15B08A6D">
      <w:pPr>
        <w:spacing w:line="42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.6.1    承包人应遵守国家和工程所在地有关法规、规范、规程和标准的规定，履行文明施工义务，确保文明施工专项费用专款专用。</w:t>
      </w:r>
    </w:p>
    <w:p w14:paraId="578F9B5F">
      <w:pPr>
        <w:spacing w:line="42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.6.2     承包人应当规范现场施工秩序，实行标准化管理：</w:t>
      </w:r>
    </w:p>
    <w:p w14:paraId="0095FF55">
      <w:pPr>
        <w:spacing w:line="42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(1)承包人的施工场地(现场)必须干净整治、做到无积水、无淤泥、无杂物，材料堆放整齐；</w:t>
      </w:r>
    </w:p>
    <w:p w14:paraId="5F43EEED">
      <w:pPr>
        <w:spacing w:line="420" w:lineRule="exact"/>
        <w:ind w:left="945" w:leftChars="450" w:right="-174" w:rightChars="-83" w:firstLine="105" w:firstLineChars="50"/>
        <w:rPr>
          <w:rFonts w:hint="eastAsia" w:ascii="宋体" w:hAnsi="宋体"/>
          <w:color w:val="auto"/>
          <w:szCs w:val="21"/>
          <w:highlight w:val="none"/>
        </w:rPr>
      </w:pPr>
      <w:r>
        <w:rPr>
          <w:rFonts w:hint="eastAsia" w:ascii="宋体" w:hAnsi="宋体"/>
          <w:color w:val="auto"/>
          <w:szCs w:val="21"/>
          <w:highlight w:val="none"/>
        </w:rPr>
        <w:t>(2)施工场地(现场)应进行硬化处理，定期定时洒水，做好防治扬尘和大气污染工作；</w:t>
      </w:r>
    </w:p>
    <w:p w14:paraId="0AF08E27">
      <w:pPr>
        <w:spacing w:line="420" w:lineRule="exact"/>
        <w:ind w:left="945" w:leftChars="450" w:firstLine="105" w:firstLineChars="50"/>
        <w:rPr>
          <w:rFonts w:hint="eastAsia" w:ascii="宋体" w:hAnsi="宋体"/>
          <w:color w:val="auto"/>
          <w:szCs w:val="21"/>
          <w:highlight w:val="none"/>
        </w:rPr>
      </w:pPr>
      <w:r>
        <w:rPr>
          <w:rFonts w:hint="eastAsia" w:ascii="宋体" w:hAnsi="宋体"/>
          <w:color w:val="auto"/>
          <w:szCs w:val="21"/>
          <w:highlight w:val="none"/>
        </w:rPr>
        <w:t>(3)严格遵守“工完、料尽、场地净”的原则，不留垃圾、不留剩余施工材料和施工机具，各种设备运转正常；</w:t>
      </w:r>
    </w:p>
    <w:p w14:paraId="0AB68045">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(4)承包人修建的施工临时设施应符合监理人批准的施工规划要求，并应满足本节规定的各项安全要求；</w:t>
      </w:r>
    </w:p>
    <w:p w14:paraId="449C4FE1">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(5)监理人可要求承包人在施工场地(现场)设置各级承包人的安全文明施工责任牌等文明施工警示牌；</w:t>
      </w:r>
    </w:p>
    <w:p w14:paraId="6E889539">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(6)材料进入现场应按指定位置堆放整齐，不得影响现场施工和堵塞施工、消防通道。材料堆放场地应有专职的管理人员；</w:t>
      </w:r>
    </w:p>
    <w:p w14:paraId="30FF4A93">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(7)施工和安装用的各种扣件、紧固件、绳索具、小型配件、镙钉等应在专设的仓库内装箱放置；</w:t>
      </w:r>
    </w:p>
    <w:p w14:paraId="299C228F">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(8)现场风、水管及照明电线的布置应安全、合理、规范、有序，做到整齐美观。不得随意架设和造成隐患或影响施工。</w:t>
      </w:r>
    </w:p>
    <w:p w14:paraId="71EB4F66">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.6.3    承包人应为其雇佣的施工工人建立并维护相应的生活宿舍、食堂、浴室、厕所和文化活动室等，其标准应满足政府有关机构的生活标准和卫生标准等的要求。</w:t>
      </w:r>
    </w:p>
    <w:p w14:paraId="542A8A1D">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.6.4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5B98EFFF">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.6.5    在工程施工期间，承包人应始终避免现场出现不必要的障碍物，妥当存放并处置施工设备和多余的材料，及时从现场清除运走任何废料、垃圾或不再需要的临时工程和设施。</w:t>
      </w:r>
    </w:p>
    <w:p w14:paraId="4E4376D3">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.6.6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022CB942">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.6.7    承包人应在现场设立固定的垃圾临时存放点并在各楼层或区域设立必要的垃圾箱；所有垃圾必须在当天清除出现场，并按有关行政管理部门的规定，运送到指定的垃圾消纳场。</w:t>
      </w:r>
    </w:p>
    <w:p w14:paraId="36992A12">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.6.8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0CD20A7A">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.6.9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54CC4C0D">
      <w:pPr>
        <w:keepNext w:val="0"/>
        <w:keepLines w:val="0"/>
        <w:pageBreakBefore w:val="0"/>
        <w:widowControl w:val="0"/>
        <w:kinsoku/>
        <w:wordWrap/>
        <w:overflowPunct/>
        <w:topLinePunct w:val="0"/>
        <w:autoSpaceDE/>
        <w:autoSpaceDN/>
        <w:bidi w:val="0"/>
        <w:adjustRightInd/>
        <w:snapToGrid/>
        <w:spacing w:line="400" w:lineRule="exact"/>
        <w:ind w:left="0" w:hanging="980" w:hangingChars="350"/>
        <w:textAlignment w:val="auto"/>
        <w:rPr>
          <w:rFonts w:hint="eastAsia" w:ascii="黑体" w:hAnsi="宋体" w:eastAsia="黑体"/>
          <w:color w:val="auto"/>
          <w:sz w:val="28"/>
          <w:szCs w:val="28"/>
          <w:highlight w:val="none"/>
          <w:lang w:val="en-US" w:eastAsia="zh-CN"/>
        </w:rPr>
      </w:pPr>
      <w:r>
        <w:rPr>
          <w:rFonts w:hint="eastAsia" w:ascii="黑体" w:hAnsi="宋体" w:eastAsia="黑体"/>
          <w:color w:val="auto"/>
          <w:sz w:val="28"/>
          <w:szCs w:val="28"/>
          <w:highlight w:val="none"/>
          <w:lang w:val="en-US" w:eastAsia="zh-CN"/>
        </w:rPr>
        <w:t>7. 环境保护</w:t>
      </w:r>
    </w:p>
    <w:p w14:paraId="1889689B">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466E1B82">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6722A0D7">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7A7E73F9">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67B7CDB9">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752EADD5">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6E98E9DA">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1B9BFF24">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14:paraId="1C4E92BD">
      <w:pPr>
        <w:spacing w:before="72" w:beforeLines="30" w:after="72" w:afterLines="30" w:line="396" w:lineRule="exact"/>
        <w:ind w:left="1080" w:right="42" w:rightChars="2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 xml:space="preserve">7.9  </w:t>
      </w:r>
      <w:r>
        <w:rPr>
          <w:rFonts w:hint="eastAsia" w:ascii="黑体" w:hAnsi="宋体" w:eastAsia="黑体"/>
          <w:color w:val="auto"/>
          <w:sz w:val="24"/>
          <w:highlight w:val="none"/>
        </w:rPr>
        <w:t>施工环保措施计划</w:t>
      </w:r>
    </w:p>
    <w:p w14:paraId="525C8E1F">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7.9.1</w:t>
      </w:r>
      <w:r>
        <w:rPr>
          <w:rFonts w:hint="eastAsia" w:ascii="宋体" w:hAnsi="宋体"/>
          <w:color w:val="auto"/>
          <w:szCs w:val="21"/>
          <w:highlight w:val="none"/>
        </w:rPr>
        <w:t xml:space="preserve">    通用合同条款第9.4.2项约定的施工环保措施计划是承包人阐明环保方针和拟采用的环保措施及方法等的文件，其内容应包括但不限于：</w:t>
      </w:r>
    </w:p>
    <w:p w14:paraId="1D6B6F98">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(1)承包人生活区(如果有)的生活用水和生活污水处理措施；</w:t>
      </w:r>
    </w:p>
    <w:p w14:paraId="609CE79F">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(2)施工生产废水处理措施；</w:t>
      </w:r>
    </w:p>
    <w:p w14:paraId="36DDD0CF">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(3)施工扬尘和废气的处理措施；</w:t>
      </w:r>
    </w:p>
    <w:p w14:paraId="400B8AF0">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(4)施工噪声和光污染控制措施；</w:t>
      </w:r>
    </w:p>
    <w:p w14:paraId="06575DB0">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(5)节能减排措施；</w:t>
      </w:r>
    </w:p>
    <w:p w14:paraId="0FEFC8E4">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(6)不可再生资源循环利用措施；</w:t>
      </w:r>
    </w:p>
    <w:p w14:paraId="43AE6123">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(7)固体废弃物处理措施；</w:t>
      </w:r>
    </w:p>
    <w:p w14:paraId="223C8F7C">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(8)人群健康保护和卫生防疫措施；</w:t>
      </w:r>
    </w:p>
    <w:p w14:paraId="568E019E">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(9)防止误用有害材料的保证措施；</w:t>
      </w:r>
    </w:p>
    <w:p w14:paraId="323A0DEE">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(10)施工边坡工程的水土流失保护措施；</w:t>
      </w:r>
    </w:p>
    <w:p w14:paraId="46A9B3FD">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(11)道路污染防治措施；</w:t>
      </w:r>
    </w:p>
    <w:p w14:paraId="332FD252">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(12)完工后场地清理及其植被(如果有)恢复的规划和措施；</w:t>
      </w:r>
    </w:p>
    <w:p w14:paraId="43457B46">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7.9.2</w:t>
      </w:r>
      <w:r>
        <w:rPr>
          <w:rFonts w:hint="eastAsia" w:ascii="宋体" w:hAnsi="宋体"/>
          <w:color w:val="auto"/>
          <w:szCs w:val="21"/>
          <w:highlight w:val="none"/>
        </w:rPr>
        <w:t xml:space="preserve">    施工环保措施计划应当在专用合同条款第9.4款约定的期限内报送监理人。承包人应当严格执行经监理人批准的施工环保措施计划，并及时补充、修订和完善施工环保措施计划。</w:t>
      </w:r>
    </w:p>
    <w:p w14:paraId="784D6B36">
      <w:pPr>
        <w:keepNext w:val="0"/>
        <w:keepLines w:val="0"/>
        <w:pageBreakBefore w:val="0"/>
        <w:widowControl w:val="0"/>
        <w:kinsoku/>
        <w:wordWrap/>
        <w:overflowPunct/>
        <w:topLinePunct w:val="0"/>
        <w:autoSpaceDE/>
        <w:autoSpaceDN/>
        <w:bidi w:val="0"/>
        <w:adjustRightInd/>
        <w:snapToGrid/>
        <w:spacing w:line="400" w:lineRule="exact"/>
        <w:ind w:left="0" w:hanging="980" w:hangingChars="350"/>
        <w:textAlignment w:val="auto"/>
        <w:rPr>
          <w:rFonts w:hint="eastAsia" w:ascii="黑体" w:hAnsi="宋体" w:eastAsia="黑体"/>
          <w:color w:val="auto"/>
          <w:sz w:val="28"/>
          <w:szCs w:val="28"/>
          <w:highlight w:val="none"/>
          <w:lang w:val="en-US" w:eastAsia="zh-CN"/>
        </w:rPr>
      </w:pPr>
      <w:r>
        <w:rPr>
          <w:rFonts w:hint="eastAsia" w:ascii="黑体" w:hAnsi="宋体" w:eastAsia="黑体"/>
          <w:color w:val="auto"/>
          <w:sz w:val="28"/>
          <w:szCs w:val="28"/>
          <w:highlight w:val="none"/>
          <w:lang w:val="en-US" w:eastAsia="zh-CN"/>
        </w:rPr>
        <w:t>8.治安保卫</w:t>
      </w:r>
    </w:p>
    <w:p w14:paraId="77AB8F23">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 xml:space="preserve">.1      </w:t>
      </w:r>
      <w:r>
        <w:rPr>
          <w:rFonts w:hint="eastAsia" w:ascii="宋体" w:hAnsi="宋体"/>
          <w:color w:val="auto"/>
          <w:spacing w:val="6"/>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2311D0E7">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7A766F4E">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.3      承包人应制定并实施严格的施工场地(现场)出入制度并报监理人审批；车辆的出入须有出入审批制度，并有指定的专人负责管理；人员进出现场应有出入证，出入证须以经过监理人批准的格式印制。</w:t>
      </w:r>
    </w:p>
    <w:p w14:paraId="41D40071">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73B1F921">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5C30403E">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1D18127F">
      <w:pPr>
        <w:keepNext w:val="0"/>
        <w:keepLines w:val="0"/>
        <w:pageBreakBefore w:val="0"/>
        <w:widowControl w:val="0"/>
        <w:kinsoku/>
        <w:wordWrap/>
        <w:overflowPunct/>
        <w:topLinePunct w:val="0"/>
        <w:autoSpaceDE/>
        <w:autoSpaceDN/>
        <w:bidi w:val="0"/>
        <w:adjustRightInd/>
        <w:snapToGrid/>
        <w:spacing w:line="400" w:lineRule="exact"/>
        <w:ind w:left="0" w:hanging="980" w:hangingChars="350"/>
        <w:textAlignment w:val="auto"/>
        <w:rPr>
          <w:rFonts w:hint="eastAsia" w:ascii="黑体" w:hAnsi="宋体" w:eastAsia="黑体"/>
          <w:color w:val="auto"/>
          <w:sz w:val="28"/>
          <w:szCs w:val="28"/>
          <w:highlight w:val="none"/>
          <w:lang w:val="en-US" w:eastAsia="zh-CN"/>
        </w:rPr>
      </w:pPr>
      <w:r>
        <w:rPr>
          <w:rFonts w:hint="eastAsia" w:ascii="黑体" w:hAnsi="宋体" w:eastAsia="黑体"/>
          <w:color w:val="auto"/>
          <w:sz w:val="28"/>
          <w:szCs w:val="28"/>
          <w:highlight w:val="none"/>
          <w:lang w:val="en-US" w:eastAsia="zh-CN"/>
        </w:rPr>
        <w:t>9.资源配备计划</w:t>
      </w:r>
    </w:p>
    <w:p w14:paraId="67EDCFF6">
      <w:pPr>
        <w:spacing w:line="390" w:lineRule="exact"/>
        <w:ind w:left="945" w:hanging="945" w:hangingChars="4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9.1      劳动力需求计划包括劳动力的种类、劳动力的数量、劳动力的结构特点，主要材料和周转材料需求计划包括各节点的材料储备量计划、材料的采购、验收入库、发放、现场管理、退库各环节管理计划，机械设备需求计划包括机械设备的选型、机械设备的配备、机械设备的使用和管理、机械设备的维护和保养，均需满足本项目需求，并符合国家及行业相关规范及标准。</w:t>
      </w:r>
    </w:p>
    <w:p w14:paraId="3D36D729">
      <w:pPr>
        <w:keepNext w:val="0"/>
        <w:keepLines w:val="0"/>
        <w:pageBreakBefore w:val="0"/>
        <w:widowControl w:val="0"/>
        <w:kinsoku/>
        <w:wordWrap/>
        <w:overflowPunct/>
        <w:topLinePunct w:val="0"/>
        <w:autoSpaceDE/>
        <w:autoSpaceDN/>
        <w:bidi w:val="0"/>
        <w:adjustRightInd/>
        <w:snapToGrid/>
        <w:spacing w:line="400" w:lineRule="exact"/>
        <w:ind w:left="0" w:hanging="980" w:hangingChars="350"/>
        <w:textAlignment w:val="auto"/>
        <w:rPr>
          <w:rFonts w:hint="eastAsia" w:ascii="黑体" w:hAnsi="宋体" w:eastAsia="黑体"/>
          <w:color w:val="auto"/>
          <w:sz w:val="28"/>
          <w:szCs w:val="28"/>
          <w:highlight w:val="none"/>
          <w:lang w:val="en-US" w:eastAsia="zh-CN"/>
        </w:rPr>
      </w:pPr>
      <w:r>
        <w:rPr>
          <w:rFonts w:hint="eastAsia" w:ascii="黑体" w:hAnsi="宋体" w:eastAsia="黑体"/>
          <w:color w:val="auto"/>
          <w:sz w:val="28"/>
          <w:szCs w:val="28"/>
          <w:highlight w:val="none"/>
          <w:lang w:val="en-US" w:eastAsia="zh-CN"/>
        </w:rPr>
        <w:t>10.竣工验收和工程移交</w:t>
      </w:r>
    </w:p>
    <w:p w14:paraId="31710223">
      <w:pPr>
        <w:spacing w:line="436" w:lineRule="exact"/>
        <w:jc w:val="left"/>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10</w:t>
      </w:r>
      <w:r>
        <w:rPr>
          <w:rFonts w:hint="eastAsia" w:ascii="黑体" w:hAnsi="宋体" w:eastAsia="黑体"/>
          <w:color w:val="auto"/>
          <w:sz w:val="24"/>
          <w:highlight w:val="none"/>
        </w:rPr>
        <w:t>.1   竣工验收前的清理</w:t>
      </w:r>
    </w:p>
    <w:p w14:paraId="05B5F3AD">
      <w:pPr>
        <w:spacing w:line="42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清理工作所需费用由承包人承担。</w:t>
      </w:r>
    </w:p>
    <w:p w14:paraId="1AF7E430">
      <w:pPr>
        <w:pStyle w:val="8"/>
      </w:pPr>
    </w:p>
    <w:p w14:paraId="02072333">
      <w:pPr>
        <w:pStyle w:val="8"/>
      </w:pPr>
      <w:bookmarkStart w:id="4" w:name="_GoBack"/>
      <w:bookmarkEnd w:id="4"/>
    </w:p>
    <w:sectPr>
      <w:footerReference r:id="rId3" w:type="default"/>
      <w:type w:val="continuous"/>
      <w:pgSz w:w="11905" w:h="16838"/>
      <w:pgMar w:top="1440" w:right="1803" w:bottom="1440" w:left="1803" w:header="1134" w:footer="850" w:gutter="0"/>
      <w:pgNumType w:fmt="decimal" w:start="1"/>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1651">
    <w:pPr>
      <w:pStyle w:val="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3CEB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93CEB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mE0ZGI3YTZkODU2ZjEzYmVhYmVjNDlhNDdkMGIifQ=="/>
  </w:docVars>
  <w:rsids>
    <w:rsidRoot w:val="3C6A1B20"/>
    <w:rsid w:val="043F3D5B"/>
    <w:rsid w:val="0BB7167E"/>
    <w:rsid w:val="0E293368"/>
    <w:rsid w:val="1268002B"/>
    <w:rsid w:val="20AF2EE5"/>
    <w:rsid w:val="276E49D3"/>
    <w:rsid w:val="2F9A54AA"/>
    <w:rsid w:val="36D16027"/>
    <w:rsid w:val="3A262273"/>
    <w:rsid w:val="3C6A1B20"/>
    <w:rsid w:val="48A55B74"/>
    <w:rsid w:val="49961D76"/>
    <w:rsid w:val="4B113FCE"/>
    <w:rsid w:val="53F761CF"/>
    <w:rsid w:val="57CD55EE"/>
    <w:rsid w:val="58FF3DC8"/>
    <w:rsid w:val="74C97381"/>
    <w:rsid w:val="75134299"/>
    <w:rsid w:val="754E1ED5"/>
    <w:rsid w:val="7A984F95"/>
    <w:rsid w:val="7CC105FC"/>
    <w:rsid w:val="7E8A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ind w:left="1160"/>
      <w:textAlignment w:val="baseline"/>
    </w:pPr>
    <w:rPr>
      <w:sz w:val="24"/>
      <w:szCs w:val="24"/>
    </w:rPr>
  </w:style>
  <w:style w:type="paragraph" w:styleId="4">
    <w:name w:val="Body Text Indent"/>
    <w:basedOn w:val="1"/>
    <w:next w:val="5"/>
    <w:qFormat/>
    <w:uiPriority w:val="0"/>
    <w:pPr>
      <w:ind w:firstLine="570"/>
    </w:pPr>
    <w:rPr>
      <w:rFonts w:ascii="Times New Roman" w:hAnsi="Times New Roman" w:eastAsia="宋体" w:cs="Times New Roman"/>
      <w:sz w:val="28"/>
    </w:rPr>
  </w:style>
  <w:style w:type="paragraph" w:customStyle="1" w:styleId="5">
    <w:name w:val="p16"/>
    <w:next w:val="6"/>
    <w:qFormat/>
    <w:uiPriority w:val="0"/>
    <w:pPr>
      <w:ind w:firstLine="420"/>
      <w:jc w:val="both"/>
    </w:pPr>
    <w:rPr>
      <w:rFonts w:ascii="宋体" w:hAnsi="Times New Roman" w:eastAsia="宋体" w:cs="宋体"/>
      <w:sz w:val="21"/>
      <w:szCs w:val="21"/>
      <w:lang w:val="en-US" w:eastAsia="zh-CN" w:bidi="ar-SA"/>
    </w:rPr>
  </w:style>
  <w:style w:type="paragraph" w:styleId="6">
    <w:name w:val="toc 2"/>
    <w:basedOn w:val="1"/>
    <w:next w:val="1"/>
    <w:qFormat/>
    <w:uiPriority w:val="0"/>
    <w:pPr>
      <w:tabs>
        <w:tab w:val="right" w:leader="dot" w:pos="9060"/>
      </w:tabs>
      <w:snapToGrid w:val="0"/>
      <w:spacing w:line="360" w:lineRule="auto"/>
      <w:ind w:left="420" w:leftChars="200"/>
      <w:jc w:val="lef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4"/>
    <w:qFormat/>
    <w:uiPriority w:val="0"/>
    <w:pPr>
      <w:ind w:firstLine="420"/>
    </w:p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10854</Words>
  <Characters>11385</Characters>
  <Lines>0</Lines>
  <Paragraphs>0</Paragraphs>
  <TotalTime>8</TotalTime>
  <ScaleCrop>false</ScaleCrop>
  <LinksUpToDate>false</LinksUpToDate>
  <CharactersWithSpaces>11914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2021-06-07T06:49:00Z</dcterms:created>
  <dc:creator>-.-小爷们</dc:creator>
  <cp:lastModifiedBy>-.-小爷们</cp:lastModifiedBy>
  <cp:lastPrinted>2022-09-02T02:47:00Z</cp:lastPrinted>
  <dcterms:modified xsi:type="dcterms:W3CDTF">2024-09-18T03:45:48Z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E8EEA3A7D1C54E9AAC67201FB4FCD702</vt:lpwstr>
  </property>
</Properties>
</file>