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62CEE">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val="en-US" w:eastAsia="zh-CN"/>
        </w:rPr>
      </w:pPr>
    </w:p>
    <w:p w14:paraId="29AFEAE3">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ICU设备技术参数</w:t>
      </w:r>
    </w:p>
    <w:p w14:paraId="2B5D4D11">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2C8466D2">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一、有创</w:t>
      </w:r>
      <w:r>
        <w:rPr>
          <w:rFonts w:hint="eastAsia" w:ascii="宋体" w:hAnsi="宋体" w:eastAsia="宋体" w:cs="宋体"/>
          <w:b/>
          <w:bCs/>
          <w:sz w:val="32"/>
          <w:szCs w:val="32"/>
        </w:rPr>
        <w:t>呼吸机</w:t>
      </w:r>
    </w:p>
    <w:p w14:paraId="773171F4">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3CA1540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整机与显示要求</w:t>
      </w:r>
    </w:p>
    <w:p w14:paraId="2E4174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适</w:t>
      </w:r>
      <w:r>
        <w:rPr>
          <w:rFonts w:hint="eastAsia" w:ascii="宋体" w:hAnsi="宋体" w:eastAsia="宋体" w:cs="宋体"/>
          <w:sz w:val="24"/>
          <w:szCs w:val="24"/>
          <w:highlight w:val="none"/>
        </w:rPr>
        <w:t>用于成人、小儿和婴幼儿患者通气辅助及呼吸支持。</w:t>
      </w:r>
    </w:p>
    <w:p w14:paraId="52DA09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整机</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rPr>
        <w:t>为电动电控设计，涡轮驱动产生空气气源。</w:t>
      </w:r>
    </w:p>
    <w:p w14:paraId="412921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bookmarkStart w:id="0" w:name="_Hlk144797757"/>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主机重量＜11kg（不含台车）</w:t>
      </w:r>
      <w:r>
        <w:rPr>
          <w:rFonts w:hint="eastAsia" w:ascii="宋体" w:hAnsi="宋体" w:eastAsia="宋体" w:cs="宋体"/>
          <w:sz w:val="24"/>
          <w:szCs w:val="24"/>
          <w:highlight w:val="none"/>
          <w:lang w:eastAsia="zh-CN"/>
        </w:rPr>
        <w:t>。</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bookmarkEnd w:id="0"/>
    <w:p w14:paraId="3EF438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主机高度不超过3</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mm</w:t>
      </w:r>
      <w:r>
        <w:rPr>
          <w:rFonts w:hint="eastAsia" w:ascii="宋体" w:hAnsi="宋体" w:eastAsia="宋体" w:cs="宋体"/>
          <w:sz w:val="24"/>
          <w:szCs w:val="24"/>
          <w:highlight w:val="none"/>
          <w:lang w:eastAsia="zh-CN"/>
        </w:rPr>
        <w:t>。</w:t>
      </w:r>
    </w:p>
    <w:p w14:paraId="056C2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5.要求</w:t>
      </w:r>
      <w:r>
        <w:rPr>
          <w:rFonts w:hint="eastAsia" w:ascii="宋体" w:hAnsi="宋体" w:eastAsia="宋体" w:cs="宋体"/>
          <w:sz w:val="24"/>
          <w:szCs w:val="24"/>
          <w:highlight w:val="none"/>
        </w:rPr>
        <w:t>屏幕与机器一体化。主机可从台车上无工具拆卸。</w:t>
      </w:r>
    </w:p>
    <w:p w14:paraId="6A62D3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采用≥12英寸彩色TFT触摸控制屏，分辨率</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sz w:val="24"/>
          <w:szCs w:val="24"/>
          <w:highlight w:val="none"/>
        </w:rPr>
        <w:t>1280*800像素。</w:t>
      </w:r>
    </w:p>
    <w:p w14:paraId="19BCB0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屏幕显示：多至4道波形同屏显示，波形的颜色可调；≥3种环图，支持波形、环图、监测值同屏显示；支持全参数显示界面和大字体界面；呼吸波形及环图可冻结，呼吸环图可存储、对比。</w:t>
      </w:r>
    </w:p>
    <w:p w14:paraId="2326D2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具备动态肺视图，能实时图形化动态显示患者气道阻抗、肺顺应性、通气量变化大小等参数变化。</w:t>
      </w:r>
    </w:p>
    <w:p w14:paraId="5605C8B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呼吸模式及功能</w:t>
      </w:r>
    </w:p>
    <w:p w14:paraId="2546CA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标配模式</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容量控制/辅助通气模式V-A/C和容量同步间歇指令通气模式V-SIMV（容量模式流速波形可调方波、50%递减波和100%递减波）；压力控制/辅助通气模式P-A/C和压力同步间歇指令通气模式P-SIMV；持续气道正压通气模式/压力支持通气模式CPAP/PSV、窒息通气模式。</w:t>
      </w:r>
    </w:p>
    <w:p w14:paraId="1CD50E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高级模式</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压力调节容量控制通气（如AUTOFLOW或PRVC等）、压力调节容量控制-同步间歇指令通气模式（PRVC-SIMV）；双水平气道正压通气模式、气道压力释放通气APRV；自适应分钟通气AMV（或自适应支持通气ASV等以Otis公式患者最小呼吸做功为通气目标的智能通气模式）。</w:t>
      </w:r>
    </w:p>
    <w:p w14:paraId="1147C5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无创通气模式，包含</w:t>
      </w:r>
      <w:r>
        <w:rPr>
          <w:rFonts w:hint="eastAsia" w:ascii="宋体" w:hAnsi="宋体" w:eastAsia="宋体" w:cs="宋体"/>
          <w:sz w:val="24"/>
          <w:szCs w:val="24"/>
          <w:highlight w:val="none"/>
          <w:lang w:val="en-US" w:eastAsia="zh-CN"/>
        </w:rPr>
        <w:t>但不限于：</w:t>
      </w:r>
      <w:r>
        <w:rPr>
          <w:rFonts w:hint="eastAsia" w:ascii="宋体" w:hAnsi="宋体" w:eastAsia="宋体" w:cs="宋体"/>
          <w:sz w:val="24"/>
          <w:szCs w:val="24"/>
          <w:highlight w:val="none"/>
        </w:rPr>
        <w:t>P-A/C、P-SIMV、CPAP/PSV、DuoLevel、APRV和PSV-S/T等模式。</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100A7D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氧疗模式：具备高流速氧疗功能，氧疗流速（≥80L/min）和氧浓度可调，并具有氧疗计时功能。</w:t>
      </w:r>
    </w:p>
    <w:p w14:paraId="57694C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呼吸同步技术，使用病人的呼吸系统特性包含时间常数等自动调节吸气触发灵敏度和呼气触发灵敏度，自动调节压力上升时间，提高人机同步性和舒适度，减少手动调节参数</w:t>
      </w:r>
      <w:r>
        <w:rPr>
          <w:rFonts w:hint="eastAsia" w:ascii="宋体" w:hAnsi="宋体" w:eastAsia="宋体" w:cs="宋体"/>
          <w:sz w:val="24"/>
          <w:szCs w:val="24"/>
          <w:highlight w:val="none"/>
          <w:lang w:eastAsia="zh-CN"/>
        </w:rPr>
        <w:t>。</w:t>
      </w:r>
    </w:p>
    <w:p w14:paraId="33D621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标配手动呼吸、吸气保持、呼气保持、同步雾化、纯氧灌注、智能吸痰</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w:t>
      </w:r>
    </w:p>
    <w:p w14:paraId="2ABE9C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标配内源性PEEP、口腔闭合压P0.1和最大吸气负压NIF的测定。</w:t>
      </w:r>
    </w:p>
    <w:p w14:paraId="3420E0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具有自动气管插管阻力补偿功能（如ATRC，TRC，ATC），导管孔径和补偿百分比可设。</w:t>
      </w:r>
    </w:p>
    <w:p w14:paraId="2CCA51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具有静态P-V环图（或P-V工具），辅助医生确定最佳PEEP值。</w:t>
      </w:r>
    </w:p>
    <w:p w14:paraId="7EEC53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具有待机功能并可设定病人理想体重或身高，具有单位理想体重呼气潮气量（如TVe/IBW或VTe/PBW）参数监测功能。</w:t>
      </w:r>
    </w:p>
    <w:p w14:paraId="32F5DC3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设置参数</w:t>
      </w:r>
    </w:p>
    <w:p w14:paraId="19797C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潮气量：20ml—2000ml</w:t>
      </w:r>
      <w:r>
        <w:rPr>
          <w:rFonts w:hint="eastAsia" w:ascii="宋体" w:hAnsi="宋体" w:eastAsia="宋体" w:cs="宋体"/>
          <w:sz w:val="24"/>
          <w:szCs w:val="24"/>
          <w:highlight w:val="none"/>
          <w:lang w:eastAsia="zh-CN"/>
        </w:rPr>
        <w:t>。</w:t>
      </w:r>
    </w:p>
    <w:p w14:paraId="6BAA4F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呼吸频率：1—100/min</w:t>
      </w:r>
      <w:r>
        <w:rPr>
          <w:rFonts w:hint="eastAsia" w:ascii="宋体" w:hAnsi="宋体" w:eastAsia="宋体" w:cs="宋体"/>
          <w:sz w:val="24"/>
          <w:szCs w:val="24"/>
          <w:highlight w:val="none"/>
          <w:lang w:eastAsia="zh-CN"/>
        </w:rPr>
        <w:t>。</w:t>
      </w:r>
    </w:p>
    <w:p w14:paraId="063964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吸气流速：6—180L/min</w:t>
      </w:r>
      <w:r>
        <w:rPr>
          <w:rFonts w:hint="eastAsia" w:ascii="宋体" w:hAnsi="宋体" w:eastAsia="宋体" w:cs="宋体"/>
          <w:sz w:val="24"/>
          <w:szCs w:val="24"/>
          <w:highlight w:val="none"/>
          <w:lang w:eastAsia="zh-CN"/>
        </w:rPr>
        <w:t>。</w:t>
      </w:r>
    </w:p>
    <w:p w14:paraId="66A349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SIMV频率：1—60/min</w:t>
      </w:r>
      <w:r>
        <w:rPr>
          <w:rFonts w:hint="eastAsia" w:ascii="宋体" w:hAnsi="宋体" w:eastAsia="宋体" w:cs="宋体"/>
          <w:sz w:val="24"/>
          <w:szCs w:val="24"/>
          <w:highlight w:val="none"/>
          <w:lang w:eastAsia="zh-CN"/>
        </w:rPr>
        <w:t>。</w:t>
      </w:r>
    </w:p>
    <w:p w14:paraId="481147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吸呼比：4:1—1:10</w:t>
      </w:r>
      <w:r>
        <w:rPr>
          <w:rFonts w:hint="eastAsia" w:ascii="宋体" w:hAnsi="宋体" w:eastAsia="宋体" w:cs="宋体"/>
          <w:sz w:val="24"/>
          <w:szCs w:val="24"/>
          <w:highlight w:val="none"/>
          <w:lang w:eastAsia="zh-CN"/>
        </w:rPr>
        <w:t>。</w:t>
      </w:r>
    </w:p>
    <w:p w14:paraId="7CCE5A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最大峰值流速：210L/min</w:t>
      </w:r>
      <w:r>
        <w:rPr>
          <w:rFonts w:hint="eastAsia" w:ascii="宋体" w:hAnsi="宋体" w:eastAsia="宋体" w:cs="宋体"/>
          <w:sz w:val="24"/>
          <w:szCs w:val="24"/>
          <w:highlight w:val="none"/>
          <w:lang w:eastAsia="zh-CN"/>
        </w:rPr>
        <w:t>。</w:t>
      </w:r>
    </w:p>
    <w:p w14:paraId="16873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吸气压力：5—80 cmH2O</w:t>
      </w:r>
      <w:r>
        <w:rPr>
          <w:rFonts w:hint="eastAsia" w:ascii="宋体" w:hAnsi="宋体" w:eastAsia="宋体" w:cs="宋体"/>
          <w:sz w:val="24"/>
          <w:szCs w:val="24"/>
          <w:highlight w:val="none"/>
          <w:lang w:eastAsia="zh-CN"/>
        </w:rPr>
        <w:t>。</w:t>
      </w:r>
    </w:p>
    <w:p w14:paraId="76BEAB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压力支持：0—80cmH2O</w:t>
      </w:r>
      <w:r>
        <w:rPr>
          <w:rFonts w:hint="eastAsia" w:ascii="宋体" w:hAnsi="宋体" w:eastAsia="宋体" w:cs="宋体"/>
          <w:sz w:val="24"/>
          <w:szCs w:val="24"/>
          <w:highlight w:val="none"/>
          <w:lang w:eastAsia="zh-CN"/>
        </w:rPr>
        <w:t>。</w:t>
      </w:r>
    </w:p>
    <w:p w14:paraId="02949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PEEP：0—50 cmH2O</w:t>
      </w:r>
      <w:r>
        <w:rPr>
          <w:rFonts w:hint="eastAsia" w:ascii="宋体" w:hAnsi="宋体" w:eastAsia="宋体" w:cs="宋体"/>
          <w:sz w:val="24"/>
          <w:szCs w:val="24"/>
          <w:highlight w:val="none"/>
          <w:lang w:eastAsia="zh-CN"/>
        </w:rPr>
        <w:t>。</w:t>
      </w:r>
    </w:p>
    <w:p w14:paraId="5B1A6D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吸气时间：0.1—10s</w:t>
      </w:r>
      <w:r>
        <w:rPr>
          <w:rFonts w:hint="eastAsia" w:ascii="宋体" w:hAnsi="宋体" w:eastAsia="宋体" w:cs="宋体"/>
          <w:sz w:val="24"/>
          <w:szCs w:val="24"/>
          <w:highlight w:val="none"/>
          <w:lang w:eastAsia="zh-CN"/>
        </w:rPr>
        <w:t>。</w:t>
      </w:r>
    </w:p>
    <w:p w14:paraId="07ADF2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压力上升时间：0—2s</w:t>
      </w:r>
      <w:r>
        <w:rPr>
          <w:rFonts w:hint="eastAsia" w:ascii="宋体" w:hAnsi="宋体" w:eastAsia="宋体" w:cs="宋体"/>
          <w:sz w:val="24"/>
          <w:szCs w:val="24"/>
          <w:highlight w:val="none"/>
          <w:lang w:eastAsia="zh-CN"/>
        </w:rPr>
        <w:t>。</w:t>
      </w:r>
    </w:p>
    <w:p w14:paraId="58FDE6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压力触发灵敏度：-20— - 0.5cmH2O，或OFF</w:t>
      </w:r>
      <w:r>
        <w:rPr>
          <w:rFonts w:hint="eastAsia" w:ascii="宋体" w:hAnsi="宋体" w:eastAsia="宋体" w:cs="宋体"/>
          <w:sz w:val="24"/>
          <w:szCs w:val="24"/>
          <w:highlight w:val="none"/>
          <w:lang w:eastAsia="zh-CN"/>
        </w:rPr>
        <w:t>。</w:t>
      </w:r>
    </w:p>
    <w:p w14:paraId="199E4A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流速触发灵敏度：0.5—20L/ min，或OFF</w:t>
      </w:r>
      <w:r>
        <w:rPr>
          <w:rFonts w:hint="eastAsia" w:ascii="宋体" w:hAnsi="宋体" w:eastAsia="宋体" w:cs="宋体"/>
          <w:sz w:val="24"/>
          <w:szCs w:val="24"/>
          <w:highlight w:val="none"/>
          <w:lang w:eastAsia="zh-CN"/>
        </w:rPr>
        <w:t>。</w:t>
      </w:r>
    </w:p>
    <w:p w14:paraId="6D44B9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呼气触发灵敏度：Auto,1—85%</w:t>
      </w:r>
      <w:r>
        <w:rPr>
          <w:rFonts w:hint="eastAsia" w:ascii="宋体" w:hAnsi="宋体" w:eastAsia="宋体" w:cs="宋体"/>
          <w:sz w:val="24"/>
          <w:szCs w:val="24"/>
          <w:highlight w:val="none"/>
          <w:lang w:eastAsia="zh-CN"/>
        </w:rPr>
        <w:t>。</w:t>
      </w:r>
    </w:p>
    <w:p w14:paraId="4516954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监测参数</w:t>
      </w:r>
    </w:p>
    <w:p w14:paraId="08EF4C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气道压力监测：</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气道峰压、平台压、平均压、呼气末正压。</w:t>
      </w:r>
    </w:p>
    <w:p w14:paraId="2CD66D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分钟通气量监测：</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呼气分钟通气量、吸气分钟通气量、自主呼吸分钟通气量、分钟泄漏量、</w:t>
      </w:r>
      <w:bookmarkStart w:id="1" w:name="_Hlk71626843"/>
      <w:r>
        <w:rPr>
          <w:rFonts w:hint="eastAsia" w:ascii="宋体" w:hAnsi="宋体" w:eastAsia="宋体" w:cs="宋体"/>
          <w:sz w:val="24"/>
          <w:szCs w:val="24"/>
          <w:highlight w:val="none"/>
        </w:rPr>
        <w:t>泄漏</w:t>
      </w:r>
      <w:bookmarkEnd w:id="1"/>
      <w:r>
        <w:rPr>
          <w:rFonts w:hint="eastAsia" w:ascii="宋体" w:hAnsi="宋体" w:eastAsia="宋体" w:cs="宋体"/>
          <w:sz w:val="24"/>
          <w:szCs w:val="24"/>
          <w:highlight w:val="none"/>
        </w:rPr>
        <w:t>率。</w:t>
      </w:r>
    </w:p>
    <w:p w14:paraId="74D85D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潮气量监测：</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吸入潮气量、呼出潮气量、自主呼吸潮气量、单位理想体重呼出潮气量（如TVe/IBW或VT/PBW）。</w:t>
      </w:r>
    </w:p>
    <w:p w14:paraId="794B3E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呼吸频率监测：</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总呼吸频率、自主呼吸频率、机控呼吸频率。</w:t>
      </w:r>
    </w:p>
    <w:p w14:paraId="272ABF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肺力学参数监测：</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吸气阻力、呼气阻力、静态顺应性、动态顺应性、呼气时间常数，呼吸功。</w:t>
      </w:r>
    </w:p>
    <w:p w14:paraId="48755B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报警参数</w:t>
      </w:r>
    </w:p>
    <w:p w14:paraId="3D45FE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智能化分级报警、声光报警</w:t>
      </w:r>
      <w:r>
        <w:rPr>
          <w:rFonts w:hint="eastAsia" w:ascii="宋体" w:hAnsi="宋体" w:eastAsia="宋体" w:cs="宋体"/>
          <w:sz w:val="24"/>
          <w:szCs w:val="24"/>
          <w:highlight w:val="none"/>
          <w:lang w:eastAsia="zh-CN"/>
        </w:rPr>
        <w:t>。</w:t>
      </w:r>
    </w:p>
    <w:p w14:paraId="33964C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气道压力：过高报警</w:t>
      </w:r>
      <w:r>
        <w:rPr>
          <w:rFonts w:hint="eastAsia" w:ascii="宋体" w:hAnsi="宋体" w:eastAsia="宋体" w:cs="宋体"/>
          <w:sz w:val="24"/>
          <w:szCs w:val="24"/>
          <w:highlight w:val="none"/>
          <w:lang w:eastAsia="zh-CN"/>
        </w:rPr>
        <w:t>。</w:t>
      </w:r>
    </w:p>
    <w:p w14:paraId="0F743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分钟通气量：过高/过低报警</w:t>
      </w:r>
      <w:r>
        <w:rPr>
          <w:rFonts w:hint="eastAsia" w:ascii="宋体" w:hAnsi="宋体" w:eastAsia="宋体" w:cs="宋体"/>
          <w:sz w:val="24"/>
          <w:szCs w:val="24"/>
          <w:highlight w:val="none"/>
          <w:lang w:eastAsia="zh-CN"/>
        </w:rPr>
        <w:t>。</w:t>
      </w:r>
    </w:p>
    <w:p w14:paraId="2D70EE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呼出潮气量：过高/过低报警</w:t>
      </w:r>
      <w:r>
        <w:rPr>
          <w:rFonts w:hint="eastAsia" w:ascii="宋体" w:hAnsi="宋体" w:eastAsia="宋体" w:cs="宋体"/>
          <w:sz w:val="24"/>
          <w:szCs w:val="24"/>
          <w:highlight w:val="none"/>
          <w:lang w:eastAsia="zh-CN"/>
        </w:rPr>
        <w:t>。</w:t>
      </w:r>
    </w:p>
    <w:p w14:paraId="467CD6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呼吸频率：过高/过低报警</w:t>
      </w:r>
      <w:r>
        <w:rPr>
          <w:rFonts w:hint="eastAsia" w:ascii="宋体" w:hAnsi="宋体" w:eastAsia="宋体" w:cs="宋体"/>
          <w:sz w:val="24"/>
          <w:szCs w:val="24"/>
          <w:highlight w:val="none"/>
          <w:lang w:eastAsia="zh-CN"/>
        </w:rPr>
        <w:t>。</w:t>
      </w:r>
    </w:p>
    <w:p w14:paraId="116BF1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窒息报警，时间可设置（5-60s）</w:t>
      </w:r>
      <w:r>
        <w:rPr>
          <w:rFonts w:hint="eastAsia" w:ascii="宋体" w:hAnsi="宋体" w:eastAsia="宋体" w:cs="宋体"/>
          <w:sz w:val="24"/>
          <w:szCs w:val="24"/>
          <w:highlight w:val="none"/>
          <w:lang w:eastAsia="zh-CN"/>
        </w:rPr>
        <w:t>。</w:t>
      </w:r>
    </w:p>
    <w:p w14:paraId="62E613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系统功能要求</w:t>
      </w:r>
    </w:p>
    <w:p w14:paraId="17A7DD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病人数据，屏幕截图、机器设置等数据可通过USB接口导出。</w:t>
      </w:r>
    </w:p>
    <w:p w14:paraId="3C532E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≥120分钟内置后备可充电锂电池，电池总剩余电量能显示在屏幕上。</w:t>
      </w:r>
    </w:p>
    <w:p w14:paraId="775494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吸气阀、呼气阀组件可拆卸，并能高温高压蒸汽消毒（</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sz w:val="24"/>
          <w:szCs w:val="24"/>
          <w:highlight w:val="none"/>
        </w:rPr>
        <w:t>134℃）。</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59A76D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具备开机自检和图形化及文字提示功能；具有漏气自动补偿，管道的顺应性和BTPS补偿功能。</w:t>
      </w:r>
    </w:p>
    <w:p w14:paraId="25D3FC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气源方案：</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rPr>
        <w:t>支持高压氧气气源和低压氧气气源两种方式。</w:t>
      </w:r>
    </w:p>
    <w:p w14:paraId="0E3E537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信息化功能要求</w:t>
      </w:r>
    </w:p>
    <w:p w14:paraId="46F136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信息互连：同时支持有线和无线（内置WiFi模块）方式直接与监护仪和中央监护系统互联，把呼吸机的监测信息参数和波形实时显示到监护仪和中央监护系统上。</w:t>
      </w:r>
    </w:p>
    <w:p w14:paraId="23D7C5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具备VGA扩展显示、RS232接口、网络接口、USB接口、护士呼叫。</w:t>
      </w:r>
    </w:p>
    <w:p w14:paraId="516030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支持与床旁监护仪，输注泵，床旁超声等设备同网络连接到护士站中央站，并实现同屏显示多品类设备的参数，波形和报警信息。</w:t>
      </w:r>
    </w:p>
    <w:p w14:paraId="17AFD2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支持与临床信息系统的数据通信和展现应用。</w:t>
      </w:r>
    </w:p>
    <w:p w14:paraId="3782BD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呼吸机与监护仪统一网络联网通信时，呼吸机支持显示来自监护设备的血氧和二氧化碳参数，辅助临床团队高质量评估脱机。</w:t>
      </w:r>
    </w:p>
    <w:p w14:paraId="18E8BE2C">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4895C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tbl>
      <w:tblPr>
        <w:tblStyle w:val="18"/>
        <w:tblW w:w="9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20"/>
        <w:gridCol w:w="5560"/>
      </w:tblGrid>
      <w:tr w14:paraId="6DE4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9382BC">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val="en-US" w:eastAsia="zh-CN"/>
              </w:rPr>
              <w:t>配置单</w:t>
            </w:r>
          </w:p>
        </w:tc>
      </w:tr>
      <w:tr w14:paraId="123F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9CFB1">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特性</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ACECC">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特性值</w:t>
            </w:r>
          </w:p>
        </w:tc>
      </w:tr>
      <w:tr w14:paraId="2AB2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495C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主机</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064BC">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主机</w:t>
            </w:r>
          </w:p>
        </w:tc>
      </w:tr>
      <w:tr w14:paraId="01AC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BDC1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气源软管</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15C6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氧气软管（配接头）3M</w:t>
            </w:r>
          </w:p>
        </w:tc>
      </w:tr>
      <w:tr w14:paraId="7C21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D9141">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电源线</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9351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国标电源线</w:t>
            </w:r>
          </w:p>
        </w:tc>
      </w:tr>
      <w:tr w14:paraId="00E5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2A7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模拟肺</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8CC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成人模拟肺</w:t>
            </w:r>
          </w:p>
        </w:tc>
      </w:tr>
      <w:tr w14:paraId="360D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1C7D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湿化器</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AFA3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810/230V/成人</w:t>
            </w:r>
          </w:p>
        </w:tc>
      </w:tr>
      <w:tr w14:paraId="2A80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4D16C">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雾化器</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4DFB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雾化器</w:t>
            </w:r>
          </w:p>
        </w:tc>
      </w:tr>
      <w:tr w14:paraId="5284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C526">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过滤器</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67990">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一次性过滤器</w:t>
            </w:r>
          </w:p>
        </w:tc>
      </w:tr>
      <w:tr w14:paraId="6B8F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3850">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支撑臂</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D2A9C">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支撑臂</w:t>
            </w:r>
          </w:p>
        </w:tc>
      </w:tr>
      <w:tr w14:paraId="336E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580B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VC-A/C通气模式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F6DA5">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VC-A/C通气模式</w:t>
            </w:r>
          </w:p>
        </w:tc>
      </w:tr>
      <w:tr w14:paraId="04836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E80C4">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PC-A/C通气模式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71A9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PC-A/C通气模式</w:t>
            </w:r>
          </w:p>
        </w:tc>
      </w:tr>
      <w:tr w14:paraId="61F6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09BDB">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SIMV-VC通气模式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BE8D4">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SIMV-VC通气模式</w:t>
            </w:r>
          </w:p>
        </w:tc>
      </w:tr>
      <w:tr w14:paraId="4202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74A2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SIMV-PC通气模式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25BF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SIMV-PC通气模式</w:t>
            </w:r>
          </w:p>
        </w:tc>
      </w:tr>
      <w:tr w14:paraId="680B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AE6F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CPAP/PSV通气模式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E735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CPAP/PSV通气模式</w:t>
            </w:r>
          </w:p>
        </w:tc>
      </w:tr>
      <w:tr w14:paraId="6F81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6ED03">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SIGH通气模式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7EE1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SIGH通气模式</w:t>
            </w:r>
          </w:p>
        </w:tc>
      </w:tr>
      <w:tr w14:paraId="3C4A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3478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DuoLevel通气模式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D7E6C">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DuoLevel通气模式</w:t>
            </w:r>
          </w:p>
        </w:tc>
      </w:tr>
      <w:tr w14:paraId="3B2C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8AB35">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无创呼吸模式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1B44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无创呼吸模式</w:t>
            </w:r>
          </w:p>
        </w:tc>
      </w:tr>
      <w:tr w14:paraId="5D38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1F9C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PRVC通气模式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B2D2B">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PRVC通气模式</w:t>
            </w:r>
          </w:p>
        </w:tc>
      </w:tr>
      <w:tr w14:paraId="7C1C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CDE20">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PRVC-SIMV通气模式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E746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PRVC-SIMV通气模式</w:t>
            </w:r>
          </w:p>
        </w:tc>
      </w:tr>
      <w:tr w14:paraId="2E21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C69F3">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AMV通气模式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095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AMV通气模式</w:t>
            </w:r>
          </w:p>
        </w:tc>
      </w:tr>
      <w:tr w14:paraId="02F9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4037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PSV-S/T通气模式</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1010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PSV-S/T通气模式</w:t>
            </w:r>
          </w:p>
        </w:tc>
      </w:tr>
      <w:tr w14:paraId="3E70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E5A0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动态肺视图</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87084">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动态肺视图</w:t>
            </w:r>
          </w:p>
        </w:tc>
      </w:tr>
      <w:tr w14:paraId="46EF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1D5B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P0.1监测</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0711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P0.1监测</w:t>
            </w:r>
          </w:p>
        </w:tc>
      </w:tr>
      <w:tr w14:paraId="6F85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3F78A">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呼吸功监测</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E904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呼吸功监测</w:t>
            </w:r>
          </w:p>
        </w:tc>
      </w:tr>
      <w:tr w14:paraId="7147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3929B">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浅快呼吸指数监测</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EC9E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浅快呼吸指数监测</w:t>
            </w:r>
          </w:p>
        </w:tc>
      </w:tr>
      <w:tr w14:paraId="2ABB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EDEC3">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内源性PEEP监测</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EE84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内源性PEEP监测</w:t>
            </w:r>
          </w:p>
        </w:tc>
      </w:tr>
      <w:tr w14:paraId="7D23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6587F">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最大吸气负压监测</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E0904">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最大吸气负压监测</w:t>
            </w:r>
          </w:p>
        </w:tc>
      </w:tr>
      <w:tr w14:paraId="402A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158FA">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吸痰功能</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8F60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吸痰功能</w:t>
            </w:r>
          </w:p>
        </w:tc>
      </w:tr>
      <w:tr w14:paraId="6DE7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32104">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自动插管补偿</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98D40">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自动插管补偿</w:t>
            </w:r>
          </w:p>
        </w:tc>
      </w:tr>
      <w:tr w14:paraId="38FE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65E3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NIV面罩</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952F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NIV面罩(中号)</w:t>
            </w:r>
          </w:p>
        </w:tc>
      </w:tr>
      <w:tr w14:paraId="47C9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04BBA">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氧疗鼻塞导管</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8301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氧疗鼻塞导管(中)</w:t>
            </w:r>
          </w:p>
        </w:tc>
      </w:tr>
      <w:tr w14:paraId="1D6F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23C7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基本附件包</w:t>
            </w:r>
          </w:p>
        </w:tc>
        <w:tc>
          <w:tcPr>
            <w:tcW w:w="5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6B57A">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基本附件包</w:t>
            </w:r>
          </w:p>
        </w:tc>
      </w:tr>
    </w:tbl>
    <w:p w14:paraId="0073EA12">
      <w:pPr>
        <w:rPr>
          <w:rFonts w:hint="eastAsia" w:ascii="宋体" w:hAnsi="宋体" w:eastAsia="宋体" w:cs="宋体"/>
          <w:b/>
          <w:bCs/>
          <w:sz w:val="32"/>
          <w:szCs w:val="32"/>
        </w:rPr>
      </w:pPr>
      <w:r>
        <w:rPr>
          <w:rFonts w:hint="eastAsia" w:ascii="宋体" w:hAnsi="宋体" w:eastAsia="宋体" w:cs="宋体"/>
          <w:b/>
          <w:bCs/>
          <w:sz w:val="32"/>
          <w:szCs w:val="32"/>
        </w:rPr>
        <w:br w:type="page"/>
      </w:r>
    </w:p>
    <w:p w14:paraId="4C207E92">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14F9FFDD">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二、有创</w:t>
      </w:r>
      <w:r>
        <w:rPr>
          <w:rFonts w:hint="eastAsia" w:ascii="宋体" w:hAnsi="宋体" w:eastAsia="宋体" w:cs="宋体"/>
          <w:b/>
          <w:bCs/>
          <w:sz w:val="32"/>
          <w:szCs w:val="32"/>
        </w:rPr>
        <w:t>呼吸机</w:t>
      </w:r>
    </w:p>
    <w:p w14:paraId="493D8185">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305A1B7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整机要求</w:t>
      </w:r>
    </w:p>
    <w:p w14:paraId="29A3F61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适用于成人、小儿患者通气辅助及呼吸支持</w:t>
      </w:r>
      <w:r>
        <w:rPr>
          <w:rFonts w:hint="eastAsia" w:ascii="宋体" w:hAnsi="宋体" w:eastAsia="宋体" w:cs="宋体"/>
          <w:sz w:val="24"/>
          <w:szCs w:val="24"/>
          <w:lang w:eastAsia="zh-CN"/>
        </w:rPr>
        <w:t>。</w:t>
      </w:r>
    </w:p>
    <w:p w14:paraId="674FBDF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整机为气动电控设计（空、氧双气源），支持中央供气和空气压缩机双方式驱动工作。</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0D5A6C4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bookmarkStart w:id="2" w:name="_Hlk144806156"/>
      <w:r>
        <w:rPr>
          <w:rFonts w:hint="eastAsia" w:ascii="宋体" w:hAnsi="宋体" w:eastAsia="宋体" w:cs="宋体"/>
          <w:sz w:val="24"/>
          <w:szCs w:val="24"/>
          <w:lang w:val="en-US" w:eastAsia="zh-CN"/>
        </w:rPr>
        <w:t>3.</w:t>
      </w:r>
      <w:bookmarkEnd w:id="2"/>
      <w:r>
        <w:rPr>
          <w:rFonts w:hint="eastAsia" w:ascii="宋体" w:hAnsi="宋体" w:eastAsia="宋体" w:cs="宋体"/>
          <w:sz w:val="24"/>
          <w:szCs w:val="24"/>
        </w:rPr>
        <w:t>主机重量，不带涡轮</w:t>
      </w:r>
      <w:r>
        <w:rPr>
          <w:rFonts w:hint="eastAsia" w:ascii="宋体" w:hAnsi="宋体" w:eastAsia="宋体" w:cs="宋体"/>
          <w:sz w:val="24"/>
          <w:szCs w:val="24"/>
          <w:lang w:val="en-US" w:eastAsia="zh-CN"/>
        </w:rPr>
        <w:t>＜</w:t>
      </w:r>
      <w:r>
        <w:rPr>
          <w:rFonts w:hint="eastAsia" w:ascii="宋体" w:hAnsi="宋体" w:eastAsia="宋体" w:cs="宋体"/>
          <w:sz w:val="24"/>
          <w:szCs w:val="24"/>
        </w:rPr>
        <w:t>18kg，；整机重量，带涡轮</w:t>
      </w:r>
      <w:r>
        <w:rPr>
          <w:rFonts w:hint="eastAsia" w:ascii="宋体" w:hAnsi="宋体" w:eastAsia="宋体" w:cs="宋体"/>
          <w:sz w:val="24"/>
          <w:szCs w:val="24"/>
          <w:lang w:val="en-US" w:eastAsia="zh-CN"/>
        </w:rPr>
        <w:t>＜</w:t>
      </w:r>
      <w:r>
        <w:rPr>
          <w:rFonts w:hint="eastAsia" w:ascii="宋体" w:hAnsi="宋体" w:eastAsia="宋体" w:cs="宋体"/>
          <w:sz w:val="24"/>
          <w:szCs w:val="24"/>
        </w:rPr>
        <w:t>45kg，不带涡轮</w:t>
      </w:r>
      <w:r>
        <w:rPr>
          <w:rFonts w:hint="eastAsia" w:ascii="宋体" w:hAnsi="宋体" w:eastAsia="宋体" w:cs="宋体"/>
          <w:sz w:val="24"/>
          <w:szCs w:val="24"/>
          <w:lang w:val="en-US" w:eastAsia="zh-CN"/>
        </w:rPr>
        <w:t>＜</w:t>
      </w:r>
      <w:r>
        <w:rPr>
          <w:rFonts w:hint="eastAsia" w:ascii="宋体" w:hAnsi="宋体" w:eastAsia="宋体" w:cs="宋体"/>
          <w:sz w:val="24"/>
          <w:szCs w:val="24"/>
        </w:rPr>
        <w:t>38kg</w:t>
      </w:r>
      <w:r>
        <w:rPr>
          <w:rFonts w:hint="eastAsia" w:ascii="宋体" w:hAnsi="宋体" w:eastAsia="宋体" w:cs="宋体"/>
          <w:sz w:val="24"/>
          <w:szCs w:val="24"/>
          <w:lang w:eastAsia="zh-CN"/>
        </w:rPr>
        <w:t>。</w:t>
      </w:r>
    </w:p>
    <w:p w14:paraId="37487AB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显示要求</w:t>
      </w:r>
    </w:p>
    <w:p w14:paraId="49828EF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显示屏≥15英寸彩色电容触摸屏，分辨率1920*1080像素</w:t>
      </w:r>
      <w:r>
        <w:rPr>
          <w:rFonts w:hint="eastAsia" w:ascii="宋体" w:hAnsi="宋体" w:eastAsia="宋体" w:cs="宋体"/>
          <w:sz w:val="24"/>
          <w:szCs w:val="24"/>
          <w:lang w:eastAsia="zh-CN"/>
        </w:rPr>
        <w:t>。</w:t>
      </w:r>
    </w:p>
    <w:p w14:paraId="17F7863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显示屏支持左右和上下角度调节，左右≥270度，上下≥45度，保障多角度易用。</w:t>
      </w:r>
    </w:p>
    <w:p w14:paraId="386A75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屏幕显示：多至5道波形同屏显示，支持短趋势、动态肺图、波形、监测值同屏显示；≥4种环图，全参数显示界面和环图显示界面；支持大字体显示界面。</w:t>
      </w:r>
    </w:p>
    <w:p w14:paraId="5967D68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具备动态肺视图，能实时图形化动态显示患者气道阻抗、肺顺应性、通气量等力学参数变化，动态肺视图包含肺损伤、肺塌陷风险提示。</w:t>
      </w:r>
    </w:p>
    <w:p w14:paraId="594F623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呼吸模式及功能</w:t>
      </w:r>
    </w:p>
    <w:p w14:paraId="6C5DAB0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标配模式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容量控制/辅助通气模式V-A/C和容量同步间歇指令通气模式V-SIMV（容量模式流速波形可调方波、50%和100%递减波）；压力控制/辅助通气模式P-A/C和压力同步间歇指令通气模式；持续气道正压通气模式/压力支持通气模式CPAP/PSV、窒息通气模式。</w:t>
      </w:r>
    </w:p>
    <w:p w14:paraId="17799E0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高级模式：</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压力调节容量控制通气（如AUTOFLOW或PRVC等）、压力调节容量控制-同步间歇指令通气模式；双水平气道正压通气模式、气道压力释放通气；自适应分钟通气AMV（或自适应支持通气ASV等患者最小呼吸做功为通气目标的智能通气模式）。</w:t>
      </w:r>
    </w:p>
    <w:p w14:paraId="7B41DCF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具有电子吸气阻力阀开关，在心肺复苏通气模式的呼气阶段可通过电子吸气阻力阀开关排出患者肺内气体，阻止气流进入病人肺部，来增加胸腔负压。</w:t>
      </w:r>
    </w:p>
    <w:p w14:paraId="3EDB96C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无创通气模式，包含</w:t>
      </w:r>
      <w:r>
        <w:rPr>
          <w:rFonts w:hint="eastAsia" w:ascii="宋体" w:hAnsi="宋体" w:eastAsia="宋体" w:cs="宋体"/>
          <w:sz w:val="24"/>
          <w:szCs w:val="24"/>
          <w:highlight w:val="none"/>
          <w:lang w:val="en-US" w:eastAsia="zh-CN"/>
        </w:rPr>
        <w:t>但不限于</w:t>
      </w:r>
      <w:r>
        <w:rPr>
          <w:rFonts w:hint="eastAsia" w:ascii="宋体" w:hAnsi="宋体" w:eastAsia="宋体" w:cs="宋体"/>
          <w:sz w:val="24"/>
          <w:szCs w:val="24"/>
          <w:highlight w:val="none"/>
        </w:rPr>
        <w:t>P-A/C、P-SIMV、CPAP/PSV和 PSV-S/T等模式。</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7068477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氧疗模式：具备高流速氧疗功能，氧疗</w:t>
      </w:r>
      <w:r>
        <w:rPr>
          <w:rFonts w:hint="eastAsia" w:ascii="宋体" w:hAnsi="宋体" w:eastAsia="宋体" w:cs="宋体"/>
          <w:sz w:val="24"/>
          <w:szCs w:val="24"/>
        </w:rPr>
        <w:t>流速（≥80L/min）和氧浓度可调，并具有氧疗计时功能。</w:t>
      </w:r>
    </w:p>
    <w:p w14:paraId="1AAE6A3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呼吸同步技术，使用病人的呼吸系统特性包含时间常数等自动调节吸气触发灵敏度和呼气触发灵敏度，自动调节压力上升时间</w:t>
      </w:r>
      <w:r>
        <w:rPr>
          <w:rFonts w:hint="eastAsia" w:ascii="宋体" w:hAnsi="宋体" w:eastAsia="宋体" w:cs="宋体"/>
          <w:sz w:val="24"/>
          <w:szCs w:val="24"/>
          <w:lang w:eastAsia="zh-CN"/>
        </w:rPr>
        <w:t>。</w:t>
      </w:r>
    </w:p>
    <w:p w14:paraId="237B5F3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具有静态P-V环图（或P-V工具），辅助医生确定最佳PEEP值。</w:t>
      </w:r>
    </w:p>
    <w:p w14:paraId="221C5A8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具有脱机辅助工具，可定制脱机指征参数并设定报警范围，提供全面的参数变化动态趋势和脱机看板，一键启动SBT（自主呼吸试验），规范脱机筛选流程</w:t>
      </w:r>
      <w:r>
        <w:rPr>
          <w:rFonts w:hint="eastAsia" w:ascii="宋体" w:hAnsi="宋体" w:eastAsia="宋体" w:cs="宋体"/>
          <w:sz w:val="24"/>
          <w:szCs w:val="24"/>
          <w:lang w:eastAsia="zh-CN"/>
        </w:rPr>
        <w:t>。</w:t>
      </w:r>
    </w:p>
    <w:p w14:paraId="0460977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肺复张工具，提供控制性肺膨胀法（SI）进行肺复张，可设置压力和时长并一键启动，并提供历史数据回顾。</w:t>
      </w:r>
    </w:p>
    <w:p w14:paraId="6781F0D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具有待机功能并可设定病人理想体重或身高，具有单位理想体重呼气潮气量（如TVe/IBW或VTe/PBW）参数监测功能。</w:t>
      </w:r>
    </w:p>
    <w:p w14:paraId="20D7C26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AMV通气模式，有表盘</w:t>
      </w:r>
      <w:r>
        <w:rPr>
          <w:rFonts w:hint="eastAsia" w:ascii="宋体" w:hAnsi="宋体" w:eastAsia="宋体" w:cs="宋体"/>
          <w:sz w:val="24"/>
          <w:szCs w:val="24"/>
          <w:lang w:eastAsia="zh-CN"/>
        </w:rPr>
        <w:t>。</w:t>
      </w:r>
    </w:p>
    <w:p w14:paraId="2935075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设置参数</w:t>
      </w:r>
    </w:p>
    <w:p w14:paraId="57F8AB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潮气量：20ml—4000ml</w:t>
      </w:r>
    </w:p>
    <w:p w14:paraId="42F453B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呼吸频率：1—100/min</w:t>
      </w:r>
    </w:p>
    <w:p w14:paraId="45CED1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吸气流速：6—180L/min</w:t>
      </w:r>
    </w:p>
    <w:p w14:paraId="649ECBE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SIMV频率：1—60/min</w:t>
      </w:r>
    </w:p>
    <w:p w14:paraId="2291E1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吸呼比：4:1—1:10</w:t>
      </w:r>
    </w:p>
    <w:p w14:paraId="11383D5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最大峰值流速：180L/min</w:t>
      </w:r>
    </w:p>
    <w:p w14:paraId="0317CF1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吸气压力：1—100 cmH2O</w:t>
      </w:r>
    </w:p>
    <w:p w14:paraId="28EE1F5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压力支持：0—100cmH2O</w:t>
      </w:r>
    </w:p>
    <w:p w14:paraId="461588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PEEP：0—50 cmH2O</w:t>
      </w:r>
    </w:p>
    <w:p w14:paraId="387607B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压力触发灵敏度：-20— - 0.5cmH2O，或 OFF</w:t>
      </w:r>
    </w:p>
    <w:p w14:paraId="3461151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流速触发灵敏度：0.5—20L/ min，或 OFF</w:t>
      </w:r>
    </w:p>
    <w:p w14:paraId="52BF3D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呼气触发灵敏度：Auto,1—85%</w:t>
      </w:r>
    </w:p>
    <w:p w14:paraId="71D1341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监测参数</w:t>
      </w:r>
    </w:p>
    <w:p w14:paraId="74DEC2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气道压力监</w:t>
      </w:r>
      <w:r>
        <w:rPr>
          <w:rFonts w:hint="eastAsia" w:ascii="宋体" w:hAnsi="宋体" w:eastAsia="宋体" w:cs="宋体"/>
          <w:sz w:val="24"/>
          <w:szCs w:val="24"/>
          <w:highlight w:val="none"/>
        </w:rPr>
        <w:t>测：包含</w:t>
      </w:r>
      <w:r>
        <w:rPr>
          <w:rFonts w:hint="eastAsia" w:ascii="宋体" w:hAnsi="宋体" w:eastAsia="宋体" w:cs="宋体"/>
          <w:sz w:val="24"/>
          <w:szCs w:val="24"/>
          <w:highlight w:val="none"/>
          <w:lang w:val="en-US" w:eastAsia="zh-CN"/>
        </w:rPr>
        <w:t>但不限于</w:t>
      </w:r>
      <w:r>
        <w:rPr>
          <w:rFonts w:hint="eastAsia" w:ascii="宋体" w:hAnsi="宋体" w:eastAsia="宋体" w:cs="宋体"/>
          <w:sz w:val="24"/>
          <w:szCs w:val="24"/>
          <w:highlight w:val="none"/>
        </w:rPr>
        <w:t>气道峰压、平台压、平均压、呼气末正压、驱动压等参数监测</w:t>
      </w:r>
      <w:r>
        <w:rPr>
          <w:rFonts w:hint="eastAsia" w:ascii="宋体" w:hAnsi="宋体" w:eastAsia="宋体" w:cs="宋体"/>
          <w:sz w:val="24"/>
          <w:szCs w:val="24"/>
          <w:highlight w:val="none"/>
          <w:lang w:eastAsia="zh-CN"/>
        </w:rPr>
        <w:t>。</w:t>
      </w:r>
    </w:p>
    <w:p w14:paraId="710812D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要求可以监测驱动压，定义为：在机械通气中作用在呼吸系统的驱动压力，是平台压与呼气末正压的差。范围：0～120cmH2O</w:t>
      </w:r>
      <w:r>
        <w:rPr>
          <w:rFonts w:hint="eastAsia" w:ascii="宋体" w:hAnsi="宋体" w:eastAsia="宋体" w:cs="宋体"/>
          <w:sz w:val="24"/>
          <w:szCs w:val="24"/>
          <w:highlight w:val="none"/>
          <w:lang w:eastAsia="zh-CN"/>
        </w:rPr>
        <w:t>。</w:t>
      </w:r>
    </w:p>
    <w:p w14:paraId="61F6A6F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分钟通气量监测：</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呼气分钟通气量、吸气分钟通气量、自主呼吸分钟通气量、分钟泄漏量、气体泄漏百分比等参数监测。</w:t>
      </w:r>
    </w:p>
    <w:p w14:paraId="243376E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潮气量监测：</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吸入潮气量、</w:t>
      </w:r>
      <w:r>
        <w:rPr>
          <w:rFonts w:hint="eastAsia" w:ascii="宋体" w:hAnsi="宋体" w:eastAsia="宋体" w:cs="宋体"/>
          <w:sz w:val="24"/>
          <w:szCs w:val="24"/>
        </w:rPr>
        <w:t>呼出潮气量、自主呼吸潮气量、单位理想体重呼出潮气量。</w:t>
      </w:r>
    </w:p>
    <w:p w14:paraId="242536A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5.</w:t>
      </w:r>
      <w:r>
        <w:rPr>
          <w:rFonts w:hint="eastAsia" w:ascii="宋体" w:hAnsi="宋体" w:eastAsia="宋体" w:cs="宋体"/>
          <w:sz w:val="24"/>
          <w:szCs w:val="24"/>
        </w:rPr>
        <w:t>呼吸频率监测</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总呼吸频率、自主呼吸频率、机控呼吸频率。</w:t>
      </w:r>
    </w:p>
    <w:p w14:paraId="53C66B5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肺力学参数监测：</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吸气阻力、呼气阻力、静态顺应性、动态顺应性、时间常数、总呼吸功、病人呼吸功、机器呼吸功、附加功等参数监测。</w:t>
      </w:r>
    </w:p>
    <w:p w14:paraId="76A4807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实时监测压力-时间曲线形态，并量化为牵张指数辅助临床判断与决策。</w:t>
      </w:r>
    </w:p>
    <w:p w14:paraId="16C9317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实时监测压力/容积环形态，并量化为肺过</w:t>
      </w:r>
      <w:r>
        <w:rPr>
          <w:rFonts w:hint="eastAsia" w:ascii="宋体" w:hAnsi="宋体" w:eastAsia="宋体" w:cs="宋体"/>
          <w:sz w:val="24"/>
          <w:szCs w:val="24"/>
        </w:rPr>
        <w:t>度膨胀系数C20/C辅助临床判断与决策。</w:t>
      </w:r>
    </w:p>
    <w:p w14:paraId="74ABBD6B">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eastAsia="zh-CN"/>
        </w:rPr>
        <w:t>）</w:t>
      </w:r>
      <w:r>
        <w:rPr>
          <w:rFonts w:hint="eastAsia" w:ascii="宋体" w:hAnsi="宋体" w:eastAsia="宋体" w:cs="宋体"/>
          <w:b/>
          <w:bCs/>
          <w:sz w:val="24"/>
          <w:szCs w:val="24"/>
        </w:rPr>
        <w:t>报警参数</w:t>
      </w:r>
    </w:p>
    <w:p w14:paraId="5F0047E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具有智能逻辑判断及报警链管理，报警可采用图形化和文字指引进行故障提示。</w:t>
      </w:r>
    </w:p>
    <w:p w14:paraId="0B982FB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气道压力：过高/过低报警</w:t>
      </w:r>
      <w:r>
        <w:rPr>
          <w:rFonts w:hint="eastAsia" w:ascii="宋体" w:hAnsi="宋体" w:eastAsia="宋体" w:cs="宋体"/>
          <w:sz w:val="24"/>
          <w:szCs w:val="24"/>
          <w:lang w:eastAsia="zh-CN"/>
        </w:rPr>
        <w:t>。</w:t>
      </w:r>
    </w:p>
    <w:p w14:paraId="3DA945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分钟通气量：过高/过低报警</w:t>
      </w:r>
      <w:r>
        <w:rPr>
          <w:rFonts w:hint="eastAsia" w:ascii="宋体" w:hAnsi="宋体" w:eastAsia="宋体" w:cs="宋体"/>
          <w:sz w:val="24"/>
          <w:szCs w:val="24"/>
          <w:lang w:eastAsia="zh-CN"/>
        </w:rPr>
        <w:t>。</w:t>
      </w:r>
    </w:p>
    <w:p w14:paraId="698048A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潮气量：过高/过低报警</w:t>
      </w:r>
      <w:r>
        <w:rPr>
          <w:rFonts w:hint="eastAsia" w:ascii="宋体" w:hAnsi="宋体" w:eastAsia="宋体" w:cs="宋体"/>
          <w:sz w:val="24"/>
          <w:szCs w:val="24"/>
          <w:lang w:eastAsia="zh-CN"/>
        </w:rPr>
        <w:t>。</w:t>
      </w:r>
    </w:p>
    <w:p w14:paraId="572D88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总呼吸频率：过高/过低报警</w:t>
      </w:r>
      <w:r>
        <w:rPr>
          <w:rFonts w:hint="eastAsia" w:ascii="宋体" w:hAnsi="宋体" w:eastAsia="宋体" w:cs="宋体"/>
          <w:sz w:val="24"/>
          <w:szCs w:val="24"/>
          <w:lang w:eastAsia="zh-CN"/>
        </w:rPr>
        <w:t>。</w:t>
      </w:r>
    </w:p>
    <w:p w14:paraId="1DB6B25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窒息报警，时间可设置（5-60s）</w:t>
      </w:r>
      <w:r>
        <w:rPr>
          <w:rFonts w:hint="eastAsia" w:ascii="宋体" w:hAnsi="宋体" w:eastAsia="宋体" w:cs="宋体"/>
          <w:sz w:val="24"/>
          <w:szCs w:val="24"/>
          <w:lang w:eastAsia="zh-CN"/>
        </w:rPr>
        <w:t>。</w:t>
      </w:r>
    </w:p>
    <w:p w14:paraId="5B9FFF9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lang w:eastAsia="zh-CN"/>
        </w:rPr>
        <w:t>）</w:t>
      </w:r>
      <w:r>
        <w:rPr>
          <w:rFonts w:hint="eastAsia" w:ascii="宋体" w:hAnsi="宋体" w:eastAsia="宋体" w:cs="宋体"/>
          <w:b/>
          <w:bCs/>
          <w:sz w:val="24"/>
          <w:szCs w:val="24"/>
        </w:rPr>
        <w:t>系统功能要求</w:t>
      </w:r>
    </w:p>
    <w:p w14:paraId="2F8AAF5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病人信息，当前的设置参数、报警限和趋势，日志等数据可导出。</w:t>
      </w:r>
    </w:p>
    <w:p w14:paraId="2FBCB52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具备截屏U盘导出功能，可缓存≥50张屏幕文件</w:t>
      </w:r>
      <w:r>
        <w:rPr>
          <w:rFonts w:hint="eastAsia" w:ascii="宋体" w:hAnsi="宋体" w:eastAsia="宋体" w:cs="宋体"/>
          <w:sz w:val="24"/>
          <w:szCs w:val="24"/>
          <w:lang w:eastAsia="zh-CN"/>
        </w:rPr>
        <w:t>。</w:t>
      </w:r>
    </w:p>
    <w:p w14:paraId="3322653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实时气源压力电子显示。</w:t>
      </w:r>
    </w:p>
    <w:p w14:paraId="460022C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具备一体化模块插件箱，便于呼吸机功能升级和扩展；可兼容常用监护模块，支持升级旁流CO2模块和SpO2模块监测，即插即用</w:t>
      </w:r>
      <w:r>
        <w:rPr>
          <w:rFonts w:hint="eastAsia" w:ascii="宋体" w:hAnsi="宋体" w:eastAsia="宋体" w:cs="宋体"/>
          <w:sz w:val="24"/>
          <w:szCs w:val="24"/>
          <w:lang w:eastAsia="zh-CN"/>
        </w:rPr>
        <w:t>。</w:t>
      </w:r>
    </w:p>
    <w:p w14:paraId="4A01A99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吸气阀、呼气阀组件可拆卸，并能高温高压蒸汽消毒，以防止院内交叉感染。</w:t>
      </w:r>
    </w:p>
    <w:p w14:paraId="1AC6152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便利的锁屏功能，漏气自动补偿，管道的顺应性和BTPS补偿功能。</w:t>
      </w:r>
    </w:p>
    <w:p w14:paraId="73FD12C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提供机器操作培训材料，包括但不限于：操作手册，快速指南，操作视频等。</w:t>
      </w:r>
    </w:p>
    <w:p w14:paraId="0A8DD2B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lang w:eastAsia="zh-CN"/>
        </w:rPr>
        <w:t>）</w:t>
      </w:r>
      <w:r>
        <w:rPr>
          <w:rFonts w:hint="eastAsia" w:ascii="宋体" w:hAnsi="宋体" w:eastAsia="宋体" w:cs="宋体"/>
          <w:b/>
          <w:bCs/>
          <w:sz w:val="24"/>
          <w:szCs w:val="24"/>
        </w:rPr>
        <w:t>信息化功能要求</w:t>
      </w:r>
    </w:p>
    <w:p w14:paraId="7F6E307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信息互连：同时支持有线和无线（WiFi模块）方式直接与监护仪和中央监护系统互联，把呼吸机的监测信息参数和波形实时显示到监护仪和中央监护系统上。</w:t>
      </w:r>
    </w:p>
    <w:p w14:paraId="0D99D72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具备VGA扩展显示、RS232接口、网络接口、USB接口、护士呼叫。</w:t>
      </w:r>
    </w:p>
    <w:p w14:paraId="5A689F3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支持与床旁监护仪，输注泵，床旁超声等设备同网络连接到护士站中央站，并实现同屏显示多品类设备的参数，波形和报警信息。</w:t>
      </w:r>
    </w:p>
    <w:p w14:paraId="2324F17E">
      <w:pPr>
        <w:rPr>
          <w:rFonts w:hint="eastAsia" w:ascii="宋体" w:hAnsi="宋体" w:eastAsia="宋体" w:cs="宋体"/>
          <w:sz w:val="24"/>
          <w:szCs w:val="24"/>
        </w:rPr>
      </w:pPr>
      <w:r>
        <w:rPr>
          <w:rFonts w:hint="eastAsia" w:ascii="宋体" w:hAnsi="宋体" w:eastAsia="宋体" w:cs="宋体"/>
          <w:sz w:val="24"/>
          <w:szCs w:val="24"/>
        </w:rPr>
        <w:br w:type="page"/>
      </w:r>
    </w:p>
    <w:p w14:paraId="01806FE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rPr>
      </w:pPr>
    </w:p>
    <w:tbl>
      <w:tblPr>
        <w:tblStyle w:val="1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0"/>
      </w:tblGrid>
      <w:tr w14:paraId="3E8C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0181C">
            <w:pPr>
              <w:keepLines w:val="0"/>
              <w:pageBreakBefore w:val="0"/>
              <w:kinsoku/>
              <w:wordWrap/>
              <w:overflowPunct/>
              <w:topLinePunct w:val="0"/>
              <w:bidi w:val="0"/>
              <w:snapToGrid/>
              <w:spacing w:line="360" w:lineRule="auto"/>
              <w:jc w:val="left"/>
              <w:rPr>
                <w:rFonts w:hint="default" w:ascii="宋体" w:hAnsi="宋体" w:eastAsia="宋体" w:cs="宋体"/>
                <w:sz w:val="24"/>
                <w:szCs w:val="24"/>
                <w:lang w:val="en-US"/>
              </w:rPr>
            </w:pPr>
            <w:r>
              <w:rPr>
                <w:rFonts w:hint="eastAsia" w:ascii="宋体" w:hAnsi="宋体" w:eastAsia="宋体" w:cs="宋体"/>
                <w:b/>
                <w:bCs/>
                <w:sz w:val="24"/>
                <w:szCs w:val="24"/>
                <w:lang w:val="en-US" w:eastAsia="zh-CN"/>
              </w:rPr>
              <w:t>配置要求：</w:t>
            </w:r>
          </w:p>
        </w:tc>
      </w:tr>
      <w:tr w14:paraId="07AE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8E0B">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氧气、空气软管（配接头）3M</w:t>
            </w:r>
          </w:p>
        </w:tc>
      </w:tr>
      <w:tr w14:paraId="21DC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18DF4">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国标电源线</w:t>
            </w:r>
          </w:p>
        </w:tc>
      </w:tr>
      <w:tr w14:paraId="27B9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DDB8C">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台车</w:t>
            </w:r>
          </w:p>
        </w:tc>
      </w:tr>
      <w:tr w14:paraId="2C8E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68A80">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备用气体模块</w:t>
            </w:r>
          </w:p>
        </w:tc>
      </w:tr>
      <w:tr w14:paraId="4D0B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DA61B">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插件箱</w:t>
            </w:r>
          </w:p>
        </w:tc>
      </w:tr>
      <w:tr w14:paraId="7502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A5470">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化学氧传感器</w:t>
            </w:r>
          </w:p>
        </w:tc>
      </w:tr>
      <w:tr w14:paraId="2E86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41256">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支撑臂</w:t>
            </w:r>
          </w:p>
        </w:tc>
      </w:tr>
      <w:tr w14:paraId="2A8B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0FCF4">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成人模拟肺</w:t>
            </w:r>
          </w:p>
        </w:tc>
      </w:tr>
      <w:tr w14:paraId="24FB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C3FD4">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一次性细菌过滤器</w:t>
            </w:r>
          </w:p>
        </w:tc>
      </w:tr>
      <w:tr w14:paraId="65D0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5337F">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F&amp;P 810/230V/成人</w:t>
            </w:r>
          </w:p>
        </w:tc>
      </w:tr>
      <w:tr w14:paraId="035C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801AA">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重复性成人管路附件包</w:t>
            </w:r>
          </w:p>
        </w:tc>
      </w:tr>
      <w:tr w14:paraId="271C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95B2A">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NIV面罩（中号）</w:t>
            </w:r>
          </w:p>
        </w:tc>
      </w:tr>
      <w:tr w14:paraId="579D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A8DA1">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氧疗鼻塞导管(中)</w:t>
            </w:r>
          </w:p>
        </w:tc>
      </w:tr>
      <w:tr w14:paraId="4150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B2368">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VC-A/C通气模式</w:t>
            </w:r>
          </w:p>
        </w:tc>
      </w:tr>
      <w:tr w14:paraId="26BB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4E43C">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PC-A/C通气模式</w:t>
            </w:r>
          </w:p>
        </w:tc>
      </w:tr>
      <w:tr w14:paraId="47B7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B64A3">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SIMV-VC通气模式</w:t>
            </w:r>
          </w:p>
        </w:tc>
      </w:tr>
      <w:tr w14:paraId="02FB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2D7F7">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SIMV-PC通气模式</w:t>
            </w:r>
          </w:p>
        </w:tc>
      </w:tr>
      <w:tr w14:paraId="0E5D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9AA28">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CPAP/PSV通气模式</w:t>
            </w:r>
          </w:p>
        </w:tc>
      </w:tr>
      <w:tr w14:paraId="319B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46E03">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SIGH通气模式</w:t>
            </w:r>
          </w:p>
        </w:tc>
      </w:tr>
      <w:tr w14:paraId="16DA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0FE26">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DuoLevel通气模式</w:t>
            </w:r>
          </w:p>
        </w:tc>
      </w:tr>
      <w:tr w14:paraId="52EC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AAD0B">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P0.1监测</w:t>
            </w:r>
          </w:p>
        </w:tc>
      </w:tr>
      <w:tr w14:paraId="1185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392B8">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呼吸功监测</w:t>
            </w:r>
          </w:p>
        </w:tc>
      </w:tr>
      <w:tr w14:paraId="1D3D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9F79B">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浅快呼吸指数监测</w:t>
            </w:r>
          </w:p>
        </w:tc>
      </w:tr>
      <w:tr w14:paraId="7490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E0B22">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内源性PEEP监测</w:t>
            </w:r>
          </w:p>
        </w:tc>
      </w:tr>
      <w:tr w14:paraId="12C8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85364">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最大吸气负压监测</w:t>
            </w:r>
          </w:p>
        </w:tc>
      </w:tr>
      <w:tr w14:paraId="26CB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80C5F">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智能吸痰功能</w:t>
            </w:r>
          </w:p>
        </w:tc>
      </w:tr>
      <w:tr w14:paraId="7BCE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49969">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无创呼吸模式</w:t>
            </w:r>
          </w:p>
        </w:tc>
      </w:tr>
      <w:tr w14:paraId="682F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34F5C">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PRVC通气模式</w:t>
            </w:r>
          </w:p>
        </w:tc>
      </w:tr>
      <w:tr w14:paraId="789E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1F4DC">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APRV通气模式</w:t>
            </w:r>
          </w:p>
        </w:tc>
      </w:tr>
      <w:tr w14:paraId="76BE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5EF52">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PRVC-SIMV通气模式</w:t>
            </w:r>
          </w:p>
        </w:tc>
      </w:tr>
      <w:tr w14:paraId="0F2C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724C">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AMV通气模式</w:t>
            </w:r>
          </w:p>
        </w:tc>
      </w:tr>
      <w:tr w14:paraId="421A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749BC">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VS通气模式</w:t>
            </w:r>
          </w:p>
        </w:tc>
      </w:tr>
      <w:tr w14:paraId="672C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CAA9B">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自动插管补偿</w:t>
            </w:r>
          </w:p>
        </w:tc>
      </w:tr>
      <w:tr w14:paraId="0BEE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BDC97">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静态PV环测量工具</w:t>
            </w:r>
          </w:p>
        </w:tc>
      </w:tr>
      <w:tr w14:paraId="6854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E76B5">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肺复张SI法</w:t>
            </w:r>
          </w:p>
        </w:tc>
      </w:tr>
      <w:tr w14:paraId="08BB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06E83">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脱机辅助工具</w:t>
            </w:r>
          </w:p>
        </w:tc>
      </w:tr>
      <w:tr w14:paraId="361B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4A482">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牵张指数</w:t>
            </w:r>
          </w:p>
        </w:tc>
      </w:tr>
      <w:tr w14:paraId="4393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9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1A229">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肺过渡膨胀系数</w:t>
            </w:r>
          </w:p>
        </w:tc>
      </w:tr>
    </w:tbl>
    <w:p w14:paraId="2E32543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p w14:paraId="2D1E1DA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7D1F4AFD">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val="en-US" w:eastAsia="zh-CN"/>
        </w:rPr>
      </w:pPr>
    </w:p>
    <w:p w14:paraId="39959319">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三、无创呼吸机</w:t>
      </w:r>
    </w:p>
    <w:p w14:paraId="39EC87B8">
      <w:pPr>
        <w:keepLines w:val="0"/>
        <w:pageBreakBefore w:val="0"/>
        <w:kinsoku/>
        <w:wordWrap/>
        <w:overflowPunct/>
        <w:topLinePunct w:val="0"/>
        <w:bidi w:val="0"/>
        <w:snapToGrid/>
        <w:spacing w:line="360" w:lineRule="auto"/>
        <w:jc w:val="center"/>
        <w:rPr>
          <w:rFonts w:hint="eastAsia" w:ascii="宋体" w:hAnsi="宋体" w:eastAsia="宋体" w:cs="宋体"/>
          <w:sz w:val="32"/>
          <w:szCs w:val="32"/>
        </w:rPr>
      </w:pPr>
    </w:p>
    <w:p w14:paraId="210DB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适用于成人和小儿患者进行通气辅助及呼吸支持，能够满足危重症患者的无创通气需求，可用于有创通气。</w:t>
      </w:r>
    </w:p>
    <w:p w14:paraId="0B7B72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彩色触摸电容屏≥15英寸，分辨率≥1920*1080。支持手势操作。</w:t>
      </w:r>
    </w:p>
    <w:p w14:paraId="6F1326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主机台车支持一键分离</w:t>
      </w:r>
      <w:r>
        <w:rPr>
          <w:rFonts w:hint="eastAsia" w:ascii="宋体" w:hAnsi="宋体" w:eastAsia="宋体" w:cs="宋体"/>
          <w:sz w:val="24"/>
          <w:szCs w:val="24"/>
          <w:lang w:eastAsia="zh-CN"/>
        </w:rPr>
        <w:t>。</w:t>
      </w:r>
    </w:p>
    <w:p w14:paraId="6EDE03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主机净重≤12kg。</w:t>
      </w:r>
    </w:p>
    <w:p w14:paraId="6704D3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采用涡轮系统供气方式，峰流速≥280L/min。</w:t>
      </w:r>
    </w:p>
    <w:p w14:paraId="79E203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通气模式：</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持续气道正压通气模式CPAP、自主通气模式S、时控通气模式T、自主/时控通气模式S/T、压力控制/辅助通气模式P-A/C</w:t>
      </w:r>
      <w:r>
        <w:rPr>
          <w:rFonts w:hint="eastAsia" w:ascii="宋体" w:hAnsi="宋体" w:eastAsia="宋体" w:cs="宋体"/>
          <w:sz w:val="24"/>
          <w:szCs w:val="24"/>
          <w:highlight w:val="none"/>
          <w:lang w:eastAsia="zh-CN"/>
        </w:rPr>
        <w:t>。</w:t>
      </w:r>
    </w:p>
    <w:p w14:paraId="402954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具备高流速氧疗功能；流速和氧浓度可设，氧疗流速≥80L/min，并具有氧疗计时功能。</w:t>
      </w:r>
    </w:p>
    <w:p w14:paraId="2F0CEB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无需外接设备即可支持升级内源性PEEP监测功能。</w:t>
      </w:r>
    </w:p>
    <w:p w14:paraId="521688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bookmarkStart w:id="3" w:name="_Hlk89277215"/>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呼吸同步增强技术</w:t>
      </w:r>
      <w:bookmarkEnd w:id="3"/>
      <w:r>
        <w:rPr>
          <w:rFonts w:hint="eastAsia" w:ascii="宋体" w:hAnsi="宋体" w:eastAsia="宋体" w:cs="宋体"/>
          <w:sz w:val="24"/>
          <w:szCs w:val="24"/>
          <w:highlight w:val="none"/>
        </w:rPr>
        <w:t>，吸气和呼气灵敏度自动调节，且支持≥1-6档手动调节吸气触发和呼气切换灵敏度。</w:t>
      </w:r>
    </w:p>
    <w:p w14:paraId="416A1F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呼吸机使用单管路，有漏气测量压力管，可测量病人近端压力并精准漏气补偿</w:t>
      </w:r>
      <w:r>
        <w:rPr>
          <w:rFonts w:hint="eastAsia" w:ascii="宋体" w:hAnsi="宋体" w:eastAsia="宋体" w:cs="宋体"/>
          <w:sz w:val="24"/>
          <w:szCs w:val="24"/>
          <w:highlight w:val="none"/>
          <w:lang w:eastAsia="zh-CN"/>
        </w:rPr>
        <w:t>。</w:t>
      </w:r>
    </w:p>
    <w:p w14:paraId="457EA7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具备自动漏气补偿功能，漏气量≥200L/min。</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7ED22B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.无需外接其他设备即可支持氧疗模式下升级呼吸氧合指数监</w:t>
      </w:r>
      <w:r>
        <w:rPr>
          <w:rFonts w:hint="eastAsia" w:ascii="宋体" w:hAnsi="宋体" w:eastAsia="宋体" w:cs="宋体"/>
          <w:sz w:val="24"/>
          <w:szCs w:val="24"/>
        </w:rPr>
        <w:t>测、趋势以及自主呼吸率监测功能</w:t>
      </w:r>
      <w:r>
        <w:rPr>
          <w:rFonts w:hint="eastAsia" w:ascii="宋体" w:hAnsi="宋体" w:eastAsia="宋体" w:cs="宋体"/>
          <w:sz w:val="24"/>
          <w:szCs w:val="24"/>
          <w:lang w:eastAsia="zh-CN"/>
        </w:rPr>
        <w:t>。</w:t>
      </w:r>
    </w:p>
    <w:p w14:paraId="4491C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支持信息互连：能够和监护仪、中央监护系统互联。</w:t>
      </w:r>
    </w:p>
    <w:p w14:paraId="69DB8D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实时监测病人端泄漏量和总泄漏量。</w:t>
      </w:r>
    </w:p>
    <w:p w14:paraId="30F428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主要设置参数</w:t>
      </w:r>
    </w:p>
    <w:p w14:paraId="4A7C86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持续气道正压CPAP：4-30 cmH2O</w:t>
      </w:r>
      <w:r>
        <w:rPr>
          <w:rFonts w:hint="eastAsia" w:ascii="宋体" w:hAnsi="宋体" w:eastAsia="宋体" w:cs="宋体"/>
          <w:sz w:val="24"/>
          <w:szCs w:val="24"/>
          <w:lang w:eastAsia="zh-CN"/>
        </w:rPr>
        <w:t>。</w:t>
      </w:r>
    </w:p>
    <w:p w14:paraId="0A3CF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吸气正压IPAP：4-50 cmH2O</w:t>
      </w:r>
      <w:r>
        <w:rPr>
          <w:rFonts w:hint="eastAsia" w:ascii="宋体" w:hAnsi="宋体" w:eastAsia="宋体" w:cs="宋体"/>
          <w:sz w:val="24"/>
          <w:szCs w:val="24"/>
          <w:lang w:eastAsia="zh-CN"/>
        </w:rPr>
        <w:t>。</w:t>
      </w:r>
    </w:p>
    <w:p w14:paraId="505A9C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支持压力：4-50 cmH2O</w:t>
      </w:r>
      <w:r>
        <w:rPr>
          <w:rFonts w:hint="eastAsia" w:ascii="宋体" w:hAnsi="宋体" w:eastAsia="宋体" w:cs="宋体"/>
          <w:sz w:val="24"/>
          <w:szCs w:val="24"/>
          <w:lang w:eastAsia="zh-CN"/>
        </w:rPr>
        <w:t>。</w:t>
      </w:r>
    </w:p>
    <w:p w14:paraId="31B7E9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呼气压力EPAP：4-30 cmH2O</w:t>
      </w:r>
    </w:p>
    <w:p w14:paraId="56CC38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潮气量：50ml—2500ml</w:t>
      </w:r>
      <w:r>
        <w:rPr>
          <w:rFonts w:hint="eastAsia" w:ascii="宋体" w:hAnsi="宋体" w:eastAsia="宋体" w:cs="宋体"/>
          <w:sz w:val="24"/>
          <w:szCs w:val="24"/>
          <w:lang w:eastAsia="zh-CN"/>
        </w:rPr>
        <w:t>。</w:t>
      </w:r>
    </w:p>
    <w:p w14:paraId="326702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压力上升时间：1-6档可调</w:t>
      </w:r>
      <w:r>
        <w:rPr>
          <w:rFonts w:hint="eastAsia" w:ascii="宋体" w:hAnsi="宋体" w:eastAsia="宋体" w:cs="宋体"/>
          <w:sz w:val="24"/>
          <w:szCs w:val="24"/>
          <w:lang w:eastAsia="zh-CN"/>
        </w:rPr>
        <w:t>。</w:t>
      </w:r>
    </w:p>
    <w:p w14:paraId="5B11FA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吸气时间：0.2—5s</w:t>
      </w:r>
      <w:r>
        <w:rPr>
          <w:rFonts w:hint="eastAsia" w:ascii="宋体" w:hAnsi="宋体" w:eastAsia="宋体" w:cs="宋体"/>
          <w:sz w:val="24"/>
          <w:szCs w:val="24"/>
          <w:lang w:eastAsia="zh-CN"/>
        </w:rPr>
        <w:t>。</w:t>
      </w:r>
    </w:p>
    <w:p w14:paraId="334709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延时升压时间：OFF，1-60min</w:t>
      </w:r>
      <w:r>
        <w:rPr>
          <w:rFonts w:hint="eastAsia" w:ascii="宋体" w:hAnsi="宋体" w:eastAsia="宋体" w:cs="宋体"/>
          <w:sz w:val="24"/>
          <w:szCs w:val="24"/>
          <w:lang w:eastAsia="zh-CN"/>
        </w:rPr>
        <w:t>。</w:t>
      </w:r>
    </w:p>
    <w:p w14:paraId="477BCB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配置要求：</w:t>
      </w:r>
    </w:p>
    <w:tbl>
      <w:tblPr>
        <w:tblStyle w:val="18"/>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0"/>
      </w:tblGrid>
      <w:tr w14:paraId="4342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30B1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氧气软管（配接头）3M</w:t>
            </w:r>
          </w:p>
        </w:tc>
      </w:tr>
      <w:tr w14:paraId="53D2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D67C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国标电源线 </w:t>
            </w:r>
          </w:p>
        </w:tc>
      </w:tr>
      <w:tr w14:paraId="28A9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609C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护士呼叫/VGA</w:t>
            </w:r>
          </w:p>
        </w:tc>
      </w:tr>
      <w:tr w14:paraId="445C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8D3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台车</w:t>
            </w:r>
          </w:p>
        </w:tc>
      </w:tr>
      <w:tr w14:paraId="475E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86B5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支撑臂 </w:t>
            </w:r>
          </w:p>
        </w:tc>
      </w:tr>
      <w:tr w14:paraId="7FE4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B66C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F&amp;P 810/230V/成人/一次性</w:t>
            </w:r>
          </w:p>
        </w:tc>
      </w:tr>
      <w:tr w14:paraId="043D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37D7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一次性过滤器</w:t>
            </w:r>
          </w:p>
        </w:tc>
      </w:tr>
      <w:tr w14:paraId="478E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BA8E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无创呼吸口鼻面罩(中号)</w:t>
            </w:r>
          </w:p>
        </w:tc>
      </w:tr>
      <w:tr w14:paraId="45D4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FDE4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氧疗</w:t>
            </w:r>
          </w:p>
        </w:tc>
      </w:tr>
      <w:tr w14:paraId="34B9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AB23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氧疗鼻导管(中)</w:t>
            </w:r>
          </w:p>
        </w:tc>
      </w:tr>
      <w:tr w14:paraId="6621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4F7E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CPAP通气模式</w:t>
            </w:r>
          </w:p>
        </w:tc>
      </w:tr>
      <w:tr w14:paraId="5ECF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F39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S/T通气模式</w:t>
            </w:r>
          </w:p>
        </w:tc>
      </w:tr>
      <w:tr w14:paraId="2D47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D25E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S/T+通气模式</w:t>
            </w:r>
          </w:p>
        </w:tc>
      </w:tr>
      <w:tr w14:paraId="2203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221F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S通气模式</w:t>
            </w:r>
          </w:p>
        </w:tc>
      </w:tr>
      <w:tr w14:paraId="6C54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4A70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T通气模式</w:t>
            </w:r>
          </w:p>
        </w:tc>
      </w:tr>
      <w:tr w14:paraId="79B4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8425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P-A/C通气模式</w:t>
            </w:r>
          </w:p>
        </w:tc>
      </w:tr>
      <w:tr w14:paraId="51EC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CAF3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电动呼吸机系统软件V1.0</w:t>
            </w:r>
          </w:p>
        </w:tc>
      </w:tr>
    </w:tbl>
    <w:p w14:paraId="4C05ACD5">
      <w:pPr>
        <w:rPr>
          <w:rFonts w:hint="eastAsia" w:ascii="宋体" w:hAnsi="宋体" w:eastAsia="宋体" w:cs="宋体"/>
          <w:b/>
          <w:bCs/>
          <w:sz w:val="24"/>
          <w:szCs w:val="24"/>
        </w:rPr>
      </w:pPr>
      <w:r>
        <w:rPr>
          <w:rFonts w:hint="eastAsia" w:ascii="宋体" w:hAnsi="宋体" w:eastAsia="宋体" w:cs="宋体"/>
          <w:b/>
          <w:bCs/>
          <w:sz w:val="24"/>
          <w:szCs w:val="24"/>
        </w:rPr>
        <w:br w:type="page"/>
      </w:r>
    </w:p>
    <w:p w14:paraId="205CC679">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642C5B8E">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转运呼吸机</w:t>
      </w:r>
    </w:p>
    <w:p w14:paraId="1E7DFDE5">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44EEB74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整机与显示要求</w:t>
      </w:r>
    </w:p>
    <w:p w14:paraId="42C4A0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通过EN1789和YY0600.3转运标准测试。</w:t>
      </w:r>
    </w:p>
    <w:p w14:paraId="682F1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通过RTCA/DO-160G和EN 13718-1直升机转运标准测试。</w:t>
      </w:r>
    </w:p>
    <w:p w14:paraId="490B24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适用于成人、小儿和婴幼儿患者通气辅助及呼吸支持。</w:t>
      </w:r>
    </w:p>
    <w:p w14:paraId="4B1690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整机</w:t>
      </w:r>
      <w:r>
        <w:rPr>
          <w:rFonts w:hint="eastAsia" w:ascii="宋体" w:hAnsi="宋体" w:eastAsia="宋体" w:cs="宋体"/>
          <w:sz w:val="24"/>
          <w:szCs w:val="24"/>
          <w:lang w:val="en-US" w:eastAsia="zh-CN"/>
        </w:rPr>
        <w:t>需</w:t>
      </w:r>
      <w:r>
        <w:rPr>
          <w:rFonts w:hint="eastAsia" w:ascii="宋体" w:hAnsi="宋体" w:eastAsia="宋体" w:cs="宋体"/>
          <w:sz w:val="24"/>
          <w:szCs w:val="24"/>
        </w:rPr>
        <w:t>为电动电控设计，涡轮驱动产生空气气源。</w:t>
      </w:r>
    </w:p>
    <w:p w14:paraId="4D56E1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电池续航时间1块电池≥5小时，选配2块电池≥10小时。</w:t>
      </w:r>
    </w:p>
    <w:p w14:paraId="45FBC3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呼吸机主机重量≤4.5kg。</w:t>
      </w:r>
    </w:p>
    <w:p w14:paraId="09B5A0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吸气峰值流速≥210L/min。</w:t>
      </w:r>
    </w:p>
    <w:p w14:paraId="16CDA4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8.至少</w:t>
      </w:r>
      <w:r>
        <w:rPr>
          <w:rFonts w:hint="eastAsia" w:ascii="宋体" w:hAnsi="宋体" w:eastAsia="宋体" w:cs="宋体"/>
          <w:sz w:val="24"/>
          <w:szCs w:val="24"/>
        </w:rPr>
        <w:t>支持高压氧气气源和低压氧气气源两种方式。</w:t>
      </w:r>
    </w:p>
    <w:p w14:paraId="4B8E3D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采用≥7英寸彩色电容触控制屏，分辨率≥800*480像素，可同时显示波形和监测参数。</w:t>
      </w:r>
    </w:p>
    <w:p w14:paraId="33CC744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环境适应性要求</w:t>
      </w:r>
    </w:p>
    <w:p w14:paraId="772CE3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防尘防水等级≥IP34。</w:t>
      </w:r>
    </w:p>
    <w:p w14:paraId="1B3A13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最高工作海拔≥7000m。</w:t>
      </w:r>
    </w:p>
    <w:p w14:paraId="31AE72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工作温度范围：-20~50℃，满足低温和高温环境下工作要求。</w:t>
      </w:r>
    </w:p>
    <w:p w14:paraId="0B9D95A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呼吸模式及功能</w:t>
      </w:r>
    </w:p>
    <w:p w14:paraId="68F931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标配模</w:t>
      </w:r>
      <w:r>
        <w:rPr>
          <w:rFonts w:hint="eastAsia" w:ascii="宋体" w:hAnsi="宋体" w:eastAsia="宋体" w:cs="宋体"/>
          <w:sz w:val="24"/>
          <w:szCs w:val="24"/>
          <w:highlight w:val="none"/>
        </w:rPr>
        <w:t>式：</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控制/辅助通气模式A/C和同步间歇指令通气SIMV；持续气道正压通气模式/压力支持通气CPAP/PSV、双水平气道正压通气、压力调节容量控制通气、压力调节容量控制-同步间歇指令通气模式、心肺复苏通气模式。</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754B5A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高级模式：</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容量支持通气VS、气道压力释放通气APRV；自适应分钟通气</w:t>
      </w:r>
      <w:r>
        <w:rPr>
          <w:rFonts w:hint="eastAsia" w:ascii="宋体" w:hAnsi="宋体" w:eastAsia="宋体" w:cs="宋体"/>
          <w:sz w:val="24"/>
          <w:szCs w:val="24"/>
          <w:highlight w:val="none"/>
          <w:lang w:eastAsia="zh-CN"/>
        </w:rPr>
        <w:t>。</w:t>
      </w:r>
    </w:p>
    <w:p w14:paraId="1B54D2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可</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rPr>
        <w:t>配备无创通气模式</w:t>
      </w:r>
      <w:r>
        <w:rPr>
          <w:rFonts w:hint="eastAsia" w:ascii="宋体" w:hAnsi="宋体" w:eastAsia="宋体" w:cs="宋体"/>
          <w:sz w:val="24"/>
          <w:szCs w:val="24"/>
        </w:rPr>
        <w:t>和氧疗模式。</w:t>
      </w:r>
    </w:p>
    <w:p w14:paraId="35CB8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呼吸同步技术，自动调节吸气和呼气触发灵敏度、压力上升时间，提高人机同步性和舒适度，减少手动调节参数。</w:t>
      </w:r>
    </w:p>
    <w:p w14:paraId="7902BF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设置参数</w:t>
      </w:r>
    </w:p>
    <w:p w14:paraId="5CB123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潮气量：20ml—2000ml</w:t>
      </w:r>
      <w:r>
        <w:rPr>
          <w:rFonts w:hint="eastAsia" w:ascii="宋体" w:hAnsi="宋体" w:eastAsia="宋体" w:cs="宋体"/>
          <w:sz w:val="24"/>
          <w:szCs w:val="24"/>
          <w:lang w:eastAsia="zh-CN"/>
        </w:rPr>
        <w:t>。</w:t>
      </w:r>
    </w:p>
    <w:p w14:paraId="3ACE5B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吸气压力：1—60 cmH2O</w:t>
      </w:r>
      <w:r>
        <w:rPr>
          <w:rFonts w:hint="eastAsia" w:ascii="宋体" w:hAnsi="宋体" w:eastAsia="宋体" w:cs="宋体"/>
          <w:sz w:val="24"/>
          <w:szCs w:val="24"/>
          <w:lang w:eastAsia="zh-CN"/>
        </w:rPr>
        <w:t>。</w:t>
      </w:r>
    </w:p>
    <w:p w14:paraId="5283E4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呼气末正压：0—50 cmH2O</w:t>
      </w:r>
      <w:r>
        <w:rPr>
          <w:rFonts w:hint="eastAsia" w:ascii="宋体" w:hAnsi="宋体" w:eastAsia="宋体" w:cs="宋体"/>
          <w:sz w:val="24"/>
          <w:szCs w:val="24"/>
          <w:lang w:eastAsia="zh-CN"/>
        </w:rPr>
        <w:t>。</w:t>
      </w:r>
    </w:p>
    <w:p w14:paraId="70DD15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吸入氧浓度：21—100%</w:t>
      </w:r>
      <w:r>
        <w:rPr>
          <w:rFonts w:hint="eastAsia" w:ascii="宋体" w:hAnsi="宋体" w:eastAsia="宋体" w:cs="宋体"/>
          <w:sz w:val="24"/>
          <w:szCs w:val="24"/>
          <w:lang w:eastAsia="zh-CN"/>
        </w:rPr>
        <w:t>。</w:t>
      </w:r>
    </w:p>
    <w:p w14:paraId="57106A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吸气时间：0.1—10s</w:t>
      </w:r>
      <w:r>
        <w:rPr>
          <w:rFonts w:hint="eastAsia" w:ascii="宋体" w:hAnsi="宋体" w:eastAsia="宋体" w:cs="宋体"/>
          <w:sz w:val="24"/>
          <w:szCs w:val="24"/>
          <w:lang w:eastAsia="zh-CN"/>
        </w:rPr>
        <w:t>。</w:t>
      </w:r>
    </w:p>
    <w:p w14:paraId="2F64A8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压力触发灵敏度：-20— - 0.5cmH2O，或 OFF</w:t>
      </w:r>
      <w:r>
        <w:rPr>
          <w:rFonts w:hint="eastAsia" w:ascii="宋体" w:hAnsi="宋体" w:eastAsia="宋体" w:cs="宋体"/>
          <w:sz w:val="24"/>
          <w:szCs w:val="24"/>
          <w:lang w:eastAsia="zh-CN"/>
        </w:rPr>
        <w:t>。</w:t>
      </w:r>
    </w:p>
    <w:p w14:paraId="64E9A6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氧疗流量：2—80L/min</w:t>
      </w:r>
      <w:r>
        <w:rPr>
          <w:rFonts w:hint="eastAsia" w:ascii="宋体" w:hAnsi="宋体" w:eastAsia="宋体" w:cs="宋体"/>
          <w:sz w:val="24"/>
          <w:szCs w:val="24"/>
          <w:lang w:eastAsia="zh-CN"/>
        </w:rPr>
        <w:t>。</w:t>
      </w:r>
    </w:p>
    <w:p w14:paraId="3BEB49C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监测参数和报警</w:t>
      </w:r>
    </w:p>
    <w:p w14:paraId="0A4EA8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监测</w:t>
      </w:r>
      <w:r>
        <w:rPr>
          <w:rFonts w:hint="eastAsia" w:ascii="宋体" w:hAnsi="宋体" w:eastAsia="宋体" w:cs="宋体"/>
          <w:sz w:val="24"/>
          <w:szCs w:val="24"/>
          <w:highlight w:val="none"/>
        </w:rPr>
        <w:t>参数：</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氧浓度、分钟通气量、潮气量、气道压力、呼吸频率等关键参数。</w:t>
      </w:r>
    </w:p>
    <w:p w14:paraId="5A6F44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波形监测：压力—时间、流速—时间、容量—时间和CO2—时间波形。</w:t>
      </w:r>
    </w:p>
    <w:p w14:paraId="34EE0E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报警：</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潮</w:t>
      </w:r>
      <w:r>
        <w:rPr>
          <w:rFonts w:hint="eastAsia" w:ascii="宋体" w:hAnsi="宋体" w:eastAsia="宋体" w:cs="宋体"/>
          <w:sz w:val="24"/>
          <w:szCs w:val="24"/>
        </w:rPr>
        <w:t>气量、通气量、压力、呼吸频率、窒息、氧浓度、氧气不足、电量不足、管路脱落、机器故障等</w:t>
      </w:r>
      <w:r>
        <w:rPr>
          <w:rFonts w:hint="eastAsia" w:ascii="宋体" w:hAnsi="宋体" w:eastAsia="宋体" w:cs="宋体"/>
          <w:sz w:val="24"/>
          <w:szCs w:val="24"/>
          <w:lang w:eastAsia="zh-CN"/>
        </w:rPr>
        <w:t>。</w:t>
      </w:r>
    </w:p>
    <w:p w14:paraId="69A434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p>
    <w:p w14:paraId="2ED26A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配置要求：</w:t>
      </w:r>
    </w:p>
    <w:p w14:paraId="36E8E06F">
      <w:pPr>
        <w:keepLines w:val="0"/>
        <w:pageBreakBefore w:val="0"/>
        <w:kinsoku/>
        <w:wordWrap/>
        <w:overflowPunct/>
        <w:topLinePunct w:val="0"/>
        <w:bidi w:val="0"/>
        <w:snapToGrid/>
        <w:spacing w:line="360" w:lineRule="auto"/>
        <w:jc w:val="left"/>
        <w:rPr>
          <w:rFonts w:hint="eastAsia" w:ascii="宋体" w:hAnsi="宋体" w:eastAsia="宋体" w:cs="宋体"/>
          <w:sz w:val="24"/>
          <w:szCs w:val="24"/>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5"/>
        <w:gridCol w:w="6034"/>
      </w:tblGrid>
      <w:tr w14:paraId="183D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trPr>
        <w:tc>
          <w:tcPr>
            <w:tcW w:w="3245" w:type="dxa"/>
            <w:vAlign w:val="center"/>
          </w:tcPr>
          <w:p w14:paraId="1C3246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AC电源</w:t>
            </w:r>
          </w:p>
        </w:tc>
        <w:tc>
          <w:tcPr>
            <w:tcW w:w="6034" w:type="dxa"/>
            <w:vAlign w:val="center"/>
          </w:tcPr>
          <w:p w14:paraId="37A8B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AC电源线+AC适配器</w:t>
            </w:r>
          </w:p>
        </w:tc>
      </w:tr>
      <w:tr w14:paraId="2077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245" w:type="dxa"/>
            <w:vAlign w:val="center"/>
          </w:tcPr>
          <w:p w14:paraId="56CD8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电源适配器固定座</w:t>
            </w:r>
          </w:p>
        </w:tc>
        <w:tc>
          <w:tcPr>
            <w:tcW w:w="6034" w:type="dxa"/>
            <w:vAlign w:val="center"/>
          </w:tcPr>
          <w:p w14:paraId="68C1A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电源适配器固定座</w:t>
            </w:r>
          </w:p>
        </w:tc>
      </w:tr>
      <w:tr w14:paraId="5C26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245" w:type="dxa"/>
            <w:vAlign w:val="center"/>
          </w:tcPr>
          <w:p w14:paraId="4A3B8D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气源软管</w:t>
            </w:r>
          </w:p>
        </w:tc>
        <w:tc>
          <w:tcPr>
            <w:tcW w:w="6034" w:type="dxa"/>
            <w:vAlign w:val="center"/>
          </w:tcPr>
          <w:p w14:paraId="207E9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氧气软管</w:t>
            </w:r>
          </w:p>
        </w:tc>
      </w:tr>
      <w:tr w14:paraId="3E72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245" w:type="dxa"/>
            <w:vAlign w:val="center"/>
          </w:tcPr>
          <w:p w14:paraId="492988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主机把手</w:t>
            </w:r>
          </w:p>
        </w:tc>
        <w:tc>
          <w:tcPr>
            <w:tcW w:w="6034" w:type="dxa"/>
            <w:vAlign w:val="center"/>
          </w:tcPr>
          <w:p w14:paraId="43125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手提悬挂多功能把手</w:t>
            </w:r>
          </w:p>
        </w:tc>
      </w:tr>
      <w:tr w14:paraId="4CDE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245" w:type="dxa"/>
            <w:vAlign w:val="center"/>
          </w:tcPr>
          <w:p w14:paraId="63DE13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通气模式包</w:t>
            </w:r>
          </w:p>
        </w:tc>
        <w:tc>
          <w:tcPr>
            <w:tcW w:w="6034" w:type="dxa"/>
            <w:vAlign w:val="center"/>
          </w:tcPr>
          <w:p w14:paraId="2C3BFC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A/C+SIMV+PS+CPRV+PRVC</w:t>
            </w:r>
          </w:p>
        </w:tc>
      </w:tr>
      <w:tr w14:paraId="7957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245" w:type="dxa"/>
            <w:vAlign w:val="center"/>
          </w:tcPr>
          <w:p w14:paraId="14EFDC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无创+氧疗模式包</w:t>
            </w:r>
          </w:p>
        </w:tc>
        <w:tc>
          <w:tcPr>
            <w:tcW w:w="6034" w:type="dxa"/>
            <w:vAlign w:val="center"/>
          </w:tcPr>
          <w:p w14:paraId="2A7BD7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无创通气模式+氧疗模式</w:t>
            </w:r>
          </w:p>
        </w:tc>
      </w:tr>
      <w:tr w14:paraId="1B31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245" w:type="dxa"/>
            <w:vAlign w:val="center"/>
          </w:tcPr>
          <w:p w14:paraId="43126C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模拟肺</w:t>
            </w:r>
          </w:p>
        </w:tc>
        <w:tc>
          <w:tcPr>
            <w:tcW w:w="6034" w:type="dxa"/>
            <w:vAlign w:val="center"/>
          </w:tcPr>
          <w:p w14:paraId="1FA38B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成人模拟肺</w:t>
            </w:r>
          </w:p>
        </w:tc>
      </w:tr>
    </w:tbl>
    <w:p w14:paraId="62D143AC">
      <w:pPr>
        <w:rPr>
          <w:rFonts w:hint="eastAsia" w:ascii="宋体" w:hAnsi="宋体" w:eastAsia="宋体" w:cs="宋体"/>
          <w:b/>
          <w:bCs/>
          <w:sz w:val="24"/>
          <w:szCs w:val="24"/>
        </w:rPr>
      </w:pPr>
      <w:r>
        <w:rPr>
          <w:rFonts w:hint="eastAsia" w:ascii="宋体" w:hAnsi="宋体" w:eastAsia="宋体" w:cs="宋体"/>
          <w:b/>
          <w:bCs/>
          <w:sz w:val="24"/>
          <w:szCs w:val="24"/>
        </w:rPr>
        <w:br w:type="page"/>
      </w:r>
    </w:p>
    <w:p w14:paraId="3906167E">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sz w:val="32"/>
          <w:szCs w:val="32"/>
        </w:rPr>
      </w:pPr>
    </w:p>
    <w:p w14:paraId="63B9C631">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监护仪</w:t>
      </w:r>
    </w:p>
    <w:p w14:paraId="472EE5D1">
      <w:pPr>
        <w:keepLines w:val="0"/>
        <w:pageBreakBefore w:val="0"/>
        <w:kinsoku/>
        <w:wordWrap/>
        <w:overflowPunct/>
        <w:topLinePunct w:val="0"/>
        <w:bidi w:val="0"/>
        <w:snapToGrid/>
        <w:spacing w:line="360" w:lineRule="auto"/>
        <w:jc w:val="center"/>
        <w:rPr>
          <w:rFonts w:hint="eastAsia" w:ascii="宋体" w:hAnsi="宋体" w:eastAsia="宋体" w:cs="宋体"/>
          <w:b/>
          <w:sz w:val="32"/>
          <w:szCs w:val="32"/>
        </w:rPr>
      </w:pPr>
    </w:p>
    <w:p w14:paraId="3CA2D3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eastAsia="zh-CN"/>
        </w:rPr>
        <w:t>.</w:t>
      </w:r>
      <w:r>
        <w:rPr>
          <w:rFonts w:hint="eastAsia" w:ascii="宋体" w:hAnsi="宋体" w:eastAsia="宋体" w:cs="宋体"/>
          <w:b/>
          <w:sz w:val="24"/>
          <w:szCs w:val="24"/>
        </w:rPr>
        <w:t>系统功能：</w:t>
      </w:r>
    </w:p>
    <w:p w14:paraId="378A9A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支持所有监测参数报警限一键自动设置功能，快速管理患者报警需求，提供报警限自动设置规则。</w:t>
      </w:r>
    </w:p>
    <w:p w14:paraId="6AB3CC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具有图形化技术报警指示功能，快速识别报警来源。</w:t>
      </w:r>
    </w:p>
    <w:p w14:paraId="7D3A6D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支持≥48小时全息波形的存储与回顾功能。</w:t>
      </w:r>
    </w:p>
    <w:p w14:paraId="68D10F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支持≥110小时趋势图和趋势表回顾，支持选择不同趋势组回顾。</w:t>
      </w:r>
    </w:p>
    <w:p w14:paraId="476F46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≥1000条事件回顾。每条报警事件至少能够存储32秒三道相关波形，以及报警触发时所有测量参数值。</w:t>
      </w:r>
    </w:p>
    <w:p w14:paraId="5C7B7C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≥1000组NIBP测量结果。</w:t>
      </w:r>
    </w:p>
    <w:p w14:paraId="349681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支持肾功能计算功能。</w:t>
      </w:r>
    </w:p>
    <w:p w14:paraId="3FAD8F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≥115小时（分辨率1分钟）ST模板存储与回顾。</w:t>
      </w:r>
    </w:p>
    <w:p w14:paraId="194E21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支持监护仪历史病人数据的存储和回顾，并支持通过USB接口将历史病人数据导出到U盘。</w:t>
      </w:r>
    </w:p>
    <w:p w14:paraId="264818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1.10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提供计时器功能，界面区提供设置≥4个计时器，每个计时器支持独立设置和计时功能，计时方向包括正计时和倒计时两种选择</w:t>
      </w:r>
      <w:r>
        <w:rPr>
          <w:rFonts w:hint="eastAsia" w:ascii="宋体" w:hAnsi="宋体" w:eastAsia="宋体" w:cs="宋体"/>
          <w:sz w:val="24"/>
          <w:szCs w:val="24"/>
          <w:lang w:eastAsia="zh-CN"/>
        </w:rPr>
        <w:t>。</w:t>
      </w:r>
    </w:p>
    <w:p w14:paraId="4B53E0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支持RJ45接口进行有线网络通信，和除颤监护仪一起联网通信到中心监护系统。</w:t>
      </w:r>
    </w:p>
    <w:p w14:paraId="63AE47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支持监护仪进入</w:t>
      </w:r>
      <w:r>
        <w:rPr>
          <w:rFonts w:hint="eastAsia" w:ascii="宋体" w:hAnsi="宋体" w:eastAsia="宋体" w:cs="宋体"/>
          <w:sz w:val="24"/>
          <w:szCs w:val="24"/>
          <w:lang w:val="en-US" w:eastAsia="zh-CN"/>
        </w:rPr>
        <w:t>包含但不限于</w:t>
      </w:r>
      <w:r>
        <w:rPr>
          <w:rFonts w:hint="eastAsia" w:ascii="宋体" w:hAnsi="宋体" w:eastAsia="宋体" w:cs="宋体"/>
          <w:sz w:val="24"/>
          <w:szCs w:val="24"/>
        </w:rPr>
        <w:t>夜间模式，隐私模式，演示模式和待机模式。</w:t>
      </w:r>
    </w:p>
    <w:p w14:paraId="4F1592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支持格拉斯哥昏迷评分（GCS）功能。</w:t>
      </w:r>
    </w:p>
    <w:p w14:paraId="7BC675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支持升级MEWS、NEWS和NEWS2的动态评分。</w:t>
      </w:r>
    </w:p>
    <w:p w14:paraId="42B8E1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动态趋势界面可支持统计1-24小时心律失常报警、参数超限报警信息，并对超限报警区间的波形进行高亮显示，快速识别异常趋势信息。</w:t>
      </w:r>
    </w:p>
    <w:p w14:paraId="455244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提供屏幕截图功能，将屏幕截图通过USB接口导出到U盘。</w:t>
      </w:r>
    </w:p>
    <w:p w14:paraId="29F9EB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支持与护士站中心监护系统联网，实现患者的集中监护和报警管理。</w:t>
      </w:r>
    </w:p>
    <w:p w14:paraId="15CB8A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支持它床观察，可同时监视≥12它床的报警信息。</w:t>
      </w:r>
    </w:p>
    <w:p w14:paraId="2DF1FB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整机要求：</w:t>
      </w:r>
    </w:p>
    <w:p w14:paraId="795096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便携，</w:t>
      </w:r>
      <w:r>
        <w:rPr>
          <w:rFonts w:hint="eastAsia" w:ascii="宋体" w:hAnsi="宋体" w:eastAsia="宋体" w:cs="宋体"/>
          <w:sz w:val="24"/>
          <w:szCs w:val="24"/>
          <w:lang w:val="en-US" w:eastAsia="zh-CN"/>
        </w:rPr>
        <w:t>要求</w:t>
      </w:r>
      <w:r>
        <w:rPr>
          <w:rFonts w:hint="eastAsia" w:ascii="宋体" w:hAnsi="宋体" w:eastAsia="宋体" w:cs="宋体"/>
          <w:sz w:val="24"/>
          <w:szCs w:val="24"/>
        </w:rPr>
        <w:t>整机无风扇设计。</w:t>
      </w:r>
    </w:p>
    <w:p w14:paraId="2DA2C8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≥12英寸彩色液晶触摸屏，分辨率高达1280*800像素或更高，≥10通道波形显示。</w:t>
      </w:r>
    </w:p>
    <w:p w14:paraId="143A8B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配置提手。</w:t>
      </w:r>
    </w:p>
    <w:p w14:paraId="4727D3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屏幕采用电容屏非电阻屏。</w:t>
      </w:r>
    </w:p>
    <w:p w14:paraId="2C755D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显示屏采用宽视角技术，支持≥170度可视范围</w:t>
      </w:r>
      <w:r>
        <w:rPr>
          <w:rFonts w:hint="eastAsia" w:ascii="宋体" w:hAnsi="宋体" w:eastAsia="宋体" w:cs="宋体"/>
          <w:sz w:val="24"/>
          <w:szCs w:val="24"/>
          <w:lang w:eastAsia="zh-CN"/>
        </w:rPr>
        <w:t>。</w:t>
      </w:r>
    </w:p>
    <w:p w14:paraId="2FA7D2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屏幕</w:t>
      </w:r>
      <w:r>
        <w:rPr>
          <w:rFonts w:hint="eastAsia" w:ascii="宋体" w:hAnsi="宋体" w:eastAsia="宋体" w:cs="宋体"/>
          <w:sz w:val="24"/>
          <w:szCs w:val="24"/>
          <w:lang w:val="en-US" w:eastAsia="zh-CN"/>
        </w:rPr>
        <w:t>要求</w:t>
      </w:r>
      <w:r>
        <w:rPr>
          <w:rFonts w:hint="eastAsia" w:ascii="宋体" w:hAnsi="宋体" w:eastAsia="宋体" w:cs="宋体"/>
          <w:sz w:val="24"/>
          <w:szCs w:val="24"/>
        </w:rPr>
        <w:t>倾斜10~15度设计。</w:t>
      </w:r>
    </w:p>
    <w:p w14:paraId="0DBC17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内置锂电池，插槽式设计，支持快速拆卸和安装。</w:t>
      </w:r>
    </w:p>
    <w:p w14:paraId="2AA90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监护仪使用年限≥8年。</w:t>
      </w:r>
    </w:p>
    <w:p w14:paraId="2D80C9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监护仪清洁消毒维护支持的消毒剂≥40种，在厂家手册中清晰列举消毒剂的种类。</w:t>
      </w:r>
    </w:p>
    <w:p w14:paraId="7B7E20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安全规格：ECG,TEMP,IBP,SpO2,NIBP监测参数抗电击程度为防除颤CF型。</w:t>
      </w:r>
    </w:p>
    <w:p w14:paraId="4D955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监护仪主机工作湿度环境范围；15~95%。</w:t>
      </w:r>
    </w:p>
    <w:p w14:paraId="39598B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监护仪主机工作大气压环境范围：57.0~107.4kPa。</w:t>
      </w:r>
    </w:p>
    <w:p w14:paraId="3A6297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监护仪主机工作温度环境范围：0~40°C。</w:t>
      </w:r>
    </w:p>
    <w:p w14:paraId="27992D2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监测参数：</w:t>
      </w:r>
    </w:p>
    <w:p w14:paraId="0881F7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配置3/5导心电，呼吸，无创血压，血氧饱和度，脉搏和双通道体温参数监测。</w:t>
      </w:r>
    </w:p>
    <w:p w14:paraId="217DF1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心电监护支持心率，ST段测量，心律失常分析，QT/QTc连续实时测量和对应报警功能。</w:t>
      </w:r>
    </w:p>
    <w:p w14:paraId="191B88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提供手动，自动，连续和序列</w:t>
      </w:r>
      <w:r>
        <w:rPr>
          <w:rFonts w:hint="eastAsia" w:ascii="宋体" w:hAnsi="宋体" w:eastAsia="宋体" w:cs="宋体"/>
          <w:sz w:val="24"/>
          <w:szCs w:val="24"/>
          <w:lang w:val="en-US" w:eastAsia="zh-CN"/>
        </w:rPr>
        <w:t>至少</w:t>
      </w:r>
      <w:r>
        <w:rPr>
          <w:rFonts w:hint="eastAsia" w:ascii="宋体" w:hAnsi="宋体" w:eastAsia="宋体" w:cs="宋体"/>
          <w:sz w:val="24"/>
          <w:szCs w:val="24"/>
        </w:rPr>
        <w:t>4种测量模式，并提供24小时血压统计结果</w:t>
      </w:r>
      <w:r>
        <w:rPr>
          <w:rFonts w:hint="eastAsia" w:ascii="宋体" w:hAnsi="宋体" w:eastAsia="宋体" w:cs="宋体"/>
          <w:sz w:val="24"/>
          <w:szCs w:val="24"/>
          <w:lang w:eastAsia="zh-CN"/>
        </w:rPr>
        <w:t>。</w:t>
      </w:r>
    </w:p>
    <w:p w14:paraId="74068B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心电算法通过数据库验证</w:t>
      </w:r>
      <w:r>
        <w:rPr>
          <w:rFonts w:hint="eastAsia" w:ascii="宋体" w:hAnsi="宋体" w:eastAsia="宋体" w:cs="宋体"/>
          <w:sz w:val="24"/>
          <w:szCs w:val="24"/>
          <w:lang w:eastAsia="zh-CN"/>
        </w:rPr>
        <w:t>。</w:t>
      </w:r>
    </w:p>
    <w:p w14:paraId="4C8496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心电波形扫描速度支持6.25mm/s、12.5 mm/s、25 mm/s和50 mm/s。</w:t>
      </w:r>
    </w:p>
    <w:p w14:paraId="46DB83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提供窗口支持心脏下壁，侧壁和前壁对应多个ST片段的同屏实时显示，提供参考片段和实时片段的对比查看。</w:t>
      </w:r>
    </w:p>
    <w:p w14:paraId="1AA025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支持≥18种心律失常分析,包括房颤分析。</w:t>
      </w:r>
    </w:p>
    <w:p w14:paraId="640C28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QT和QTc实时监测参数测量范围：200～750 ms。</w:t>
      </w:r>
    </w:p>
    <w:p w14:paraId="567A4F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配置无创血压测量，适用于成人，小儿和新生儿。</w:t>
      </w:r>
    </w:p>
    <w:p w14:paraId="25D062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无创血压成人测量范围：收缩压25~290mmHg，舒张压10~250mmHg，平均压15~260mmHg。</w:t>
      </w:r>
    </w:p>
    <w:p w14:paraId="1734D5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提供双通道体温和温差参数的监测,并可根据需要更改体温通道标名。</w:t>
      </w:r>
    </w:p>
    <w:p w14:paraId="0FFC2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支持指套式血</w:t>
      </w:r>
      <w:r>
        <w:rPr>
          <w:rFonts w:hint="eastAsia" w:ascii="宋体" w:hAnsi="宋体" w:eastAsia="宋体" w:cs="宋体"/>
          <w:sz w:val="24"/>
          <w:szCs w:val="24"/>
          <w:highlight w:val="none"/>
        </w:rPr>
        <w:t>氧探头，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IPX7防水等</w:t>
      </w:r>
      <w:r>
        <w:rPr>
          <w:rFonts w:hint="eastAsia" w:ascii="宋体" w:hAnsi="宋体" w:eastAsia="宋体" w:cs="宋体"/>
          <w:sz w:val="24"/>
          <w:szCs w:val="24"/>
        </w:rPr>
        <w:t>级，支持液体浸泡消毒和清洁。</w:t>
      </w:r>
    </w:p>
    <w:p w14:paraId="708B95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配置</w:t>
      </w:r>
      <w:r>
        <w:rPr>
          <w:rFonts w:hint="eastAsia" w:ascii="宋体" w:hAnsi="宋体" w:eastAsia="宋体" w:cs="宋体"/>
          <w:b/>
          <w:bCs/>
          <w:sz w:val="24"/>
          <w:szCs w:val="24"/>
          <w:lang w:val="en-US" w:eastAsia="zh-CN"/>
        </w:rPr>
        <w:t>要求</w:t>
      </w:r>
      <w:r>
        <w:rPr>
          <w:rFonts w:hint="eastAsia" w:ascii="宋体" w:hAnsi="宋体" w:eastAsia="宋体" w:cs="宋体"/>
          <w:b/>
          <w:bCs/>
          <w:sz w:val="24"/>
          <w:szCs w:val="24"/>
          <w:lang w:eastAsia="zh-CN"/>
        </w:rPr>
        <w:t>：</w:t>
      </w:r>
    </w:p>
    <w:p w14:paraId="3BB79A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触摸屏主机</w:t>
      </w:r>
    </w:p>
    <w:p w14:paraId="2F2D74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国标电源线</w:t>
      </w:r>
    </w:p>
    <w:p w14:paraId="0790C6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2G内置存储卡</w:t>
      </w:r>
    </w:p>
    <w:p w14:paraId="52E73A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1个低容量锂电池(2600mAh)，</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2小时续航</w:t>
      </w:r>
    </w:p>
    <w:p w14:paraId="4AD0E7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3/5导 MR扩展ARR+ST</w:t>
      </w:r>
    </w:p>
    <w:p w14:paraId="72534F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SpO2</w:t>
      </w:r>
    </w:p>
    <w:p w14:paraId="705268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血氧电缆+成人指套式传感器（</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IPX7防水</w:t>
      </w:r>
      <w:r>
        <w:rPr>
          <w:rFonts w:hint="eastAsia" w:ascii="宋体" w:hAnsi="宋体" w:eastAsia="宋体" w:cs="宋体"/>
          <w:sz w:val="24"/>
          <w:szCs w:val="24"/>
        </w:rPr>
        <w:t>）</w:t>
      </w:r>
    </w:p>
    <w:p w14:paraId="3AE631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导气管+成人无内胆袖带 (25-35cm)</w:t>
      </w:r>
    </w:p>
    <w:p w14:paraId="066B222C">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3EC80B95">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rPr>
      </w:pPr>
    </w:p>
    <w:p w14:paraId="44229D9F">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监护仪</w:t>
      </w:r>
    </w:p>
    <w:p w14:paraId="0C35D3D1">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rPr>
      </w:pPr>
    </w:p>
    <w:p w14:paraId="58BF906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监护仪结构：</w:t>
      </w:r>
    </w:p>
    <w:p w14:paraId="5CEB24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1.模块化插件式床边监护仪，主</w:t>
      </w:r>
      <w:r>
        <w:rPr>
          <w:rFonts w:hint="eastAsia" w:ascii="宋体" w:hAnsi="宋体" w:eastAsia="宋体" w:cs="宋体"/>
          <w:color w:val="auto"/>
          <w:sz w:val="24"/>
          <w:szCs w:val="24"/>
          <w:highlight w:val="none"/>
        </w:rPr>
        <w:t>机、显示屏和插件槽</w:t>
      </w:r>
      <w:r>
        <w:rPr>
          <w:rFonts w:hint="eastAsia" w:ascii="宋体" w:hAnsi="宋体" w:eastAsia="宋体" w:cs="宋体"/>
          <w:color w:val="auto"/>
          <w:sz w:val="24"/>
          <w:szCs w:val="24"/>
          <w:highlight w:val="none"/>
          <w:lang w:val="en-US" w:eastAsia="zh-CN"/>
        </w:rPr>
        <w:t>需采用</w:t>
      </w:r>
      <w:r>
        <w:rPr>
          <w:rFonts w:hint="eastAsia" w:ascii="宋体" w:hAnsi="宋体" w:eastAsia="宋体" w:cs="宋体"/>
          <w:color w:val="auto"/>
          <w:sz w:val="24"/>
          <w:szCs w:val="24"/>
          <w:highlight w:val="none"/>
        </w:rPr>
        <w:t>一体化设计，主机插槽数≥4个</w:t>
      </w:r>
      <w:r>
        <w:rPr>
          <w:rFonts w:hint="eastAsia" w:ascii="宋体" w:hAnsi="宋体" w:eastAsia="宋体" w:cs="宋体"/>
          <w:color w:val="auto"/>
          <w:sz w:val="24"/>
          <w:szCs w:val="24"/>
          <w:highlight w:val="none"/>
          <w:lang w:eastAsia="zh-CN"/>
        </w:rPr>
        <w:t>。</w:t>
      </w:r>
    </w:p>
    <w:p w14:paraId="0875DA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英寸彩色触摸屏，高分辨率达1280*800像素，≥8通道显示，显示屏亮度自动调节</w:t>
      </w:r>
      <w:r>
        <w:rPr>
          <w:rFonts w:hint="eastAsia" w:ascii="宋体" w:hAnsi="宋体" w:eastAsia="宋体" w:cs="宋体"/>
          <w:color w:val="auto"/>
          <w:sz w:val="24"/>
          <w:szCs w:val="24"/>
          <w:highlight w:val="none"/>
          <w:lang w:eastAsia="zh-CN"/>
        </w:rPr>
        <w:t>。</w:t>
      </w:r>
    </w:p>
    <w:p w14:paraId="758A1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3.配置≥4个USB接口，支持连接存储介质、鼠标、键盘、条码扫描枪等USB设备</w:t>
      </w:r>
      <w:r>
        <w:rPr>
          <w:rFonts w:hint="eastAsia" w:ascii="宋体" w:hAnsi="宋体" w:eastAsia="宋体" w:cs="宋体"/>
          <w:color w:val="auto"/>
          <w:sz w:val="24"/>
          <w:szCs w:val="24"/>
          <w:highlight w:val="none"/>
          <w:lang w:eastAsia="zh-CN"/>
        </w:rPr>
        <w:t>。</w:t>
      </w:r>
    </w:p>
    <w:p w14:paraId="123962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监测参数：</w:t>
      </w:r>
    </w:p>
    <w:p w14:paraId="3ACEB1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.支持房颤心律失常分析功能，标配支持≥20种实时心律失常分析</w:t>
      </w:r>
      <w:r>
        <w:rPr>
          <w:rFonts w:hint="eastAsia" w:ascii="宋体" w:hAnsi="宋体" w:eastAsia="宋体" w:cs="宋体"/>
          <w:color w:val="auto"/>
          <w:sz w:val="24"/>
          <w:szCs w:val="24"/>
          <w:highlight w:val="none"/>
          <w:lang w:eastAsia="zh-CN"/>
        </w:rPr>
        <w:t>。</w:t>
      </w:r>
    </w:p>
    <w:p w14:paraId="052A39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.支持≥4通道心电进行多导心电分析</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6130F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.提供ST段分析功能，适用于成人，小儿和新生儿，支持在专门的窗口中分组显示心脏前壁，下壁和侧壁的ST实时片段和参考片段</w:t>
      </w:r>
      <w:r>
        <w:rPr>
          <w:rFonts w:hint="eastAsia" w:ascii="宋体" w:hAnsi="宋体" w:eastAsia="宋体" w:cs="宋体"/>
          <w:color w:val="auto"/>
          <w:sz w:val="24"/>
          <w:szCs w:val="24"/>
          <w:highlight w:val="none"/>
          <w:lang w:eastAsia="zh-CN"/>
        </w:rPr>
        <w:t>。</w:t>
      </w:r>
    </w:p>
    <w:p w14:paraId="75EDC2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.支持RR呼吸率测量，测量范围：0~200rpm</w:t>
      </w:r>
      <w:r>
        <w:rPr>
          <w:rFonts w:hint="eastAsia" w:ascii="宋体" w:hAnsi="宋体" w:eastAsia="宋体" w:cs="宋体"/>
          <w:color w:val="auto"/>
          <w:sz w:val="24"/>
          <w:szCs w:val="24"/>
          <w:highlight w:val="none"/>
          <w:lang w:eastAsia="zh-CN"/>
        </w:rPr>
        <w:t>。</w:t>
      </w:r>
    </w:p>
    <w:p w14:paraId="1283AD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.具有QT/QTc实时连续测量功能，提供QT，QTc和ΔQTc参数值的显示</w:t>
      </w:r>
      <w:r>
        <w:rPr>
          <w:rFonts w:hint="eastAsia" w:ascii="宋体" w:hAnsi="宋体" w:eastAsia="宋体" w:cs="宋体"/>
          <w:color w:val="auto"/>
          <w:sz w:val="24"/>
          <w:szCs w:val="24"/>
          <w:highlight w:val="none"/>
          <w:lang w:eastAsia="zh-CN"/>
        </w:rPr>
        <w:t>。</w:t>
      </w:r>
    </w:p>
    <w:p w14:paraId="4E7083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.无创血压适用于成人，小儿和新生儿</w:t>
      </w:r>
      <w:r>
        <w:rPr>
          <w:rFonts w:hint="eastAsia" w:ascii="宋体" w:hAnsi="宋体" w:eastAsia="宋体" w:cs="宋体"/>
          <w:color w:val="auto"/>
          <w:sz w:val="24"/>
          <w:szCs w:val="24"/>
          <w:highlight w:val="none"/>
          <w:lang w:eastAsia="zh-CN"/>
        </w:rPr>
        <w:t>。</w:t>
      </w:r>
    </w:p>
    <w:p w14:paraId="39105D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.无创血压提供手动、自动间隔、连续、序列</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rPr>
        <w:t>种测量模式</w:t>
      </w:r>
      <w:r>
        <w:rPr>
          <w:rFonts w:hint="eastAsia" w:ascii="宋体" w:hAnsi="宋体" w:eastAsia="宋体" w:cs="宋体"/>
          <w:color w:val="auto"/>
          <w:sz w:val="24"/>
          <w:szCs w:val="24"/>
          <w:lang w:eastAsia="zh-CN"/>
        </w:rPr>
        <w:t>。</w:t>
      </w:r>
    </w:p>
    <w:p w14:paraId="2FC761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.NIBP 成人病人类型收缩压测量：25~290mmHg</w:t>
      </w:r>
      <w:r>
        <w:rPr>
          <w:rFonts w:hint="eastAsia" w:ascii="宋体" w:hAnsi="宋体" w:eastAsia="宋体" w:cs="宋体"/>
          <w:color w:val="auto"/>
          <w:sz w:val="24"/>
          <w:szCs w:val="24"/>
          <w:lang w:eastAsia="zh-CN"/>
        </w:rPr>
        <w:t>。</w:t>
      </w:r>
    </w:p>
    <w:p w14:paraId="0971A8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.血氧监测适用于成人，小儿和新生儿</w:t>
      </w:r>
      <w:r>
        <w:rPr>
          <w:rFonts w:hint="eastAsia" w:ascii="宋体" w:hAnsi="宋体" w:eastAsia="宋体" w:cs="宋体"/>
          <w:color w:val="auto"/>
          <w:sz w:val="24"/>
          <w:szCs w:val="24"/>
          <w:lang w:eastAsia="zh-CN"/>
        </w:rPr>
        <w:t>。</w:t>
      </w:r>
    </w:p>
    <w:p w14:paraId="1FD72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.提供灌注指数（PI）的监测</w:t>
      </w:r>
      <w:r>
        <w:rPr>
          <w:rFonts w:hint="eastAsia" w:ascii="宋体" w:hAnsi="宋体" w:eastAsia="宋体" w:cs="宋体"/>
          <w:color w:val="auto"/>
          <w:sz w:val="24"/>
          <w:szCs w:val="24"/>
          <w:lang w:eastAsia="zh-CN"/>
        </w:rPr>
        <w:t>。</w:t>
      </w:r>
    </w:p>
    <w:p w14:paraId="6EBC26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.配置指套式血氧探头，支持浸泡清洁与消毒，防水等级</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IPx7</w:t>
      </w:r>
      <w:r>
        <w:rPr>
          <w:rFonts w:hint="eastAsia" w:ascii="宋体" w:hAnsi="宋体" w:eastAsia="宋体" w:cs="宋体"/>
          <w:color w:val="auto"/>
          <w:sz w:val="24"/>
          <w:szCs w:val="24"/>
          <w:lang w:eastAsia="zh-CN"/>
        </w:rPr>
        <w:t>。</w:t>
      </w:r>
    </w:p>
    <w:p w14:paraId="373D9C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.支持双通道有创压IBP监测，支持升级多达4通道有创压监测</w:t>
      </w:r>
      <w:r>
        <w:rPr>
          <w:rFonts w:hint="eastAsia" w:ascii="宋体" w:hAnsi="宋体" w:eastAsia="宋体" w:cs="宋体"/>
          <w:color w:val="auto"/>
          <w:sz w:val="24"/>
          <w:szCs w:val="24"/>
          <w:lang w:eastAsia="zh-CN"/>
        </w:rPr>
        <w:t>。</w:t>
      </w:r>
    </w:p>
    <w:p w14:paraId="724289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.有创压适用于成人，小儿和新生儿</w:t>
      </w:r>
      <w:r>
        <w:rPr>
          <w:rFonts w:hint="eastAsia" w:ascii="宋体" w:hAnsi="宋体" w:eastAsia="宋体" w:cs="宋体"/>
          <w:color w:val="auto"/>
          <w:sz w:val="24"/>
          <w:szCs w:val="24"/>
          <w:lang w:eastAsia="zh-CN"/>
        </w:rPr>
        <w:t>。</w:t>
      </w:r>
    </w:p>
    <w:p w14:paraId="12B92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.IBP有创压测量范围：-50~360mmHg</w:t>
      </w:r>
      <w:r>
        <w:rPr>
          <w:rFonts w:hint="eastAsia" w:ascii="宋体" w:hAnsi="宋体" w:eastAsia="宋体" w:cs="宋体"/>
          <w:color w:val="auto"/>
          <w:sz w:val="24"/>
          <w:szCs w:val="24"/>
          <w:lang w:eastAsia="zh-CN"/>
        </w:rPr>
        <w:t>。</w:t>
      </w:r>
    </w:p>
    <w:p w14:paraId="3F97AC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.提供肺动脉锲压（PAWP）的监测和PPV参数监测</w:t>
      </w:r>
      <w:r>
        <w:rPr>
          <w:rFonts w:hint="eastAsia" w:ascii="宋体" w:hAnsi="宋体" w:eastAsia="宋体" w:cs="宋体"/>
          <w:color w:val="auto"/>
          <w:sz w:val="24"/>
          <w:szCs w:val="24"/>
          <w:lang w:eastAsia="zh-CN"/>
        </w:rPr>
        <w:t>。</w:t>
      </w:r>
    </w:p>
    <w:p w14:paraId="455309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.支持选配模块，进行</w:t>
      </w:r>
      <w:r>
        <w:rPr>
          <w:rFonts w:hint="eastAsia" w:ascii="宋体" w:hAnsi="宋体" w:eastAsia="宋体" w:cs="宋体"/>
          <w:color w:val="auto"/>
          <w:sz w:val="24"/>
          <w:szCs w:val="24"/>
          <w:lang w:val="en-US" w:eastAsia="zh-CN"/>
        </w:rPr>
        <w:t>血流动力学监测</w:t>
      </w:r>
      <w:r>
        <w:rPr>
          <w:rFonts w:hint="eastAsia" w:ascii="宋体" w:hAnsi="宋体" w:eastAsia="宋体" w:cs="宋体"/>
          <w:color w:val="auto"/>
          <w:sz w:val="24"/>
          <w:szCs w:val="24"/>
        </w:rPr>
        <w:t>，NMT参数监测</w:t>
      </w:r>
      <w:r>
        <w:rPr>
          <w:rFonts w:hint="eastAsia" w:ascii="宋体" w:hAnsi="宋体" w:eastAsia="宋体" w:cs="宋体"/>
          <w:color w:val="auto"/>
          <w:sz w:val="24"/>
          <w:szCs w:val="24"/>
          <w:lang w:eastAsia="zh-CN"/>
        </w:rPr>
        <w:t>。</w:t>
      </w:r>
    </w:p>
    <w:p w14:paraId="49897B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.支持升级</w:t>
      </w:r>
      <w:r>
        <w:rPr>
          <w:rFonts w:hint="eastAsia" w:ascii="宋体" w:hAnsi="宋体" w:eastAsia="宋体" w:cs="宋体"/>
          <w:color w:val="auto"/>
          <w:sz w:val="24"/>
          <w:szCs w:val="24"/>
          <w:lang w:val="en-US" w:eastAsia="zh-CN"/>
        </w:rPr>
        <w:t>呼吸末CO2监测，BIS</w:t>
      </w:r>
      <w:r>
        <w:rPr>
          <w:rFonts w:hint="eastAsia" w:ascii="宋体" w:hAnsi="宋体" w:eastAsia="宋体" w:cs="宋体"/>
          <w:color w:val="auto"/>
          <w:sz w:val="24"/>
          <w:szCs w:val="24"/>
        </w:rPr>
        <w:t>模块，与呼吸机相连，实现呼吸机设备的信息在监护仪上显示、存储、记录、打印或者用于参与计算。</w:t>
      </w:r>
    </w:p>
    <w:p w14:paraId="0FBC608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系统功能：</w:t>
      </w:r>
    </w:p>
    <w:p w14:paraId="654FD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.标配具备血液动力学，药物计算，氧合计算，通气计算和肾功能计算功能</w:t>
      </w:r>
      <w:r>
        <w:rPr>
          <w:rFonts w:hint="eastAsia" w:ascii="宋体" w:hAnsi="宋体" w:eastAsia="宋体" w:cs="宋体"/>
          <w:color w:val="auto"/>
          <w:sz w:val="24"/>
          <w:szCs w:val="24"/>
          <w:lang w:eastAsia="zh-CN"/>
        </w:rPr>
        <w:t>。</w:t>
      </w:r>
    </w:p>
    <w:p w14:paraId="0B44CD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.患者离开科室，监护仪状态由接收患者到解除患者后，患者数据不删除，支持在监护仪回顾历史病</w:t>
      </w:r>
      <w:r>
        <w:rPr>
          <w:rFonts w:hint="eastAsia" w:ascii="宋体" w:hAnsi="宋体" w:eastAsia="宋体" w:cs="宋体"/>
          <w:color w:val="auto"/>
          <w:sz w:val="24"/>
          <w:szCs w:val="24"/>
          <w:highlight w:val="none"/>
        </w:rPr>
        <w:t>人数据</w:t>
      </w:r>
      <w:r>
        <w:rPr>
          <w:rFonts w:hint="eastAsia" w:ascii="宋体" w:hAnsi="宋体" w:eastAsia="宋体" w:cs="宋体"/>
          <w:color w:val="auto"/>
          <w:sz w:val="24"/>
          <w:szCs w:val="24"/>
          <w:highlight w:val="none"/>
          <w:lang w:eastAsia="zh-CN"/>
        </w:rPr>
        <w:t>。</w:t>
      </w:r>
    </w:p>
    <w:p w14:paraId="235411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.工作模式提供：</w:t>
      </w:r>
      <w:r>
        <w:rPr>
          <w:rFonts w:hint="eastAsia" w:ascii="宋体" w:hAnsi="宋体" w:eastAsia="宋体" w:cs="宋体"/>
          <w:color w:val="auto"/>
          <w:sz w:val="24"/>
          <w:szCs w:val="24"/>
          <w:highlight w:val="none"/>
          <w:lang w:val="en-US" w:eastAsia="zh-CN"/>
        </w:rPr>
        <w:t>包含但不限于</w:t>
      </w:r>
      <w:r>
        <w:rPr>
          <w:rFonts w:hint="eastAsia" w:ascii="宋体" w:hAnsi="宋体" w:eastAsia="宋体" w:cs="宋体"/>
          <w:color w:val="auto"/>
          <w:sz w:val="24"/>
          <w:szCs w:val="24"/>
          <w:highlight w:val="none"/>
        </w:rPr>
        <w:t>监护模式、待机模式、体外循环模式模式、插管模式，夜间模式、隐私模式、演示模式</w:t>
      </w:r>
      <w:r>
        <w:rPr>
          <w:rFonts w:hint="eastAsia" w:ascii="宋体" w:hAnsi="宋体" w:eastAsia="宋体" w:cs="宋体"/>
          <w:color w:val="auto"/>
          <w:sz w:val="24"/>
          <w:szCs w:val="24"/>
          <w:highlight w:val="none"/>
          <w:lang w:eastAsia="zh-CN"/>
        </w:rPr>
        <w:t>。</w:t>
      </w:r>
    </w:p>
    <w:p w14:paraId="5C5EC8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.支持与除颤监护仪，遥测混合联通至中心监护系统，实现护士站的集中管理</w:t>
      </w:r>
      <w:r>
        <w:rPr>
          <w:rFonts w:hint="eastAsia" w:ascii="宋体" w:hAnsi="宋体" w:eastAsia="宋体" w:cs="宋体"/>
          <w:color w:val="auto"/>
          <w:sz w:val="24"/>
          <w:szCs w:val="24"/>
          <w:highlight w:val="none"/>
          <w:lang w:eastAsia="zh-CN"/>
        </w:rPr>
        <w:t>。</w:t>
      </w:r>
    </w:p>
    <w:p w14:paraId="15C1D40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配置要求：</w:t>
      </w:r>
    </w:p>
    <w:tbl>
      <w:tblPr>
        <w:tblStyle w:val="18"/>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5715"/>
        <w:gridCol w:w="990"/>
        <w:gridCol w:w="826"/>
      </w:tblGrid>
      <w:tr w14:paraId="2247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8AACD">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E02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17837">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B95C5">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6719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4537F">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E49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主机(4槽)</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B54E6">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63AC7">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000000"/>
                <w:sz w:val="24"/>
                <w:szCs w:val="24"/>
                <w:highlight w:val="none"/>
                <w:u w:val="none"/>
              </w:rPr>
            </w:pPr>
          </w:p>
        </w:tc>
      </w:tr>
      <w:tr w14:paraId="59BA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35ABF">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7E9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 电容触摸屏(高清/16:9宽屏)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DC841">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F6CA6">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000000"/>
                <w:sz w:val="24"/>
                <w:szCs w:val="24"/>
                <w:highlight w:val="none"/>
                <w:u w:val="none"/>
              </w:rPr>
            </w:pPr>
          </w:p>
        </w:tc>
      </w:tr>
      <w:tr w14:paraId="7E95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3213D">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C5F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≥4G内置存储卡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E834D">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C9C23">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000000"/>
                <w:sz w:val="24"/>
                <w:szCs w:val="24"/>
                <w:highlight w:val="none"/>
                <w:u w:val="none"/>
              </w:rPr>
            </w:pPr>
          </w:p>
        </w:tc>
      </w:tr>
      <w:tr w14:paraId="0C81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D9CCD">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06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国标电源线</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02575">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4C5CC">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000000"/>
                <w:sz w:val="24"/>
                <w:szCs w:val="24"/>
                <w:u w:val="none"/>
              </w:rPr>
            </w:pPr>
          </w:p>
        </w:tc>
      </w:tr>
      <w:tr w14:paraId="59DB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8703F">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141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软件License</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43245">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53C6E">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000000"/>
                <w:sz w:val="24"/>
                <w:szCs w:val="24"/>
                <w:u w:val="none"/>
              </w:rPr>
            </w:pPr>
          </w:p>
        </w:tc>
      </w:tr>
      <w:tr w14:paraId="38DE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D3F6D">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56D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NIBP + TEMP + 3/5-lead ECG + IBP</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C9DE7">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FF21C">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000000"/>
                <w:sz w:val="24"/>
                <w:szCs w:val="24"/>
                <w:u w:val="none"/>
              </w:rPr>
            </w:pPr>
          </w:p>
        </w:tc>
      </w:tr>
      <w:tr w14:paraId="3851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58DB2">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B19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电极片+导联线+电缆：</w:t>
            </w:r>
            <w:r>
              <w:rPr>
                <w:rFonts w:hint="eastAsia" w:ascii="宋体" w:hAnsi="宋体" w:eastAsia="宋体" w:cs="宋体"/>
                <w:i w:val="0"/>
                <w:iCs w:val="0"/>
                <w:color w:val="000000"/>
                <w:kern w:val="0"/>
                <w:sz w:val="24"/>
                <w:szCs w:val="24"/>
                <w:highlight w:val="none"/>
                <w:u w:val="none"/>
                <w:lang w:val="en-US" w:eastAsia="zh-CN" w:bidi="ar"/>
              </w:rPr>
              <w:t>≥5导,</w:t>
            </w:r>
            <w:r>
              <w:rPr>
                <w:rFonts w:hint="eastAsia" w:ascii="宋体" w:hAnsi="宋体" w:eastAsia="宋体" w:cs="宋体"/>
                <w:i w:val="0"/>
                <w:iCs w:val="0"/>
                <w:color w:val="000000"/>
                <w:kern w:val="0"/>
                <w:sz w:val="24"/>
                <w:szCs w:val="24"/>
                <w:u w:val="none"/>
                <w:lang w:val="en-US" w:eastAsia="zh-CN" w:bidi="ar"/>
              </w:rPr>
              <w:t>成人,按扣,抗除颤型</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83430">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EC91C">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000000"/>
                <w:sz w:val="24"/>
                <w:szCs w:val="24"/>
                <w:u w:val="none"/>
              </w:rPr>
            </w:pPr>
          </w:p>
        </w:tc>
      </w:tr>
      <w:tr w14:paraId="1A5D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44B6E">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7A6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血氧电缆+512E成人指套式传感</w:t>
            </w:r>
            <w:r>
              <w:rPr>
                <w:rFonts w:hint="eastAsia" w:ascii="宋体" w:hAnsi="宋体" w:eastAsia="宋体" w:cs="宋体"/>
                <w:i w:val="0"/>
                <w:iCs w:val="0"/>
                <w:color w:val="000000"/>
                <w:kern w:val="0"/>
                <w:sz w:val="24"/>
                <w:szCs w:val="24"/>
                <w:highlight w:val="none"/>
                <w:u w:val="none"/>
                <w:lang w:val="en-US" w:eastAsia="zh-CN" w:bidi="ar"/>
              </w:rPr>
              <w:t>器（≥IPX7防水</w:t>
            </w:r>
            <w:r>
              <w:rPr>
                <w:rFonts w:hint="eastAsia" w:ascii="宋体" w:hAnsi="宋体" w:eastAsia="宋体" w:cs="宋体"/>
                <w:i w:val="0"/>
                <w:iCs w:val="0"/>
                <w:color w:val="000000"/>
                <w:kern w:val="0"/>
                <w:sz w:val="24"/>
                <w:szCs w:val="24"/>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C0F6E">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0533B">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000000"/>
                <w:sz w:val="24"/>
                <w:szCs w:val="24"/>
                <w:u w:val="none"/>
              </w:rPr>
            </w:pPr>
          </w:p>
        </w:tc>
      </w:tr>
      <w:tr w14:paraId="4082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224E2">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9F5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导气管+成人无内胆袖带</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C8335">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63124">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000000"/>
                <w:sz w:val="24"/>
                <w:szCs w:val="24"/>
                <w:u w:val="none"/>
              </w:rPr>
            </w:pPr>
          </w:p>
        </w:tc>
      </w:tr>
    </w:tbl>
    <w:p w14:paraId="5503D2BB">
      <w:pPr>
        <w:keepLines w:val="0"/>
        <w:pageBreakBefore w:val="0"/>
        <w:kinsoku/>
        <w:wordWrap/>
        <w:overflowPunct/>
        <w:topLinePunct w:val="0"/>
        <w:bidi w:val="0"/>
        <w:snapToGrid/>
        <w:spacing w:line="360" w:lineRule="auto"/>
        <w:jc w:val="left"/>
        <w:rPr>
          <w:rFonts w:hint="eastAsia" w:ascii="宋体" w:hAnsi="宋体" w:eastAsia="宋体" w:cs="宋体"/>
          <w:color w:val="FF0000"/>
          <w:sz w:val="24"/>
          <w:szCs w:val="24"/>
        </w:rPr>
      </w:pPr>
    </w:p>
    <w:p w14:paraId="28A7C654">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32FBCEDD">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7949DAE1">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1849EBB2">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5FC5E52E">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405AE156">
      <w:pPr>
        <w:rPr>
          <w:rFonts w:hint="eastAsia" w:ascii="宋体" w:hAnsi="宋体" w:eastAsia="宋体" w:cs="宋体"/>
          <w:b/>
          <w:bCs/>
          <w:sz w:val="24"/>
          <w:szCs w:val="24"/>
        </w:rPr>
      </w:pPr>
      <w:r>
        <w:rPr>
          <w:rFonts w:hint="eastAsia" w:ascii="宋体" w:hAnsi="宋体" w:eastAsia="宋体" w:cs="宋体"/>
          <w:b/>
          <w:bCs/>
          <w:sz w:val="24"/>
          <w:szCs w:val="24"/>
        </w:rPr>
        <w:br w:type="page"/>
      </w:r>
    </w:p>
    <w:p w14:paraId="4E013259">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3211ED8C">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血流动力学模块</w:t>
      </w:r>
    </w:p>
    <w:p w14:paraId="4AA82647">
      <w:pPr>
        <w:keepLines w:val="0"/>
        <w:pageBreakBefore w:val="0"/>
        <w:widowControl w:val="0"/>
        <w:numPr>
          <w:ilvl w:val="0"/>
          <w:numId w:val="0"/>
        </w:numPr>
        <w:kinsoku/>
        <w:wordWrap/>
        <w:overflowPunct/>
        <w:topLinePunct w:val="0"/>
        <w:autoSpaceDE w:val="0"/>
        <w:autoSpaceDN w:val="0"/>
        <w:bidi w:val="0"/>
        <w:adjustRightInd w:val="0"/>
        <w:snapToGrid/>
        <w:spacing w:after="0" w:line="360" w:lineRule="auto"/>
        <w:jc w:val="center"/>
        <w:rPr>
          <w:rFonts w:hint="eastAsia" w:ascii="宋体" w:hAnsi="宋体" w:eastAsia="宋体" w:cs="宋体"/>
          <w:kern w:val="2"/>
          <w:sz w:val="32"/>
          <w:szCs w:val="32"/>
          <w:lang w:val="en-US" w:eastAsia="zh-CN" w:bidi="ar-SA"/>
        </w:rPr>
      </w:pPr>
    </w:p>
    <w:p w14:paraId="5466A0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1.血流动力学监测模块或单机，支持连续心排的监测。</w:t>
      </w:r>
    </w:p>
    <w:p w14:paraId="3A1A39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需</w:t>
      </w:r>
      <w:r>
        <w:rPr>
          <w:rFonts w:hint="eastAsia" w:ascii="宋体" w:hAnsi="宋体" w:eastAsia="宋体" w:cs="宋体"/>
          <w:b w:val="0"/>
          <w:bCs w:val="0"/>
          <w:sz w:val="24"/>
          <w:szCs w:val="24"/>
        </w:rPr>
        <w:t>采用微创连续监测技术，无需肺动脉导管和中心静脉导管，仅需通过一根动脉导管即可进行连续心排量监测。</w:t>
      </w:r>
    </w:p>
    <w:p w14:paraId="316D60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rPr>
        <w:t>3.监测参数包括</w:t>
      </w:r>
      <w:r>
        <w:rPr>
          <w:rFonts w:hint="eastAsia" w:ascii="宋体" w:hAnsi="宋体" w:eastAsia="宋体" w:cs="宋体"/>
          <w:b w:val="0"/>
          <w:bCs w:val="0"/>
          <w:sz w:val="24"/>
          <w:szCs w:val="24"/>
          <w:lang w:val="en-US" w:eastAsia="zh-CN"/>
        </w:rPr>
        <w:t>但不限于</w:t>
      </w:r>
      <w:r>
        <w:rPr>
          <w:rFonts w:hint="eastAsia" w:ascii="宋体" w:hAnsi="宋体" w:eastAsia="宋体" w:cs="宋体"/>
          <w:b w:val="0"/>
          <w:bCs w:val="0"/>
          <w:sz w:val="24"/>
          <w:szCs w:val="24"/>
        </w:rPr>
        <w:t>：</w:t>
      </w:r>
    </w:p>
    <w:p w14:paraId="4FA5BF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3.1</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连续心输出量CCO</w:t>
      </w:r>
      <w:r>
        <w:rPr>
          <w:rFonts w:hint="eastAsia" w:ascii="宋体" w:hAnsi="宋体" w:eastAsia="宋体" w:cs="宋体"/>
          <w:b w:val="0"/>
          <w:bCs w:val="0"/>
          <w:sz w:val="24"/>
          <w:szCs w:val="24"/>
          <w:lang w:eastAsia="zh-CN"/>
        </w:rPr>
        <w:t>；</w:t>
      </w:r>
    </w:p>
    <w:p w14:paraId="0B102C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3.2</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连续心输出量指数CCI</w:t>
      </w:r>
      <w:r>
        <w:rPr>
          <w:rFonts w:hint="eastAsia" w:ascii="宋体" w:hAnsi="宋体" w:eastAsia="宋体" w:cs="宋体"/>
          <w:b w:val="0"/>
          <w:bCs w:val="0"/>
          <w:sz w:val="24"/>
          <w:szCs w:val="24"/>
          <w:lang w:eastAsia="zh-CN"/>
        </w:rPr>
        <w:t>；</w:t>
      </w:r>
    </w:p>
    <w:p w14:paraId="27FB60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3.3</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每搏量SV</w:t>
      </w:r>
      <w:r>
        <w:rPr>
          <w:rFonts w:hint="eastAsia" w:ascii="宋体" w:hAnsi="宋体" w:eastAsia="宋体" w:cs="宋体"/>
          <w:b w:val="0"/>
          <w:bCs w:val="0"/>
          <w:sz w:val="24"/>
          <w:szCs w:val="24"/>
          <w:lang w:eastAsia="zh-CN"/>
        </w:rPr>
        <w:t>；</w:t>
      </w:r>
    </w:p>
    <w:p w14:paraId="7ADD2E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3.4</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每博射血指数SVI</w:t>
      </w:r>
      <w:r>
        <w:rPr>
          <w:rFonts w:hint="eastAsia" w:ascii="宋体" w:hAnsi="宋体" w:eastAsia="宋体" w:cs="宋体"/>
          <w:b w:val="0"/>
          <w:bCs w:val="0"/>
          <w:sz w:val="24"/>
          <w:szCs w:val="24"/>
          <w:lang w:eastAsia="zh-CN"/>
        </w:rPr>
        <w:t>；</w:t>
      </w:r>
    </w:p>
    <w:p w14:paraId="583304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3.5</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每搏量变异SVV</w:t>
      </w:r>
      <w:r>
        <w:rPr>
          <w:rFonts w:hint="eastAsia" w:ascii="宋体" w:hAnsi="宋体" w:eastAsia="宋体" w:cs="宋体"/>
          <w:b w:val="0"/>
          <w:bCs w:val="0"/>
          <w:sz w:val="24"/>
          <w:szCs w:val="24"/>
          <w:lang w:eastAsia="zh-CN"/>
        </w:rPr>
        <w:t>；</w:t>
      </w:r>
    </w:p>
    <w:p w14:paraId="2075DF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3.6</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外周血管阻力SVR和SVR</w:t>
      </w:r>
      <w:r>
        <w:rPr>
          <w:rFonts w:hint="eastAsia" w:ascii="宋体" w:hAnsi="宋体" w:eastAsia="宋体" w:cs="宋体"/>
          <w:b w:val="0"/>
          <w:bCs w:val="0"/>
          <w:sz w:val="24"/>
          <w:szCs w:val="24"/>
          <w:lang w:eastAsia="zh-CN"/>
        </w:rPr>
        <w:t>；</w:t>
      </w:r>
    </w:p>
    <w:p w14:paraId="61BF6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3.7</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动脉压波形ART</w:t>
      </w:r>
      <w:r>
        <w:rPr>
          <w:rFonts w:hint="eastAsia" w:ascii="宋体" w:hAnsi="宋体" w:eastAsia="宋体" w:cs="宋体"/>
          <w:b w:val="0"/>
          <w:bCs w:val="0"/>
          <w:sz w:val="24"/>
          <w:szCs w:val="24"/>
          <w:lang w:eastAsia="zh-CN"/>
        </w:rPr>
        <w:t>。</w:t>
      </w:r>
    </w:p>
    <w:p w14:paraId="61ED8B78">
      <w:pPr>
        <w:rPr>
          <w:rFonts w:hint="eastAsia" w:ascii="宋体" w:hAnsi="宋体" w:eastAsia="宋体" w:cs="宋体"/>
          <w:b/>
          <w:bCs/>
          <w:sz w:val="24"/>
          <w:szCs w:val="24"/>
        </w:rPr>
      </w:pPr>
      <w:r>
        <w:rPr>
          <w:rFonts w:hint="eastAsia" w:ascii="宋体" w:hAnsi="宋体" w:eastAsia="宋体" w:cs="宋体"/>
          <w:b/>
          <w:bCs/>
          <w:sz w:val="24"/>
          <w:szCs w:val="24"/>
        </w:rPr>
        <w:br w:type="page"/>
      </w:r>
    </w:p>
    <w:p w14:paraId="56BC6F20">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099A8713">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八、</w:t>
      </w:r>
      <w:r>
        <w:rPr>
          <w:rFonts w:hint="eastAsia" w:ascii="宋体" w:hAnsi="宋体" w:eastAsia="宋体" w:cs="宋体"/>
          <w:b/>
          <w:bCs/>
          <w:sz w:val="32"/>
          <w:szCs w:val="32"/>
        </w:rPr>
        <w:t>便携式监护仪</w:t>
      </w:r>
    </w:p>
    <w:p w14:paraId="64C06815">
      <w:pPr>
        <w:keepLines w:val="0"/>
        <w:pageBreakBefore w:val="0"/>
        <w:kinsoku/>
        <w:wordWrap/>
        <w:overflowPunct/>
        <w:topLinePunct w:val="0"/>
        <w:bidi w:val="0"/>
        <w:snapToGrid/>
        <w:spacing w:line="360" w:lineRule="auto"/>
        <w:jc w:val="center"/>
        <w:rPr>
          <w:rFonts w:hint="eastAsia" w:ascii="宋体" w:hAnsi="宋体" w:eastAsia="宋体" w:cs="宋体"/>
          <w:sz w:val="32"/>
          <w:szCs w:val="32"/>
        </w:rPr>
      </w:pPr>
    </w:p>
    <w:p w14:paraId="19EB8E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1.适用于成人、小儿、新生儿的转运过程中生命体征信息监测。</w:t>
      </w:r>
    </w:p>
    <w:p w14:paraId="07472D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2.转运监护仪，满足救护车，直升飞机和固定翼飞机,通过相关转运标准</w:t>
      </w:r>
      <w:r>
        <w:rPr>
          <w:rFonts w:hint="eastAsia" w:ascii="宋体" w:hAnsi="宋体" w:eastAsia="宋体" w:cs="宋体"/>
          <w:sz w:val="24"/>
          <w:szCs w:val="24"/>
          <w:lang w:eastAsia="zh-CN"/>
        </w:rPr>
        <w:t>。</w:t>
      </w:r>
    </w:p>
    <w:p w14:paraId="27CF84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3.≥5.5英寸彩色触摸显示屏，可作为大监护仪模块</w:t>
      </w:r>
      <w:r>
        <w:rPr>
          <w:rFonts w:hint="eastAsia" w:ascii="宋体" w:hAnsi="宋体" w:eastAsia="宋体" w:cs="宋体"/>
          <w:sz w:val="24"/>
          <w:szCs w:val="24"/>
          <w:lang w:eastAsia="zh-CN"/>
        </w:rPr>
        <w:t>。</w:t>
      </w:r>
    </w:p>
    <w:p w14:paraId="5721A4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4.≥IP44或更高级防尘防水等级设计。</w:t>
      </w:r>
    </w:p>
    <w:p w14:paraId="39BF4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5</w:t>
      </w:r>
      <w:r>
        <w:rPr>
          <w:rFonts w:hint="eastAsia" w:ascii="宋体" w:hAnsi="宋体" w:eastAsia="宋体" w:cs="宋体"/>
          <w:sz w:val="24"/>
          <w:szCs w:val="24"/>
          <w:highlight w:val="none"/>
        </w:rPr>
        <w:t>.抗≥1.2米≥6面跌落。</w:t>
      </w:r>
    </w:p>
    <w:p w14:paraId="08B780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6.内置锂电池供电，支持≥5小时的持续监测。</w:t>
      </w:r>
    </w:p>
    <w:p w14:paraId="073EEA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7.内置DC电源接口，可以进行车载充电。</w:t>
      </w:r>
    </w:p>
    <w:p w14:paraId="1F312D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8.支持3/5导心电，阻抗呼吸，血氧、无创血压。</w:t>
      </w:r>
    </w:p>
    <w:p w14:paraId="477EE8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9.转运监护仪支持插入床旁监护仪插槽作为参数模块使用，即插即用。</w:t>
      </w:r>
    </w:p>
    <w:p w14:paraId="65B313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10.具有多导心电监护算法，同步分析≥4通道心电波形，能够良好抗干扰。</w:t>
      </w:r>
    </w:p>
    <w:p w14:paraId="67127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11.心率测量范围：成人15–300bpm，小儿/新生儿15-350bpm。</w:t>
      </w:r>
    </w:p>
    <w:p w14:paraId="6B56E0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12.波速提供50mm/s，25mm/s、12.5mm/s、6.25mm/s可选。</w:t>
      </w:r>
    </w:p>
    <w:p w14:paraId="263D0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13.滤波模式提供诊断模式（0.05-150Hz），监护模式（0.5 -40Hz），ST模式（0.05 - 40Hz），手术模式（1-20Hz）。</w:t>
      </w:r>
    </w:p>
    <w:p w14:paraId="4F0FBD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14.提供≥25种心律失常事件的分析。</w:t>
      </w:r>
    </w:p>
    <w:p w14:paraId="242646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15.提供ST段分析，提供显示和存储ST值和每个ST的模板。</w:t>
      </w:r>
    </w:p>
    <w:p w14:paraId="481597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16.具有QT/QTc测量功能，提供QT，QTc和ΔQTc参数值。</w:t>
      </w:r>
    </w:p>
    <w:p w14:paraId="55440A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17.可显示弱灌注指数（PI）。</w:t>
      </w:r>
    </w:p>
    <w:p w14:paraId="540DD2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18.提供双通道体温测量，提供两通道体温测量差值显示。</w:t>
      </w:r>
    </w:p>
    <w:p w14:paraId="213F7E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19.提供</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手动、自动间隔、连续、序列四种无创血压测量模式。</w:t>
      </w:r>
    </w:p>
    <w:p w14:paraId="671B3C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20.≥110小时（分辨率1分</w:t>
      </w:r>
      <w:r>
        <w:rPr>
          <w:rFonts w:hint="eastAsia" w:ascii="宋体" w:hAnsi="宋体" w:eastAsia="宋体" w:cs="宋体"/>
          <w:sz w:val="24"/>
          <w:szCs w:val="24"/>
        </w:rPr>
        <w:t>钟）趋势表、趋势图回顾。</w:t>
      </w:r>
    </w:p>
    <w:p w14:paraId="29117D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21.≥950条事件回顾。每条报警事件至少能够存储32秒三道相关波形，以及报警触发时所有测量参数值。</w:t>
      </w:r>
    </w:p>
    <w:p w14:paraId="162509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22.≥900条NIBP测量结果回顾。</w:t>
      </w:r>
    </w:p>
    <w:p w14:paraId="572640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23.≥48小时全息波形回顾。全息波形至少能存储所有测量值，以及至少3道波形。</w:t>
      </w:r>
    </w:p>
    <w:p w14:paraId="4EFC6C8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配置要求：</w:t>
      </w:r>
    </w:p>
    <w:p w14:paraId="65369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适用于成人、小儿、新生儿的转运过程中生命体征信息监测。转运监护仪，满足救护车，直升飞机和固定翼飞机,通过相关转运标</w:t>
      </w:r>
      <w:r>
        <w:rPr>
          <w:rFonts w:hint="eastAsia" w:ascii="宋体" w:hAnsi="宋体" w:eastAsia="宋体" w:cs="宋体"/>
          <w:sz w:val="24"/>
          <w:szCs w:val="24"/>
          <w:highlight w:val="none"/>
        </w:rPr>
        <w:t>准，≥5.5英寸彩色</w:t>
      </w:r>
      <w:r>
        <w:rPr>
          <w:rFonts w:hint="eastAsia" w:ascii="宋体" w:hAnsi="宋体" w:eastAsia="宋体" w:cs="宋体"/>
          <w:sz w:val="24"/>
          <w:szCs w:val="24"/>
        </w:rPr>
        <w:t>触摸显示屏，可作为大监护仪模块，≥IP44或更高级防尘防水等级设计。</w:t>
      </w:r>
    </w:p>
    <w:tbl>
      <w:tblPr>
        <w:tblStyle w:val="18"/>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1"/>
        <w:gridCol w:w="7759"/>
      </w:tblGrid>
      <w:tr w14:paraId="3BA7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77C4">
            <w:pPr>
              <w:keepLines w:val="0"/>
              <w:pageBreakBefore w:val="0"/>
              <w:kinsoku/>
              <w:wordWrap/>
              <w:overflowPunct/>
              <w:topLinePunct w:val="0"/>
              <w:bidi w:val="0"/>
              <w:snapToGrid/>
              <w:spacing w:line="360" w:lineRule="auto"/>
              <w:jc w:val="center"/>
              <w:rPr>
                <w:rFonts w:hint="default" w:ascii="宋体" w:hAnsi="宋体" w:eastAsia="宋体" w:cs="宋体"/>
                <w:sz w:val="24"/>
                <w:szCs w:val="24"/>
                <w:lang w:val="en-US"/>
              </w:rPr>
            </w:pPr>
            <w:r>
              <w:rPr>
                <w:rFonts w:hint="eastAsia" w:ascii="宋体" w:hAnsi="宋体" w:eastAsia="宋体" w:cs="宋体"/>
                <w:b/>
                <w:bCs/>
                <w:sz w:val="24"/>
                <w:szCs w:val="24"/>
                <w:lang w:val="en-US" w:eastAsia="zh-CN"/>
              </w:rPr>
              <w:t>配置要求</w:t>
            </w:r>
          </w:p>
        </w:tc>
      </w:tr>
      <w:tr w14:paraId="77D4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27B2">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75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907FF5">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配置描述</w:t>
            </w:r>
          </w:p>
        </w:tc>
      </w:tr>
      <w:tr w14:paraId="5444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C6BE">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7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FB7D">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主机</w:t>
            </w:r>
          </w:p>
        </w:tc>
      </w:tr>
      <w:tr w14:paraId="08F0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A37F">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7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107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电源适配器（国标电源线）</w:t>
            </w:r>
          </w:p>
        </w:tc>
      </w:tr>
      <w:tr w14:paraId="3A57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E4D8">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7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41E3">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心电配置(ARR+3/5导ECG+ST)</w:t>
            </w:r>
          </w:p>
        </w:tc>
      </w:tr>
      <w:tr w14:paraId="3671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CF0B">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7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1135">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SpO2</w:t>
            </w:r>
          </w:p>
        </w:tc>
      </w:tr>
      <w:tr w14:paraId="4B95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8294">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7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7CB8">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主机托架（N1简易手柄）</w:t>
            </w:r>
          </w:p>
        </w:tc>
      </w:tr>
      <w:tr w14:paraId="516F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11AC">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7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56C4">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软件License</w:t>
            </w:r>
          </w:p>
        </w:tc>
      </w:tr>
      <w:tr w14:paraId="0E6C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9324">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7</w:t>
            </w:r>
          </w:p>
        </w:tc>
        <w:tc>
          <w:tcPr>
            <w:tcW w:w="7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FDF1">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电极片+导联线+电缆：</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rPr>
              <w:t>5导,成</w:t>
            </w:r>
            <w:r>
              <w:rPr>
                <w:rFonts w:hint="eastAsia" w:ascii="宋体" w:hAnsi="宋体" w:eastAsia="宋体" w:cs="宋体"/>
                <w:sz w:val="24"/>
                <w:szCs w:val="24"/>
                <w:lang w:val="en-US" w:eastAsia="zh-CN"/>
              </w:rPr>
              <w:t>人,按扣,抗除颤型,AHA</w:t>
            </w:r>
          </w:p>
        </w:tc>
      </w:tr>
      <w:tr w14:paraId="6638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82EB">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8</w:t>
            </w:r>
          </w:p>
        </w:tc>
        <w:tc>
          <w:tcPr>
            <w:tcW w:w="7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FC8C">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血氧电缆+512E成人指套式传感器</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IPX</w:t>
            </w:r>
            <w:r>
              <w:rPr>
                <w:rFonts w:hint="eastAsia" w:ascii="宋体" w:hAnsi="宋体" w:eastAsia="宋体" w:cs="宋体"/>
                <w:sz w:val="24"/>
                <w:szCs w:val="24"/>
                <w:lang w:val="en-US" w:eastAsia="zh-CN"/>
              </w:rPr>
              <w:t>7防水）</w:t>
            </w:r>
          </w:p>
        </w:tc>
      </w:tr>
      <w:tr w14:paraId="7A05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24FF">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9</w:t>
            </w:r>
          </w:p>
        </w:tc>
        <w:tc>
          <w:tcPr>
            <w:tcW w:w="7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28C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导气管+成人无内胆袖带</w:t>
            </w:r>
          </w:p>
        </w:tc>
      </w:tr>
      <w:tr w14:paraId="41C9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0A87">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10</w:t>
            </w:r>
          </w:p>
        </w:tc>
        <w:tc>
          <w:tcPr>
            <w:tcW w:w="7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F9F0">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双IBP</w:t>
            </w:r>
          </w:p>
        </w:tc>
      </w:tr>
    </w:tbl>
    <w:p w14:paraId="70B5DA4A">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p>
    <w:p w14:paraId="7FF96E82">
      <w:pPr>
        <w:keepLines w:val="0"/>
        <w:pageBreakBefore w:val="0"/>
        <w:kinsoku/>
        <w:wordWrap/>
        <w:overflowPunct/>
        <w:topLinePunct w:val="0"/>
        <w:bidi w:val="0"/>
        <w:snapToGrid/>
        <w:spacing w:line="360" w:lineRule="auto"/>
        <w:jc w:val="center"/>
        <w:rPr>
          <w:rFonts w:hint="eastAsia" w:ascii="宋体" w:hAnsi="宋体" w:eastAsia="宋体" w:cs="宋体"/>
          <w:b/>
          <w:bCs/>
          <w:color w:val="FF0000"/>
          <w:sz w:val="24"/>
          <w:szCs w:val="24"/>
        </w:rPr>
      </w:pPr>
    </w:p>
    <w:p w14:paraId="609BCE91">
      <w:pPr>
        <w:keepLines w:val="0"/>
        <w:pageBreakBefore w:val="0"/>
        <w:kinsoku/>
        <w:wordWrap/>
        <w:overflowPunct/>
        <w:topLinePunct w:val="0"/>
        <w:bidi w:val="0"/>
        <w:snapToGrid/>
        <w:spacing w:line="360" w:lineRule="auto"/>
        <w:jc w:val="center"/>
        <w:rPr>
          <w:rFonts w:hint="eastAsia" w:ascii="宋体" w:hAnsi="宋体" w:eastAsia="宋体" w:cs="宋体"/>
          <w:b/>
          <w:bCs/>
          <w:color w:val="FF0000"/>
          <w:sz w:val="24"/>
          <w:szCs w:val="24"/>
        </w:rPr>
      </w:pPr>
    </w:p>
    <w:p w14:paraId="37B6A114">
      <w:pPr>
        <w:keepLines w:val="0"/>
        <w:pageBreakBefore w:val="0"/>
        <w:kinsoku/>
        <w:wordWrap/>
        <w:overflowPunct/>
        <w:topLinePunct w:val="0"/>
        <w:bidi w:val="0"/>
        <w:snapToGrid/>
        <w:spacing w:line="360" w:lineRule="auto"/>
        <w:jc w:val="center"/>
        <w:rPr>
          <w:rFonts w:hint="eastAsia" w:ascii="宋体" w:hAnsi="宋体" w:eastAsia="宋体" w:cs="宋体"/>
          <w:b/>
          <w:bCs/>
          <w:color w:val="FF0000"/>
          <w:sz w:val="24"/>
          <w:szCs w:val="24"/>
        </w:rPr>
      </w:pPr>
    </w:p>
    <w:p w14:paraId="06E937AF">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38DA24BD">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rPr>
      </w:pPr>
    </w:p>
    <w:p w14:paraId="6EB94883">
      <w:pPr>
        <w:keepLines w:val="0"/>
        <w:pageBreakBefore w:val="0"/>
        <w:kinsoku/>
        <w:wordWrap/>
        <w:overflowPunct/>
        <w:topLinePunct w:val="0"/>
        <w:bidi w:val="0"/>
        <w:snapToGrid/>
        <w:spacing w:line="360" w:lineRule="auto"/>
        <w:jc w:val="center"/>
        <w:rPr>
          <w:rFonts w:hint="eastAsia" w:ascii="宋体" w:hAnsi="宋体" w:eastAsia="宋体" w:cs="宋体"/>
          <w:color w:val="auto"/>
          <w:sz w:val="32"/>
          <w:szCs w:val="32"/>
          <w:lang w:eastAsia="zh-CN"/>
        </w:rPr>
      </w:pPr>
      <w:r>
        <w:rPr>
          <w:rFonts w:hint="eastAsia" w:ascii="宋体" w:hAnsi="宋体" w:eastAsia="宋体" w:cs="宋体"/>
          <w:b/>
          <w:bCs/>
          <w:color w:val="auto"/>
          <w:sz w:val="32"/>
          <w:szCs w:val="32"/>
          <w:lang w:val="en-US" w:eastAsia="zh-CN"/>
        </w:rPr>
        <w:t>九、</w:t>
      </w:r>
      <w:r>
        <w:rPr>
          <w:rFonts w:hint="eastAsia" w:ascii="宋体" w:hAnsi="宋体" w:eastAsia="宋体" w:cs="宋体"/>
          <w:b/>
          <w:bCs/>
          <w:color w:val="auto"/>
          <w:sz w:val="32"/>
          <w:szCs w:val="32"/>
        </w:rPr>
        <w:t>中央监护站</w:t>
      </w:r>
    </w:p>
    <w:p w14:paraId="00319BC8">
      <w:pPr>
        <w:keepLines w:val="0"/>
        <w:pageBreakBefore w:val="0"/>
        <w:kinsoku/>
        <w:wordWrap/>
        <w:overflowPunct/>
        <w:topLinePunct w:val="0"/>
        <w:bidi w:val="0"/>
        <w:snapToGrid/>
        <w:spacing w:line="360" w:lineRule="auto"/>
        <w:jc w:val="center"/>
        <w:rPr>
          <w:rFonts w:hint="eastAsia" w:ascii="宋体" w:hAnsi="宋体" w:eastAsia="宋体" w:cs="宋体"/>
          <w:color w:val="auto"/>
          <w:sz w:val="32"/>
          <w:szCs w:val="32"/>
        </w:rPr>
      </w:pPr>
    </w:p>
    <w:p w14:paraId="6D3270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控制机</w:t>
      </w:r>
    </w:p>
    <w:p w14:paraId="1425BA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存储容量≥160G，内存≥2G，采用英特尔酷睿2代双核处理器，主频≥3GHz</w:t>
      </w:r>
      <w:r>
        <w:rPr>
          <w:rFonts w:hint="eastAsia" w:ascii="宋体" w:hAnsi="宋体" w:eastAsia="宋体" w:cs="宋体"/>
          <w:color w:val="auto"/>
          <w:sz w:val="24"/>
          <w:szCs w:val="24"/>
          <w:lang w:eastAsia="zh-CN"/>
        </w:rPr>
        <w:t>。</w:t>
      </w:r>
    </w:p>
    <w:p w14:paraId="625A88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2.产品形态</w:t>
      </w:r>
    </w:p>
    <w:p w14:paraId="0A58F9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 中心监护系统支持中央站,工作站,浏览站,远程查询系统等多种产品形态互连</w:t>
      </w:r>
      <w:r>
        <w:rPr>
          <w:rFonts w:hint="eastAsia" w:ascii="宋体" w:hAnsi="宋体" w:eastAsia="宋体" w:cs="宋体"/>
          <w:color w:val="auto"/>
          <w:sz w:val="24"/>
          <w:szCs w:val="24"/>
          <w:lang w:eastAsia="zh-CN"/>
        </w:rPr>
        <w:t>；</w:t>
      </w:r>
    </w:p>
    <w:p w14:paraId="29D41D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中央站提供其他产品形态访问中央站的权限设置，且提供单个床位是否允许外部进行访问的设置</w:t>
      </w:r>
      <w:r>
        <w:rPr>
          <w:rFonts w:hint="eastAsia" w:ascii="宋体" w:hAnsi="宋体" w:eastAsia="宋体" w:cs="宋体"/>
          <w:color w:val="auto"/>
          <w:sz w:val="24"/>
          <w:szCs w:val="24"/>
          <w:lang w:eastAsia="zh-CN"/>
        </w:rPr>
        <w:t>；</w:t>
      </w:r>
    </w:p>
    <w:p w14:paraId="1671B6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 中央站可以连接输液工作站并且在中心监护系统显示。</w:t>
      </w:r>
    </w:p>
    <w:p w14:paraId="2397D8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3.显示系统</w:t>
      </w:r>
    </w:p>
    <w:p w14:paraId="7DE84B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提供全床位≥24h的报警事件浏览功能</w:t>
      </w:r>
      <w:r>
        <w:rPr>
          <w:rFonts w:hint="eastAsia" w:ascii="宋体" w:hAnsi="宋体" w:eastAsia="宋体" w:cs="宋体"/>
          <w:color w:val="auto"/>
          <w:sz w:val="24"/>
          <w:szCs w:val="24"/>
          <w:lang w:eastAsia="zh-CN"/>
        </w:rPr>
        <w:t>；</w:t>
      </w:r>
    </w:p>
    <w:p w14:paraId="349369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3.2 单屏同时显示≥16张床位信息，每床位信息显示包含1道波形及3个参数</w:t>
      </w:r>
      <w:r>
        <w:rPr>
          <w:rFonts w:hint="eastAsia" w:ascii="宋体" w:hAnsi="宋体" w:eastAsia="宋体" w:cs="宋体"/>
          <w:color w:val="auto"/>
          <w:sz w:val="24"/>
          <w:szCs w:val="24"/>
          <w:lang w:eastAsia="zh-CN"/>
        </w:rPr>
        <w:t>；</w:t>
      </w:r>
    </w:p>
    <w:p w14:paraId="238A4F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3.3 重点观察界面可显示相关床位≥4小时全部参数趋势数据，≥12道波形</w:t>
      </w:r>
      <w:r>
        <w:rPr>
          <w:rFonts w:hint="eastAsia" w:ascii="宋体" w:hAnsi="宋体" w:eastAsia="宋体" w:cs="宋体"/>
          <w:color w:val="auto"/>
          <w:sz w:val="24"/>
          <w:szCs w:val="24"/>
          <w:lang w:eastAsia="zh-CN"/>
        </w:rPr>
        <w:t>。</w:t>
      </w:r>
    </w:p>
    <w:p w14:paraId="5E769C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4.网络功能</w:t>
      </w:r>
    </w:p>
    <w:p w14:paraId="7C374A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4.1 可联网床位数≥60张，网络连接方式：支持有线、无线、遥测及混合联网4种组网方式</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51BE81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4.2 网络控制：有双向通讯功能，通过中央监护系统可直接设置床边监护仪</w:t>
      </w:r>
      <w:r>
        <w:rPr>
          <w:rFonts w:hint="eastAsia" w:ascii="宋体" w:hAnsi="宋体" w:eastAsia="宋体" w:cs="宋体"/>
          <w:color w:val="auto"/>
          <w:sz w:val="24"/>
          <w:szCs w:val="24"/>
          <w:lang w:eastAsia="zh-CN"/>
        </w:rPr>
        <w:t>；</w:t>
      </w:r>
    </w:p>
    <w:p w14:paraId="361648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4.3 可远程控制对床旁监护仪进行病人信息设置，解除病人，进行standby</w:t>
      </w:r>
      <w:r>
        <w:rPr>
          <w:rFonts w:hint="eastAsia" w:ascii="宋体" w:hAnsi="宋体" w:eastAsia="宋体" w:cs="宋体"/>
          <w:color w:val="auto"/>
          <w:sz w:val="24"/>
          <w:szCs w:val="24"/>
          <w:lang w:eastAsia="zh-CN"/>
        </w:rPr>
        <w:t>；</w:t>
      </w:r>
    </w:p>
    <w:p w14:paraId="553A37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4.4 支持远程控制床旁监护仪报警暂停、报警复位，设置报警开关、报警级别、报警上下限等</w:t>
      </w:r>
      <w:r>
        <w:rPr>
          <w:rFonts w:hint="eastAsia" w:ascii="宋体" w:hAnsi="宋体" w:eastAsia="宋体" w:cs="宋体"/>
          <w:color w:val="auto"/>
          <w:sz w:val="24"/>
          <w:szCs w:val="24"/>
          <w:lang w:eastAsia="zh-CN"/>
        </w:rPr>
        <w:t>；</w:t>
      </w:r>
    </w:p>
    <w:p w14:paraId="6BBF63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支持远程控制床旁监护仪启动NIBP测量，设置NIBP测量模式和时间间隔；支持远程控制床旁监护仪进入隐私、夜间模式</w:t>
      </w:r>
      <w:r>
        <w:rPr>
          <w:rFonts w:hint="eastAsia" w:ascii="宋体" w:hAnsi="宋体" w:eastAsia="宋体" w:cs="宋体"/>
          <w:color w:val="auto"/>
          <w:sz w:val="24"/>
          <w:szCs w:val="24"/>
          <w:lang w:eastAsia="zh-CN"/>
        </w:rPr>
        <w:t>。</w:t>
      </w:r>
    </w:p>
    <w:p w14:paraId="2DCF5B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5.软件功能</w:t>
      </w:r>
    </w:p>
    <w:p w14:paraId="7D8470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中心监护系统可支持参数监测ECG，ST,QT/QTc，RESP，SPO2，PR，TEMP，NIBP，IBP，C.O.，CCO，ScvO2，ICG，BIS，RM，CO2，AG，EEG，NMT</w:t>
      </w:r>
      <w:r>
        <w:rPr>
          <w:rFonts w:hint="eastAsia" w:ascii="宋体" w:hAnsi="宋体" w:eastAsia="宋体" w:cs="宋体"/>
          <w:color w:val="auto"/>
          <w:sz w:val="24"/>
          <w:szCs w:val="24"/>
          <w:lang w:eastAsia="zh-CN"/>
        </w:rPr>
        <w:t>；</w:t>
      </w:r>
    </w:p>
    <w:p w14:paraId="2AC3A0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 全息波形回顾：具有≥70小时的全息波形回顾</w:t>
      </w:r>
      <w:r>
        <w:rPr>
          <w:rFonts w:hint="eastAsia" w:ascii="宋体" w:hAnsi="宋体" w:eastAsia="宋体" w:cs="宋体"/>
          <w:color w:val="auto"/>
          <w:sz w:val="24"/>
          <w:szCs w:val="24"/>
          <w:lang w:eastAsia="zh-CN"/>
        </w:rPr>
        <w:t>；</w:t>
      </w:r>
    </w:p>
    <w:p w14:paraId="3451D5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5.3 趋势图表回顾，历史病人数据存储，报警事件存储：≥20000个历史病人数据存储，≥240小时趋势图表回顾，≥700条报警事件存储，≥720条无创血压测量回顾</w:t>
      </w:r>
      <w:r>
        <w:rPr>
          <w:rFonts w:hint="eastAsia" w:ascii="宋体" w:hAnsi="宋体" w:eastAsia="宋体" w:cs="宋体"/>
          <w:color w:val="auto"/>
          <w:sz w:val="24"/>
          <w:szCs w:val="24"/>
          <w:lang w:eastAsia="zh-CN"/>
        </w:rPr>
        <w:t>；</w:t>
      </w:r>
    </w:p>
    <w:p w14:paraId="36D351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5.4 具有所有监测参数报警功能</w:t>
      </w:r>
      <w:r>
        <w:rPr>
          <w:rFonts w:hint="eastAsia" w:ascii="宋体" w:hAnsi="宋体" w:eastAsia="宋体" w:cs="宋体"/>
          <w:color w:val="auto"/>
          <w:sz w:val="24"/>
          <w:szCs w:val="24"/>
          <w:lang w:eastAsia="zh-CN"/>
        </w:rPr>
        <w:t>；</w:t>
      </w:r>
    </w:p>
    <w:p w14:paraId="535EBD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支持≥24小时动态血压分析与回顾功能</w:t>
      </w:r>
      <w:r>
        <w:rPr>
          <w:rFonts w:hint="eastAsia" w:ascii="宋体" w:hAnsi="宋体" w:eastAsia="宋体" w:cs="宋体"/>
          <w:color w:val="auto"/>
          <w:sz w:val="24"/>
          <w:szCs w:val="24"/>
          <w:lang w:eastAsia="zh-CN"/>
        </w:rPr>
        <w:t>；</w:t>
      </w:r>
    </w:p>
    <w:p w14:paraId="037C6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5.6 支持重点观察某床病人，双屏和多屏时可支持固定一个辅助屏显示重点单床观察</w:t>
      </w:r>
      <w:r>
        <w:rPr>
          <w:rFonts w:hint="eastAsia" w:ascii="宋体" w:hAnsi="宋体" w:eastAsia="宋体" w:cs="宋体"/>
          <w:color w:val="auto"/>
          <w:sz w:val="24"/>
          <w:szCs w:val="24"/>
          <w:lang w:eastAsia="zh-CN"/>
        </w:rPr>
        <w:t>；</w:t>
      </w:r>
    </w:p>
    <w:p w14:paraId="0465D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支持≥75条药物计算结果回顾，≥100条血液动力学计算结果回顾，≥100条氧合计算结果回顾，≥100条通气计算结果回顾，≥100条肾功能计算结果回顾</w:t>
      </w:r>
      <w:r>
        <w:rPr>
          <w:rFonts w:hint="eastAsia" w:ascii="宋体" w:hAnsi="宋体" w:eastAsia="宋体" w:cs="宋体"/>
          <w:color w:val="auto"/>
          <w:sz w:val="24"/>
          <w:szCs w:val="24"/>
          <w:lang w:eastAsia="zh-CN"/>
        </w:rPr>
        <w:t>；</w:t>
      </w:r>
    </w:p>
    <w:p w14:paraId="309064D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配置要求：</w:t>
      </w:r>
    </w:p>
    <w:p w14:paraId="16ECA5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存储容量≥160G，内存≥2G，采用英特尔酷睿2代双核处理器，主频≥3GHz。</w:t>
      </w:r>
    </w:p>
    <w:tbl>
      <w:tblPr>
        <w:tblStyle w:val="18"/>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8"/>
        <w:gridCol w:w="5961"/>
        <w:gridCol w:w="984"/>
        <w:gridCol w:w="857"/>
      </w:tblGrid>
      <w:tr w14:paraId="39EE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7316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配置单</w:t>
            </w:r>
          </w:p>
        </w:tc>
      </w:tr>
      <w:tr w14:paraId="70BF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EE06">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5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079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B3CB">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05E8">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4CC2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2B4C">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5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C4F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19英寸显示器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4783">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8D18">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4"/>
                <w:szCs w:val="24"/>
                <w:u w:val="none"/>
              </w:rPr>
            </w:pPr>
          </w:p>
        </w:tc>
      </w:tr>
      <w:tr w14:paraId="65FC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02A6">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957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中央站软件系统一套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5F8B">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0EA4">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4"/>
                <w:szCs w:val="24"/>
                <w:u w:val="none"/>
              </w:rPr>
            </w:pPr>
          </w:p>
        </w:tc>
      </w:tr>
      <w:tr w14:paraId="6F29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ECA5">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ECD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交换机</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2461">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1CF7">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4"/>
                <w:szCs w:val="24"/>
                <w:u w:val="none"/>
              </w:rPr>
            </w:pPr>
          </w:p>
        </w:tc>
      </w:tr>
      <w:tr w14:paraId="7A83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8678">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C0E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国标电源线</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0137">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31B9">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4"/>
                <w:szCs w:val="24"/>
                <w:u w:val="none"/>
              </w:rPr>
            </w:pPr>
          </w:p>
        </w:tc>
      </w:tr>
      <w:tr w14:paraId="58CA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2901">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5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ED7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配套网线</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E2B7">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6E49">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4"/>
                <w:szCs w:val="24"/>
                <w:u w:val="none"/>
              </w:rPr>
            </w:pPr>
          </w:p>
        </w:tc>
      </w:tr>
      <w:tr w14:paraId="0D6B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281F">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5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447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鼠标</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29A4">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A131">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4"/>
                <w:szCs w:val="24"/>
                <w:u w:val="none"/>
              </w:rPr>
            </w:pPr>
          </w:p>
        </w:tc>
      </w:tr>
      <w:tr w14:paraId="7A65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69AD">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5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008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键盘</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4CFE">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C365">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4"/>
                <w:szCs w:val="24"/>
                <w:u w:val="none"/>
              </w:rPr>
            </w:pPr>
          </w:p>
        </w:tc>
      </w:tr>
      <w:tr w14:paraId="1FA9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4F7A">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5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A05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160G内存</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D30F">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85BE">
            <w:pPr>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4"/>
                <w:szCs w:val="24"/>
                <w:u w:val="none"/>
              </w:rPr>
            </w:pPr>
          </w:p>
        </w:tc>
      </w:tr>
    </w:tbl>
    <w:p w14:paraId="266EFC4C">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610305C3">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rPr>
      </w:pPr>
    </w:p>
    <w:p w14:paraId="3A77D8E3">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十、</w:t>
      </w:r>
      <w:r>
        <w:rPr>
          <w:rFonts w:hint="eastAsia" w:ascii="宋体" w:hAnsi="宋体" w:eastAsia="宋体" w:cs="宋体"/>
          <w:b/>
          <w:bCs/>
          <w:color w:val="auto"/>
          <w:sz w:val="32"/>
          <w:szCs w:val="32"/>
        </w:rPr>
        <w:t>注射泵</w:t>
      </w:r>
    </w:p>
    <w:p w14:paraId="3AAA4844">
      <w:pPr>
        <w:keepLines w:val="0"/>
        <w:pageBreakBefore w:val="0"/>
        <w:numPr>
          <w:ilvl w:val="0"/>
          <w:numId w:val="0"/>
        </w:numPr>
        <w:kinsoku/>
        <w:wordWrap/>
        <w:overflowPunct/>
        <w:topLinePunct w:val="0"/>
        <w:bidi w:val="0"/>
        <w:snapToGrid/>
        <w:spacing w:line="360" w:lineRule="auto"/>
        <w:ind w:left="420" w:leftChars="0" w:hanging="420" w:firstLineChars="0"/>
        <w:jc w:val="center"/>
        <w:rPr>
          <w:rFonts w:hint="eastAsia" w:ascii="宋体" w:hAnsi="宋体" w:eastAsia="宋体" w:cs="宋体"/>
          <w:b w:val="0"/>
          <w:bCs w:val="0"/>
          <w:kern w:val="2"/>
          <w:sz w:val="32"/>
          <w:szCs w:val="32"/>
          <w:lang w:val="en-US" w:eastAsia="zh-CN" w:bidi="ar-SA"/>
        </w:rPr>
      </w:pPr>
    </w:p>
    <w:p w14:paraId="3D5E56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szCs w:val="24"/>
        </w:rPr>
        <w:t>通道数：双通道一体机</w:t>
      </w:r>
      <w:r>
        <w:rPr>
          <w:rFonts w:hint="eastAsia" w:ascii="宋体" w:hAnsi="宋体" w:eastAsia="宋体" w:cs="宋体"/>
          <w:b w:val="0"/>
          <w:bCs w:val="0"/>
          <w:sz w:val="24"/>
          <w:szCs w:val="24"/>
          <w:lang w:eastAsia="zh-CN"/>
        </w:rPr>
        <w:t>。</w:t>
      </w:r>
    </w:p>
    <w:p w14:paraId="71FE94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szCs w:val="24"/>
        </w:rPr>
        <w:t>注射器规格：10mL、20mL、30mL、50/60mL普通注射器</w:t>
      </w:r>
      <w:r>
        <w:rPr>
          <w:rFonts w:hint="eastAsia" w:ascii="宋体" w:hAnsi="宋体" w:eastAsia="宋体" w:cs="宋体"/>
          <w:b w:val="0"/>
          <w:bCs w:val="0"/>
          <w:sz w:val="24"/>
          <w:szCs w:val="24"/>
          <w:lang w:eastAsia="zh-CN"/>
        </w:rPr>
        <w:t>。</w:t>
      </w:r>
    </w:p>
    <w:p w14:paraId="5576D5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sz w:val="24"/>
          <w:szCs w:val="24"/>
        </w:rPr>
        <w:t>注射量范围：</w:t>
      </w:r>
      <w:r>
        <w:rPr>
          <w:rFonts w:hint="eastAsia" w:ascii="宋体" w:hAnsi="宋体" w:eastAsia="宋体" w:cs="宋体"/>
          <w:b w:val="0"/>
          <w:bCs w:val="0"/>
          <w:spacing w:val="15"/>
          <w:sz w:val="24"/>
          <w:szCs w:val="24"/>
        </w:rPr>
        <w:t>0mL</w:t>
      </w:r>
      <w:r>
        <w:rPr>
          <w:rFonts w:hint="eastAsia" w:ascii="宋体" w:hAnsi="宋体" w:eastAsia="宋体" w:cs="宋体"/>
          <w:b w:val="0"/>
          <w:bCs w:val="0"/>
          <w:sz w:val="24"/>
          <w:szCs w:val="24"/>
        </w:rPr>
        <w:t>~</w:t>
      </w:r>
      <w:r>
        <w:rPr>
          <w:rFonts w:hint="eastAsia" w:ascii="宋体" w:hAnsi="宋体" w:eastAsia="宋体" w:cs="宋体"/>
          <w:b w:val="0"/>
          <w:bCs w:val="0"/>
          <w:spacing w:val="15"/>
          <w:sz w:val="24"/>
          <w:szCs w:val="24"/>
        </w:rPr>
        <w:t>10000mL，</w:t>
      </w:r>
      <w:r>
        <w:rPr>
          <w:rFonts w:hint="eastAsia" w:ascii="宋体" w:hAnsi="宋体" w:eastAsia="宋体" w:cs="宋体"/>
          <w:b w:val="0"/>
          <w:bCs w:val="0"/>
          <w:sz w:val="24"/>
          <w:szCs w:val="24"/>
        </w:rPr>
        <w:t>＜100mL可按0.1mL</w:t>
      </w:r>
      <w:r>
        <w:rPr>
          <w:rFonts w:hint="eastAsia" w:ascii="宋体" w:hAnsi="宋体" w:eastAsia="宋体" w:cs="宋体"/>
          <w:b w:val="0"/>
          <w:bCs w:val="0"/>
          <w:spacing w:val="15"/>
          <w:sz w:val="24"/>
          <w:szCs w:val="24"/>
        </w:rPr>
        <w:t>递增或递减</w:t>
      </w:r>
      <w:r>
        <w:rPr>
          <w:rFonts w:hint="eastAsia" w:ascii="宋体" w:hAnsi="宋体" w:eastAsia="宋体" w:cs="宋体"/>
          <w:b w:val="0"/>
          <w:bCs w:val="0"/>
          <w:sz w:val="24"/>
          <w:szCs w:val="24"/>
        </w:rPr>
        <w:t>，≥100mL可按1mL</w:t>
      </w:r>
      <w:r>
        <w:rPr>
          <w:rFonts w:hint="eastAsia" w:ascii="宋体" w:hAnsi="宋体" w:eastAsia="宋体" w:cs="宋体"/>
          <w:b w:val="0"/>
          <w:bCs w:val="0"/>
          <w:spacing w:val="15"/>
          <w:sz w:val="24"/>
          <w:szCs w:val="24"/>
        </w:rPr>
        <w:t>递增或递减。</w:t>
      </w:r>
    </w:p>
    <w:p w14:paraId="6371C0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4.</w:t>
      </w:r>
      <w:r>
        <w:rPr>
          <w:rFonts w:hint="eastAsia" w:ascii="宋体" w:hAnsi="宋体" w:eastAsia="宋体" w:cs="宋体"/>
          <w:b w:val="0"/>
          <w:bCs w:val="0"/>
          <w:sz w:val="24"/>
          <w:szCs w:val="24"/>
        </w:rPr>
        <w:t>注射速度：10mL注射器：0.1mL/h~420mL/h，20ml注射器：0.1mL/h~650mL/h，30mL</w:t>
      </w:r>
      <w:r>
        <w:rPr>
          <w:rFonts w:hint="eastAsia" w:ascii="宋体" w:hAnsi="宋体" w:eastAsia="宋体" w:cs="宋体"/>
          <w:b w:val="0"/>
          <w:bCs w:val="0"/>
          <w:sz w:val="24"/>
          <w:szCs w:val="24"/>
          <w:lang w:eastAsia="zh-CN"/>
        </w:rPr>
        <w:t>。</w:t>
      </w:r>
    </w:p>
    <w:p w14:paraId="5653C9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注射器：0.1mL/h~1000mL/h，50mL/60mL注射器： 0.1mL/h~1600mL/h，mL/h~1600mL/h，＜100mL/h可按0.1mL/h递增或递减，≥100mL/h可按1mL/h递增或递减。</w:t>
      </w:r>
    </w:p>
    <w:p w14:paraId="15C246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5.</w:t>
      </w:r>
      <w:r>
        <w:rPr>
          <w:rFonts w:hint="eastAsia" w:ascii="宋体" w:hAnsi="宋体" w:eastAsia="宋体" w:cs="宋体"/>
          <w:b w:val="0"/>
          <w:bCs w:val="0"/>
          <w:sz w:val="24"/>
          <w:szCs w:val="24"/>
        </w:rPr>
        <w:t>快速输注：10ml：200-420ml/h；20ml：300-650ml/h；30ml：500-1000ml/h；50ml：</w:t>
      </w:r>
    </w:p>
    <w:p w14:paraId="0F9914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800-1600ml/h。</w:t>
      </w:r>
    </w:p>
    <w:p w14:paraId="5BEFE1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6.</w:t>
      </w:r>
      <w:r>
        <w:rPr>
          <w:rFonts w:hint="eastAsia" w:ascii="宋体" w:hAnsi="宋体" w:eastAsia="宋体" w:cs="宋体"/>
          <w:b w:val="0"/>
          <w:bCs w:val="0"/>
          <w:sz w:val="24"/>
          <w:szCs w:val="24"/>
        </w:rPr>
        <w:t>速度增量：0.1mL/h~1600mL/h，＜100mL/h可按0.1mL/h递增或递减，≥100mL/h可按1mL/h递增或递减。</w:t>
      </w:r>
    </w:p>
    <w:p w14:paraId="1794D5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7.</w:t>
      </w:r>
      <w:r>
        <w:rPr>
          <w:rFonts w:hint="eastAsia" w:ascii="宋体" w:hAnsi="宋体" w:eastAsia="宋体" w:cs="宋体"/>
          <w:b w:val="0"/>
          <w:bCs w:val="0"/>
          <w:sz w:val="24"/>
          <w:szCs w:val="24"/>
        </w:rPr>
        <w:t>注射精度：</w:t>
      </w:r>
      <w:r>
        <w:rPr>
          <w:rFonts w:hint="eastAsia" w:ascii="宋体" w:hAnsi="宋体" w:eastAsia="宋体" w:cs="宋体"/>
          <w:b w:val="0"/>
          <w:bCs w:val="0"/>
          <w:spacing w:val="15"/>
          <w:sz w:val="24"/>
          <w:szCs w:val="24"/>
        </w:rPr>
        <w:t>±2%（</w:t>
      </w:r>
      <w:r>
        <w:rPr>
          <w:rFonts w:hint="eastAsia" w:ascii="宋体" w:hAnsi="宋体" w:eastAsia="宋体" w:cs="宋体"/>
          <w:b w:val="0"/>
          <w:bCs w:val="0"/>
          <w:sz w:val="24"/>
          <w:szCs w:val="24"/>
        </w:rPr>
        <w:t>注射器误差不大于1%</w:t>
      </w:r>
      <w:r>
        <w:rPr>
          <w:rFonts w:hint="eastAsia" w:ascii="宋体" w:hAnsi="宋体" w:eastAsia="宋体" w:cs="宋体"/>
          <w:b w:val="0"/>
          <w:bCs w:val="0"/>
          <w:spacing w:val="15"/>
          <w:sz w:val="24"/>
          <w:szCs w:val="24"/>
        </w:rPr>
        <w:t>）</w:t>
      </w:r>
      <w:r>
        <w:rPr>
          <w:rFonts w:hint="eastAsia" w:ascii="宋体" w:hAnsi="宋体" w:eastAsia="宋体" w:cs="宋体"/>
          <w:b w:val="0"/>
          <w:bCs w:val="0"/>
          <w:spacing w:val="15"/>
          <w:sz w:val="24"/>
          <w:szCs w:val="24"/>
          <w:lang w:eastAsia="zh-CN"/>
        </w:rPr>
        <w:t>。</w:t>
      </w:r>
    </w:p>
    <w:p w14:paraId="1B027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kern w:val="2"/>
          <w:sz w:val="24"/>
          <w:szCs w:val="24"/>
          <w:lang w:val="en-US" w:eastAsia="zh-CN" w:bidi="ar-SA"/>
        </w:rPr>
        <w:t>8.</w:t>
      </w:r>
      <w:r>
        <w:rPr>
          <w:rFonts w:hint="eastAsia" w:ascii="宋体" w:hAnsi="宋体" w:eastAsia="宋体" w:cs="宋体"/>
          <w:b w:val="0"/>
          <w:bCs w:val="0"/>
          <w:sz w:val="24"/>
          <w:szCs w:val="24"/>
        </w:rPr>
        <w:t>注射模</w:t>
      </w:r>
      <w:r>
        <w:rPr>
          <w:rFonts w:hint="eastAsia" w:ascii="宋体" w:hAnsi="宋体" w:eastAsia="宋体" w:cs="宋体"/>
          <w:b w:val="0"/>
          <w:bCs w:val="0"/>
          <w:sz w:val="24"/>
          <w:szCs w:val="24"/>
          <w:highlight w:val="none"/>
        </w:rPr>
        <w:t>式：</w:t>
      </w:r>
      <w:r>
        <w:rPr>
          <w:rFonts w:hint="eastAsia" w:ascii="宋体" w:hAnsi="宋体" w:eastAsia="宋体" w:cs="宋体"/>
          <w:b w:val="0"/>
          <w:bCs w:val="0"/>
          <w:sz w:val="24"/>
          <w:szCs w:val="24"/>
          <w:highlight w:val="none"/>
          <w:lang w:val="en-US" w:eastAsia="zh-CN"/>
        </w:rPr>
        <w:t>包含但不限于</w:t>
      </w:r>
      <w:r>
        <w:rPr>
          <w:rFonts w:hint="eastAsia" w:ascii="宋体" w:hAnsi="宋体" w:eastAsia="宋体" w:cs="宋体"/>
          <w:b w:val="0"/>
          <w:bCs w:val="0"/>
          <w:sz w:val="24"/>
          <w:szCs w:val="24"/>
          <w:highlight w:val="none"/>
        </w:rPr>
        <w:t>速度模式、时间模式、体重模式、简易模式</w:t>
      </w:r>
      <w:r>
        <w:rPr>
          <w:rFonts w:hint="eastAsia" w:ascii="宋体" w:hAnsi="宋体" w:eastAsia="宋体" w:cs="宋体"/>
          <w:b w:val="0"/>
          <w:bCs w:val="0"/>
          <w:sz w:val="24"/>
          <w:szCs w:val="24"/>
          <w:highlight w:val="none"/>
          <w:lang w:eastAsia="zh-CN"/>
        </w:rPr>
        <w:t>。</w:t>
      </w:r>
    </w:p>
    <w:p w14:paraId="665042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kern w:val="2"/>
          <w:sz w:val="24"/>
          <w:szCs w:val="24"/>
          <w:highlight w:val="none"/>
          <w:lang w:val="en-US" w:eastAsia="zh-CN" w:bidi="ar-SA"/>
        </w:rPr>
        <w:t>9.</w:t>
      </w:r>
      <w:r>
        <w:rPr>
          <w:rFonts w:hint="eastAsia" w:ascii="宋体" w:hAnsi="宋体" w:eastAsia="宋体" w:cs="宋体"/>
          <w:b w:val="0"/>
          <w:bCs w:val="0"/>
          <w:sz w:val="24"/>
          <w:szCs w:val="24"/>
          <w:highlight w:val="none"/>
        </w:rPr>
        <w:t>双操作输入模式：按键和穿梭键</w:t>
      </w:r>
      <w:r>
        <w:rPr>
          <w:rFonts w:hint="eastAsia" w:ascii="宋体" w:hAnsi="宋体" w:eastAsia="宋体" w:cs="宋体"/>
          <w:b w:val="0"/>
          <w:bCs w:val="0"/>
          <w:sz w:val="24"/>
          <w:szCs w:val="24"/>
          <w:highlight w:val="none"/>
          <w:lang w:eastAsia="zh-CN"/>
        </w:rPr>
        <w:t>。</w:t>
      </w:r>
    </w:p>
    <w:p w14:paraId="6B5BD7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kern w:val="2"/>
          <w:sz w:val="24"/>
          <w:szCs w:val="24"/>
          <w:highlight w:val="none"/>
          <w:lang w:val="en-US" w:eastAsia="zh-CN" w:bidi="ar-SA"/>
        </w:rPr>
        <w:t>10.至少</w:t>
      </w:r>
      <w:r>
        <w:rPr>
          <w:rFonts w:hint="eastAsia" w:ascii="宋体" w:hAnsi="宋体" w:eastAsia="宋体" w:cs="宋体"/>
          <w:b w:val="0"/>
          <w:bCs w:val="0"/>
          <w:sz w:val="24"/>
          <w:szCs w:val="24"/>
          <w:highlight w:val="none"/>
        </w:rPr>
        <w:t>六种给药单位：ml/h；ml/min；mg/kg/min；mg/kg/h；ug/kg/h；ug/kg/min</w:t>
      </w:r>
      <w:r>
        <w:rPr>
          <w:rFonts w:hint="eastAsia" w:ascii="宋体" w:hAnsi="宋体" w:eastAsia="宋体" w:cs="宋体"/>
          <w:b w:val="0"/>
          <w:bCs w:val="0"/>
          <w:sz w:val="24"/>
          <w:szCs w:val="24"/>
          <w:highlight w:val="none"/>
          <w:lang w:eastAsia="zh-CN"/>
        </w:rPr>
        <w:t>。</w:t>
      </w:r>
    </w:p>
    <w:p w14:paraId="72E483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kern w:val="2"/>
          <w:sz w:val="24"/>
          <w:szCs w:val="24"/>
          <w:highlight w:val="none"/>
          <w:lang w:val="en-US" w:eastAsia="zh-CN" w:bidi="ar-SA"/>
        </w:rPr>
        <w:t>11.</w:t>
      </w:r>
      <w:r>
        <w:rPr>
          <w:rFonts w:hint="eastAsia" w:ascii="宋体" w:hAnsi="宋体" w:eastAsia="宋体" w:cs="宋体"/>
          <w:b w:val="0"/>
          <w:bCs w:val="0"/>
          <w:sz w:val="24"/>
          <w:szCs w:val="24"/>
          <w:highlight w:val="none"/>
        </w:rPr>
        <w:t>报警功能：</w:t>
      </w:r>
      <w:r>
        <w:rPr>
          <w:rFonts w:hint="eastAsia" w:ascii="宋体" w:hAnsi="宋体" w:eastAsia="宋体" w:cs="宋体"/>
          <w:b w:val="0"/>
          <w:bCs w:val="0"/>
          <w:sz w:val="24"/>
          <w:szCs w:val="24"/>
          <w:highlight w:val="none"/>
          <w:lang w:val="en-US" w:eastAsia="zh-CN"/>
        </w:rPr>
        <w:t>包含但不限于</w:t>
      </w:r>
      <w:r>
        <w:rPr>
          <w:rFonts w:hint="eastAsia" w:ascii="宋体" w:hAnsi="宋体" w:eastAsia="宋体" w:cs="宋体"/>
          <w:b w:val="0"/>
          <w:bCs w:val="0"/>
          <w:sz w:val="24"/>
          <w:szCs w:val="24"/>
          <w:highlight w:val="none"/>
        </w:rPr>
        <w:t>阻塞报警、注射器脱落报警、接近完成报警、注射完成报警、欠压报警、电池电量耗尽报警、交流掉电报警、电机异常报警、遗忘操作报警、开合报警、注射器推杆安装错误报警</w:t>
      </w:r>
      <w:r>
        <w:rPr>
          <w:rFonts w:hint="eastAsia" w:ascii="宋体" w:hAnsi="宋体" w:eastAsia="宋体" w:cs="宋体"/>
          <w:b w:val="0"/>
          <w:bCs w:val="0"/>
          <w:sz w:val="24"/>
          <w:szCs w:val="24"/>
          <w:highlight w:val="none"/>
          <w:lang w:eastAsia="zh-CN"/>
        </w:rPr>
        <w:t>。</w:t>
      </w:r>
    </w:p>
    <w:p w14:paraId="77FD03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highlight w:val="none"/>
          <w:lang w:val="en-US" w:eastAsia="zh-CN" w:bidi="ar-SA"/>
        </w:rPr>
        <w:t>12.</w:t>
      </w:r>
      <w:r>
        <w:rPr>
          <w:rFonts w:hint="eastAsia" w:ascii="宋体" w:hAnsi="宋体" w:eastAsia="宋体" w:cs="宋体"/>
          <w:b w:val="0"/>
          <w:bCs w:val="0"/>
          <w:sz w:val="24"/>
          <w:szCs w:val="24"/>
          <w:highlight w:val="none"/>
        </w:rPr>
        <w:t>其他功能：</w:t>
      </w:r>
      <w:r>
        <w:rPr>
          <w:rFonts w:hint="eastAsia" w:ascii="宋体" w:hAnsi="宋体" w:eastAsia="宋体" w:cs="宋体"/>
          <w:b w:val="0"/>
          <w:bCs w:val="0"/>
          <w:sz w:val="24"/>
          <w:szCs w:val="24"/>
          <w:highlight w:val="none"/>
          <w:lang w:val="en-US" w:eastAsia="zh-CN"/>
        </w:rPr>
        <w:t>包含但不限于</w:t>
      </w:r>
      <w:r>
        <w:rPr>
          <w:rFonts w:hint="eastAsia" w:ascii="宋体" w:hAnsi="宋体" w:eastAsia="宋体" w:cs="宋体"/>
          <w:b w:val="0"/>
          <w:bCs w:val="0"/>
          <w:sz w:val="24"/>
          <w:szCs w:val="24"/>
          <w:highlight w:val="none"/>
        </w:rPr>
        <w:t>注射器自动识别、累计量显示、阻塞压力释放功能、静音功能、速度超范围控制、动态压力显示、</w:t>
      </w:r>
      <w:r>
        <w:rPr>
          <w:rFonts w:hint="eastAsia" w:ascii="宋体" w:hAnsi="宋体" w:eastAsia="宋体" w:cs="宋体"/>
          <w:b w:val="0"/>
          <w:bCs w:val="0"/>
          <w:sz w:val="24"/>
          <w:szCs w:val="24"/>
        </w:rPr>
        <w:t>交直流自动切换、残留提示、记忆功能、通道休眠功能、历史记录功能、护士呼叫功能、无线监视功能、报警音多级可调、单通道独立报警、夜间模式/省电模式、数据下载端口</w:t>
      </w:r>
      <w:r>
        <w:rPr>
          <w:rFonts w:hint="eastAsia" w:ascii="宋体" w:hAnsi="宋体" w:eastAsia="宋体" w:cs="宋体"/>
          <w:b w:val="0"/>
          <w:bCs w:val="0"/>
          <w:sz w:val="24"/>
          <w:szCs w:val="24"/>
          <w:lang w:eastAsia="zh-CN"/>
        </w:rPr>
        <w:t>。</w:t>
      </w:r>
    </w:p>
    <w:p w14:paraId="7EFC90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13.</w:t>
      </w:r>
      <w:r>
        <w:rPr>
          <w:rFonts w:hint="eastAsia" w:ascii="宋体" w:hAnsi="宋体" w:eastAsia="宋体" w:cs="宋体"/>
          <w:b w:val="0"/>
          <w:bCs w:val="0"/>
          <w:sz w:val="24"/>
          <w:szCs w:val="24"/>
        </w:rPr>
        <w:t>历史记录功能：可记录不少于50000条使用记录</w:t>
      </w:r>
      <w:r>
        <w:rPr>
          <w:rFonts w:hint="eastAsia" w:ascii="宋体" w:hAnsi="宋体" w:eastAsia="宋体" w:cs="宋体"/>
          <w:b w:val="0"/>
          <w:bCs w:val="0"/>
          <w:sz w:val="24"/>
          <w:szCs w:val="24"/>
          <w:lang w:eastAsia="zh-CN"/>
        </w:rPr>
        <w:t>。</w:t>
      </w:r>
    </w:p>
    <w:p w14:paraId="3D83D1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40" w:firstLineChars="200"/>
        <w:jc w:val="left"/>
        <w:textAlignment w:val="auto"/>
        <w:rPr>
          <w:rFonts w:hint="eastAsia" w:ascii="宋体" w:hAnsi="宋体" w:eastAsia="宋体" w:cs="宋体"/>
          <w:b w:val="0"/>
          <w:bCs w:val="0"/>
          <w:spacing w:val="15"/>
          <w:sz w:val="24"/>
          <w:szCs w:val="24"/>
          <w:lang w:eastAsia="zh-CN"/>
        </w:rPr>
      </w:pPr>
      <w:r>
        <w:rPr>
          <w:rFonts w:hint="eastAsia" w:ascii="宋体" w:hAnsi="宋体" w:eastAsia="宋体" w:cs="宋体"/>
          <w:b w:val="0"/>
          <w:bCs w:val="0"/>
          <w:spacing w:val="15"/>
          <w:kern w:val="2"/>
          <w:sz w:val="24"/>
          <w:szCs w:val="24"/>
          <w:lang w:val="en-US" w:eastAsia="zh-CN" w:bidi="ar-SA"/>
        </w:rPr>
        <w:t>14.</w:t>
      </w:r>
      <w:r>
        <w:rPr>
          <w:rFonts w:hint="eastAsia" w:ascii="宋体" w:hAnsi="宋体" w:eastAsia="宋体" w:cs="宋体"/>
          <w:b w:val="0"/>
          <w:bCs w:val="0"/>
          <w:sz w:val="24"/>
          <w:szCs w:val="24"/>
        </w:rPr>
        <w:t>KVO:</w:t>
      </w:r>
      <w:r>
        <w:rPr>
          <w:rFonts w:hint="eastAsia" w:ascii="宋体" w:hAnsi="宋体" w:eastAsia="宋体" w:cs="宋体"/>
          <w:b w:val="0"/>
          <w:bCs w:val="0"/>
          <w:spacing w:val="15"/>
          <w:sz w:val="24"/>
          <w:szCs w:val="24"/>
        </w:rPr>
        <w:t>a)速度范围：0.1mL/h~1mL/h可调，可按0.1mL/h递增或递减</w:t>
      </w:r>
      <w:r>
        <w:rPr>
          <w:rFonts w:hint="eastAsia" w:ascii="宋体" w:hAnsi="宋体" w:eastAsia="宋体" w:cs="宋体"/>
          <w:b w:val="0"/>
          <w:bCs w:val="0"/>
          <w:spacing w:val="15"/>
          <w:sz w:val="24"/>
          <w:szCs w:val="24"/>
          <w:lang w:eastAsia="zh-CN"/>
        </w:rPr>
        <w:t>。</w:t>
      </w:r>
    </w:p>
    <w:p w14:paraId="01EB0E6E">
      <w:pPr>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00"/>
        <w:jc w:val="left"/>
        <w:textAlignment w:val="auto"/>
        <w:rPr>
          <w:rFonts w:hint="eastAsia" w:ascii="宋体" w:hAnsi="宋体" w:eastAsia="宋体" w:cs="宋体"/>
          <w:b w:val="0"/>
          <w:bCs w:val="0"/>
          <w:color w:val="FF00FF"/>
          <w:sz w:val="24"/>
          <w:szCs w:val="24"/>
        </w:rPr>
      </w:pPr>
      <w:r>
        <w:rPr>
          <w:rFonts w:hint="eastAsia" w:ascii="宋体" w:hAnsi="宋体" w:eastAsia="宋体" w:cs="宋体"/>
          <w:b w:val="0"/>
          <w:bCs w:val="0"/>
          <w:spacing w:val="15"/>
          <w:sz w:val="24"/>
          <w:szCs w:val="24"/>
        </w:rPr>
        <w:t>b）KVO流速误差≤±5%</w:t>
      </w:r>
    </w:p>
    <w:p w14:paraId="1ACCAE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val="en-US" w:eastAsia="zh-CN" w:bidi="ar-SA"/>
        </w:rPr>
        <w:t>15.</w:t>
      </w:r>
      <w:r>
        <w:rPr>
          <w:rFonts w:hint="eastAsia" w:ascii="宋体" w:hAnsi="宋体" w:eastAsia="宋体" w:cs="宋体"/>
          <w:b w:val="0"/>
          <w:bCs w:val="0"/>
          <w:sz w:val="24"/>
          <w:szCs w:val="24"/>
        </w:rPr>
        <w:t>电源类型：交流：220V/50Hz±1Hz，电池：9.6V</w:t>
      </w:r>
      <w:r>
        <w:rPr>
          <w:rFonts w:hint="eastAsia" w:ascii="宋体" w:hAnsi="宋体" w:eastAsia="宋体" w:cs="宋体"/>
          <w:b w:val="0"/>
          <w:bCs w:val="0"/>
          <w:sz w:val="24"/>
          <w:szCs w:val="24"/>
          <w:lang w:eastAsia="zh-CN"/>
        </w:rPr>
        <w:t>。</w:t>
      </w:r>
    </w:p>
    <w:p w14:paraId="477CCF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16.</w:t>
      </w:r>
      <w:r>
        <w:rPr>
          <w:rFonts w:hint="eastAsia" w:ascii="宋体" w:hAnsi="宋体" w:eastAsia="宋体" w:cs="宋体"/>
          <w:b w:val="0"/>
          <w:bCs w:val="0"/>
          <w:sz w:val="24"/>
          <w:szCs w:val="24"/>
        </w:rPr>
        <w:t>电池工作时间：内部电池充电完成后，在夜间模式/省电模式下，注</w:t>
      </w:r>
      <w:r>
        <w:rPr>
          <w:rFonts w:hint="eastAsia" w:ascii="宋体" w:hAnsi="宋体" w:eastAsia="宋体" w:cs="宋体"/>
          <w:b w:val="0"/>
          <w:bCs w:val="0"/>
          <w:sz w:val="24"/>
          <w:szCs w:val="24"/>
          <w:highlight w:val="none"/>
        </w:rPr>
        <w:t>射泵以</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sz w:val="24"/>
          <w:szCs w:val="24"/>
          <w:highlight w:val="none"/>
        </w:rPr>
        <w:t>5mL/h</w:t>
      </w:r>
      <w:r>
        <w:rPr>
          <w:rFonts w:hint="eastAsia" w:ascii="宋体" w:hAnsi="宋体" w:eastAsia="宋体" w:cs="宋体"/>
          <w:b w:val="0"/>
          <w:bCs w:val="0"/>
          <w:sz w:val="24"/>
          <w:szCs w:val="24"/>
        </w:rPr>
        <w:t>的速度进行注射：单通道可连续工作不小于8小时、双通道可连续工作不小于5小时。</w:t>
      </w:r>
    </w:p>
    <w:p w14:paraId="787F816B">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rPr>
      </w:pPr>
    </w:p>
    <w:p w14:paraId="1DE98D25">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十一、</w:t>
      </w:r>
      <w:r>
        <w:rPr>
          <w:rFonts w:hint="eastAsia" w:ascii="宋体" w:hAnsi="宋体" w:eastAsia="宋体" w:cs="宋体"/>
          <w:b/>
          <w:bCs/>
          <w:color w:val="auto"/>
          <w:sz w:val="32"/>
          <w:szCs w:val="32"/>
        </w:rPr>
        <w:t>输液泵</w:t>
      </w:r>
    </w:p>
    <w:p w14:paraId="5FABFEE2">
      <w:pPr>
        <w:keepLines w:val="0"/>
        <w:pageBreakBefore w:val="0"/>
        <w:numPr>
          <w:ilvl w:val="0"/>
          <w:numId w:val="0"/>
        </w:numPr>
        <w:kinsoku/>
        <w:wordWrap/>
        <w:overflowPunct/>
        <w:topLinePunct w:val="0"/>
        <w:bidi w:val="0"/>
        <w:snapToGrid/>
        <w:spacing w:line="360" w:lineRule="auto"/>
        <w:ind w:left="420" w:leftChars="0" w:hanging="420" w:firstLineChars="0"/>
        <w:jc w:val="center"/>
        <w:rPr>
          <w:rFonts w:hint="eastAsia" w:ascii="宋体" w:hAnsi="宋体" w:eastAsia="宋体" w:cs="宋体"/>
          <w:kern w:val="2"/>
          <w:sz w:val="32"/>
          <w:szCs w:val="32"/>
          <w:lang w:val="en-US" w:eastAsia="zh-CN" w:bidi="ar-SA"/>
        </w:rPr>
      </w:pPr>
    </w:p>
    <w:p w14:paraId="735F6B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大屏幕高清晰彩色LCD液晶显示，数值显示</w:t>
      </w:r>
      <w:r>
        <w:rPr>
          <w:rFonts w:hint="eastAsia" w:ascii="宋体" w:hAnsi="宋体" w:eastAsia="宋体" w:cs="宋体"/>
          <w:sz w:val="24"/>
          <w:szCs w:val="24"/>
          <w:lang w:val="en-US" w:eastAsia="zh-CN"/>
        </w:rPr>
        <w:t>具</w:t>
      </w:r>
      <w:r>
        <w:rPr>
          <w:rFonts w:hint="eastAsia" w:ascii="宋体" w:hAnsi="宋体" w:eastAsia="宋体" w:cs="宋体"/>
          <w:sz w:val="24"/>
          <w:szCs w:val="24"/>
        </w:rPr>
        <w:t>有小数位防错设计</w:t>
      </w:r>
      <w:r>
        <w:rPr>
          <w:rFonts w:hint="eastAsia" w:ascii="宋体" w:hAnsi="宋体" w:eastAsia="宋体" w:cs="宋体"/>
          <w:sz w:val="24"/>
          <w:szCs w:val="24"/>
          <w:lang w:eastAsia="zh-CN"/>
        </w:rPr>
        <w:t>。</w:t>
      </w:r>
    </w:p>
    <w:p w14:paraId="3CCC08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输液器规格：标准PVC输液器，</w:t>
      </w:r>
      <w:r>
        <w:rPr>
          <w:rFonts w:hint="eastAsia" w:ascii="宋体" w:hAnsi="宋体" w:eastAsia="宋体" w:cs="宋体"/>
          <w:sz w:val="24"/>
          <w:szCs w:val="24"/>
          <w:lang w:val="en-US" w:eastAsia="zh-CN"/>
        </w:rPr>
        <w:t>多档</w:t>
      </w:r>
      <w:r>
        <w:rPr>
          <w:rFonts w:hint="eastAsia" w:ascii="宋体" w:hAnsi="宋体" w:eastAsia="宋体" w:cs="宋体"/>
          <w:sz w:val="24"/>
          <w:szCs w:val="24"/>
        </w:rPr>
        <w:t>位设计</w:t>
      </w:r>
      <w:r>
        <w:rPr>
          <w:rFonts w:hint="eastAsia" w:ascii="宋体" w:hAnsi="宋体" w:eastAsia="宋体" w:cs="宋体"/>
          <w:sz w:val="24"/>
          <w:szCs w:val="24"/>
          <w:lang w:eastAsia="zh-CN"/>
        </w:rPr>
        <w:t>。</w:t>
      </w:r>
    </w:p>
    <w:p w14:paraId="5442E6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kern w:val="2"/>
          <w:sz w:val="24"/>
          <w:szCs w:val="24"/>
          <w:lang w:val="en-US" w:eastAsia="zh-CN" w:bidi="ar-SA"/>
        </w:rPr>
        <w:t>3.</w:t>
      </w:r>
      <w:r>
        <w:rPr>
          <w:rFonts w:hint="eastAsia" w:ascii="宋体" w:hAnsi="宋体" w:eastAsia="宋体" w:cs="宋体"/>
          <w:sz w:val="24"/>
          <w:szCs w:val="24"/>
        </w:rPr>
        <w:t>输液流速：</w:t>
      </w:r>
      <w:r>
        <w:rPr>
          <w:rFonts w:hint="eastAsia" w:ascii="宋体" w:hAnsi="宋体" w:eastAsia="宋体" w:cs="宋体"/>
          <w:bCs/>
          <w:sz w:val="24"/>
          <w:szCs w:val="24"/>
        </w:rPr>
        <w:t>1mL/h～1100mL/h，可按1mL/h递增或递减</w:t>
      </w:r>
      <w:r>
        <w:rPr>
          <w:rFonts w:hint="eastAsia" w:ascii="宋体" w:hAnsi="宋体" w:eastAsia="宋体" w:cs="宋体"/>
          <w:bCs/>
          <w:sz w:val="24"/>
          <w:szCs w:val="24"/>
          <w:lang w:eastAsia="zh-CN"/>
        </w:rPr>
        <w:t>。</w:t>
      </w:r>
    </w:p>
    <w:p w14:paraId="763930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kern w:val="2"/>
          <w:sz w:val="24"/>
          <w:szCs w:val="24"/>
          <w:lang w:val="en-US" w:eastAsia="zh-CN" w:bidi="ar-SA"/>
        </w:rPr>
        <w:t>4.</w:t>
      </w:r>
      <w:r>
        <w:rPr>
          <w:rFonts w:hint="eastAsia" w:ascii="宋体" w:hAnsi="宋体" w:eastAsia="宋体" w:cs="宋体"/>
          <w:bCs/>
          <w:sz w:val="24"/>
          <w:szCs w:val="24"/>
        </w:rPr>
        <w:t>输液量精度误差：±5%（普通输液器），泵内恒温装置，确保低温环境和使用弹性差的输液器的情况下，输液精度达到±3%</w:t>
      </w:r>
      <w:r>
        <w:rPr>
          <w:rFonts w:hint="eastAsia" w:ascii="宋体" w:hAnsi="宋体" w:eastAsia="宋体" w:cs="宋体"/>
          <w:bCs/>
          <w:sz w:val="24"/>
          <w:szCs w:val="24"/>
          <w:lang w:eastAsia="zh-CN"/>
        </w:rPr>
        <w:t>。</w:t>
      </w:r>
    </w:p>
    <w:p w14:paraId="78994F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40" w:firstLineChars="200"/>
        <w:jc w:val="left"/>
        <w:textAlignment w:val="auto"/>
        <w:rPr>
          <w:rFonts w:hint="eastAsia" w:ascii="宋体" w:hAnsi="宋体" w:eastAsia="宋体" w:cs="宋体"/>
          <w:spacing w:val="15"/>
          <w:sz w:val="24"/>
          <w:szCs w:val="24"/>
          <w:lang w:eastAsia="zh-CN"/>
        </w:rPr>
      </w:pPr>
      <w:r>
        <w:rPr>
          <w:rFonts w:hint="eastAsia" w:ascii="宋体" w:hAnsi="宋体" w:eastAsia="宋体" w:cs="宋体"/>
          <w:spacing w:val="15"/>
          <w:kern w:val="2"/>
          <w:sz w:val="24"/>
          <w:szCs w:val="24"/>
          <w:lang w:val="en-US" w:eastAsia="zh-CN" w:bidi="ar-SA"/>
        </w:rPr>
        <w:t>5.</w:t>
      </w:r>
      <w:r>
        <w:rPr>
          <w:rFonts w:hint="eastAsia" w:ascii="宋体" w:hAnsi="宋体" w:eastAsia="宋体" w:cs="宋体"/>
          <w:sz w:val="24"/>
          <w:szCs w:val="24"/>
        </w:rPr>
        <w:t>输液总量预置：1ml~9999ml</w:t>
      </w:r>
      <w:r>
        <w:rPr>
          <w:rFonts w:hint="eastAsia" w:ascii="宋体" w:hAnsi="宋体" w:eastAsia="宋体" w:cs="宋体"/>
          <w:sz w:val="24"/>
          <w:szCs w:val="24"/>
          <w:lang w:eastAsia="zh-CN"/>
        </w:rPr>
        <w:t>。</w:t>
      </w:r>
    </w:p>
    <w:p w14:paraId="4FD94F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rPr>
        <w:t>阻塞灵敏度：高（0.06MPa～0.1MPa）中（0.1MPa～0.14MPa）低（0.14MPa～0.18MPa）</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rPr>
        <w:t>三档可选</w:t>
      </w:r>
      <w:r>
        <w:rPr>
          <w:rFonts w:hint="eastAsia" w:ascii="宋体" w:hAnsi="宋体" w:eastAsia="宋体" w:cs="宋体"/>
          <w:color w:val="auto"/>
          <w:sz w:val="24"/>
          <w:szCs w:val="24"/>
          <w:highlight w:val="none"/>
          <w:lang w:eastAsia="zh-CN"/>
        </w:rPr>
        <w:t>，</w:t>
      </w:r>
      <w:r>
        <w:rPr>
          <w:rFonts w:hint="eastAsia" w:ascii="宋体" w:hAnsi="宋体" w:eastAsia="宋体" w:cs="宋体"/>
          <w:spacing w:val="15"/>
          <w:sz w:val="24"/>
          <w:szCs w:val="24"/>
        </w:rPr>
        <w:t>并动态实时阻塞压力指示（DPS）</w:t>
      </w:r>
      <w:r>
        <w:rPr>
          <w:rFonts w:hint="eastAsia" w:ascii="宋体" w:hAnsi="宋体" w:eastAsia="宋体" w:cs="宋体"/>
          <w:spacing w:val="15"/>
          <w:sz w:val="24"/>
          <w:szCs w:val="24"/>
          <w:lang w:eastAsia="zh-CN"/>
        </w:rPr>
        <w:t>。</w:t>
      </w:r>
    </w:p>
    <w:p w14:paraId="3584C2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KVO：</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rPr>
        <w:t>4ml/h，</w:t>
      </w:r>
      <w:r>
        <w:rPr>
          <w:rFonts w:hint="eastAsia" w:ascii="宋体" w:hAnsi="宋体" w:eastAsia="宋体" w:cs="宋体"/>
          <w:sz w:val="24"/>
          <w:szCs w:val="24"/>
        </w:rPr>
        <w:t>当输液速度大于KVO速度时，输液完成以KVO速度运行；当输液速度小于KVO速度时，输液完成只发出报警，输液速度不变。</w:t>
      </w:r>
    </w:p>
    <w:p w14:paraId="44E66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报警功</w:t>
      </w:r>
      <w:r>
        <w:rPr>
          <w:rFonts w:hint="eastAsia" w:ascii="宋体" w:hAnsi="宋体" w:eastAsia="宋体" w:cs="宋体"/>
          <w:sz w:val="24"/>
          <w:szCs w:val="24"/>
          <w:highlight w:val="none"/>
        </w:rPr>
        <w:t>能：</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气泡报警、阻塞报警、输完报警、开门报警、欠压报警、速度异常报警、遗忘操作报警</w:t>
      </w:r>
      <w:r>
        <w:rPr>
          <w:rFonts w:hint="eastAsia" w:ascii="宋体" w:hAnsi="宋体" w:eastAsia="宋体" w:cs="宋体"/>
          <w:sz w:val="24"/>
          <w:szCs w:val="24"/>
          <w:highlight w:val="none"/>
          <w:lang w:eastAsia="zh-CN"/>
        </w:rPr>
        <w:t>。</w:t>
      </w:r>
    </w:p>
    <w:p w14:paraId="24C13C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9.</w:t>
      </w:r>
      <w:r>
        <w:rPr>
          <w:rFonts w:hint="eastAsia" w:ascii="宋体" w:hAnsi="宋体" w:eastAsia="宋体" w:cs="宋体"/>
          <w:sz w:val="24"/>
          <w:szCs w:val="24"/>
          <w:highlight w:val="none"/>
        </w:rPr>
        <w:t>其他功能：</w:t>
      </w:r>
    </w:p>
    <w:p w14:paraId="17832DCC">
      <w:pPr>
        <w:keepNext w:val="0"/>
        <w:keepLines w:val="0"/>
        <w:pageBreakBefore w:val="0"/>
        <w:widowControl w:val="0"/>
        <w:numPr>
          <w:ilvl w:val="1"/>
          <w:numId w:val="0"/>
        </w:numPr>
        <w:tabs>
          <w:tab w:val="left" w:pos="798"/>
        </w:tabs>
        <w:kinsoku/>
        <w:wordWrap/>
        <w:overflowPunct/>
        <w:topLinePunct w:val="0"/>
        <w:autoSpaceDE/>
        <w:autoSpaceDN/>
        <w:bidi w:val="0"/>
        <w:adjustRightInd/>
        <w:snapToGrid/>
        <w:spacing w:line="360" w:lineRule="auto"/>
        <w:ind w:left="0" w:leftChars="0" w:firstLine="540" w:firstLineChars="200"/>
        <w:jc w:val="left"/>
        <w:textAlignment w:val="auto"/>
        <w:rPr>
          <w:rFonts w:hint="eastAsia" w:ascii="宋体" w:hAnsi="宋体" w:eastAsia="宋体" w:cs="宋体"/>
          <w:spacing w:val="15"/>
          <w:sz w:val="24"/>
          <w:szCs w:val="24"/>
          <w:highlight w:val="none"/>
          <w:lang w:eastAsia="zh-CN"/>
        </w:rPr>
      </w:pPr>
      <w:r>
        <w:rPr>
          <w:rFonts w:hint="eastAsia" w:ascii="宋体" w:hAnsi="宋体" w:eastAsia="宋体" w:cs="宋体"/>
          <w:spacing w:val="15"/>
          <w:kern w:val="2"/>
          <w:sz w:val="24"/>
          <w:szCs w:val="24"/>
          <w:highlight w:val="none"/>
          <w:lang w:val="en-US" w:eastAsia="zh-CN" w:bidi="ar-SA"/>
        </w:rPr>
        <w:t xml:space="preserve">9.1 </w:t>
      </w:r>
      <w:r>
        <w:rPr>
          <w:rFonts w:hint="eastAsia" w:ascii="宋体" w:hAnsi="宋体" w:eastAsia="宋体" w:cs="宋体"/>
          <w:spacing w:val="15"/>
          <w:sz w:val="24"/>
          <w:szCs w:val="24"/>
          <w:highlight w:val="none"/>
        </w:rPr>
        <w:t>具有输液累计量显示功能</w:t>
      </w:r>
      <w:r>
        <w:rPr>
          <w:rFonts w:hint="eastAsia" w:ascii="宋体" w:hAnsi="宋体" w:eastAsia="宋体" w:cs="宋体"/>
          <w:spacing w:val="15"/>
          <w:sz w:val="24"/>
          <w:szCs w:val="24"/>
          <w:highlight w:val="none"/>
          <w:lang w:eastAsia="zh-CN"/>
        </w:rPr>
        <w:t>；</w:t>
      </w:r>
    </w:p>
    <w:p w14:paraId="3270B686">
      <w:pPr>
        <w:keepNext w:val="0"/>
        <w:keepLines w:val="0"/>
        <w:pageBreakBefore w:val="0"/>
        <w:widowControl w:val="0"/>
        <w:numPr>
          <w:ilvl w:val="1"/>
          <w:numId w:val="0"/>
        </w:numPr>
        <w:tabs>
          <w:tab w:val="left" w:pos="798"/>
        </w:tabs>
        <w:kinsoku/>
        <w:wordWrap/>
        <w:overflowPunct/>
        <w:topLinePunct w:val="0"/>
        <w:autoSpaceDE/>
        <w:autoSpaceDN/>
        <w:bidi w:val="0"/>
        <w:adjustRightInd/>
        <w:snapToGrid/>
        <w:spacing w:line="360" w:lineRule="auto"/>
        <w:ind w:left="0" w:leftChars="0" w:firstLine="540" w:firstLineChars="200"/>
        <w:jc w:val="left"/>
        <w:textAlignment w:val="auto"/>
        <w:rPr>
          <w:rFonts w:hint="eastAsia" w:ascii="宋体" w:hAnsi="宋体" w:eastAsia="宋体" w:cs="宋体"/>
          <w:spacing w:val="15"/>
          <w:sz w:val="24"/>
          <w:szCs w:val="24"/>
          <w:highlight w:val="none"/>
          <w:lang w:eastAsia="zh-CN"/>
        </w:rPr>
      </w:pPr>
      <w:r>
        <w:rPr>
          <w:rFonts w:hint="eastAsia" w:ascii="宋体" w:hAnsi="宋体" w:eastAsia="宋体" w:cs="宋体"/>
          <w:spacing w:val="15"/>
          <w:kern w:val="2"/>
          <w:sz w:val="24"/>
          <w:szCs w:val="24"/>
          <w:highlight w:val="none"/>
          <w:lang w:val="en-US" w:eastAsia="zh-CN" w:bidi="ar-SA"/>
        </w:rPr>
        <w:t xml:space="preserve">9.2 </w:t>
      </w:r>
      <w:r>
        <w:rPr>
          <w:rFonts w:hint="eastAsia" w:ascii="宋体" w:hAnsi="宋体" w:eastAsia="宋体" w:cs="宋体"/>
          <w:spacing w:val="15"/>
          <w:sz w:val="24"/>
          <w:szCs w:val="24"/>
          <w:highlight w:val="none"/>
        </w:rPr>
        <w:t>具有交流电停止自动切换机内电池，给电池充电功能</w:t>
      </w:r>
      <w:r>
        <w:rPr>
          <w:rFonts w:hint="eastAsia" w:ascii="宋体" w:hAnsi="宋体" w:eastAsia="宋体" w:cs="宋体"/>
          <w:spacing w:val="15"/>
          <w:sz w:val="24"/>
          <w:szCs w:val="24"/>
          <w:highlight w:val="none"/>
          <w:lang w:eastAsia="zh-CN"/>
        </w:rPr>
        <w:t>；</w:t>
      </w:r>
    </w:p>
    <w:p w14:paraId="49B89A59">
      <w:pPr>
        <w:keepNext w:val="0"/>
        <w:keepLines w:val="0"/>
        <w:pageBreakBefore w:val="0"/>
        <w:widowControl w:val="0"/>
        <w:numPr>
          <w:ilvl w:val="1"/>
          <w:numId w:val="0"/>
        </w:numPr>
        <w:tabs>
          <w:tab w:val="left" w:pos="798"/>
        </w:tabs>
        <w:kinsoku/>
        <w:wordWrap/>
        <w:overflowPunct/>
        <w:topLinePunct w:val="0"/>
        <w:autoSpaceDE/>
        <w:autoSpaceDN/>
        <w:bidi w:val="0"/>
        <w:adjustRightInd/>
        <w:snapToGrid/>
        <w:spacing w:line="360" w:lineRule="auto"/>
        <w:ind w:left="0" w:leftChars="0" w:firstLine="540" w:firstLineChars="200"/>
        <w:jc w:val="left"/>
        <w:textAlignment w:val="auto"/>
        <w:rPr>
          <w:rFonts w:hint="eastAsia" w:ascii="宋体" w:hAnsi="宋体" w:eastAsia="宋体" w:cs="宋体"/>
          <w:spacing w:val="15"/>
          <w:sz w:val="24"/>
          <w:szCs w:val="24"/>
          <w:highlight w:val="none"/>
          <w:lang w:eastAsia="zh-CN"/>
        </w:rPr>
      </w:pPr>
      <w:r>
        <w:rPr>
          <w:rFonts w:hint="eastAsia" w:ascii="宋体" w:hAnsi="宋体" w:eastAsia="宋体" w:cs="宋体"/>
          <w:spacing w:val="15"/>
          <w:kern w:val="2"/>
          <w:sz w:val="24"/>
          <w:szCs w:val="24"/>
          <w:highlight w:val="none"/>
          <w:lang w:val="en-US" w:eastAsia="zh-CN" w:bidi="ar-SA"/>
        </w:rPr>
        <w:t xml:space="preserve">9.3 </w:t>
      </w:r>
      <w:r>
        <w:rPr>
          <w:rFonts w:hint="eastAsia" w:ascii="宋体" w:hAnsi="宋体" w:eastAsia="宋体" w:cs="宋体"/>
          <w:spacing w:val="15"/>
          <w:sz w:val="24"/>
          <w:szCs w:val="24"/>
          <w:highlight w:val="none"/>
        </w:rPr>
        <w:t>具有快排、快输功能：停止状态为快排，速度为</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spacing w:val="15"/>
          <w:sz w:val="24"/>
          <w:szCs w:val="24"/>
          <w:highlight w:val="none"/>
        </w:rPr>
        <w:t>700ml/h，用于排除管路中的气泡；启动状态为快输，速度为</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spacing w:val="15"/>
          <w:sz w:val="24"/>
          <w:szCs w:val="24"/>
          <w:highlight w:val="none"/>
        </w:rPr>
        <w:t>700ml/h，用于对患者的快速输液</w:t>
      </w:r>
      <w:r>
        <w:rPr>
          <w:rFonts w:hint="eastAsia" w:ascii="宋体" w:hAnsi="宋体" w:eastAsia="宋体" w:cs="宋体"/>
          <w:spacing w:val="15"/>
          <w:sz w:val="24"/>
          <w:szCs w:val="24"/>
          <w:highlight w:val="none"/>
          <w:lang w:eastAsia="zh-CN"/>
        </w:rPr>
        <w:t>；</w:t>
      </w:r>
    </w:p>
    <w:p w14:paraId="2921432D">
      <w:pPr>
        <w:keepNext w:val="0"/>
        <w:keepLines w:val="0"/>
        <w:pageBreakBefore w:val="0"/>
        <w:widowControl w:val="0"/>
        <w:numPr>
          <w:ilvl w:val="1"/>
          <w:numId w:val="0"/>
        </w:numPr>
        <w:tabs>
          <w:tab w:val="left" w:pos="798"/>
        </w:tabs>
        <w:kinsoku/>
        <w:wordWrap/>
        <w:overflowPunct/>
        <w:topLinePunct w:val="0"/>
        <w:autoSpaceDE/>
        <w:autoSpaceDN/>
        <w:bidi w:val="0"/>
        <w:adjustRightInd/>
        <w:snapToGrid/>
        <w:spacing w:line="360" w:lineRule="auto"/>
        <w:ind w:left="0" w:leftChars="0" w:firstLine="540" w:firstLineChars="200"/>
        <w:jc w:val="left"/>
        <w:textAlignment w:val="auto"/>
        <w:rPr>
          <w:rFonts w:hint="eastAsia" w:ascii="宋体" w:hAnsi="宋体" w:eastAsia="宋体" w:cs="宋体"/>
          <w:spacing w:val="15"/>
          <w:sz w:val="24"/>
          <w:szCs w:val="24"/>
          <w:highlight w:val="none"/>
          <w:lang w:eastAsia="zh-CN"/>
        </w:rPr>
      </w:pPr>
      <w:r>
        <w:rPr>
          <w:rFonts w:hint="eastAsia" w:ascii="宋体" w:hAnsi="宋体" w:eastAsia="宋体" w:cs="宋体"/>
          <w:spacing w:val="15"/>
          <w:kern w:val="2"/>
          <w:sz w:val="24"/>
          <w:szCs w:val="24"/>
          <w:highlight w:val="none"/>
          <w:lang w:val="en-US" w:eastAsia="zh-CN" w:bidi="ar-SA"/>
        </w:rPr>
        <w:t xml:space="preserve">9.4 </w:t>
      </w:r>
      <w:r>
        <w:rPr>
          <w:rFonts w:hint="eastAsia" w:ascii="宋体" w:hAnsi="宋体" w:eastAsia="宋体" w:cs="宋体"/>
          <w:spacing w:val="15"/>
          <w:sz w:val="24"/>
          <w:szCs w:val="24"/>
          <w:highlight w:val="none"/>
        </w:rPr>
        <w:t>具有“滴数/分”、“毫升/小时”与“时间-预置量”</w:t>
      </w:r>
      <w:r>
        <w:rPr>
          <w:rFonts w:hint="eastAsia" w:ascii="宋体" w:hAnsi="宋体" w:eastAsia="宋体" w:cs="宋体"/>
          <w:spacing w:val="15"/>
          <w:sz w:val="24"/>
          <w:szCs w:val="24"/>
          <w:highlight w:val="none"/>
          <w:lang w:val="en-US" w:eastAsia="zh-CN"/>
        </w:rPr>
        <w:t>至少</w:t>
      </w:r>
      <w:r>
        <w:rPr>
          <w:rFonts w:hint="eastAsia" w:ascii="宋体" w:hAnsi="宋体" w:eastAsia="宋体" w:cs="宋体"/>
          <w:spacing w:val="15"/>
          <w:sz w:val="24"/>
          <w:szCs w:val="24"/>
          <w:highlight w:val="none"/>
        </w:rPr>
        <w:t>三种输液速度设置方式</w:t>
      </w:r>
      <w:r>
        <w:rPr>
          <w:rFonts w:hint="eastAsia" w:ascii="宋体" w:hAnsi="宋体" w:eastAsia="宋体" w:cs="宋体"/>
          <w:spacing w:val="15"/>
          <w:sz w:val="24"/>
          <w:szCs w:val="24"/>
          <w:highlight w:val="none"/>
          <w:lang w:eastAsia="zh-CN"/>
        </w:rPr>
        <w:t>；</w:t>
      </w:r>
    </w:p>
    <w:p w14:paraId="13C85165">
      <w:pPr>
        <w:keepNext w:val="0"/>
        <w:keepLines w:val="0"/>
        <w:pageBreakBefore w:val="0"/>
        <w:widowControl w:val="0"/>
        <w:numPr>
          <w:ilvl w:val="1"/>
          <w:numId w:val="0"/>
        </w:numPr>
        <w:tabs>
          <w:tab w:val="left" w:pos="798"/>
        </w:tabs>
        <w:kinsoku/>
        <w:wordWrap/>
        <w:overflowPunct/>
        <w:topLinePunct w:val="0"/>
        <w:autoSpaceDE/>
        <w:autoSpaceDN/>
        <w:bidi w:val="0"/>
        <w:adjustRightInd/>
        <w:snapToGrid/>
        <w:spacing w:line="360" w:lineRule="auto"/>
        <w:ind w:left="0" w:leftChars="0" w:firstLine="540" w:firstLineChars="200"/>
        <w:jc w:val="left"/>
        <w:textAlignment w:val="auto"/>
        <w:rPr>
          <w:rFonts w:hint="eastAsia" w:ascii="宋体" w:hAnsi="宋体" w:eastAsia="宋体" w:cs="宋体"/>
          <w:spacing w:val="15"/>
          <w:sz w:val="24"/>
          <w:szCs w:val="24"/>
          <w:lang w:eastAsia="zh-CN"/>
        </w:rPr>
      </w:pPr>
      <w:r>
        <w:rPr>
          <w:rFonts w:hint="eastAsia" w:ascii="宋体" w:hAnsi="宋体" w:eastAsia="宋体" w:cs="宋体"/>
          <w:spacing w:val="15"/>
          <w:kern w:val="2"/>
          <w:sz w:val="24"/>
          <w:szCs w:val="24"/>
          <w:highlight w:val="none"/>
          <w:lang w:val="en-US" w:eastAsia="zh-CN" w:bidi="ar-SA"/>
        </w:rPr>
        <w:t xml:space="preserve">9.5 </w:t>
      </w:r>
      <w:r>
        <w:rPr>
          <w:rFonts w:hint="eastAsia" w:ascii="宋体" w:hAnsi="宋体" w:eastAsia="宋体" w:cs="宋体"/>
          <w:spacing w:val="15"/>
          <w:sz w:val="24"/>
          <w:szCs w:val="24"/>
          <w:highlight w:val="none"/>
        </w:rPr>
        <w:t>具有报警声消除功能，即静音功能。部分报警音在消除</w:t>
      </w:r>
      <w:r>
        <w:rPr>
          <w:rFonts w:hint="eastAsia" w:ascii="宋体" w:hAnsi="宋体" w:eastAsia="宋体" w:cs="宋体"/>
          <w:spacing w:val="15"/>
          <w:sz w:val="24"/>
          <w:szCs w:val="24"/>
          <w:highlight w:val="none"/>
          <w:lang w:val="en-US" w:eastAsia="zh-CN"/>
        </w:rPr>
        <w:t>≤</w:t>
      </w:r>
      <w:r>
        <w:rPr>
          <w:rFonts w:hint="eastAsia" w:ascii="宋体" w:hAnsi="宋体" w:eastAsia="宋体" w:cs="宋体"/>
          <w:spacing w:val="15"/>
          <w:sz w:val="24"/>
          <w:szCs w:val="24"/>
          <w:highlight w:val="none"/>
        </w:rPr>
        <w:t>2分钟内再</w:t>
      </w:r>
      <w:r>
        <w:rPr>
          <w:rFonts w:hint="eastAsia" w:ascii="宋体" w:hAnsi="宋体" w:eastAsia="宋体" w:cs="宋体"/>
          <w:spacing w:val="15"/>
          <w:sz w:val="24"/>
          <w:szCs w:val="24"/>
        </w:rPr>
        <w:t>次启动</w:t>
      </w:r>
      <w:r>
        <w:rPr>
          <w:rFonts w:hint="eastAsia" w:ascii="宋体" w:hAnsi="宋体" w:eastAsia="宋体" w:cs="宋体"/>
          <w:spacing w:val="15"/>
          <w:sz w:val="24"/>
          <w:szCs w:val="24"/>
          <w:lang w:eastAsia="zh-CN"/>
        </w:rPr>
        <w:t>；</w:t>
      </w:r>
    </w:p>
    <w:p w14:paraId="303C2AE5">
      <w:pPr>
        <w:keepNext w:val="0"/>
        <w:keepLines w:val="0"/>
        <w:pageBreakBefore w:val="0"/>
        <w:widowControl w:val="0"/>
        <w:numPr>
          <w:ilvl w:val="1"/>
          <w:numId w:val="0"/>
        </w:numPr>
        <w:tabs>
          <w:tab w:val="left" w:pos="798"/>
        </w:tabs>
        <w:kinsoku/>
        <w:wordWrap/>
        <w:overflowPunct/>
        <w:topLinePunct w:val="0"/>
        <w:autoSpaceDE/>
        <w:autoSpaceDN/>
        <w:bidi w:val="0"/>
        <w:adjustRightInd/>
        <w:snapToGrid/>
        <w:spacing w:line="360" w:lineRule="auto"/>
        <w:ind w:left="0" w:leftChars="0" w:firstLine="540" w:firstLineChars="200"/>
        <w:jc w:val="left"/>
        <w:textAlignment w:val="auto"/>
        <w:rPr>
          <w:rFonts w:hint="eastAsia" w:ascii="宋体" w:hAnsi="宋体" w:eastAsia="宋体" w:cs="宋体"/>
          <w:spacing w:val="15"/>
          <w:sz w:val="24"/>
          <w:szCs w:val="24"/>
          <w:highlight w:val="none"/>
          <w:lang w:eastAsia="zh-CN"/>
        </w:rPr>
      </w:pPr>
      <w:r>
        <w:rPr>
          <w:rFonts w:hint="eastAsia" w:ascii="宋体" w:hAnsi="宋体" w:eastAsia="宋体" w:cs="宋体"/>
          <w:spacing w:val="15"/>
          <w:kern w:val="2"/>
          <w:sz w:val="24"/>
          <w:szCs w:val="24"/>
          <w:highlight w:val="none"/>
          <w:lang w:val="en-US" w:eastAsia="zh-CN" w:bidi="ar-SA"/>
        </w:rPr>
        <w:t xml:space="preserve">9.6 </w:t>
      </w:r>
      <w:r>
        <w:rPr>
          <w:rFonts w:hint="eastAsia" w:ascii="宋体" w:hAnsi="宋体" w:eastAsia="宋体" w:cs="宋体"/>
          <w:spacing w:val="15"/>
          <w:sz w:val="24"/>
          <w:szCs w:val="24"/>
        </w:rPr>
        <w:t>具</w:t>
      </w:r>
      <w:r>
        <w:rPr>
          <w:rFonts w:hint="eastAsia" w:ascii="宋体" w:hAnsi="宋体" w:eastAsia="宋体" w:cs="宋体"/>
          <w:spacing w:val="15"/>
          <w:sz w:val="24"/>
          <w:szCs w:val="24"/>
          <w:highlight w:val="none"/>
        </w:rPr>
        <w:t>有开机自检功能：输液泵上电后，系统进行自检</w:t>
      </w:r>
      <w:r>
        <w:rPr>
          <w:rFonts w:hint="eastAsia" w:ascii="宋体" w:hAnsi="宋体" w:eastAsia="宋体" w:cs="宋体"/>
          <w:spacing w:val="15"/>
          <w:sz w:val="24"/>
          <w:szCs w:val="24"/>
          <w:highlight w:val="none"/>
          <w:lang w:eastAsia="zh-CN"/>
        </w:rPr>
        <w:t>；</w:t>
      </w:r>
    </w:p>
    <w:p w14:paraId="6AF01DCA">
      <w:pPr>
        <w:keepNext w:val="0"/>
        <w:keepLines w:val="0"/>
        <w:pageBreakBefore w:val="0"/>
        <w:widowControl w:val="0"/>
        <w:numPr>
          <w:ilvl w:val="1"/>
          <w:numId w:val="0"/>
        </w:numPr>
        <w:tabs>
          <w:tab w:val="left" w:pos="798"/>
        </w:tabs>
        <w:kinsoku/>
        <w:wordWrap/>
        <w:overflowPunct/>
        <w:topLinePunct w:val="0"/>
        <w:autoSpaceDE/>
        <w:autoSpaceDN/>
        <w:bidi w:val="0"/>
        <w:adjustRightInd/>
        <w:snapToGrid/>
        <w:spacing w:line="360" w:lineRule="auto"/>
        <w:ind w:left="0" w:leftChars="0" w:firstLine="540" w:firstLineChars="200"/>
        <w:jc w:val="left"/>
        <w:textAlignment w:val="auto"/>
        <w:rPr>
          <w:rFonts w:hint="eastAsia" w:ascii="宋体" w:hAnsi="宋体" w:eastAsia="宋体" w:cs="宋体"/>
          <w:spacing w:val="15"/>
          <w:sz w:val="24"/>
          <w:szCs w:val="24"/>
          <w:lang w:eastAsia="zh-CN"/>
        </w:rPr>
      </w:pPr>
      <w:r>
        <w:rPr>
          <w:rFonts w:hint="eastAsia" w:ascii="宋体" w:hAnsi="宋体" w:eastAsia="宋体" w:cs="宋体"/>
          <w:spacing w:val="15"/>
          <w:kern w:val="2"/>
          <w:sz w:val="24"/>
          <w:szCs w:val="24"/>
          <w:highlight w:val="none"/>
          <w:lang w:val="en-US" w:eastAsia="zh-CN" w:bidi="ar-SA"/>
        </w:rPr>
        <w:t xml:space="preserve">9.7 </w:t>
      </w:r>
      <w:r>
        <w:rPr>
          <w:rFonts w:hint="eastAsia" w:ascii="宋体" w:hAnsi="宋体" w:eastAsia="宋体" w:cs="宋体"/>
          <w:spacing w:val="15"/>
          <w:sz w:val="24"/>
          <w:szCs w:val="24"/>
          <w:highlight w:val="none"/>
        </w:rPr>
        <w:t>具有记忆功能：输液泵可对关机前最后一次正确输液参数进行记录，并可保留8年</w:t>
      </w:r>
      <w:r>
        <w:rPr>
          <w:rFonts w:hint="eastAsia" w:ascii="宋体" w:hAnsi="宋体" w:eastAsia="宋体" w:cs="宋体"/>
          <w:spacing w:val="15"/>
          <w:sz w:val="24"/>
          <w:szCs w:val="24"/>
          <w:highlight w:val="none"/>
          <w:lang w:val="en-US" w:eastAsia="zh-CN"/>
        </w:rPr>
        <w:t>及</w:t>
      </w:r>
      <w:r>
        <w:rPr>
          <w:rFonts w:hint="eastAsia" w:ascii="宋体" w:hAnsi="宋体" w:eastAsia="宋体" w:cs="宋体"/>
          <w:spacing w:val="15"/>
          <w:sz w:val="24"/>
          <w:szCs w:val="24"/>
          <w:highlight w:val="none"/>
        </w:rPr>
        <w:t>以</w:t>
      </w:r>
      <w:r>
        <w:rPr>
          <w:rFonts w:hint="eastAsia" w:ascii="宋体" w:hAnsi="宋体" w:eastAsia="宋体" w:cs="宋体"/>
          <w:spacing w:val="15"/>
          <w:sz w:val="24"/>
          <w:szCs w:val="24"/>
        </w:rPr>
        <w:t>上</w:t>
      </w:r>
      <w:r>
        <w:rPr>
          <w:rFonts w:hint="eastAsia" w:ascii="宋体" w:hAnsi="宋体" w:eastAsia="宋体" w:cs="宋体"/>
          <w:spacing w:val="15"/>
          <w:sz w:val="24"/>
          <w:szCs w:val="24"/>
          <w:lang w:eastAsia="zh-CN"/>
        </w:rPr>
        <w:t>。</w:t>
      </w:r>
    </w:p>
    <w:p w14:paraId="1484BD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10.</w:t>
      </w:r>
      <w:r>
        <w:rPr>
          <w:rFonts w:hint="eastAsia" w:ascii="宋体" w:hAnsi="宋体" w:eastAsia="宋体" w:cs="宋体"/>
          <w:sz w:val="24"/>
          <w:szCs w:val="24"/>
        </w:rPr>
        <w:t>电源电压：交流输入：AC220V/50Hz 内部电池：DC9.6V~DC10.1V</w:t>
      </w:r>
      <w:r>
        <w:rPr>
          <w:rFonts w:hint="eastAsia" w:ascii="宋体" w:hAnsi="宋体" w:eastAsia="宋体" w:cs="宋体"/>
          <w:sz w:val="24"/>
          <w:szCs w:val="24"/>
          <w:lang w:val="en-US" w:eastAsia="zh-CN"/>
        </w:rPr>
        <w:t>.</w:t>
      </w:r>
    </w:p>
    <w:p w14:paraId="50C42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11.</w:t>
      </w:r>
      <w:r>
        <w:rPr>
          <w:rFonts w:hint="eastAsia" w:ascii="宋体" w:hAnsi="宋体" w:eastAsia="宋体" w:cs="宋体"/>
          <w:sz w:val="24"/>
          <w:szCs w:val="24"/>
        </w:rPr>
        <w:t>功耗：不大于20VA</w:t>
      </w:r>
      <w:r>
        <w:rPr>
          <w:rFonts w:hint="eastAsia" w:ascii="宋体" w:hAnsi="宋体" w:eastAsia="宋体" w:cs="宋体"/>
          <w:sz w:val="24"/>
          <w:szCs w:val="24"/>
          <w:lang w:eastAsia="zh-CN"/>
        </w:rPr>
        <w:t>。</w:t>
      </w:r>
    </w:p>
    <w:p w14:paraId="3D3B96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szCs w:val="24"/>
          <w:lang w:val="en-US" w:eastAsia="zh-CN" w:bidi="ar-SA"/>
        </w:rPr>
        <w:t>12.</w:t>
      </w:r>
      <w:r>
        <w:rPr>
          <w:rFonts w:hint="eastAsia" w:ascii="宋体" w:hAnsi="宋体" w:eastAsia="宋体" w:cs="宋体"/>
          <w:sz w:val="24"/>
          <w:szCs w:val="24"/>
        </w:rPr>
        <w:t>内置电池工作时间：电池连续充电时间不小于8小时，在</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rPr>
        <w:t>30ml/h可连续</w:t>
      </w:r>
      <w:r>
        <w:rPr>
          <w:rFonts w:hint="eastAsia" w:ascii="宋体" w:hAnsi="宋体" w:eastAsia="宋体" w:cs="宋体"/>
          <w:sz w:val="24"/>
          <w:szCs w:val="24"/>
        </w:rPr>
        <w:t>工作3小</w:t>
      </w:r>
      <w:r>
        <w:rPr>
          <w:rFonts w:hint="eastAsia" w:ascii="宋体" w:hAnsi="宋体" w:eastAsia="宋体" w:cs="宋体"/>
          <w:sz w:val="24"/>
          <w:szCs w:val="24"/>
          <w:highlight w:val="none"/>
        </w:rPr>
        <w:t>时</w:t>
      </w:r>
      <w:r>
        <w:rPr>
          <w:rFonts w:hint="eastAsia" w:ascii="宋体" w:hAnsi="宋体" w:eastAsia="宋体" w:cs="宋体"/>
          <w:spacing w:val="15"/>
          <w:sz w:val="24"/>
          <w:szCs w:val="24"/>
          <w:highlight w:val="none"/>
          <w:lang w:val="en-US" w:eastAsia="zh-CN"/>
        </w:rPr>
        <w:t>及</w:t>
      </w:r>
      <w:r>
        <w:rPr>
          <w:rFonts w:hint="eastAsia" w:ascii="宋体" w:hAnsi="宋体" w:eastAsia="宋体" w:cs="宋体"/>
          <w:sz w:val="24"/>
          <w:szCs w:val="24"/>
          <w:highlight w:val="none"/>
        </w:rPr>
        <w:t>以上</w:t>
      </w:r>
      <w:r>
        <w:rPr>
          <w:rFonts w:hint="eastAsia" w:ascii="宋体" w:hAnsi="宋体" w:eastAsia="宋体" w:cs="宋体"/>
          <w:sz w:val="24"/>
          <w:szCs w:val="24"/>
          <w:highlight w:val="none"/>
          <w:lang w:eastAsia="zh-CN"/>
        </w:rPr>
        <w:t>。</w:t>
      </w:r>
    </w:p>
    <w:p w14:paraId="535767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13.</w:t>
      </w:r>
      <w:r>
        <w:rPr>
          <w:rFonts w:hint="eastAsia" w:ascii="宋体" w:hAnsi="宋体" w:eastAsia="宋体" w:cs="宋体"/>
          <w:color w:val="auto"/>
          <w:sz w:val="24"/>
          <w:szCs w:val="24"/>
          <w:highlight w:val="none"/>
        </w:rPr>
        <w:t>安全分类：I类、带内部电源的BF型普通设备，防水等级：</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IPX1</w:t>
      </w:r>
      <w:r>
        <w:rPr>
          <w:rFonts w:hint="eastAsia" w:ascii="宋体" w:hAnsi="宋体" w:eastAsia="宋体" w:cs="宋体"/>
          <w:color w:val="auto"/>
          <w:sz w:val="24"/>
          <w:szCs w:val="24"/>
          <w:highlight w:val="none"/>
          <w:lang w:eastAsia="zh-CN"/>
        </w:rPr>
        <w:t>。</w:t>
      </w:r>
    </w:p>
    <w:p w14:paraId="67E53A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highlight w:val="none"/>
          <w:lang w:val="en-US" w:eastAsia="zh-CN" w:bidi="ar-SA"/>
        </w:rPr>
        <w:t>14.</w:t>
      </w:r>
      <w:r>
        <w:rPr>
          <w:rFonts w:hint="eastAsia" w:ascii="宋体" w:hAnsi="宋体" w:eastAsia="宋体" w:cs="宋体"/>
          <w:color w:val="auto"/>
          <w:sz w:val="24"/>
          <w:szCs w:val="24"/>
          <w:highlight w:val="none"/>
        </w:rPr>
        <w:t>工作环境：环境温度：10℃~30℃，相对湿度：30%~75%，大气压力：8</w:t>
      </w:r>
      <w:r>
        <w:rPr>
          <w:rFonts w:hint="eastAsia" w:ascii="宋体" w:hAnsi="宋体" w:eastAsia="宋体" w:cs="宋体"/>
          <w:color w:val="auto"/>
          <w:sz w:val="24"/>
          <w:szCs w:val="24"/>
        </w:rPr>
        <w:t>60hPa-1060hPa</w:t>
      </w:r>
      <w:r>
        <w:rPr>
          <w:rFonts w:hint="eastAsia" w:ascii="宋体" w:hAnsi="宋体" w:eastAsia="宋体" w:cs="宋体"/>
          <w:color w:val="auto"/>
          <w:sz w:val="24"/>
          <w:szCs w:val="24"/>
          <w:lang w:eastAsia="zh-CN"/>
        </w:rPr>
        <w:t>。</w:t>
      </w:r>
    </w:p>
    <w:p w14:paraId="61F1C47B">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p>
    <w:p w14:paraId="093ED3C4">
      <w:pPr>
        <w:rPr>
          <w:rFonts w:hint="eastAsia" w:ascii="宋体" w:hAnsi="宋体" w:eastAsia="宋体" w:cs="宋体"/>
          <w:b/>
          <w:bCs/>
          <w:sz w:val="24"/>
          <w:szCs w:val="24"/>
        </w:rPr>
      </w:pPr>
      <w:r>
        <w:rPr>
          <w:rFonts w:hint="eastAsia" w:ascii="宋体" w:hAnsi="宋体" w:eastAsia="宋体" w:cs="宋体"/>
          <w:b/>
          <w:bCs/>
          <w:sz w:val="24"/>
          <w:szCs w:val="24"/>
        </w:rPr>
        <w:br w:type="page"/>
      </w:r>
    </w:p>
    <w:p w14:paraId="7E5AAE4E">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705B3C94">
      <w:pPr>
        <w:keepLines w:val="0"/>
        <w:pageBreakBefore w:val="0"/>
        <w:kinsoku/>
        <w:wordWrap/>
        <w:overflowPunct/>
        <w:topLinePunct w:val="0"/>
        <w:bidi w:val="0"/>
        <w:snapToGrid/>
        <w:spacing w:line="360" w:lineRule="auto"/>
        <w:jc w:val="center"/>
        <w:rPr>
          <w:rFonts w:hint="eastAsia" w:ascii="宋体" w:hAnsi="宋体" w:eastAsia="宋体" w:cs="宋体"/>
          <w:sz w:val="32"/>
          <w:szCs w:val="32"/>
          <w:lang w:eastAsia="zh-CN"/>
        </w:rPr>
      </w:pPr>
      <w:r>
        <w:rPr>
          <w:rFonts w:hint="eastAsia" w:ascii="宋体" w:hAnsi="宋体" w:eastAsia="宋体" w:cs="宋体"/>
          <w:b/>
          <w:bCs/>
          <w:sz w:val="32"/>
          <w:szCs w:val="32"/>
          <w:lang w:val="en-US" w:eastAsia="zh-CN"/>
        </w:rPr>
        <w:t>十二、</w:t>
      </w:r>
      <w:r>
        <w:rPr>
          <w:rFonts w:hint="eastAsia" w:ascii="宋体" w:hAnsi="宋体" w:eastAsia="宋体" w:cs="宋体"/>
          <w:b/>
          <w:bCs/>
          <w:sz w:val="32"/>
          <w:szCs w:val="32"/>
        </w:rPr>
        <w:t>营养泵</w:t>
      </w:r>
    </w:p>
    <w:p w14:paraId="5B5D132B">
      <w:pPr>
        <w:keepLines w:val="0"/>
        <w:pageBreakBefore w:val="0"/>
        <w:kinsoku/>
        <w:wordWrap/>
        <w:overflowPunct/>
        <w:topLinePunct w:val="0"/>
        <w:bidi w:val="0"/>
        <w:snapToGrid/>
        <w:spacing w:line="360" w:lineRule="auto"/>
        <w:jc w:val="center"/>
        <w:rPr>
          <w:rFonts w:hint="eastAsia" w:ascii="宋体" w:hAnsi="宋体" w:eastAsia="宋体" w:cs="宋体"/>
          <w:sz w:val="32"/>
          <w:szCs w:val="32"/>
          <w:lang w:val="en-US" w:eastAsia="zh-CN"/>
        </w:rPr>
      </w:pPr>
    </w:p>
    <w:p w14:paraId="44DB06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流速：1mL/h～2000mL/h，可按1、5、10mL/h递增或递减</w:t>
      </w:r>
      <w:r>
        <w:rPr>
          <w:rFonts w:hint="eastAsia" w:ascii="宋体" w:hAnsi="宋体" w:eastAsia="宋体" w:cs="宋体"/>
          <w:sz w:val="24"/>
          <w:szCs w:val="24"/>
          <w:lang w:eastAsia="zh-CN"/>
        </w:rPr>
        <w:t>。</w:t>
      </w:r>
    </w:p>
    <w:p w14:paraId="4CAB5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误差：速度误差：±5%（使用专用管路及营养液），流量误差：±5%（使用专用管路及营养液）</w:t>
      </w:r>
      <w:r>
        <w:rPr>
          <w:rFonts w:hint="eastAsia" w:ascii="宋体" w:hAnsi="宋体" w:eastAsia="宋体" w:cs="宋体"/>
          <w:sz w:val="24"/>
          <w:szCs w:val="24"/>
          <w:lang w:eastAsia="zh-CN"/>
        </w:rPr>
        <w:t>。</w:t>
      </w:r>
    </w:p>
    <w:p w14:paraId="1BB4FE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预置量：1ml~9999ml，以1、5、10ml递增或递减</w:t>
      </w:r>
      <w:r>
        <w:rPr>
          <w:rFonts w:hint="eastAsia" w:ascii="宋体" w:hAnsi="宋体" w:eastAsia="宋体" w:cs="宋体"/>
          <w:sz w:val="24"/>
          <w:szCs w:val="24"/>
          <w:lang w:eastAsia="zh-CN"/>
        </w:rPr>
        <w:t>。</w:t>
      </w:r>
    </w:p>
    <w:p w14:paraId="5F616A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阻塞灵敏度</w:t>
      </w:r>
      <w:r>
        <w:rPr>
          <w:rFonts w:hint="eastAsia" w:ascii="宋体" w:hAnsi="宋体" w:eastAsia="宋体" w:cs="宋体"/>
          <w:sz w:val="24"/>
          <w:szCs w:val="24"/>
          <w:highlight w:val="none"/>
        </w:rPr>
        <w:t>：高、中、低三档可选择,也可关闭。根据测试的营养泵运行时实时压力值，确定压力报警值三档范围：高：70～120 Kpa   中：40～90 Kpa   低：20～60Kpa</w:t>
      </w:r>
      <w:r>
        <w:rPr>
          <w:rFonts w:hint="eastAsia" w:ascii="宋体" w:hAnsi="宋体" w:eastAsia="宋体" w:cs="宋体"/>
          <w:sz w:val="24"/>
          <w:szCs w:val="24"/>
          <w:highlight w:val="none"/>
          <w:lang w:eastAsia="zh-CN"/>
        </w:rPr>
        <w:t>。</w:t>
      </w:r>
    </w:p>
    <w:p w14:paraId="05027C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报警功能：</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“气泡”、“阻塞”、“完成”、“开门”、“欠压”、“电池耗尽”、“操作遗忘”、“速度异常”“通讯异常”“超温”报警，且</w:t>
      </w:r>
      <w:r>
        <w:rPr>
          <w:rFonts w:hint="eastAsia" w:ascii="宋体" w:hAnsi="宋体" w:eastAsia="宋体" w:cs="宋体"/>
          <w:sz w:val="24"/>
          <w:szCs w:val="24"/>
          <w:highlight w:val="none"/>
          <w:lang w:val="en-US" w:eastAsia="zh-CN"/>
        </w:rPr>
        <w:t>可</w:t>
      </w:r>
      <w:r>
        <w:rPr>
          <w:rFonts w:hint="eastAsia" w:ascii="宋体" w:hAnsi="宋体" w:eastAsia="宋体" w:cs="宋体"/>
          <w:sz w:val="24"/>
          <w:szCs w:val="24"/>
          <w:highlight w:val="none"/>
        </w:rPr>
        <w:t>根据不同报警级别按照优先等级报警。</w:t>
      </w:r>
    </w:p>
    <w:p w14:paraId="328F38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气泡：开、关</w:t>
      </w:r>
      <w:r>
        <w:rPr>
          <w:rFonts w:hint="eastAsia" w:ascii="宋体" w:hAnsi="宋体" w:eastAsia="宋体" w:cs="宋体"/>
          <w:sz w:val="24"/>
          <w:szCs w:val="24"/>
          <w:highlight w:val="none"/>
          <w:lang w:eastAsia="zh-CN"/>
        </w:rPr>
        <w:t>。</w:t>
      </w:r>
    </w:p>
    <w:p w14:paraId="77441D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快排速度：600mL/h～2000mL/h</w:t>
      </w:r>
      <w:r>
        <w:rPr>
          <w:rFonts w:hint="eastAsia" w:ascii="宋体" w:hAnsi="宋体" w:eastAsia="宋体" w:cs="宋体"/>
          <w:sz w:val="24"/>
          <w:szCs w:val="24"/>
          <w:lang w:eastAsia="zh-CN"/>
        </w:rPr>
        <w:t>。</w:t>
      </w:r>
    </w:p>
    <w:p w14:paraId="385C43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反抽冲洗：有</w:t>
      </w:r>
      <w:r>
        <w:rPr>
          <w:rFonts w:hint="eastAsia" w:ascii="宋体" w:hAnsi="宋体" w:eastAsia="宋体" w:cs="宋体"/>
          <w:sz w:val="24"/>
          <w:szCs w:val="24"/>
          <w:lang w:eastAsia="zh-CN"/>
        </w:rPr>
        <w:t>。</w:t>
      </w:r>
    </w:p>
    <w:p w14:paraId="2B0D26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加热温度：范围：30℃～37℃ 精度：±5℃（室温，流速≤200mL/h）</w:t>
      </w:r>
      <w:r>
        <w:rPr>
          <w:rFonts w:hint="eastAsia" w:ascii="宋体" w:hAnsi="宋体" w:eastAsia="宋体" w:cs="宋体"/>
          <w:sz w:val="24"/>
          <w:szCs w:val="24"/>
          <w:lang w:eastAsia="zh-CN"/>
        </w:rPr>
        <w:t>。</w:t>
      </w:r>
    </w:p>
    <w:p w14:paraId="31A518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连续工作：连续工作时间不小于24小时</w:t>
      </w:r>
      <w:r>
        <w:rPr>
          <w:rFonts w:hint="eastAsia" w:ascii="宋体" w:hAnsi="宋体" w:eastAsia="宋体" w:cs="宋体"/>
          <w:sz w:val="24"/>
          <w:szCs w:val="24"/>
          <w:lang w:eastAsia="zh-CN"/>
        </w:rPr>
        <w:t>。</w:t>
      </w:r>
    </w:p>
    <w:p w14:paraId="5C92E3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内置电池工作时间：充电大于8小时</w:t>
      </w:r>
      <w:r>
        <w:rPr>
          <w:rFonts w:hint="eastAsia" w:ascii="宋体" w:hAnsi="宋体" w:eastAsia="宋体" w:cs="宋体"/>
          <w:sz w:val="24"/>
          <w:szCs w:val="24"/>
          <w:highlight w:val="none"/>
        </w:rPr>
        <w:t>，以</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rPr>
        <w:t>100mL/h速度运行6小时</w:t>
      </w:r>
      <w:r>
        <w:rPr>
          <w:rFonts w:hint="eastAsia" w:ascii="宋体" w:hAnsi="宋体" w:eastAsia="宋体" w:cs="宋体"/>
          <w:sz w:val="24"/>
          <w:szCs w:val="24"/>
        </w:rPr>
        <w:t>以上欠压，欠</w:t>
      </w:r>
      <w:r>
        <w:rPr>
          <w:rFonts w:hint="eastAsia" w:ascii="宋体" w:hAnsi="宋体" w:eastAsia="宋体" w:cs="宋体"/>
          <w:sz w:val="24"/>
          <w:szCs w:val="24"/>
          <w:highlight w:val="none"/>
        </w:rPr>
        <w:t>压</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rPr>
        <w:t>半小时后耗尽</w:t>
      </w:r>
      <w:r>
        <w:rPr>
          <w:rFonts w:hint="eastAsia" w:ascii="宋体" w:hAnsi="宋体" w:eastAsia="宋体" w:cs="宋体"/>
          <w:sz w:val="24"/>
          <w:szCs w:val="24"/>
          <w:highlight w:val="none"/>
          <w:lang w:eastAsia="zh-CN"/>
        </w:rPr>
        <w:t>。</w:t>
      </w:r>
    </w:p>
    <w:p w14:paraId="6882AC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功耗：≤75VA含加热部分</w:t>
      </w:r>
      <w:r>
        <w:rPr>
          <w:rFonts w:hint="eastAsia" w:ascii="宋体" w:hAnsi="宋体" w:eastAsia="宋体" w:cs="宋体"/>
          <w:sz w:val="24"/>
          <w:szCs w:val="24"/>
          <w:highlight w:val="none"/>
          <w:lang w:eastAsia="zh-CN"/>
        </w:rPr>
        <w:t>。</w:t>
      </w:r>
    </w:p>
    <w:p w14:paraId="2F5754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安全分类：П类和带内部电源以及具有应用部分的CF型</w:t>
      </w:r>
      <w:r>
        <w:rPr>
          <w:rFonts w:hint="eastAsia" w:ascii="宋体" w:hAnsi="宋体" w:eastAsia="宋体" w:cs="宋体"/>
          <w:sz w:val="24"/>
          <w:szCs w:val="24"/>
          <w:highlight w:val="none"/>
          <w:lang w:eastAsia="zh-CN"/>
        </w:rPr>
        <w:t>。</w:t>
      </w:r>
    </w:p>
    <w:p w14:paraId="3A132A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防水等级：主壳体：</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IPX5 底座：</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IPX3</w:t>
      </w:r>
      <w:r>
        <w:rPr>
          <w:rFonts w:hint="eastAsia" w:ascii="宋体" w:hAnsi="宋体" w:eastAsia="宋体" w:cs="宋体"/>
          <w:sz w:val="24"/>
          <w:szCs w:val="24"/>
          <w:highlight w:val="none"/>
          <w:lang w:eastAsia="zh-CN"/>
        </w:rPr>
        <w:t>。</w:t>
      </w:r>
    </w:p>
    <w:p w14:paraId="78F75F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工作环境：环境温度：10℃～30℃；相对湿度：30</w:t>
      </w:r>
      <w:r>
        <w:rPr>
          <w:rFonts w:hint="eastAsia" w:ascii="宋体" w:hAnsi="宋体" w:eastAsia="宋体" w:cs="宋体"/>
          <w:sz w:val="24"/>
          <w:szCs w:val="24"/>
        </w:rPr>
        <w:t>%～75%（无结露）；大气压力：860 hPa～1060hPa</w:t>
      </w:r>
      <w:r>
        <w:rPr>
          <w:rFonts w:hint="eastAsia" w:ascii="宋体" w:hAnsi="宋体" w:eastAsia="宋体" w:cs="宋体"/>
          <w:sz w:val="24"/>
          <w:szCs w:val="24"/>
          <w:lang w:eastAsia="zh-CN"/>
        </w:rPr>
        <w:t>。</w:t>
      </w:r>
    </w:p>
    <w:p w14:paraId="0C926D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rPr>
        <w:t>使用电源：交流输入：AC220V/50Hz  内部电池：DC12V，外接电源：DC12V（可连接车载12V电源）</w:t>
      </w:r>
      <w:r>
        <w:rPr>
          <w:rFonts w:hint="eastAsia" w:ascii="宋体" w:hAnsi="宋体" w:eastAsia="宋体" w:cs="宋体"/>
          <w:sz w:val="24"/>
          <w:szCs w:val="24"/>
          <w:lang w:eastAsia="zh-CN"/>
        </w:rPr>
        <w:t>。</w:t>
      </w:r>
    </w:p>
    <w:p w14:paraId="096FB807">
      <w:pPr>
        <w:rPr>
          <w:rFonts w:hint="eastAsia" w:ascii="宋体" w:hAnsi="宋体" w:eastAsia="宋体" w:cs="宋体"/>
          <w:sz w:val="24"/>
          <w:szCs w:val="24"/>
        </w:rPr>
      </w:pPr>
      <w:r>
        <w:rPr>
          <w:rFonts w:hint="eastAsia" w:ascii="宋体" w:hAnsi="宋体" w:eastAsia="宋体" w:cs="宋体"/>
          <w:sz w:val="24"/>
          <w:szCs w:val="24"/>
        </w:rPr>
        <w:br w:type="page"/>
      </w:r>
    </w:p>
    <w:p w14:paraId="4B3DB8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14:paraId="477E58C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配置</w:t>
      </w:r>
      <w:r>
        <w:rPr>
          <w:rFonts w:hint="eastAsia" w:ascii="宋体" w:hAnsi="宋体" w:eastAsia="宋体" w:cs="宋体"/>
          <w:b/>
          <w:bCs/>
          <w:sz w:val="24"/>
          <w:szCs w:val="24"/>
          <w:lang w:val="en-US" w:eastAsia="zh-CN"/>
        </w:rPr>
        <w:t>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7"/>
        <w:gridCol w:w="2160"/>
        <w:gridCol w:w="2452"/>
      </w:tblGrid>
      <w:tr w14:paraId="3EC1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14:paraId="52A6F057">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2160" w:type="dxa"/>
            <w:tcBorders>
              <w:top w:val="single" w:color="auto" w:sz="4" w:space="0"/>
              <w:left w:val="single" w:color="auto" w:sz="4" w:space="0"/>
              <w:bottom w:val="single" w:color="auto" w:sz="4" w:space="0"/>
              <w:right w:val="single" w:color="auto" w:sz="4" w:space="0"/>
            </w:tcBorders>
            <w:vAlign w:val="center"/>
          </w:tcPr>
          <w:p w14:paraId="01923BEA">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2452" w:type="dxa"/>
            <w:tcBorders>
              <w:top w:val="single" w:color="auto" w:sz="4" w:space="0"/>
              <w:left w:val="single" w:color="auto" w:sz="4" w:space="0"/>
              <w:bottom w:val="single" w:color="auto" w:sz="4" w:space="0"/>
              <w:right w:val="single" w:color="auto" w:sz="4" w:space="0"/>
            </w:tcBorders>
            <w:vAlign w:val="center"/>
          </w:tcPr>
          <w:p w14:paraId="6B9562C5">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r>
      <w:tr w14:paraId="3925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14:paraId="6F56212D">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营养泵</w:t>
            </w:r>
          </w:p>
        </w:tc>
        <w:tc>
          <w:tcPr>
            <w:tcW w:w="2160" w:type="dxa"/>
            <w:tcBorders>
              <w:top w:val="single" w:color="auto" w:sz="4" w:space="0"/>
              <w:left w:val="single" w:color="auto" w:sz="4" w:space="0"/>
              <w:bottom w:val="single" w:color="auto" w:sz="4" w:space="0"/>
              <w:right w:val="single" w:color="auto" w:sz="4" w:space="0"/>
            </w:tcBorders>
            <w:vAlign w:val="center"/>
          </w:tcPr>
          <w:p w14:paraId="594DE64F">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2452" w:type="dxa"/>
            <w:tcBorders>
              <w:top w:val="single" w:color="auto" w:sz="4" w:space="0"/>
              <w:left w:val="single" w:color="auto" w:sz="4" w:space="0"/>
              <w:bottom w:val="single" w:color="auto" w:sz="4" w:space="0"/>
              <w:right w:val="single" w:color="auto" w:sz="4" w:space="0"/>
            </w:tcBorders>
            <w:vAlign w:val="center"/>
          </w:tcPr>
          <w:p w14:paraId="02EBF2D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60B1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14:paraId="58BC58D0">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电源线</w:t>
            </w:r>
          </w:p>
        </w:tc>
        <w:tc>
          <w:tcPr>
            <w:tcW w:w="2160" w:type="dxa"/>
            <w:tcBorders>
              <w:top w:val="single" w:color="auto" w:sz="4" w:space="0"/>
              <w:left w:val="single" w:color="auto" w:sz="4" w:space="0"/>
              <w:bottom w:val="single" w:color="auto" w:sz="4" w:space="0"/>
              <w:right w:val="single" w:color="auto" w:sz="4" w:space="0"/>
            </w:tcBorders>
            <w:vAlign w:val="center"/>
          </w:tcPr>
          <w:p w14:paraId="36FC3B3E">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条</w:t>
            </w:r>
          </w:p>
        </w:tc>
        <w:tc>
          <w:tcPr>
            <w:tcW w:w="2452" w:type="dxa"/>
            <w:tcBorders>
              <w:top w:val="single" w:color="auto" w:sz="4" w:space="0"/>
              <w:left w:val="single" w:color="auto" w:sz="4" w:space="0"/>
              <w:bottom w:val="single" w:color="auto" w:sz="4" w:space="0"/>
              <w:right w:val="single" w:color="auto" w:sz="4" w:space="0"/>
            </w:tcBorders>
            <w:vAlign w:val="center"/>
          </w:tcPr>
          <w:p w14:paraId="7C55141E">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0DD7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14:paraId="6DBF3D17">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保修卡</w:t>
            </w:r>
          </w:p>
        </w:tc>
        <w:tc>
          <w:tcPr>
            <w:tcW w:w="2160" w:type="dxa"/>
            <w:tcBorders>
              <w:top w:val="single" w:color="auto" w:sz="4" w:space="0"/>
              <w:left w:val="single" w:color="auto" w:sz="4" w:space="0"/>
              <w:bottom w:val="single" w:color="auto" w:sz="4" w:space="0"/>
              <w:right w:val="single" w:color="auto" w:sz="4" w:space="0"/>
            </w:tcBorders>
            <w:vAlign w:val="center"/>
          </w:tcPr>
          <w:p w14:paraId="104231B5">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份</w:t>
            </w:r>
          </w:p>
        </w:tc>
        <w:tc>
          <w:tcPr>
            <w:tcW w:w="2452" w:type="dxa"/>
            <w:tcBorders>
              <w:top w:val="single" w:color="auto" w:sz="4" w:space="0"/>
              <w:left w:val="single" w:color="auto" w:sz="4" w:space="0"/>
              <w:bottom w:val="single" w:color="auto" w:sz="4" w:space="0"/>
              <w:right w:val="single" w:color="auto" w:sz="4" w:space="0"/>
            </w:tcBorders>
            <w:vAlign w:val="center"/>
          </w:tcPr>
          <w:p w14:paraId="3F1CFCAE">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26BB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14:paraId="38F913FC">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合格证</w:t>
            </w:r>
          </w:p>
        </w:tc>
        <w:tc>
          <w:tcPr>
            <w:tcW w:w="2160" w:type="dxa"/>
            <w:tcBorders>
              <w:top w:val="single" w:color="auto" w:sz="4" w:space="0"/>
              <w:left w:val="single" w:color="auto" w:sz="4" w:space="0"/>
              <w:bottom w:val="single" w:color="auto" w:sz="4" w:space="0"/>
              <w:right w:val="single" w:color="auto" w:sz="4" w:space="0"/>
            </w:tcBorders>
            <w:vAlign w:val="center"/>
          </w:tcPr>
          <w:p w14:paraId="1969A5DD">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份</w:t>
            </w:r>
          </w:p>
        </w:tc>
        <w:tc>
          <w:tcPr>
            <w:tcW w:w="2452" w:type="dxa"/>
            <w:tcBorders>
              <w:top w:val="single" w:color="auto" w:sz="4" w:space="0"/>
              <w:left w:val="single" w:color="auto" w:sz="4" w:space="0"/>
              <w:bottom w:val="single" w:color="auto" w:sz="4" w:space="0"/>
              <w:right w:val="single" w:color="auto" w:sz="4" w:space="0"/>
            </w:tcBorders>
            <w:vAlign w:val="center"/>
          </w:tcPr>
          <w:p w14:paraId="6A036A0B">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4545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14:paraId="6772E888">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装箱清单</w:t>
            </w:r>
          </w:p>
        </w:tc>
        <w:tc>
          <w:tcPr>
            <w:tcW w:w="2160" w:type="dxa"/>
            <w:tcBorders>
              <w:top w:val="single" w:color="auto" w:sz="4" w:space="0"/>
              <w:left w:val="single" w:color="auto" w:sz="4" w:space="0"/>
              <w:bottom w:val="single" w:color="auto" w:sz="4" w:space="0"/>
              <w:right w:val="single" w:color="auto" w:sz="4" w:space="0"/>
            </w:tcBorders>
            <w:vAlign w:val="center"/>
          </w:tcPr>
          <w:p w14:paraId="78B754E4">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份</w:t>
            </w:r>
          </w:p>
        </w:tc>
        <w:tc>
          <w:tcPr>
            <w:tcW w:w="2452" w:type="dxa"/>
            <w:tcBorders>
              <w:top w:val="single" w:color="auto" w:sz="4" w:space="0"/>
              <w:left w:val="single" w:color="auto" w:sz="4" w:space="0"/>
              <w:bottom w:val="single" w:color="auto" w:sz="4" w:space="0"/>
              <w:right w:val="single" w:color="auto" w:sz="4" w:space="0"/>
            </w:tcBorders>
            <w:vAlign w:val="center"/>
          </w:tcPr>
          <w:p w14:paraId="71ADDC84">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4B66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14:paraId="5956DC38">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使用说明书</w:t>
            </w:r>
          </w:p>
        </w:tc>
        <w:tc>
          <w:tcPr>
            <w:tcW w:w="2160" w:type="dxa"/>
            <w:tcBorders>
              <w:top w:val="single" w:color="auto" w:sz="4" w:space="0"/>
              <w:left w:val="single" w:color="auto" w:sz="4" w:space="0"/>
              <w:bottom w:val="single" w:color="auto" w:sz="4" w:space="0"/>
              <w:right w:val="single" w:color="auto" w:sz="4" w:space="0"/>
            </w:tcBorders>
            <w:vAlign w:val="center"/>
          </w:tcPr>
          <w:p w14:paraId="025A14FD">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份</w:t>
            </w:r>
          </w:p>
        </w:tc>
        <w:tc>
          <w:tcPr>
            <w:tcW w:w="2452" w:type="dxa"/>
            <w:tcBorders>
              <w:top w:val="single" w:color="auto" w:sz="4" w:space="0"/>
              <w:left w:val="single" w:color="auto" w:sz="4" w:space="0"/>
              <w:bottom w:val="single" w:color="auto" w:sz="4" w:space="0"/>
              <w:right w:val="single" w:color="auto" w:sz="4" w:space="0"/>
            </w:tcBorders>
            <w:vAlign w:val="center"/>
          </w:tcPr>
          <w:p w14:paraId="674F8F3B">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494E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14:paraId="77F48C02">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精度标定指示卡</w:t>
            </w:r>
          </w:p>
        </w:tc>
        <w:tc>
          <w:tcPr>
            <w:tcW w:w="2160" w:type="dxa"/>
            <w:tcBorders>
              <w:top w:val="single" w:color="auto" w:sz="4" w:space="0"/>
              <w:left w:val="single" w:color="auto" w:sz="4" w:space="0"/>
              <w:bottom w:val="single" w:color="auto" w:sz="4" w:space="0"/>
              <w:right w:val="single" w:color="auto" w:sz="4" w:space="0"/>
            </w:tcBorders>
            <w:vAlign w:val="center"/>
          </w:tcPr>
          <w:p w14:paraId="78D3D1ED">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张</w:t>
            </w:r>
          </w:p>
        </w:tc>
        <w:tc>
          <w:tcPr>
            <w:tcW w:w="2452" w:type="dxa"/>
            <w:tcBorders>
              <w:top w:val="single" w:color="auto" w:sz="4" w:space="0"/>
              <w:left w:val="single" w:color="auto" w:sz="4" w:space="0"/>
              <w:bottom w:val="single" w:color="auto" w:sz="4" w:space="0"/>
              <w:right w:val="single" w:color="auto" w:sz="4" w:space="0"/>
            </w:tcBorders>
            <w:vAlign w:val="center"/>
          </w:tcPr>
          <w:p w14:paraId="643B6293">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bl>
    <w:p w14:paraId="4CE6C75B">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p w14:paraId="7D55E07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p w14:paraId="401FF16C">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p>
    <w:p w14:paraId="0BC65A0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p>
    <w:p w14:paraId="25663CC2">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p>
    <w:p w14:paraId="6C8FB565">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p>
    <w:p w14:paraId="3EDDDEC5">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2675A14B">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rPr>
      </w:pPr>
    </w:p>
    <w:p w14:paraId="6FC4C9A9">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十三、</w:t>
      </w:r>
      <w:r>
        <w:rPr>
          <w:rFonts w:hint="eastAsia" w:ascii="宋体" w:hAnsi="宋体" w:eastAsia="宋体" w:cs="宋体"/>
          <w:b/>
          <w:bCs/>
          <w:color w:val="auto"/>
          <w:sz w:val="32"/>
          <w:szCs w:val="32"/>
        </w:rPr>
        <w:t>输液泵组</w:t>
      </w:r>
    </w:p>
    <w:p w14:paraId="32DEA827">
      <w:pPr>
        <w:keepLines w:val="0"/>
        <w:pageBreakBefore w:val="0"/>
        <w:kinsoku/>
        <w:wordWrap/>
        <w:overflowPunct/>
        <w:topLinePunct w:val="0"/>
        <w:bidi w:val="0"/>
        <w:snapToGrid/>
        <w:spacing w:line="360" w:lineRule="auto"/>
        <w:jc w:val="center"/>
        <w:rPr>
          <w:rFonts w:hint="eastAsia" w:ascii="宋体" w:hAnsi="宋体" w:eastAsia="宋体" w:cs="宋体"/>
          <w:color w:val="auto"/>
          <w:sz w:val="32"/>
          <w:szCs w:val="32"/>
        </w:rPr>
      </w:pPr>
    </w:p>
    <w:p w14:paraId="4400418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输液信息采集系统</w:t>
      </w:r>
    </w:p>
    <w:p w14:paraId="2E4448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1.输液信息采集系统以</w:t>
      </w:r>
      <w:r>
        <w:rPr>
          <w:rFonts w:hint="eastAsia" w:ascii="宋体" w:hAnsi="宋体" w:eastAsia="宋体" w:cs="宋体"/>
          <w:color w:val="auto"/>
          <w:sz w:val="24"/>
          <w:szCs w:val="24"/>
          <w:highlight w:val="none"/>
        </w:rPr>
        <w:t>每</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auto"/>
          <w:sz w:val="24"/>
          <w:szCs w:val="24"/>
          <w:highlight w:val="none"/>
        </w:rPr>
        <w:t>2个通道为</w:t>
      </w:r>
      <w:r>
        <w:rPr>
          <w:rFonts w:hint="eastAsia" w:ascii="宋体" w:hAnsi="宋体" w:eastAsia="宋体" w:cs="宋体"/>
          <w:color w:val="auto"/>
          <w:sz w:val="24"/>
          <w:szCs w:val="24"/>
        </w:rPr>
        <w:t>基本单位增减，最多可支持≥14通道，泵即插即用，与系统数据无缝连接</w:t>
      </w:r>
      <w:r>
        <w:rPr>
          <w:rFonts w:hint="eastAsia" w:ascii="宋体" w:hAnsi="宋体" w:eastAsia="宋体" w:cs="宋体"/>
          <w:color w:val="auto"/>
          <w:sz w:val="24"/>
          <w:szCs w:val="24"/>
          <w:lang w:eastAsia="zh-CN"/>
        </w:rPr>
        <w:t>。</w:t>
      </w:r>
    </w:p>
    <w:p w14:paraId="0C7CF8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2.输液信息采集系统可为站内输液泵/注射泵模块集中供电</w:t>
      </w:r>
      <w:r>
        <w:rPr>
          <w:rFonts w:hint="eastAsia" w:ascii="宋体" w:hAnsi="宋体" w:eastAsia="宋体" w:cs="宋体"/>
          <w:color w:val="auto"/>
          <w:sz w:val="24"/>
          <w:szCs w:val="24"/>
          <w:lang w:eastAsia="zh-CN"/>
        </w:rPr>
        <w:t>。</w:t>
      </w:r>
    </w:p>
    <w:p w14:paraId="761FB1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3.输液信息采集系统具有RJ45端口，支持有线联网</w:t>
      </w:r>
      <w:r>
        <w:rPr>
          <w:rFonts w:hint="eastAsia" w:ascii="宋体" w:hAnsi="宋体" w:eastAsia="宋体" w:cs="宋体"/>
          <w:color w:val="auto"/>
          <w:sz w:val="24"/>
          <w:szCs w:val="24"/>
          <w:lang w:eastAsia="zh-CN"/>
        </w:rPr>
        <w:t>。</w:t>
      </w:r>
    </w:p>
    <w:p w14:paraId="58EF3F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4.输液信息采集系统任意输注模块之间具备联机功能</w:t>
      </w:r>
      <w:r>
        <w:rPr>
          <w:rFonts w:hint="eastAsia" w:ascii="宋体" w:hAnsi="宋体" w:eastAsia="宋体" w:cs="宋体"/>
          <w:color w:val="auto"/>
          <w:sz w:val="24"/>
          <w:szCs w:val="24"/>
          <w:lang w:eastAsia="zh-CN"/>
        </w:rPr>
        <w:t>。</w:t>
      </w:r>
    </w:p>
    <w:p w14:paraId="531352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5.输液泵组</w:t>
      </w:r>
      <w:r>
        <w:rPr>
          <w:rFonts w:hint="eastAsia" w:ascii="宋体" w:hAnsi="宋体" w:eastAsia="宋体" w:cs="宋体"/>
          <w:color w:val="auto"/>
          <w:sz w:val="24"/>
          <w:szCs w:val="24"/>
          <w:lang w:val="en-US" w:eastAsia="zh-CN"/>
        </w:rPr>
        <w:t>套数（共4套）：</w:t>
      </w:r>
    </w:p>
    <w:p w14:paraId="54B56F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FF0000"/>
          <w:sz w:val="24"/>
          <w:szCs w:val="24"/>
          <w:highlight w:val="none"/>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 xml:space="preserve">5.1 </w:t>
      </w:r>
      <w:r>
        <w:rPr>
          <w:rFonts w:hint="eastAsia" w:ascii="宋体" w:hAnsi="宋体" w:eastAsia="宋体" w:cs="宋体"/>
          <w:color w:val="000000" w:themeColor="text1"/>
          <w:sz w:val="24"/>
          <w:szCs w:val="24"/>
          <w14:textFill>
            <w14:solidFill>
              <w14:schemeClr w14:val="tx1"/>
            </w14:solidFill>
          </w14:textFill>
        </w:rPr>
        <w:t>1组输注泵站</w:t>
      </w:r>
      <w:r>
        <w:rPr>
          <w:rFonts w:hint="eastAsia" w:ascii="宋体" w:hAnsi="宋体" w:eastAsia="宋体" w:cs="宋体"/>
          <w:color w:val="000000" w:themeColor="text1"/>
          <w:sz w:val="24"/>
          <w:szCs w:val="24"/>
          <w:highlight w:val="none"/>
          <w14:textFill>
            <w14:solidFill>
              <w14:schemeClr w14:val="tx1"/>
            </w14:solidFill>
          </w14:textFill>
        </w:rPr>
        <w:t>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至少</w:t>
      </w:r>
      <w:r>
        <w:rPr>
          <w:rFonts w:hint="eastAsia" w:ascii="宋体" w:hAnsi="宋体" w:eastAsia="宋体" w:cs="宋体"/>
          <w:color w:val="000000" w:themeColor="text1"/>
          <w:sz w:val="24"/>
          <w:szCs w:val="24"/>
          <w:highlight w:val="none"/>
          <w14:textFill>
            <w14:solidFill>
              <w14:schemeClr w14:val="tx1"/>
            </w14:solidFill>
          </w14:textFill>
        </w:rPr>
        <w:t>3个注射泵，</w:t>
      </w:r>
      <w:r>
        <w:rPr>
          <w:rFonts w:hint="eastAsia" w:ascii="宋体" w:hAnsi="宋体" w:eastAsia="宋体" w:cs="宋体"/>
          <w:color w:val="000000" w:themeColor="text1"/>
          <w:sz w:val="24"/>
          <w:szCs w:val="24"/>
          <w:highlight w:val="none"/>
          <w:lang w:val="en-US" w:eastAsia="zh-CN"/>
          <w14:textFill>
            <w14:solidFill>
              <w14:schemeClr w14:val="tx1"/>
            </w14:solidFill>
          </w14:textFill>
        </w:rPr>
        <w:t>至少</w:t>
      </w:r>
      <w:r>
        <w:rPr>
          <w:rFonts w:hint="eastAsia" w:ascii="宋体" w:hAnsi="宋体" w:eastAsia="宋体" w:cs="宋体"/>
          <w:color w:val="000000" w:themeColor="text1"/>
          <w:sz w:val="24"/>
          <w:szCs w:val="24"/>
          <w:highlight w:val="none"/>
          <w14:textFill>
            <w14:solidFill>
              <w14:schemeClr w14:val="tx1"/>
            </w14:solidFill>
          </w14:textFill>
        </w:rPr>
        <w:t>1个输液泵</w:t>
      </w:r>
      <w:r>
        <w:rPr>
          <w:rFonts w:hint="eastAsia" w:ascii="宋体" w:hAnsi="宋体" w:eastAsia="宋体" w:cs="宋体"/>
          <w:color w:val="000000" w:themeColor="text1"/>
          <w:sz w:val="24"/>
          <w:szCs w:val="24"/>
          <w:highlight w:val="none"/>
          <w:lang w:val="en-US" w:eastAsia="zh-CN"/>
          <w14:textFill>
            <w14:solidFill>
              <w14:schemeClr w14:val="tx1"/>
            </w14:solidFill>
          </w14:textFill>
        </w:rPr>
        <w:t>的2套</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18677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szCs w:val="24"/>
          <w14:textFill>
            <w14:solidFill>
              <w14:schemeClr w14:val="tx1"/>
            </w14:solidFill>
          </w14:textFill>
        </w:rPr>
        <w:t>1组输注泵站</w:t>
      </w:r>
      <w:r>
        <w:rPr>
          <w:rFonts w:hint="eastAsia" w:ascii="宋体" w:hAnsi="宋体" w:eastAsia="宋体" w:cs="宋体"/>
          <w:color w:val="000000" w:themeColor="text1"/>
          <w:sz w:val="24"/>
          <w:szCs w:val="24"/>
          <w:highlight w:val="none"/>
          <w14:textFill>
            <w14:solidFill>
              <w14:schemeClr w14:val="tx1"/>
            </w14:solidFill>
          </w14:textFill>
        </w:rPr>
        <w:t>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至少4</w:t>
      </w:r>
      <w:r>
        <w:rPr>
          <w:rFonts w:hint="eastAsia" w:ascii="宋体" w:hAnsi="宋体" w:eastAsia="宋体" w:cs="宋体"/>
          <w:color w:val="000000" w:themeColor="text1"/>
          <w:sz w:val="24"/>
          <w:szCs w:val="24"/>
          <w:highlight w:val="none"/>
          <w14:textFill>
            <w14:solidFill>
              <w14:schemeClr w14:val="tx1"/>
            </w14:solidFill>
          </w14:textFill>
        </w:rPr>
        <w:t>个注射泵，</w:t>
      </w:r>
      <w:r>
        <w:rPr>
          <w:rFonts w:hint="eastAsia" w:ascii="宋体" w:hAnsi="宋体" w:eastAsia="宋体" w:cs="宋体"/>
          <w:color w:val="000000" w:themeColor="text1"/>
          <w:sz w:val="24"/>
          <w:szCs w:val="24"/>
          <w:highlight w:val="none"/>
          <w:lang w:val="en-US" w:eastAsia="zh-CN"/>
          <w14:textFill>
            <w14:solidFill>
              <w14:schemeClr w14:val="tx1"/>
            </w14:solidFill>
          </w14:textFill>
        </w:rPr>
        <w:t>至少2</w:t>
      </w:r>
      <w:r>
        <w:rPr>
          <w:rFonts w:hint="eastAsia" w:ascii="宋体" w:hAnsi="宋体" w:eastAsia="宋体" w:cs="宋体"/>
          <w:color w:val="000000" w:themeColor="text1"/>
          <w:sz w:val="24"/>
          <w:szCs w:val="24"/>
          <w:highlight w:val="none"/>
          <w14:textFill>
            <w14:solidFill>
              <w14:schemeClr w14:val="tx1"/>
            </w14:solidFill>
          </w14:textFill>
        </w:rPr>
        <w:t>个输液泵</w:t>
      </w:r>
      <w:r>
        <w:rPr>
          <w:rFonts w:hint="eastAsia" w:ascii="宋体" w:hAnsi="宋体" w:eastAsia="宋体" w:cs="宋体"/>
          <w:color w:val="000000" w:themeColor="text1"/>
          <w:sz w:val="24"/>
          <w:szCs w:val="24"/>
          <w:highlight w:val="none"/>
          <w:lang w:val="en-US" w:eastAsia="zh-CN"/>
          <w14:textFill>
            <w14:solidFill>
              <w14:schemeClr w14:val="tx1"/>
            </w14:solidFill>
          </w14:textFill>
        </w:rPr>
        <w:t>的2套</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DFCB6C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注射泵</w:t>
      </w:r>
    </w:p>
    <w:p w14:paraId="7CC75E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1.注射精度≤±1.8%</w:t>
      </w:r>
      <w:r>
        <w:rPr>
          <w:rFonts w:hint="eastAsia" w:ascii="宋体" w:hAnsi="宋体" w:eastAsia="宋体" w:cs="宋体"/>
          <w:color w:val="auto"/>
          <w:sz w:val="24"/>
          <w:szCs w:val="24"/>
          <w:highlight w:val="none"/>
          <w:lang w:eastAsia="zh-CN"/>
        </w:rPr>
        <w:t>。</w:t>
      </w:r>
    </w:p>
    <w:p w14:paraId="58DD6F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2.预置输液总量范围：0.01-9999.99ml</w:t>
      </w:r>
      <w:r>
        <w:rPr>
          <w:rFonts w:hint="eastAsia" w:ascii="宋体" w:hAnsi="宋体" w:eastAsia="宋体" w:cs="宋体"/>
          <w:color w:val="auto"/>
          <w:sz w:val="24"/>
          <w:szCs w:val="24"/>
          <w:highlight w:val="none"/>
          <w:lang w:eastAsia="zh-CN"/>
        </w:rPr>
        <w:t>。</w:t>
      </w:r>
    </w:p>
    <w:p w14:paraId="4A1301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3.注射器安装后，推拉盒可自动定位并固定注射器尾夹</w:t>
      </w:r>
      <w:r>
        <w:rPr>
          <w:rFonts w:hint="eastAsia" w:ascii="宋体" w:hAnsi="宋体" w:eastAsia="宋体" w:cs="宋体"/>
          <w:color w:val="auto"/>
          <w:sz w:val="24"/>
          <w:szCs w:val="24"/>
          <w:highlight w:val="none"/>
          <w:lang w:eastAsia="zh-CN"/>
        </w:rPr>
        <w:t>。</w:t>
      </w:r>
    </w:p>
    <w:p w14:paraId="2F27DD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4.至少8种注射模式：速度模式、时间模式、体重模式、梯度模式、序列模式、剂量时间模式、间断给药模式、TIVA模式；具备联机功能</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5B8303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5.可选TCI模式，TCI模式支持</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三种药物：丙泊酚，瑞芬太尼，苏芬太尼，支持丙泊酚小儿药代模型</w:t>
      </w:r>
      <w:r>
        <w:rPr>
          <w:rFonts w:hint="eastAsia" w:ascii="宋体" w:hAnsi="宋体" w:eastAsia="宋体" w:cs="宋体"/>
          <w:color w:val="auto"/>
          <w:sz w:val="24"/>
          <w:szCs w:val="24"/>
          <w:highlight w:val="none"/>
          <w:lang w:eastAsia="zh-CN"/>
        </w:rPr>
        <w:t>。</w:t>
      </w:r>
    </w:p>
    <w:p w14:paraId="02E41D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6.支持药物色彩标识，选择不同类型药物时对应的药物色彩标识自动显示在屏幕上，支持4种</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以上颜色</w:t>
      </w:r>
      <w:r>
        <w:rPr>
          <w:rFonts w:hint="eastAsia" w:ascii="宋体" w:hAnsi="宋体" w:eastAsia="宋体" w:cs="宋体"/>
          <w:color w:val="auto"/>
          <w:sz w:val="24"/>
          <w:szCs w:val="24"/>
          <w:highlight w:val="none"/>
          <w:lang w:eastAsia="zh-CN"/>
        </w:rPr>
        <w:t>。</w:t>
      </w:r>
    </w:p>
    <w:p w14:paraId="13A711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7.在线动态压力监测，可实时显示当前压力数值</w:t>
      </w:r>
      <w:r>
        <w:rPr>
          <w:rFonts w:hint="eastAsia" w:ascii="宋体" w:hAnsi="宋体" w:eastAsia="宋体" w:cs="宋体"/>
          <w:color w:val="auto"/>
          <w:sz w:val="24"/>
          <w:szCs w:val="24"/>
          <w:lang w:eastAsia="zh-CN"/>
        </w:rPr>
        <w:t>。</w:t>
      </w:r>
    </w:p>
    <w:p w14:paraId="7DC255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8.压力报警阈值至少15档可调</w:t>
      </w:r>
      <w:r>
        <w:rPr>
          <w:rFonts w:hint="eastAsia" w:ascii="宋体" w:hAnsi="宋体" w:eastAsia="宋体" w:cs="宋体"/>
          <w:color w:val="auto"/>
          <w:sz w:val="24"/>
          <w:szCs w:val="24"/>
          <w:lang w:eastAsia="zh-CN"/>
        </w:rPr>
        <w:t>。</w:t>
      </w:r>
    </w:p>
    <w:p w14:paraId="1EF904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9.具备阻塞前预警提示功能，当管路压力未触发阻塞报警时，泵可自动识别压力上升并在屏幕上进行提示</w:t>
      </w:r>
      <w:r>
        <w:rPr>
          <w:rFonts w:hint="eastAsia" w:ascii="宋体" w:hAnsi="宋体" w:eastAsia="宋体" w:cs="宋体"/>
          <w:color w:val="auto"/>
          <w:sz w:val="24"/>
          <w:szCs w:val="24"/>
          <w:lang w:eastAsia="zh-CN"/>
        </w:rPr>
        <w:t>。</w:t>
      </w:r>
    </w:p>
    <w:p w14:paraId="7FF58D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10.信息储存：可存储至少3000条的历史记录</w:t>
      </w:r>
      <w:r>
        <w:rPr>
          <w:rFonts w:hint="eastAsia" w:ascii="宋体" w:hAnsi="宋体" w:eastAsia="宋体" w:cs="宋体"/>
          <w:color w:val="auto"/>
          <w:sz w:val="24"/>
          <w:szCs w:val="24"/>
          <w:lang w:eastAsia="zh-CN"/>
        </w:rPr>
        <w:t>。</w:t>
      </w:r>
    </w:p>
    <w:p w14:paraId="3590AE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11.防异物及进液等级</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IP33</w:t>
      </w:r>
      <w:r>
        <w:rPr>
          <w:rFonts w:hint="eastAsia" w:ascii="宋体" w:hAnsi="宋体" w:eastAsia="宋体" w:cs="宋体"/>
          <w:color w:val="auto"/>
          <w:sz w:val="24"/>
          <w:szCs w:val="24"/>
          <w:lang w:eastAsia="zh-CN"/>
        </w:rPr>
        <w:t>。</w:t>
      </w:r>
    </w:p>
    <w:p w14:paraId="4417B8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12.适合在救护车使用。</w:t>
      </w:r>
    </w:p>
    <w:p w14:paraId="02F6CC3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输液泵</w:t>
      </w:r>
    </w:p>
    <w:p w14:paraId="498C2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1.支持输血功能</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36EE1D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2.预置输液总量范围：0.1-9999.99ml</w:t>
      </w:r>
      <w:r>
        <w:rPr>
          <w:rFonts w:hint="eastAsia" w:ascii="宋体" w:hAnsi="宋体" w:eastAsia="宋体" w:cs="宋体"/>
          <w:color w:val="auto"/>
          <w:sz w:val="24"/>
          <w:szCs w:val="24"/>
          <w:lang w:eastAsia="zh-CN"/>
        </w:rPr>
        <w:t>。</w:t>
      </w:r>
    </w:p>
    <w:p w14:paraId="7A0E3A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3.泵门智能电动控制，可自动关闭或打开</w:t>
      </w:r>
      <w:r>
        <w:rPr>
          <w:rFonts w:hint="eastAsia" w:ascii="宋体" w:hAnsi="宋体" w:eastAsia="宋体" w:cs="宋体"/>
          <w:color w:val="auto"/>
          <w:sz w:val="24"/>
          <w:szCs w:val="24"/>
          <w:lang w:eastAsia="zh-CN"/>
        </w:rPr>
        <w:t>。</w:t>
      </w:r>
    </w:p>
    <w:p w14:paraId="7BD364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4.至少支持8种输液模式：速度模式、时间模式、体重模式、梯度模式、序列模式、剂量时间模式、点滴模式、和间断给药模式；具备联机功能</w:t>
      </w:r>
      <w:r>
        <w:rPr>
          <w:rFonts w:hint="eastAsia" w:ascii="宋体" w:hAnsi="宋体" w:eastAsia="宋体" w:cs="宋体"/>
          <w:color w:val="auto"/>
          <w:sz w:val="24"/>
          <w:szCs w:val="24"/>
          <w:lang w:eastAsia="zh-CN"/>
        </w:rPr>
        <w:t>。</w:t>
      </w:r>
    </w:p>
    <w:p w14:paraId="0D78CC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5.不小于3.5英寸彩色显示屏，支持上下左右滑动操作</w:t>
      </w:r>
      <w:r>
        <w:rPr>
          <w:rFonts w:hint="eastAsia" w:ascii="宋体" w:hAnsi="宋体" w:eastAsia="宋体" w:cs="宋体"/>
          <w:color w:val="auto"/>
          <w:sz w:val="24"/>
          <w:szCs w:val="24"/>
          <w:lang w:eastAsia="zh-CN"/>
        </w:rPr>
        <w:t>。</w:t>
      </w:r>
    </w:p>
    <w:p w14:paraId="54FAD4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6.锁屏功能：支持自动锁屏，自动锁屏时间可调</w:t>
      </w:r>
      <w:r>
        <w:rPr>
          <w:rFonts w:hint="eastAsia" w:ascii="宋体" w:hAnsi="宋体" w:eastAsia="宋体" w:cs="宋体"/>
          <w:color w:val="auto"/>
          <w:sz w:val="24"/>
          <w:szCs w:val="24"/>
          <w:lang w:eastAsia="zh-CN"/>
        </w:rPr>
        <w:t>。</w:t>
      </w:r>
    </w:p>
    <w:p w14:paraId="77AAD7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7.支持药物库，可储存≥4500种药物信息。</w:t>
      </w:r>
    </w:p>
    <w:p w14:paraId="74EF20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8.</w:t>
      </w:r>
      <w:r>
        <w:rPr>
          <w:rFonts w:hint="eastAsia" w:ascii="宋体" w:hAnsi="宋体" w:eastAsia="宋体" w:cs="宋体"/>
          <w:color w:val="auto"/>
          <w:sz w:val="24"/>
          <w:szCs w:val="24"/>
          <w:highlight w:val="none"/>
        </w:rPr>
        <w:t>支持药物色彩标识，选择不同类型药物时对应的药物色彩标识自动显示在屏幕上，支持4种</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以上颜色</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567A48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9.在线动态压</w:t>
      </w:r>
      <w:r>
        <w:rPr>
          <w:rFonts w:hint="eastAsia" w:ascii="宋体" w:hAnsi="宋体" w:eastAsia="宋体" w:cs="宋体"/>
          <w:color w:val="auto"/>
          <w:sz w:val="24"/>
          <w:szCs w:val="24"/>
        </w:rPr>
        <w:t>力监测，可实时显示当前压力数值</w:t>
      </w:r>
      <w:r>
        <w:rPr>
          <w:rFonts w:hint="eastAsia" w:ascii="宋体" w:hAnsi="宋体" w:eastAsia="宋体" w:cs="宋体"/>
          <w:color w:val="auto"/>
          <w:sz w:val="24"/>
          <w:szCs w:val="24"/>
          <w:lang w:eastAsia="zh-CN"/>
        </w:rPr>
        <w:t>。</w:t>
      </w:r>
    </w:p>
    <w:p w14:paraId="501217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10.压力报警阈值最低可设置50mmHg</w:t>
      </w:r>
      <w:r>
        <w:rPr>
          <w:rFonts w:hint="eastAsia" w:ascii="宋体" w:hAnsi="宋体" w:eastAsia="宋体" w:cs="宋体"/>
          <w:color w:val="auto"/>
          <w:sz w:val="24"/>
          <w:szCs w:val="24"/>
          <w:lang w:eastAsia="zh-CN"/>
        </w:rPr>
        <w:t>。</w:t>
      </w:r>
    </w:p>
    <w:p w14:paraId="64B8FA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11.具备阻塞前预警提示功能，当管路压力未触发阻塞报警时，泵可自动识别压力上升并在屏幕上进行提示</w:t>
      </w:r>
      <w:r>
        <w:rPr>
          <w:rFonts w:hint="eastAsia" w:ascii="宋体" w:hAnsi="宋体" w:eastAsia="宋体" w:cs="宋体"/>
          <w:color w:val="auto"/>
          <w:sz w:val="24"/>
          <w:szCs w:val="24"/>
          <w:lang w:eastAsia="zh-CN"/>
        </w:rPr>
        <w:t>。</w:t>
      </w:r>
    </w:p>
    <w:p w14:paraId="07CE79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12.具备双压力传感器，可检测管路上下端的压力变化</w:t>
      </w:r>
      <w:r>
        <w:rPr>
          <w:rFonts w:hint="eastAsia" w:ascii="宋体" w:hAnsi="宋体" w:eastAsia="宋体" w:cs="宋体"/>
          <w:color w:val="auto"/>
          <w:sz w:val="24"/>
          <w:szCs w:val="24"/>
          <w:lang w:eastAsia="zh-CN"/>
        </w:rPr>
        <w:t>。</w:t>
      </w:r>
    </w:p>
    <w:p w14:paraId="5F1590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13.信息储存：可存储至少3000条的历史记录</w:t>
      </w:r>
      <w:r>
        <w:rPr>
          <w:rFonts w:hint="eastAsia" w:ascii="宋体" w:hAnsi="宋体" w:eastAsia="宋体" w:cs="宋体"/>
          <w:color w:val="auto"/>
          <w:sz w:val="24"/>
          <w:szCs w:val="24"/>
          <w:lang w:eastAsia="zh-CN"/>
        </w:rPr>
        <w:t>。</w:t>
      </w:r>
    </w:p>
    <w:p w14:paraId="5E8972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14.适合在救护车使用</w:t>
      </w:r>
      <w:r>
        <w:rPr>
          <w:rFonts w:hint="eastAsia" w:ascii="宋体" w:hAnsi="宋体" w:eastAsia="宋体" w:cs="宋体"/>
          <w:color w:val="auto"/>
          <w:sz w:val="24"/>
          <w:szCs w:val="24"/>
          <w:lang w:eastAsia="zh-CN"/>
        </w:rPr>
        <w:t>。</w:t>
      </w:r>
    </w:p>
    <w:p w14:paraId="59E21B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15.防异物及进液</w:t>
      </w:r>
      <w:r>
        <w:rPr>
          <w:rFonts w:hint="eastAsia" w:ascii="宋体" w:hAnsi="宋体" w:eastAsia="宋体" w:cs="宋体"/>
          <w:color w:val="auto"/>
          <w:sz w:val="24"/>
          <w:szCs w:val="24"/>
          <w:highlight w:val="none"/>
        </w:rPr>
        <w:t>等级≥IP33</w:t>
      </w:r>
      <w:r>
        <w:rPr>
          <w:rFonts w:hint="eastAsia" w:ascii="宋体" w:hAnsi="宋体" w:eastAsia="宋体" w:cs="宋体"/>
          <w:color w:val="auto"/>
          <w:sz w:val="24"/>
          <w:szCs w:val="24"/>
          <w:highlight w:val="none"/>
          <w:lang w:eastAsia="zh-CN"/>
        </w:rPr>
        <w:t>。</w:t>
      </w:r>
    </w:p>
    <w:p w14:paraId="54F0B9D1">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DFB26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p>
    <w:tbl>
      <w:tblPr>
        <w:tblStyle w:val="18"/>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7"/>
        <w:gridCol w:w="3418"/>
        <w:gridCol w:w="3538"/>
        <w:gridCol w:w="917"/>
      </w:tblGrid>
      <w:tr w14:paraId="4AC7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8D15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配置清单</w:t>
            </w:r>
          </w:p>
        </w:tc>
      </w:tr>
      <w:tr w14:paraId="2BB0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B117">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6F2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特性描述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EB6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特性值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1E4B">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r>
      <w:tr w14:paraId="1FF9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7136">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F65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控制箱</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3EB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精英款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DB60">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5B1C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1F1F">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407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插件箱</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856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B8F8">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880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62D2">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779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紧固夹</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209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紧固夹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622B">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53F1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8908">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EDA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E3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国标电源线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6447">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2E4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DF0A">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5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3B2D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5008">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3508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FFFF">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03B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电池</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249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B6C5">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882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0079">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0BF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紧固夹</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D6B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标准紧固夹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CE8B">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2DED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0805">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35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518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B449">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E00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3DC9">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5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B581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输液泵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7C95">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4C73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8A40">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467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电池</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F4B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标准电池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5B2D">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1C2F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0E83">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0AC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紧固夹</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E96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标准紧固夹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90F1">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7E1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5104">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844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707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u w:val="none"/>
              </w:rPr>
            </w:pPr>
            <w:r>
              <w:rPr>
                <w:rStyle w:val="40"/>
                <w:rFonts w:hint="eastAsia" w:ascii="宋体" w:hAnsi="宋体" w:eastAsia="宋体" w:cs="宋体"/>
                <w:color w:val="auto"/>
                <w:sz w:val="24"/>
                <w:szCs w:val="24"/>
                <w:lang w:val="en-US" w:eastAsia="zh-CN" w:bidi="ar"/>
              </w:rPr>
              <w:t>国标电源线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26A5">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bl>
    <w:p w14:paraId="29B73E5F">
      <w:pPr>
        <w:keepLines w:val="0"/>
        <w:pageBreakBefore w:val="0"/>
        <w:kinsoku/>
        <w:wordWrap/>
        <w:overflowPunct/>
        <w:topLinePunct w:val="0"/>
        <w:bidi w:val="0"/>
        <w:snapToGrid/>
        <w:spacing w:line="360" w:lineRule="auto"/>
        <w:jc w:val="left"/>
        <w:rPr>
          <w:rFonts w:hint="eastAsia" w:ascii="宋体" w:hAnsi="宋体" w:eastAsia="宋体" w:cs="宋体"/>
          <w:color w:val="auto"/>
          <w:sz w:val="24"/>
          <w:szCs w:val="24"/>
        </w:rPr>
      </w:pPr>
    </w:p>
    <w:p w14:paraId="23FF7288">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p>
    <w:p w14:paraId="1F5F611A">
      <w:pPr>
        <w:rPr>
          <w:rFonts w:hint="eastAsia" w:ascii="宋体" w:hAnsi="宋体" w:eastAsia="宋体" w:cs="宋体"/>
          <w:b/>
          <w:bCs/>
          <w:sz w:val="24"/>
          <w:szCs w:val="24"/>
        </w:rPr>
      </w:pPr>
      <w:r>
        <w:rPr>
          <w:rFonts w:hint="eastAsia" w:ascii="宋体" w:hAnsi="宋体" w:eastAsia="宋体" w:cs="宋体"/>
          <w:b/>
          <w:bCs/>
          <w:sz w:val="24"/>
          <w:szCs w:val="24"/>
        </w:rPr>
        <w:br w:type="page"/>
      </w:r>
    </w:p>
    <w:p w14:paraId="2EC20695">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6293FEA9">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十四、</w:t>
      </w:r>
      <w:r>
        <w:rPr>
          <w:rFonts w:hint="eastAsia" w:ascii="宋体" w:hAnsi="宋体" w:eastAsia="宋体" w:cs="宋体"/>
          <w:b/>
          <w:bCs/>
          <w:sz w:val="32"/>
          <w:szCs w:val="32"/>
        </w:rPr>
        <w:t>除颤仪</w:t>
      </w:r>
    </w:p>
    <w:p w14:paraId="345F9AFC">
      <w:pPr>
        <w:keepLines w:val="0"/>
        <w:pageBreakBefore w:val="0"/>
        <w:kinsoku/>
        <w:wordWrap/>
        <w:overflowPunct/>
        <w:topLinePunct w:val="0"/>
        <w:bidi w:val="0"/>
        <w:snapToGrid/>
        <w:spacing w:line="360" w:lineRule="auto"/>
        <w:jc w:val="center"/>
        <w:rPr>
          <w:rFonts w:hint="eastAsia" w:ascii="宋体" w:hAnsi="宋体" w:eastAsia="宋体" w:cs="宋体"/>
          <w:sz w:val="32"/>
          <w:szCs w:val="32"/>
        </w:rPr>
      </w:pPr>
    </w:p>
    <w:p w14:paraId="153A53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1.重量：≤6.1k</w:t>
      </w:r>
      <w:r>
        <w:rPr>
          <w:rFonts w:hint="eastAsia" w:ascii="宋体" w:hAnsi="宋体" w:eastAsia="宋体" w:cs="宋体"/>
          <w:sz w:val="24"/>
          <w:szCs w:val="24"/>
          <w:highlight w:val="none"/>
        </w:rPr>
        <w:t>g，含电池、体外板和心电导联线。</w:t>
      </w:r>
    </w:p>
    <w:p w14:paraId="40BBAF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2.彩色TFT显示屏≥7英寸,分辨率800×480像素，可显示≥3通道监护参数波形，有高对比度显示界面。</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5E960C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3.屏幕显示心电波形扫描时间≥16s。</w:t>
      </w:r>
    </w:p>
    <w:p w14:paraId="3932FC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4.具备</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手动除颤、心电监护、呼吸监护、自动体外除颤（AED，选配）功能，AED功能适用于年龄大于29天人群。</w:t>
      </w:r>
    </w:p>
    <w:p w14:paraId="0C8E18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5.手动除颤分为同步和非同步两种方式，能量分20档</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以上，可通过体外电极板进行能量选择，最大能量可达360J。</w:t>
      </w:r>
    </w:p>
    <w:p w14:paraId="58F38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6.可配置体内除颤手柄，体内手动除颤能力选择：1/2/3/4/5/6/7/8/9/10/15/20/30/50 J</w:t>
      </w:r>
      <w:r>
        <w:rPr>
          <w:rFonts w:hint="eastAsia" w:ascii="宋体" w:hAnsi="宋体" w:eastAsia="宋体" w:cs="宋体"/>
          <w:sz w:val="24"/>
          <w:szCs w:val="24"/>
          <w:highlight w:val="none"/>
          <w:lang w:eastAsia="zh-CN"/>
        </w:rPr>
        <w:t>。</w:t>
      </w:r>
    </w:p>
    <w:p w14:paraId="71B24D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7.支持至少三种尺寸体内除颤电极板，适用不同病人类型。</w:t>
      </w:r>
    </w:p>
    <w:p w14:paraId="2773A1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8.体外除颤电极板同时支持成人和小儿，支持快速切换。</w:t>
      </w:r>
    </w:p>
    <w:p w14:paraId="7C4291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9.电极板支持能量选择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充电和放电三步操作，满足单人除颤操作。</w:t>
      </w:r>
    </w:p>
    <w:p w14:paraId="5220C4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10.AED除颤功能提供中文语音和中文提醒功能，对于抢救过程支持自动录音功能，记录时长≥60min。</w:t>
      </w:r>
    </w:p>
    <w:p w14:paraId="6E1CAB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11.开机时间≤2s。</w:t>
      </w:r>
    </w:p>
    <w:p w14:paraId="5468A7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12.除颤充电迅速，充电至200J≤4s。</w:t>
      </w:r>
    </w:p>
    <w:p w14:paraId="4D198B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13.从开始AED分析到放电准备就绪≤10s。</w:t>
      </w:r>
    </w:p>
    <w:p w14:paraId="27ECB4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14.支持病人接触状态和阻抗值实时显示。</w:t>
      </w:r>
    </w:p>
    <w:p w14:paraId="5D49FB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15.支持配置体外起搏功能，起搏分为固定和按需两种模式。具备降速起搏功能。</w:t>
      </w:r>
    </w:p>
    <w:p w14:paraId="79DA9C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16.心电波形速度支持50mm/s、25mm/s、12.5mm/s、6.25mm/s。</w:t>
      </w:r>
    </w:p>
    <w:p w14:paraId="70DD81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17.通过心电电极片可监测的心律失常分析种类≥24种。</w:t>
      </w:r>
    </w:p>
    <w:p w14:paraId="305599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18.提供的监护参数适用于成人，小儿和新生儿，并通过国家三类注册。</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0449EF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19.无创血压收缩压测量范围：25-290mmHg（成人）、25-240mmHg（小儿）、25-140mmHg（新生儿），舒张压测量范围：10-250mmHg（成人）、10-200mmHg（小儿），10-115mmHg（新生儿）。</w:t>
      </w:r>
    </w:p>
    <w:p w14:paraId="4CD97A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20.标配</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rPr>
        <w:t>1块外置智能锂电池，可支持200J除颤≥300次。</w:t>
      </w:r>
    </w:p>
    <w:p w14:paraId="75E3BE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21.具备生理报警和技术报警功能，通过声音、文字和灯光</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rPr>
        <w:t>3种方式进行报警。</w:t>
      </w:r>
    </w:p>
    <w:p w14:paraId="5F7E31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22.配置50mm记录纸记录仪，自动打印除颤记录，单次波形记录时间最大不小于30s；支持连续波形记录。</w:t>
      </w:r>
    </w:p>
    <w:p w14:paraId="713378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23.可存储24小时连续ECG波形，数据可导出至电脑查看。</w:t>
      </w:r>
    </w:p>
    <w:p w14:paraId="349E61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24.关机状态下设备支持每天定时自动运行自检（含监护模块和治疗模块），支持定期自动大能量自检（最大放电能量）。</w:t>
      </w:r>
    </w:p>
    <w:p w14:paraId="4FDD0F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25.设备自检后支持对于自检报告进行自动打印或按需打印。</w:t>
      </w:r>
    </w:p>
    <w:p w14:paraId="39E964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26.具备良好的防尘防水性能，防尘防水级别</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IP44。</w:t>
      </w:r>
    </w:p>
    <w:p w14:paraId="71138A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27.具备优异的抗跌落性能，满足救护车标准EN1789 中6.3.4.3 关于跌落试验的要求，裸机可承受</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6面</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0.75m跌落冲击。</w:t>
      </w:r>
    </w:p>
    <w:p w14:paraId="3A4AD6F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配置要求：</w:t>
      </w:r>
    </w:p>
    <w:tbl>
      <w:tblPr>
        <w:tblStyle w:val="18"/>
        <w:tblpPr w:leftFromText="180" w:rightFromText="180" w:vertAnchor="text" w:horzAnchor="page" w:tblpX="2035" w:tblpY="474"/>
        <w:tblOverlap w:val="never"/>
        <w:tblW w:w="85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9"/>
        <w:gridCol w:w="7102"/>
      </w:tblGrid>
      <w:tr w14:paraId="25A6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5519">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序号</w:t>
            </w:r>
          </w:p>
        </w:tc>
        <w:tc>
          <w:tcPr>
            <w:tcW w:w="7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9EE5">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配置</w:t>
            </w:r>
          </w:p>
        </w:tc>
      </w:tr>
      <w:tr w14:paraId="444B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22FB">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18C6">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主机（≥7英寸彩色显示屏），带50mm记录仪（标准）</w:t>
            </w:r>
          </w:p>
        </w:tc>
      </w:tr>
      <w:tr w14:paraId="7D00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6981">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7AB">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国标电源线</w:t>
            </w:r>
          </w:p>
        </w:tc>
      </w:tr>
      <w:tr w14:paraId="164B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A297">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1208">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3/5导ECG监护</w:t>
            </w:r>
          </w:p>
        </w:tc>
      </w:tr>
      <w:tr w14:paraId="23D8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B82B">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9EE8">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MPM:  ECG</w:t>
            </w:r>
          </w:p>
        </w:tc>
      </w:tr>
      <w:tr w14:paraId="1403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9DBA">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09DE">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智能锂电池 x1</w:t>
            </w:r>
          </w:p>
        </w:tc>
      </w:tr>
      <w:tr w14:paraId="3AE0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BCCB">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BBB0">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体外除颤电极板附件包</w:t>
            </w:r>
          </w:p>
        </w:tc>
      </w:tr>
      <w:tr w14:paraId="308E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743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7</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6B62">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电极片+导联线+电缆：</w:t>
            </w:r>
            <w:r>
              <w:rPr>
                <w:rFonts w:hint="eastAsia" w:ascii="宋体" w:hAnsi="宋体" w:eastAsia="宋体" w:cs="宋体"/>
                <w:sz w:val="24"/>
                <w:szCs w:val="24"/>
                <w:highlight w:val="none"/>
                <w:lang w:val="en-US" w:eastAsia="zh-CN"/>
              </w:rPr>
              <w:t>≥5导</w:t>
            </w:r>
            <w:r>
              <w:rPr>
                <w:rFonts w:hint="eastAsia" w:ascii="宋体" w:hAnsi="宋体" w:eastAsia="宋体" w:cs="宋体"/>
                <w:sz w:val="24"/>
                <w:szCs w:val="24"/>
                <w:lang w:val="en-US" w:eastAsia="zh-CN"/>
              </w:rPr>
              <w:t>,成人,按扣,抗除颤型,AHA</w:t>
            </w:r>
          </w:p>
        </w:tc>
      </w:tr>
    </w:tbl>
    <w:p w14:paraId="29E19C47">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p>
    <w:p w14:paraId="2165673B">
      <w:pPr>
        <w:keepLines w:val="0"/>
        <w:pageBreakBefore w:val="0"/>
        <w:kinsoku/>
        <w:wordWrap/>
        <w:overflowPunct/>
        <w:topLinePunct w:val="0"/>
        <w:bidi w:val="0"/>
        <w:snapToGrid/>
        <w:spacing w:line="360" w:lineRule="auto"/>
        <w:jc w:val="left"/>
        <w:rPr>
          <w:rFonts w:hint="eastAsia" w:ascii="宋体" w:hAnsi="宋体" w:eastAsia="宋体" w:cs="宋体"/>
          <w:sz w:val="24"/>
          <w:szCs w:val="24"/>
          <w:lang w:val="en-US" w:eastAsia="zh-CN"/>
        </w:rPr>
      </w:pPr>
    </w:p>
    <w:p w14:paraId="26374415">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p>
    <w:p w14:paraId="20E9378F">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p>
    <w:p w14:paraId="04D142B7">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p>
    <w:p w14:paraId="2AC1D09B">
      <w:pPr>
        <w:rPr>
          <w:rFonts w:hint="eastAsia" w:ascii="宋体" w:hAnsi="宋体" w:eastAsia="宋体" w:cs="宋体"/>
          <w:b/>
          <w:bCs/>
          <w:sz w:val="24"/>
          <w:szCs w:val="24"/>
        </w:rPr>
      </w:pPr>
      <w:r>
        <w:rPr>
          <w:rFonts w:hint="eastAsia" w:ascii="宋体" w:hAnsi="宋体" w:eastAsia="宋体" w:cs="宋体"/>
          <w:b/>
          <w:bCs/>
          <w:sz w:val="24"/>
          <w:szCs w:val="24"/>
        </w:rPr>
        <w:br w:type="page"/>
      </w:r>
    </w:p>
    <w:p w14:paraId="016E16F5">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732A9C41">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十五、</w:t>
      </w:r>
      <w:r>
        <w:rPr>
          <w:rFonts w:hint="eastAsia" w:ascii="宋体" w:hAnsi="宋体" w:eastAsia="宋体" w:cs="宋体"/>
          <w:b/>
          <w:bCs/>
          <w:sz w:val="32"/>
          <w:szCs w:val="32"/>
        </w:rPr>
        <w:t>呼吸湿化治疗仪</w:t>
      </w:r>
    </w:p>
    <w:p w14:paraId="2527F116">
      <w:pPr>
        <w:keepLines w:val="0"/>
        <w:pageBreakBefore w:val="0"/>
        <w:kinsoku/>
        <w:wordWrap/>
        <w:overflowPunct/>
        <w:topLinePunct w:val="0"/>
        <w:bidi w:val="0"/>
        <w:snapToGrid/>
        <w:spacing w:line="360" w:lineRule="auto"/>
        <w:jc w:val="center"/>
        <w:rPr>
          <w:rFonts w:hint="eastAsia" w:ascii="宋体" w:hAnsi="宋体" w:eastAsia="宋体" w:cs="宋体"/>
          <w:sz w:val="32"/>
          <w:szCs w:val="32"/>
          <w:lang w:val="en-US" w:eastAsia="zh-CN"/>
        </w:rPr>
      </w:pPr>
    </w:p>
    <w:p w14:paraId="4ACC69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流量设置调节范围：2L-80L/min。</w:t>
      </w:r>
    </w:p>
    <w:p w14:paraId="3CF5F5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可实</w:t>
      </w:r>
      <w:r>
        <w:rPr>
          <w:rFonts w:hint="eastAsia" w:ascii="宋体" w:hAnsi="宋体" w:eastAsia="宋体" w:cs="宋体"/>
          <w:sz w:val="24"/>
          <w:szCs w:val="24"/>
          <w:highlight w:val="none"/>
        </w:rPr>
        <w:t>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80L/min高流速</w:t>
      </w:r>
      <w:r>
        <w:rPr>
          <w:rFonts w:hint="eastAsia" w:ascii="宋体" w:hAnsi="宋体" w:eastAsia="宋体" w:cs="宋体"/>
          <w:sz w:val="24"/>
          <w:szCs w:val="24"/>
        </w:rPr>
        <w:t>的情况下气体温度达37℃，同时氧浓度可设置为100%。</w:t>
      </w:r>
    </w:p>
    <w:p w14:paraId="257BF6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支持1L和5L两种流量调节步长。</w:t>
      </w:r>
    </w:p>
    <w:p w14:paraId="6DED85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rPr>
        <w:t>支持</w:t>
      </w:r>
      <w:r>
        <w:rPr>
          <w:rFonts w:hint="eastAsia" w:ascii="宋体" w:hAnsi="宋体" w:eastAsia="宋体" w:cs="宋体"/>
          <w:sz w:val="24"/>
          <w:szCs w:val="24"/>
        </w:rPr>
        <w:t>高流量模式、低流量模式、CPAP模式。</w:t>
      </w:r>
    </w:p>
    <w:p w14:paraId="4518D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支持CPAP模式：呼气正压范围4cmH2O-20cmH2O；爬坡时间范围0min-20min</w:t>
      </w:r>
      <w:r>
        <w:rPr>
          <w:rFonts w:hint="eastAsia" w:ascii="宋体" w:hAnsi="宋体" w:eastAsia="宋体" w:cs="宋体"/>
          <w:sz w:val="24"/>
          <w:szCs w:val="24"/>
          <w:lang w:eastAsia="zh-CN"/>
        </w:rPr>
        <w:t>；</w:t>
      </w:r>
      <w:r>
        <w:rPr>
          <w:rFonts w:hint="eastAsia" w:ascii="宋体" w:hAnsi="宋体" w:eastAsia="宋体" w:cs="宋体"/>
          <w:sz w:val="24"/>
          <w:szCs w:val="24"/>
        </w:rPr>
        <w:t>爬坡起始压力范围4cmH2O-20cmH2O，CPAP模式下可显示压力。</w:t>
      </w:r>
    </w:p>
    <w:p w14:paraId="4898BB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温度设置调节范围值为：29℃-37℃。</w:t>
      </w:r>
    </w:p>
    <w:p w14:paraId="65BA8E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rPr>
        <w:t>采用安</w:t>
      </w:r>
      <w:r>
        <w:rPr>
          <w:rFonts w:hint="eastAsia" w:ascii="宋体" w:hAnsi="宋体" w:eastAsia="宋体" w:cs="宋体"/>
          <w:sz w:val="24"/>
          <w:szCs w:val="24"/>
        </w:rPr>
        <w:t>全气道设计，供气回路和患者回路相互独立，加温管路不直接与机器主机连接取电。</w:t>
      </w:r>
    </w:p>
    <w:p w14:paraId="3DE4FF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内置趋势回顾模块，具备数据存储功能，可显示1天、3天、7天的温湿度、流量、氧流量治疗趋势</w:t>
      </w:r>
      <w:r>
        <w:rPr>
          <w:rFonts w:hint="eastAsia" w:ascii="宋体" w:hAnsi="宋体" w:eastAsia="宋体" w:cs="宋体"/>
          <w:sz w:val="24"/>
          <w:szCs w:val="24"/>
          <w:lang w:eastAsia="zh-CN"/>
        </w:rPr>
        <w:t>。</w:t>
      </w:r>
    </w:p>
    <w:p w14:paraId="155679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主机</w:t>
      </w:r>
      <w:r>
        <w:rPr>
          <w:rFonts w:hint="eastAsia" w:ascii="宋体" w:hAnsi="宋体" w:eastAsia="宋体" w:cs="宋体"/>
          <w:sz w:val="24"/>
          <w:szCs w:val="24"/>
          <w:lang w:val="en-US" w:eastAsia="zh-CN"/>
        </w:rPr>
        <w:t>至少</w:t>
      </w:r>
      <w:r>
        <w:rPr>
          <w:rFonts w:hint="eastAsia" w:ascii="宋体" w:hAnsi="宋体" w:eastAsia="宋体" w:cs="宋体"/>
          <w:sz w:val="24"/>
          <w:szCs w:val="24"/>
        </w:rPr>
        <w:t>实时显示温度监测、流速监测以及氧浓度监测。</w:t>
      </w:r>
    </w:p>
    <w:p w14:paraId="556D2E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机器内置空氧混合模块，氧浓度调节通过主机旋钮调节，氧浓度设置范围：21%-100%，调节步长：1%</w:t>
      </w:r>
      <w:r>
        <w:rPr>
          <w:rFonts w:hint="eastAsia" w:ascii="宋体" w:hAnsi="宋体" w:eastAsia="宋体" w:cs="宋体"/>
          <w:sz w:val="24"/>
          <w:szCs w:val="24"/>
          <w:highlight w:val="none"/>
        </w:rPr>
        <w:t>。</w:t>
      </w:r>
    </w:p>
    <w:p w14:paraId="19D65E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机器具备高压氧气输入口，可直接连接中心供氧。</w:t>
      </w:r>
    </w:p>
    <w:p w14:paraId="7EE1E8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内置氧浓度实时监测系统。</w:t>
      </w:r>
    </w:p>
    <w:p w14:paraId="1E87BB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彩屏，尺寸≥4.</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英寸，可同时监测温度、氧浓度、流量、治疗时间等治疗参数。</w:t>
      </w:r>
    </w:p>
    <w:p w14:paraId="5278CB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具有湿度补偿功能，≥7档可调，可根据环境变化手动湿度档位。</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47D640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可预设单次治疗时间，到时自动提醒，设置范围1-96小时。</w:t>
      </w:r>
    </w:p>
    <w:p w14:paraId="3F791C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可设置机器保养时间，到时提醒，设置范围：960-1500小时。</w:t>
      </w:r>
    </w:p>
    <w:p w14:paraId="3BDFD5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提供与主机配套使用的原厂耗材，包括</w:t>
      </w:r>
      <w:r>
        <w:rPr>
          <w:rFonts w:hint="eastAsia" w:ascii="宋体" w:hAnsi="宋体" w:eastAsia="宋体" w:cs="宋体"/>
          <w:sz w:val="24"/>
          <w:szCs w:val="24"/>
          <w:highlight w:val="none"/>
          <w:lang w:val="en-US" w:eastAsia="zh-CN"/>
        </w:rPr>
        <w:t>但不限于</w:t>
      </w:r>
      <w:r>
        <w:rPr>
          <w:rFonts w:hint="eastAsia" w:ascii="宋体" w:hAnsi="宋体" w:eastAsia="宋体" w:cs="宋体"/>
          <w:sz w:val="24"/>
          <w:szCs w:val="24"/>
          <w:highlight w:val="none"/>
        </w:rPr>
        <w:t>加温呼吸管路、湿化水罐、患者连接界面，并提供注册检验时机器与管路、水罐的整机连接方式说明。</w:t>
      </w:r>
    </w:p>
    <w:p w14:paraId="610716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加温呼吸管路：内置加热丝，可监测温度，并根据温度变化自动调节管路加温功率。</w:t>
      </w:r>
    </w:p>
    <w:p w14:paraId="783BEE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无需选择加温湿化器加水方式，使用过程中水盒</w:t>
      </w:r>
      <w:r>
        <w:rPr>
          <w:rFonts w:hint="eastAsia" w:ascii="宋体" w:hAnsi="宋体" w:eastAsia="宋体" w:cs="宋体"/>
          <w:sz w:val="24"/>
          <w:szCs w:val="24"/>
          <w:highlight w:val="none"/>
          <w:lang w:val="en-US" w:eastAsia="zh-CN"/>
        </w:rPr>
        <w:t>可</w:t>
      </w:r>
      <w:r>
        <w:rPr>
          <w:rFonts w:hint="eastAsia" w:ascii="宋体" w:hAnsi="宋体" w:eastAsia="宋体" w:cs="宋体"/>
          <w:sz w:val="24"/>
          <w:szCs w:val="24"/>
          <w:highlight w:val="none"/>
        </w:rPr>
        <w:t>自动加水。</w:t>
      </w:r>
    </w:p>
    <w:p w14:paraId="22367C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提供鼻氧管（大、中、小号）、气管切开接口等多种患者连接界面。</w:t>
      </w:r>
    </w:p>
    <w:p w14:paraId="5CA8D3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提供配套移动台车和吊臂。</w:t>
      </w:r>
    </w:p>
    <w:p w14:paraId="53BFB0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采用可拆卸式海绵过滤架，方便更换过滤海绵，防止过滤海绵脱落。</w:t>
      </w:r>
    </w:p>
    <w:p w14:paraId="4D0177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可在主机上手动选择水位报警功能的开启和关闭。</w:t>
      </w:r>
    </w:p>
    <w:p w14:paraId="315D49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报警提示功能：</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呼吸管道检测报警、氧源压力报警、堵塞报警、水罐水位报警、气体温度报警、电源断电报警、环境温度监测提示、氧浓度提示、治疗使用时间提示。</w:t>
      </w:r>
    </w:p>
    <w:p w14:paraId="23F68F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具备报警复位静音功能。</w:t>
      </w:r>
    </w:p>
    <w:p w14:paraId="6254AA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提供快速操作指南。</w:t>
      </w:r>
    </w:p>
    <w:p w14:paraId="2190CB3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配置要求：</w:t>
      </w:r>
    </w:p>
    <w:tbl>
      <w:tblPr>
        <w:tblStyle w:val="19"/>
        <w:tblW w:w="898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2036"/>
        <w:gridCol w:w="2267"/>
        <w:gridCol w:w="2793"/>
      </w:tblGrid>
      <w:tr w14:paraId="1B04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Align w:val="center"/>
          </w:tcPr>
          <w:p w14:paraId="17EAD4F9">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2036" w:type="dxa"/>
            <w:vAlign w:val="center"/>
          </w:tcPr>
          <w:p w14:paraId="1FFAB3DB">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c>
          <w:tcPr>
            <w:tcW w:w="2267" w:type="dxa"/>
            <w:vAlign w:val="center"/>
          </w:tcPr>
          <w:p w14:paraId="3864DFD7">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2793" w:type="dxa"/>
            <w:vAlign w:val="center"/>
          </w:tcPr>
          <w:p w14:paraId="49DF3869">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30F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Merge w:val="restart"/>
            <w:vAlign w:val="center"/>
          </w:tcPr>
          <w:p w14:paraId="465CB7B4">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高流量无创呼吸湿化治疗仪</w:t>
            </w:r>
          </w:p>
        </w:tc>
        <w:tc>
          <w:tcPr>
            <w:tcW w:w="2036" w:type="dxa"/>
            <w:vAlign w:val="center"/>
          </w:tcPr>
          <w:p w14:paraId="256BD73C">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主机</w:t>
            </w:r>
          </w:p>
        </w:tc>
        <w:tc>
          <w:tcPr>
            <w:tcW w:w="2267" w:type="dxa"/>
            <w:vAlign w:val="center"/>
          </w:tcPr>
          <w:p w14:paraId="737F4148">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一台</w:t>
            </w:r>
          </w:p>
        </w:tc>
        <w:tc>
          <w:tcPr>
            <w:tcW w:w="2793" w:type="dxa"/>
            <w:vAlign w:val="center"/>
          </w:tcPr>
          <w:p w14:paraId="528B1CC4">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r>
      <w:tr w14:paraId="19F5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Merge w:val="continue"/>
            <w:vAlign w:val="center"/>
          </w:tcPr>
          <w:p w14:paraId="50ACFAB1">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c>
          <w:tcPr>
            <w:tcW w:w="2036" w:type="dxa"/>
            <w:vAlign w:val="center"/>
          </w:tcPr>
          <w:p w14:paraId="2546AE7C">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电源线</w:t>
            </w:r>
          </w:p>
        </w:tc>
        <w:tc>
          <w:tcPr>
            <w:tcW w:w="2267" w:type="dxa"/>
            <w:vAlign w:val="center"/>
          </w:tcPr>
          <w:p w14:paraId="5D2C1CE4">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一个</w:t>
            </w:r>
          </w:p>
        </w:tc>
        <w:tc>
          <w:tcPr>
            <w:tcW w:w="2793" w:type="dxa"/>
            <w:vAlign w:val="center"/>
          </w:tcPr>
          <w:p w14:paraId="36CEE71E">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r>
      <w:tr w14:paraId="3AEE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Merge w:val="continue"/>
            <w:vAlign w:val="center"/>
          </w:tcPr>
          <w:p w14:paraId="626D7FCF">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c>
          <w:tcPr>
            <w:tcW w:w="2036" w:type="dxa"/>
            <w:vAlign w:val="center"/>
          </w:tcPr>
          <w:p w14:paraId="3B7A1E32">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说明书</w:t>
            </w:r>
          </w:p>
        </w:tc>
        <w:tc>
          <w:tcPr>
            <w:tcW w:w="2267" w:type="dxa"/>
            <w:vAlign w:val="center"/>
          </w:tcPr>
          <w:p w14:paraId="71706DD8">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一本</w:t>
            </w:r>
          </w:p>
        </w:tc>
        <w:tc>
          <w:tcPr>
            <w:tcW w:w="2793" w:type="dxa"/>
            <w:vAlign w:val="center"/>
          </w:tcPr>
          <w:p w14:paraId="2D47729F">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r>
      <w:tr w14:paraId="37BC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Merge w:val="continue"/>
            <w:vAlign w:val="center"/>
          </w:tcPr>
          <w:p w14:paraId="18A91065">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c>
          <w:tcPr>
            <w:tcW w:w="2036" w:type="dxa"/>
            <w:vAlign w:val="center"/>
          </w:tcPr>
          <w:p w14:paraId="521919CA">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合格证</w:t>
            </w:r>
          </w:p>
        </w:tc>
        <w:tc>
          <w:tcPr>
            <w:tcW w:w="2267" w:type="dxa"/>
            <w:vAlign w:val="center"/>
          </w:tcPr>
          <w:p w14:paraId="44CD6E67">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一张</w:t>
            </w:r>
          </w:p>
        </w:tc>
        <w:tc>
          <w:tcPr>
            <w:tcW w:w="2793" w:type="dxa"/>
            <w:vAlign w:val="center"/>
          </w:tcPr>
          <w:p w14:paraId="378433D8">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r>
      <w:tr w14:paraId="386A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Merge w:val="continue"/>
            <w:vAlign w:val="center"/>
          </w:tcPr>
          <w:p w14:paraId="54FDC742">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c>
          <w:tcPr>
            <w:tcW w:w="2036" w:type="dxa"/>
            <w:vAlign w:val="center"/>
          </w:tcPr>
          <w:p w14:paraId="3884F504">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保修卡</w:t>
            </w:r>
          </w:p>
        </w:tc>
        <w:tc>
          <w:tcPr>
            <w:tcW w:w="2267" w:type="dxa"/>
            <w:vAlign w:val="center"/>
          </w:tcPr>
          <w:p w14:paraId="203DC236">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一张</w:t>
            </w:r>
          </w:p>
        </w:tc>
        <w:tc>
          <w:tcPr>
            <w:tcW w:w="2793" w:type="dxa"/>
            <w:vAlign w:val="center"/>
          </w:tcPr>
          <w:p w14:paraId="36C5DBEB">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r>
      <w:tr w14:paraId="518C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Merge w:val="continue"/>
            <w:vAlign w:val="center"/>
          </w:tcPr>
          <w:p w14:paraId="701951D6">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c>
          <w:tcPr>
            <w:tcW w:w="2036" w:type="dxa"/>
            <w:vAlign w:val="center"/>
          </w:tcPr>
          <w:p w14:paraId="6527506D">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过滤片</w:t>
            </w:r>
          </w:p>
        </w:tc>
        <w:tc>
          <w:tcPr>
            <w:tcW w:w="2267" w:type="dxa"/>
            <w:vAlign w:val="center"/>
          </w:tcPr>
          <w:p w14:paraId="55A3BD48">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一包（</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rPr>
              <w:t>10片）</w:t>
            </w:r>
          </w:p>
        </w:tc>
        <w:tc>
          <w:tcPr>
            <w:tcW w:w="2793" w:type="dxa"/>
            <w:vAlign w:val="center"/>
          </w:tcPr>
          <w:p w14:paraId="274A08BD">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r>
      <w:tr w14:paraId="06D8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0" w:type="dxa"/>
            <w:gridSpan w:val="2"/>
            <w:tcBorders>
              <w:bottom w:val="single" w:color="auto" w:sz="4" w:space="0"/>
            </w:tcBorders>
            <w:vAlign w:val="center"/>
          </w:tcPr>
          <w:p w14:paraId="20B514DF">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加温呼吸管路（含接头）</w:t>
            </w:r>
          </w:p>
        </w:tc>
        <w:tc>
          <w:tcPr>
            <w:tcW w:w="2267" w:type="dxa"/>
            <w:tcBorders>
              <w:bottom w:val="single" w:color="auto" w:sz="4" w:space="0"/>
            </w:tcBorders>
            <w:vAlign w:val="center"/>
          </w:tcPr>
          <w:p w14:paraId="1D438210">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套</w:t>
            </w:r>
          </w:p>
        </w:tc>
        <w:tc>
          <w:tcPr>
            <w:tcW w:w="2793" w:type="dxa"/>
            <w:tcBorders>
              <w:bottom w:val="single" w:color="auto" w:sz="4" w:space="0"/>
            </w:tcBorders>
            <w:vAlign w:val="center"/>
          </w:tcPr>
          <w:p w14:paraId="5B4A6ACA">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1.8米</w:t>
            </w:r>
          </w:p>
        </w:tc>
      </w:tr>
      <w:tr w14:paraId="4E43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0" w:type="dxa"/>
            <w:gridSpan w:val="2"/>
            <w:tcBorders>
              <w:bottom w:val="single" w:color="auto" w:sz="4" w:space="0"/>
            </w:tcBorders>
            <w:vAlign w:val="center"/>
          </w:tcPr>
          <w:p w14:paraId="72BB0F13">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一次性使用呼吸回路套装</w:t>
            </w:r>
          </w:p>
        </w:tc>
        <w:tc>
          <w:tcPr>
            <w:tcW w:w="2267" w:type="dxa"/>
            <w:tcBorders>
              <w:bottom w:val="single" w:color="auto" w:sz="4" w:space="0"/>
            </w:tcBorders>
            <w:vAlign w:val="center"/>
          </w:tcPr>
          <w:p w14:paraId="5281BFF4">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套</w:t>
            </w:r>
          </w:p>
        </w:tc>
        <w:tc>
          <w:tcPr>
            <w:tcW w:w="2793" w:type="dxa"/>
            <w:tcBorders>
              <w:bottom w:val="single" w:color="auto" w:sz="4" w:space="0"/>
            </w:tcBorders>
            <w:vAlign w:val="center"/>
          </w:tcPr>
          <w:p w14:paraId="1FDFEC45">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r>
      <w:tr w14:paraId="548B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0" w:type="dxa"/>
            <w:gridSpan w:val="2"/>
            <w:tcBorders>
              <w:bottom w:val="single" w:color="auto" w:sz="4" w:space="0"/>
            </w:tcBorders>
            <w:vAlign w:val="center"/>
          </w:tcPr>
          <w:p w14:paraId="1B7149C5">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鼻氧管/一次性使用鼻氧管</w:t>
            </w:r>
          </w:p>
        </w:tc>
        <w:tc>
          <w:tcPr>
            <w:tcW w:w="2267" w:type="dxa"/>
            <w:tcBorders>
              <w:bottom w:val="single" w:color="auto" w:sz="4" w:space="0"/>
            </w:tcBorders>
            <w:vAlign w:val="center"/>
          </w:tcPr>
          <w:p w14:paraId="43AA79E0">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一套</w:t>
            </w:r>
          </w:p>
        </w:tc>
        <w:tc>
          <w:tcPr>
            <w:tcW w:w="2793" w:type="dxa"/>
            <w:tcBorders>
              <w:bottom w:val="single" w:color="auto" w:sz="4" w:space="0"/>
            </w:tcBorders>
            <w:vAlign w:val="center"/>
          </w:tcPr>
          <w:p w14:paraId="3A1223E0">
            <w:pPr>
              <w:keepLines w:val="0"/>
              <w:pageBreakBefore w:val="0"/>
              <w:kinsoku/>
              <w:wordWrap/>
              <w:overflowPunct/>
              <w:topLinePunct w:val="0"/>
              <w:bidi w:val="0"/>
              <w:snapToGrid/>
              <w:spacing w:line="360" w:lineRule="auto"/>
              <w:jc w:val="center"/>
              <w:rPr>
                <w:rFonts w:hint="eastAsia" w:ascii="宋体" w:hAnsi="宋体" w:eastAsia="宋体" w:cs="宋体"/>
                <w:sz w:val="24"/>
                <w:szCs w:val="24"/>
                <w:highlight w:val="none"/>
              </w:rPr>
            </w:pPr>
          </w:p>
        </w:tc>
      </w:tr>
      <w:tr w14:paraId="021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0" w:type="dxa"/>
            <w:gridSpan w:val="2"/>
            <w:tcBorders>
              <w:bottom w:val="single" w:color="auto" w:sz="4" w:space="0"/>
            </w:tcBorders>
            <w:vAlign w:val="center"/>
          </w:tcPr>
          <w:p w14:paraId="7C1E2880">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移动台车（含储物篮和吊臂）</w:t>
            </w:r>
          </w:p>
        </w:tc>
        <w:tc>
          <w:tcPr>
            <w:tcW w:w="2267" w:type="dxa"/>
            <w:tcBorders>
              <w:bottom w:val="single" w:color="auto" w:sz="4" w:space="0"/>
            </w:tcBorders>
            <w:vAlign w:val="center"/>
          </w:tcPr>
          <w:p w14:paraId="2B245063">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一套</w:t>
            </w:r>
          </w:p>
        </w:tc>
        <w:tc>
          <w:tcPr>
            <w:tcW w:w="2793" w:type="dxa"/>
            <w:tcBorders>
              <w:bottom w:val="single" w:color="auto" w:sz="4" w:space="0"/>
            </w:tcBorders>
            <w:vAlign w:val="center"/>
          </w:tcPr>
          <w:p w14:paraId="192D75C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p>
        </w:tc>
      </w:tr>
      <w:tr w14:paraId="5CDF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0" w:type="dxa"/>
            <w:gridSpan w:val="2"/>
            <w:tcBorders>
              <w:bottom w:val="single" w:color="auto" w:sz="4" w:space="0"/>
            </w:tcBorders>
            <w:vAlign w:val="center"/>
          </w:tcPr>
          <w:p w14:paraId="423FFC18">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高压氧管</w:t>
            </w:r>
          </w:p>
        </w:tc>
        <w:tc>
          <w:tcPr>
            <w:tcW w:w="2267" w:type="dxa"/>
            <w:tcBorders>
              <w:bottom w:val="single" w:color="auto" w:sz="4" w:space="0"/>
            </w:tcBorders>
            <w:vAlign w:val="center"/>
          </w:tcPr>
          <w:p w14:paraId="2A3320BE">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一套</w:t>
            </w:r>
          </w:p>
        </w:tc>
        <w:tc>
          <w:tcPr>
            <w:tcW w:w="2793" w:type="dxa"/>
            <w:tcBorders>
              <w:bottom w:val="single" w:color="auto" w:sz="4" w:space="0"/>
            </w:tcBorders>
            <w:vAlign w:val="center"/>
          </w:tcPr>
          <w:p w14:paraId="3D5FF626">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根据医院情况选择</w:t>
            </w:r>
          </w:p>
        </w:tc>
      </w:tr>
    </w:tbl>
    <w:p w14:paraId="52882C7B">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5D264A79">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63EBA638">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val="en-US" w:eastAsia="zh-CN"/>
        </w:rPr>
      </w:pPr>
    </w:p>
    <w:p w14:paraId="6ED34B2F">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十六、排痰机</w:t>
      </w:r>
    </w:p>
    <w:p w14:paraId="0A9781F5">
      <w:pPr>
        <w:keepLines w:val="0"/>
        <w:pageBreakBefore w:val="0"/>
        <w:kinsoku/>
        <w:wordWrap/>
        <w:overflowPunct/>
        <w:topLinePunct w:val="0"/>
        <w:bidi w:val="0"/>
        <w:snapToGrid/>
        <w:spacing w:line="360" w:lineRule="auto"/>
        <w:jc w:val="center"/>
        <w:rPr>
          <w:rFonts w:hint="eastAsia" w:ascii="宋体" w:hAnsi="宋体" w:eastAsia="宋体" w:cs="宋体"/>
          <w:sz w:val="32"/>
          <w:szCs w:val="32"/>
          <w:lang w:val="en-US" w:eastAsia="zh-CN"/>
        </w:rPr>
      </w:pPr>
    </w:p>
    <w:p w14:paraId="70A5D1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1.产品组成：台式主机、双空气导管、气囊背心、线控器、通用台车。</w:t>
      </w:r>
    </w:p>
    <w:p w14:paraId="6B8891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2.≥8英寸液晶触摸屏</w:t>
      </w:r>
      <w:r>
        <w:rPr>
          <w:rFonts w:hint="eastAsia" w:ascii="宋体" w:hAnsi="宋体" w:eastAsia="宋体" w:cs="宋体"/>
          <w:sz w:val="24"/>
          <w:szCs w:val="24"/>
          <w:highlight w:val="none"/>
          <w:lang w:val="en-US" w:eastAsia="zh-CN"/>
        </w:rPr>
        <w:t>，同时至少具有触摸</w:t>
      </w:r>
      <w:r>
        <w:rPr>
          <w:rFonts w:hint="eastAsia" w:ascii="宋体" w:hAnsi="宋体" w:eastAsia="宋体" w:cs="宋体"/>
          <w:sz w:val="24"/>
          <w:szCs w:val="24"/>
          <w:lang w:val="en-US" w:eastAsia="zh-CN"/>
        </w:rPr>
        <w:t>和飞梭调节两种操作方式。</w:t>
      </w:r>
    </w:p>
    <w:p w14:paraId="74532D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▲3.压力3-30mmHg可调，≥27级可调。（提供检测报告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42C7A0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4.频率1-20Hz连续可调。</w:t>
      </w:r>
    </w:p>
    <w:p w14:paraId="080E09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5.时间1-99min可调。</w:t>
      </w:r>
    </w:p>
    <w:p w14:paraId="5691EB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6.噪声正常工作≤65dB(A),功率工作</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75dB(A)。</w:t>
      </w:r>
    </w:p>
    <w:p w14:paraId="7F41B1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种工作模式：包含但不限于常规模式（治疗中频率和压力可随时调节，且治疗结束后自动保存本次治疗参数）、包含但不限于3种梯度模式（在运行过程中可调节治疗档位和治疗压力）、包含但不限于3种循环模式（在运行过程中可调节治疗档位和治疗压力）、自定义模式。</w:t>
      </w:r>
    </w:p>
    <w:p w14:paraId="075746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8.自定义模式：通过设置</w:t>
      </w:r>
      <w:r>
        <w:rPr>
          <w:rFonts w:hint="eastAsia" w:ascii="宋体" w:hAnsi="宋体" w:eastAsia="宋体" w:cs="宋体"/>
          <w:sz w:val="24"/>
          <w:szCs w:val="24"/>
          <w:highlight w:val="none"/>
          <w:lang w:val="en-US" w:eastAsia="zh-CN"/>
        </w:rPr>
        <w:t>治疗的至少8个“段”，每段</w:t>
      </w:r>
      <w:r>
        <w:rPr>
          <w:rFonts w:hint="eastAsia" w:ascii="宋体" w:hAnsi="宋体" w:eastAsia="宋体" w:cs="宋体"/>
          <w:sz w:val="24"/>
          <w:szCs w:val="24"/>
          <w:lang w:val="en-US" w:eastAsia="zh-CN"/>
        </w:rPr>
        <w:t>均可设置该段的频率、压力和时间，执行完一个段再执行下一个段，满足不同患者的需求。</w:t>
      </w:r>
    </w:p>
    <w:p w14:paraId="26D521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9.预置≥6种有名称的自定义模式，模式名称包括但不限于儿童模式、成人模式、重症模式、肺康复模式、心肺功能锻炼模式、老年模式等，选择相应的模式名称可自定义并储存治疗参数。</w:t>
      </w:r>
    </w:p>
    <w:p w14:paraId="323D3A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10.可通过电动线控手柄中断/恢复振动排痰治疗。</w:t>
      </w:r>
    </w:p>
    <w:p w14:paraId="1316A5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11.咳嗽暂停功能：咳嗽暂停时间为10秒-5分钟可调。</w:t>
      </w:r>
    </w:p>
    <w:p w14:paraId="7A6146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12.压力与频率自动调节功能：可实现治疗压力和治疗频率自动检测、反馈、和调节功能，保证患者治疗过程中的安全性。</w:t>
      </w:r>
    </w:p>
    <w:p w14:paraId="35E376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13.具有储存和查询患者历史治疗信息的功能，可存储≥1.4万条历史治疗信息。</w:t>
      </w:r>
    </w:p>
    <w:p w14:paraId="723D7E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14.双空气导管，内置金属丝支撑，可自动锁定，接口处为软硅胶接头，管路闭合严密。</w:t>
      </w:r>
    </w:p>
    <w:p w14:paraId="67746E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15.有背心式或胸带式气囊背心，规格型号≥7种，适用各年龄段及不同体型人群，可选配重复性使用和单人使用的气囊背心。</w:t>
      </w:r>
    </w:p>
    <w:p w14:paraId="175D12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16.气囊背心前胸V型设计，避免压迫胃部，后背分隔式设计，避免压迫脊柱；具有可拆卸式设计，外层可干洗和机洗，洗后可与内层气囊重新组装。</w:t>
      </w:r>
    </w:p>
    <w:p w14:paraId="151DD7E3">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11D5C9A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p>
    <w:p w14:paraId="571392B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配置要求：</w:t>
      </w:r>
    </w:p>
    <w:tbl>
      <w:tblPr>
        <w:tblStyle w:val="19"/>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396"/>
        <w:gridCol w:w="1314"/>
        <w:gridCol w:w="1311"/>
        <w:gridCol w:w="1455"/>
        <w:gridCol w:w="1516"/>
      </w:tblGrid>
      <w:tr w14:paraId="258C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8" w:type="dxa"/>
            <w:vAlign w:val="center"/>
          </w:tcPr>
          <w:p w14:paraId="65095F3A">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396" w:type="dxa"/>
            <w:vAlign w:val="center"/>
          </w:tcPr>
          <w:p w14:paraId="62CE61E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物品描述</w:t>
            </w:r>
          </w:p>
        </w:tc>
        <w:tc>
          <w:tcPr>
            <w:tcW w:w="1314" w:type="dxa"/>
            <w:vAlign w:val="center"/>
          </w:tcPr>
          <w:p w14:paraId="734F357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1311" w:type="dxa"/>
            <w:vAlign w:val="center"/>
          </w:tcPr>
          <w:p w14:paraId="4F17CE3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455" w:type="dxa"/>
            <w:vAlign w:val="center"/>
          </w:tcPr>
          <w:p w14:paraId="29550530">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核对数量</w:t>
            </w:r>
          </w:p>
        </w:tc>
        <w:tc>
          <w:tcPr>
            <w:tcW w:w="1516" w:type="dxa"/>
            <w:vAlign w:val="center"/>
          </w:tcPr>
          <w:p w14:paraId="5F6840E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1B3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231B1F3B">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396" w:type="dxa"/>
            <w:vAlign w:val="center"/>
          </w:tcPr>
          <w:p w14:paraId="3D8BB15A">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高频振动排痰系统</w:t>
            </w:r>
          </w:p>
        </w:tc>
        <w:tc>
          <w:tcPr>
            <w:tcW w:w="1314" w:type="dxa"/>
            <w:vAlign w:val="center"/>
          </w:tcPr>
          <w:p w14:paraId="64ABEC5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11" w:type="dxa"/>
            <w:vAlign w:val="center"/>
          </w:tcPr>
          <w:p w14:paraId="6349A77B">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455" w:type="dxa"/>
            <w:vAlign w:val="center"/>
          </w:tcPr>
          <w:p w14:paraId="10750220">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505FCAC0">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r w14:paraId="0457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4A05B4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396" w:type="dxa"/>
            <w:vAlign w:val="center"/>
          </w:tcPr>
          <w:p w14:paraId="64E48EA5">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空气导管</w:t>
            </w:r>
          </w:p>
        </w:tc>
        <w:tc>
          <w:tcPr>
            <w:tcW w:w="1314" w:type="dxa"/>
            <w:vAlign w:val="center"/>
          </w:tcPr>
          <w:p w14:paraId="16C6BC2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11" w:type="dxa"/>
            <w:vAlign w:val="center"/>
          </w:tcPr>
          <w:p w14:paraId="2482DEC1">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w:t>
            </w:r>
          </w:p>
        </w:tc>
        <w:tc>
          <w:tcPr>
            <w:tcW w:w="1455" w:type="dxa"/>
            <w:vAlign w:val="center"/>
          </w:tcPr>
          <w:p w14:paraId="118D644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408CD0BC">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r w14:paraId="2F40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37060466">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396" w:type="dxa"/>
            <w:vAlign w:val="center"/>
          </w:tcPr>
          <w:p w14:paraId="1C50D3B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线控开关</w:t>
            </w:r>
          </w:p>
        </w:tc>
        <w:tc>
          <w:tcPr>
            <w:tcW w:w="1314" w:type="dxa"/>
            <w:vAlign w:val="center"/>
          </w:tcPr>
          <w:p w14:paraId="027453D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11" w:type="dxa"/>
            <w:vAlign w:val="center"/>
          </w:tcPr>
          <w:p w14:paraId="7A095C9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455" w:type="dxa"/>
            <w:vAlign w:val="center"/>
          </w:tcPr>
          <w:p w14:paraId="18F3EAC1">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7CC03B2F">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r w14:paraId="348B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1B718040">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396" w:type="dxa"/>
            <w:vAlign w:val="center"/>
          </w:tcPr>
          <w:p w14:paraId="6EBA0AD1">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电源线</w:t>
            </w:r>
          </w:p>
        </w:tc>
        <w:tc>
          <w:tcPr>
            <w:tcW w:w="1314" w:type="dxa"/>
            <w:vAlign w:val="center"/>
          </w:tcPr>
          <w:p w14:paraId="3C2BB0E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11" w:type="dxa"/>
            <w:vAlign w:val="center"/>
          </w:tcPr>
          <w:p w14:paraId="436810B3">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w:t>
            </w:r>
          </w:p>
        </w:tc>
        <w:tc>
          <w:tcPr>
            <w:tcW w:w="1455" w:type="dxa"/>
            <w:vAlign w:val="center"/>
          </w:tcPr>
          <w:p w14:paraId="2BA1D144">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79D32EFC">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r w14:paraId="3656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C5FA3F3">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396" w:type="dxa"/>
            <w:vAlign w:val="center"/>
          </w:tcPr>
          <w:p w14:paraId="0CFB3E75">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熔断器</w:t>
            </w:r>
          </w:p>
        </w:tc>
        <w:tc>
          <w:tcPr>
            <w:tcW w:w="1314" w:type="dxa"/>
            <w:vAlign w:val="center"/>
          </w:tcPr>
          <w:p w14:paraId="6C424EA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11" w:type="dxa"/>
            <w:vAlign w:val="center"/>
          </w:tcPr>
          <w:p w14:paraId="5466830F">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455" w:type="dxa"/>
            <w:vAlign w:val="center"/>
          </w:tcPr>
          <w:p w14:paraId="48A21223">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2F2D181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3.15A/250V</w:t>
            </w:r>
          </w:p>
        </w:tc>
      </w:tr>
      <w:tr w14:paraId="07C9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586E0DE6">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396" w:type="dxa"/>
            <w:vAlign w:val="center"/>
          </w:tcPr>
          <w:p w14:paraId="698F925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产品说明书</w:t>
            </w:r>
          </w:p>
        </w:tc>
        <w:tc>
          <w:tcPr>
            <w:tcW w:w="1314" w:type="dxa"/>
            <w:vAlign w:val="center"/>
          </w:tcPr>
          <w:p w14:paraId="52FAAE3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11" w:type="dxa"/>
            <w:vAlign w:val="center"/>
          </w:tcPr>
          <w:p w14:paraId="367BEC6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w:t>
            </w:r>
          </w:p>
        </w:tc>
        <w:tc>
          <w:tcPr>
            <w:tcW w:w="1455" w:type="dxa"/>
            <w:vAlign w:val="center"/>
          </w:tcPr>
          <w:p w14:paraId="1C78860C">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7940F72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r w14:paraId="7B75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F068DF1">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396" w:type="dxa"/>
            <w:vAlign w:val="center"/>
          </w:tcPr>
          <w:p w14:paraId="72E2EB8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操作指南</w:t>
            </w:r>
          </w:p>
        </w:tc>
        <w:tc>
          <w:tcPr>
            <w:tcW w:w="1314" w:type="dxa"/>
            <w:vAlign w:val="center"/>
          </w:tcPr>
          <w:p w14:paraId="2387283A">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11" w:type="dxa"/>
            <w:vAlign w:val="center"/>
          </w:tcPr>
          <w:p w14:paraId="17A6568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w:t>
            </w:r>
          </w:p>
        </w:tc>
        <w:tc>
          <w:tcPr>
            <w:tcW w:w="1455" w:type="dxa"/>
            <w:vAlign w:val="center"/>
          </w:tcPr>
          <w:p w14:paraId="36705734">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200CA28E">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r w14:paraId="5761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930045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396" w:type="dxa"/>
            <w:vAlign w:val="center"/>
          </w:tcPr>
          <w:p w14:paraId="61814CC6">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保修卡</w:t>
            </w:r>
          </w:p>
        </w:tc>
        <w:tc>
          <w:tcPr>
            <w:tcW w:w="1314" w:type="dxa"/>
            <w:vAlign w:val="center"/>
          </w:tcPr>
          <w:p w14:paraId="7CA588A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11" w:type="dxa"/>
            <w:vAlign w:val="center"/>
          </w:tcPr>
          <w:p w14:paraId="06E73DAF">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w:t>
            </w:r>
          </w:p>
        </w:tc>
        <w:tc>
          <w:tcPr>
            <w:tcW w:w="1455" w:type="dxa"/>
            <w:vAlign w:val="center"/>
          </w:tcPr>
          <w:p w14:paraId="2E0CCBF4">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151007E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r w14:paraId="67B7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22898E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396" w:type="dxa"/>
            <w:vAlign w:val="center"/>
          </w:tcPr>
          <w:p w14:paraId="1D083EBB">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合格证</w:t>
            </w:r>
          </w:p>
        </w:tc>
        <w:tc>
          <w:tcPr>
            <w:tcW w:w="1314" w:type="dxa"/>
            <w:vAlign w:val="center"/>
          </w:tcPr>
          <w:p w14:paraId="22CA60B5">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11" w:type="dxa"/>
            <w:vAlign w:val="center"/>
          </w:tcPr>
          <w:p w14:paraId="490447AF">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w:t>
            </w:r>
          </w:p>
        </w:tc>
        <w:tc>
          <w:tcPr>
            <w:tcW w:w="1455" w:type="dxa"/>
            <w:vAlign w:val="center"/>
          </w:tcPr>
          <w:p w14:paraId="2E1FCF6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4006D43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r w14:paraId="01C6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3C0091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396" w:type="dxa"/>
            <w:vAlign w:val="center"/>
          </w:tcPr>
          <w:p w14:paraId="507A722B">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珠形束线带</w:t>
            </w:r>
          </w:p>
        </w:tc>
        <w:tc>
          <w:tcPr>
            <w:tcW w:w="1314" w:type="dxa"/>
            <w:vAlign w:val="center"/>
          </w:tcPr>
          <w:p w14:paraId="7A91091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11" w:type="dxa"/>
            <w:vAlign w:val="center"/>
          </w:tcPr>
          <w:p w14:paraId="068167B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455" w:type="dxa"/>
            <w:vAlign w:val="center"/>
          </w:tcPr>
          <w:p w14:paraId="764AF51C">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7FDF6D35">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r w14:paraId="1A25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54BC4EA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396" w:type="dxa"/>
            <w:vAlign w:val="center"/>
          </w:tcPr>
          <w:p w14:paraId="7498B31F">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安装手册</w:t>
            </w:r>
          </w:p>
        </w:tc>
        <w:tc>
          <w:tcPr>
            <w:tcW w:w="1314" w:type="dxa"/>
            <w:vAlign w:val="center"/>
          </w:tcPr>
          <w:p w14:paraId="25927C7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11" w:type="dxa"/>
            <w:vAlign w:val="center"/>
          </w:tcPr>
          <w:p w14:paraId="108A02B2">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份</w:t>
            </w:r>
          </w:p>
        </w:tc>
        <w:tc>
          <w:tcPr>
            <w:tcW w:w="1455" w:type="dxa"/>
            <w:vAlign w:val="center"/>
          </w:tcPr>
          <w:p w14:paraId="6B350DC4">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p>
        </w:tc>
        <w:tc>
          <w:tcPr>
            <w:tcW w:w="1516" w:type="dxa"/>
            <w:vAlign w:val="center"/>
          </w:tcPr>
          <w:p w14:paraId="7C8878BF">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r w14:paraId="58F0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2FCE9DB0">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396" w:type="dxa"/>
            <w:vAlign w:val="center"/>
          </w:tcPr>
          <w:p w14:paraId="04544FD8">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装机报告</w:t>
            </w:r>
          </w:p>
        </w:tc>
        <w:tc>
          <w:tcPr>
            <w:tcW w:w="1314" w:type="dxa"/>
            <w:vAlign w:val="center"/>
          </w:tcPr>
          <w:p w14:paraId="097E21BB">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11" w:type="dxa"/>
            <w:vAlign w:val="center"/>
          </w:tcPr>
          <w:p w14:paraId="78514561">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份</w:t>
            </w:r>
          </w:p>
        </w:tc>
        <w:tc>
          <w:tcPr>
            <w:tcW w:w="1455" w:type="dxa"/>
            <w:vAlign w:val="center"/>
          </w:tcPr>
          <w:p w14:paraId="46C9F979">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c>
          <w:tcPr>
            <w:tcW w:w="1516" w:type="dxa"/>
            <w:vAlign w:val="center"/>
          </w:tcPr>
          <w:p w14:paraId="6A42DD1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p>
        </w:tc>
      </w:tr>
    </w:tbl>
    <w:p w14:paraId="7045AB03">
      <w:pPr>
        <w:keepLines w:val="0"/>
        <w:pageBreakBefore w:val="0"/>
        <w:kinsoku/>
        <w:wordWrap/>
        <w:overflowPunct/>
        <w:topLinePunct w:val="0"/>
        <w:bidi w:val="0"/>
        <w:snapToGrid/>
        <w:spacing w:line="360" w:lineRule="auto"/>
        <w:jc w:val="left"/>
        <w:rPr>
          <w:rFonts w:hint="eastAsia" w:ascii="宋体" w:hAnsi="宋体" w:eastAsia="宋体" w:cs="宋体"/>
          <w:sz w:val="24"/>
          <w:szCs w:val="24"/>
          <w:lang w:val="en-US" w:eastAsia="zh-CN"/>
        </w:rPr>
      </w:pPr>
    </w:p>
    <w:p w14:paraId="4CC399BC">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lang w:eastAsia="zh-CN"/>
        </w:rPr>
      </w:pPr>
    </w:p>
    <w:p w14:paraId="3B129DE7">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14:paraId="5B4F7466">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p>
    <w:p w14:paraId="61DF5C85">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十七、</w:t>
      </w:r>
      <w:r>
        <w:rPr>
          <w:rFonts w:hint="eastAsia" w:ascii="宋体" w:hAnsi="宋体" w:eastAsia="宋体" w:cs="宋体"/>
          <w:b/>
          <w:bCs/>
          <w:sz w:val="32"/>
          <w:szCs w:val="32"/>
          <w:lang w:eastAsia="zh-CN"/>
        </w:rPr>
        <w:t>电脑控温仪</w:t>
      </w:r>
    </w:p>
    <w:p w14:paraId="13C376A7">
      <w:pPr>
        <w:keepLines w:val="0"/>
        <w:pageBreakBefore w:val="0"/>
        <w:kinsoku/>
        <w:wordWrap/>
        <w:overflowPunct/>
        <w:topLinePunct w:val="0"/>
        <w:bidi w:val="0"/>
        <w:snapToGrid/>
        <w:spacing w:line="360" w:lineRule="auto"/>
        <w:jc w:val="center"/>
        <w:rPr>
          <w:rFonts w:hint="eastAsia" w:ascii="宋体" w:hAnsi="宋体" w:eastAsia="宋体" w:cs="宋体"/>
          <w:sz w:val="32"/>
          <w:szCs w:val="32"/>
          <w:lang w:val="en-US" w:eastAsia="zh-CN"/>
        </w:rPr>
      </w:pPr>
    </w:p>
    <w:p w14:paraId="643DDA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1.设备功能：对患者进行亚低温治疗及围手术期进行复温。有效提高生存率；对重症病人长时间手术后恢复体质，增强机体免疫力，降低术后愈合时间，调节水电解质及酸碱平衡。</w:t>
      </w:r>
    </w:p>
    <w:p w14:paraId="6FCC7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2.设备要求：</w:t>
      </w:r>
    </w:p>
    <w:p w14:paraId="735C38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加热系统：需采用防腐碳钢加热盘。</w:t>
      </w:r>
    </w:p>
    <w:p w14:paraId="4916C9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制冷系统：需采用旋转式高分倍医用压缩机二次水循环无氟环保制冷技术。</w:t>
      </w:r>
    </w:p>
    <w:p w14:paraId="32EF45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3.系统结构：至少三路输出，一路升温，两路降温 独立控温。</w:t>
      </w:r>
    </w:p>
    <w:p w14:paraId="2095C6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▲4.水温温控范围：-4℃～40℃任意可调，升降温速度每分钟≥2℃。</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3586F5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毯帽温度设定范围：-2℃～40℃任意可调，升降温速度每分钟≥2℃。</w:t>
      </w:r>
    </w:p>
    <w:p w14:paraId="46F856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5.毯面温度：降温毯和降温帽的表面温度围绕水温的±1℃显示(表面温度不均匀度：≤2℃)。</w:t>
      </w:r>
    </w:p>
    <w:p w14:paraId="611872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6.体温设定范围：30℃～40℃。</w:t>
      </w:r>
    </w:p>
    <w:p w14:paraId="5F334E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7.显示界面：≥7寸彩色液晶触摸屏。</w:t>
      </w:r>
    </w:p>
    <w:p w14:paraId="4FFCE4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▲8.系统控制方式：包含但不限于手动控制模式和自动控制模式，即毯帽监测模式和人体体温监测模式。</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5338B2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9.降温系统自动控制模式:设定范围：31℃-37℃，至少五种体</w:t>
      </w:r>
      <w:r>
        <w:rPr>
          <w:rFonts w:hint="eastAsia" w:ascii="宋体" w:hAnsi="宋体" w:eastAsia="宋体" w:cs="宋体"/>
          <w:sz w:val="24"/>
          <w:szCs w:val="24"/>
          <w:lang w:val="en-US" w:eastAsia="zh-CN"/>
        </w:rPr>
        <w:t>温控制档，分别为：31±0.5℃（中度低温）、33±0.5℃（颅脑降温）、35±0.5℃（发热降温）、37±0.5℃（防褥疮护理）以及自定义模式（医嘱）。</w:t>
      </w:r>
    </w:p>
    <w:p w14:paraId="0E2EC2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10.升温系统自动控制模式：设定范围分三档：36±2℃、40±2℃以及自定义模式。</w:t>
      </w:r>
    </w:p>
    <w:p w14:paraId="786244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11.内置传感器监测毯帽温度。 </w:t>
      </w:r>
    </w:p>
    <w:p w14:paraId="1342A5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12.腋温和肛温传感器可任意选择，监测范围：26℃～43℃。</w:t>
      </w:r>
    </w:p>
    <w:p w14:paraId="12CD0A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13.采用自锁快速接头。</w:t>
      </w:r>
    </w:p>
    <w:p w14:paraId="07045F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14.毯帽材质：TPU（热塑性聚氨酯）材料；可任意折叠、卷曲、清洗、消毒，并配有同规格特定毯套和帽套。</w:t>
      </w:r>
    </w:p>
    <w:p w14:paraId="2D7560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可配置玻璃钢硬帽，铜质内层，内置保温层。</w:t>
      </w:r>
    </w:p>
    <w:p w14:paraId="1B5118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15.毯子作</w:t>
      </w:r>
      <w:r>
        <w:rPr>
          <w:rFonts w:hint="eastAsia" w:ascii="宋体" w:hAnsi="宋体" w:eastAsia="宋体" w:cs="宋体"/>
          <w:sz w:val="24"/>
          <w:szCs w:val="24"/>
          <w:highlight w:val="none"/>
          <w:lang w:val="en-US" w:eastAsia="zh-CN"/>
        </w:rPr>
        <w:t>用面承载压力：≥135kg水循环正常。</w:t>
      </w:r>
    </w:p>
    <w:p w14:paraId="695431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16.安全报警：包含但不限于缺水故</w:t>
      </w:r>
      <w:r>
        <w:rPr>
          <w:rFonts w:hint="eastAsia" w:ascii="宋体" w:hAnsi="宋体" w:eastAsia="宋体" w:cs="宋体"/>
          <w:sz w:val="24"/>
          <w:szCs w:val="24"/>
          <w:lang w:val="en-US" w:eastAsia="zh-CN"/>
        </w:rPr>
        <w:t>障报警，水位超限报警，体温传感器低于下限报警。</w:t>
      </w:r>
    </w:p>
    <w:p w14:paraId="0BFD38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17.记忆功能：设备断电后自动存储上次设定参数。</w:t>
      </w:r>
    </w:p>
    <w:p w14:paraId="0D2668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18.具有电磁兼容性，对</w:t>
      </w:r>
      <w:r>
        <w:rPr>
          <w:rFonts w:hint="eastAsia" w:ascii="宋体" w:hAnsi="宋体" w:eastAsia="宋体" w:cs="宋体"/>
          <w:b w:val="0"/>
          <w:bCs w:val="0"/>
          <w:sz w:val="24"/>
          <w:szCs w:val="24"/>
          <w:lang w:val="en-US" w:eastAsia="zh-CN"/>
        </w:rPr>
        <w:t>周围环境不会产生电磁干扰，通过全项检验。</w:t>
      </w:r>
    </w:p>
    <w:p w14:paraId="78C683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19.配置要求：主机1台</w:t>
      </w:r>
      <w:r>
        <w:rPr>
          <w:rFonts w:hint="eastAsia" w:ascii="宋体" w:hAnsi="宋体" w:eastAsia="宋体" w:cs="宋体"/>
          <w:sz w:val="24"/>
          <w:szCs w:val="24"/>
          <w:lang w:val="en-US" w:eastAsia="zh-CN"/>
        </w:rPr>
        <w:t>，降温毯2条，降温帽1个，人体探头4个。</w:t>
      </w:r>
    </w:p>
    <w:p w14:paraId="2AEE2C0B">
      <w:pPr>
        <w:rPr>
          <w:rFonts w:hint="eastAsia" w:ascii="宋体" w:hAnsi="宋体" w:eastAsia="宋体" w:cs="宋体"/>
          <w:b/>
          <w:bCs/>
          <w:sz w:val="24"/>
          <w:szCs w:val="24"/>
        </w:rPr>
      </w:pPr>
      <w:r>
        <w:rPr>
          <w:rFonts w:hint="eastAsia" w:ascii="宋体" w:hAnsi="宋体" w:eastAsia="宋体" w:cs="宋体"/>
          <w:b/>
          <w:bCs/>
          <w:sz w:val="24"/>
          <w:szCs w:val="24"/>
        </w:rPr>
        <w:br w:type="page"/>
      </w:r>
    </w:p>
    <w:p w14:paraId="029ADF6E">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79F448A9">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十八、</w:t>
      </w:r>
      <w:r>
        <w:rPr>
          <w:rFonts w:hint="eastAsia" w:ascii="宋体" w:hAnsi="宋体" w:eastAsia="宋体" w:cs="宋体"/>
          <w:b/>
          <w:bCs/>
          <w:sz w:val="32"/>
          <w:szCs w:val="32"/>
        </w:rPr>
        <w:t>血液净化仪</w:t>
      </w:r>
    </w:p>
    <w:p w14:paraId="48C2E18A">
      <w:pPr>
        <w:keepLines w:val="0"/>
        <w:pageBreakBefore w:val="0"/>
        <w:kinsoku/>
        <w:wordWrap/>
        <w:overflowPunct/>
        <w:topLinePunct w:val="0"/>
        <w:bidi w:val="0"/>
        <w:snapToGrid/>
        <w:spacing w:line="360" w:lineRule="auto"/>
        <w:jc w:val="center"/>
        <w:rPr>
          <w:rFonts w:hint="eastAsia" w:ascii="宋体" w:hAnsi="宋体" w:eastAsia="宋体" w:cs="宋体"/>
          <w:sz w:val="32"/>
          <w:szCs w:val="32"/>
        </w:rPr>
      </w:pPr>
    </w:p>
    <w:p w14:paraId="5D9D53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15寸彩色LCD触摸屏，屏幕可90°旋转与折叠，中文操作界面。</w:t>
      </w:r>
    </w:p>
    <w:p w14:paraId="74E030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能完成多种治疗模式，包括</w:t>
      </w:r>
      <w:r>
        <w:rPr>
          <w:rFonts w:hint="eastAsia" w:ascii="宋体" w:hAnsi="宋体" w:eastAsia="宋体" w:cs="宋体"/>
          <w:sz w:val="24"/>
          <w:szCs w:val="24"/>
          <w:highlight w:val="none"/>
          <w:lang w:val="en-US" w:eastAsia="zh-CN"/>
        </w:rPr>
        <w:t>但不限于</w:t>
      </w:r>
      <w:r>
        <w:rPr>
          <w:rFonts w:hint="eastAsia" w:ascii="宋体" w:hAnsi="宋体" w:eastAsia="宋体" w:cs="宋体"/>
          <w:sz w:val="24"/>
          <w:szCs w:val="24"/>
          <w:highlight w:val="none"/>
        </w:rPr>
        <w:t>前稀释连续性静-静脉血滤滤过（前稀释CVVH）、后稀释连续性静-静脉血滤滤过（后稀释CVVH）、前-后稀释连续性静-静脉血滤滤过（前-后稀释CVVH）.连续性静-静脉血透（CVVHD）、连续性静-静脉血透滤过（CVVHD）、前稀释连续性静-静脉血液透析滤过（前稀释CVVHDF）以及在枸橼酸抗凝模式下的CVVHD、CVVHDF治疗模式。</w:t>
      </w:r>
    </w:p>
    <w:p w14:paraId="332234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7泵设计（含肝素泵），其中标配枸橼酸泵及钙泵，支持一体化枸橼酸抗凝功能。</w:t>
      </w:r>
    </w:p>
    <w:p w14:paraId="09F655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采用重量分析测量原理，具备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4个电子秤，每个电子秤承重</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12KG。</w:t>
      </w:r>
    </w:p>
    <w:p w14:paraId="635277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天平（秤）采用清洁区和污染区分开的形式，避免交叉感染。</w:t>
      </w:r>
    </w:p>
    <w:p w14:paraId="5F8100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采用液体加温方式，加温范围35-39℃。内置置换液、透析液两个加温器，能够同时对透析液和置换液加热，保证治疗时的加温效果。</w:t>
      </w:r>
    </w:p>
    <w:p w14:paraId="79BF2C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4个可活动的万向轮，万向轮配备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2级锁系统。</w:t>
      </w:r>
    </w:p>
    <w:p w14:paraId="782D6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管路滤器分开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可更具治疗需求选择不同的滤器。</w:t>
      </w:r>
    </w:p>
    <w:p w14:paraId="7F1825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操作系统具备患者关爱模式，在患者体位变化或者患者护理时减少误报警。</w:t>
      </w:r>
    </w:p>
    <w:p w14:paraId="281167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具备电击防护程度CF级别。能够高度保护病人和机器，抵抗触电，治疗过程中可同时使用心电监护等仪器。</w:t>
      </w:r>
    </w:p>
    <w:p w14:paraId="27A04D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标配后备电池：停电后能维持体外循环≥15分钟，保证及时回血及患者的转运。</w:t>
      </w:r>
    </w:p>
    <w:p w14:paraId="11735F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空气探测器，采用超声波技术，可以有效监测微气泡。</w:t>
      </w:r>
    </w:p>
    <w:p w14:paraId="7C34D6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13</w:t>
      </w:r>
      <w:r>
        <w:rPr>
          <w:rFonts w:hint="eastAsia" w:ascii="宋体" w:hAnsi="宋体" w:eastAsia="宋体" w:cs="宋体"/>
          <w:sz w:val="24"/>
          <w:szCs w:val="24"/>
          <w:lang w:eastAsia="zh-CN"/>
        </w:rPr>
        <w:t>.</w:t>
      </w:r>
      <w:r>
        <w:rPr>
          <w:rFonts w:hint="eastAsia" w:ascii="宋体" w:hAnsi="宋体" w:eastAsia="宋体" w:cs="宋体"/>
          <w:sz w:val="24"/>
          <w:szCs w:val="24"/>
        </w:rPr>
        <w:t>漏血检测器：光学检测，在最大滤过液流量时，≤0.5ml/min血漏（HCT=32%）</w:t>
      </w:r>
      <w:r>
        <w:rPr>
          <w:rFonts w:hint="eastAsia" w:ascii="宋体" w:hAnsi="宋体" w:eastAsia="宋体" w:cs="宋体"/>
          <w:sz w:val="24"/>
          <w:szCs w:val="24"/>
          <w:lang w:eastAsia="zh-CN"/>
        </w:rPr>
        <w:t>。</w:t>
      </w:r>
    </w:p>
    <w:p w14:paraId="696CDA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14</w:t>
      </w:r>
      <w:r>
        <w:rPr>
          <w:rFonts w:hint="eastAsia" w:ascii="宋体" w:hAnsi="宋体" w:eastAsia="宋体" w:cs="宋体"/>
          <w:sz w:val="24"/>
          <w:szCs w:val="24"/>
          <w:lang w:eastAsia="zh-CN"/>
        </w:rPr>
        <w:t>.</w:t>
      </w:r>
      <w:r>
        <w:rPr>
          <w:rFonts w:hint="eastAsia" w:ascii="宋体" w:hAnsi="宋体" w:eastAsia="宋体" w:cs="宋体"/>
          <w:sz w:val="24"/>
          <w:szCs w:val="24"/>
        </w:rPr>
        <w:t>血液流量：10-500ml/min±10%</w:t>
      </w:r>
      <w:r>
        <w:rPr>
          <w:rFonts w:hint="eastAsia" w:ascii="宋体" w:hAnsi="宋体" w:eastAsia="宋体" w:cs="宋体"/>
          <w:sz w:val="24"/>
          <w:szCs w:val="24"/>
          <w:lang w:eastAsia="zh-CN"/>
        </w:rPr>
        <w:t>。</w:t>
      </w:r>
    </w:p>
    <w:p w14:paraId="130457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15</w:t>
      </w:r>
      <w:r>
        <w:rPr>
          <w:rFonts w:hint="eastAsia" w:ascii="宋体" w:hAnsi="宋体" w:eastAsia="宋体" w:cs="宋体"/>
          <w:sz w:val="24"/>
          <w:szCs w:val="24"/>
          <w:lang w:eastAsia="zh-CN"/>
        </w:rPr>
        <w:t>.</w:t>
      </w:r>
      <w:r>
        <w:rPr>
          <w:rFonts w:hint="eastAsia" w:ascii="宋体" w:hAnsi="宋体" w:eastAsia="宋体" w:cs="宋体"/>
          <w:sz w:val="24"/>
          <w:szCs w:val="24"/>
        </w:rPr>
        <w:t>置换液流量：10-80ml/min，可调节</w:t>
      </w:r>
      <w:r>
        <w:rPr>
          <w:rFonts w:hint="eastAsia" w:ascii="宋体" w:hAnsi="宋体" w:eastAsia="宋体" w:cs="宋体"/>
          <w:sz w:val="24"/>
          <w:szCs w:val="24"/>
          <w:lang w:eastAsia="zh-CN"/>
        </w:rPr>
        <w:t>。</w:t>
      </w:r>
    </w:p>
    <w:p w14:paraId="6167F1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16</w:t>
      </w:r>
      <w:r>
        <w:rPr>
          <w:rFonts w:hint="eastAsia" w:ascii="宋体" w:hAnsi="宋体" w:eastAsia="宋体" w:cs="宋体"/>
          <w:sz w:val="24"/>
          <w:szCs w:val="24"/>
          <w:lang w:eastAsia="zh-CN"/>
        </w:rPr>
        <w:t>.</w:t>
      </w:r>
      <w:r>
        <w:rPr>
          <w:rFonts w:hint="eastAsia" w:ascii="宋体" w:hAnsi="宋体" w:eastAsia="宋体" w:cs="宋体"/>
          <w:sz w:val="24"/>
          <w:szCs w:val="24"/>
        </w:rPr>
        <w:t>透析液流量：10~80ml/min，可调节</w:t>
      </w:r>
      <w:r>
        <w:rPr>
          <w:rFonts w:hint="eastAsia" w:ascii="宋体" w:hAnsi="宋体" w:eastAsia="宋体" w:cs="宋体"/>
          <w:sz w:val="24"/>
          <w:szCs w:val="24"/>
          <w:lang w:eastAsia="zh-CN"/>
        </w:rPr>
        <w:t>。</w:t>
      </w:r>
    </w:p>
    <w:p w14:paraId="705077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17</w:t>
      </w:r>
      <w:r>
        <w:rPr>
          <w:rFonts w:hint="eastAsia" w:ascii="宋体" w:hAnsi="宋体" w:eastAsia="宋体" w:cs="宋体"/>
          <w:sz w:val="24"/>
          <w:szCs w:val="24"/>
          <w:lang w:eastAsia="zh-CN"/>
        </w:rPr>
        <w:t>.</w:t>
      </w:r>
      <w:r>
        <w:rPr>
          <w:rFonts w:hint="eastAsia" w:ascii="宋体" w:hAnsi="宋体" w:eastAsia="宋体" w:cs="宋体"/>
          <w:sz w:val="24"/>
          <w:szCs w:val="24"/>
        </w:rPr>
        <w:t>滤过液流量：0-180ml/min，可调节</w:t>
      </w:r>
      <w:r>
        <w:rPr>
          <w:rFonts w:hint="eastAsia" w:ascii="宋体" w:hAnsi="宋体" w:eastAsia="宋体" w:cs="宋体"/>
          <w:sz w:val="24"/>
          <w:szCs w:val="24"/>
          <w:lang w:eastAsia="zh-CN"/>
        </w:rPr>
        <w:t>。</w:t>
      </w:r>
    </w:p>
    <w:p w14:paraId="61462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eastAsia="zh-CN"/>
        </w:rPr>
        <w:t>.</w:t>
      </w:r>
      <w:r>
        <w:rPr>
          <w:rFonts w:hint="eastAsia" w:ascii="宋体" w:hAnsi="宋体" w:eastAsia="宋体" w:cs="宋体"/>
          <w:sz w:val="24"/>
          <w:szCs w:val="24"/>
        </w:rPr>
        <w:t>压力监测参数要求：</w:t>
      </w:r>
    </w:p>
    <w:p w14:paraId="09B475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18.1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动脉压力：-300~+300mmHg</w:t>
      </w:r>
      <w:r>
        <w:rPr>
          <w:rFonts w:hint="eastAsia" w:ascii="宋体" w:hAnsi="宋体" w:eastAsia="宋体" w:cs="宋体"/>
          <w:sz w:val="24"/>
          <w:szCs w:val="24"/>
          <w:lang w:eastAsia="zh-CN"/>
        </w:rPr>
        <w:t>；</w:t>
      </w:r>
    </w:p>
    <w:p w14:paraId="5DB18F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18.2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静脉压力：-100~+500mmHg</w:t>
      </w:r>
      <w:r>
        <w:rPr>
          <w:rFonts w:hint="eastAsia" w:ascii="宋体" w:hAnsi="宋体" w:eastAsia="宋体" w:cs="宋体"/>
          <w:sz w:val="24"/>
          <w:szCs w:val="24"/>
          <w:lang w:eastAsia="zh-CN"/>
        </w:rPr>
        <w:t>；</w:t>
      </w:r>
    </w:p>
    <w:p w14:paraId="176E14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18.3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滤器前压力：-50~+750mmHg</w:t>
      </w:r>
      <w:r>
        <w:rPr>
          <w:rFonts w:hint="eastAsia" w:ascii="宋体" w:hAnsi="宋体" w:eastAsia="宋体" w:cs="宋体"/>
          <w:sz w:val="24"/>
          <w:szCs w:val="24"/>
          <w:lang w:eastAsia="zh-CN"/>
        </w:rPr>
        <w:t>；</w:t>
      </w:r>
    </w:p>
    <w:p w14:paraId="118683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18.4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跨膜压： -300 至 +520 mmHg</w:t>
      </w:r>
      <w:r>
        <w:rPr>
          <w:rFonts w:hint="eastAsia" w:ascii="宋体" w:hAnsi="宋体" w:eastAsia="宋体" w:cs="宋体"/>
          <w:sz w:val="24"/>
          <w:szCs w:val="24"/>
          <w:lang w:eastAsia="zh-CN"/>
        </w:rPr>
        <w:t>。</w:t>
      </w:r>
    </w:p>
    <w:p w14:paraId="64D832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19</w:t>
      </w:r>
      <w:r>
        <w:rPr>
          <w:rFonts w:hint="eastAsia" w:ascii="宋体" w:hAnsi="宋体" w:eastAsia="宋体" w:cs="宋体"/>
          <w:sz w:val="24"/>
          <w:szCs w:val="24"/>
          <w:lang w:eastAsia="zh-CN"/>
        </w:rPr>
        <w:t>.</w:t>
      </w:r>
      <w:r>
        <w:rPr>
          <w:rFonts w:hint="eastAsia" w:ascii="宋体" w:hAnsi="宋体" w:eastAsia="宋体" w:cs="宋体"/>
          <w:sz w:val="24"/>
          <w:szCs w:val="24"/>
        </w:rPr>
        <w:t>抗凝剂设置：</w:t>
      </w:r>
    </w:p>
    <w:p w14:paraId="5476BD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19.1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肝素泵，解析度±0.1ml；连续注射流速范围: 0.5~25ml/h，推注量范围: 0.1~5ml/h，推注流速：30ml/min</w:t>
      </w:r>
      <w:r>
        <w:rPr>
          <w:rFonts w:hint="eastAsia" w:ascii="宋体" w:hAnsi="宋体" w:eastAsia="宋体" w:cs="宋体"/>
          <w:sz w:val="24"/>
          <w:szCs w:val="24"/>
          <w:lang w:eastAsia="zh-CN"/>
        </w:rPr>
        <w:t>；</w:t>
      </w:r>
    </w:p>
    <w:p w14:paraId="59BDD6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19.2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枸橼酸泵，枸橼酸流速 10-600ml/h</w:t>
      </w:r>
      <w:r>
        <w:rPr>
          <w:rFonts w:hint="eastAsia" w:ascii="宋体" w:hAnsi="宋体" w:eastAsia="宋体" w:cs="宋体"/>
          <w:sz w:val="24"/>
          <w:szCs w:val="24"/>
          <w:lang w:eastAsia="zh-CN"/>
        </w:rPr>
        <w:t>；</w:t>
      </w:r>
    </w:p>
    <w:p w14:paraId="65EB95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19.3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钙泵，钙流速0；1-100ml/h</w:t>
      </w:r>
      <w:r>
        <w:rPr>
          <w:rFonts w:hint="eastAsia" w:ascii="宋体" w:hAnsi="宋体" w:eastAsia="宋体" w:cs="宋体"/>
          <w:sz w:val="24"/>
          <w:szCs w:val="24"/>
          <w:lang w:eastAsia="zh-CN"/>
        </w:rPr>
        <w:t>。</w:t>
      </w:r>
    </w:p>
    <w:p w14:paraId="3A01C7F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配置要求：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2550"/>
        <w:gridCol w:w="4697"/>
      </w:tblGrid>
      <w:tr w14:paraId="634E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6" w:type="dxa"/>
            <w:vAlign w:val="center"/>
          </w:tcPr>
          <w:p w14:paraId="26CB8AD9">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550" w:type="dxa"/>
            <w:vAlign w:val="center"/>
          </w:tcPr>
          <w:p w14:paraId="18706064">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主机及配件名称</w:t>
            </w:r>
          </w:p>
        </w:tc>
        <w:tc>
          <w:tcPr>
            <w:tcW w:w="4697" w:type="dxa"/>
            <w:vAlign w:val="center"/>
          </w:tcPr>
          <w:p w14:paraId="581F95D1">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规格及数量</w:t>
            </w:r>
          </w:p>
        </w:tc>
      </w:tr>
      <w:tr w14:paraId="4302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72BA47FF">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550" w:type="dxa"/>
            <w:vAlign w:val="center"/>
          </w:tcPr>
          <w:p w14:paraId="10D41BA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显示屏</w:t>
            </w:r>
          </w:p>
        </w:tc>
        <w:tc>
          <w:tcPr>
            <w:tcW w:w="4697" w:type="dxa"/>
            <w:vAlign w:val="center"/>
          </w:tcPr>
          <w:p w14:paraId="5A044A3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15〞TFT LCD,可调节触摸屏</w:t>
            </w:r>
          </w:p>
        </w:tc>
      </w:tr>
      <w:tr w14:paraId="6FA6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737C664D">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550" w:type="dxa"/>
            <w:vAlign w:val="center"/>
          </w:tcPr>
          <w:p w14:paraId="54AB2C5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蠕动泵</w:t>
            </w:r>
          </w:p>
        </w:tc>
        <w:tc>
          <w:tcPr>
            <w:tcW w:w="4697" w:type="dxa"/>
            <w:vAlign w:val="center"/>
          </w:tcPr>
          <w:p w14:paraId="5935FA55">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4（血泵、超滤液泵、置换液泵、透析液泵）</w:t>
            </w:r>
          </w:p>
        </w:tc>
      </w:tr>
      <w:tr w14:paraId="7559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761976D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550" w:type="dxa"/>
            <w:vAlign w:val="center"/>
          </w:tcPr>
          <w:p w14:paraId="645DDB7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肝素泵</w:t>
            </w:r>
          </w:p>
        </w:tc>
        <w:tc>
          <w:tcPr>
            <w:tcW w:w="4697" w:type="dxa"/>
            <w:vAlign w:val="center"/>
          </w:tcPr>
          <w:p w14:paraId="0B27915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1（一体化肝素泵）</w:t>
            </w:r>
          </w:p>
        </w:tc>
      </w:tr>
      <w:tr w14:paraId="2A5D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663C3075">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550" w:type="dxa"/>
            <w:vAlign w:val="center"/>
          </w:tcPr>
          <w:p w14:paraId="066085D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枸橼酸-钙泵</w:t>
            </w:r>
          </w:p>
        </w:tc>
        <w:tc>
          <w:tcPr>
            <w:tcW w:w="4697" w:type="dxa"/>
            <w:vAlign w:val="center"/>
          </w:tcPr>
          <w:p w14:paraId="6FD5B58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2（一体化联动泵）</w:t>
            </w:r>
          </w:p>
        </w:tc>
      </w:tr>
      <w:tr w14:paraId="1712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6B1FEC5E">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7247" w:type="dxa"/>
            <w:gridSpan w:val="2"/>
            <w:vAlign w:val="center"/>
          </w:tcPr>
          <w:p w14:paraId="35D0B25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体外循环监测系统：</w:t>
            </w:r>
          </w:p>
        </w:tc>
      </w:tr>
      <w:tr w14:paraId="4EAD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5F6E5C14">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w:t>
            </w:r>
          </w:p>
        </w:tc>
        <w:tc>
          <w:tcPr>
            <w:tcW w:w="2550" w:type="dxa"/>
            <w:vAlign w:val="center"/>
          </w:tcPr>
          <w:p w14:paraId="2D5E9E46">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动脉压监测</w:t>
            </w:r>
          </w:p>
        </w:tc>
        <w:tc>
          <w:tcPr>
            <w:tcW w:w="4697" w:type="dxa"/>
            <w:vAlign w:val="center"/>
          </w:tcPr>
          <w:p w14:paraId="1868749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35AE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62E4EC2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w:t>
            </w:r>
          </w:p>
        </w:tc>
        <w:tc>
          <w:tcPr>
            <w:tcW w:w="2550" w:type="dxa"/>
            <w:vAlign w:val="center"/>
          </w:tcPr>
          <w:p w14:paraId="2FA3AFE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静脉压监测</w:t>
            </w:r>
          </w:p>
        </w:tc>
        <w:tc>
          <w:tcPr>
            <w:tcW w:w="4697" w:type="dxa"/>
            <w:vAlign w:val="center"/>
          </w:tcPr>
          <w:p w14:paraId="224046E9">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1514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09D3D1B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w:t>
            </w:r>
          </w:p>
        </w:tc>
        <w:tc>
          <w:tcPr>
            <w:tcW w:w="2550" w:type="dxa"/>
            <w:vAlign w:val="center"/>
          </w:tcPr>
          <w:p w14:paraId="7764D035">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跨膜压监测</w:t>
            </w:r>
          </w:p>
        </w:tc>
        <w:tc>
          <w:tcPr>
            <w:tcW w:w="4697" w:type="dxa"/>
            <w:vAlign w:val="center"/>
          </w:tcPr>
          <w:p w14:paraId="6825296F">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46E9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04607F6E">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w:t>
            </w:r>
          </w:p>
        </w:tc>
        <w:tc>
          <w:tcPr>
            <w:tcW w:w="2550" w:type="dxa"/>
            <w:vAlign w:val="center"/>
          </w:tcPr>
          <w:p w14:paraId="7E5D749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滤器前压监测</w:t>
            </w:r>
          </w:p>
        </w:tc>
        <w:tc>
          <w:tcPr>
            <w:tcW w:w="4697" w:type="dxa"/>
            <w:vAlign w:val="center"/>
          </w:tcPr>
          <w:p w14:paraId="752ED2D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7B22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6AA65C9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w:t>
            </w:r>
          </w:p>
        </w:tc>
        <w:tc>
          <w:tcPr>
            <w:tcW w:w="2550" w:type="dxa"/>
            <w:vAlign w:val="center"/>
          </w:tcPr>
          <w:p w14:paraId="71B69A7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超滤监测</w:t>
            </w:r>
          </w:p>
        </w:tc>
        <w:tc>
          <w:tcPr>
            <w:tcW w:w="4697" w:type="dxa"/>
            <w:vAlign w:val="center"/>
          </w:tcPr>
          <w:p w14:paraId="73D5409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4BDE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7293ADA4">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w:t>
            </w:r>
          </w:p>
        </w:tc>
        <w:tc>
          <w:tcPr>
            <w:tcW w:w="2550" w:type="dxa"/>
            <w:vAlign w:val="center"/>
          </w:tcPr>
          <w:p w14:paraId="420025E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空气检测器</w:t>
            </w:r>
          </w:p>
        </w:tc>
        <w:tc>
          <w:tcPr>
            <w:tcW w:w="4697" w:type="dxa"/>
            <w:vAlign w:val="center"/>
          </w:tcPr>
          <w:p w14:paraId="0A24646E">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30DF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22B7A48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w:t>
            </w:r>
          </w:p>
        </w:tc>
        <w:tc>
          <w:tcPr>
            <w:tcW w:w="2550" w:type="dxa"/>
            <w:vAlign w:val="center"/>
          </w:tcPr>
          <w:p w14:paraId="26E9D45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静脉管路夹</w:t>
            </w:r>
          </w:p>
        </w:tc>
        <w:tc>
          <w:tcPr>
            <w:tcW w:w="4697" w:type="dxa"/>
            <w:vAlign w:val="center"/>
          </w:tcPr>
          <w:p w14:paraId="04CC401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7D5B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7E239434">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5.8</w:t>
            </w:r>
          </w:p>
        </w:tc>
        <w:tc>
          <w:tcPr>
            <w:tcW w:w="2550" w:type="dxa"/>
            <w:vAlign w:val="center"/>
          </w:tcPr>
          <w:p w14:paraId="0C8CF6E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漏血检测器</w:t>
            </w:r>
          </w:p>
        </w:tc>
        <w:tc>
          <w:tcPr>
            <w:tcW w:w="4697" w:type="dxa"/>
            <w:vAlign w:val="center"/>
          </w:tcPr>
          <w:p w14:paraId="78EFA52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2EA6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110598EE">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5.9</w:t>
            </w:r>
          </w:p>
        </w:tc>
        <w:tc>
          <w:tcPr>
            <w:tcW w:w="2550" w:type="dxa"/>
            <w:vAlign w:val="center"/>
          </w:tcPr>
          <w:p w14:paraId="69CB7E2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电休克保护级别标识</w:t>
            </w:r>
          </w:p>
        </w:tc>
        <w:tc>
          <w:tcPr>
            <w:tcW w:w="4697" w:type="dxa"/>
            <w:vAlign w:val="center"/>
          </w:tcPr>
          <w:p w14:paraId="0DB1465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1（CF 级别）</w:t>
            </w:r>
          </w:p>
        </w:tc>
      </w:tr>
      <w:tr w14:paraId="4D17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3CB8DF7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5.10</w:t>
            </w:r>
          </w:p>
        </w:tc>
        <w:tc>
          <w:tcPr>
            <w:tcW w:w="2550" w:type="dxa"/>
            <w:vAlign w:val="center"/>
          </w:tcPr>
          <w:p w14:paraId="1E5EB47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工作人员呼叫器外部接口</w:t>
            </w:r>
          </w:p>
        </w:tc>
        <w:tc>
          <w:tcPr>
            <w:tcW w:w="4697" w:type="dxa"/>
            <w:vAlign w:val="center"/>
          </w:tcPr>
          <w:p w14:paraId="28E33004">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1（RS 232）</w:t>
            </w:r>
          </w:p>
        </w:tc>
      </w:tr>
      <w:tr w14:paraId="190B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217EF6B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550" w:type="dxa"/>
            <w:vAlign w:val="center"/>
          </w:tcPr>
          <w:p w14:paraId="22C8C26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液体平衡称重系统</w:t>
            </w:r>
          </w:p>
        </w:tc>
        <w:tc>
          <w:tcPr>
            <w:tcW w:w="4697" w:type="dxa"/>
            <w:vAlign w:val="center"/>
          </w:tcPr>
          <w:p w14:paraId="4F9443E9">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4（12Kg/秤）</w:t>
            </w:r>
          </w:p>
        </w:tc>
      </w:tr>
      <w:tr w14:paraId="18DD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766A502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550" w:type="dxa"/>
            <w:vAlign w:val="center"/>
          </w:tcPr>
          <w:p w14:paraId="5BF045D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加热系统</w:t>
            </w:r>
          </w:p>
        </w:tc>
        <w:tc>
          <w:tcPr>
            <w:tcW w:w="4697" w:type="dxa"/>
            <w:vAlign w:val="center"/>
          </w:tcPr>
          <w:p w14:paraId="214F556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2（置换液和透析液加热器）</w:t>
            </w:r>
          </w:p>
        </w:tc>
      </w:tr>
      <w:tr w14:paraId="29A6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395DDAE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550" w:type="dxa"/>
            <w:vAlign w:val="center"/>
          </w:tcPr>
          <w:p w14:paraId="457A2028">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后备电池</w:t>
            </w:r>
          </w:p>
        </w:tc>
        <w:tc>
          <w:tcPr>
            <w:tcW w:w="4697" w:type="dxa"/>
            <w:vAlign w:val="center"/>
          </w:tcPr>
          <w:p w14:paraId="789030B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1（铅酸蓄电池）</w:t>
            </w:r>
          </w:p>
        </w:tc>
      </w:tr>
      <w:tr w14:paraId="33E7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4114023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550" w:type="dxa"/>
            <w:vAlign w:val="center"/>
          </w:tcPr>
          <w:p w14:paraId="178FC08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输液杆</w:t>
            </w:r>
          </w:p>
        </w:tc>
        <w:tc>
          <w:tcPr>
            <w:tcW w:w="4697" w:type="dxa"/>
            <w:vAlign w:val="center"/>
          </w:tcPr>
          <w:p w14:paraId="0D0062E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r>
      <w:tr w14:paraId="6C90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44DF2FC9">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550" w:type="dxa"/>
            <w:vAlign w:val="center"/>
          </w:tcPr>
          <w:p w14:paraId="22EAECE9">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钙剂与枸橼酸监测</w:t>
            </w:r>
          </w:p>
        </w:tc>
        <w:tc>
          <w:tcPr>
            <w:tcW w:w="4697" w:type="dxa"/>
            <w:vAlign w:val="center"/>
          </w:tcPr>
          <w:p w14:paraId="70E9B6B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滴定计数</w:t>
            </w:r>
          </w:p>
        </w:tc>
      </w:tr>
      <w:tr w14:paraId="6B98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75AF341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550" w:type="dxa"/>
            <w:vAlign w:val="center"/>
          </w:tcPr>
          <w:p w14:paraId="30AA638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滤器夹</w:t>
            </w:r>
          </w:p>
        </w:tc>
        <w:tc>
          <w:tcPr>
            <w:tcW w:w="4697" w:type="dxa"/>
            <w:vAlign w:val="center"/>
          </w:tcPr>
          <w:p w14:paraId="4272521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bl>
    <w:p w14:paraId="2BB7FAF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BAC159C">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2DB7DB64">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十九、</w:t>
      </w:r>
      <w:r>
        <w:rPr>
          <w:rFonts w:hint="eastAsia" w:ascii="宋体" w:hAnsi="宋体" w:eastAsia="宋体" w:cs="宋体"/>
          <w:b/>
          <w:bCs/>
          <w:sz w:val="32"/>
          <w:szCs w:val="32"/>
        </w:rPr>
        <w:t>可视喉镜</w:t>
      </w:r>
    </w:p>
    <w:p w14:paraId="236D40DD">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47ABCAB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主机技术要求</w:t>
      </w:r>
    </w:p>
    <w:p w14:paraId="5C7C78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采用智能主控芯片，同一主机可无缝兼容窥视叶片手柄、硬管手柄、软管手柄。</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7014CB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采用广角高亮显示屏，视场角≥160°。</w:t>
      </w:r>
    </w:p>
    <w:p w14:paraId="63FC94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主机屏幕≥3.5寸，显示分辨率≥640×480。</w:t>
      </w:r>
    </w:p>
    <w:p w14:paraId="1D1D8F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屏幕采用医用电阻触摸屏，通过压力点触，方便医生戴手套操作。</w:t>
      </w:r>
    </w:p>
    <w:p w14:paraId="72A444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可通过有线或无线方式外接显示器，具备USB、HDMI输出方式，通过HDMI接口可同屏实时显示手柄前端摄像头的影像。</w:t>
      </w:r>
    </w:p>
    <w:p w14:paraId="15147C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主机内置多媒体系统，可一键拍照、录像、录音，可在主机上直接阅读、回放。</w:t>
      </w:r>
    </w:p>
    <w:p w14:paraId="7AFFA3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主机内置操作使用视频。</w:t>
      </w:r>
    </w:p>
    <w:p w14:paraId="7DC2F9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具有户外/户内环境模式，以适应不同插管环境。</w:t>
      </w:r>
    </w:p>
    <w:p w14:paraId="7A6DD9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内置锂电池，容量不低于2500mAh，工作时间≥240分钟，具备电量管理功能。</w:t>
      </w:r>
    </w:p>
    <w:p w14:paraId="3E6001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主机与各种手柄均可带电一键插拔连接、分离。</w:t>
      </w:r>
    </w:p>
    <w:p w14:paraId="01F3B9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显示器能上下0º～130º转动，左右0º～270º转动。</w:t>
      </w:r>
    </w:p>
    <w:p w14:paraId="172925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支持高容量记忆TF卡，容量</w:t>
      </w:r>
      <w:r>
        <w:rPr>
          <w:rFonts w:hint="eastAsia" w:ascii="宋体" w:hAnsi="宋体" w:eastAsia="宋体" w:cs="宋体"/>
          <w:sz w:val="24"/>
          <w:szCs w:val="24"/>
          <w:lang w:eastAsia="zh-CN"/>
        </w:rPr>
        <w:t>不低于</w:t>
      </w:r>
      <w:r>
        <w:rPr>
          <w:rFonts w:hint="eastAsia" w:ascii="宋体" w:hAnsi="宋体" w:eastAsia="宋体" w:cs="宋体"/>
          <w:sz w:val="24"/>
          <w:szCs w:val="24"/>
        </w:rPr>
        <w:t>32GB。</w:t>
      </w:r>
    </w:p>
    <w:p w14:paraId="2CBA9C1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窥视叶片手柄技术规格要求</w:t>
      </w:r>
    </w:p>
    <w:p w14:paraId="6F839F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采用数字电子成像技术，成像能力不低于30万像素。</w:t>
      </w:r>
    </w:p>
    <w:p w14:paraId="37D3A7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采用可调节多功能手柄，同一手柄可满足婴幼儿、小儿、成人的插管需求，无需更换。</w:t>
      </w:r>
    </w:p>
    <w:p w14:paraId="2A6B78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手柄滑竿采用304不锈钢材质，可承重90KG拉力。</w:t>
      </w:r>
    </w:p>
    <w:p w14:paraId="2ADF73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手柄前端配备智能温控加热板，非LED灯加热，</w:t>
      </w:r>
      <w:r>
        <w:rPr>
          <w:rFonts w:hint="eastAsia" w:ascii="宋体" w:hAnsi="宋体" w:eastAsia="宋体" w:cs="宋体"/>
          <w:sz w:val="24"/>
          <w:szCs w:val="24"/>
          <w:lang w:val="en-US" w:eastAsia="zh-CN"/>
        </w:rPr>
        <w:t>可</w:t>
      </w:r>
      <w:r>
        <w:rPr>
          <w:rFonts w:hint="eastAsia" w:ascii="宋体" w:hAnsi="宋体" w:eastAsia="宋体" w:cs="宋体"/>
          <w:sz w:val="24"/>
          <w:szCs w:val="24"/>
        </w:rPr>
        <w:t>实现即时防雾功能。</w:t>
      </w:r>
    </w:p>
    <w:p w14:paraId="0DBC04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照明采用1个LED灯，亮度≥1000LUX。</w:t>
      </w:r>
    </w:p>
    <w:p w14:paraId="787F8B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手柄可同时适配一次性喉镜片和可重复使用窥视叶片，型号分别为：SS（婴幼儿型）、S（儿童型）、M（成人型）、L（成人大号型）。</w:t>
      </w:r>
    </w:p>
    <w:p w14:paraId="66F9BD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一次性喉镜片及可重复使用窥视叶片</w:t>
      </w:r>
      <w:r>
        <w:rPr>
          <w:rFonts w:hint="eastAsia" w:ascii="宋体" w:hAnsi="宋体" w:eastAsia="宋体" w:cs="宋体"/>
          <w:sz w:val="24"/>
          <w:szCs w:val="24"/>
          <w:highlight w:val="none"/>
        </w:rPr>
        <w:t>均</w:t>
      </w:r>
      <w:r>
        <w:rPr>
          <w:rFonts w:hint="eastAsia" w:ascii="宋体" w:hAnsi="宋体" w:eastAsia="宋体" w:cs="宋体"/>
          <w:sz w:val="24"/>
          <w:szCs w:val="24"/>
          <w:highlight w:val="none"/>
          <w:lang w:val="en-US" w:eastAsia="zh-CN"/>
        </w:rPr>
        <w:t>须具有</w:t>
      </w:r>
      <w:r>
        <w:rPr>
          <w:rFonts w:hint="eastAsia" w:ascii="宋体" w:hAnsi="宋体" w:eastAsia="宋体" w:cs="宋体"/>
          <w:sz w:val="24"/>
          <w:szCs w:val="24"/>
          <w:highlight w:val="none"/>
        </w:rPr>
        <w:t>防反光</w:t>
      </w:r>
      <w:r>
        <w:rPr>
          <w:rFonts w:hint="eastAsia" w:ascii="宋体" w:hAnsi="宋体" w:eastAsia="宋体" w:cs="宋体"/>
          <w:sz w:val="24"/>
          <w:szCs w:val="24"/>
          <w:lang w:val="en-US" w:eastAsia="zh-CN"/>
        </w:rPr>
        <w:t>功能</w:t>
      </w:r>
      <w:r>
        <w:rPr>
          <w:rFonts w:hint="eastAsia" w:ascii="宋体" w:hAnsi="宋体" w:eastAsia="宋体" w:cs="宋体"/>
          <w:sz w:val="24"/>
          <w:szCs w:val="24"/>
        </w:rPr>
        <w:t>。</w:t>
      </w:r>
    </w:p>
    <w:p w14:paraId="3AF62F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最小开口度≤13mm</w:t>
      </w:r>
      <w:r>
        <w:rPr>
          <w:rFonts w:hint="eastAsia" w:ascii="宋体" w:hAnsi="宋体" w:eastAsia="宋体" w:cs="宋体"/>
          <w:sz w:val="24"/>
          <w:szCs w:val="24"/>
        </w:rPr>
        <w:t>，适合不同体型插管患者。</w:t>
      </w:r>
    </w:p>
    <w:p w14:paraId="41EB4F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可以选配无线传输功能模块，用于无线连接大屏幕显示器。</w:t>
      </w:r>
    </w:p>
    <w:p w14:paraId="1A6546AB">
      <w:pPr>
        <w:keepLines w:val="0"/>
        <w:pageBreakBefore w:val="0"/>
        <w:kinsoku/>
        <w:wordWrap/>
        <w:overflowPunct/>
        <w:topLinePunct w:val="0"/>
        <w:bidi w:val="0"/>
        <w:snapToGrid/>
        <w:spacing w:line="360" w:lineRule="auto"/>
        <w:jc w:val="left"/>
        <w:rPr>
          <w:rFonts w:hint="eastAsia" w:ascii="宋体" w:hAnsi="宋体" w:eastAsia="宋体" w:cs="宋体"/>
          <w:sz w:val="24"/>
          <w:szCs w:val="24"/>
        </w:rPr>
      </w:pPr>
    </w:p>
    <w:p w14:paraId="04469C7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配置</w:t>
      </w:r>
      <w:r>
        <w:rPr>
          <w:rFonts w:hint="eastAsia" w:ascii="宋体" w:hAnsi="宋体" w:eastAsia="宋体" w:cs="宋体"/>
          <w:b/>
          <w:bCs/>
          <w:sz w:val="24"/>
          <w:szCs w:val="24"/>
          <w:lang w:val="en-US" w:eastAsia="zh-CN"/>
        </w:rPr>
        <w:t>要求</w:t>
      </w:r>
      <w:r>
        <w:rPr>
          <w:rFonts w:hint="eastAsia" w:ascii="宋体" w:hAnsi="宋体" w:eastAsia="宋体" w:cs="宋体"/>
          <w:b/>
          <w:bCs/>
          <w:sz w:val="24"/>
          <w:szCs w:val="24"/>
          <w:lang w:eastAsia="zh-CN"/>
        </w:rPr>
        <w:t>：</w:t>
      </w:r>
    </w:p>
    <w:tbl>
      <w:tblPr>
        <w:tblStyle w:val="18"/>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4535"/>
        <w:gridCol w:w="1803"/>
        <w:gridCol w:w="897"/>
      </w:tblGrid>
      <w:tr w14:paraId="343D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27" w:type="dxa"/>
            <w:vAlign w:val="center"/>
          </w:tcPr>
          <w:p w14:paraId="61ABC754">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535" w:type="dxa"/>
            <w:vAlign w:val="center"/>
          </w:tcPr>
          <w:p w14:paraId="75BA29D5">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1803" w:type="dxa"/>
            <w:vAlign w:val="center"/>
          </w:tcPr>
          <w:p w14:paraId="0F0A865D">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897" w:type="dxa"/>
            <w:vAlign w:val="center"/>
          </w:tcPr>
          <w:p w14:paraId="13378087">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r>
      <w:tr w14:paraId="24CA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27" w:type="dxa"/>
            <w:vAlign w:val="center"/>
          </w:tcPr>
          <w:p w14:paraId="47E0748D">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535" w:type="dxa"/>
            <w:vAlign w:val="center"/>
          </w:tcPr>
          <w:p w14:paraId="2AB90547">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包装箱</w:t>
            </w:r>
          </w:p>
        </w:tc>
        <w:tc>
          <w:tcPr>
            <w:tcW w:w="1803" w:type="dxa"/>
            <w:vAlign w:val="center"/>
          </w:tcPr>
          <w:p w14:paraId="29A9D3D8">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897" w:type="dxa"/>
            <w:vAlign w:val="center"/>
          </w:tcPr>
          <w:p w14:paraId="2CC4BB45">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26C7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27" w:type="dxa"/>
            <w:vAlign w:val="center"/>
          </w:tcPr>
          <w:p w14:paraId="0CB3DDA5">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535" w:type="dxa"/>
            <w:vAlign w:val="center"/>
          </w:tcPr>
          <w:p w14:paraId="7EC4131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显示主机</w:t>
            </w:r>
          </w:p>
        </w:tc>
        <w:tc>
          <w:tcPr>
            <w:tcW w:w="1803" w:type="dxa"/>
            <w:vAlign w:val="center"/>
          </w:tcPr>
          <w:p w14:paraId="19964E2F">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897" w:type="dxa"/>
            <w:vAlign w:val="center"/>
          </w:tcPr>
          <w:p w14:paraId="057700FF">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2F34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27" w:type="dxa"/>
            <w:vAlign w:val="center"/>
          </w:tcPr>
          <w:p w14:paraId="6905C317">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535" w:type="dxa"/>
            <w:vAlign w:val="center"/>
          </w:tcPr>
          <w:p w14:paraId="7F0716D1">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叶片手柄</w:t>
            </w:r>
          </w:p>
        </w:tc>
        <w:tc>
          <w:tcPr>
            <w:tcW w:w="1803" w:type="dxa"/>
            <w:vAlign w:val="center"/>
          </w:tcPr>
          <w:p w14:paraId="12C3A0A2">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把</w:t>
            </w:r>
          </w:p>
        </w:tc>
        <w:tc>
          <w:tcPr>
            <w:tcW w:w="897" w:type="dxa"/>
            <w:vAlign w:val="center"/>
          </w:tcPr>
          <w:p w14:paraId="5DA2AA4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735E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27" w:type="dxa"/>
            <w:vAlign w:val="center"/>
          </w:tcPr>
          <w:p w14:paraId="124C4E4C">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4535" w:type="dxa"/>
            <w:vAlign w:val="center"/>
          </w:tcPr>
          <w:p w14:paraId="7579BC2D">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窥视叶片</w:t>
            </w:r>
          </w:p>
        </w:tc>
        <w:tc>
          <w:tcPr>
            <w:tcW w:w="1803" w:type="dxa"/>
            <w:vAlign w:val="center"/>
          </w:tcPr>
          <w:p w14:paraId="06750EE1">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c>
          <w:tcPr>
            <w:tcW w:w="897" w:type="dxa"/>
            <w:vAlign w:val="center"/>
          </w:tcPr>
          <w:p w14:paraId="134E6FB6">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766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27" w:type="dxa"/>
            <w:vAlign w:val="center"/>
          </w:tcPr>
          <w:p w14:paraId="42D1E9BF">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4535" w:type="dxa"/>
            <w:vAlign w:val="center"/>
          </w:tcPr>
          <w:p w14:paraId="11497FFD">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电源适配器</w:t>
            </w:r>
          </w:p>
        </w:tc>
        <w:tc>
          <w:tcPr>
            <w:tcW w:w="1803" w:type="dxa"/>
            <w:vAlign w:val="center"/>
          </w:tcPr>
          <w:p w14:paraId="65A72173">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897" w:type="dxa"/>
            <w:vAlign w:val="center"/>
          </w:tcPr>
          <w:p w14:paraId="31B10EB8">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27E9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27" w:type="dxa"/>
            <w:vAlign w:val="center"/>
          </w:tcPr>
          <w:p w14:paraId="71E788D7">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4535" w:type="dxa"/>
            <w:vAlign w:val="center"/>
          </w:tcPr>
          <w:p w14:paraId="05EA2FC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数据线</w:t>
            </w:r>
          </w:p>
        </w:tc>
        <w:tc>
          <w:tcPr>
            <w:tcW w:w="1803" w:type="dxa"/>
            <w:vAlign w:val="center"/>
          </w:tcPr>
          <w:p w14:paraId="29F45546">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根</w:t>
            </w:r>
          </w:p>
        </w:tc>
        <w:tc>
          <w:tcPr>
            <w:tcW w:w="897" w:type="dxa"/>
            <w:vAlign w:val="center"/>
          </w:tcPr>
          <w:p w14:paraId="297C0375">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7DA5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27" w:type="dxa"/>
            <w:vAlign w:val="center"/>
          </w:tcPr>
          <w:p w14:paraId="1BA3A99E">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4535" w:type="dxa"/>
            <w:vAlign w:val="center"/>
          </w:tcPr>
          <w:p w14:paraId="2E836940">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使用说明书</w:t>
            </w:r>
          </w:p>
        </w:tc>
        <w:tc>
          <w:tcPr>
            <w:tcW w:w="1803" w:type="dxa"/>
            <w:vAlign w:val="center"/>
          </w:tcPr>
          <w:p w14:paraId="4F9B996C">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本</w:t>
            </w:r>
          </w:p>
        </w:tc>
        <w:tc>
          <w:tcPr>
            <w:tcW w:w="897" w:type="dxa"/>
            <w:vAlign w:val="center"/>
          </w:tcPr>
          <w:p w14:paraId="6E75A642">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4F16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27" w:type="dxa"/>
            <w:vAlign w:val="center"/>
          </w:tcPr>
          <w:p w14:paraId="302FEE1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4535" w:type="dxa"/>
            <w:vAlign w:val="center"/>
          </w:tcPr>
          <w:p w14:paraId="6321665C">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合格证、产品质保卡、装箱清单</w:t>
            </w:r>
          </w:p>
        </w:tc>
        <w:tc>
          <w:tcPr>
            <w:tcW w:w="1803" w:type="dxa"/>
            <w:vAlign w:val="center"/>
          </w:tcPr>
          <w:p w14:paraId="36385879">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份</w:t>
            </w:r>
          </w:p>
        </w:tc>
        <w:tc>
          <w:tcPr>
            <w:tcW w:w="897" w:type="dxa"/>
            <w:vAlign w:val="center"/>
          </w:tcPr>
          <w:p w14:paraId="09B738D4">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bl>
    <w:p w14:paraId="61248788">
      <w:pPr>
        <w:keepLines w:val="0"/>
        <w:pageBreakBefore w:val="0"/>
        <w:kinsoku/>
        <w:wordWrap/>
        <w:overflowPunct/>
        <w:topLinePunct w:val="0"/>
        <w:bidi w:val="0"/>
        <w:snapToGrid/>
        <w:spacing w:line="360" w:lineRule="auto"/>
        <w:jc w:val="center"/>
        <w:rPr>
          <w:rFonts w:hint="eastAsia" w:ascii="宋体" w:hAnsi="宋体" w:eastAsia="宋体" w:cs="宋体"/>
          <w:b/>
          <w:bCs/>
          <w:color w:val="FF0000"/>
          <w:sz w:val="24"/>
          <w:szCs w:val="24"/>
          <w:highlight w:val="none"/>
          <w:shd w:val="clear" w:color="auto" w:fill="auto"/>
        </w:rPr>
      </w:pPr>
    </w:p>
    <w:p w14:paraId="136816AE">
      <w:pP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br w:type="page"/>
      </w:r>
    </w:p>
    <w:p w14:paraId="37740B1C">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highlight w:val="none"/>
          <w:shd w:val="clear" w:color="auto" w:fill="auto"/>
        </w:rPr>
      </w:pPr>
    </w:p>
    <w:p w14:paraId="783EB7D1">
      <w:pPr>
        <w:keepLines w:val="0"/>
        <w:pageBreakBefore w:val="0"/>
        <w:kinsoku/>
        <w:wordWrap/>
        <w:overflowPunct/>
        <w:topLinePunct w:val="0"/>
        <w:bidi w:val="0"/>
        <w:snapToGrid/>
        <w:spacing w:line="360" w:lineRule="auto"/>
        <w:jc w:val="center"/>
        <w:rPr>
          <w:rFonts w:hint="eastAsia" w:ascii="宋体" w:hAnsi="宋体" w:eastAsia="宋体" w:cs="宋体"/>
          <w:color w:val="auto"/>
          <w:sz w:val="32"/>
          <w:szCs w:val="32"/>
          <w:highlight w:val="none"/>
          <w:shd w:val="clear" w:color="auto" w:fill="auto"/>
          <w:lang w:val="en-US" w:eastAsia="zh-CN"/>
        </w:rPr>
      </w:pPr>
      <w:r>
        <w:rPr>
          <w:rFonts w:hint="eastAsia" w:ascii="宋体" w:hAnsi="宋体" w:eastAsia="宋体" w:cs="宋体"/>
          <w:b/>
          <w:bCs/>
          <w:color w:val="auto"/>
          <w:sz w:val="32"/>
          <w:szCs w:val="32"/>
          <w:highlight w:val="none"/>
          <w:shd w:val="clear" w:color="auto" w:fill="auto"/>
          <w:lang w:val="en-US" w:eastAsia="zh-CN"/>
        </w:rPr>
        <w:t>二十、</w:t>
      </w:r>
      <w:r>
        <w:rPr>
          <w:rFonts w:hint="eastAsia" w:ascii="宋体" w:hAnsi="宋体" w:eastAsia="宋体" w:cs="宋体"/>
          <w:b/>
          <w:bCs/>
          <w:color w:val="auto"/>
          <w:sz w:val="32"/>
          <w:szCs w:val="32"/>
          <w:highlight w:val="none"/>
          <w:shd w:val="clear" w:color="auto" w:fill="auto"/>
        </w:rPr>
        <w:t>心电图机</w:t>
      </w:r>
    </w:p>
    <w:p w14:paraId="7E040672">
      <w:pPr>
        <w:pStyle w:val="34"/>
        <w:keepLines w:val="0"/>
        <w:pageBreakBefore w:val="0"/>
        <w:widowControl/>
        <w:numPr>
          <w:ilvl w:val="0"/>
          <w:numId w:val="0"/>
        </w:numPr>
        <w:kinsoku/>
        <w:wordWrap/>
        <w:overflowPunct/>
        <w:topLinePunct w:val="0"/>
        <w:bidi w:val="0"/>
        <w:snapToGrid/>
        <w:spacing w:line="360" w:lineRule="auto"/>
        <w:ind w:left="420" w:leftChars="0" w:hanging="420" w:firstLineChars="0"/>
        <w:jc w:val="center"/>
        <w:rPr>
          <w:rFonts w:hint="eastAsia" w:ascii="宋体" w:hAnsi="宋体" w:eastAsia="宋体" w:cs="宋体"/>
          <w:color w:val="auto"/>
          <w:kern w:val="2"/>
          <w:sz w:val="32"/>
          <w:szCs w:val="32"/>
          <w:lang w:val="en-US" w:eastAsia="zh-CN" w:bidi="ar-SA"/>
        </w:rPr>
      </w:pPr>
    </w:p>
    <w:p w14:paraId="507FF7D4">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数字式心电图机，支持</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12导心电图同步采集</w:t>
      </w:r>
      <w:r>
        <w:rPr>
          <w:rFonts w:hint="eastAsia" w:ascii="宋体" w:hAnsi="宋体" w:eastAsia="宋体" w:cs="宋体"/>
          <w:color w:val="auto"/>
          <w:sz w:val="24"/>
          <w:szCs w:val="24"/>
          <w:highlight w:val="none"/>
          <w:lang w:eastAsia="zh-CN"/>
        </w:rPr>
        <w:t>。</w:t>
      </w:r>
    </w:p>
    <w:p w14:paraId="5D2A4BC2">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2.</w:t>
      </w:r>
      <w:r>
        <w:rPr>
          <w:rStyle w:val="41"/>
          <w:rFonts w:hint="eastAsia" w:ascii="宋体" w:hAnsi="宋体" w:eastAsia="宋体" w:cs="宋体"/>
          <w:color w:val="auto"/>
          <w:sz w:val="24"/>
          <w:szCs w:val="24"/>
          <w:highlight w:val="none"/>
        </w:rPr>
        <w:t>支持12导心电+心向量同步采集</w:t>
      </w:r>
      <w:r>
        <w:rPr>
          <w:rStyle w:val="41"/>
          <w:rFonts w:hint="eastAsia" w:ascii="宋体" w:hAnsi="宋体" w:eastAsia="宋体" w:cs="宋体"/>
          <w:color w:val="auto"/>
          <w:sz w:val="24"/>
          <w:szCs w:val="24"/>
          <w:highlight w:val="none"/>
          <w:lang w:eastAsia="zh-CN"/>
        </w:rPr>
        <w:t>。</w:t>
      </w:r>
    </w:p>
    <w:p w14:paraId="183BE533">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心电图机</w:t>
      </w:r>
      <w:r>
        <w:rPr>
          <w:rFonts w:hint="eastAsia" w:ascii="宋体" w:hAnsi="宋体" w:eastAsia="宋体" w:cs="宋体"/>
          <w:color w:val="auto"/>
          <w:sz w:val="24"/>
          <w:szCs w:val="24"/>
          <w:highlight w:val="none"/>
          <w:lang w:val="en-US" w:eastAsia="zh-CN"/>
        </w:rPr>
        <w:t>需为</w:t>
      </w:r>
      <w:r>
        <w:rPr>
          <w:rFonts w:hint="eastAsia" w:ascii="宋体" w:hAnsi="宋体" w:eastAsia="宋体" w:cs="宋体"/>
          <w:color w:val="auto"/>
          <w:sz w:val="24"/>
          <w:szCs w:val="24"/>
          <w:highlight w:val="none"/>
        </w:rPr>
        <w:t>一体化平板设计，采集仪模块内置；主机全触控操作。</w:t>
      </w:r>
    </w:p>
    <w:p w14:paraId="3D71D899">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显示屏幕≥10英寸</w:t>
      </w:r>
      <w:r>
        <w:rPr>
          <w:rFonts w:hint="eastAsia" w:ascii="宋体" w:hAnsi="宋体" w:eastAsia="宋体" w:cs="宋体"/>
          <w:color w:val="auto"/>
          <w:sz w:val="24"/>
          <w:szCs w:val="24"/>
          <w:highlight w:val="none"/>
          <w:lang w:eastAsia="zh-CN"/>
        </w:rPr>
        <w:t>。</w:t>
      </w:r>
    </w:p>
    <w:p w14:paraId="5CE32FF8">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支持智能操作系统，可远程更新升级</w:t>
      </w:r>
      <w:r>
        <w:rPr>
          <w:rFonts w:hint="eastAsia" w:ascii="宋体" w:hAnsi="宋体" w:eastAsia="宋体" w:cs="宋体"/>
          <w:color w:val="auto"/>
          <w:sz w:val="24"/>
          <w:szCs w:val="24"/>
          <w:highlight w:val="none"/>
          <w:lang w:eastAsia="zh-CN"/>
        </w:rPr>
        <w:t>。</w:t>
      </w:r>
    </w:p>
    <w:p w14:paraId="73887B7D">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设备属于CF型防除颤类型，提供设备铭牌图片证明，具有CF型防除颤图标。</w:t>
      </w:r>
    </w:p>
    <w:p w14:paraId="1D67D66F">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心电图主机支持内置</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4G功能，不接受外置模块。</w:t>
      </w:r>
    </w:p>
    <w:p w14:paraId="5BF13336">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rPr>
        <w:t>心电图主机支持2.4GHz/5GHz双频段无线Wi-Fi</w:t>
      </w:r>
      <w:r>
        <w:rPr>
          <w:rFonts w:hint="eastAsia" w:ascii="宋体" w:hAnsi="宋体" w:eastAsia="宋体" w:cs="宋体"/>
          <w:color w:val="auto"/>
          <w:sz w:val="24"/>
          <w:szCs w:val="24"/>
          <w:highlight w:val="none"/>
          <w:lang w:eastAsia="zh-CN"/>
        </w:rPr>
        <w:t>。</w:t>
      </w:r>
    </w:p>
    <w:p w14:paraId="23D27661">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输入阻抗：≥100MΩ</w:t>
      </w:r>
      <w:r>
        <w:rPr>
          <w:rFonts w:hint="eastAsia" w:ascii="宋体" w:hAnsi="宋体" w:eastAsia="宋体" w:cs="宋体"/>
          <w:color w:val="auto"/>
          <w:sz w:val="24"/>
          <w:szCs w:val="24"/>
          <w:highlight w:val="none"/>
          <w:lang w:eastAsia="zh-CN"/>
        </w:rPr>
        <w:t>。</w:t>
      </w:r>
    </w:p>
    <w:p w14:paraId="04B7DB40">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bookmarkStart w:id="4" w:name="_Hlk115080519"/>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rPr>
        <w:t>内部噪声：≤10μVP-P</w:t>
      </w: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定标电压：1mV±1%</w:t>
      </w:r>
      <w:r>
        <w:rPr>
          <w:rFonts w:hint="eastAsia" w:ascii="宋体" w:hAnsi="宋体" w:eastAsia="宋体" w:cs="宋体"/>
          <w:color w:val="auto"/>
          <w:sz w:val="24"/>
          <w:szCs w:val="24"/>
          <w:highlight w:val="none"/>
          <w:lang w:eastAsia="zh-CN"/>
        </w:rPr>
        <w:t>。</w:t>
      </w:r>
    </w:p>
    <w:p w14:paraId="7E66E391">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共模抑制比：＞125dB（默认交流滤波关闭）</w:t>
      </w:r>
      <w:bookmarkEnd w:id="4"/>
      <w:r>
        <w:rPr>
          <w:rFonts w:hint="eastAsia" w:ascii="宋体" w:hAnsi="宋体" w:eastAsia="宋体" w:cs="宋体"/>
          <w:color w:val="auto"/>
          <w:sz w:val="24"/>
          <w:szCs w:val="24"/>
          <w:highlight w:val="none"/>
          <w:lang w:eastAsia="zh-CN"/>
        </w:rPr>
        <w:t>。</w:t>
      </w:r>
    </w:p>
    <w:p w14:paraId="1FF03DD7">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color w:val="auto"/>
          <w:sz w:val="24"/>
          <w:szCs w:val="24"/>
          <w:highlight w:val="none"/>
        </w:rPr>
        <w:t>耐极化电压：±600mV</w:t>
      </w:r>
      <w:r>
        <w:rPr>
          <w:rFonts w:hint="eastAsia" w:ascii="宋体" w:hAnsi="宋体" w:eastAsia="宋体" w:cs="宋体"/>
          <w:color w:val="auto"/>
          <w:sz w:val="24"/>
          <w:szCs w:val="24"/>
          <w:highlight w:val="none"/>
          <w:lang w:eastAsia="zh-CN"/>
        </w:rPr>
        <w:t>。</w:t>
      </w:r>
    </w:p>
    <w:p w14:paraId="78DFBD4D">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13.</w:t>
      </w:r>
      <w:r>
        <w:rPr>
          <w:rFonts w:hint="eastAsia" w:ascii="宋体" w:hAnsi="宋体" w:eastAsia="宋体" w:cs="宋体"/>
          <w:color w:val="auto"/>
          <w:sz w:val="24"/>
          <w:szCs w:val="24"/>
          <w:highlight w:val="none"/>
        </w:rPr>
        <w:t>频响范围：0.01-350Hz全频滤波</w:t>
      </w:r>
      <w:r>
        <w:rPr>
          <w:rFonts w:hint="eastAsia" w:ascii="宋体" w:hAnsi="宋体" w:eastAsia="宋体" w:cs="宋体"/>
          <w:color w:val="auto"/>
          <w:sz w:val="24"/>
          <w:szCs w:val="24"/>
          <w:highlight w:val="none"/>
          <w:lang w:eastAsia="zh-CN"/>
        </w:rPr>
        <w:t>。</w:t>
      </w:r>
    </w:p>
    <w:p w14:paraId="281CD554">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14.</w:t>
      </w:r>
      <w:r>
        <w:rPr>
          <w:rFonts w:hint="eastAsia" w:ascii="宋体" w:hAnsi="宋体" w:eastAsia="宋体" w:cs="宋体"/>
          <w:color w:val="auto"/>
          <w:sz w:val="24"/>
          <w:szCs w:val="24"/>
          <w:highlight w:val="none"/>
        </w:rPr>
        <w:t>时间常数：≥5s</w:t>
      </w:r>
      <w:r>
        <w:rPr>
          <w:rFonts w:hint="eastAsia" w:ascii="宋体" w:hAnsi="宋体" w:eastAsia="宋体" w:cs="宋体"/>
          <w:color w:val="auto"/>
          <w:sz w:val="24"/>
          <w:szCs w:val="24"/>
          <w:highlight w:val="none"/>
          <w:lang w:eastAsia="zh-CN"/>
        </w:rPr>
        <w:t>。</w:t>
      </w:r>
    </w:p>
    <w:p w14:paraId="5C6AFB92">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15.</w:t>
      </w:r>
      <w:r>
        <w:rPr>
          <w:rFonts w:hint="eastAsia" w:ascii="宋体" w:hAnsi="宋体" w:eastAsia="宋体" w:cs="宋体"/>
          <w:color w:val="auto"/>
          <w:sz w:val="24"/>
          <w:szCs w:val="24"/>
          <w:highlight w:val="none"/>
        </w:rPr>
        <w:t>内置热敏打印机，支持报告自动打印</w:t>
      </w:r>
      <w:r>
        <w:rPr>
          <w:rFonts w:hint="eastAsia" w:ascii="宋体" w:hAnsi="宋体" w:eastAsia="宋体" w:cs="宋体"/>
          <w:color w:val="auto"/>
          <w:sz w:val="24"/>
          <w:szCs w:val="24"/>
          <w:highlight w:val="none"/>
          <w:lang w:eastAsia="zh-CN"/>
        </w:rPr>
        <w:t>。</w:t>
      </w:r>
    </w:p>
    <w:p w14:paraId="50CBD6D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16.</w:t>
      </w:r>
      <w:r>
        <w:rPr>
          <w:rFonts w:hint="eastAsia" w:ascii="宋体" w:hAnsi="宋体" w:eastAsia="宋体" w:cs="宋体"/>
          <w:color w:val="auto"/>
          <w:sz w:val="24"/>
          <w:szCs w:val="24"/>
          <w:highlight w:val="none"/>
        </w:rPr>
        <w:t>支持智能胸导联减半打印功能。</w:t>
      </w:r>
    </w:p>
    <w:p w14:paraId="03B1FDE8">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17.</w:t>
      </w:r>
      <w:r>
        <w:rPr>
          <w:rFonts w:hint="eastAsia" w:ascii="宋体" w:hAnsi="宋体" w:eastAsia="宋体" w:cs="宋体"/>
          <w:color w:val="auto"/>
          <w:sz w:val="24"/>
          <w:szCs w:val="24"/>
          <w:highlight w:val="none"/>
        </w:rPr>
        <w:t>支持NFC识别功能</w:t>
      </w:r>
      <w:r>
        <w:rPr>
          <w:rFonts w:hint="eastAsia" w:ascii="宋体" w:hAnsi="宋体" w:eastAsia="宋体" w:cs="宋体"/>
          <w:color w:val="auto"/>
          <w:sz w:val="24"/>
          <w:szCs w:val="24"/>
          <w:highlight w:val="none"/>
          <w:lang w:eastAsia="zh-CN"/>
        </w:rPr>
        <w:t>。</w:t>
      </w:r>
    </w:p>
    <w:p w14:paraId="3BD855CC">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18.</w:t>
      </w:r>
      <w:r>
        <w:rPr>
          <w:rFonts w:hint="eastAsia" w:ascii="宋体" w:hAnsi="宋体" w:eastAsia="宋体" w:cs="宋体"/>
          <w:color w:val="auto"/>
          <w:sz w:val="24"/>
          <w:szCs w:val="24"/>
          <w:highlight w:val="none"/>
        </w:rPr>
        <w:t>支持GPS定位功能</w:t>
      </w:r>
      <w:r>
        <w:rPr>
          <w:rFonts w:hint="eastAsia" w:ascii="宋体" w:hAnsi="宋体" w:eastAsia="宋体" w:cs="宋体"/>
          <w:color w:val="auto"/>
          <w:sz w:val="24"/>
          <w:szCs w:val="24"/>
          <w:highlight w:val="none"/>
          <w:lang w:eastAsia="zh-CN"/>
        </w:rPr>
        <w:t>。</w:t>
      </w:r>
    </w:p>
    <w:p w14:paraId="33283D66">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19.</w:t>
      </w:r>
      <w:r>
        <w:rPr>
          <w:rFonts w:hint="eastAsia" w:ascii="宋体" w:hAnsi="宋体" w:eastAsia="宋体" w:cs="宋体"/>
          <w:color w:val="auto"/>
          <w:sz w:val="24"/>
          <w:szCs w:val="24"/>
          <w:highlight w:val="none"/>
        </w:rPr>
        <w:t>QTc参数测量：内置6种及以上测量算法，QTc计算方法可通过系统设置调阅并设置</w:t>
      </w:r>
      <w:r>
        <w:rPr>
          <w:rFonts w:hint="eastAsia" w:ascii="宋体" w:hAnsi="宋体" w:eastAsia="宋体" w:cs="宋体"/>
          <w:color w:val="auto"/>
          <w:sz w:val="24"/>
          <w:szCs w:val="24"/>
          <w:highlight w:val="none"/>
          <w:lang w:eastAsia="zh-CN"/>
        </w:rPr>
        <w:t>。</w:t>
      </w:r>
    </w:p>
    <w:p w14:paraId="5CFD71EC">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20.</w:t>
      </w:r>
      <w:r>
        <w:rPr>
          <w:rFonts w:hint="eastAsia" w:ascii="宋体" w:hAnsi="宋体" w:eastAsia="宋体" w:cs="宋体"/>
          <w:color w:val="auto"/>
          <w:sz w:val="24"/>
          <w:szCs w:val="24"/>
          <w:highlight w:val="none"/>
        </w:rPr>
        <w:t>心电图机支持批量下载预约记录功能，并支持待检查列表显示，列表应包含检查姓名、性别、年龄等信息。</w:t>
      </w:r>
    </w:p>
    <w:p w14:paraId="3FEDC165">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21.</w:t>
      </w:r>
      <w:r>
        <w:rPr>
          <w:rStyle w:val="41"/>
          <w:rFonts w:hint="eastAsia" w:ascii="宋体" w:hAnsi="宋体" w:eastAsia="宋体" w:cs="宋体"/>
          <w:color w:val="auto"/>
          <w:sz w:val="24"/>
          <w:szCs w:val="24"/>
          <w:highlight w:val="none"/>
        </w:rPr>
        <w:t>心电图机支持本地报告进行同屏对比</w:t>
      </w:r>
      <w:r>
        <w:rPr>
          <w:rStyle w:val="41"/>
          <w:rFonts w:hint="eastAsia" w:ascii="宋体" w:hAnsi="宋体" w:eastAsia="宋体" w:cs="宋体"/>
          <w:color w:val="auto"/>
          <w:sz w:val="24"/>
          <w:szCs w:val="24"/>
          <w:highlight w:val="none"/>
          <w:lang w:eastAsia="zh-CN"/>
        </w:rPr>
        <w:t>。</w:t>
      </w:r>
    </w:p>
    <w:p w14:paraId="367E0900">
      <w:pPr>
        <w:pStyle w:val="34"/>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22.</w:t>
      </w:r>
      <w:r>
        <w:rPr>
          <w:rFonts w:hint="eastAsia" w:ascii="宋体" w:hAnsi="宋体" w:eastAsia="宋体" w:cs="宋体"/>
          <w:color w:val="auto"/>
          <w:sz w:val="24"/>
          <w:szCs w:val="24"/>
          <w:highlight w:val="none"/>
        </w:rPr>
        <w:t>具备全导联起搏检测，准确识别起搏信号</w:t>
      </w:r>
      <w:r>
        <w:rPr>
          <w:rFonts w:hint="eastAsia" w:ascii="宋体" w:hAnsi="宋体" w:eastAsia="宋体" w:cs="宋体"/>
          <w:color w:val="auto"/>
          <w:sz w:val="24"/>
          <w:szCs w:val="24"/>
          <w:highlight w:val="none"/>
          <w:lang w:eastAsia="zh-CN"/>
        </w:rPr>
        <w:t>。</w:t>
      </w:r>
    </w:p>
    <w:p w14:paraId="454F4F6B">
      <w:pPr>
        <w:pStyle w:val="34"/>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w:t>
      </w:r>
      <w:r>
        <w:rPr>
          <w:rFonts w:hint="eastAsia" w:ascii="宋体" w:hAnsi="宋体" w:eastAsia="宋体" w:cs="宋体"/>
          <w:color w:val="auto"/>
          <w:sz w:val="24"/>
          <w:szCs w:val="24"/>
          <w:highlight w:val="none"/>
        </w:rPr>
        <w:t>对于危急值检查数据，支持优先诊断功能，以提醒诊断中心优先诊断。</w:t>
      </w:r>
    </w:p>
    <w:p w14:paraId="69FAF396">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41"/>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24.</w:t>
      </w:r>
      <w:r>
        <w:rPr>
          <w:rStyle w:val="41"/>
          <w:rFonts w:hint="eastAsia" w:ascii="宋体" w:hAnsi="宋体" w:eastAsia="宋体" w:cs="宋体"/>
          <w:color w:val="auto"/>
          <w:sz w:val="24"/>
          <w:szCs w:val="24"/>
          <w:highlight w:val="none"/>
        </w:rPr>
        <w:t>心电图机支持导联脱落、伪差、左右手接反、无法识别、心律失常波形的自动检测和提示功能。</w:t>
      </w:r>
    </w:p>
    <w:p w14:paraId="3B34EBDA">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41"/>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25.</w:t>
      </w:r>
      <w:r>
        <w:rPr>
          <w:rFonts w:hint="eastAsia" w:ascii="宋体" w:hAnsi="宋体" w:eastAsia="宋体" w:cs="宋体"/>
          <w:color w:val="auto"/>
          <w:sz w:val="24"/>
          <w:szCs w:val="24"/>
          <w:highlight w:val="none"/>
        </w:rPr>
        <w:t>支持消息实时提醒功能，</w:t>
      </w:r>
      <w:r>
        <w:rPr>
          <w:rFonts w:hint="eastAsia" w:ascii="宋体" w:hAnsi="宋体" w:eastAsia="宋体" w:cs="宋体"/>
          <w:color w:val="auto"/>
          <w:sz w:val="24"/>
          <w:szCs w:val="24"/>
          <w:highlight w:val="none"/>
          <w:lang w:val="en-US" w:eastAsia="zh-CN"/>
        </w:rPr>
        <w:t>包含但不限于</w:t>
      </w:r>
      <w:r>
        <w:rPr>
          <w:rFonts w:hint="eastAsia" w:ascii="宋体" w:hAnsi="宋体" w:eastAsia="宋体" w:cs="宋体"/>
          <w:color w:val="auto"/>
          <w:sz w:val="24"/>
          <w:szCs w:val="24"/>
          <w:highlight w:val="none"/>
        </w:rPr>
        <w:t>危急报告提醒、诊断退回提醒、导联纠错提醒、诊断完成提醒。</w:t>
      </w:r>
    </w:p>
    <w:p w14:paraId="196136BC">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26.</w:t>
      </w:r>
      <w:r>
        <w:rPr>
          <w:rStyle w:val="41"/>
          <w:rFonts w:hint="eastAsia" w:ascii="宋体" w:hAnsi="宋体" w:eastAsia="宋体" w:cs="宋体"/>
          <w:color w:val="auto"/>
          <w:sz w:val="24"/>
          <w:szCs w:val="24"/>
          <w:highlight w:val="none"/>
        </w:rPr>
        <w:t>支持V5R、V3R、V1、V3、V5、V7儿童模式心电图采集。</w:t>
      </w:r>
    </w:p>
    <w:p w14:paraId="3F32396F">
      <w:pPr>
        <w:pStyle w:val="34"/>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27.</w:t>
      </w:r>
      <w:r>
        <w:rPr>
          <w:rFonts w:hint="eastAsia" w:ascii="宋体" w:hAnsi="宋体" w:eastAsia="宋体" w:cs="宋体"/>
          <w:color w:val="auto"/>
          <w:sz w:val="24"/>
          <w:szCs w:val="24"/>
          <w:highlight w:val="none"/>
        </w:rPr>
        <w:t>诊断语言：支持中/英文切换，支持诊断结论中部分信息进行词条关联修改功能</w:t>
      </w:r>
      <w:r>
        <w:rPr>
          <w:rFonts w:hint="eastAsia" w:ascii="宋体" w:hAnsi="宋体" w:eastAsia="宋体" w:cs="宋体"/>
          <w:color w:val="auto"/>
          <w:sz w:val="24"/>
          <w:szCs w:val="24"/>
          <w:highlight w:val="none"/>
          <w:lang w:eastAsia="zh-CN"/>
        </w:rPr>
        <w:t>。</w:t>
      </w:r>
    </w:p>
    <w:p w14:paraId="5C7C6E81">
      <w:pPr>
        <w:pStyle w:val="34"/>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28</w:t>
      </w:r>
      <w:bookmarkStart w:id="5" w:name="_Hlk115080539"/>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内置可充电锂离子电池，电池容量不低于5000mAh</w:t>
      </w:r>
      <w:bookmarkEnd w:id="5"/>
      <w:r>
        <w:rPr>
          <w:rFonts w:hint="eastAsia" w:ascii="宋体" w:hAnsi="宋体" w:eastAsia="宋体" w:cs="宋体"/>
          <w:color w:val="auto"/>
          <w:sz w:val="24"/>
          <w:szCs w:val="24"/>
          <w:highlight w:val="none"/>
          <w:lang w:eastAsia="zh-CN"/>
        </w:rPr>
        <w:t>。</w:t>
      </w:r>
    </w:p>
    <w:p w14:paraId="7D3E1DDF">
      <w:pPr>
        <w:pStyle w:val="34"/>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29.</w:t>
      </w:r>
      <w:r>
        <w:rPr>
          <w:rFonts w:hint="eastAsia" w:ascii="宋体" w:hAnsi="宋体" w:eastAsia="宋体" w:cs="宋体"/>
          <w:color w:val="auto"/>
          <w:sz w:val="24"/>
          <w:szCs w:val="24"/>
          <w:highlight w:val="none"/>
        </w:rPr>
        <w:t>支持持续工作时间≥8小时</w:t>
      </w:r>
      <w:r>
        <w:rPr>
          <w:rFonts w:hint="eastAsia" w:ascii="宋体" w:hAnsi="宋体" w:eastAsia="宋体" w:cs="宋体"/>
          <w:color w:val="auto"/>
          <w:sz w:val="24"/>
          <w:szCs w:val="24"/>
          <w:highlight w:val="none"/>
          <w:lang w:eastAsia="zh-CN"/>
        </w:rPr>
        <w:t>。</w:t>
      </w:r>
    </w:p>
    <w:p w14:paraId="0D2D079F">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30.</w:t>
      </w:r>
      <w:r>
        <w:rPr>
          <w:rFonts w:hint="eastAsia" w:ascii="宋体" w:hAnsi="宋体" w:eastAsia="宋体" w:cs="宋体"/>
          <w:color w:val="auto"/>
          <w:sz w:val="24"/>
          <w:szCs w:val="24"/>
          <w:highlight w:val="none"/>
        </w:rPr>
        <w:t>存储量：支持10000份心电数据存储</w:t>
      </w:r>
      <w:r>
        <w:rPr>
          <w:rFonts w:hint="eastAsia" w:ascii="宋体" w:hAnsi="宋体" w:eastAsia="宋体" w:cs="宋体"/>
          <w:color w:val="auto"/>
          <w:sz w:val="24"/>
          <w:szCs w:val="24"/>
          <w:highlight w:val="none"/>
          <w:lang w:eastAsia="zh-CN"/>
        </w:rPr>
        <w:t>。</w:t>
      </w:r>
    </w:p>
    <w:p w14:paraId="00FF81A1">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31.</w:t>
      </w:r>
      <w:r>
        <w:rPr>
          <w:rFonts w:hint="eastAsia" w:ascii="宋体" w:hAnsi="宋体" w:eastAsia="宋体" w:cs="宋体"/>
          <w:color w:val="auto"/>
          <w:sz w:val="24"/>
          <w:szCs w:val="24"/>
          <w:highlight w:val="none"/>
        </w:rPr>
        <w:t>记录测值包括：心率、电轴、P波时限、P-R间期、QRS时限、Q-T间期、QTc、T波、Rv5、Sv1等。</w:t>
      </w:r>
    </w:p>
    <w:p w14:paraId="6A5FC235">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32.</w:t>
      </w:r>
      <w:r>
        <w:rPr>
          <w:rFonts w:hint="eastAsia" w:ascii="宋体" w:hAnsi="宋体" w:eastAsia="宋体" w:cs="宋体"/>
          <w:color w:val="auto"/>
          <w:sz w:val="24"/>
          <w:szCs w:val="24"/>
          <w:highlight w:val="none"/>
        </w:rPr>
        <w:t>支持在采集端将心电图原始数据生成二维码，并</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通过手机端微信分享形式将心电图原始波形从内网传输至外网，物理隔离保障网络安全，可应对因网络异常、系统异常导致心电图无法上传至心电诊断中心等情况。</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0D2CC3CD">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33.</w:t>
      </w:r>
      <w:r>
        <w:rPr>
          <w:rFonts w:hint="eastAsia" w:ascii="宋体" w:hAnsi="宋体" w:eastAsia="宋体" w:cs="宋体"/>
          <w:color w:val="auto"/>
          <w:sz w:val="24"/>
          <w:szCs w:val="24"/>
          <w:highlight w:val="none"/>
        </w:rPr>
        <w:t>阿托品试验采集及处理流程</w:t>
      </w:r>
      <w:r>
        <w:rPr>
          <w:rFonts w:hint="eastAsia" w:ascii="宋体" w:hAnsi="宋体" w:eastAsia="宋体" w:cs="宋体"/>
          <w:color w:val="auto"/>
          <w:sz w:val="24"/>
          <w:szCs w:val="24"/>
          <w:highlight w:val="none"/>
          <w:lang w:eastAsia="zh-CN"/>
        </w:rPr>
        <w:t>。</w:t>
      </w:r>
    </w:p>
    <w:p w14:paraId="3E97CA4F">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34.</w:t>
      </w:r>
      <w:r>
        <w:rPr>
          <w:rFonts w:hint="eastAsia" w:ascii="宋体" w:hAnsi="宋体" w:eastAsia="宋体" w:cs="宋体"/>
          <w:color w:val="auto"/>
          <w:sz w:val="24"/>
          <w:szCs w:val="24"/>
          <w:highlight w:val="none"/>
        </w:rPr>
        <w:t>任意心搏放大、单导联图谱漂移功能、全屏图谱漂移功能</w:t>
      </w:r>
      <w:r>
        <w:rPr>
          <w:rFonts w:hint="eastAsia" w:ascii="宋体" w:hAnsi="宋体" w:eastAsia="宋体" w:cs="宋体"/>
          <w:color w:val="auto"/>
          <w:sz w:val="24"/>
          <w:szCs w:val="24"/>
          <w:highlight w:val="none"/>
          <w:lang w:eastAsia="zh-CN"/>
        </w:rPr>
        <w:t>。</w:t>
      </w:r>
    </w:p>
    <w:p w14:paraId="09FE8A3F">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35.</w:t>
      </w:r>
      <w:r>
        <w:rPr>
          <w:rFonts w:hint="eastAsia" w:ascii="宋体" w:hAnsi="宋体" w:eastAsia="宋体" w:cs="宋体"/>
          <w:color w:val="auto"/>
          <w:sz w:val="24"/>
          <w:szCs w:val="24"/>
          <w:highlight w:val="none"/>
        </w:rPr>
        <w:t>支持梯形图解标记心电图数据</w:t>
      </w:r>
      <w:r>
        <w:rPr>
          <w:rFonts w:hint="eastAsia" w:ascii="宋体" w:hAnsi="宋体" w:eastAsia="宋体" w:cs="宋体"/>
          <w:color w:val="auto"/>
          <w:sz w:val="24"/>
          <w:szCs w:val="24"/>
          <w:highlight w:val="none"/>
          <w:lang w:eastAsia="zh-CN"/>
        </w:rPr>
        <w:t>。</w:t>
      </w:r>
    </w:p>
    <w:p w14:paraId="526271EC">
      <w:pPr>
        <w:pStyle w:val="34"/>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36.</w:t>
      </w:r>
      <w:r>
        <w:rPr>
          <w:rFonts w:hint="eastAsia" w:ascii="宋体" w:hAnsi="宋体" w:eastAsia="宋体" w:cs="宋体"/>
          <w:color w:val="auto"/>
          <w:sz w:val="24"/>
          <w:szCs w:val="24"/>
          <w:highlight w:val="none"/>
        </w:rPr>
        <w:t>支持心电事件、起搏心电、晚电位功能</w:t>
      </w:r>
      <w:r>
        <w:rPr>
          <w:rFonts w:hint="eastAsia" w:ascii="宋体" w:hAnsi="宋体" w:eastAsia="宋体" w:cs="宋体"/>
          <w:color w:val="auto"/>
          <w:sz w:val="24"/>
          <w:szCs w:val="24"/>
          <w:highlight w:val="none"/>
          <w:lang w:eastAsia="zh-CN"/>
        </w:rPr>
        <w:t>。</w:t>
      </w:r>
    </w:p>
    <w:p w14:paraId="4D840F6C">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37.</w:t>
      </w:r>
      <w:r>
        <w:rPr>
          <w:rFonts w:hint="eastAsia" w:ascii="宋体" w:hAnsi="宋体" w:eastAsia="宋体" w:cs="宋体"/>
          <w:color w:val="auto"/>
          <w:sz w:val="24"/>
          <w:szCs w:val="24"/>
          <w:highlight w:val="none"/>
        </w:rPr>
        <w:t>包含与现有心电信息管理系统接口，所需的费用包含在投标总价中。</w:t>
      </w:r>
    </w:p>
    <w:p w14:paraId="5816F7A3">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专用推车</w:t>
      </w:r>
    </w:p>
    <w:p w14:paraId="254AC5D6">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组成部分：车轮、塑胶一体底座、金属连杆、塑胶车篓、金属平台、塑胶推手</w:t>
      </w:r>
      <w:r>
        <w:rPr>
          <w:rFonts w:hint="eastAsia" w:ascii="宋体" w:hAnsi="宋体" w:eastAsia="宋体" w:cs="宋体"/>
          <w:color w:val="auto"/>
          <w:sz w:val="24"/>
          <w:szCs w:val="24"/>
          <w:highlight w:val="none"/>
          <w:lang w:eastAsia="zh-CN"/>
        </w:rPr>
        <w:t>。</w:t>
      </w:r>
    </w:p>
    <w:p w14:paraId="0750E8AD">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车轮说明：由5个万向轮组成，并且每个车轮都带有自刹车功能，车轮材料包括橡胶，金属，塑胶</w:t>
      </w:r>
      <w:r>
        <w:rPr>
          <w:rFonts w:hint="eastAsia" w:ascii="宋体" w:hAnsi="宋体" w:eastAsia="宋体" w:cs="宋体"/>
          <w:color w:val="auto"/>
          <w:sz w:val="24"/>
          <w:szCs w:val="24"/>
          <w:highlight w:val="none"/>
          <w:lang w:eastAsia="zh-CN"/>
        </w:rPr>
        <w:t>。</w:t>
      </w:r>
    </w:p>
    <w:p w14:paraId="788DD174">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8326221">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color w:val="auto"/>
          <w:sz w:val="24"/>
          <w:szCs w:val="24"/>
          <w:highlight w:val="none"/>
          <w:lang w:val="en-US" w:eastAsia="zh-CN"/>
        </w:rPr>
      </w:pPr>
    </w:p>
    <w:p w14:paraId="34460EDF">
      <w:pPr>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配置要求：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1439"/>
        <w:gridCol w:w="1531"/>
        <w:gridCol w:w="2731"/>
      </w:tblGrid>
      <w:tr w14:paraId="72F6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3970453A">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w:t>
            </w:r>
          </w:p>
        </w:tc>
        <w:tc>
          <w:tcPr>
            <w:tcW w:w="1439" w:type="dxa"/>
          </w:tcPr>
          <w:p w14:paraId="62688109">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c>
          <w:tcPr>
            <w:tcW w:w="1531" w:type="dxa"/>
          </w:tcPr>
          <w:p w14:paraId="65974F4F">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w:t>
            </w:r>
          </w:p>
        </w:tc>
        <w:tc>
          <w:tcPr>
            <w:tcW w:w="2731" w:type="dxa"/>
          </w:tcPr>
          <w:p w14:paraId="2484D852">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备注</w:t>
            </w:r>
          </w:p>
        </w:tc>
      </w:tr>
      <w:tr w14:paraId="2448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7EE05CD7">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数字多道心电图机</w:t>
            </w:r>
          </w:p>
        </w:tc>
        <w:tc>
          <w:tcPr>
            <w:tcW w:w="1439" w:type="dxa"/>
          </w:tcPr>
          <w:p w14:paraId="3A6E188A">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31" w:type="dxa"/>
          </w:tcPr>
          <w:p w14:paraId="50E51672">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台 </w:t>
            </w:r>
          </w:p>
        </w:tc>
        <w:tc>
          <w:tcPr>
            <w:tcW w:w="2731" w:type="dxa"/>
          </w:tcPr>
          <w:p w14:paraId="7FBD0F99">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主机</w:t>
            </w:r>
          </w:p>
        </w:tc>
      </w:tr>
      <w:tr w14:paraId="5F34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580824D1">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心电导联线</w:t>
            </w:r>
          </w:p>
        </w:tc>
        <w:tc>
          <w:tcPr>
            <w:tcW w:w="1439" w:type="dxa"/>
          </w:tcPr>
          <w:p w14:paraId="271CD81F">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31" w:type="dxa"/>
          </w:tcPr>
          <w:p w14:paraId="12B68CE8">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根</w:t>
            </w:r>
          </w:p>
        </w:tc>
        <w:tc>
          <w:tcPr>
            <w:tcW w:w="2731" w:type="dxa"/>
          </w:tcPr>
          <w:p w14:paraId="165EAD91">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12导10芯</w:t>
            </w:r>
          </w:p>
        </w:tc>
      </w:tr>
      <w:tr w14:paraId="6D94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26A32E80">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胸电极连球</w:t>
            </w:r>
          </w:p>
        </w:tc>
        <w:tc>
          <w:tcPr>
            <w:tcW w:w="1439" w:type="dxa"/>
          </w:tcPr>
          <w:p w14:paraId="3B321D08">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531" w:type="dxa"/>
          </w:tcPr>
          <w:p w14:paraId="0BBB0EA2">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2731" w:type="dxa"/>
          </w:tcPr>
          <w:p w14:paraId="75399255">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rPr>
            </w:pPr>
            <w:r>
              <w:rPr>
                <w:rFonts w:hint="eastAsia" w:ascii="宋体" w:hAnsi="宋体" w:eastAsia="宋体" w:cs="宋体"/>
                <w:color w:val="auto"/>
                <w:sz w:val="24"/>
                <w:szCs w:val="24"/>
                <w:vertAlign w:val="baseline"/>
                <w:lang w:val="en-US" w:eastAsia="zh-CN"/>
              </w:rPr>
              <w:t>6个</w:t>
            </w:r>
          </w:p>
        </w:tc>
      </w:tr>
      <w:tr w14:paraId="277B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0EFFF07E">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肢体电极夹/四肢电极夹</w:t>
            </w:r>
          </w:p>
        </w:tc>
        <w:tc>
          <w:tcPr>
            <w:tcW w:w="1439" w:type="dxa"/>
          </w:tcPr>
          <w:p w14:paraId="31070FCD">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531" w:type="dxa"/>
          </w:tcPr>
          <w:p w14:paraId="51C0C3C0">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个</w:t>
            </w:r>
          </w:p>
        </w:tc>
        <w:tc>
          <w:tcPr>
            <w:tcW w:w="2731" w:type="dxa"/>
          </w:tcPr>
          <w:p w14:paraId="1477DCC5">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红、黄、黑、绿各一个</w:t>
            </w:r>
          </w:p>
        </w:tc>
      </w:tr>
      <w:tr w14:paraId="6DC8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227751BD">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电源适配线</w:t>
            </w:r>
          </w:p>
        </w:tc>
        <w:tc>
          <w:tcPr>
            <w:tcW w:w="1439" w:type="dxa"/>
          </w:tcPr>
          <w:p w14:paraId="17F09FFA">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31" w:type="dxa"/>
          </w:tcPr>
          <w:p w14:paraId="17EE920B">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个</w:t>
            </w:r>
          </w:p>
        </w:tc>
        <w:tc>
          <w:tcPr>
            <w:tcW w:w="2731" w:type="dxa"/>
          </w:tcPr>
          <w:p w14:paraId="6F4F6854">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rPr>
            </w:pPr>
          </w:p>
        </w:tc>
      </w:tr>
      <w:tr w14:paraId="4466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5131142B">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充电线</w:t>
            </w:r>
          </w:p>
        </w:tc>
        <w:tc>
          <w:tcPr>
            <w:tcW w:w="1439" w:type="dxa"/>
          </w:tcPr>
          <w:p w14:paraId="7A6C5847">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31" w:type="dxa"/>
          </w:tcPr>
          <w:p w14:paraId="7F931084">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根</w:t>
            </w:r>
          </w:p>
        </w:tc>
        <w:tc>
          <w:tcPr>
            <w:tcW w:w="2731" w:type="dxa"/>
          </w:tcPr>
          <w:p w14:paraId="0111258C">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rPr>
            </w:pPr>
          </w:p>
        </w:tc>
      </w:tr>
      <w:tr w14:paraId="7E89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5E9A9C93">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说明书</w:t>
            </w:r>
          </w:p>
        </w:tc>
        <w:tc>
          <w:tcPr>
            <w:tcW w:w="1439" w:type="dxa"/>
          </w:tcPr>
          <w:p w14:paraId="40B2645E">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31" w:type="dxa"/>
          </w:tcPr>
          <w:p w14:paraId="2FBB3187">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份</w:t>
            </w:r>
          </w:p>
        </w:tc>
        <w:tc>
          <w:tcPr>
            <w:tcW w:w="2731" w:type="dxa"/>
          </w:tcPr>
          <w:p w14:paraId="202B0B6B">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rPr>
            </w:pPr>
          </w:p>
        </w:tc>
      </w:tr>
      <w:tr w14:paraId="3ECD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6C0EDF8B">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产品保修卡</w:t>
            </w:r>
          </w:p>
        </w:tc>
        <w:tc>
          <w:tcPr>
            <w:tcW w:w="1439" w:type="dxa"/>
          </w:tcPr>
          <w:p w14:paraId="73F35780">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31" w:type="dxa"/>
          </w:tcPr>
          <w:p w14:paraId="253D63A8">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份</w:t>
            </w:r>
          </w:p>
        </w:tc>
        <w:tc>
          <w:tcPr>
            <w:tcW w:w="2731" w:type="dxa"/>
          </w:tcPr>
          <w:p w14:paraId="35920F32">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rPr>
            </w:pPr>
          </w:p>
        </w:tc>
      </w:tr>
      <w:tr w14:paraId="54C7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75B5F5FF">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合格证</w:t>
            </w:r>
          </w:p>
        </w:tc>
        <w:tc>
          <w:tcPr>
            <w:tcW w:w="1439" w:type="dxa"/>
          </w:tcPr>
          <w:p w14:paraId="59F759D4">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31" w:type="dxa"/>
          </w:tcPr>
          <w:p w14:paraId="78B97966">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份</w:t>
            </w:r>
          </w:p>
        </w:tc>
        <w:tc>
          <w:tcPr>
            <w:tcW w:w="2731" w:type="dxa"/>
          </w:tcPr>
          <w:p w14:paraId="72F28F42">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rPr>
            </w:pPr>
          </w:p>
        </w:tc>
      </w:tr>
      <w:tr w14:paraId="2A04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1795F0C8">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装箱清单</w:t>
            </w:r>
          </w:p>
        </w:tc>
        <w:tc>
          <w:tcPr>
            <w:tcW w:w="1439" w:type="dxa"/>
          </w:tcPr>
          <w:p w14:paraId="4725E1C8">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31" w:type="dxa"/>
          </w:tcPr>
          <w:p w14:paraId="09EAE2FA">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份</w:t>
            </w:r>
          </w:p>
        </w:tc>
        <w:tc>
          <w:tcPr>
            <w:tcW w:w="2731" w:type="dxa"/>
          </w:tcPr>
          <w:p w14:paraId="533D64FA">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rPr>
            </w:pPr>
          </w:p>
        </w:tc>
      </w:tr>
      <w:tr w14:paraId="0836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tcPr>
          <w:p w14:paraId="1C108895">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热敏打印纸</w:t>
            </w:r>
          </w:p>
        </w:tc>
        <w:tc>
          <w:tcPr>
            <w:tcW w:w="1439" w:type="dxa"/>
          </w:tcPr>
          <w:p w14:paraId="47B7046D">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531" w:type="dxa"/>
          </w:tcPr>
          <w:p w14:paraId="0783DC59">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卷</w:t>
            </w:r>
          </w:p>
        </w:tc>
        <w:tc>
          <w:tcPr>
            <w:tcW w:w="2731" w:type="dxa"/>
          </w:tcPr>
          <w:p w14:paraId="750A200E">
            <w:pPr>
              <w:keepLines w:val="0"/>
              <w:pageBreakBefore w:val="0"/>
              <w:kinsoku/>
              <w:wordWrap/>
              <w:overflowPunct/>
              <w:topLinePunct w:val="0"/>
              <w:bidi w:val="0"/>
              <w:snapToGrid/>
              <w:spacing w:line="360" w:lineRule="auto"/>
              <w:jc w:val="center"/>
              <w:rPr>
                <w:rFonts w:hint="eastAsia" w:ascii="宋体" w:hAnsi="宋体" w:eastAsia="宋体" w:cs="宋体"/>
                <w:color w:val="auto"/>
                <w:sz w:val="24"/>
                <w:szCs w:val="24"/>
                <w:vertAlign w:val="baseline"/>
              </w:rPr>
            </w:pPr>
          </w:p>
        </w:tc>
      </w:tr>
    </w:tbl>
    <w:p w14:paraId="6AFA100F">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59B70C49">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7303457C">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03511B33">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54131814">
      <w:pPr>
        <w:rPr>
          <w:rFonts w:hint="eastAsia" w:ascii="宋体" w:hAnsi="宋体" w:eastAsia="宋体" w:cs="宋体"/>
          <w:b/>
          <w:bCs/>
          <w:sz w:val="24"/>
          <w:szCs w:val="24"/>
        </w:rPr>
      </w:pPr>
      <w:r>
        <w:rPr>
          <w:rFonts w:hint="eastAsia" w:ascii="宋体" w:hAnsi="宋体" w:eastAsia="宋体" w:cs="宋体"/>
          <w:b/>
          <w:bCs/>
          <w:sz w:val="24"/>
          <w:szCs w:val="24"/>
        </w:rPr>
        <w:br w:type="page"/>
      </w:r>
    </w:p>
    <w:p w14:paraId="351E3422">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07709932">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二十一、</w:t>
      </w:r>
      <w:r>
        <w:rPr>
          <w:rFonts w:hint="eastAsia" w:ascii="宋体" w:hAnsi="宋体" w:eastAsia="宋体" w:cs="宋体"/>
          <w:b/>
          <w:bCs/>
          <w:sz w:val="32"/>
          <w:szCs w:val="32"/>
        </w:rPr>
        <w:t>床旁气管镜</w:t>
      </w:r>
    </w:p>
    <w:p w14:paraId="2C563932">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262F89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操作手柄（含插入管）：</w:t>
      </w:r>
    </w:p>
    <w:p w14:paraId="382DA4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1.成像原理：电子成像技术，工作软管不含导像、导光纤维。</w:t>
      </w:r>
    </w:p>
    <w:p w14:paraId="3B34E7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2.视场角≥120°。</w:t>
      </w:r>
    </w:p>
    <w:p w14:paraId="6B4DC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4.景深：≥3-100mm。</w:t>
      </w:r>
    </w:p>
    <w:p w14:paraId="49F63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sz w:val="24"/>
          <w:szCs w:val="24"/>
        </w:rPr>
        <w:t>3.软镜插入管外径≤4.9mm，工作管道内径≥2.6mm。</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7EFBF0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★4.操作手柄具备左右旋转关节，可带动插入软管部先端左右旋转，向左≥120°，向右≥120°。</w:t>
      </w:r>
    </w:p>
    <w:p w14:paraId="64B263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5.插入管软管前端弯曲角度：向上弯曲≥180°，向下弯曲≥130°，双向弯曲≥310°。</w:t>
      </w:r>
    </w:p>
    <w:p w14:paraId="42E79C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6.操作手柄具备≥3个电子功能按键。</w:t>
      </w:r>
    </w:p>
    <w:p w14:paraId="4D6B96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7.操作手柄上按键可控</w:t>
      </w:r>
      <w:r>
        <w:rPr>
          <w:rFonts w:hint="eastAsia" w:ascii="宋体" w:hAnsi="宋体" w:eastAsia="宋体" w:cs="宋体"/>
          <w:sz w:val="24"/>
          <w:szCs w:val="24"/>
          <w:highlight w:val="none"/>
        </w:rPr>
        <w:t>制：</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①图像放大/缩小、②拍照/录像、③画面冻结/解冻结。</w:t>
      </w:r>
    </w:p>
    <w:p w14:paraId="32A7D2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8.吸引阀座</w:t>
      </w:r>
      <w:r>
        <w:rPr>
          <w:rFonts w:hint="eastAsia" w:ascii="宋体" w:hAnsi="宋体" w:eastAsia="宋体" w:cs="宋体"/>
          <w:sz w:val="24"/>
          <w:szCs w:val="24"/>
          <w:highlight w:val="none"/>
          <w:lang w:val="en-US" w:eastAsia="zh-CN"/>
        </w:rPr>
        <w:t>具备</w:t>
      </w:r>
      <w:r>
        <w:rPr>
          <w:rFonts w:hint="eastAsia" w:ascii="宋体" w:hAnsi="宋体" w:eastAsia="宋体" w:cs="宋体"/>
          <w:sz w:val="24"/>
          <w:szCs w:val="24"/>
          <w:highlight w:val="none"/>
        </w:rPr>
        <w:t>一体式防脱设计。</w:t>
      </w:r>
    </w:p>
    <w:p w14:paraId="4311E2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9.内置LED冷光源，具备防雾功能</w:t>
      </w:r>
      <w:r>
        <w:rPr>
          <w:rFonts w:hint="eastAsia" w:ascii="宋体" w:hAnsi="宋体" w:eastAsia="宋体" w:cs="宋体"/>
          <w:sz w:val="24"/>
          <w:szCs w:val="24"/>
        </w:rPr>
        <w:t>，无需预热，即可观察。</w:t>
      </w:r>
    </w:p>
    <w:p w14:paraId="3B66B2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10.操作部防水等级：≥IPX7，配备防水盖可进行全浸泡消毒。</w:t>
      </w:r>
    </w:p>
    <w:p w14:paraId="57C6D0A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图像处理器：</w:t>
      </w:r>
    </w:p>
    <w:p w14:paraId="67C819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1.显示屏：显示屏≥10英寸。高清视频信号输出分辨率：≥1280×800。</w:t>
      </w:r>
    </w:p>
    <w:p w14:paraId="0703AA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2.预览、隐藏功能：具有可实时观察、记录与回放功能，且可一键隐藏所有按键功能。</w:t>
      </w:r>
    </w:p>
    <w:p w14:paraId="4AC6C2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3.调节图像输出比例功能：在外接显示器时，≥三种显示比例的图像。</w:t>
      </w:r>
    </w:p>
    <w:p w14:paraId="38AC8D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4.亮度调节功能：可调节配套使用的电子内窥镜上的LED灯的亮度。</w:t>
      </w:r>
    </w:p>
    <w:p w14:paraId="509DED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5.白平衡功能：具有白平衡调节功能。</w:t>
      </w:r>
    </w:p>
    <w:p w14:paraId="5C31EF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6.录音录像功能：具备录像，录音功能，可以实现带音频录像的实时存储。</w:t>
      </w:r>
    </w:p>
    <w:p w14:paraId="34CEB6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7.存储功能：具有外置可热插拔≥64G SD存储卡直接存储图片及声音等信息。</w:t>
      </w:r>
    </w:p>
    <w:p w14:paraId="503B87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8.视频转接线：线缆可≥180度旋转。</w:t>
      </w:r>
    </w:p>
    <w:p w14:paraId="02FA75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9.视频输出接口：有CVBS视频输出接口和DVI视频输出接口，配备DVI信号转换数据线，实现DVI视频图像输出，可与医用显示器或工作站连接。</w:t>
      </w:r>
    </w:p>
    <w:p w14:paraId="05D3FD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10.供电方式：电池供电：具有内置可充电使用电池,一次充满电的内部电源连续工作时间不小于3小时；还可通过接入DC适配器连接交流电使用，通过适配器实现24小时连续供电</w:t>
      </w:r>
      <w:r>
        <w:rPr>
          <w:rFonts w:hint="eastAsia" w:ascii="宋体" w:hAnsi="宋体" w:eastAsia="宋体" w:cs="宋体"/>
          <w:sz w:val="24"/>
          <w:szCs w:val="24"/>
          <w:lang w:eastAsia="zh-CN"/>
        </w:rPr>
        <w:t>。</w:t>
      </w:r>
    </w:p>
    <w:p w14:paraId="7947AF01">
      <w:pPr>
        <w:keepLines w:val="0"/>
        <w:pageBreakBefore w:val="0"/>
        <w:kinsoku/>
        <w:wordWrap/>
        <w:overflowPunct/>
        <w:topLinePunct w:val="0"/>
        <w:bidi w:val="0"/>
        <w:snapToGrid/>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配置要求：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4950"/>
        <w:gridCol w:w="1861"/>
      </w:tblGrid>
      <w:tr w14:paraId="09F8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4BE13B24">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序号</w:t>
            </w:r>
          </w:p>
        </w:tc>
        <w:tc>
          <w:tcPr>
            <w:tcW w:w="4950" w:type="dxa"/>
          </w:tcPr>
          <w:p w14:paraId="1F0753C8">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名称</w:t>
            </w:r>
          </w:p>
        </w:tc>
        <w:tc>
          <w:tcPr>
            <w:tcW w:w="1861" w:type="dxa"/>
          </w:tcPr>
          <w:p w14:paraId="6AA03B5E">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数量</w:t>
            </w:r>
          </w:p>
        </w:tc>
      </w:tr>
      <w:tr w14:paraId="1451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1969B230">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4950" w:type="dxa"/>
          </w:tcPr>
          <w:p w14:paraId="00A3DBD0">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电子支气管内窥镜操作部</w:t>
            </w:r>
          </w:p>
        </w:tc>
        <w:tc>
          <w:tcPr>
            <w:tcW w:w="1861" w:type="dxa"/>
          </w:tcPr>
          <w:p w14:paraId="33691B04">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eastAsia="zh-CN"/>
              </w:rPr>
              <w:t>1</w:t>
            </w:r>
            <w:r>
              <w:rPr>
                <w:rFonts w:hint="eastAsia" w:ascii="宋体" w:hAnsi="宋体" w:eastAsia="宋体" w:cs="宋体"/>
                <w:sz w:val="24"/>
                <w:szCs w:val="24"/>
              </w:rPr>
              <w:t>条</w:t>
            </w:r>
          </w:p>
        </w:tc>
      </w:tr>
      <w:tr w14:paraId="6B2E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04375456">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4950" w:type="dxa"/>
          </w:tcPr>
          <w:p w14:paraId="38C786DA">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防水盖</w:t>
            </w:r>
          </w:p>
        </w:tc>
        <w:tc>
          <w:tcPr>
            <w:tcW w:w="1861" w:type="dxa"/>
          </w:tcPr>
          <w:p w14:paraId="112D0770">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rPr>
              <w:t>1</w:t>
            </w:r>
            <w:r>
              <w:rPr>
                <w:rFonts w:hint="eastAsia" w:ascii="宋体" w:hAnsi="宋体" w:eastAsia="宋体" w:cs="宋体"/>
                <w:sz w:val="24"/>
                <w:szCs w:val="24"/>
              </w:rPr>
              <w:t>个</w:t>
            </w:r>
          </w:p>
        </w:tc>
      </w:tr>
      <w:tr w14:paraId="5839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3ECE5A24">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4950" w:type="dxa"/>
          </w:tcPr>
          <w:p w14:paraId="3294DDD6">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活检阀帽</w:t>
            </w:r>
          </w:p>
        </w:tc>
        <w:tc>
          <w:tcPr>
            <w:tcW w:w="1861" w:type="dxa"/>
          </w:tcPr>
          <w:p w14:paraId="283F3D0B">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rPr>
              <w:t>5</w:t>
            </w:r>
            <w:r>
              <w:rPr>
                <w:rFonts w:hint="eastAsia" w:ascii="宋体" w:hAnsi="宋体" w:eastAsia="宋体" w:cs="宋体"/>
                <w:sz w:val="24"/>
                <w:szCs w:val="24"/>
              </w:rPr>
              <w:t>个</w:t>
            </w:r>
          </w:p>
        </w:tc>
      </w:tr>
      <w:tr w14:paraId="6AD2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2F6255A3">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c>
          <w:tcPr>
            <w:tcW w:w="4950" w:type="dxa"/>
          </w:tcPr>
          <w:p w14:paraId="34BBEE9C">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吸引按钮</w:t>
            </w:r>
          </w:p>
        </w:tc>
        <w:tc>
          <w:tcPr>
            <w:tcW w:w="1861" w:type="dxa"/>
          </w:tcPr>
          <w:p w14:paraId="3BDA07E1">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rPr>
              <w:t>2</w:t>
            </w:r>
            <w:r>
              <w:rPr>
                <w:rFonts w:hint="eastAsia" w:ascii="宋体" w:hAnsi="宋体" w:eastAsia="宋体" w:cs="宋体"/>
                <w:sz w:val="24"/>
                <w:szCs w:val="24"/>
              </w:rPr>
              <w:t>个</w:t>
            </w:r>
          </w:p>
        </w:tc>
      </w:tr>
      <w:tr w14:paraId="33D3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1A14DD5D">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w:t>
            </w:r>
          </w:p>
        </w:tc>
        <w:tc>
          <w:tcPr>
            <w:tcW w:w="4950" w:type="dxa"/>
          </w:tcPr>
          <w:p w14:paraId="68F54EA1">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包装箱组件</w:t>
            </w:r>
          </w:p>
        </w:tc>
        <w:tc>
          <w:tcPr>
            <w:tcW w:w="1861" w:type="dxa"/>
          </w:tcPr>
          <w:p w14:paraId="0BEB931D">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eastAsia="zh-CN"/>
              </w:rPr>
              <w:t>2</w:t>
            </w:r>
            <w:r>
              <w:rPr>
                <w:rFonts w:hint="eastAsia" w:ascii="宋体" w:hAnsi="宋体" w:eastAsia="宋体" w:cs="宋体"/>
                <w:sz w:val="24"/>
                <w:szCs w:val="24"/>
              </w:rPr>
              <w:t>套</w:t>
            </w:r>
          </w:p>
        </w:tc>
      </w:tr>
      <w:tr w14:paraId="3257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4BE418F7">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w:t>
            </w:r>
          </w:p>
        </w:tc>
        <w:tc>
          <w:tcPr>
            <w:tcW w:w="4950" w:type="dxa"/>
          </w:tcPr>
          <w:p w14:paraId="6FA02CF1">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图像处理器</w:t>
            </w:r>
          </w:p>
        </w:tc>
        <w:tc>
          <w:tcPr>
            <w:tcW w:w="1861" w:type="dxa"/>
          </w:tcPr>
          <w:p w14:paraId="2E024341">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rPr>
              <w:t>1</w:t>
            </w:r>
            <w:r>
              <w:rPr>
                <w:rFonts w:hint="eastAsia" w:ascii="宋体" w:hAnsi="宋体" w:eastAsia="宋体" w:cs="宋体"/>
                <w:sz w:val="24"/>
                <w:szCs w:val="24"/>
              </w:rPr>
              <w:t>台</w:t>
            </w:r>
          </w:p>
        </w:tc>
      </w:tr>
      <w:tr w14:paraId="1E4E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46693148">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w:t>
            </w:r>
          </w:p>
        </w:tc>
        <w:tc>
          <w:tcPr>
            <w:tcW w:w="4950" w:type="dxa"/>
          </w:tcPr>
          <w:p w14:paraId="287BC5DC">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12V AC适配器</w:t>
            </w:r>
          </w:p>
        </w:tc>
        <w:tc>
          <w:tcPr>
            <w:tcW w:w="1861" w:type="dxa"/>
          </w:tcPr>
          <w:p w14:paraId="35CCF77C">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1个</w:t>
            </w:r>
          </w:p>
        </w:tc>
      </w:tr>
      <w:tr w14:paraId="55DB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4D64E480">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w:t>
            </w:r>
          </w:p>
        </w:tc>
        <w:tc>
          <w:tcPr>
            <w:tcW w:w="4950" w:type="dxa"/>
          </w:tcPr>
          <w:p w14:paraId="41B8CA38">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AC适配器电源线</w:t>
            </w:r>
          </w:p>
        </w:tc>
        <w:tc>
          <w:tcPr>
            <w:tcW w:w="1861" w:type="dxa"/>
          </w:tcPr>
          <w:p w14:paraId="47BF78BD">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1条</w:t>
            </w:r>
          </w:p>
        </w:tc>
      </w:tr>
      <w:tr w14:paraId="2F27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6AABFF8F">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w:t>
            </w:r>
          </w:p>
        </w:tc>
        <w:tc>
          <w:tcPr>
            <w:tcW w:w="4950" w:type="dxa"/>
          </w:tcPr>
          <w:p w14:paraId="29FCC082">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SD读卡器</w:t>
            </w:r>
          </w:p>
        </w:tc>
        <w:tc>
          <w:tcPr>
            <w:tcW w:w="1861" w:type="dxa"/>
          </w:tcPr>
          <w:p w14:paraId="5302D6D9">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rPr>
              <w:t>1</w:t>
            </w:r>
            <w:r>
              <w:rPr>
                <w:rFonts w:hint="eastAsia" w:ascii="宋体" w:hAnsi="宋体" w:eastAsia="宋体" w:cs="宋体"/>
                <w:sz w:val="24"/>
                <w:szCs w:val="24"/>
              </w:rPr>
              <w:t>个</w:t>
            </w:r>
          </w:p>
        </w:tc>
      </w:tr>
      <w:tr w14:paraId="34A4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749EDCC3">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4950" w:type="dxa"/>
          </w:tcPr>
          <w:p w14:paraId="78B613F1">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BNC-BNC视频线</w:t>
            </w:r>
          </w:p>
        </w:tc>
        <w:tc>
          <w:tcPr>
            <w:tcW w:w="1861" w:type="dxa"/>
          </w:tcPr>
          <w:p w14:paraId="160E46B1">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1条</w:t>
            </w:r>
          </w:p>
        </w:tc>
      </w:tr>
      <w:tr w14:paraId="64B3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50511238">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w:t>
            </w:r>
          </w:p>
        </w:tc>
        <w:tc>
          <w:tcPr>
            <w:tcW w:w="4950" w:type="dxa"/>
          </w:tcPr>
          <w:p w14:paraId="29DB9F01">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HDMI-DVI视频线</w:t>
            </w:r>
          </w:p>
        </w:tc>
        <w:tc>
          <w:tcPr>
            <w:tcW w:w="1861" w:type="dxa"/>
          </w:tcPr>
          <w:p w14:paraId="72132F36">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1条</w:t>
            </w:r>
          </w:p>
        </w:tc>
      </w:tr>
      <w:tr w14:paraId="14FA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2794243E">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w:t>
            </w:r>
          </w:p>
        </w:tc>
        <w:tc>
          <w:tcPr>
            <w:tcW w:w="4950" w:type="dxa"/>
          </w:tcPr>
          <w:p w14:paraId="5B425275">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64G SD卡</w:t>
            </w:r>
          </w:p>
        </w:tc>
        <w:tc>
          <w:tcPr>
            <w:tcW w:w="1861" w:type="dxa"/>
          </w:tcPr>
          <w:p w14:paraId="2CC70E84">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rPr>
              <w:t>1</w:t>
            </w:r>
            <w:r>
              <w:rPr>
                <w:rFonts w:hint="eastAsia" w:ascii="宋体" w:hAnsi="宋体" w:eastAsia="宋体" w:cs="宋体"/>
                <w:sz w:val="24"/>
                <w:szCs w:val="24"/>
              </w:rPr>
              <w:t>个</w:t>
            </w:r>
          </w:p>
        </w:tc>
      </w:tr>
      <w:tr w14:paraId="483D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1918C153">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13</w:t>
            </w:r>
          </w:p>
        </w:tc>
        <w:tc>
          <w:tcPr>
            <w:tcW w:w="4950" w:type="dxa"/>
          </w:tcPr>
          <w:p w14:paraId="00D2AD0C">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视频转接线</w:t>
            </w:r>
          </w:p>
        </w:tc>
        <w:tc>
          <w:tcPr>
            <w:tcW w:w="1861" w:type="dxa"/>
          </w:tcPr>
          <w:p w14:paraId="6DA52AB5">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1条</w:t>
            </w:r>
          </w:p>
        </w:tc>
      </w:tr>
      <w:tr w14:paraId="140A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Pr>
          <w:p w14:paraId="47F60604">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14</w:t>
            </w:r>
          </w:p>
        </w:tc>
        <w:tc>
          <w:tcPr>
            <w:tcW w:w="4950" w:type="dxa"/>
          </w:tcPr>
          <w:p w14:paraId="69B8412F">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rPr>
              <w:t>移动台车</w:t>
            </w:r>
          </w:p>
        </w:tc>
        <w:tc>
          <w:tcPr>
            <w:tcW w:w="1861" w:type="dxa"/>
          </w:tcPr>
          <w:p w14:paraId="212448CE">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rPr>
              <w:t>1台</w:t>
            </w:r>
          </w:p>
        </w:tc>
      </w:tr>
    </w:tbl>
    <w:p w14:paraId="50AD8BF4">
      <w:pPr>
        <w:keepLines w:val="0"/>
        <w:pageBreakBefore w:val="0"/>
        <w:kinsoku/>
        <w:wordWrap/>
        <w:overflowPunct/>
        <w:topLinePunct w:val="0"/>
        <w:bidi w:val="0"/>
        <w:snapToGrid/>
        <w:spacing w:line="360" w:lineRule="auto"/>
        <w:jc w:val="center"/>
        <w:rPr>
          <w:rFonts w:hint="eastAsia" w:ascii="宋体" w:hAnsi="宋体" w:eastAsia="宋体" w:cs="宋体"/>
          <w:kern w:val="2"/>
          <w:sz w:val="24"/>
          <w:szCs w:val="24"/>
          <w:lang w:val="en-US" w:eastAsia="zh-CN" w:bidi="ar-SA"/>
        </w:rPr>
      </w:pPr>
    </w:p>
    <w:p w14:paraId="569A0735">
      <w:pPr>
        <w:keepLines w:val="0"/>
        <w:pageBreakBefore w:val="0"/>
        <w:kinsoku/>
        <w:wordWrap/>
        <w:overflowPunct/>
        <w:topLinePunct w:val="0"/>
        <w:bidi w:val="0"/>
        <w:snapToGrid/>
        <w:spacing w:line="360" w:lineRule="auto"/>
        <w:jc w:val="left"/>
        <w:rPr>
          <w:rFonts w:hint="eastAsia" w:ascii="宋体" w:hAnsi="宋体" w:eastAsia="宋体" w:cs="宋体"/>
          <w:b/>
          <w:bCs/>
          <w:sz w:val="24"/>
          <w:szCs w:val="24"/>
        </w:rPr>
      </w:pPr>
    </w:p>
    <w:p w14:paraId="5A32BD00">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color w:val="000000"/>
          <w:kern w:val="0"/>
          <w:sz w:val="24"/>
          <w:szCs w:val="24"/>
          <w:lang w:eastAsia="zh-CN"/>
        </w:rPr>
      </w:pPr>
    </w:p>
    <w:p w14:paraId="24410B8D">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color w:val="auto"/>
          <w:kern w:val="0"/>
          <w:sz w:val="24"/>
          <w:szCs w:val="24"/>
          <w:lang w:eastAsia="zh-CN"/>
        </w:rPr>
      </w:pPr>
    </w:p>
    <w:p w14:paraId="0D9C2313">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p>
    <w:p w14:paraId="529DEFC1">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color w:val="auto"/>
          <w:kern w:val="0"/>
          <w:sz w:val="32"/>
          <w:szCs w:val="32"/>
        </w:rPr>
      </w:pPr>
    </w:p>
    <w:p w14:paraId="53E2633D">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color w:val="auto"/>
          <w:kern w:val="0"/>
          <w:sz w:val="32"/>
          <w:szCs w:val="32"/>
        </w:rPr>
      </w:pPr>
      <w:r>
        <w:rPr>
          <w:rFonts w:hint="eastAsia" w:ascii="宋体" w:hAnsi="宋体" w:eastAsia="宋体" w:cs="宋体"/>
          <w:b/>
          <w:bCs/>
          <w:color w:val="auto"/>
          <w:sz w:val="32"/>
          <w:szCs w:val="32"/>
          <w:lang w:val="en-US" w:eastAsia="zh-CN"/>
        </w:rPr>
        <w:t>二十二、防褥疮床垫</w:t>
      </w:r>
    </w:p>
    <w:p w14:paraId="0E2D6563">
      <w:pPr>
        <w:keepLines w:val="0"/>
        <w:pageBreakBefore w:val="0"/>
        <w:kinsoku/>
        <w:wordWrap/>
        <w:overflowPunct/>
        <w:topLinePunct w:val="0"/>
        <w:bidi w:val="0"/>
        <w:snapToGrid/>
        <w:spacing w:line="360" w:lineRule="auto"/>
        <w:jc w:val="center"/>
        <w:rPr>
          <w:rFonts w:hint="eastAsia" w:ascii="宋体" w:hAnsi="宋体" w:eastAsia="宋体" w:cs="宋体"/>
          <w:sz w:val="32"/>
          <w:szCs w:val="32"/>
        </w:rPr>
      </w:pPr>
      <w:bookmarkStart w:id="6" w:name="_Hlk94347971"/>
    </w:p>
    <w:p w14:paraId="63ABCA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褥疮防治床垫：用于长期卧床患者预防压疮，减轻护理人员劳动强度。</w:t>
      </w:r>
    </w:p>
    <w:p w14:paraId="2A5D77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技术参数</w:t>
      </w:r>
    </w:p>
    <w:bookmarkEnd w:id="6"/>
    <w:p w14:paraId="399115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bookmarkStart w:id="7" w:name="_Hlk94348102"/>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床垫气条使用材料：优质尼龙复合医用级PVC布料，气条布料厚度：≥0.32mm</w:t>
      </w:r>
      <w:r>
        <w:rPr>
          <w:rFonts w:hint="eastAsia" w:ascii="宋体" w:hAnsi="宋体" w:eastAsia="宋体" w:cs="宋体"/>
          <w:sz w:val="24"/>
          <w:szCs w:val="24"/>
          <w:lang w:eastAsia="zh-CN"/>
        </w:rPr>
        <w:t>；</w:t>
      </w:r>
    </w:p>
    <w:p w14:paraId="317F85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气条数量≥18条，带喷气微孔气条数量≥8条，叁管波动功能</w:t>
      </w:r>
      <w:r>
        <w:rPr>
          <w:rFonts w:hint="eastAsia" w:ascii="宋体" w:hAnsi="宋体" w:eastAsia="宋体" w:cs="宋体"/>
          <w:sz w:val="24"/>
          <w:szCs w:val="24"/>
          <w:lang w:eastAsia="zh-CN"/>
        </w:rPr>
        <w:t>；</w:t>
      </w:r>
    </w:p>
    <w:p w14:paraId="459F62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床罩为尼龙PU床罩面</w:t>
      </w:r>
      <w:r>
        <w:rPr>
          <w:rFonts w:hint="eastAsia" w:ascii="宋体" w:hAnsi="宋体" w:eastAsia="宋体" w:cs="宋体"/>
          <w:sz w:val="24"/>
          <w:szCs w:val="24"/>
          <w:lang w:eastAsia="zh-CN"/>
        </w:rPr>
        <w:t>；</w:t>
      </w:r>
    </w:p>
    <w:p w14:paraId="7339D1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每套配备用气条≥1条，</w:t>
      </w:r>
      <w:r>
        <w:rPr>
          <w:rFonts w:hint="eastAsia" w:ascii="宋体" w:hAnsi="宋体" w:eastAsia="宋体" w:cs="宋体"/>
          <w:sz w:val="24"/>
          <w:szCs w:val="24"/>
          <w:highlight w:val="none"/>
        </w:rPr>
        <w:t>承受重量≥150kg</w:t>
      </w:r>
      <w:r>
        <w:rPr>
          <w:rFonts w:hint="eastAsia" w:ascii="宋体" w:hAnsi="宋体" w:eastAsia="宋体" w:cs="宋体"/>
          <w:sz w:val="24"/>
          <w:szCs w:val="24"/>
          <w:highlight w:val="none"/>
          <w:lang w:eastAsia="zh-CN"/>
        </w:rPr>
        <w:t>；</w:t>
      </w:r>
    </w:p>
    <w:p w14:paraId="002E63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sz w:val="24"/>
          <w:szCs w:val="24"/>
        </w:rPr>
        <w:t>1.5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床席具有CPR快速放气功能，头枕功能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（提供检测报告</w:t>
      </w:r>
      <w:r>
        <w:rPr>
          <w:rFonts w:hint="eastAsia" w:ascii="宋体" w:hAnsi="宋体" w:eastAsia="宋体" w:cs="宋体"/>
          <w:sz w:val="24"/>
          <w:szCs w:val="24"/>
          <w:lang w:val="zh-CN"/>
        </w:rPr>
        <w:t>或鉴定证书或技术白皮书或说明书</w:t>
      </w:r>
      <w:r>
        <w:rPr>
          <w:rFonts w:hint="eastAsia" w:ascii="宋体" w:hAnsi="宋体" w:eastAsia="宋体" w:cs="宋体"/>
          <w:sz w:val="24"/>
          <w:szCs w:val="24"/>
          <w:lang w:val="en-US" w:eastAsia="zh-CN"/>
        </w:rPr>
        <w:t>佐证文件）</w:t>
      </w:r>
    </w:p>
    <w:p w14:paraId="274590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床席充气后尺寸（长*宽*高）：≥200*90*11</w:t>
      </w:r>
      <w:r>
        <w:rPr>
          <w:rFonts w:hint="eastAsia" w:ascii="宋体" w:hAnsi="宋体" w:eastAsia="宋体" w:cs="宋体"/>
          <w:sz w:val="24"/>
          <w:szCs w:val="24"/>
          <w:lang w:val="en-US" w:eastAsia="zh-CN"/>
        </w:rPr>
        <w:t>cm</w:t>
      </w:r>
      <w:r>
        <w:rPr>
          <w:rFonts w:hint="eastAsia" w:ascii="宋体" w:hAnsi="宋体" w:eastAsia="宋体" w:cs="宋体"/>
          <w:sz w:val="24"/>
          <w:szCs w:val="24"/>
          <w:lang w:eastAsia="zh-CN"/>
        </w:rPr>
        <w:t>；</w:t>
      </w:r>
    </w:p>
    <w:p w14:paraId="4DF7C9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主机工作电压、频率：220V 50HZ，气泵压力范围：55~120mmHg，气泵流量范围：7~8升/分钟</w:t>
      </w:r>
      <w:r>
        <w:rPr>
          <w:rFonts w:hint="eastAsia" w:ascii="宋体" w:hAnsi="宋体" w:eastAsia="宋体" w:cs="宋体"/>
          <w:sz w:val="24"/>
          <w:szCs w:val="24"/>
          <w:lang w:eastAsia="zh-CN"/>
        </w:rPr>
        <w:t>；</w:t>
      </w:r>
    </w:p>
    <w:p w14:paraId="1A868A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交替波动周期：10-12分钟</w:t>
      </w:r>
      <w:r>
        <w:rPr>
          <w:rFonts w:hint="eastAsia" w:ascii="宋体" w:hAnsi="宋体" w:eastAsia="宋体" w:cs="宋体"/>
          <w:sz w:val="24"/>
          <w:szCs w:val="24"/>
          <w:lang w:eastAsia="zh-CN"/>
        </w:rPr>
        <w:t>；</w:t>
      </w:r>
    </w:p>
    <w:p w14:paraId="00C518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主机带静态功能按键</w:t>
      </w:r>
      <w:r>
        <w:rPr>
          <w:rFonts w:hint="eastAsia" w:ascii="宋体" w:hAnsi="宋体" w:eastAsia="宋体" w:cs="宋体"/>
          <w:sz w:val="24"/>
          <w:szCs w:val="24"/>
          <w:lang w:eastAsia="zh-CN"/>
        </w:rPr>
        <w:t>；</w:t>
      </w:r>
    </w:p>
    <w:p w14:paraId="11DBE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1.10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气条材料通过生物兼容性检测，并能提供检测报告</w:t>
      </w:r>
      <w:r>
        <w:rPr>
          <w:rFonts w:hint="eastAsia" w:ascii="宋体" w:hAnsi="宋体" w:eastAsia="宋体" w:cs="宋体"/>
          <w:sz w:val="24"/>
          <w:szCs w:val="24"/>
          <w:lang w:eastAsia="zh-CN"/>
        </w:rPr>
        <w:t>。</w:t>
      </w:r>
    </w:p>
    <w:p w14:paraId="0273FAB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配置</w:t>
      </w:r>
      <w:r>
        <w:rPr>
          <w:rFonts w:hint="eastAsia" w:ascii="宋体" w:hAnsi="宋体" w:eastAsia="宋体" w:cs="宋体"/>
          <w:b/>
          <w:bCs/>
          <w:sz w:val="24"/>
          <w:szCs w:val="24"/>
          <w:lang w:val="en-US" w:eastAsia="zh-CN"/>
        </w:rPr>
        <w:t>要求：</w:t>
      </w:r>
    </w:p>
    <w:p w14:paraId="27ACBA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床席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1张</w:t>
      </w:r>
    </w:p>
    <w:p w14:paraId="0AB050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主机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1只</w:t>
      </w:r>
    </w:p>
    <w:p w14:paraId="74A4E9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备用气条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1条</w:t>
      </w:r>
    </w:p>
    <w:p w14:paraId="37C9E3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保修卡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1张</w:t>
      </w:r>
    </w:p>
    <w:p w14:paraId="499F80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 xml:space="preserve">合格证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1张</w:t>
      </w:r>
    </w:p>
    <w:p w14:paraId="3E76FF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 xml:space="preserve">说明书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1本</w:t>
      </w:r>
      <w:bookmarkEnd w:id="7"/>
    </w:p>
    <w:p w14:paraId="0242F0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 xml:space="preserve">PU床罩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1张</w:t>
      </w:r>
    </w:p>
    <w:p w14:paraId="3E8DC041">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color w:val="FF0000"/>
          <w:kern w:val="0"/>
          <w:sz w:val="24"/>
          <w:szCs w:val="24"/>
          <w:lang w:eastAsia="zh-CN"/>
        </w:rPr>
      </w:pPr>
    </w:p>
    <w:p w14:paraId="16F17B3A">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color w:val="FF0000"/>
          <w:kern w:val="0"/>
          <w:sz w:val="24"/>
          <w:szCs w:val="24"/>
          <w:lang w:eastAsia="zh-CN"/>
        </w:rPr>
      </w:pPr>
    </w:p>
    <w:p w14:paraId="1EC4D4C8">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color w:val="auto"/>
          <w:kern w:val="0"/>
          <w:sz w:val="24"/>
          <w:szCs w:val="24"/>
          <w:lang w:eastAsia="zh-CN"/>
        </w:rPr>
      </w:pPr>
    </w:p>
    <w:p w14:paraId="11DE3FF6">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p>
    <w:p w14:paraId="1A8A326B">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color w:val="auto"/>
          <w:kern w:val="0"/>
          <w:sz w:val="32"/>
          <w:szCs w:val="32"/>
        </w:rPr>
      </w:pPr>
    </w:p>
    <w:p w14:paraId="309AFCEE">
      <w:pPr>
        <w:keepLines w:val="0"/>
        <w:pageBreakBefore w:val="0"/>
        <w:kinsoku/>
        <w:wordWrap/>
        <w:overflowPunct/>
        <w:topLinePunct w:val="0"/>
        <w:autoSpaceDE w:val="0"/>
        <w:autoSpaceDN w:val="0"/>
        <w:bidi w:val="0"/>
        <w:adjustRightInd w:val="0"/>
        <w:snapToGrid/>
        <w:spacing w:line="360" w:lineRule="auto"/>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二十三、</w:t>
      </w:r>
      <w:r>
        <w:rPr>
          <w:rFonts w:hint="eastAsia" w:ascii="宋体" w:hAnsi="宋体" w:eastAsia="宋体" w:cs="宋体"/>
          <w:b/>
          <w:bCs/>
          <w:color w:val="auto"/>
          <w:kern w:val="0"/>
          <w:sz w:val="32"/>
          <w:szCs w:val="32"/>
        </w:rPr>
        <w:t>防褥疮</w:t>
      </w:r>
      <w:r>
        <w:rPr>
          <w:rFonts w:hint="eastAsia" w:ascii="宋体" w:hAnsi="宋体" w:eastAsia="宋体" w:cs="宋体"/>
          <w:b/>
          <w:bCs/>
          <w:color w:val="auto"/>
          <w:kern w:val="0"/>
          <w:sz w:val="32"/>
          <w:szCs w:val="32"/>
          <w:lang w:val="en-US" w:eastAsia="zh-CN"/>
        </w:rPr>
        <w:t>床</w:t>
      </w:r>
      <w:r>
        <w:rPr>
          <w:rFonts w:hint="eastAsia" w:ascii="宋体" w:hAnsi="宋体" w:eastAsia="宋体" w:cs="宋体"/>
          <w:b/>
          <w:bCs/>
          <w:color w:val="auto"/>
          <w:kern w:val="0"/>
          <w:sz w:val="32"/>
          <w:szCs w:val="32"/>
        </w:rPr>
        <w:t>垫</w:t>
      </w:r>
    </w:p>
    <w:p w14:paraId="34FAF5F9">
      <w:pPr>
        <w:keepLines w:val="0"/>
        <w:pageBreakBefore w:val="0"/>
        <w:numPr>
          <w:ilvl w:val="0"/>
          <w:numId w:val="0"/>
        </w:numPr>
        <w:kinsoku/>
        <w:wordWrap/>
        <w:overflowPunct/>
        <w:topLinePunct w:val="0"/>
        <w:bidi w:val="0"/>
        <w:snapToGrid/>
        <w:spacing w:line="360" w:lineRule="auto"/>
        <w:jc w:val="center"/>
        <w:rPr>
          <w:rFonts w:hint="eastAsia" w:ascii="宋体" w:hAnsi="宋体" w:eastAsia="宋体" w:cs="宋体"/>
          <w:kern w:val="2"/>
          <w:sz w:val="32"/>
          <w:szCs w:val="32"/>
          <w:lang w:val="en-US" w:eastAsia="zh-CN" w:bidi="ar-SA"/>
        </w:rPr>
      </w:pPr>
    </w:p>
    <w:p w14:paraId="11905B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eastAsia="zh-CN"/>
        </w:rPr>
        <w:t>承受压力：</w:t>
      </w:r>
      <w:r>
        <w:rPr>
          <w:rFonts w:hint="eastAsia" w:ascii="宋体" w:hAnsi="宋体" w:eastAsia="宋体" w:cs="宋体"/>
          <w:sz w:val="24"/>
          <w:szCs w:val="24"/>
        </w:rPr>
        <w:t>≥</w:t>
      </w:r>
      <w:r>
        <w:rPr>
          <w:rFonts w:hint="eastAsia" w:ascii="宋体" w:hAnsi="宋体" w:eastAsia="宋体" w:cs="宋体"/>
          <w:sz w:val="24"/>
          <w:szCs w:val="24"/>
          <w:lang w:val="en-US" w:eastAsia="zh-CN"/>
        </w:rPr>
        <w:t>135kg。</w:t>
      </w:r>
    </w:p>
    <w:p w14:paraId="76D7D3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工作电压：AC 220</w:t>
      </w:r>
      <w:r>
        <w:rPr>
          <w:rFonts w:hint="eastAsia" w:ascii="宋体" w:hAnsi="宋体" w:eastAsia="宋体" w:cs="宋体"/>
          <w:sz w:val="24"/>
          <w:szCs w:val="24"/>
          <w:lang w:eastAsia="zh-CN"/>
        </w:rPr>
        <w:t>。</w:t>
      </w:r>
    </w:p>
    <w:p w14:paraId="362FF6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电源频率</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50H</w:t>
      </w:r>
      <w:r>
        <w:rPr>
          <w:rFonts w:hint="eastAsia" w:ascii="宋体" w:hAnsi="宋体" w:eastAsia="宋体" w:cs="宋体"/>
          <w:sz w:val="24"/>
          <w:szCs w:val="24"/>
          <w:lang w:val="en-US" w:eastAsia="zh-CN"/>
        </w:rPr>
        <w:t>z。</w:t>
      </w:r>
    </w:p>
    <w:p w14:paraId="461DF9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rPr>
        <w:t>额定功率</w:t>
      </w:r>
      <w:r>
        <w:rPr>
          <w:rFonts w:hint="eastAsia" w:ascii="宋体" w:hAnsi="宋体" w:eastAsia="宋体" w:cs="宋体"/>
          <w:sz w:val="24"/>
          <w:szCs w:val="24"/>
          <w:lang w:eastAsia="zh-CN"/>
        </w:rPr>
        <w:t>：</w:t>
      </w:r>
      <w:r>
        <w:rPr>
          <w:rFonts w:hint="eastAsia" w:ascii="宋体" w:hAnsi="宋体" w:eastAsia="宋体" w:cs="宋体"/>
          <w:sz w:val="24"/>
          <w:szCs w:val="24"/>
        </w:rPr>
        <w:t>≥8.5VA</w:t>
      </w:r>
      <w:r>
        <w:rPr>
          <w:rFonts w:hint="eastAsia" w:ascii="宋体" w:hAnsi="宋体" w:eastAsia="宋体" w:cs="宋体"/>
          <w:sz w:val="24"/>
          <w:szCs w:val="24"/>
          <w:lang w:eastAsia="zh-CN"/>
        </w:rPr>
        <w:t>。</w:t>
      </w:r>
    </w:p>
    <w:p w14:paraId="1FC028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安全类型</w:t>
      </w:r>
      <w:r>
        <w:rPr>
          <w:rFonts w:hint="eastAsia" w:ascii="宋体" w:hAnsi="宋体" w:eastAsia="宋体" w:cs="宋体"/>
          <w:sz w:val="24"/>
          <w:szCs w:val="24"/>
          <w:lang w:eastAsia="zh-CN"/>
        </w:rPr>
        <w:t>：</w:t>
      </w:r>
      <w:r>
        <w:rPr>
          <w:rFonts w:hint="eastAsia" w:ascii="宋体" w:hAnsi="宋体" w:eastAsia="宋体" w:cs="宋体"/>
          <w:sz w:val="24"/>
          <w:szCs w:val="24"/>
        </w:rPr>
        <w:t>Ⅱ类标记回</w:t>
      </w:r>
      <w:r>
        <w:rPr>
          <w:rFonts w:hint="eastAsia" w:ascii="宋体" w:hAnsi="宋体" w:eastAsia="宋体" w:cs="宋体"/>
          <w:sz w:val="24"/>
          <w:szCs w:val="24"/>
          <w:lang w:eastAsia="zh-CN"/>
        </w:rPr>
        <w:t>。</w:t>
      </w:r>
    </w:p>
    <w:p w14:paraId="504B2E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rPr>
        <w:t>防电击程度</w:t>
      </w:r>
      <w:r>
        <w:rPr>
          <w:rFonts w:hint="eastAsia" w:ascii="宋体" w:hAnsi="宋体" w:eastAsia="宋体" w:cs="宋体"/>
          <w:sz w:val="24"/>
          <w:szCs w:val="24"/>
          <w:lang w:eastAsia="zh-CN"/>
        </w:rPr>
        <w:t>：</w:t>
      </w:r>
      <w:r>
        <w:rPr>
          <w:rFonts w:hint="eastAsia" w:ascii="宋体" w:hAnsi="宋体" w:eastAsia="宋体" w:cs="宋体"/>
          <w:sz w:val="24"/>
          <w:szCs w:val="24"/>
        </w:rPr>
        <w:t>B型标记</w:t>
      </w:r>
      <w:r>
        <w:rPr>
          <w:rFonts w:hint="eastAsia" w:ascii="宋体" w:hAnsi="宋体" w:eastAsia="宋体" w:cs="宋体"/>
          <w:sz w:val="24"/>
          <w:szCs w:val="24"/>
          <w:lang w:eastAsia="zh-CN"/>
        </w:rPr>
        <w:t>。</w:t>
      </w:r>
    </w:p>
    <w:p w14:paraId="4FB070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工作制</w:t>
      </w:r>
      <w:r>
        <w:rPr>
          <w:rFonts w:hint="eastAsia" w:ascii="宋体" w:hAnsi="宋体" w:eastAsia="宋体" w:cs="宋体"/>
          <w:sz w:val="24"/>
          <w:szCs w:val="24"/>
          <w:lang w:eastAsia="zh-CN"/>
        </w:rPr>
        <w:t>：</w:t>
      </w:r>
      <w:r>
        <w:rPr>
          <w:rFonts w:hint="eastAsia" w:ascii="宋体" w:hAnsi="宋体" w:eastAsia="宋体" w:cs="宋体"/>
          <w:sz w:val="24"/>
          <w:szCs w:val="24"/>
        </w:rPr>
        <w:t>连续运行</w:t>
      </w:r>
      <w:r>
        <w:rPr>
          <w:rFonts w:hint="eastAsia" w:ascii="宋体" w:hAnsi="宋体" w:eastAsia="宋体" w:cs="宋体"/>
          <w:sz w:val="24"/>
          <w:szCs w:val="24"/>
          <w:lang w:eastAsia="zh-CN"/>
        </w:rPr>
        <w:t>。</w:t>
      </w:r>
    </w:p>
    <w:p w14:paraId="1500E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保险管</w:t>
      </w:r>
      <w:r>
        <w:rPr>
          <w:rFonts w:hint="eastAsia" w:ascii="宋体" w:hAnsi="宋体" w:eastAsia="宋体" w:cs="宋体"/>
          <w:sz w:val="24"/>
          <w:szCs w:val="24"/>
          <w:lang w:eastAsia="zh-CN"/>
        </w:rPr>
        <w:t>：</w:t>
      </w:r>
      <w:r>
        <w:rPr>
          <w:rFonts w:hint="eastAsia" w:ascii="宋体" w:hAnsi="宋体" w:eastAsia="宋体" w:cs="宋体"/>
          <w:sz w:val="24"/>
          <w:szCs w:val="24"/>
        </w:rPr>
        <w:t>0.5A 250V</w:t>
      </w:r>
      <w:r>
        <w:rPr>
          <w:rFonts w:hint="eastAsia" w:ascii="宋体" w:hAnsi="宋体" w:eastAsia="宋体" w:cs="宋体"/>
          <w:sz w:val="24"/>
          <w:szCs w:val="24"/>
          <w:lang w:eastAsia="zh-CN"/>
        </w:rPr>
        <w:t>。</w:t>
      </w:r>
    </w:p>
    <w:p w14:paraId="4E502C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9.</w:t>
      </w:r>
      <w:r>
        <w:rPr>
          <w:rFonts w:hint="eastAsia" w:ascii="宋体" w:hAnsi="宋体" w:eastAsia="宋体" w:cs="宋体"/>
          <w:sz w:val="24"/>
          <w:szCs w:val="24"/>
        </w:rPr>
        <w:t>运行噪音</w:t>
      </w:r>
      <w:r>
        <w:rPr>
          <w:rFonts w:hint="eastAsia" w:ascii="宋体" w:hAnsi="宋体" w:eastAsia="宋体" w:cs="宋体"/>
          <w:sz w:val="24"/>
          <w:szCs w:val="24"/>
          <w:lang w:eastAsia="zh-CN"/>
        </w:rPr>
        <w:t>：</w:t>
      </w:r>
      <w:r>
        <w:rPr>
          <w:rFonts w:hint="eastAsia" w:ascii="宋体" w:hAnsi="宋体" w:eastAsia="宋体" w:cs="宋体"/>
          <w:sz w:val="24"/>
          <w:szCs w:val="24"/>
        </w:rPr>
        <w:t>≤50dB</w:t>
      </w:r>
      <w:r>
        <w:rPr>
          <w:rFonts w:hint="eastAsia" w:ascii="宋体" w:hAnsi="宋体" w:eastAsia="宋体" w:cs="宋体"/>
          <w:sz w:val="24"/>
          <w:szCs w:val="24"/>
          <w:lang w:eastAsia="zh-CN"/>
        </w:rPr>
        <w:t>。</w:t>
      </w:r>
    </w:p>
    <w:p w14:paraId="0C217B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10.</w:t>
      </w:r>
      <w:r>
        <w:rPr>
          <w:rFonts w:hint="eastAsia" w:ascii="宋体" w:hAnsi="宋体" w:eastAsia="宋体" w:cs="宋体"/>
          <w:sz w:val="24"/>
          <w:szCs w:val="24"/>
        </w:rPr>
        <w:t>工作环境温度</w:t>
      </w:r>
      <w:r>
        <w:rPr>
          <w:rFonts w:hint="eastAsia" w:ascii="宋体" w:hAnsi="宋体" w:eastAsia="宋体" w:cs="宋体"/>
          <w:sz w:val="24"/>
          <w:szCs w:val="24"/>
          <w:lang w:eastAsia="zh-CN"/>
        </w:rPr>
        <w:t>：</w:t>
      </w:r>
      <w:r>
        <w:rPr>
          <w:rFonts w:hint="eastAsia" w:ascii="宋体" w:hAnsi="宋体" w:eastAsia="宋体" w:cs="宋体"/>
          <w:sz w:val="24"/>
          <w:szCs w:val="24"/>
        </w:rPr>
        <w:t>0~40℃</w:t>
      </w:r>
      <w:r>
        <w:rPr>
          <w:rFonts w:hint="eastAsia" w:ascii="宋体" w:hAnsi="宋体" w:eastAsia="宋体" w:cs="宋体"/>
          <w:sz w:val="24"/>
          <w:szCs w:val="24"/>
          <w:lang w:eastAsia="zh-CN"/>
        </w:rPr>
        <w:t>。</w:t>
      </w:r>
    </w:p>
    <w:p w14:paraId="76D16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11.</w:t>
      </w:r>
      <w:r>
        <w:rPr>
          <w:rFonts w:hint="eastAsia" w:ascii="宋体" w:hAnsi="宋体" w:eastAsia="宋体" w:cs="宋体"/>
          <w:sz w:val="24"/>
          <w:szCs w:val="24"/>
        </w:rPr>
        <w:t>工作环境相对湿度</w:t>
      </w:r>
      <w:r>
        <w:rPr>
          <w:rFonts w:hint="eastAsia" w:ascii="宋体" w:hAnsi="宋体" w:eastAsia="宋体" w:cs="宋体"/>
          <w:sz w:val="24"/>
          <w:szCs w:val="24"/>
          <w:lang w:eastAsia="zh-CN"/>
        </w:rPr>
        <w:t>：</w:t>
      </w:r>
      <w:r>
        <w:rPr>
          <w:rFonts w:hint="eastAsia" w:ascii="宋体" w:hAnsi="宋体" w:eastAsia="宋体" w:cs="宋体"/>
          <w:sz w:val="24"/>
          <w:szCs w:val="24"/>
        </w:rPr>
        <w:t>≤80</w:t>
      </w:r>
      <w:r>
        <w:rPr>
          <w:rFonts w:hint="eastAsia" w:ascii="宋体" w:hAnsi="宋体" w:eastAsia="宋体" w:cs="宋体"/>
          <w:sz w:val="24"/>
          <w:szCs w:val="24"/>
          <w:lang w:val="en-US" w:eastAsia="zh-CN"/>
        </w:rPr>
        <w:t>%。</w:t>
      </w:r>
    </w:p>
    <w:p w14:paraId="3F918A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12.</w:t>
      </w:r>
      <w:r>
        <w:rPr>
          <w:rFonts w:hint="eastAsia" w:ascii="宋体" w:hAnsi="宋体" w:eastAsia="宋体" w:cs="宋体"/>
          <w:sz w:val="24"/>
          <w:szCs w:val="24"/>
        </w:rPr>
        <w:t>大气压力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bCs/>
          <w:sz w:val="24"/>
          <w:szCs w:val="24"/>
        </w:rPr>
        <w:t>86KPa~106KPa</w:t>
      </w:r>
      <w:r>
        <w:rPr>
          <w:rFonts w:hint="eastAsia" w:ascii="宋体" w:hAnsi="宋体" w:eastAsia="宋体" w:cs="宋体"/>
          <w:bCs/>
          <w:sz w:val="24"/>
          <w:szCs w:val="24"/>
          <w:lang w:eastAsia="zh-CN"/>
        </w:rPr>
        <w:t>。</w:t>
      </w:r>
    </w:p>
    <w:p w14:paraId="51F7E9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13.</w:t>
      </w:r>
      <w:r>
        <w:rPr>
          <w:rFonts w:hint="eastAsia" w:ascii="宋体" w:hAnsi="宋体" w:eastAsia="宋体" w:cs="宋体"/>
          <w:sz w:val="24"/>
          <w:szCs w:val="24"/>
          <w:lang w:eastAsia="zh-CN"/>
        </w:rPr>
        <w:t>充放气切换时间：</w:t>
      </w:r>
      <w:r>
        <w:rPr>
          <w:rFonts w:hint="eastAsia" w:ascii="宋体" w:hAnsi="宋体" w:eastAsia="宋体" w:cs="宋体"/>
          <w:sz w:val="24"/>
          <w:szCs w:val="24"/>
          <w:lang w:val="en-US" w:eastAsia="zh-CN"/>
        </w:rPr>
        <w:t>5</w:t>
      </w:r>
      <w:r>
        <w:rPr>
          <w:rFonts w:hint="eastAsia" w:ascii="宋体" w:hAnsi="宋体" w:eastAsia="宋体" w:cs="宋体"/>
          <w:sz w:val="24"/>
          <w:szCs w:val="24"/>
        </w:rPr>
        <w:t>min±</w:t>
      </w:r>
      <w:r>
        <w:rPr>
          <w:rFonts w:hint="eastAsia" w:ascii="宋体" w:hAnsi="宋体" w:eastAsia="宋体" w:cs="宋体"/>
          <w:color w:val="000000"/>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2.85min±10%；2.5min±10%。</w:t>
      </w:r>
    </w:p>
    <w:p w14:paraId="115EFD1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配置要求：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6"/>
        <w:gridCol w:w="2370"/>
        <w:gridCol w:w="2025"/>
      </w:tblGrid>
      <w:tr w14:paraId="7E4C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14:paraId="5824762B">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2370" w:type="dxa"/>
          </w:tcPr>
          <w:p w14:paraId="5C216B6A">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vertAlign w:val="baseline"/>
              </w:rPr>
            </w:pPr>
            <w:r>
              <w:rPr>
                <w:rFonts w:hint="eastAsia" w:ascii="宋体" w:hAnsi="宋体" w:eastAsia="宋体" w:cs="宋体"/>
                <w:b/>
                <w:bCs/>
                <w:sz w:val="24"/>
                <w:szCs w:val="24"/>
              </w:rPr>
              <w:t>单位</w:t>
            </w:r>
          </w:p>
        </w:tc>
        <w:tc>
          <w:tcPr>
            <w:tcW w:w="2025" w:type="dxa"/>
          </w:tcPr>
          <w:p w14:paraId="5413D4CF">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tc>
      </w:tr>
      <w:tr w14:paraId="6B53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14:paraId="18596B3F">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防</w:t>
            </w:r>
            <w:r>
              <w:rPr>
                <w:rFonts w:hint="eastAsia" w:ascii="宋体" w:hAnsi="宋体" w:eastAsia="宋体" w:cs="宋体"/>
                <w:sz w:val="24"/>
                <w:szCs w:val="24"/>
                <w:lang w:val="en-US" w:eastAsia="zh-CN"/>
              </w:rPr>
              <w:t>褥疮</w:t>
            </w:r>
            <w:r>
              <w:rPr>
                <w:rFonts w:hint="eastAsia" w:ascii="宋体" w:hAnsi="宋体" w:eastAsia="宋体" w:cs="宋体"/>
                <w:sz w:val="24"/>
                <w:szCs w:val="24"/>
              </w:rPr>
              <w:t>气垫</w:t>
            </w:r>
          </w:p>
        </w:tc>
        <w:tc>
          <w:tcPr>
            <w:tcW w:w="2370" w:type="dxa"/>
          </w:tcPr>
          <w:p w14:paraId="55FAEA8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床</w:t>
            </w:r>
          </w:p>
        </w:tc>
        <w:tc>
          <w:tcPr>
            <w:tcW w:w="2025" w:type="dxa"/>
          </w:tcPr>
          <w:p w14:paraId="03500614">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32EC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14:paraId="63D27BE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充气泵</w:t>
            </w:r>
          </w:p>
        </w:tc>
        <w:tc>
          <w:tcPr>
            <w:tcW w:w="2370" w:type="dxa"/>
          </w:tcPr>
          <w:p w14:paraId="368CB4A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台</w:t>
            </w:r>
          </w:p>
        </w:tc>
        <w:tc>
          <w:tcPr>
            <w:tcW w:w="2025" w:type="dxa"/>
          </w:tcPr>
          <w:p w14:paraId="243FF46B">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5F9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14:paraId="36B80BCB">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连接管</w:t>
            </w:r>
          </w:p>
        </w:tc>
        <w:tc>
          <w:tcPr>
            <w:tcW w:w="2370" w:type="dxa"/>
          </w:tcPr>
          <w:p w14:paraId="43C2B87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根</w:t>
            </w:r>
          </w:p>
        </w:tc>
        <w:tc>
          <w:tcPr>
            <w:tcW w:w="2025" w:type="dxa"/>
          </w:tcPr>
          <w:p w14:paraId="290BBDCF">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6C0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14:paraId="11FF348F">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说明书</w:t>
            </w:r>
          </w:p>
        </w:tc>
        <w:tc>
          <w:tcPr>
            <w:tcW w:w="2370" w:type="dxa"/>
          </w:tcPr>
          <w:p w14:paraId="7FD61A3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份</w:t>
            </w:r>
          </w:p>
        </w:tc>
        <w:tc>
          <w:tcPr>
            <w:tcW w:w="2025" w:type="dxa"/>
          </w:tcPr>
          <w:p w14:paraId="388D8E7F">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1461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14:paraId="46701ADF">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保修卡</w:t>
            </w:r>
          </w:p>
        </w:tc>
        <w:tc>
          <w:tcPr>
            <w:tcW w:w="2370" w:type="dxa"/>
          </w:tcPr>
          <w:p w14:paraId="72A95D3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份</w:t>
            </w:r>
          </w:p>
        </w:tc>
        <w:tc>
          <w:tcPr>
            <w:tcW w:w="2025" w:type="dxa"/>
          </w:tcPr>
          <w:p w14:paraId="1C404C98">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4B96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14:paraId="77A6E180">
            <w:pPr>
              <w:keepLines w:val="0"/>
              <w:pageBreakBefore w:val="0"/>
              <w:kinsoku/>
              <w:wordWrap/>
              <w:overflowPunct/>
              <w:topLinePunct w:val="0"/>
              <w:bidi w:val="0"/>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合格证</w:t>
            </w:r>
          </w:p>
        </w:tc>
        <w:tc>
          <w:tcPr>
            <w:tcW w:w="2370" w:type="dxa"/>
          </w:tcPr>
          <w:p w14:paraId="2C12C64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2025" w:type="dxa"/>
          </w:tcPr>
          <w:p w14:paraId="1DA0F34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bl>
    <w:p w14:paraId="5445FB2E">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lang w:val="en-US" w:eastAsia="zh-CN"/>
        </w:rPr>
      </w:pPr>
    </w:p>
    <w:p w14:paraId="0C585415">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4FB109EA">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val="en-US" w:eastAsia="zh-CN"/>
        </w:rPr>
      </w:pPr>
    </w:p>
    <w:p w14:paraId="38460198">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二十四、血气分析仪</w:t>
      </w:r>
    </w:p>
    <w:p w14:paraId="301F0E3A">
      <w:pPr>
        <w:keepLines w:val="0"/>
        <w:pageBreakBefore w:val="0"/>
        <w:kinsoku/>
        <w:wordWrap/>
        <w:overflowPunct/>
        <w:topLinePunct w:val="0"/>
        <w:bidi w:val="0"/>
        <w:snapToGrid/>
        <w:spacing w:line="360" w:lineRule="auto"/>
        <w:jc w:val="center"/>
        <w:rPr>
          <w:rFonts w:hint="eastAsia" w:ascii="宋体" w:hAnsi="宋体" w:eastAsia="宋体" w:cs="宋体"/>
          <w:sz w:val="32"/>
          <w:szCs w:val="32"/>
          <w:lang w:val="en-US" w:eastAsia="zh-CN"/>
        </w:rPr>
      </w:pPr>
    </w:p>
    <w:p w14:paraId="6E0367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.方法学：干式电化学法、交流阻抗</w:t>
      </w:r>
      <w:r>
        <w:rPr>
          <w:rFonts w:hint="eastAsia" w:ascii="宋体" w:hAnsi="宋体" w:eastAsia="宋体" w:cs="宋体"/>
          <w:sz w:val="24"/>
          <w:szCs w:val="24"/>
          <w:lang w:eastAsia="zh-CN"/>
        </w:rPr>
        <w:t>。</w:t>
      </w:r>
    </w:p>
    <w:p w14:paraId="34C9E8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.电极测量方式：免维护微电极技术</w:t>
      </w:r>
      <w:r>
        <w:rPr>
          <w:rFonts w:hint="eastAsia" w:ascii="宋体" w:hAnsi="宋体" w:eastAsia="宋体" w:cs="宋体"/>
          <w:sz w:val="24"/>
          <w:szCs w:val="24"/>
          <w:lang w:eastAsia="zh-CN"/>
        </w:rPr>
        <w:t>。</w:t>
      </w:r>
    </w:p>
    <w:p w14:paraId="5B8905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.进样方式：自动平行进样</w:t>
      </w:r>
      <w:r>
        <w:rPr>
          <w:rFonts w:hint="eastAsia" w:ascii="宋体" w:hAnsi="宋体" w:eastAsia="宋体" w:cs="宋体"/>
          <w:sz w:val="24"/>
          <w:szCs w:val="24"/>
          <w:lang w:eastAsia="zh-CN"/>
        </w:rPr>
        <w:t>。</w:t>
      </w:r>
    </w:p>
    <w:p w14:paraId="4DE41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.测试参数：PH、PO2、PCO2、Na＋、K＋，CL-,Ca++, Hct，Lac，Glu，一张测试卡可同时检</w:t>
      </w:r>
      <w:r>
        <w:rPr>
          <w:rFonts w:hint="eastAsia" w:ascii="宋体" w:hAnsi="宋体" w:eastAsia="宋体" w:cs="宋体"/>
          <w:sz w:val="24"/>
          <w:szCs w:val="24"/>
          <w:highlight w:val="none"/>
        </w:rPr>
        <w:t>测</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rPr>
        <w:t>10项实测</w:t>
      </w:r>
      <w:r>
        <w:rPr>
          <w:rFonts w:hint="eastAsia" w:ascii="宋体" w:hAnsi="宋体" w:eastAsia="宋体" w:cs="宋体"/>
          <w:sz w:val="24"/>
          <w:szCs w:val="24"/>
        </w:rPr>
        <w:t>参数</w:t>
      </w:r>
      <w:r>
        <w:rPr>
          <w:rFonts w:hint="eastAsia" w:ascii="宋体" w:hAnsi="宋体" w:eastAsia="宋体" w:cs="宋体"/>
          <w:sz w:val="24"/>
          <w:szCs w:val="24"/>
          <w:lang w:eastAsia="zh-CN"/>
        </w:rPr>
        <w:t>。</w:t>
      </w:r>
    </w:p>
    <w:p w14:paraId="64D10D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.计算参数：cH+，HCO3-act，HCO3-std，BE(ecf)，BE(B)，BB(B)，ctCO2，sO2(est)等,实测和计算参数≥</w:t>
      </w:r>
      <w:r>
        <w:rPr>
          <w:rFonts w:hint="eastAsia" w:ascii="宋体" w:hAnsi="宋体" w:eastAsia="宋体" w:cs="宋体"/>
          <w:sz w:val="24"/>
          <w:szCs w:val="24"/>
          <w:lang w:val="en-US" w:eastAsia="zh-CN"/>
        </w:rPr>
        <w:t>2</w:t>
      </w:r>
      <w:r>
        <w:rPr>
          <w:rFonts w:hint="eastAsia" w:ascii="宋体" w:hAnsi="宋体" w:eastAsia="宋体" w:cs="宋体"/>
          <w:sz w:val="24"/>
          <w:szCs w:val="24"/>
        </w:rPr>
        <w:t>4项</w:t>
      </w:r>
      <w:r>
        <w:rPr>
          <w:rFonts w:hint="eastAsia" w:ascii="宋体" w:hAnsi="宋体" w:eastAsia="宋体" w:cs="宋体"/>
          <w:sz w:val="24"/>
          <w:szCs w:val="24"/>
          <w:lang w:eastAsia="zh-CN"/>
        </w:rPr>
        <w:t>。</w:t>
      </w:r>
    </w:p>
    <w:p w14:paraId="2D26F2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.标本类型：可适用于动脉血、静脉血、毛细血管血、混合动静脉血等≥</w:t>
      </w:r>
      <w:r>
        <w:rPr>
          <w:rFonts w:hint="eastAsia" w:ascii="宋体" w:hAnsi="宋体" w:eastAsia="宋体" w:cs="宋体"/>
          <w:sz w:val="24"/>
          <w:szCs w:val="24"/>
          <w:lang w:val="en-US" w:eastAsia="zh-CN"/>
        </w:rPr>
        <w:t>5</w:t>
      </w:r>
      <w:r>
        <w:rPr>
          <w:rFonts w:hint="eastAsia" w:ascii="宋体" w:hAnsi="宋体" w:eastAsia="宋体" w:cs="宋体"/>
          <w:sz w:val="24"/>
          <w:szCs w:val="24"/>
        </w:rPr>
        <w:t>种</w:t>
      </w:r>
      <w:r>
        <w:rPr>
          <w:rFonts w:hint="eastAsia" w:ascii="宋体" w:hAnsi="宋体" w:eastAsia="宋体" w:cs="宋体"/>
          <w:sz w:val="24"/>
          <w:szCs w:val="24"/>
          <w:lang w:eastAsia="zh-CN"/>
        </w:rPr>
        <w:t>。</w:t>
      </w:r>
    </w:p>
    <w:p w14:paraId="741A27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.定标方式：液体定标，测量前单点定标</w:t>
      </w:r>
      <w:r>
        <w:rPr>
          <w:rFonts w:hint="eastAsia" w:ascii="宋体" w:hAnsi="宋体" w:eastAsia="宋体" w:cs="宋体"/>
          <w:sz w:val="24"/>
          <w:szCs w:val="24"/>
          <w:lang w:eastAsia="zh-CN"/>
        </w:rPr>
        <w:t>。</w:t>
      </w:r>
    </w:p>
    <w:p w14:paraId="29E057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.检测耗材：耗材单人份设计，独立包装，常温或冷藏保存，即取即用</w:t>
      </w:r>
      <w:r>
        <w:rPr>
          <w:rFonts w:hint="eastAsia" w:ascii="宋体" w:hAnsi="宋体" w:eastAsia="宋体" w:cs="宋体"/>
          <w:sz w:val="24"/>
          <w:szCs w:val="24"/>
          <w:lang w:eastAsia="zh-CN"/>
        </w:rPr>
        <w:t>。</w:t>
      </w:r>
    </w:p>
    <w:p w14:paraId="5CCC83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.质量控制：提供原厂配套三级液体质控品</w:t>
      </w:r>
      <w:r>
        <w:rPr>
          <w:rFonts w:hint="eastAsia" w:ascii="宋体" w:hAnsi="宋体" w:eastAsia="宋体" w:cs="宋体"/>
          <w:sz w:val="24"/>
          <w:szCs w:val="24"/>
          <w:lang w:eastAsia="zh-CN"/>
        </w:rPr>
        <w:t>。</w:t>
      </w:r>
    </w:p>
    <w:p w14:paraId="54DFEB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.操作界面：≥7英寸彩色触摸屏操作,中英文语言自由切换，内置多媒体操作教程</w:t>
      </w:r>
      <w:r>
        <w:rPr>
          <w:rFonts w:hint="eastAsia" w:ascii="宋体" w:hAnsi="宋体" w:eastAsia="宋体" w:cs="宋体"/>
          <w:sz w:val="24"/>
          <w:szCs w:val="24"/>
          <w:lang w:eastAsia="zh-CN"/>
        </w:rPr>
        <w:t>。</w:t>
      </w:r>
    </w:p>
    <w:p w14:paraId="1D61BC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.内置高容量充电电池，断电后仍可待机时间≥2</w:t>
      </w:r>
      <w:r>
        <w:rPr>
          <w:rFonts w:hint="eastAsia" w:ascii="宋体" w:hAnsi="宋体" w:eastAsia="宋体" w:cs="宋体"/>
          <w:sz w:val="24"/>
          <w:szCs w:val="24"/>
          <w:lang w:val="en-US" w:eastAsia="zh-CN"/>
        </w:rPr>
        <w:t>0</w:t>
      </w:r>
      <w:r>
        <w:rPr>
          <w:rFonts w:hint="eastAsia" w:ascii="宋体" w:hAnsi="宋体" w:eastAsia="宋体" w:cs="宋体"/>
          <w:sz w:val="24"/>
          <w:szCs w:val="24"/>
        </w:rPr>
        <w:t>h或可连续测量样本数≥50个</w:t>
      </w:r>
      <w:r>
        <w:rPr>
          <w:rFonts w:hint="eastAsia" w:ascii="宋体" w:hAnsi="宋体" w:eastAsia="宋体" w:cs="宋体"/>
          <w:sz w:val="24"/>
          <w:szCs w:val="24"/>
          <w:lang w:eastAsia="zh-CN"/>
        </w:rPr>
        <w:t>。</w:t>
      </w:r>
    </w:p>
    <w:p w14:paraId="430032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.重量</w:t>
      </w:r>
      <w:r>
        <w:rPr>
          <w:rFonts w:hint="eastAsia" w:ascii="宋体" w:hAnsi="宋体" w:eastAsia="宋体" w:cs="宋体"/>
          <w:sz w:val="24"/>
          <w:szCs w:val="24"/>
          <w:lang w:val="en-US" w:eastAsia="zh-CN"/>
        </w:rPr>
        <w:t>＜</w:t>
      </w:r>
      <w:r>
        <w:rPr>
          <w:rFonts w:hint="eastAsia" w:ascii="宋体" w:hAnsi="宋体" w:eastAsia="宋体" w:cs="宋体"/>
          <w:sz w:val="24"/>
          <w:szCs w:val="24"/>
        </w:rPr>
        <w:t>5.2Kg(含电池)</w:t>
      </w:r>
      <w:r>
        <w:rPr>
          <w:rFonts w:hint="eastAsia" w:ascii="宋体" w:hAnsi="宋体" w:eastAsia="宋体" w:cs="宋体"/>
          <w:sz w:val="24"/>
          <w:szCs w:val="24"/>
          <w:lang w:eastAsia="zh-CN"/>
        </w:rPr>
        <w:t>。</w:t>
      </w:r>
    </w:p>
    <w:p w14:paraId="5E58E1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.仪器内置二维条码扫描仪及热敏打印机</w:t>
      </w:r>
      <w:r>
        <w:rPr>
          <w:rFonts w:hint="eastAsia" w:ascii="宋体" w:hAnsi="宋体" w:eastAsia="宋体" w:cs="宋体"/>
          <w:sz w:val="24"/>
          <w:szCs w:val="24"/>
          <w:lang w:eastAsia="zh-CN"/>
        </w:rPr>
        <w:t>。</w:t>
      </w:r>
    </w:p>
    <w:p w14:paraId="2FBD63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.数据接口：串口、网络接口、USB口，有线、无线网络链接，可直接连接LIS、HIS系统</w:t>
      </w:r>
      <w:r>
        <w:rPr>
          <w:rFonts w:hint="eastAsia" w:ascii="宋体" w:hAnsi="宋体" w:eastAsia="宋体" w:cs="宋体"/>
          <w:sz w:val="24"/>
          <w:szCs w:val="24"/>
          <w:lang w:eastAsia="zh-CN"/>
        </w:rPr>
        <w:t>。</w:t>
      </w:r>
    </w:p>
    <w:p w14:paraId="633A88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数据管理：仪器可自动存储≥10000个病人结果，连接POCT数据管理系统，同时可以与产网连接，规范病例数据的管理</w:t>
      </w:r>
      <w:r>
        <w:rPr>
          <w:rFonts w:hint="eastAsia" w:ascii="宋体" w:hAnsi="宋体" w:eastAsia="宋体" w:cs="宋体"/>
          <w:sz w:val="24"/>
          <w:szCs w:val="24"/>
          <w:lang w:eastAsia="zh-CN"/>
        </w:rPr>
        <w:t>。</w:t>
      </w:r>
    </w:p>
    <w:p w14:paraId="0A0474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.配套耗材：包含质控液耗材</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rPr>
        <w:t>2种</w:t>
      </w:r>
      <w:r>
        <w:rPr>
          <w:rFonts w:hint="eastAsia" w:ascii="宋体" w:hAnsi="宋体" w:eastAsia="宋体" w:cs="宋体"/>
          <w:sz w:val="24"/>
          <w:szCs w:val="24"/>
          <w:lang w:eastAsia="zh-CN"/>
        </w:rPr>
        <w:t>。</w:t>
      </w:r>
    </w:p>
    <w:p w14:paraId="3A71200D">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E029126">
      <w:pPr>
        <w:keepLines w:val="0"/>
        <w:pageBreakBefore w:val="0"/>
        <w:kinsoku/>
        <w:wordWrap/>
        <w:overflowPunct/>
        <w:topLinePunct w:val="0"/>
        <w:bidi w:val="0"/>
        <w:snapToGrid/>
        <w:spacing w:line="360" w:lineRule="auto"/>
        <w:jc w:val="left"/>
        <w:rPr>
          <w:rFonts w:hint="eastAsia" w:ascii="宋体" w:hAnsi="宋体" w:eastAsia="宋体" w:cs="宋体"/>
          <w:sz w:val="24"/>
          <w:szCs w:val="24"/>
          <w:lang w:eastAsia="zh-CN"/>
        </w:rPr>
      </w:pPr>
    </w:p>
    <w:p w14:paraId="263887D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配置</w:t>
      </w:r>
      <w:r>
        <w:rPr>
          <w:rFonts w:hint="eastAsia" w:ascii="宋体" w:hAnsi="宋体" w:eastAsia="宋体" w:cs="宋体"/>
          <w:b/>
          <w:bCs/>
          <w:sz w:val="24"/>
          <w:szCs w:val="24"/>
          <w:lang w:val="en-US" w:eastAsia="zh-CN"/>
        </w:rPr>
        <w:t>要求</w:t>
      </w:r>
      <w:r>
        <w:rPr>
          <w:rFonts w:hint="eastAsia" w:ascii="宋体" w:hAnsi="宋体" w:eastAsia="宋体" w:cs="宋体"/>
          <w:b/>
          <w:bCs/>
          <w:sz w:val="24"/>
          <w:szCs w:val="24"/>
          <w:lang w:eastAsia="zh-CN"/>
        </w:rPr>
        <w:t>：</w:t>
      </w:r>
    </w:p>
    <w:tbl>
      <w:tblPr>
        <w:tblStyle w:val="19"/>
        <w:tblpPr w:leftFromText="180" w:rightFromText="180" w:vertAnchor="text" w:horzAnchor="page" w:tblpX="1852" w:tblpY="2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2805"/>
        <w:gridCol w:w="1806"/>
        <w:gridCol w:w="2131"/>
      </w:tblGrid>
      <w:tr w14:paraId="5DBC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6256291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序号</w:t>
            </w:r>
          </w:p>
        </w:tc>
        <w:tc>
          <w:tcPr>
            <w:tcW w:w="2805" w:type="dxa"/>
          </w:tcPr>
          <w:p w14:paraId="57E5ACB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名称</w:t>
            </w:r>
          </w:p>
        </w:tc>
        <w:tc>
          <w:tcPr>
            <w:tcW w:w="1806" w:type="dxa"/>
          </w:tcPr>
          <w:p w14:paraId="425D83A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数量</w:t>
            </w:r>
          </w:p>
        </w:tc>
        <w:tc>
          <w:tcPr>
            <w:tcW w:w="2131" w:type="dxa"/>
          </w:tcPr>
          <w:p w14:paraId="06E3746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单位</w:t>
            </w:r>
          </w:p>
        </w:tc>
      </w:tr>
      <w:tr w14:paraId="5AE3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25B3E95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805" w:type="dxa"/>
          </w:tcPr>
          <w:p w14:paraId="4A10B84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主机</w:t>
            </w:r>
          </w:p>
        </w:tc>
        <w:tc>
          <w:tcPr>
            <w:tcW w:w="1806" w:type="dxa"/>
          </w:tcPr>
          <w:p w14:paraId="43FD24FE">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31" w:type="dxa"/>
          </w:tcPr>
          <w:p w14:paraId="7E48636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台</w:t>
            </w:r>
          </w:p>
        </w:tc>
      </w:tr>
      <w:tr w14:paraId="534D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1AEFFE54">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805" w:type="dxa"/>
          </w:tcPr>
          <w:p w14:paraId="3BAAD4FE">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中文说明书</w:t>
            </w:r>
          </w:p>
        </w:tc>
        <w:tc>
          <w:tcPr>
            <w:tcW w:w="1806" w:type="dxa"/>
          </w:tcPr>
          <w:p w14:paraId="5CEFAF3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31" w:type="dxa"/>
          </w:tcPr>
          <w:p w14:paraId="2DE6157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w:t>
            </w:r>
          </w:p>
        </w:tc>
      </w:tr>
      <w:tr w14:paraId="02F2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714811E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805" w:type="dxa"/>
          </w:tcPr>
          <w:p w14:paraId="3F76CF5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电池，4200mAH</w:t>
            </w:r>
          </w:p>
        </w:tc>
        <w:tc>
          <w:tcPr>
            <w:tcW w:w="1806" w:type="dxa"/>
          </w:tcPr>
          <w:p w14:paraId="3992B4D9">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31" w:type="dxa"/>
          </w:tcPr>
          <w:p w14:paraId="33A1D02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块</w:t>
            </w:r>
          </w:p>
        </w:tc>
      </w:tr>
      <w:tr w14:paraId="2E79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0072D2D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805" w:type="dxa"/>
          </w:tcPr>
          <w:p w14:paraId="2ADBB14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打印纸</w:t>
            </w:r>
          </w:p>
        </w:tc>
        <w:tc>
          <w:tcPr>
            <w:tcW w:w="1806" w:type="dxa"/>
          </w:tcPr>
          <w:p w14:paraId="08DDBD46">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31" w:type="dxa"/>
          </w:tcPr>
          <w:p w14:paraId="5DD7E175">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盒（12卷/盒）</w:t>
            </w:r>
          </w:p>
        </w:tc>
      </w:tr>
      <w:tr w14:paraId="5A85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77A2D7D6">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805" w:type="dxa"/>
          </w:tcPr>
          <w:p w14:paraId="7FC6F87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电源适配器</w:t>
            </w:r>
          </w:p>
        </w:tc>
        <w:tc>
          <w:tcPr>
            <w:tcW w:w="1806" w:type="dxa"/>
          </w:tcPr>
          <w:p w14:paraId="2F098158">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31" w:type="dxa"/>
          </w:tcPr>
          <w:p w14:paraId="34FA714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30F5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7620E509">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805" w:type="dxa"/>
          </w:tcPr>
          <w:p w14:paraId="02A6DAF5">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合格证</w:t>
            </w:r>
          </w:p>
        </w:tc>
        <w:tc>
          <w:tcPr>
            <w:tcW w:w="1806" w:type="dxa"/>
          </w:tcPr>
          <w:p w14:paraId="79EB92B8">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31" w:type="dxa"/>
          </w:tcPr>
          <w:p w14:paraId="45F1C4D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份</w:t>
            </w:r>
          </w:p>
        </w:tc>
      </w:tr>
      <w:tr w14:paraId="1F6C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1B129C9E">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805" w:type="dxa"/>
          </w:tcPr>
          <w:p w14:paraId="65E30E4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速查卡</w:t>
            </w:r>
          </w:p>
        </w:tc>
        <w:tc>
          <w:tcPr>
            <w:tcW w:w="1806" w:type="dxa"/>
          </w:tcPr>
          <w:p w14:paraId="0D4A0F6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31" w:type="dxa"/>
          </w:tcPr>
          <w:p w14:paraId="56D3181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份</w:t>
            </w:r>
          </w:p>
        </w:tc>
      </w:tr>
      <w:tr w14:paraId="43D8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1641FC5E">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805" w:type="dxa"/>
          </w:tcPr>
          <w:p w14:paraId="5C93385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保修卡</w:t>
            </w:r>
          </w:p>
        </w:tc>
        <w:tc>
          <w:tcPr>
            <w:tcW w:w="1806" w:type="dxa"/>
          </w:tcPr>
          <w:p w14:paraId="3391A4A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31" w:type="dxa"/>
          </w:tcPr>
          <w:p w14:paraId="142CA8A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份</w:t>
            </w:r>
          </w:p>
        </w:tc>
      </w:tr>
      <w:tr w14:paraId="488B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56231DEE">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805" w:type="dxa"/>
          </w:tcPr>
          <w:p w14:paraId="494AC2E6">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验收单</w:t>
            </w:r>
          </w:p>
        </w:tc>
        <w:tc>
          <w:tcPr>
            <w:tcW w:w="1806" w:type="dxa"/>
          </w:tcPr>
          <w:p w14:paraId="50148D0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31" w:type="dxa"/>
          </w:tcPr>
          <w:p w14:paraId="48FC35F5">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份</w:t>
            </w:r>
          </w:p>
        </w:tc>
      </w:tr>
      <w:tr w14:paraId="7915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5FF4492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805" w:type="dxa"/>
          </w:tcPr>
          <w:p w14:paraId="645DFE96">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装箱单</w:t>
            </w:r>
          </w:p>
        </w:tc>
        <w:tc>
          <w:tcPr>
            <w:tcW w:w="1806" w:type="dxa"/>
          </w:tcPr>
          <w:p w14:paraId="1F1C16B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31" w:type="dxa"/>
          </w:tcPr>
          <w:p w14:paraId="7C02977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份</w:t>
            </w:r>
          </w:p>
        </w:tc>
      </w:tr>
    </w:tbl>
    <w:p w14:paraId="7E10B7BE">
      <w:pPr>
        <w:keepLines w:val="0"/>
        <w:pageBreakBefore w:val="0"/>
        <w:kinsoku/>
        <w:wordWrap/>
        <w:overflowPunct/>
        <w:topLinePunct w:val="0"/>
        <w:bidi w:val="0"/>
        <w:snapToGrid/>
        <w:spacing w:line="360" w:lineRule="auto"/>
        <w:jc w:val="left"/>
        <w:rPr>
          <w:rFonts w:hint="eastAsia" w:ascii="宋体" w:hAnsi="宋体" w:eastAsia="宋体" w:cs="宋体"/>
          <w:sz w:val="24"/>
          <w:szCs w:val="24"/>
          <w:lang w:eastAsia="zh-CN"/>
        </w:rPr>
      </w:pPr>
    </w:p>
    <w:p w14:paraId="38265AB7">
      <w:pPr>
        <w:keepLines w:val="0"/>
        <w:pageBreakBefore w:val="0"/>
        <w:kinsoku/>
        <w:wordWrap/>
        <w:overflowPunct/>
        <w:topLinePunct w:val="0"/>
        <w:bidi w:val="0"/>
        <w:snapToGrid/>
        <w:spacing w:line="360" w:lineRule="auto"/>
        <w:jc w:val="left"/>
        <w:rPr>
          <w:rFonts w:hint="eastAsia" w:ascii="宋体" w:hAnsi="宋体" w:eastAsia="宋体" w:cs="宋体"/>
          <w:sz w:val="24"/>
          <w:szCs w:val="24"/>
          <w:lang w:eastAsia="zh-CN"/>
        </w:rPr>
      </w:pPr>
    </w:p>
    <w:p w14:paraId="2CE7DF38">
      <w:pPr>
        <w:keepLines w:val="0"/>
        <w:pageBreakBefore w:val="0"/>
        <w:kinsoku/>
        <w:wordWrap/>
        <w:overflowPunct/>
        <w:topLinePunct w:val="0"/>
        <w:bidi w:val="0"/>
        <w:snapToGrid/>
        <w:spacing w:line="360" w:lineRule="auto"/>
        <w:jc w:val="left"/>
        <w:rPr>
          <w:rFonts w:hint="eastAsia" w:ascii="宋体" w:hAnsi="宋体" w:eastAsia="宋体" w:cs="宋体"/>
          <w:sz w:val="24"/>
          <w:szCs w:val="24"/>
          <w:lang w:eastAsia="zh-CN"/>
        </w:rPr>
      </w:pPr>
    </w:p>
    <w:p w14:paraId="376134D0">
      <w:pPr>
        <w:keepLines w:val="0"/>
        <w:pageBreakBefore w:val="0"/>
        <w:kinsoku/>
        <w:wordWrap/>
        <w:overflowPunct/>
        <w:topLinePunct w:val="0"/>
        <w:bidi w:val="0"/>
        <w:snapToGrid/>
        <w:spacing w:line="360" w:lineRule="auto"/>
        <w:jc w:val="left"/>
        <w:rPr>
          <w:rFonts w:hint="eastAsia" w:ascii="宋体" w:hAnsi="宋体" w:eastAsia="宋体" w:cs="宋体"/>
          <w:sz w:val="24"/>
          <w:szCs w:val="24"/>
          <w:lang w:eastAsia="zh-CN"/>
        </w:rPr>
      </w:pPr>
    </w:p>
    <w:p w14:paraId="1D37119A">
      <w:pPr>
        <w:keepLines w:val="0"/>
        <w:pageBreakBefore w:val="0"/>
        <w:kinsoku/>
        <w:wordWrap/>
        <w:overflowPunct/>
        <w:topLinePunct w:val="0"/>
        <w:bidi w:val="0"/>
        <w:snapToGrid/>
        <w:spacing w:line="360" w:lineRule="auto"/>
        <w:jc w:val="left"/>
        <w:rPr>
          <w:rFonts w:hint="eastAsia" w:ascii="宋体" w:hAnsi="宋体" w:eastAsia="宋体" w:cs="宋体"/>
          <w:sz w:val="24"/>
          <w:szCs w:val="24"/>
          <w:lang w:eastAsia="zh-CN"/>
        </w:rPr>
      </w:pPr>
    </w:p>
    <w:p w14:paraId="32EE2A3B">
      <w:pPr>
        <w:keepLines w:val="0"/>
        <w:pageBreakBefore w:val="0"/>
        <w:kinsoku/>
        <w:wordWrap/>
        <w:overflowPunct/>
        <w:topLinePunct w:val="0"/>
        <w:bidi w:val="0"/>
        <w:snapToGrid/>
        <w:spacing w:line="360" w:lineRule="auto"/>
        <w:jc w:val="left"/>
        <w:rPr>
          <w:rFonts w:hint="eastAsia" w:ascii="宋体" w:hAnsi="宋体" w:eastAsia="宋体" w:cs="宋体"/>
          <w:sz w:val="24"/>
          <w:szCs w:val="24"/>
          <w:lang w:eastAsia="zh-CN"/>
        </w:rPr>
      </w:pPr>
    </w:p>
    <w:p w14:paraId="1E050EF3">
      <w:pPr>
        <w:keepLines w:val="0"/>
        <w:pageBreakBefore w:val="0"/>
        <w:kinsoku/>
        <w:wordWrap/>
        <w:overflowPunct/>
        <w:topLinePunct w:val="0"/>
        <w:bidi w:val="0"/>
        <w:snapToGrid/>
        <w:spacing w:line="360" w:lineRule="auto"/>
        <w:jc w:val="left"/>
        <w:rPr>
          <w:rFonts w:hint="eastAsia" w:ascii="宋体" w:hAnsi="宋体" w:eastAsia="宋体" w:cs="宋体"/>
          <w:sz w:val="24"/>
          <w:szCs w:val="24"/>
          <w:lang w:eastAsia="zh-CN"/>
        </w:rPr>
      </w:pPr>
    </w:p>
    <w:p w14:paraId="5B48D455">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24"/>
          <w:szCs w:val="24"/>
        </w:rPr>
      </w:pPr>
    </w:p>
    <w:p w14:paraId="5EB43D6C">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2FD92B36">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rPr>
      </w:pPr>
    </w:p>
    <w:p w14:paraId="34ECA4F3">
      <w:pPr>
        <w:keepLines w:val="0"/>
        <w:pageBreakBefore w:val="0"/>
        <w:kinsoku/>
        <w:wordWrap/>
        <w:overflowPunct/>
        <w:topLinePunct w:val="0"/>
        <w:bidi w:val="0"/>
        <w:snapToGrid/>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二十五、</w:t>
      </w:r>
      <w:r>
        <w:rPr>
          <w:rFonts w:hint="eastAsia" w:ascii="宋体" w:hAnsi="宋体" w:eastAsia="宋体" w:cs="宋体"/>
          <w:b/>
          <w:bCs/>
          <w:color w:val="auto"/>
          <w:sz w:val="32"/>
          <w:szCs w:val="32"/>
        </w:rPr>
        <w:t>简易呼吸器</w:t>
      </w:r>
    </w:p>
    <w:p w14:paraId="5DDD0923">
      <w:pPr>
        <w:keepLines w:val="0"/>
        <w:pageBreakBefore w:val="0"/>
        <w:kinsoku/>
        <w:wordWrap/>
        <w:overflowPunct/>
        <w:topLinePunct w:val="0"/>
        <w:bidi w:val="0"/>
        <w:snapToGrid/>
        <w:spacing w:line="360" w:lineRule="auto"/>
        <w:jc w:val="center"/>
        <w:rPr>
          <w:rFonts w:hint="eastAsia" w:ascii="宋体" w:hAnsi="宋体" w:eastAsia="宋体" w:cs="宋体"/>
          <w:color w:val="auto"/>
          <w:sz w:val="32"/>
          <w:szCs w:val="32"/>
        </w:rPr>
      </w:pPr>
    </w:p>
    <w:p w14:paraId="3F5012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适用人群：成人型</w:t>
      </w:r>
      <w:r>
        <w:rPr>
          <w:rFonts w:hint="eastAsia" w:ascii="宋体" w:hAnsi="宋体" w:eastAsia="宋体" w:cs="宋体"/>
          <w:color w:val="auto"/>
          <w:sz w:val="24"/>
          <w:szCs w:val="24"/>
          <w:lang w:eastAsia="zh-CN"/>
        </w:rPr>
        <w:t>。</w:t>
      </w:r>
    </w:p>
    <w:p w14:paraId="028E00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简易呼吸器由10部分组成：1麻醉面罩（硅胶型）、2患者阀、3气囊接头密封圈、4气囊接头、5气囊、6气囊进气阀、7储气袋组、8氧气管组、9口咽通气道、10口腔开口器</w:t>
      </w:r>
      <w:r>
        <w:rPr>
          <w:rFonts w:hint="eastAsia" w:ascii="宋体" w:hAnsi="宋体" w:eastAsia="宋体" w:cs="宋体"/>
          <w:color w:val="auto"/>
          <w:sz w:val="24"/>
          <w:szCs w:val="24"/>
          <w:lang w:eastAsia="zh-CN"/>
        </w:rPr>
        <w:t>。</w:t>
      </w:r>
    </w:p>
    <w:p w14:paraId="598C5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储气袋容</w:t>
      </w:r>
      <w:r>
        <w:rPr>
          <w:rFonts w:hint="eastAsia" w:ascii="宋体" w:hAnsi="宋体" w:eastAsia="宋体" w:cs="宋体"/>
          <w:color w:val="auto"/>
          <w:sz w:val="24"/>
          <w:szCs w:val="24"/>
          <w:highlight w:val="none"/>
        </w:rPr>
        <w:t>量：</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2000ml</w:t>
      </w:r>
      <w:r>
        <w:rPr>
          <w:rFonts w:hint="eastAsia" w:ascii="宋体" w:hAnsi="宋体" w:eastAsia="宋体" w:cs="宋体"/>
          <w:color w:val="auto"/>
          <w:sz w:val="24"/>
          <w:szCs w:val="24"/>
          <w:highlight w:val="none"/>
          <w:lang w:eastAsia="zh-CN"/>
        </w:rPr>
        <w:t>。</w:t>
      </w:r>
    </w:p>
    <w:p w14:paraId="49EA70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储存条件：温度：-40℃～60℃；湿度：40%～95%</w:t>
      </w:r>
      <w:r>
        <w:rPr>
          <w:rFonts w:hint="eastAsia" w:ascii="宋体" w:hAnsi="宋体" w:eastAsia="宋体" w:cs="宋体"/>
          <w:color w:val="auto"/>
          <w:sz w:val="24"/>
          <w:szCs w:val="24"/>
          <w:lang w:eastAsia="zh-CN"/>
        </w:rPr>
        <w:t>。</w:t>
      </w:r>
    </w:p>
    <w:p w14:paraId="6C3E59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使用说明书上需体现出10个组件的示意图及清单，以便使用人员快速辨别；球囊为硅胶材质可经拆卸、清洗，并经高温消毒后可反复使用</w:t>
      </w:r>
      <w:r>
        <w:rPr>
          <w:rFonts w:hint="eastAsia" w:ascii="宋体" w:hAnsi="宋体" w:eastAsia="宋体" w:cs="宋体"/>
          <w:color w:val="auto"/>
          <w:sz w:val="24"/>
          <w:szCs w:val="24"/>
          <w:lang w:eastAsia="zh-CN"/>
        </w:rPr>
        <w:t>。</w:t>
      </w:r>
    </w:p>
    <w:p w14:paraId="56E7A3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死腔量：＜65ml</w:t>
      </w:r>
      <w:r>
        <w:rPr>
          <w:rFonts w:hint="eastAsia" w:ascii="宋体" w:hAnsi="宋体" w:eastAsia="宋体" w:cs="宋体"/>
          <w:color w:val="auto"/>
          <w:sz w:val="24"/>
          <w:szCs w:val="24"/>
          <w:lang w:eastAsia="zh-CN"/>
        </w:rPr>
        <w:t>。</w:t>
      </w:r>
    </w:p>
    <w:p w14:paraId="41BA7D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呼气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吸气阻抗：＜5cmH2O</w:t>
      </w:r>
      <w:r>
        <w:rPr>
          <w:rFonts w:hint="eastAsia" w:ascii="宋体" w:hAnsi="宋体" w:eastAsia="宋体" w:cs="宋体"/>
          <w:color w:val="auto"/>
          <w:sz w:val="24"/>
          <w:szCs w:val="24"/>
          <w:lang w:eastAsia="zh-CN"/>
        </w:rPr>
        <w:t>。</w:t>
      </w:r>
    </w:p>
    <w:p w14:paraId="03B456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操作条件：温度：-18℃～50℃；湿度：15%～95%</w:t>
      </w:r>
      <w:r>
        <w:rPr>
          <w:rFonts w:hint="eastAsia" w:ascii="宋体" w:hAnsi="宋体" w:eastAsia="宋体" w:cs="宋体"/>
          <w:color w:val="auto"/>
          <w:sz w:val="24"/>
          <w:szCs w:val="24"/>
          <w:lang w:eastAsia="zh-CN"/>
        </w:rPr>
        <w:t>。</w:t>
      </w:r>
    </w:p>
    <w:p w14:paraId="5C024A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储气袋容量：</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2000ml</w:t>
      </w:r>
      <w:r>
        <w:rPr>
          <w:rFonts w:hint="eastAsia" w:ascii="宋体" w:hAnsi="宋体" w:eastAsia="宋体" w:cs="宋体"/>
          <w:color w:val="auto"/>
          <w:sz w:val="24"/>
          <w:szCs w:val="24"/>
          <w:highlight w:val="none"/>
          <w:lang w:eastAsia="zh-CN"/>
        </w:rPr>
        <w:t>。</w:t>
      </w:r>
    </w:p>
    <w:p w14:paraId="414D9D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病人阀接头锥度尺寸：参照 YY1040.1-2015 标准执行。</w:t>
      </w:r>
    </w:p>
    <w:p w14:paraId="52C5FB71">
      <w:pPr>
        <w:keepLines w:val="0"/>
        <w:pageBreakBefore w:val="0"/>
        <w:kinsoku/>
        <w:wordWrap/>
        <w:overflowPunct/>
        <w:topLinePunct w:val="0"/>
        <w:bidi w:val="0"/>
        <w:snapToGrid/>
        <w:spacing w:line="360" w:lineRule="auto"/>
        <w:jc w:val="left"/>
        <w:rPr>
          <w:rFonts w:hint="eastAsia" w:ascii="宋体" w:hAnsi="宋体" w:eastAsia="宋体" w:cs="宋体"/>
          <w:color w:val="auto"/>
          <w:sz w:val="24"/>
          <w:szCs w:val="24"/>
        </w:rPr>
      </w:pPr>
    </w:p>
    <w:p w14:paraId="575EE562">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4F85234F">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rPr>
      </w:pPr>
    </w:p>
    <w:p w14:paraId="34AD0CB0">
      <w:pPr>
        <w:rPr>
          <w:rFonts w:hint="eastAsia" w:ascii="宋体" w:hAnsi="宋体" w:eastAsia="宋体" w:cs="宋体"/>
          <w:b/>
          <w:bCs/>
          <w:sz w:val="24"/>
          <w:szCs w:val="24"/>
        </w:rPr>
      </w:pPr>
      <w:r>
        <w:rPr>
          <w:rFonts w:hint="eastAsia" w:ascii="宋体" w:hAnsi="宋体" w:eastAsia="宋体" w:cs="宋体"/>
          <w:b/>
          <w:bCs/>
          <w:sz w:val="24"/>
          <w:szCs w:val="24"/>
        </w:rPr>
        <w:br w:type="page"/>
      </w:r>
    </w:p>
    <w:p w14:paraId="390765E9">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rPr>
      </w:pPr>
    </w:p>
    <w:p w14:paraId="072B5BCD">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二十六、</w:t>
      </w:r>
      <w:r>
        <w:rPr>
          <w:rFonts w:hint="eastAsia" w:ascii="宋体" w:hAnsi="宋体" w:eastAsia="宋体" w:cs="宋体"/>
          <w:b/>
          <w:bCs/>
          <w:sz w:val="32"/>
          <w:szCs w:val="32"/>
        </w:rPr>
        <w:t>重症转运床</w:t>
      </w:r>
    </w:p>
    <w:p w14:paraId="5CFA973A">
      <w:pPr>
        <w:keepLines w:val="0"/>
        <w:pageBreakBefore w:val="0"/>
        <w:kinsoku/>
        <w:wordWrap/>
        <w:overflowPunct/>
        <w:topLinePunct w:val="0"/>
        <w:bidi w:val="0"/>
        <w:snapToGrid/>
        <w:spacing w:line="360" w:lineRule="auto"/>
        <w:jc w:val="center"/>
        <w:rPr>
          <w:rFonts w:hint="eastAsia" w:ascii="宋体" w:hAnsi="宋体" w:eastAsia="宋体" w:cs="宋体"/>
          <w:sz w:val="32"/>
          <w:szCs w:val="32"/>
        </w:rPr>
      </w:pPr>
    </w:p>
    <w:p w14:paraId="3E079C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1.规格：全长2150mm，±20mm，全宽850mm，±20mm，其中床板长1920mm，±20mm，床板宽620mm，±20mm，高低升降620 ~ 920mm，±20mm，背部升降0 ~ 90°，倾斜调节-15°~ 15°。安全工作</w:t>
      </w:r>
      <w:r>
        <w:rPr>
          <w:rFonts w:hint="eastAsia" w:ascii="宋体" w:hAnsi="宋体" w:eastAsia="宋体" w:cs="宋体"/>
          <w:sz w:val="24"/>
          <w:szCs w:val="24"/>
          <w:highlight w:val="none"/>
        </w:rPr>
        <w:t>载荷：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250KG 。</w:t>
      </w:r>
    </w:p>
    <w:p w14:paraId="243B56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背部升降系统：采用</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rPr>
        <w:t>2根优质静音气弹簧控制。</w:t>
      </w:r>
    </w:p>
    <w:p w14:paraId="46822B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高低升降系统：采用优质双液压缸式设计。倾斜、升降脚踏板采用一体式而非分体结构。</w:t>
      </w:r>
    </w:p>
    <w:p w14:paraId="70A0C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床板：背板采用厚度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6mm的电木板材质，配拍片卡槽，在不移动患者的情况下，可实现X光拍片。床面四角各有全包围式防撞结构保护车体。</w:t>
      </w:r>
    </w:p>
    <w:p w14:paraId="662336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框架：采用优质冷轧光亮钢材，确保其平整性及材质刚性和韧性。</w:t>
      </w:r>
    </w:p>
    <w:p w14:paraId="47A15C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喷涂：增加磷化处理，涂附着力更强，保证钢材管内部不生锈。</w:t>
      </w:r>
    </w:p>
    <w:p w14:paraId="6483A5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护栏：PP树脂成型两侧护栏板，护栏高度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300mm，护栏最薄处的厚度≥15mm。也可以水平固定，增加床体宽度；并具有双安全锁进行锁定，防止误操作。护栏可承受</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27kg水平推力。</w:t>
      </w:r>
    </w:p>
    <w:p w14:paraId="395C27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护栏状态：</w:t>
      </w:r>
      <w:r>
        <w:rPr>
          <w:rFonts w:hint="eastAsia" w:ascii="宋体" w:hAnsi="宋体" w:eastAsia="宋体" w:cs="宋体"/>
          <w:sz w:val="24"/>
          <w:szCs w:val="24"/>
          <w:highlight w:val="none"/>
          <w:lang w:val="en-US" w:eastAsia="zh-CN"/>
        </w:rPr>
        <w:t>包含但不限于</w:t>
      </w:r>
      <w:r>
        <w:rPr>
          <w:rFonts w:hint="eastAsia" w:ascii="宋体" w:hAnsi="宋体" w:eastAsia="宋体" w:cs="宋体"/>
          <w:sz w:val="24"/>
          <w:szCs w:val="24"/>
          <w:highlight w:val="none"/>
        </w:rPr>
        <w:t>竖立、平置、下降三种</w:t>
      </w:r>
      <w:r>
        <w:rPr>
          <w:rFonts w:hint="eastAsia" w:ascii="宋体" w:hAnsi="宋体" w:eastAsia="宋体" w:cs="宋体"/>
          <w:sz w:val="24"/>
          <w:szCs w:val="24"/>
        </w:rPr>
        <w:t>功能。护栏板上设有角度显示，方便护理时知道背部升起的角度；两侧护栏板中间有凹槽，防止导管滑落。</w:t>
      </w:r>
    </w:p>
    <w:p w14:paraId="1DD3E9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护栏两端的支架</w:t>
      </w:r>
      <w:r>
        <w:rPr>
          <w:rFonts w:hint="eastAsia" w:ascii="宋体" w:hAnsi="宋体" w:eastAsia="宋体" w:cs="宋体"/>
          <w:sz w:val="24"/>
          <w:szCs w:val="24"/>
          <w:lang w:val="en-US" w:eastAsia="zh-CN"/>
        </w:rPr>
        <w:t>需</w:t>
      </w:r>
      <w:r>
        <w:rPr>
          <w:rFonts w:hint="eastAsia" w:ascii="宋体" w:hAnsi="宋体" w:eastAsia="宋体" w:cs="宋体"/>
          <w:sz w:val="24"/>
          <w:szCs w:val="24"/>
        </w:rPr>
        <w:t>采用铝压铸一体成型设计。</w:t>
      </w:r>
    </w:p>
    <w:p w14:paraId="64ADE7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脚轮：直径≥200mm中控静音脚轮，床头床尾各有有脚轮控制系统，一脚制动，四轮同时固定。</w:t>
      </w:r>
    </w:p>
    <w:p w14:paraId="04FB5B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第五轮系统：床两侧都有控制脚踏，中心第五轮采用减震3.5*31.5*105压簧辅助医护人员使用时直线行驶。</w:t>
      </w:r>
    </w:p>
    <w:p w14:paraId="626B62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eastAsia="zh-CN"/>
        </w:rPr>
        <w:t>.</w:t>
      </w:r>
      <w:r>
        <w:rPr>
          <w:rFonts w:hint="eastAsia" w:ascii="宋体" w:hAnsi="宋体" w:eastAsia="宋体" w:cs="宋体"/>
          <w:sz w:val="24"/>
          <w:szCs w:val="24"/>
        </w:rPr>
        <w:t>推行把手</w:t>
      </w:r>
      <w:r>
        <w:rPr>
          <w:rFonts w:hint="eastAsia" w:ascii="宋体" w:hAnsi="宋体" w:eastAsia="宋体" w:cs="宋体"/>
          <w:sz w:val="24"/>
          <w:szCs w:val="24"/>
          <w:lang w:val="en-US" w:eastAsia="zh-CN"/>
        </w:rPr>
        <w:t>需</w:t>
      </w:r>
      <w:r>
        <w:rPr>
          <w:rFonts w:hint="eastAsia" w:ascii="宋体" w:hAnsi="宋体" w:eastAsia="宋体" w:cs="宋体"/>
          <w:sz w:val="24"/>
          <w:szCs w:val="24"/>
        </w:rPr>
        <w:t>采用一体式注塑成型，底部采用304不锈钢O型浇铸件，把手P型人性化可折叠设计。</w:t>
      </w:r>
    </w:p>
    <w:p w14:paraId="2549F3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14</w:t>
      </w:r>
      <w:r>
        <w:rPr>
          <w:rFonts w:hint="eastAsia" w:ascii="宋体" w:hAnsi="宋体" w:eastAsia="宋体" w:cs="宋体"/>
          <w:sz w:val="24"/>
          <w:szCs w:val="24"/>
          <w:lang w:eastAsia="zh-CN"/>
        </w:rPr>
        <w:t>.</w:t>
      </w:r>
      <w:r>
        <w:rPr>
          <w:rFonts w:hint="eastAsia" w:ascii="宋体" w:hAnsi="宋体" w:eastAsia="宋体" w:cs="宋体"/>
          <w:sz w:val="24"/>
          <w:szCs w:val="24"/>
        </w:rPr>
        <w:t>托盘：床体下</w:t>
      </w:r>
      <w:r>
        <w:rPr>
          <w:rFonts w:hint="eastAsia" w:ascii="宋体" w:hAnsi="宋体" w:eastAsia="宋体" w:cs="宋体"/>
          <w:sz w:val="24"/>
          <w:szCs w:val="24"/>
          <w:lang w:val="en-US" w:eastAsia="zh-CN"/>
        </w:rPr>
        <w:t>具</w:t>
      </w:r>
      <w:r>
        <w:rPr>
          <w:rFonts w:hint="eastAsia" w:ascii="宋体" w:hAnsi="宋体" w:eastAsia="宋体" w:cs="宋体"/>
          <w:sz w:val="24"/>
          <w:szCs w:val="24"/>
        </w:rPr>
        <w:t>有一体式ABS材质</w:t>
      </w:r>
      <w:r>
        <w:rPr>
          <w:rFonts w:hint="eastAsia" w:ascii="宋体" w:hAnsi="宋体" w:eastAsia="宋体" w:cs="宋体"/>
          <w:sz w:val="24"/>
          <w:szCs w:val="24"/>
          <w:highlight w:val="none"/>
        </w:rPr>
        <w:t>托盘，托盘能承重</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10Kg。</w:t>
      </w:r>
    </w:p>
    <w:p w14:paraId="3CCE35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收藏架：配有输液架，可自由伸缩。</w:t>
      </w:r>
    </w:p>
    <w:p w14:paraId="2B34EF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输液架插孔：整床前后配备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4个输液架插孔</w:t>
      </w:r>
      <w:r>
        <w:rPr>
          <w:rFonts w:hint="eastAsia" w:ascii="宋体" w:hAnsi="宋体" w:eastAsia="宋体" w:cs="宋体"/>
          <w:sz w:val="24"/>
          <w:szCs w:val="24"/>
          <w:highlight w:val="none"/>
          <w:lang w:eastAsia="zh-CN"/>
        </w:rPr>
        <w:t>。</w:t>
      </w:r>
    </w:p>
    <w:p w14:paraId="191382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eastAsia="zh-CN"/>
        </w:rPr>
        <w:t>.</w:t>
      </w:r>
      <w:r>
        <w:rPr>
          <w:rFonts w:hint="eastAsia" w:ascii="宋体" w:hAnsi="宋体" w:eastAsia="宋体" w:cs="宋体"/>
          <w:sz w:val="24"/>
          <w:szCs w:val="24"/>
        </w:rPr>
        <w:t>床垫：床垫厚度≥6mm。</w:t>
      </w:r>
    </w:p>
    <w:p w14:paraId="411B15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14:paraId="6E7353E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配置</w:t>
      </w:r>
      <w:r>
        <w:rPr>
          <w:rFonts w:hint="eastAsia" w:ascii="宋体" w:hAnsi="宋体" w:eastAsia="宋体" w:cs="宋体"/>
          <w:b/>
          <w:bCs/>
          <w:sz w:val="24"/>
          <w:szCs w:val="24"/>
          <w:lang w:val="en-US" w:eastAsia="zh-CN"/>
        </w:rPr>
        <w:t>要求</w:t>
      </w:r>
      <w:r>
        <w:rPr>
          <w:rFonts w:hint="eastAsia" w:ascii="宋体" w:hAnsi="宋体" w:eastAsia="宋体" w:cs="宋体"/>
          <w:b/>
          <w:bCs/>
          <w:sz w:val="24"/>
          <w:szCs w:val="24"/>
          <w:lang w:eastAsia="zh-CN"/>
        </w:rPr>
        <w:t>：</w:t>
      </w:r>
    </w:p>
    <w:p w14:paraId="17F001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产品名称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医用液压推床</w:t>
      </w:r>
    </w:p>
    <w:p w14:paraId="651AB5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配件名称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数量</w:t>
      </w:r>
    </w:p>
    <w:p w14:paraId="61C786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螺杆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1</w:t>
      </w:r>
    </w:p>
    <w:p w14:paraId="3B60ED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点滴架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1</w:t>
      </w:r>
    </w:p>
    <w:p w14:paraId="6B5F7E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点滴架插座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4</w:t>
      </w:r>
    </w:p>
    <w:p w14:paraId="209F22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液压升降泵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p>
    <w:p w14:paraId="2847AF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护栏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w:t>
      </w:r>
    </w:p>
    <w:p w14:paraId="600469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底罩</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1</w:t>
      </w:r>
    </w:p>
    <w:p w14:paraId="4A77BB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脚轮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4</w:t>
      </w:r>
    </w:p>
    <w:p w14:paraId="40BDF0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海绵床垫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w:t>
      </w:r>
    </w:p>
    <w:p w14:paraId="2744FF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导向轮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1</w:t>
      </w:r>
    </w:p>
    <w:p w14:paraId="6CDE3AA8">
      <w:pPr>
        <w:keepLines w:val="0"/>
        <w:pageBreakBefore w:val="0"/>
        <w:kinsoku/>
        <w:wordWrap/>
        <w:overflowPunct/>
        <w:topLinePunct w:val="0"/>
        <w:bidi w:val="0"/>
        <w:snapToGrid/>
        <w:spacing w:line="360" w:lineRule="auto"/>
        <w:jc w:val="center"/>
        <w:rPr>
          <w:rFonts w:hint="eastAsia" w:ascii="宋体" w:hAnsi="宋体" w:eastAsia="宋体" w:cs="宋体"/>
          <w:b/>
          <w:bCs/>
          <w:sz w:val="24"/>
          <w:szCs w:val="24"/>
          <w:lang w:val="en-US" w:eastAsia="zh-CN"/>
        </w:rPr>
      </w:pPr>
    </w:p>
    <w:p w14:paraId="3AF1665E">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13704974">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val="en-US" w:eastAsia="zh-CN"/>
        </w:rPr>
      </w:pPr>
    </w:p>
    <w:p w14:paraId="2B6D5F45">
      <w:pPr>
        <w:keepLines w:val="0"/>
        <w:pageBreakBefore w:val="0"/>
        <w:kinsoku/>
        <w:wordWrap/>
        <w:overflowPunct/>
        <w:topLinePunct w:val="0"/>
        <w:bidi w:val="0"/>
        <w:snapToGrid/>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二十七、抢救车</w:t>
      </w:r>
    </w:p>
    <w:p w14:paraId="78DF245A">
      <w:pPr>
        <w:keepLines w:val="0"/>
        <w:pageBreakBefore w:val="0"/>
        <w:kinsoku/>
        <w:wordWrap/>
        <w:overflowPunct/>
        <w:topLinePunct w:val="0"/>
        <w:bidi w:val="0"/>
        <w:snapToGrid/>
        <w:spacing w:line="360" w:lineRule="auto"/>
        <w:jc w:val="center"/>
        <w:rPr>
          <w:rFonts w:hint="eastAsia" w:ascii="宋体" w:hAnsi="宋体" w:eastAsia="宋体" w:cs="宋体"/>
          <w:sz w:val="32"/>
          <w:szCs w:val="32"/>
          <w:lang w:val="en-US" w:eastAsia="zh-CN"/>
        </w:rPr>
      </w:pPr>
    </w:p>
    <w:p w14:paraId="6ED703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车体尺寸：750*480*930mm，整体±20mm</w:t>
      </w:r>
    </w:p>
    <w:p w14:paraId="7B730B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1.适用于医护人员对病人急救护理换药等。</w:t>
      </w:r>
    </w:p>
    <w:p w14:paraId="19D697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2.主体用铝、钢、ABS全新料工程结构组成，四柱承重,塑钢立柱，内有铝管支撑，承重力强。</w:t>
      </w:r>
    </w:p>
    <w:p w14:paraId="04AA70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3.优质的ABS工程塑料设计双层底面注塑工艺成型台面，凹陷设计可防止物品滑落，不锈钢至少三面围栏，台面上配透明软玻璃。</w:t>
      </w:r>
    </w:p>
    <w:p w14:paraId="74DA8A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正面：中控锁，三折静音轨道，至少五层抽屉，分别为二小抽，（抽屉面高度是≥7公分），二中抽（抽屉面高度是≥12公分），一大抽（抽屉面高度是≥24公分），每层抽屉内有长宽各3*3的分格片，可自由分隔大小空间≥16个药盒，ABS抽屉拉手，封口插槽式标识牌，插槽式向上倾斜，拉手内层磨具加厚，台面上有ABS除颤仪平台可360°旋转方向。隐藏式伸缩不锈钢输液架一根（输液架与除颤仪平台位置可互换使用）。</w:t>
      </w:r>
    </w:p>
    <w:p w14:paraId="5FE798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5.背面：氧气瓶支架≥一个，心肺复苏按压版≥一个，电源插座≥一个。</w:t>
      </w:r>
    </w:p>
    <w:p w14:paraId="3C93FA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6.左侧：隐藏式副工作写字台，文件资料盒≥一个，洗手液支架≥一个，置物盒≥一个。</w:t>
      </w:r>
    </w:p>
    <w:p w14:paraId="243A67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7.右侧：≥两只ABS污物桶，置物篮≥一个，锐器盒≥2个。</w:t>
      </w:r>
    </w:p>
    <w:p w14:paraId="4DF57D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8.万向轮插入式静音脚轮四只（至少二只带刹车功能），</w:t>
      </w:r>
      <w:r>
        <w:rPr>
          <w:rFonts w:hint="eastAsia" w:ascii="宋体" w:hAnsi="宋体" w:eastAsia="宋体" w:cs="宋体"/>
          <w:sz w:val="24"/>
          <w:szCs w:val="24"/>
          <w:lang w:val="en-US" w:eastAsia="zh-CN"/>
        </w:rPr>
        <w:t>可在任意情况下使用刹车功能，脚轮材料为高强度聚氨酯。</w:t>
      </w:r>
    </w:p>
    <w:p w14:paraId="2922C9C3">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7CF41AB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9.配置要求：</w:t>
      </w:r>
    </w:p>
    <w:tbl>
      <w:tblPr>
        <w:tblStyle w:val="19"/>
        <w:tblpPr w:leftFromText="180" w:rightFromText="180" w:vertAnchor="text" w:horzAnchor="page" w:tblpX="1879" w:tblpY="5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3017"/>
        <w:gridCol w:w="1707"/>
        <w:gridCol w:w="1433"/>
        <w:gridCol w:w="1548"/>
      </w:tblGrid>
      <w:tr w14:paraId="661F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53" w:type="dxa"/>
          </w:tcPr>
          <w:p w14:paraId="208E896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3017" w:type="dxa"/>
          </w:tcPr>
          <w:p w14:paraId="6E9EE48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产品名称</w:t>
            </w:r>
          </w:p>
        </w:tc>
        <w:tc>
          <w:tcPr>
            <w:tcW w:w="1707" w:type="dxa"/>
          </w:tcPr>
          <w:p w14:paraId="77734169">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单位</w:t>
            </w:r>
          </w:p>
        </w:tc>
        <w:tc>
          <w:tcPr>
            <w:tcW w:w="1433" w:type="dxa"/>
          </w:tcPr>
          <w:p w14:paraId="4677ACC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数量</w:t>
            </w:r>
          </w:p>
        </w:tc>
        <w:tc>
          <w:tcPr>
            <w:tcW w:w="1548" w:type="dxa"/>
          </w:tcPr>
          <w:p w14:paraId="2CC9CC8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备注</w:t>
            </w:r>
          </w:p>
        </w:tc>
      </w:tr>
      <w:tr w14:paraId="76F3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53" w:type="dxa"/>
          </w:tcPr>
          <w:p w14:paraId="62A7CFBE">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017" w:type="dxa"/>
          </w:tcPr>
          <w:p w14:paraId="178D8BD6">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氧气瓶支架</w:t>
            </w:r>
          </w:p>
        </w:tc>
        <w:tc>
          <w:tcPr>
            <w:tcW w:w="1707" w:type="dxa"/>
          </w:tcPr>
          <w:p w14:paraId="651C006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1433" w:type="dxa"/>
          </w:tcPr>
          <w:p w14:paraId="3B0075A9">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48" w:type="dxa"/>
          </w:tcPr>
          <w:p w14:paraId="547E72F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p>
        </w:tc>
      </w:tr>
      <w:tr w14:paraId="2E89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53" w:type="dxa"/>
          </w:tcPr>
          <w:p w14:paraId="7C78EB9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017" w:type="dxa"/>
          </w:tcPr>
          <w:p w14:paraId="304813D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心肺复苏按压版</w:t>
            </w:r>
          </w:p>
        </w:tc>
        <w:tc>
          <w:tcPr>
            <w:tcW w:w="1707" w:type="dxa"/>
          </w:tcPr>
          <w:p w14:paraId="6A3088EC">
            <w:pPr>
              <w:keepLines w:val="0"/>
              <w:pageBreakBefore w:val="0"/>
              <w:kinsoku/>
              <w:wordWrap/>
              <w:overflowPunct/>
              <w:topLinePunct w:val="0"/>
              <w:bidi w:val="0"/>
              <w:snapToGrid/>
              <w:spacing w:line="360" w:lineRule="auto"/>
              <w:ind w:firstLine="480" w:firstLineChars="20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1433" w:type="dxa"/>
          </w:tcPr>
          <w:p w14:paraId="3D86C9F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48" w:type="dxa"/>
          </w:tcPr>
          <w:p w14:paraId="120C7A69">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p>
        </w:tc>
      </w:tr>
      <w:tr w14:paraId="7BE8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53" w:type="dxa"/>
          </w:tcPr>
          <w:p w14:paraId="19882B8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017" w:type="dxa"/>
          </w:tcPr>
          <w:p w14:paraId="46C892D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电源插座</w:t>
            </w:r>
          </w:p>
        </w:tc>
        <w:tc>
          <w:tcPr>
            <w:tcW w:w="1707" w:type="dxa"/>
          </w:tcPr>
          <w:p w14:paraId="27AA993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1433" w:type="dxa"/>
          </w:tcPr>
          <w:p w14:paraId="18BBA74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48" w:type="dxa"/>
          </w:tcPr>
          <w:p w14:paraId="258C2978">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p>
        </w:tc>
      </w:tr>
      <w:tr w14:paraId="3710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53" w:type="dxa"/>
          </w:tcPr>
          <w:p w14:paraId="2D86AC3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3017" w:type="dxa"/>
          </w:tcPr>
          <w:p w14:paraId="7963560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隐藏式副工作写字台</w:t>
            </w:r>
          </w:p>
        </w:tc>
        <w:tc>
          <w:tcPr>
            <w:tcW w:w="1707" w:type="dxa"/>
          </w:tcPr>
          <w:p w14:paraId="41DCF3C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台</w:t>
            </w:r>
          </w:p>
        </w:tc>
        <w:tc>
          <w:tcPr>
            <w:tcW w:w="1433" w:type="dxa"/>
          </w:tcPr>
          <w:p w14:paraId="7D01A07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48" w:type="dxa"/>
          </w:tcPr>
          <w:p w14:paraId="4ABFC8E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左侧</w:t>
            </w:r>
          </w:p>
        </w:tc>
      </w:tr>
      <w:tr w14:paraId="6D00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53" w:type="dxa"/>
          </w:tcPr>
          <w:p w14:paraId="22A875F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3017" w:type="dxa"/>
          </w:tcPr>
          <w:p w14:paraId="1F296D9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文件资料盒</w:t>
            </w:r>
          </w:p>
        </w:tc>
        <w:tc>
          <w:tcPr>
            <w:tcW w:w="1707" w:type="dxa"/>
          </w:tcPr>
          <w:p w14:paraId="0D112E1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1433" w:type="dxa"/>
          </w:tcPr>
          <w:p w14:paraId="70FBC5D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48" w:type="dxa"/>
          </w:tcPr>
          <w:p w14:paraId="40D0473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左侧</w:t>
            </w:r>
          </w:p>
        </w:tc>
      </w:tr>
      <w:tr w14:paraId="151D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53" w:type="dxa"/>
          </w:tcPr>
          <w:p w14:paraId="602B22B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3017" w:type="dxa"/>
          </w:tcPr>
          <w:p w14:paraId="786004AA">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洗手液支架</w:t>
            </w:r>
          </w:p>
        </w:tc>
        <w:tc>
          <w:tcPr>
            <w:tcW w:w="1707" w:type="dxa"/>
          </w:tcPr>
          <w:p w14:paraId="678CA1F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1433" w:type="dxa"/>
          </w:tcPr>
          <w:p w14:paraId="4B9C094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48" w:type="dxa"/>
          </w:tcPr>
          <w:p w14:paraId="477CAE6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左侧</w:t>
            </w:r>
          </w:p>
        </w:tc>
      </w:tr>
      <w:tr w14:paraId="5F01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53" w:type="dxa"/>
          </w:tcPr>
          <w:p w14:paraId="457FAA13">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3017" w:type="dxa"/>
          </w:tcPr>
          <w:p w14:paraId="083ECD74">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置物盒</w:t>
            </w:r>
          </w:p>
        </w:tc>
        <w:tc>
          <w:tcPr>
            <w:tcW w:w="1707" w:type="dxa"/>
          </w:tcPr>
          <w:p w14:paraId="3F81928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1433" w:type="dxa"/>
          </w:tcPr>
          <w:p w14:paraId="75ABB4A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48" w:type="dxa"/>
          </w:tcPr>
          <w:p w14:paraId="1274045F">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左侧</w:t>
            </w:r>
          </w:p>
        </w:tc>
      </w:tr>
      <w:tr w14:paraId="3D15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53" w:type="dxa"/>
          </w:tcPr>
          <w:p w14:paraId="03AE37B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3017" w:type="dxa"/>
          </w:tcPr>
          <w:p w14:paraId="2305ECAD">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ABS污物桶</w:t>
            </w:r>
          </w:p>
        </w:tc>
        <w:tc>
          <w:tcPr>
            <w:tcW w:w="1707" w:type="dxa"/>
          </w:tcPr>
          <w:p w14:paraId="4B95C60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只</w:t>
            </w:r>
          </w:p>
        </w:tc>
        <w:tc>
          <w:tcPr>
            <w:tcW w:w="1433" w:type="dxa"/>
          </w:tcPr>
          <w:p w14:paraId="1069F86C">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48" w:type="dxa"/>
          </w:tcPr>
          <w:p w14:paraId="2BD774E4">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右侧</w:t>
            </w:r>
          </w:p>
        </w:tc>
      </w:tr>
      <w:tr w14:paraId="1360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53" w:type="dxa"/>
          </w:tcPr>
          <w:p w14:paraId="66D5C27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3017" w:type="dxa"/>
          </w:tcPr>
          <w:p w14:paraId="153426E7">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植物篮</w:t>
            </w:r>
          </w:p>
        </w:tc>
        <w:tc>
          <w:tcPr>
            <w:tcW w:w="1707" w:type="dxa"/>
          </w:tcPr>
          <w:p w14:paraId="18EAC8B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1433" w:type="dxa"/>
          </w:tcPr>
          <w:p w14:paraId="17E6E546">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48" w:type="dxa"/>
          </w:tcPr>
          <w:p w14:paraId="36EE7C7A">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p>
        </w:tc>
      </w:tr>
      <w:tr w14:paraId="6BDB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3" w:type="dxa"/>
          </w:tcPr>
          <w:p w14:paraId="4D75BD1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3017" w:type="dxa"/>
          </w:tcPr>
          <w:p w14:paraId="488EC883">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锐器盒</w:t>
            </w:r>
          </w:p>
        </w:tc>
        <w:tc>
          <w:tcPr>
            <w:tcW w:w="1707" w:type="dxa"/>
          </w:tcPr>
          <w:p w14:paraId="5E5CFD7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1433" w:type="dxa"/>
          </w:tcPr>
          <w:p w14:paraId="28A878D5">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48" w:type="dxa"/>
          </w:tcPr>
          <w:p w14:paraId="1832A45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p>
        </w:tc>
      </w:tr>
    </w:tbl>
    <w:p w14:paraId="6B7C910B">
      <w:pPr>
        <w:pStyle w:val="2"/>
        <w:keepLines w:val="0"/>
        <w:pageBreakBefore w:val="0"/>
        <w:numPr>
          <w:ilvl w:val="0"/>
          <w:numId w:val="0"/>
        </w:numPr>
        <w:kinsoku/>
        <w:wordWrap/>
        <w:overflowPunct/>
        <w:topLinePunct w:val="0"/>
        <w:bidi w:val="0"/>
        <w:snapToGrid/>
        <w:spacing w:line="360" w:lineRule="auto"/>
        <w:ind w:leftChars="0"/>
        <w:jc w:val="both"/>
        <w:outlineLvl w:val="0"/>
        <w:rPr>
          <w:rFonts w:hint="eastAsia" w:ascii="宋体" w:hAnsi="宋体" w:eastAsia="宋体" w:cs="宋体"/>
          <w:b/>
          <w:bCs w:val="0"/>
          <w:sz w:val="24"/>
          <w:szCs w:val="24"/>
          <w:lang w:val="en-US" w:eastAsia="zh-CN"/>
        </w:rPr>
      </w:pPr>
    </w:p>
    <w:p w14:paraId="68F297AD">
      <w:pPr>
        <w:pStyle w:val="2"/>
        <w:keepLines w:val="0"/>
        <w:pageBreakBefore w:val="0"/>
        <w:numPr>
          <w:ilvl w:val="0"/>
          <w:numId w:val="0"/>
        </w:numPr>
        <w:kinsoku/>
        <w:wordWrap/>
        <w:overflowPunct/>
        <w:topLinePunct w:val="0"/>
        <w:bidi w:val="0"/>
        <w:snapToGrid/>
        <w:spacing w:line="360" w:lineRule="auto"/>
        <w:ind w:leftChars="0"/>
        <w:jc w:val="both"/>
        <w:outlineLvl w:val="0"/>
        <w:rPr>
          <w:rFonts w:hint="eastAsia" w:ascii="宋体" w:hAnsi="宋体" w:eastAsia="宋体" w:cs="宋体"/>
          <w:b/>
          <w:bCs w:val="0"/>
          <w:sz w:val="24"/>
          <w:szCs w:val="24"/>
          <w:lang w:val="en-US" w:eastAsia="zh-CN"/>
        </w:rPr>
      </w:pPr>
    </w:p>
    <w:p w14:paraId="75FBD94D">
      <w:pP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br w:type="page"/>
      </w:r>
    </w:p>
    <w:p w14:paraId="2F7C6676">
      <w:pPr>
        <w:pStyle w:val="2"/>
        <w:keepLines w:val="0"/>
        <w:pageBreakBefore w:val="0"/>
        <w:numPr>
          <w:ilvl w:val="0"/>
          <w:numId w:val="0"/>
        </w:numPr>
        <w:kinsoku/>
        <w:wordWrap/>
        <w:overflowPunct/>
        <w:topLinePunct w:val="0"/>
        <w:bidi w:val="0"/>
        <w:snapToGrid/>
        <w:spacing w:line="360" w:lineRule="auto"/>
        <w:ind w:leftChars="0"/>
        <w:jc w:val="center"/>
        <w:outlineLvl w:val="0"/>
        <w:rPr>
          <w:rFonts w:hint="eastAsia" w:ascii="宋体" w:hAnsi="宋体" w:eastAsia="宋体" w:cs="宋体"/>
          <w:b/>
          <w:bCs w:val="0"/>
          <w:sz w:val="32"/>
          <w:szCs w:val="32"/>
          <w:lang w:val="en-US" w:eastAsia="zh-CN"/>
        </w:rPr>
      </w:pPr>
    </w:p>
    <w:p w14:paraId="764A9870">
      <w:pPr>
        <w:pStyle w:val="2"/>
        <w:keepLines w:val="0"/>
        <w:pageBreakBefore w:val="0"/>
        <w:numPr>
          <w:ilvl w:val="0"/>
          <w:numId w:val="0"/>
        </w:numPr>
        <w:kinsoku/>
        <w:wordWrap/>
        <w:overflowPunct/>
        <w:topLinePunct w:val="0"/>
        <w:bidi w:val="0"/>
        <w:snapToGrid/>
        <w:spacing w:line="360" w:lineRule="auto"/>
        <w:ind w:leftChars="0"/>
        <w:jc w:val="center"/>
        <w:outlineLvl w:val="0"/>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二十八、输液车</w:t>
      </w:r>
    </w:p>
    <w:p w14:paraId="40C651EE">
      <w:pPr>
        <w:keepLines w:val="0"/>
        <w:pageBreakBefore w:val="0"/>
        <w:kinsoku/>
        <w:wordWrap/>
        <w:overflowPunct/>
        <w:topLinePunct w:val="0"/>
        <w:bidi w:val="0"/>
        <w:snapToGrid/>
        <w:spacing w:line="360" w:lineRule="auto"/>
        <w:jc w:val="center"/>
        <w:rPr>
          <w:rFonts w:hint="eastAsia" w:ascii="宋体" w:hAnsi="宋体" w:eastAsia="宋体" w:cs="宋体"/>
          <w:sz w:val="32"/>
          <w:szCs w:val="32"/>
          <w:lang w:eastAsia="zh-CN"/>
        </w:rPr>
      </w:pPr>
    </w:p>
    <w:p w14:paraId="0FC17E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车体尺寸：750*480*930mm，±20mm</w:t>
      </w:r>
    </w:p>
    <w:p w14:paraId="7FB467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1.适</w:t>
      </w:r>
      <w:r>
        <w:rPr>
          <w:rFonts w:hint="eastAsia" w:ascii="宋体" w:hAnsi="宋体" w:eastAsia="宋体" w:cs="宋体"/>
          <w:sz w:val="24"/>
          <w:szCs w:val="24"/>
          <w:highlight w:val="none"/>
          <w:lang w:eastAsia="zh-CN"/>
        </w:rPr>
        <w:t>用于医护人员对病人急救护理换药等。</w:t>
      </w:r>
    </w:p>
    <w:p w14:paraId="6FB1AE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2.主体</w:t>
      </w:r>
      <w:r>
        <w:rPr>
          <w:rFonts w:hint="eastAsia" w:ascii="宋体" w:hAnsi="宋体" w:eastAsia="宋体" w:cs="宋体"/>
          <w:sz w:val="24"/>
          <w:szCs w:val="24"/>
          <w:highlight w:val="none"/>
          <w:lang w:val="en-US" w:eastAsia="zh-CN"/>
        </w:rPr>
        <w:t>需采</w:t>
      </w:r>
      <w:r>
        <w:rPr>
          <w:rFonts w:hint="eastAsia" w:ascii="宋体" w:hAnsi="宋体" w:eastAsia="宋体" w:cs="宋体"/>
          <w:sz w:val="24"/>
          <w:szCs w:val="24"/>
          <w:highlight w:val="none"/>
          <w:lang w:eastAsia="zh-CN"/>
        </w:rPr>
        <w:t>用铝、钢、ABS全新料工程结构组成，四柱承重,塑钢立柱，内有铝管，承重力强。</w:t>
      </w:r>
    </w:p>
    <w:p w14:paraId="163E04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需采</w:t>
      </w:r>
      <w:r>
        <w:rPr>
          <w:rFonts w:hint="eastAsia" w:ascii="宋体" w:hAnsi="宋体" w:eastAsia="宋体" w:cs="宋体"/>
          <w:sz w:val="24"/>
          <w:szCs w:val="24"/>
          <w:highlight w:val="none"/>
          <w:lang w:eastAsia="zh-CN"/>
        </w:rPr>
        <w:t>用优质的ABS工程塑料设计双层底面注塑工艺成型台面，凹陷设计可防止物品滑落，ABS</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lang w:eastAsia="zh-CN"/>
        </w:rPr>
        <w:t>三面围栏两侧带扶手，台面上配透明软玻璃。</w:t>
      </w:r>
    </w:p>
    <w:p w14:paraId="25CA20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4.正面：三折静音轨道，设计</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lang w:eastAsia="zh-CN"/>
        </w:rPr>
        <w:t>两层抽屉，为两中抽（抽屉面高度是</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12公分），抽屉内有长宽各3*3的分格片，可自由分隔大小空间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16个药盒，ABS抽屉拉手，封口插槽式标识牌，，插槽式向上倾斜，拉手内层磨具加厚，台面上配单排龙门输液架。</w:t>
      </w:r>
    </w:p>
    <w:p w14:paraId="680608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4.右侧：锐器盒</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1个，底部配有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两只可旋转ABS污物桶。</w:t>
      </w:r>
    </w:p>
    <w:p w14:paraId="43AA4B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5.万向轮插入式静音脚轮四只（</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lang w:eastAsia="zh-CN"/>
        </w:rPr>
        <w:t>二只带刹车功能），可在任意情况下使用刹车功能，脚轮材料为高强度聚氨酯。</w:t>
      </w:r>
    </w:p>
    <w:p w14:paraId="0A55D1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配置要求</w:t>
      </w:r>
      <w:bookmarkStart w:id="8" w:name="_GoBack"/>
      <w:bookmarkEnd w:id="8"/>
      <w:r>
        <w:rPr>
          <w:rFonts w:hint="eastAsia" w:ascii="宋体" w:hAnsi="宋体" w:eastAsia="宋体" w:cs="宋体"/>
          <w:b/>
          <w:bCs/>
          <w:color w:val="auto"/>
          <w:sz w:val="24"/>
          <w:szCs w:val="24"/>
          <w:lang w:val="en-US" w:eastAsia="zh-CN"/>
        </w:rPr>
        <w:t>：</w:t>
      </w:r>
    </w:p>
    <w:tbl>
      <w:tblPr>
        <w:tblStyle w:val="19"/>
        <w:tblpPr w:leftFromText="180" w:rightFromText="180" w:vertAnchor="text" w:horzAnchor="page" w:tblpX="1879" w:tblpY="5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748"/>
        <w:gridCol w:w="1854"/>
        <w:gridCol w:w="1165"/>
        <w:gridCol w:w="1705"/>
      </w:tblGrid>
      <w:tr w14:paraId="79BB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AB0ACD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2748" w:type="dxa"/>
          </w:tcPr>
          <w:p w14:paraId="1342063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产品名称</w:t>
            </w:r>
          </w:p>
        </w:tc>
        <w:tc>
          <w:tcPr>
            <w:tcW w:w="1854" w:type="dxa"/>
          </w:tcPr>
          <w:p w14:paraId="7418676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单位</w:t>
            </w:r>
          </w:p>
        </w:tc>
        <w:tc>
          <w:tcPr>
            <w:tcW w:w="1165" w:type="dxa"/>
          </w:tcPr>
          <w:p w14:paraId="449F0E6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数量</w:t>
            </w:r>
          </w:p>
        </w:tc>
        <w:tc>
          <w:tcPr>
            <w:tcW w:w="1705" w:type="dxa"/>
          </w:tcPr>
          <w:p w14:paraId="4915C105">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备注</w:t>
            </w:r>
          </w:p>
        </w:tc>
      </w:tr>
      <w:tr w14:paraId="3378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B27601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748" w:type="dxa"/>
          </w:tcPr>
          <w:p w14:paraId="7F903B65">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锐器盒</w:t>
            </w:r>
          </w:p>
        </w:tc>
        <w:tc>
          <w:tcPr>
            <w:tcW w:w="1854" w:type="dxa"/>
          </w:tcPr>
          <w:p w14:paraId="40EA59B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w:t>
            </w:r>
          </w:p>
        </w:tc>
        <w:tc>
          <w:tcPr>
            <w:tcW w:w="1165" w:type="dxa"/>
          </w:tcPr>
          <w:p w14:paraId="6AB9BEDD">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05" w:type="dxa"/>
          </w:tcPr>
          <w:p w14:paraId="0FAF7C80">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p>
        </w:tc>
      </w:tr>
      <w:tr w14:paraId="7D7B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Pr>
          <w:p w14:paraId="7C829DB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748" w:type="dxa"/>
          </w:tcPr>
          <w:p w14:paraId="3FD9C9F1">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ABS污物桶</w:t>
            </w:r>
          </w:p>
        </w:tc>
        <w:tc>
          <w:tcPr>
            <w:tcW w:w="1854" w:type="dxa"/>
          </w:tcPr>
          <w:p w14:paraId="6753E79E">
            <w:pPr>
              <w:keepLines w:val="0"/>
              <w:pageBreakBefore w:val="0"/>
              <w:kinsoku/>
              <w:wordWrap/>
              <w:overflowPunct/>
              <w:topLinePunct w:val="0"/>
              <w:bidi w:val="0"/>
              <w:snapToGrid/>
              <w:spacing w:line="360" w:lineRule="auto"/>
              <w:ind w:firstLine="720" w:firstLineChars="30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只</w:t>
            </w:r>
          </w:p>
        </w:tc>
        <w:tc>
          <w:tcPr>
            <w:tcW w:w="1165" w:type="dxa"/>
          </w:tcPr>
          <w:p w14:paraId="4EC564E9">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05" w:type="dxa"/>
          </w:tcPr>
          <w:p w14:paraId="455B8B54">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p>
        </w:tc>
      </w:tr>
      <w:tr w14:paraId="5CE0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Pr>
          <w:p w14:paraId="6CEADEEB">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748" w:type="dxa"/>
          </w:tcPr>
          <w:p w14:paraId="5F4C2FFF">
            <w:pPr>
              <w:keepLines w:val="0"/>
              <w:pageBreakBefore w:val="0"/>
              <w:kinsoku/>
              <w:wordWrap/>
              <w:overflowPunct/>
              <w:topLinePunct w:val="0"/>
              <w:bidi w:val="0"/>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治疗盘</w:t>
            </w:r>
          </w:p>
        </w:tc>
        <w:tc>
          <w:tcPr>
            <w:tcW w:w="1854" w:type="dxa"/>
          </w:tcPr>
          <w:p w14:paraId="7DBB6EF3">
            <w:pPr>
              <w:keepLines w:val="0"/>
              <w:pageBreakBefore w:val="0"/>
              <w:kinsoku/>
              <w:wordWrap/>
              <w:overflowPunct/>
              <w:topLinePunct w:val="0"/>
              <w:bidi w:val="0"/>
              <w:snapToGrid/>
              <w:spacing w:line="360" w:lineRule="auto"/>
              <w:ind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165" w:type="dxa"/>
          </w:tcPr>
          <w:p w14:paraId="1577A447">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05" w:type="dxa"/>
          </w:tcPr>
          <w:p w14:paraId="10FFDF72">
            <w:pPr>
              <w:keepLines w:val="0"/>
              <w:pageBreakBefore w:val="0"/>
              <w:kinsoku/>
              <w:wordWrap/>
              <w:overflowPunct/>
              <w:topLinePunct w:val="0"/>
              <w:bidi w:val="0"/>
              <w:snapToGrid/>
              <w:spacing w:line="360" w:lineRule="auto"/>
              <w:jc w:val="center"/>
              <w:rPr>
                <w:rFonts w:hint="eastAsia" w:ascii="宋体" w:hAnsi="宋体" w:eastAsia="宋体" w:cs="宋体"/>
                <w:sz w:val="24"/>
                <w:szCs w:val="24"/>
                <w:vertAlign w:val="baseline"/>
              </w:rPr>
            </w:pPr>
          </w:p>
        </w:tc>
      </w:tr>
    </w:tbl>
    <w:p w14:paraId="4E9222AF">
      <w:pPr>
        <w:keepLines w:val="0"/>
        <w:pageBreakBefore w:val="0"/>
        <w:kinsoku/>
        <w:wordWrap/>
        <w:overflowPunct/>
        <w:topLinePunct w:val="0"/>
        <w:bidi w:val="0"/>
        <w:snapToGrid/>
        <w:spacing w:line="360" w:lineRule="auto"/>
        <w:jc w:val="left"/>
        <w:rPr>
          <w:rFonts w:hint="eastAsia" w:ascii="宋体" w:hAnsi="宋体" w:eastAsia="宋体" w:cs="宋体"/>
          <w:b/>
          <w:bCs/>
          <w:color w:val="FF0000"/>
          <w:sz w:val="24"/>
          <w:szCs w:val="24"/>
          <w:lang w:val="en-US" w:eastAsia="zh-CN"/>
        </w:rPr>
      </w:pPr>
    </w:p>
    <w:p w14:paraId="4C1611C6">
      <w:pPr>
        <w:pStyle w:val="34"/>
        <w:keepLines w:val="0"/>
        <w:pageBreakBefore w:val="0"/>
        <w:kinsoku/>
        <w:wordWrap/>
        <w:overflowPunct/>
        <w:topLinePunct w:val="0"/>
        <w:bidi w:val="0"/>
        <w:snapToGrid/>
        <w:spacing w:line="360" w:lineRule="auto"/>
        <w:ind w:firstLine="0" w:firstLineChars="0"/>
        <w:rPr>
          <w:rFonts w:hint="eastAsia" w:ascii="宋体" w:hAnsi="宋体" w:eastAsia="宋体" w:cs="宋体"/>
          <w:sz w:val="24"/>
          <w:szCs w:val="24"/>
        </w:rPr>
      </w:pPr>
    </w:p>
    <w:sectPr>
      <w:pgSz w:w="11906" w:h="16838"/>
      <w:pgMar w:top="1134" w:right="1134"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1116A"/>
    <w:multiLevelType w:val="multilevel"/>
    <w:tmpl w:val="36E1116A"/>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1710"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NzY2NTVmY2JmZGExZjljMTE1Yjc4ZWY5ZDAxMTkifQ=="/>
  </w:docVars>
  <w:rsids>
    <w:rsidRoot w:val="007E060F"/>
    <w:rsid w:val="000057C3"/>
    <w:rsid w:val="00006402"/>
    <w:rsid w:val="00030C5A"/>
    <w:rsid w:val="000419E6"/>
    <w:rsid w:val="000756F4"/>
    <w:rsid w:val="0008563B"/>
    <w:rsid w:val="000B3934"/>
    <w:rsid w:val="000D0C6C"/>
    <w:rsid w:val="000D2D1F"/>
    <w:rsid w:val="000D41AB"/>
    <w:rsid w:val="000E3A9B"/>
    <w:rsid w:val="000F21E4"/>
    <w:rsid w:val="000F6ACF"/>
    <w:rsid w:val="00102DB6"/>
    <w:rsid w:val="001251B7"/>
    <w:rsid w:val="001316C5"/>
    <w:rsid w:val="00132B2B"/>
    <w:rsid w:val="00132FB8"/>
    <w:rsid w:val="00142F80"/>
    <w:rsid w:val="00165FB4"/>
    <w:rsid w:val="00181956"/>
    <w:rsid w:val="001A2770"/>
    <w:rsid w:val="001A7225"/>
    <w:rsid w:val="001B2E1C"/>
    <w:rsid w:val="001B3D6C"/>
    <w:rsid w:val="001C305C"/>
    <w:rsid w:val="001D3597"/>
    <w:rsid w:val="001F7D39"/>
    <w:rsid w:val="00201FF6"/>
    <w:rsid w:val="00222218"/>
    <w:rsid w:val="002277BF"/>
    <w:rsid w:val="002318D5"/>
    <w:rsid w:val="00245DB3"/>
    <w:rsid w:val="0025339D"/>
    <w:rsid w:val="00266F27"/>
    <w:rsid w:val="00275F1C"/>
    <w:rsid w:val="00287EB5"/>
    <w:rsid w:val="002916A1"/>
    <w:rsid w:val="002921EF"/>
    <w:rsid w:val="00292B96"/>
    <w:rsid w:val="00294D5F"/>
    <w:rsid w:val="002A7B83"/>
    <w:rsid w:val="002B28CD"/>
    <w:rsid w:val="002C5251"/>
    <w:rsid w:val="002C56EB"/>
    <w:rsid w:val="002D03DE"/>
    <w:rsid w:val="002E323C"/>
    <w:rsid w:val="002F48CA"/>
    <w:rsid w:val="003003DF"/>
    <w:rsid w:val="00300D25"/>
    <w:rsid w:val="003109EC"/>
    <w:rsid w:val="003116C5"/>
    <w:rsid w:val="00322A71"/>
    <w:rsid w:val="00335D9A"/>
    <w:rsid w:val="003564C3"/>
    <w:rsid w:val="0036350B"/>
    <w:rsid w:val="003729E1"/>
    <w:rsid w:val="00380592"/>
    <w:rsid w:val="0038406B"/>
    <w:rsid w:val="003A3977"/>
    <w:rsid w:val="003B62B3"/>
    <w:rsid w:val="003C5BC4"/>
    <w:rsid w:val="003C6BA7"/>
    <w:rsid w:val="003D3286"/>
    <w:rsid w:val="003D565A"/>
    <w:rsid w:val="0040304A"/>
    <w:rsid w:val="00407A79"/>
    <w:rsid w:val="004120F8"/>
    <w:rsid w:val="00423C42"/>
    <w:rsid w:val="00445DD6"/>
    <w:rsid w:val="004465EF"/>
    <w:rsid w:val="00456D8D"/>
    <w:rsid w:val="0047698F"/>
    <w:rsid w:val="004912F1"/>
    <w:rsid w:val="004937C2"/>
    <w:rsid w:val="004A1879"/>
    <w:rsid w:val="004A55AB"/>
    <w:rsid w:val="004B1B73"/>
    <w:rsid w:val="004E15C4"/>
    <w:rsid w:val="004E5EB5"/>
    <w:rsid w:val="004F5FB2"/>
    <w:rsid w:val="004F7DF9"/>
    <w:rsid w:val="00500351"/>
    <w:rsid w:val="00500E8D"/>
    <w:rsid w:val="00505C01"/>
    <w:rsid w:val="005114C8"/>
    <w:rsid w:val="00523A96"/>
    <w:rsid w:val="00526747"/>
    <w:rsid w:val="005450CE"/>
    <w:rsid w:val="005561C2"/>
    <w:rsid w:val="00560D8C"/>
    <w:rsid w:val="00562A27"/>
    <w:rsid w:val="00583AAA"/>
    <w:rsid w:val="00587D6F"/>
    <w:rsid w:val="005F188C"/>
    <w:rsid w:val="005F42DA"/>
    <w:rsid w:val="00614A89"/>
    <w:rsid w:val="0061711F"/>
    <w:rsid w:val="006275E9"/>
    <w:rsid w:val="006320B8"/>
    <w:rsid w:val="00651EB8"/>
    <w:rsid w:val="00674D79"/>
    <w:rsid w:val="006A1A57"/>
    <w:rsid w:val="006A3B1F"/>
    <w:rsid w:val="006B505B"/>
    <w:rsid w:val="006B7E31"/>
    <w:rsid w:val="006D2E28"/>
    <w:rsid w:val="006D6295"/>
    <w:rsid w:val="006E46CF"/>
    <w:rsid w:val="00701FA8"/>
    <w:rsid w:val="00724247"/>
    <w:rsid w:val="0073507C"/>
    <w:rsid w:val="00747E49"/>
    <w:rsid w:val="007643A5"/>
    <w:rsid w:val="00764C48"/>
    <w:rsid w:val="0077628D"/>
    <w:rsid w:val="00777723"/>
    <w:rsid w:val="007919C4"/>
    <w:rsid w:val="00791A9D"/>
    <w:rsid w:val="007E060F"/>
    <w:rsid w:val="007F30CD"/>
    <w:rsid w:val="00807DEF"/>
    <w:rsid w:val="00811A83"/>
    <w:rsid w:val="00844405"/>
    <w:rsid w:val="00871972"/>
    <w:rsid w:val="0087428A"/>
    <w:rsid w:val="00885BA6"/>
    <w:rsid w:val="008938C1"/>
    <w:rsid w:val="00895853"/>
    <w:rsid w:val="008968E7"/>
    <w:rsid w:val="008A37F7"/>
    <w:rsid w:val="008A7BE6"/>
    <w:rsid w:val="008B1290"/>
    <w:rsid w:val="008C75DD"/>
    <w:rsid w:val="008D664F"/>
    <w:rsid w:val="0090726D"/>
    <w:rsid w:val="009176B7"/>
    <w:rsid w:val="00927C7B"/>
    <w:rsid w:val="009361B8"/>
    <w:rsid w:val="009370FA"/>
    <w:rsid w:val="00937DA4"/>
    <w:rsid w:val="009461C4"/>
    <w:rsid w:val="00962CF3"/>
    <w:rsid w:val="00971B14"/>
    <w:rsid w:val="00985D23"/>
    <w:rsid w:val="00991092"/>
    <w:rsid w:val="00994669"/>
    <w:rsid w:val="009A43AA"/>
    <w:rsid w:val="009A720B"/>
    <w:rsid w:val="009B67DD"/>
    <w:rsid w:val="009D2C46"/>
    <w:rsid w:val="009D62A4"/>
    <w:rsid w:val="009D6A10"/>
    <w:rsid w:val="00A311C8"/>
    <w:rsid w:val="00A34B12"/>
    <w:rsid w:val="00A43329"/>
    <w:rsid w:val="00A468A7"/>
    <w:rsid w:val="00A61044"/>
    <w:rsid w:val="00A615E2"/>
    <w:rsid w:val="00A706FD"/>
    <w:rsid w:val="00A75EE9"/>
    <w:rsid w:val="00A803DB"/>
    <w:rsid w:val="00A97C95"/>
    <w:rsid w:val="00AC1D4E"/>
    <w:rsid w:val="00AC3166"/>
    <w:rsid w:val="00AE39F8"/>
    <w:rsid w:val="00AF7FB7"/>
    <w:rsid w:val="00B22B93"/>
    <w:rsid w:val="00B31A47"/>
    <w:rsid w:val="00B35D74"/>
    <w:rsid w:val="00B3603E"/>
    <w:rsid w:val="00B36FF2"/>
    <w:rsid w:val="00B45EAF"/>
    <w:rsid w:val="00B51275"/>
    <w:rsid w:val="00B547A8"/>
    <w:rsid w:val="00B54C66"/>
    <w:rsid w:val="00B56463"/>
    <w:rsid w:val="00B63A7B"/>
    <w:rsid w:val="00B92631"/>
    <w:rsid w:val="00BA2E7D"/>
    <w:rsid w:val="00BB2200"/>
    <w:rsid w:val="00BB5C6E"/>
    <w:rsid w:val="00BC10BD"/>
    <w:rsid w:val="00BD17E5"/>
    <w:rsid w:val="00BD68C3"/>
    <w:rsid w:val="00BE01CC"/>
    <w:rsid w:val="00BF34FD"/>
    <w:rsid w:val="00BF5E34"/>
    <w:rsid w:val="00C113FB"/>
    <w:rsid w:val="00C154F2"/>
    <w:rsid w:val="00C712B3"/>
    <w:rsid w:val="00C72520"/>
    <w:rsid w:val="00C968B1"/>
    <w:rsid w:val="00CA0530"/>
    <w:rsid w:val="00CC1445"/>
    <w:rsid w:val="00CC3005"/>
    <w:rsid w:val="00CD4F41"/>
    <w:rsid w:val="00CD50EC"/>
    <w:rsid w:val="00CD5F2F"/>
    <w:rsid w:val="00CE51CF"/>
    <w:rsid w:val="00CF0FB3"/>
    <w:rsid w:val="00CF3326"/>
    <w:rsid w:val="00CF7EBE"/>
    <w:rsid w:val="00D00E36"/>
    <w:rsid w:val="00D06BFC"/>
    <w:rsid w:val="00D07363"/>
    <w:rsid w:val="00D104B0"/>
    <w:rsid w:val="00D20CC1"/>
    <w:rsid w:val="00D31F4F"/>
    <w:rsid w:val="00D36BC3"/>
    <w:rsid w:val="00D64B5D"/>
    <w:rsid w:val="00D73871"/>
    <w:rsid w:val="00D77AC2"/>
    <w:rsid w:val="00D824BB"/>
    <w:rsid w:val="00D92A06"/>
    <w:rsid w:val="00DA0792"/>
    <w:rsid w:val="00DB3B62"/>
    <w:rsid w:val="00E07019"/>
    <w:rsid w:val="00E16037"/>
    <w:rsid w:val="00E24458"/>
    <w:rsid w:val="00E56D7B"/>
    <w:rsid w:val="00E603B0"/>
    <w:rsid w:val="00E72A82"/>
    <w:rsid w:val="00EB16EA"/>
    <w:rsid w:val="00EB74B1"/>
    <w:rsid w:val="00EC2896"/>
    <w:rsid w:val="00EE3F22"/>
    <w:rsid w:val="00EE4D48"/>
    <w:rsid w:val="00F017AD"/>
    <w:rsid w:val="00F135D6"/>
    <w:rsid w:val="00F2516E"/>
    <w:rsid w:val="00F259B3"/>
    <w:rsid w:val="00F26613"/>
    <w:rsid w:val="00F36289"/>
    <w:rsid w:val="00F45626"/>
    <w:rsid w:val="00F57FBF"/>
    <w:rsid w:val="00F77E04"/>
    <w:rsid w:val="00F97EBA"/>
    <w:rsid w:val="00FB0713"/>
    <w:rsid w:val="00FC7328"/>
    <w:rsid w:val="00FE20CD"/>
    <w:rsid w:val="00FF29A5"/>
    <w:rsid w:val="02C87629"/>
    <w:rsid w:val="031F216E"/>
    <w:rsid w:val="088B7039"/>
    <w:rsid w:val="099C497B"/>
    <w:rsid w:val="0A074FAC"/>
    <w:rsid w:val="0BF539A4"/>
    <w:rsid w:val="0C9B2B5B"/>
    <w:rsid w:val="0E926D02"/>
    <w:rsid w:val="145C06E4"/>
    <w:rsid w:val="14C679F5"/>
    <w:rsid w:val="19452F21"/>
    <w:rsid w:val="1F0E4B49"/>
    <w:rsid w:val="206E7017"/>
    <w:rsid w:val="21B16043"/>
    <w:rsid w:val="270C646F"/>
    <w:rsid w:val="29D75ED5"/>
    <w:rsid w:val="2EEB09D4"/>
    <w:rsid w:val="30330D58"/>
    <w:rsid w:val="328A0418"/>
    <w:rsid w:val="357B792F"/>
    <w:rsid w:val="37E74DD6"/>
    <w:rsid w:val="38F71886"/>
    <w:rsid w:val="3B981C77"/>
    <w:rsid w:val="3D0D2CB1"/>
    <w:rsid w:val="3EEC4BDB"/>
    <w:rsid w:val="405C753B"/>
    <w:rsid w:val="40CA6A31"/>
    <w:rsid w:val="487B71D8"/>
    <w:rsid w:val="49AD7704"/>
    <w:rsid w:val="4BF64749"/>
    <w:rsid w:val="4ED11AD6"/>
    <w:rsid w:val="4F023A81"/>
    <w:rsid w:val="5CFA661A"/>
    <w:rsid w:val="61BD2999"/>
    <w:rsid w:val="63904A22"/>
    <w:rsid w:val="64057478"/>
    <w:rsid w:val="64CD3EC7"/>
    <w:rsid w:val="67A67571"/>
    <w:rsid w:val="6AC56D3B"/>
    <w:rsid w:val="6E6A2AA5"/>
    <w:rsid w:val="6E6D7DC8"/>
    <w:rsid w:val="72A16B12"/>
    <w:rsid w:val="76CC5BCF"/>
    <w:rsid w:val="78E86B7D"/>
    <w:rsid w:val="797F5766"/>
    <w:rsid w:val="7CA84E62"/>
    <w:rsid w:val="7CDF7F09"/>
    <w:rsid w:val="7DB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widowControl/>
      <w:numPr>
        <w:ilvl w:val="0"/>
        <w:numId w:val="1"/>
      </w:numPr>
      <w:jc w:val="left"/>
    </w:pPr>
    <w:rPr>
      <w:rFonts w:ascii="Cambria" w:hAnsi="Cambria" w:cs="Times New Roman"/>
      <w:iCs/>
      <w:kern w:val="32"/>
      <w:sz w:val="24"/>
    </w:rPr>
  </w:style>
  <w:style w:type="paragraph" w:styleId="3">
    <w:name w:val="heading 2"/>
    <w:basedOn w:val="1"/>
    <w:next w:val="1"/>
    <w:link w:val="23"/>
    <w:unhideWhenUsed/>
    <w:qFormat/>
    <w:uiPriority w:val="9"/>
    <w:pPr>
      <w:keepNext/>
      <w:widowControl/>
      <w:numPr>
        <w:ilvl w:val="1"/>
        <w:numId w:val="1"/>
      </w:numPr>
      <w:spacing w:before="240" w:after="60"/>
      <w:jc w:val="left"/>
      <w:outlineLvl w:val="1"/>
    </w:pPr>
    <w:rPr>
      <w:rFonts w:ascii="Cambria" w:hAnsi="Cambria" w:eastAsia="宋体" w:cs="Times New Roman"/>
      <w:b/>
      <w:bCs/>
      <w:i/>
      <w:iCs/>
      <w:kern w:val="0"/>
      <w:sz w:val="28"/>
      <w:szCs w:val="28"/>
    </w:rPr>
  </w:style>
  <w:style w:type="paragraph" w:styleId="4">
    <w:name w:val="heading 3"/>
    <w:basedOn w:val="1"/>
    <w:next w:val="1"/>
    <w:link w:val="24"/>
    <w:semiHidden/>
    <w:unhideWhenUsed/>
    <w:qFormat/>
    <w:uiPriority w:val="9"/>
    <w:pPr>
      <w:keepNext/>
      <w:widowControl/>
      <w:numPr>
        <w:ilvl w:val="2"/>
        <w:numId w:val="1"/>
      </w:numPr>
      <w:spacing w:before="240" w:after="60"/>
      <w:jc w:val="left"/>
      <w:outlineLvl w:val="2"/>
    </w:pPr>
    <w:rPr>
      <w:rFonts w:ascii="Cambria" w:hAnsi="Cambria" w:eastAsia="宋体" w:cs="Times New Roman"/>
      <w:b/>
      <w:bCs/>
      <w:kern w:val="0"/>
      <w:sz w:val="26"/>
      <w:szCs w:val="26"/>
    </w:rPr>
  </w:style>
  <w:style w:type="paragraph" w:styleId="5">
    <w:name w:val="heading 4"/>
    <w:basedOn w:val="1"/>
    <w:next w:val="1"/>
    <w:link w:val="25"/>
    <w:semiHidden/>
    <w:unhideWhenUsed/>
    <w:qFormat/>
    <w:uiPriority w:val="9"/>
    <w:pPr>
      <w:keepNext/>
      <w:widowControl/>
      <w:numPr>
        <w:ilvl w:val="3"/>
        <w:numId w:val="1"/>
      </w:numPr>
      <w:spacing w:before="240" w:after="60"/>
      <w:jc w:val="left"/>
      <w:outlineLvl w:val="3"/>
    </w:pPr>
    <w:rPr>
      <w:rFonts w:ascii="Calibri" w:hAnsi="Calibri" w:eastAsia="宋体" w:cs="Times New Roman"/>
      <w:b/>
      <w:bCs/>
      <w:kern w:val="0"/>
      <w:sz w:val="28"/>
      <w:szCs w:val="28"/>
    </w:rPr>
  </w:style>
  <w:style w:type="paragraph" w:styleId="6">
    <w:name w:val="heading 5"/>
    <w:basedOn w:val="1"/>
    <w:next w:val="1"/>
    <w:link w:val="26"/>
    <w:semiHidden/>
    <w:unhideWhenUsed/>
    <w:qFormat/>
    <w:uiPriority w:val="9"/>
    <w:pPr>
      <w:widowControl/>
      <w:numPr>
        <w:ilvl w:val="4"/>
        <w:numId w:val="1"/>
      </w:numPr>
      <w:spacing w:before="240" w:after="60"/>
      <w:jc w:val="left"/>
      <w:outlineLvl w:val="4"/>
    </w:pPr>
    <w:rPr>
      <w:rFonts w:ascii="Calibri" w:hAnsi="Calibri" w:eastAsia="宋体" w:cs="Times New Roman"/>
      <w:b/>
      <w:bCs/>
      <w:i/>
      <w:iCs/>
      <w:kern w:val="0"/>
      <w:sz w:val="26"/>
      <w:szCs w:val="26"/>
    </w:rPr>
  </w:style>
  <w:style w:type="paragraph" w:styleId="7">
    <w:name w:val="heading 6"/>
    <w:basedOn w:val="1"/>
    <w:next w:val="1"/>
    <w:link w:val="27"/>
    <w:semiHidden/>
    <w:unhideWhenUsed/>
    <w:qFormat/>
    <w:uiPriority w:val="9"/>
    <w:pPr>
      <w:widowControl/>
      <w:numPr>
        <w:ilvl w:val="5"/>
        <w:numId w:val="1"/>
      </w:numPr>
      <w:spacing w:before="240" w:after="60"/>
      <w:jc w:val="left"/>
      <w:outlineLvl w:val="5"/>
    </w:pPr>
    <w:rPr>
      <w:rFonts w:ascii="Calibri" w:hAnsi="Calibri" w:eastAsia="宋体" w:cs="Times New Roman"/>
      <w:b/>
      <w:bCs/>
      <w:kern w:val="0"/>
      <w:sz w:val="20"/>
      <w:szCs w:val="20"/>
    </w:rPr>
  </w:style>
  <w:style w:type="paragraph" w:styleId="8">
    <w:name w:val="heading 7"/>
    <w:basedOn w:val="1"/>
    <w:next w:val="1"/>
    <w:link w:val="28"/>
    <w:semiHidden/>
    <w:unhideWhenUsed/>
    <w:qFormat/>
    <w:uiPriority w:val="9"/>
    <w:pPr>
      <w:widowControl/>
      <w:numPr>
        <w:ilvl w:val="6"/>
        <w:numId w:val="1"/>
      </w:numPr>
      <w:spacing w:before="240" w:after="60"/>
      <w:jc w:val="left"/>
      <w:outlineLvl w:val="6"/>
    </w:pPr>
    <w:rPr>
      <w:rFonts w:ascii="Calibri" w:hAnsi="Calibri" w:eastAsia="宋体" w:cs="Times New Roman"/>
      <w:kern w:val="0"/>
      <w:sz w:val="24"/>
      <w:szCs w:val="24"/>
    </w:rPr>
  </w:style>
  <w:style w:type="paragraph" w:styleId="9">
    <w:name w:val="heading 8"/>
    <w:basedOn w:val="1"/>
    <w:next w:val="1"/>
    <w:link w:val="29"/>
    <w:semiHidden/>
    <w:unhideWhenUsed/>
    <w:qFormat/>
    <w:uiPriority w:val="9"/>
    <w:pPr>
      <w:widowControl/>
      <w:numPr>
        <w:ilvl w:val="7"/>
        <w:numId w:val="1"/>
      </w:numPr>
      <w:spacing w:before="240" w:after="60"/>
      <w:jc w:val="left"/>
      <w:outlineLvl w:val="7"/>
    </w:pPr>
    <w:rPr>
      <w:rFonts w:ascii="Calibri" w:hAnsi="Calibri" w:eastAsia="宋体" w:cs="Times New Roman"/>
      <w:i/>
      <w:iCs/>
      <w:kern w:val="0"/>
      <w:sz w:val="24"/>
      <w:szCs w:val="24"/>
    </w:rPr>
  </w:style>
  <w:style w:type="paragraph" w:styleId="10">
    <w:name w:val="heading 9"/>
    <w:basedOn w:val="1"/>
    <w:next w:val="1"/>
    <w:link w:val="30"/>
    <w:semiHidden/>
    <w:unhideWhenUsed/>
    <w:qFormat/>
    <w:uiPriority w:val="9"/>
    <w:pPr>
      <w:widowControl/>
      <w:numPr>
        <w:ilvl w:val="8"/>
        <w:numId w:val="1"/>
      </w:numPr>
      <w:spacing w:before="240" w:after="60"/>
      <w:jc w:val="left"/>
      <w:outlineLvl w:val="8"/>
    </w:pPr>
    <w:rPr>
      <w:rFonts w:ascii="Cambria" w:hAnsi="Cambria" w:eastAsia="宋体" w:cs="Times New Roman"/>
      <w:kern w:val="0"/>
      <w:sz w:val="20"/>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Balloon Text"/>
    <w:basedOn w:val="1"/>
    <w:link w:val="37"/>
    <w:semiHidden/>
    <w:unhideWhenUsed/>
    <w:qFormat/>
    <w:uiPriority w:val="99"/>
    <w:rPr>
      <w:sz w:val="18"/>
      <w:szCs w:val="18"/>
    </w:rPr>
  </w:style>
  <w:style w:type="paragraph" w:styleId="13">
    <w:name w:val="footer"/>
    <w:basedOn w:val="1"/>
    <w:link w:val="36"/>
    <w:unhideWhenUsed/>
    <w:qFormat/>
    <w:uiPriority w:val="99"/>
    <w:pPr>
      <w:tabs>
        <w:tab w:val="center" w:pos="4153"/>
        <w:tab w:val="right" w:pos="8306"/>
      </w:tabs>
      <w:snapToGrid w:val="0"/>
      <w:jc w:val="left"/>
    </w:pPr>
    <w:rPr>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semiHidden/>
    <w:qFormat/>
    <w:uiPriority w:val="0"/>
    <w:pPr>
      <w:snapToGrid w:val="0"/>
    </w:pPr>
    <w:rPr>
      <w:sz w:val="20"/>
    </w:rPr>
  </w:style>
  <w:style w:type="paragraph" w:styleId="16">
    <w:name w:val="Title"/>
    <w:basedOn w:val="1"/>
    <w:next w:val="1"/>
    <w:link w:val="33"/>
    <w:qFormat/>
    <w:uiPriority w:val="10"/>
    <w:pPr>
      <w:spacing w:before="240" w:after="60"/>
      <w:jc w:val="center"/>
      <w:outlineLvl w:val="0"/>
    </w:pPr>
    <w:rPr>
      <w:rFonts w:eastAsia="宋体" w:asciiTheme="majorHAnsi" w:hAnsiTheme="majorHAnsi" w:cstheme="majorBidi"/>
      <w:b/>
      <w:bCs/>
      <w:sz w:val="32"/>
      <w:szCs w:val="32"/>
    </w:rPr>
  </w:style>
  <w:style w:type="paragraph" w:styleId="17">
    <w:name w:val="annotation subject"/>
    <w:basedOn w:val="11"/>
    <w:next w:val="11"/>
    <w:link w:val="39"/>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semiHidden/>
    <w:unhideWhenUsed/>
    <w:qFormat/>
    <w:uiPriority w:val="99"/>
    <w:rPr>
      <w:sz w:val="21"/>
      <w:szCs w:val="21"/>
    </w:rPr>
  </w:style>
  <w:style w:type="character" w:customStyle="1" w:styleId="22">
    <w:name w:val="标题 1 字符"/>
    <w:basedOn w:val="20"/>
    <w:link w:val="2"/>
    <w:qFormat/>
    <w:uiPriority w:val="9"/>
    <w:rPr>
      <w:rFonts w:ascii="Cambria" w:hAnsi="Cambria" w:eastAsia="宋体" w:cs="Times New Roman"/>
      <w:bCs/>
      <w:iCs/>
      <w:kern w:val="32"/>
      <w:sz w:val="24"/>
      <w:szCs w:val="32"/>
    </w:rPr>
  </w:style>
  <w:style w:type="character" w:customStyle="1" w:styleId="23">
    <w:name w:val="标题 2 字符"/>
    <w:basedOn w:val="20"/>
    <w:link w:val="3"/>
    <w:qFormat/>
    <w:uiPriority w:val="9"/>
    <w:rPr>
      <w:rFonts w:ascii="Cambria" w:hAnsi="Cambria" w:eastAsia="宋体" w:cs="Times New Roman"/>
      <w:b/>
      <w:bCs/>
      <w:i/>
      <w:iCs/>
      <w:kern w:val="0"/>
      <w:sz w:val="28"/>
      <w:szCs w:val="28"/>
    </w:rPr>
  </w:style>
  <w:style w:type="character" w:customStyle="1" w:styleId="24">
    <w:name w:val="标题 3 字符"/>
    <w:basedOn w:val="20"/>
    <w:link w:val="4"/>
    <w:semiHidden/>
    <w:qFormat/>
    <w:uiPriority w:val="9"/>
    <w:rPr>
      <w:rFonts w:ascii="Cambria" w:hAnsi="Cambria" w:eastAsia="宋体" w:cs="Times New Roman"/>
      <w:b/>
      <w:bCs/>
      <w:kern w:val="0"/>
      <w:sz w:val="26"/>
      <w:szCs w:val="26"/>
    </w:rPr>
  </w:style>
  <w:style w:type="character" w:customStyle="1" w:styleId="25">
    <w:name w:val="标题 4 字符"/>
    <w:basedOn w:val="20"/>
    <w:link w:val="5"/>
    <w:semiHidden/>
    <w:qFormat/>
    <w:uiPriority w:val="9"/>
    <w:rPr>
      <w:rFonts w:ascii="Calibri" w:hAnsi="Calibri" w:eastAsia="宋体" w:cs="Times New Roman"/>
      <w:b/>
      <w:bCs/>
      <w:kern w:val="0"/>
      <w:sz w:val="28"/>
      <w:szCs w:val="28"/>
    </w:rPr>
  </w:style>
  <w:style w:type="character" w:customStyle="1" w:styleId="26">
    <w:name w:val="标题 5 字符"/>
    <w:basedOn w:val="20"/>
    <w:link w:val="6"/>
    <w:semiHidden/>
    <w:qFormat/>
    <w:uiPriority w:val="9"/>
    <w:rPr>
      <w:rFonts w:ascii="Calibri" w:hAnsi="Calibri" w:eastAsia="宋体" w:cs="Times New Roman"/>
      <w:b/>
      <w:bCs/>
      <w:i/>
      <w:iCs/>
      <w:kern w:val="0"/>
      <w:sz w:val="26"/>
      <w:szCs w:val="26"/>
    </w:rPr>
  </w:style>
  <w:style w:type="character" w:customStyle="1" w:styleId="27">
    <w:name w:val="标题 6 字符"/>
    <w:basedOn w:val="20"/>
    <w:link w:val="7"/>
    <w:semiHidden/>
    <w:qFormat/>
    <w:uiPriority w:val="9"/>
    <w:rPr>
      <w:rFonts w:ascii="Calibri" w:hAnsi="Calibri" w:eastAsia="宋体" w:cs="Times New Roman"/>
      <w:b/>
      <w:bCs/>
      <w:kern w:val="0"/>
      <w:sz w:val="20"/>
      <w:szCs w:val="20"/>
    </w:rPr>
  </w:style>
  <w:style w:type="character" w:customStyle="1" w:styleId="28">
    <w:name w:val="标题 7 字符"/>
    <w:basedOn w:val="20"/>
    <w:link w:val="8"/>
    <w:semiHidden/>
    <w:qFormat/>
    <w:uiPriority w:val="9"/>
    <w:rPr>
      <w:rFonts w:ascii="Calibri" w:hAnsi="Calibri" w:eastAsia="宋体" w:cs="Times New Roman"/>
      <w:kern w:val="0"/>
      <w:sz w:val="24"/>
      <w:szCs w:val="24"/>
    </w:rPr>
  </w:style>
  <w:style w:type="character" w:customStyle="1" w:styleId="29">
    <w:name w:val="标题 8 字符"/>
    <w:basedOn w:val="20"/>
    <w:link w:val="9"/>
    <w:semiHidden/>
    <w:qFormat/>
    <w:uiPriority w:val="9"/>
    <w:rPr>
      <w:rFonts w:ascii="Calibri" w:hAnsi="Calibri" w:eastAsia="宋体" w:cs="Times New Roman"/>
      <w:i/>
      <w:iCs/>
      <w:kern w:val="0"/>
      <w:sz w:val="24"/>
      <w:szCs w:val="24"/>
    </w:rPr>
  </w:style>
  <w:style w:type="character" w:customStyle="1" w:styleId="30">
    <w:name w:val="标题 9 字符"/>
    <w:basedOn w:val="20"/>
    <w:link w:val="10"/>
    <w:semiHidden/>
    <w:qFormat/>
    <w:uiPriority w:val="9"/>
    <w:rPr>
      <w:rFonts w:ascii="Cambria" w:hAnsi="Cambria" w:eastAsia="宋体" w:cs="Times New Roman"/>
      <w:kern w:val="0"/>
      <w:sz w:val="20"/>
      <w:szCs w:val="20"/>
    </w:rPr>
  </w:style>
  <w:style w:type="paragraph" w:customStyle="1" w:styleId="31">
    <w:name w:val="样式1"/>
    <w:basedOn w:val="3"/>
    <w:link w:val="32"/>
    <w:qFormat/>
    <w:uiPriority w:val="0"/>
    <w:pPr>
      <w:spacing w:before="100" w:beforeAutospacing="1" w:after="100" w:afterAutospacing="1"/>
      <w:ind w:right="100" w:rightChars="100"/>
    </w:pPr>
    <w:rPr>
      <w:sz w:val="21"/>
    </w:rPr>
  </w:style>
  <w:style w:type="character" w:customStyle="1" w:styleId="32">
    <w:name w:val="样式1 Char"/>
    <w:link w:val="31"/>
    <w:qFormat/>
    <w:uiPriority w:val="0"/>
    <w:rPr>
      <w:rFonts w:ascii="Cambria" w:hAnsi="Cambria" w:eastAsia="宋体" w:cs="Times New Roman"/>
      <w:b/>
      <w:bCs/>
      <w:i/>
      <w:iCs/>
      <w:kern w:val="0"/>
      <w:szCs w:val="28"/>
    </w:rPr>
  </w:style>
  <w:style w:type="character" w:customStyle="1" w:styleId="33">
    <w:name w:val="标题 字符"/>
    <w:basedOn w:val="20"/>
    <w:link w:val="16"/>
    <w:qFormat/>
    <w:uiPriority w:val="10"/>
    <w:rPr>
      <w:rFonts w:eastAsia="宋体" w:asciiTheme="majorHAnsi" w:hAnsiTheme="majorHAnsi" w:cstheme="majorBidi"/>
      <w:b/>
      <w:bCs/>
      <w:sz w:val="32"/>
      <w:szCs w:val="32"/>
    </w:rPr>
  </w:style>
  <w:style w:type="paragraph" w:styleId="34">
    <w:name w:val="List Paragraph"/>
    <w:basedOn w:val="1"/>
    <w:qFormat/>
    <w:uiPriority w:val="34"/>
    <w:pPr>
      <w:ind w:firstLine="420" w:firstLineChars="200"/>
    </w:pPr>
  </w:style>
  <w:style w:type="character" w:customStyle="1" w:styleId="35">
    <w:name w:val="页眉 字符"/>
    <w:basedOn w:val="20"/>
    <w:link w:val="14"/>
    <w:qFormat/>
    <w:uiPriority w:val="99"/>
    <w:rPr>
      <w:sz w:val="18"/>
      <w:szCs w:val="18"/>
    </w:rPr>
  </w:style>
  <w:style w:type="character" w:customStyle="1" w:styleId="36">
    <w:name w:val="页脚 字符"/>
    <w:basedOn w:val="20"/>
    <w:link w:val="13"/>
    <w:qFormat/>
    <w:uiPriority w:val="99"/>
    <w:rPr>
      <w:sz w:val="18"/>
      <w:szCs w:val="18"/>
    </w:rPr>
  </w:style>
  <w:style w:type="character" w:customStyle="1" w:styleId="37">
    <w:name w:val="批注框文本 字符"/>
    <w:basedOn w:val="20"/>
    <w:link w:val="12"/>
    <w:semiHidden/>
    <w:qFormat/>
    <w:uiPriority w:val="99"/>
    <w:rPr>
      <w:kern w:val="2"/>
      <w:sz w:val="18"/>
      <w:szCs w:val="18"/>
    </w:rPr>
  </w:style>
  <w:style w:type="character" w:customStyle="1" w:styleId="38">
    <w:name w:val="批注文字 字符"/>
    <w:basedOn w:val="20"/>
    <w:link w:val="11"/>
    <w:qFormat/>
    <w:uiPriority w:val="99"/>
    <w:rPr>
      <w:kern w:val="2"/>
      <w:sz w:val="21"/>
      <w:szCs w:val="22"/>
    </w:rPr>
  </w:style>
  <w:style w:type="character" w:customStyle="1" w:styleId="39">
    <w:name w:val="批注主题 字符"/>
    <w:basedOn w:val="38"/>
    <w:link w:val="17"/>
    <w:semiHidden/>
    <w:qFormat/>
    <w:uiPriority w:val="99"/>
    <w:rPr>
      <w:b/>
      <w:bCs/>
      <w:kern w:val="2"/>
      <w:sz w:val="21"/>
      <w:szCs w:val="22"/>
    </w:rPr>
  </w:style>
  <w:style w:type="character" w:customStyle="1" w:styleId="40">
    <w:name w:val="font31"/>
    <w:basedOn w:val="20"/>
    <w:qFormat/>
    <w:uiPriority w:val="0"/>
    <w:rPr>
      <w:rFonts w:hint="eastAsia" w:ascii="微软雅黑" w:hAnsi="微软雅黑" w:eastAsia="微软雅黑" w:cs="微软雅黑"/>
      <w:color w:val="000000"/>
      <w:sz w:val="20"/>
      <w:szCs w:val="20"/>
      <w:u w:val="none"/>
    </w:rPr>
  </w:style>
  <w:style w:type="character" w:customStyle="1" w:styleId="41">
    <w:name w:val="NormalCharacter"/>
    <w:qFormat/>
    <w:uiPriority w:val="0"/>
  </w:style>
  <w:style w:type="paragraph" w:customStyle="1" w:styleId="42">
    <w:name w:val="列表段落1"/>
    <w:basedOn w:val="1"/>
    <w:qFormat/>
    <w:uiPriority w:val="0"/>
    <w:pPr>
      <w:ind w:firstLine="420" w:firstLineChars="200"/>
    </w:pPr>
    <w:rPr>
      <w:szCs w:val="21"/>
    </w:rPr>
  </w:style>
  <w:style w:type="paragraph"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22747</Words>
  <Characters>27192</Characters>
  <Lines>15</Lines>
  <Paragraphs>4</Paragraphs>
  <TotalTime>66</TotalTime>
  <ScaleCrop>false</ScaleCrop>
  <LinksUpToDate>false</LinksUpToDate>
  <CharactersWithSpaces>27530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2022-10-11T06:02:00Z</dcterms:created>
  <dc:creator>50220247</dc:creator>
  <cp:lastModifiedBy>王蕾鹏</cp:lastModifiedBy>
  <cp:lastPrinted>2024-08-27T00:55:00Z</cp:lastPrinted>
  <dcterms:modified xsi:type="dcterms:W3CDTF">2024-09-25T06:43:01Z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8F231C3E946D4908AF1DB27ED64E95D4_13</vt:lpwstr>
  </property>
</Properties>
</file>