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6C" w:rsidRDefault="0074243D">
      <w:pPr>
        <w:jc w:val="center"/>
        <w:rPr>
          <w:sz w:val="40"/>
          <w:szCs w:val="44"/>
        </w:rPr>
      </w:pPr>
      <w:r>
        <w:rPr>
          <w:rFonts w:hint="eastAsia"/>
          <w:sz w:val="40"/>
          <w:szCs w:val="44"/>
        </w:rPr>
        <w:t>人体成分分析仪技术参数</w:t>
      </w: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0"/>
        <w:gridCol w:w="766"/>
        <w:gridCol w:w="8222"/>
      </w:tblGrid>
      <w:tr w:rsidR="006639AC" w:rsidTr="006639AC">
        <w:trPr>
          <w:trHeight w:val="357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项目内容</w:t>
            </w:r>
          </w:p>
        </w:tc>
        <w:tc>
          <w:tcPr>
            <w:tcW w:w="8222" w:type="dxa"/>
          </w:tcPr>
          <w:p w:rsidR="006639AC" w:rsidRDefault="006639AC" w:rsidP="0074243D">
            <w:pPr>
              <w:ind w:firstLineChars="200" w:firstLine="420"/>
            </w:pPr>
            <w:r>
              <w:rPr>
                <w:rFonts w:hint="eastAsia"/>
              </w:rPr>
              <w:t>技术要求</w:t>
            </w:r>
          </w:p>
        </w:tc>
      </w:tr>
      <w:tr w:rsidR="006639AC" w:rsidTr="006639AC">
        <w:trPr>
          <w:trHeight w:val="714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生物电阻抗</w:t>
            </w:r>
          </w:p>
          <w:p w:rsidR="006639AC" w:rsidRDefault="006639AC" w:rsidP="0074243D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BIA</w:t>
            </w:r>
            <w:r>
              <w:rPr>
                <w:rFonts w:hint="eastAsia"/>
              </w:rPr>
              <w:t>）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通过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种不同频率（</w:t>
            </w:r>
            <w:r>
              <w:rPr>
                <w:rFonts w:hint="eastAsia"/>
              </w:rPr>
              <w:t>1KHZ.5KHz.50KhZ.250kHz.500KHz.1000KhZ</w:t>
            </w:r>
            <w:r>
              <w:rPr>
                <w:rFonts w:hint="eastAsia"/>
              </w:rPr>
              <w:t>）分别在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个节段部分（右上肢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左上肢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躯干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右下肢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左下肢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）进行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种电阻抗测量。</w:t>
            </w:r>
          </w:p>
          <w:p w:rsidR="006639AC" w:rsidRDefault="006639AC" w:rsidP="0074243D">
            <w:r>
              <w:rPr>
                <w:rFonts w:hint="eastAsia"/>
              </w:rPr>
              <w:t>通过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种不同频率（</w:t>
            </w:r>
            <w:r>
              <w:rPr>
                <w:rFonts w:hint="eastAsia"/>
              </w:rPr>
              <w:t>5KHz.50KhZ.250kHz</w:t>
            </w:r>
            <w:r>
              <w:rPr>
                <w:rFonts w:hint="eastAsia"/>
              </w:rPr>
              <w:t>）分别在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个节段部分（右上肢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左上肢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躯干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右下肢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左下肢）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进行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种电抗测量</w:t>
            </w:r>
            <w:r>
              <w:rPr>
                <w:rFonts w:hint="eastAsia"/>
              </w:rPr>
              <w:t xml:space="preserve">   </w:t>
            </w:r>
          </w:p>
        </w:tc>
      </w:tr>
      <w:tr w:rsidR="006639AC" w:rsidTr="006639AC">
        <w:trPr>
          <w:trHeight w:val="328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电极方法</w:t>
            </w:r>
          </w:p>
        </w:tc>
        <w:tc>
          <w:tcPr>
            <w:tcW w:w="8222" w:type="dxa"/>
          </w:tcPr>
          <w:p w:rsidR="006639AC" w:rsidRDefault="006639AC" w:rsidP="007424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级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点接触电极</w:t>
            </w:r>
          </w:p>
        </w:tc>
      </w:tr>
      <w:tr w:rsidR="006639AC" w:rsidTr="006639AC">
        <w:trPr>
          <w:trHeight w:val="277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测量方法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直接节段多频率生物电阻抗分析方法（</w:t>
            </w:r>
            <w:proofErr w:type="spellStart"/>
            <w:r>
              <w:rPr>
                <w:rFonts w:hint="eastAsia"/>
              </w:rPr>
              <w:t>DSm-BiA</w:t>
            </w:r>
            <w:proofErr w:type="spellEnd"/>
            <w:r>
              <w:rPr>
                <w:rFonts w:hint="eastAsia"/>
              </w:rPr>
              <w:t>法）</w:t>
            </w:r>
          </w:p>
        </w:tc>
      </w:tr>
      <w:tr w:rsidR="006639AC" w:rsidTr="006639AC">
        <w:trPr>
          <w:trHeight w:val="427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人体成分计算方法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不使用经验值估算</w:t>
            </w:r>
          </w:p>
        </w:tc>
      </w:tr>
      <w:tr w:rsidR="006639AC" w:rsidTr="006639AC">
        <w:trPr>
          <w:trHeight w:val="305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输出值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测试结果及报告解析</w:t>
            </w:r>
          </w:p>
        </w:tc>
      </w:tr>
      <w:tr w:rsidR="006639AC" w:rsidTr="006639AC">
        <w:trPr>
          <w:trHeight w:val="610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选配装置</w:t>
            </w:r>
          </w:p>
        </w:tc>
        <w:tc>
          <w:tcPr>
            <w:tcW w:w="8222" w:type="dxa"/>
          </w:tcPr>
          <w:p w:rsidR="006639AC" w:rsidRDefault="006639AC" w:rsidP="0074243D">
            <w:proofErr w:type="spellStart"/>
            <w:r>
              <w:rPr>
                <w:rFonts w:hint="eastAsia"/>
              </w:rPr>
              <w:t>Biopace</w:t>
            </w:r>
            <w:proofErr w:type="spellEnd"/>
            <w:r>
              <w:rPr>
                <w:rFonts w:hint="eastAsia"/>
              </w:rPr>
              <w:t>提供的身高仪和全自动血压计</w:t>
            </w:r>
          </w:p>
        </w:tc>
      </w:tr>
      <w:tr w:rsidR="006639AC" w:rsidTr="006639AC">
        <w:trPr>
          <w:trHeight w:val="34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显示</w:t>
            </w:r>
            <w:r>
              <w:rPr>
                <w:rFonts w:hint="eastAsia"/>
              </w:rPr>
              <w:t>LOGO</w:t>
            </w:r>
          </w:p>
        </w:tc>
        <w:tc>
          <w:tcPr>
            <w:tcW w:w="8222" w:type="dxa"/>
          </w:tcPr>
          <w:p w:rsidR="006639AC" w:rsidRDefault="006639AC" w:rsidP="0074243D">
            <w:proofErr w:type="spellStart"/>
            <w:r>
              <w:rPr>
                <w:rFonts w:hint="eastAsia"/>
              </w:rPr>
              <w:t>InBody</w:t>
            </w:r>
            <w:proofErr w:type="spellEnd"/>
            <w:r>
              <w:rPr>
                <w:rFonts w:hint="eastAsia"/>
              </w:rPr>
              <w:t>结果报告纸中显示名称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地址和联系方式</w:t>
            </w:r>
          </w:p>
        </w:tc>
      </w:tr>
      <w:tr w:rsidR="006639AC" w:rsidTr="006639AC">
        <w:trPr>
          <w:trHeight w:val="305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测试结果确认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LCD</w:t>
            </w:r>
            <w:r>
              <w:rPr>
                <w:rFonts w:hint="eastAsia"/>
              </w:rPr>
              <w:t>屏幕</w:t>
            </w:r>
            <w:r>
              <w:rPr>
                <w:rFonts w:hint="eastAsia"/>
              </w:rPr>
              <w:t>.LOOkin.Body120Pc</w:t>
            </w:r>
            <w:r>
              <w:rPr>
                <w:rFonts w:hint="eastAsia"/>
              </w:rPr>
              <w:t>数据管理软件</w:t>
            </w:r>
          </w:p>
        </w:tc>
      </w:tr>
      <w:tr w:rsidR="006639AC" w:rsidTr="006639AC">
        <w:trPr>
          <w:trHeight w:val="357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报告纸类型</w:t>
            </w:r>
          </w:p>
        </w:tc>
        <w:tc>
          <w:tcPr>
            <w:tcW w:w="8222" w:type="dxa"/>
          </w:tcPr>
          <w:p w:rsidR="006639AC" w:rsidRDefault="006639AC" w:rsidP="0074243D">
            <w:proofErr w:type="spellStart"/>
            <w:r>
              <w:t>I</w:t>
            </w:r>
            <w:r>
              <w:rPr>
                <w:rFonts w:hint="eastAsia"/>
              </w:rPr>
              <w:t>nBOdy</w:t>
            </w:r>
            <w:proofErr w:type="spellEnd"/>
            <w:r>
              <w:rPr>
                <w:rFonts w:hint="eastAsia"/>
              </w:rPr>
              <w:t>结果报告纸</w:t>
            </w:r>
            <w:r>
              <w:rPr>
                <w:rFonts w:hint="eastAsia"/>
              </w:rPr>
              <w:t>.inB0dy</w:t>
            </w:r>
            <w:r>
              <w:rPr>
                <w:rFonts w:hint="eastAsia"/>
              </w:rPr>
              <w:t>儿童专用报告纸</w:t>
            </w:r>
          </w:p>
        </w:tc>
      </w:tr>
      <w:tr w:rsidR="006639AC" w:rsidTr="006639AC">
        <w:trPr>
          <w:trHeight w:val="691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提示音及语音向导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按键输入及检测过程中提供提示音及语音向导功能</w:t>
            </w:r>
          </w:p>
        </w:tc>
      </w:tr>
      <w:tr w:rsidR="006639AC" w:rsidTr="006639AC">
        <w:trPr>
          <w:trHeight w:val="385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数据存储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通过输入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号可存储测试结果（最多存储</w:t>
            </w:r>
            <w:r>
              <w:rPr>
                <w:rFonts w:hint="eastAsia"/>
              </w:rPr>
              <w:t>100000</w:t>
            </w:r>
            <w:r>
              <w:rPr>
                <w:rFonts w:hint="eastAsia"/>
              </w:rPr>
              <w:t>次）</w:t>
            </w:r>
          </w:p>
        </w:tc>
      </w:tr>
      <w:tr w:rsidR="006639AC" w:rsidTr="006639AC">
        <w:trPr>
          <w:trHeight w:val="277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测试模式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自助模式和专家模式</w:t>
            </w:r>
          </w:p>
        </w:tc>
      </w:tr>
      <w:tr w:rsidR="006639AC" w:rsidTr="006639AC">
        <w:trPr>
          <w:trHeight w:val="283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管理员菜单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环境设置</w:t>
            </w:r>
            <w:r>
              <w:rPr>
                <w:rFonts w:hint="eastAsia"/>
              </w:rPr>
              <w:t>INBOdy770</w:t>
            </w:r>
            <w:r>
              <w:rPr>
                <w:rFonts w:hint="eastAsia"/>
              </w:rPr>
              <w:t>设置及数据管理</w:t>
            </w:r>
          </w:p>
        </w:tc>
      </w:tr>
      <w:tr w:rsidR="006639AC" w:rsidTr="006639AC">
        <w:trPr>
          <w:trHeight w:val="668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存储设备备份数据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可使用</w:t>
            </w:r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存储设备存储数据（与</w:t>
            </w:r>
            <w:r>
              <w:rPr>
                <w:rFonts w:hint="eastAsia"/>
              </w:rPr>
              <w:t>EXCEL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LOOkin.body120</w:t>
            </w:r>
            <w:r>
              <w:rPr>
                <w:rFonts w:hint="eastAsia"/>
              </w:rPr>
              <w:t>软件兼容）或备份全部数据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可用</w:t>
            </w:r>
            <w:r>
              <w:rPr>
                <w:rFonts w:hint="eastAsia"/>
              </w:rPr>
              <w:t>USB</w:t>
            </w:r>
            <w:r>
              <w:rPr>
                <w:rFonts w:hint="eastAsia"/>
              </w:rPr>
              <w:t>存储设备备份和恢复</w:t>
            </w:r>
            <w:r>
              <w:rPr>
                <w:rFonts w:hint="eastAsia"/>
              </w:rPr>
              <w:t>INBODY</w:t>
            </w:r>
            <w:r>
              <w:rPr>
                <w:rFonts w:hint="eastAsia"/>
              </w:rPr>
              <w:t>的数据</w:t>
            </w:r>
          </w:p>
        </w:tc>
      </w:tr>
      <w:tr w:rsidR="006639AC" w:rsidTr="006639AC">
        <w:trPr>
          <w:trHeight w:val="524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额定电流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80UA(10UA)</w:t>
            </w:r>
          </w:p>
        </w:tc>
      </w:tr>
      <w:tr w:rsidR="006639AC" w:rsidTr="006639AC">
        <w:trPr>
          <w:trHeight w:val="311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适配器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电源输入</w:t>
            </w:r>
            <w:r>
              <w:rPr>
                <w:rFonts w:hint="eastAsia"/>
              </w:rPr>
              <w:t>AC100-240V,50/60HZ.1.2A</w:t>
            </w:r>
          </w:p>
        </w:tc>
      </w:tr>
      <w:tr w:rsidR="006639AC" w:rsidTr="006639AC">
        <w:trPr>
          <w:trHeight w:val="368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显示屏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800*480  10.2</w:t>
            </w:r>
            <w:r>
              <w:rPr>
                <w:rFonts w:hint="eastAsia"/>
              </w:rPr>
              <w:t>英寸薄膜液晶显示器</w:t>
            </w:r>
          </w:p>
        </w:tc>
      </w:tr>
      <w:tr w:rsidR="006639AC" w:rsidTr="006639AC">
        <w:trPr>
          <w:trHeight w:val="311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内部接口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触摸屏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键盘按键</w:t>
            </w:r>
          </w:p>
        </w:tc>
      </w:tr>
      <w:tr w:rsidR="006639AC" w:rsidTr="006639AC">
        <w:trPr>
          <w:trHeight w:val="35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外部接口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RS-232C4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.USB</w:t>
            </w:r>
            <w:r>
              <w:rPr>
                <w:rFonts w:hint="eastAsia"/>
              </w:rPr>
              <w:t>主机接口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.USB</w:t>
            </w:r>
            <w:r>
              <w:rPr>
                <w:rFonts w:hint="eastAsia"/>
              </w:rPr>
              <w:t>从接口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.LAN</w:t>
            </w:r>
            <w:r>
              <w:rPr>
                <w:rFonts w:hint="eastAsia"/>
              </w:rPr>
              <w:t>接口（</w:t>
            </w:r>
            <w:r>
              <w:rPr>
                <w:rFonts w:hint="eastAsia"/>
              </w:rPr>
              <w:t>10T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蓝牙接口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无线接口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</w:t>
            </w:r>
          </w:p>
        </w:tc>
      </w:tr>
      <w:tr w:rsidR="006639AC" w:rsidTr="006639AC">
        <w:trPr>
          <w:trHeight w:val="322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兼容性打印机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激光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喷墨打印机（</w:t>
            </w:r>
            <w:proofErr w:type="spellStart"/>
            <w:r>
              <w:rPr>
                <w:rFonts w:hint="eastAsia"/>
              </w:rPr>
              <w:t>BiOSpace</w:t>
            </w:r>
            <w:proofErr w:type="spellEnd"/>
            <w:r>
              <w:rPr>
                <w:rFonts w:hint="eastAsia"/>
              </w:rPr>
              <w:t>推荐的打印机）</w:t>
            </w:r>
          </w:p>
        </w:tc>
      </w:tr>
      <w:tr w:rsidR="006639AC" w:rsidTr="006639AC">
        <w:trPr>
          <w:trHeight w:val="34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设备尺寸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526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W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*854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*1175(H) MM</w:t>
            </w:r>
          </w:p>
        </w:tc>
      </w:tr>
      <w:tr w:rsidR="006639AC" w:rsidTr="006639AC">
        <w:trPr>
          <w:trHeight w:val="391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设备重量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38KG</w:t>
            </w:r>
          </w:p>
        </w:tc>
      </w:tr>
      <w:tr w:rsidR="006639AC" w:rsidTr="006639AC">
        <w:trPr>
          <w:trHeight w:val="311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测试时间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分钟以内即可完成测试</w:t>
            </w:r>
          </w:p>
        </w:tc>
      </w:tr>
      <w:tr w:rsidR="006639AC" w:rsidTr="006639AC">
        <w:trPr>
          <w:trHeight w:val="34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操作环境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10-40</w:t>
            </w:r>
            <w:r>
              <w:rPr>
                <w:rFonts w:hint="eastAsia"/>
              </w:rPr>
              <w:t>℃</w:t>
            </w:r>
            <w:r>
              <w:rPr>
                <w:rFonts w:hint="eastAsia"/>
              </w:rPr>
              <w:t>.30-75%RH.70-106KPa</w:t>
            </w:r>
          </w:p>
        </w:tc>
      </w:tr>
      <w:tr w:rsidR="006639AC" w:rsidTr="006639AC">
        <w:trPr>
          <w:trHeight w:val="334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储存环境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-20-70</w:t>
            </w:r>
            <w:r>
              <w:rPr>
                <w:rFonts w:hint="eastAsia"/>
              </w:rPr>
              <w:t>℃</w:t>
            </w:r>
            <w:r>
              <w:rPr>
                <w:rFonts w:hint="eastAsia"/>
              </w:rPr>
              <w:t>.10-95%Ph.50-106KPa(</w:t>
            </w:r>
            <w:r>
              <w:rPr>
                <w:rFonts w:hint="eastAsia"/>
              </w:rPr>
              <w:t>无凝结</w:t>
            </w:r>
            <w:r>
              <w:rPr>
                <w:rFonts w:hint="eastAsia"/>
              </w:rPr>
              <w:t>)</w:t>
            </w:r>
          </w:p>
        </w:tc>
      </w:tr>
      <w:tr w:rsidR="006639AC" w:rsidTr="006639AC">
        <w:trPr>
          <w:trHeight w:val="414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测试体重范围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10-270Kg</w:t>
            </w:r>
          </w:p>
        </w:tc>
      </w:tr>
      <w:tr w:rsidR="006639AC" w:rsidTr="006639AC">
        <w:trPr>
          <w:trHeight w:val="42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测试年龄范围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3-99</w:t>
            </w:r>
            <w:r>
              <w:rPr>
                <w:rFonts w:hint="eastAsia"/>
              </w:rPr>
              <w:t>岁</w:t>
            </w:r>
          </w:p>
        </w:tc>
      </w:tr>
      <w:tr w:rsidR="006639AC" w:rsidTr="006639AC">
        <w:trPr>
          <w:trHeight w:val="56"/>
        </w:trPr>
        <w:tc>
          <w:tcPr>
            <w:tcW w:w="2236" w:type="dxa"/>
            <w:gridSpan w:val="2"/>
          </w:tcPr>
          <w:p w:rsidR="006639AC" w:rsidRDefault="006639AC" w:rsidP="0074243D">
            <w:r>
              <w:rPr>
                <w:rFonts w:hint="eastAsia"/>
              </w:rPr>
              <w:t>身高范围</w:t>
            </w:r>
          </w:p>
        </w:tc>
        <w:tc>
          <w:tcPr>
            <w:tcW w:w="8222" w:type="dxa"/>
          </w:tcPr>
          <w:p w:rsidR="006639AC" w:rsidRDefault="006639AC" w:rsidP="0074243D">
            <w:r>
              <w:rPr>
                <w:rFonts w:hint="eastAsia"/>
              </w:rPr>
              <w:t>95-220cm</w:t>
            </w:r>
          </w:p>
        </w:tc>
      </w:tr>
      <w:tr w:rsidR="006639AC" w:rsidTr="006639AC">
        <w:tblPrEx>
          <w:tblLook w:val="0000"/>
        </w:tblPrEx>
        <w:trPr>
          <w:trHeight w:val="511"/>
        </w:trPr>
        <w:tc>
          <w:tcPr>
            <w:tcW w:w="10458" w:type="dxa"/>
            <w:gridSpan w:val="3"/>
          </w:tcPr>
          <w:p w:rsidR="006639AC" w:rsidRPr="0074243D" w:rsidRDefault="006639AC" w:rsidP="0074243D">
            <w:pPr>
              <w:ind w:left="-3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与体检系统对接的接口</w:t>
            </w:r>
            <w:r>
              <w:rPr>
                <w:rFonts w:hint="eastAsia"/>
                <w:sz w:val="24"/>
                <w:szCs w:val="24"/>
              </w:rPr>
              <w:t xml:space="preserve">  UPS(</w:t>
            </w:r>
            <w:r>
              <w:rPr>
                <w:rFonts w:hint="eastAsia"/>
                <w:sz w:val="24"/>
                <w:szCs w:val="24"/>
              </w:rPr>
              <w:t>不间断电源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6639AC" w:rsidTr="006639AC">
        <w:tblPrEx>
          <w:tblLook w:val="0000"/>
        </w:tblPrEx>
        <w:trPr>
          <w:trHeight w:val="480"/>
        </w:trPr>
        <w:tc>
          <w:tcPr>
            <w:tcW w:w="1470" w:type="dxa"/>
          </w:tcPr>
          <w:p w:rsidR="006639AC" w:rsidRPr="0074243D" w:rsidRDefault="006639AC" w:rsidP="0074243D">
            <w:pPr>
              <w:ind w:left="-32"/>
            </w:pPr>
            <w:r>
              <w:rPr>
                <w:rFonts w:hint="eastAsia"/>
              </w:rPr>
              <w:t>整机保质期</w:t>
            </w:r>
          </w:p>
        </w:tc>
        <w:tc>
          <w:tcPr>
            <w:tcW w:w="8988" w:type="dxa"/>
            <w:gridSpan w:val="2"/>
          </w:tcPr>
          <w:p w:rsidR="006639AC" w:rsidRPr="0074243D" w:rsidRDefault="006639AC" w:rsidP="00742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</w:tbl>
    <w:p w:rsidR="0020036C" w:rsidRDefault="0020036C">
      <w:bookmarkStart w:id="0" w:name="_GoBack"/>
      <w:bookmarkEnd w:id="0"/>
    </w:p>
    <w:sectPr w:rsidR="0020036C" w:rsidSect="0020036C">
      <w:headerReference w:type="even" r:id="rId6"/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750" w:rsidRDefault="007A6750" w:rsidP="0020036C">
      <w:r>
        <w:separator/>
      </w:r>
    </w:p>
  </w:endnote>
  <w:endnote w:type="continuationSeparator" w:id="0">
    <w:p w:rsidR="007A6750" w:rsidRDefault="007A6750" w:rsidP="0020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750" w:rsidRDefault="007A6750" w:rsidP="0020036C">
      <w:r>
        <w:separator/>
      </w:r>
    </w:p>
  </w:footnote>
  <w:footnote w:type="continuationSeparator" w:id="0">
    <w:p w:rsidR="007A6750" w:rsidRDefault="007A6750" w:rsidP="00200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36C" w:rsidRDefault="0020036C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36C" w:rsidRDefault="0020036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Y5MWJlOGZlYjkwMWRiZjQxM2YyOWE0OGJiZDNhZWIifQ=="/>
  </w:docVars>
  <w:rsids>
    <w:rsidRoot w:val="00B56C85"/>
    <w:rsid w:val="00181534"/>
    <w:rsid w:val="00184ABE"/>
    <w:rsid w:val="0020036C"/>
    <w:rsid w:val="00207E72"/>
    <w:rsid w:val="002334E8"/>
    <w:rsid w:val="002E72FB"/>
    <w:rsid w:val="0031508C"/>
    <w:rsid w:val="00371F47"/>
    <w:rsid w:val="003E18F9"/>
    <w:rsid w:val="004C3012"/>
    <w:rsid w:val="005E2FA7"/>
    <w:rsid w:val="006639AC"/>
    <w:rsid w:val="0074243D"/>
    <w:rsid w:val="0077257D"/>
    <w:rsid w:val="007A6750"/>
    <w:rsid w:val="00815030"/>
    <w:rsid w:val="008151D6"/>
    <w:rsid w:val="008F1C9C"/>
    <w:rsid w:val="00B56C85"/>
    <w:rsid w:val="00BF1BF7"/>
    <w:rsid w:val="00C24FFC"/>
    <w:rsid w:val="00E11389"/>
    <w:rsid w:val="00EA54BC"/>
    <w:rsid w:val="00FA5985"/>
    <w:rsid w:val="00FE650C"/>
    <w:rsid w:val="00FF23B6"/>
    <w:rsid w:val="097E7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00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00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003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003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6</cp:revision>
  <dcterms:created xsi:type="dcterms:W3CDTF">2022-10-10T07:14:00Z</dcterms:created>
  <dcterms:modified xsi:type="dcterms:W3CDTF">2022-11-21T12:33:00Z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8ED1235701444539AC4A607EAD0CEE70</vt:lpwstr>
  </property>
</Properties>
</file>