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参数表</w:t>
      </w:r>
    </w:p>
    <w:tbl>
      <w:tblPr>
        <w:tblStyle w:val="3"/>
        <w:tblW w:w="0" w:type="auto"/>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108" w:type="dxa"/>
          <w:bottom w:w="0" w:type="dxa"/>
          <w:right w:w="108" w:type="dxa"/>
        </w:tblCellMar>
      </w:tblPr>
      <w:tblGrid>
        <w:gridCol w:w="658"/>
        <w:gridCol w:w="1096"/>
        <w:gridCol w:w="1668"/>
        <w:gridCol w:w="7691"/>
        <w:gridCol w:w="618"/>
        <w:gridCol w:w="618"/>
        <w:gridCol w:w="816"/>
        <w:gridCol w:w="9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472"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109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区域</w:t>
            </w: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名称</w:t>
            </w:r>
          </w:p>
        </w:tc>
        <w:tc>
          <w:tcPr>
            <w:tcW w:w="7691"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参数</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数量</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单位</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单价</w:t>
            </w: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20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96" w:type="dxa"/>
            <w:vMerge w:val="restart"/>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室内玩具</w:t>
            </w: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娃娃家材料</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规格：130*125*134cm，材质为HDPE工程塑料，吹塑工艺精密模具一次成型后经拼合组装而成，产品强度高、密度大、耐折弯、热胀冷缩应力小。成形后期经修边、锐角毛刺打磨处理，无安全隐患。生产原材料为原生料，不添加回收料。色母添加剂为标准色母，产品耐紫外线、不褪色，色彩符合儿童视觉习惯。</w:t>
            </w:r>
          </w:p>
          <w:p>
            <w:pPr>
              <w:keepNext w:val="0"/>
              <w:keepLines w:val="0"/>
              <w:widowControl/>
              <w:suppressLineNumbers w:val="0"/>
              <w:jc w:val="left"/>
              <w:textAlignment w:val="center"/>
              <w:rPr>
                <w:rFonts w:hint="default"/>
                <w:highlight w:val="none"/>
                <w:lang w:val="en-US"/>
              </w:rPr>
            </w:pPr>
            <w:r>
              <w:rPr>
                <w:rFonts w:hint="eastAsia" w:ascii="宋体" w:hAnsi="宋体" w:eastAsia="宋体" w:cs="宋体"/>
                <w:b/>
                <w:bCs/>
                <w:i w:val="0"/>
                <w:iCs w:val="0"/>
                <w:color w:val="auto"/>
                <w:kern w:val="0"/>
                <w:sz w:val="22"/>
                <w:szCs w:val="22"/>
                <w:highlight w:val="none"/>
                <w:u w:val="none"/>
                <w:lang w:val="en-US" w:eastAsia="zh-CN" w:bidi="ar"/>
              </w:rPr>
              <w:t>（▲提供由国家级质量监督检验中心出具的符合国家玩具安全技术规范要求的质量检测报告复印件并加盖生产厂商公章。）</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20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建构区材料</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厚度7cm，48件/箱，EVA环保材料，100%安全无毒，颜色艳丽，表面花纹，形状多样，可以增进小朋友的手眼协调性；图形颜色识别能力；空间概念，逻辑思考能力的训练，通过玩耍中提升儿童的多层次思考；培养孩子的专注力与耐心；长期游戏，有利于健康左右脑，活化脑细胞，产品可清洗，不褪色，便于保养。</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70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室内感觉统合训练器材</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规格：128件，含：钢架1套，奥奇车1辆，四足位1只，平衡触觉板20只，圆筒帽1只，儿童滑板车5只，圆通木马1只，摇滚跷跷板6只，网兜1只，蜗平衡</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室内感觉统合板5只，插棍1只，趴地推球10只，大滑梯1只，独脚凳10只，脚踏箱1只，袋鼠训练器材跳袋10只，滑板皮1块，跳跳床2只，平衡浪木1台，笼球10只，平衡愣木1台，羊角球10只，平衡愣木台2台，触摸球10只， S 型平衡台1台，咪咪小鸡车1只， S 型平衡墩2个，平衡脚踏车2辆，脚步器6块，平衡步道4只。</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9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益智区材料</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165件/套，原生食品级工程塑料原料，精密模具一次成型后经拼插组装而成，产品强韧度高、圆润度好，经多次使用不断裂、不易磨损，对于培养提高孩子的抓握、插入、扣紧和旋转等能力有很大的帮助，还能培养训练孩子的手眼协调能力，提高孩子的想象力和创造力。</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486"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碳化木大型建构积木</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一、材质：采用优质新西兰松木+榉木。</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 xml:space="preserve">二、工艺：碳烤、静电喷水性环保油漆、磨圆角、光滑无毛刺 。   </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6"/>
                <w:rFonts w:hint="eastAsia" w:ascii="宋体" w:hAnsi="宋体" w:eastAsia="宋体" w:cs="宋体"/>
                <w:b/>
                <w:bCs/>
                <w:color w:val="auto"/>
                <w:sz w:val="22"/>
                <w:szCs w:val="22"/>
                <w:highlight w:val="none"/>
                <w:lang w:val="en-US" w:eastAsia="zh-CN" w:bidi="ar"/>
              </w:rPr>
              <w:t>（▲提供：</w:t>
            </w:r>
            <w:r>
              <w:rPr>
                <w:rFonts w:hint="eastAsia" w:ascii="宋体" w:hAnsi="宋体" w:eastAsia="宋体" w:cs="宋体"/>
                <w:b/>
                <w:bCs/>
                <w:i w:val="0"/>
                <w:iCs w:val="0"/>
                <w:color w:val="auto"/>
                <w:kern w:val="0"/>
                <w:sz w:val="22"/>
                <w:szCs w:val="22"/>
                <w:highlight w:val="none"/>
                <w:u w:val="none"/>
                <w:lang w:val="en-US" w:eastAsia="zh-CN" w:bidi="ar"/>
              </w:rPr>
              <w:t>机械与物理性能、易燃性能、邻苯二甲酸脂增塑剂、特定元素的迁移、甲醛的检测报告复印件并加盖生产厂商公章）</w:t>
            </w:r>
            <w:r>
              <w:rPr>
                <w:rFonts w:hint="eastAsia" w:ascii="宋体" w:hAnsi="宋体" w:eastAsia="宋体" w:cs="宋体"/>
                <w:i w:val="0"/>
                <w:iCs w:val="0"/>
                <w:color w:val="auto"/>
                <w:sz w:val="20"/>
                <w:szCs w:val="20"/>
                <w:highlight w:val="none"/>
                <w:u w:val="none"/>
              </w:rPr>
              <w:t xml:space="preserve">                        </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eastAsia="zh-CN"/>
              </w:rPr>
              <w:t>三</w:t>
            </w:r>
            <w:r>
              <w:rPr>
                <w:rFonts w:hint="eastAsia" w:ascii="宋体" w:hAnsi="宋体" w:eastAsia="宋体" w:cs="宋体"/>
                <w:i w:val="0"/>
                <w:iCs w:val="0"/>
                <w:color w:val="auto"/>
                <w:sz w:val="20"/>
                <w:szCs w:val="20"/>
                <w:highlight w:val="none"/>
                <w:u w:val="none"/>
              </w:rPr>
              <w:t>、合计912件/套，由46件榉木积木辅材（包含8个系列)和866件主体积木（22个形状)组成。具体如下：</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人物系列：老奶奶3*7cm ，老爷爷 2.9*7cm，爸爸 2.7*8cm ，妈妈 2.7*8cm ，姐姐 2.9*5cm ，弟弟 2.7*5cm ，各1个，</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森林系列：小树1</w:t>
            </w:r>
            <w:r>
              <w:rPr>
                <w:rFonts w:hint="eastAsia" w:ascii="宋体" w:hAnsi="宋体" w:eastAsia="宋体" w:cs="宋体"/>
                <w:i w:val="0"/>
                <w:iCs w:val="0"/>
                <w:color w:val="auto"/>
                <w:sz w:val="20"/>
                <w:szCs w:val="20"/>
                <w:highlight w:val="none"/>
                <w:u w:val="none"/>
                <w:lang w:val="en-US" w:eastAsia="zh-CN"/>
              </w:rPr>
              <w:t xml:space="preserve">  </w:t>
            </w:r>
            <w:r>
              <w:rPr>
                <w:rFonts w:hint="eastAsia" w:ascii="宋体" w:hAnsi="宋体" w:eastAsia="宋体" w:cs="宋体"/>
                <w:i w:val="0"/>
                <w:iCs w:val="0"/>
                <w:color w:val="auto"/>
                <w:sz w:val="20"/>
                <w:szCs w:val="20"/>
                <w:highlight w:val="none"/>
                <w:u w:val="none"/>
              </w:rPr>
              <w:t>5.8*8 cm，小树2</w:t>
            </w:r>
            <w:r>
              <w:rPr>
                <w:rFonts w:hint="eastAsia" w:ascii="宋体" w:hAnsi="宋体" w:eastAsia="宋体" w:cs="宋体"/>
                <w:i w:val="0"/>
                <w:iCs w:val="0"/>
                <w:color w:val="auto"/>
                <w:sz w:val="20"/>
                <w:szCs w:val="20"/>
                <w:highlight w:val="none"/>
                <w:u w:val="none"/>
                <w:lang w:val="en-US" w:eastAsia="zh-CN"/>
              </w:rPr>
              <w:t xml:space="preserve">  </w:t>
            </w:r>
            <w:r>
              <w:rPr>
                <w:rFonts w:hint="eastAsia" w:ascii="宋体" w:hAnsi="宋体" w:eastAsia="宋体" w:cs="宋体"/>
                <w:i w:val="0"/>
                <w:iCs w:val="0"/>
                <w:color w:val="auto"/>
                <w:sz w:val="20"/>
                <w:szCs w:val="20"/>
                <w:highlight w:val="none"/>
                <w:u w:val="none"/>
              </w:rPr>
              <w:t>5.5*8cm，小树3  6.5*8cm，小树4</w:t>
            </w:r>
            <w:r>
              <w:rPr>
                <w:rFonts w:hint="eastAsia" w:ascii="宋体" w:hAnsi="宋体" w:eastAsia="宋体" w:cs="宋体"/>
                <w:i w:val="0"/>
                <w:iCs w:val="0"/>
                <w:color w:val="auto"/>
                <w:sz w:val="20"/>
                <w:szCs w:val="20"/>
                <w:highlight w:val="none"/>
                <w:u w:val="none"/>
                <w:lang w:val="en-US" w:eastAsia="zh-CN"/>
              </w:rPr>
              <w:t xml:space="preserve"> </w:t>
            </w:r>
            <w:r>
              <w:rPr>
                <w:rFonts w:hint="eastAsia" w:ascii="宋体" w:hAnsi="宋体" w:eastAsia="宋体" w:cs="宋体"/>
                <w:i w:val="0"/>
                <w:iCs w:val="0"/>
                <w:color w:val="auto"/>
                <w:sz w:val="20"/>
                <w:szCs w:val="20"/>
                <w:highlight w:val="none"/>
                <w:u w:val="none"/>
              </w:rPr>
              <w:t xml:space="preserve"> 4.8*9cm ，小树5 5.8*8cm ，小树6 </w:t>
            </w:r>
            <w:r>
              <w:rPr>
                <w:rFonts w:hint="eastAsia" w:ascii="宋体" w:hAnsi="宋体" w:eastAsia="宋体" w:cs="宋体"/>
                <w:i w:val="0"/>
                <w:iCs w:val="0"/>
                <w:color w:val="auto"/>
                <w:sz w:val="20"/>
                <w:szCs w:val="20"/>
                <w:highlight w:val="none"/>
                <w:u w:val="none"/>
                <w:lang w:val="en-US" w:eastAsia="zh-CN"/>
              </w:rPr>
              <w:t xml:space="preserve"> </w:t>
            </w:r>
            <w:r>
              <w:rPr>
                <w:rFonts w:hint="eastAsia" w:ascii="宋体" w:hAnsi="宋体" w:eastAsia="宋体" w:cs="宋体"/>
                <w:i w:val="0"/>
                <w:iCs w:val="0"/>
                <w:color w:val="auto"/>
                <w:sz w:val="20"/>
                <w:szCs w:val="20"/>
                <w:highlight w:val="none"/>
                <w:u w:val="none"/>
              </w:rPr>
              <w:t>5.5*8cm ，小树7 6.5*8cm ，小树8 4.8*9cm ，各11个，</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城市系列：直升飞机 5.6*4.8cm，公交车 7.9*4.1cm ，轮船 7.9*3.6cm，施工车 5.6*4.9cm，各1个，</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救护车 5.6*4.8cm, 消防车 6*5.2cm，警车 5.8*4.8cm ，货车 6*4.7cm ，各1件，</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海洋系列： 乌龟 6*4.4cm ，石斑鱼 6*2.2cm ，螃蟹 5*3cm ;海马 6*2.6cm ；鲸鱼6.3*3cm ；蝴蝶鱼 5*3cm ；海星 5*5cm ；海豚 6*3cm ，各1个，</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农场系列：绵羊 6.5*5cm ，小猪 7*4.5cm ，奶牛 7*5cm ，毛驴 4.8*5.5cm ，小马 5*5.5cm ，公鸡 4*4.5cm  ，母鸡 4.5*4.5cm  ，鸭子 4*5cm ，各1个，</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太空系列：宇航员 4.5*7cm ，火箭：8*3cm ，雷达 10*6cm ,慧星 6*3cm ；星球1 7.5*6cm ，星球2 6.5*4cm ，宇宙飞船1 5.5*4.5cm ，宇宙飞船2 6.5*4cm  ，各1个，</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长条板(有槽)：120*10*2.5cm  12个，</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正方形Ⅰ：10*10*5cm 120个，</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正方形Ⅱ： 10*10*2.5cm 132个，</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长方形Ⅰ：20*10*5cm 200个，</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长方形Ⅱ：20*10*2.5cm 160个，</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长方形Ⅲ：40*10*2.5cm 66个，</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长方形Ⅳ：60*10*2.5cm 40个，</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长方形（开槽）Ⅴ：60*10*2.5cm 6个，</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长方形Ⅵ：80*10*2.5cm 18个，</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三角形：39*20*2.5cm 12个，</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直角三角形：40*20*2.5cm 8个，</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圆柱积木Ⅰ：Φ10*20cm 6个，</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圆柱积木Ⅱ：Φ10*40cm 2个，</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圆柱积木Ⅲ：Φ5*10cm 20个，</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圆柱积木Ⅳ：Φ5*20cm 20个，</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圆柱积木Ⅴ：Φ5*40cm 10个，</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半圆环积木：30*15*2.5cm 6个，</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半圆积木：15*7*2.5cm 6个，</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1/4圆环积木：40*15*2.5cm 8个，</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扇形积木：半径为20CM 8个，</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Y型：40*30*2.5cm 2个，</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三叉路：40*30*2.5cm 4个，</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20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泡沫建构积木</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厚度7cm，48件/箱，EVA环保材料，100%安全无毒，颜色艳丽，表面花纹，形状多样，可以增进小朋友的手眼协调性；图形颜色识别能力；空间概念，逻辑思考能力的训练，通过玩耍中提升儿童的多层次思考；培养孩子的专注力与耐心；长期游戏，有利于健康左右脑，活化脑细胞，产品可清洗，不褪色，便于保养。</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92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区域组合玩具柜</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规格：120*30*80cm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1.产品板材为优质橡木，有害物质含量极低，材质坚硬、纹理清晰、弹性好，稳定性好、不易变形，耐潮防腐性好，使用寿命长。</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2.板材厚度达1.6cm，经打磨并采用环保型油漆喷漆，表面光滑亮泽，边缘倒圆角处理，安全美观。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3.产品共2层5个柜格，顶部木板稍突出，可摆置物品。</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4.产品甲醛释放量和含水率指标均符合要求，安全牢固，外观良好，无缺陷，适合儿童使用。</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8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区域组合玩具柜</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规格：90*35*80cm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1.产品板材为优质橡木，有害物质含量极低，材质坚硬、纹理清晰、弹性好，稳定性好、不易变形，耐潮防腐性好，使用寿命长。</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2.板材厚度达1.6cm，经打磨并采用环保型油漆喷漆，表面光滑亮泽，边缘倒圆角处理，安全美观。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3.产品共2层5个柜格，顶部木板稍突出，可摆置物品。</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4.产品甲醛释放量和含水率指标均符合要求，安全牢固，外观良好，无缺陷，适合儿童使用。</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52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拼装积木</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底板规格：25.5*25.5*1.5cm，配套大颗粒积木高1.6cm，配套小颗粒积木高1.6cm，原生食品级工程塑料原料，精密模具一次成型后经拼插组装而成，产品强韧度高、圆润度好，经多次使用不断裂、不易磨损，对于培养提高孩子的抓握、插入、扣紧和旋转等能力有很大的帮助，还能培养训练孩子的手眼协调能力，提高孩子的想象力和创造力。每平方配1盆大颗粒，1盆小颗粒。</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92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b w:val="0"/>
                <w:bCs w:val="0"/>
                <w:i w:val="0"/>
                <w:iCs w:val="0"/>
                <w:color w:val="auto"/>
                <w:kern w:val="0"/>
                <w:sz w:val="20"/>
                <w:szCs w:val="20"/>
                <w:highlight w:val="none"/>
                <w:u w:val="none"/>
                <w:lang w:val="en-US" w:eastAsia="zh-CN" w:bidi="ar"/>
              </w:rPr>
              <w:t>动物家园</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Style w:val="7"/>
                <w:rFonts w:hint="eastAsia" w:ascii="宋体" w:hAnsi="宋体" w:eastAsia="宋体" w:cs="宋体"/>
                <w:color w:val="auto"/>
                <w:sz w:val="20"/>
                <w:szCs w:val="20"/>
                <w:highlight w:val="none"/>
                <w:lang w:val="en-US" w:eastAsia="zh-CN" w:bidi="ar"/>
              </w:rPr>
            </w:pPr>
            <w:r>
              <w:rPr>
                <w:rStyle w:val="7"/>
                <w:rFonts w:hint="eastAsia" w:ascii="宋体" w:hAnsi="宋体" w:eastAsia="宋体" w:cs="宋体"/>
                <w:color w:val="auto"/>
                <w:sz w:val="20"/>
                <w:szCs w:val="20"/>
                <w:highlight w:val="none"/>
                <w:lang w:val="en-US" w:eastAsia="zh-CN" w:bidi="ar"/>
              </w:rPr>
              <w:t>规格：27件/套，135件/箱，产品配置：①房屋：房屋形装饰1个（尺寸：4.5*6*4.5cm），椭圆形装饰1个（尺寸：3.7x9.3x1.7cm），圆柱形1个（尺寸：高5cm，直径4.6cm），桶形装饰1个（尺寸：高4.8cm,直径4.6cm），半圆形装饰1个（尺寸：直径4.7*高2.5cm），材质：工程塑料；工艺流程：主要部件经吹塑一次成型，内部镶嵌塑料磁铁，用于部件之间相互连接；②动物一：A型扭扭棒3根（长5cm），B型扭扭棒1根（长7cm），C型扭扭棒4根（长10cm），长方体枫木1块（尺寸：10*3*4cm），半球体枫木底脚4块（直径3.7*2.1cm），本产品以木制品为主基础，采取扭扭棒穿孔搭配衔接的方式；③动物二:B型扭扭棒3根（长7cm）,D型扭扭棒4根（长10cm）,A型圆柱体环保木1块（直径3.7*7cm）,B型圆柱体枫木1块（直径2.4*6cm）本产品以木制品为主基础，采取扭扭棒穿孔搭配衔接的方式，让儿童在动手动脑过程中不断提升空间想象能力。</w:t>
            </w:r>
          </w:p>
          <w:p>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rPr>
            </w:pPr>
            <w:r>
              <w:rPr>
                <w:rStyle w:val="6"/>
                <w:rFonts w:hint="eastAsia" w:ascii="宋体" w:hAnsi="宋体" w:eastAsia="宋体" w:cs="宋体"/>
                <w:b/>
                <w:bCs/>
                <w:color w:val="auto"/>
                <w:sz w:val="22"/>
                <w:szCs w:val="22"/>
                <w:highlight w:val="none"/>
                <w:lang w:val="en-US" w:eastAsia="zh-CN" w:bidi="ar"/>
              </w:rPr>
              <w:t>(▲提供由国家级质量监督检验中心出具的符合国家玩具安全技术规范要求的质量检测报告</w:t>
            </w:r>
            <w:r>
              <w:rPr>
                <w:rFonts w:hint="eastAsia" w:ascii="宋体" w:hAnsi="宋体" w:eastAsia="宋体" w:cs="宋体"/>
                <w:b/>
                <w:bCs/>
                <w:i w:val="0"/>
                <w:iCs w:val="0"/>
                <w:color w:val="auto"/>
                <w:kern w:val="0"/>
                <w:sz w:val="22"/>
                <w:szCs w:val="22"/>
                <w:highlight w:val="none"/>
                <w:u w:val="none"/>
                <w:lang w:val="en-US" w:eastAsia="zh-CN" w:bidi="ar"/>
              </w:rPr>
              <w:t>复印件并加盖生产厂商公章)</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箱</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20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创意异形沙发</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规格：120*40*68cm</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内部为木制多层板，外加海绵重泡和优质PU皮组合，质地柔软，色彩鲜艳，无毒无味，安全环保，适合幼儿使用。</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组</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12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创意书架</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规格：90*35*90cm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1.产品板材为优质松木，有害物质含量极低，材质坚硬、纹理清晰、弹性好，稳定性好、不易变形，耐潮防腐性好，使用寿命长。</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2.板材厚度达1.6cm，经打磨并采用环保型油漆喷漆，表面光滑亮泽，边缘倒圆角处理，安全美观。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3.产品4层书架，简单大气。</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4.产品甲醛释放量和含水率指标均符合要求，安全牢固，外观良好，无缺陷，适合儿童使用。</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1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儿童沙发</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规格：59*43*46cm</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内部为木制多层板，外加海绵重泡和优质PU皮组合，质地柔软，色彩鲜艳，无毒无味，安全环保，适合幼儿使用。</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9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096" w:type="dxa"/>
            <w:vMerge w:val="restart"/>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户外玩具</w:t>
            </w: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遮阳遮雨设备</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遮阳网32*10、钢丝绳为5mm，拉绳钢丝绳为5mm，五件配件：钩子、吊滑轮、花蓝螺丝、固定杆、定滑轮搭建。电动伸缩配件：电机、控制器、限位器、遥控器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平米</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40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b w:val="0"/>
                <w:bCs w:val="0"/>
                <w:i w:val="0"/>
                <w:iCs w:val="0"/>
                <w:color w:val="auto"/>
                <w:kern w:val="0"/>
                <w:sz w:val="20"/>
                <w:szCs w:val="20"/>
                <w:highlight w:val="none"/>
                <w:u w:val="none"/>
                <w:lang w:val="en-US" w:eastAsia="zh-CN" w:bidi="ar"/>
              </w:rPr>
              <w:t>足球场配套设备</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Style w:val="8"/>
                <w:rFonts w:hint="eastAsia" w:ascii="宋体" w:hAnsi="宋体" w:eastAsia="宋体" w:cs="宋体"/>
                <w:color w:val="auto"/>
                <w:sz w:val="20"/>
                <w:szCs w:val="20"/>
                <w:highlight w:val="none"/>
                <w:lang w:val="en-US" w:eastAsia="zh-CN" w:bidi="ar"/>
              </w:rPr>
            </w:pPr>
            <w:r>
              <w:rPr>
                <w:rStyle w:val="8"/>
                <w:rFonts w:hint="eastAsia" w:ascii="宋体" w:hAnsi="宋体" w:eastAsia="宋体" w:cs="宋体"/>
                <w:color w:val="auto"/>
                <w:sz w:val="20"/>
                <w:szCs w:val="20"/>
                <w:highlight w:val="none"/>
                <w:lang w:val="en-US" w:eastAsia="zh-CN" w:bidi="ar"/>
              </w:rPr>
              <w:t>充气围栏、球门长12米*宽5.83米，配套训练器材包括（圆口标志盘4色2套（40个/套），多功能训练跨栏架2套14cm\18cm\28cm\35cm，十字花样底座20个，敏捷训练环20个，标志杆带标志杆底座5套（5个/套），标志桶50cm2套（10个/套），绳梯6米3组，记分牌1套。</w:t>
            </w:r>
          </w:p>
          <w:p>
            <w:pPr>
              <w:keepNext w:val="0"/>
              <w:keepLines w:val="0"/>
              <w:widowControl/>
              <w:suppressLineNumbers w:val="0"/>
              <w:jc w:val="left"/>
              <w:textAlignment w:val="center"/>
              <w:rPr>
                <w:rStyle w:val="6"/>
                <w:rFonts w:hint="eastAsia" w:ascii="宋体" w:hAnsi="宋体" w:eastAsia="宋体" w:cs="宋体"/>
                <w:color w:val="auto"/>
                <w:sz w:val="20"/>
                <w:szCs w:val="20"/>
                <w:highlight w:val="none"/>
                <w:lang w:val="en-US" w:eastAsia="zh-CN" w:bidi="ar"/>
              </w:rPr>
            </w:pPr>
            <w:r>
              <w:rPr>
                <w:rStyle w:val="6"/>
                <w:rFonts w:hint="eastAsia" w:ascii="宋体" w:hAnsi="宋体" w:eastAsia="宋体" w:cs="宋体"/>
                <w:color w:val="auto"/>
                <w:sz w:val="20"/>
                <w:szCs w:val="20"/>
                <w:highlight w:val="none"/>
                <w:lang w:val="en-US" w:eastAsia="zh-CN" w:bidi="ar"/>
              </w:rPr>
              <w:t>（1）简介：由若干不同长度的充气围栏与两个充气球门拼接而成，可调整整体大小；围栏连接球门组成整体球场后，最大尺寸为12m长×5.83m宽。</w:t>
            </w:r>
          </w:p>
          <w:p>
            <w:pPr>
              <w:keepNext w:val="0"/>
              <w:keepLines w:val="0"/>
              <w:widowControl/>
              <w:suppressLineNumbers w:val="0"/>
              <w:jc w:val="left"/>
              <w:textAlignment w:val="center"/>
              <w:rPr>
                <w:rStyle w:val="6"/>
                <w:rFonts w:hint="eastAsia" w:ascii="宋体" w:hAnsi="宋体" w:eastAsia="宋体" w:cs="宋体"/>
                <w:color w:val="auto"/>
                <w:sz w:val="20"/>
                <w:szCs w:val="20"/>
                <w:highlight w:val="none"/>
                <w:lang w:val="en-US" w:eastAsia="zh-CN" w:bidi="ar"/>
              </w:rPr>
            </w:pPr>
            <w:r>
              <w:rPr>
                <w:rStyle w:val="6"/>
                <w:rFonts w:hint="eastAsia" w:ascii="宋体" w:hAnsi="宋体" w:eastAsia="宋体" w:cs="宋体"/>
                <w:color w:val="auto"/>
                <w:sz w:val="20"/>
                <w:szCs w:val="20"/>
                <w:highlight w:val="none"/>
                <w:lang w:val="en-US" w:eastAsia="zh-CN" w:bidi="ar"/>
              </w:rPr>
              <w:t>（2）全套配置：4m长×0.65m高安全充气围栏X6、2m长×0.65m高安全充气围栏X4、外尺寸为1.83m宽×1.22m高×0.76m深的英国标准安全充气球门X2、扎带X36、配重水袋X18、修补件X2、灰色打气筒X2、备用气阀*4、广口圆筒包X3。</w:t>
            </w:r>
          </w:p>
          <w:p>
            <w:pPr>
              <w:keepNext w:val="0"/>
              <w:keepLines w:val="0"/>
              <w:widowControl/>
              <w:suppressLineNumbers w:val="0"/>
              <w:jc w:val="left"/>
              <w:textAlignment w:val="center"/>
              <w:rPr>
                <w:rStyle w:val="6"/>
                <w:rFonts w:hint="eastAsia" w:ascii="宋体" w:hAnsi="宋体" w:eastAsia="宋体" w:cs="宋体"/>
                <w:color w:val="auto"/>
                <w:sz w:val="20"/>
                <w:szCs w:val="20"/>
                <w:highlight w:val="none"/>
                <w:lang w:val="en-US" w:eastAsia="zh-CN" w:bidi="ar"/>
              </w:rPr>
            </w:pPr>
            <w:r>
              <w:rPr>
                <w:rStyle w:val="6"/>
                <w:rFonts w:hint="eastAsia" w:ascii="宋体" w:hAnsi="宋体" w:eastAsia="宋体" w:cs="宋体"/>
                <w:color w:val="auto"/>
                <w:sz w:val="20"/>
                <w:szCs w:val="20"/>
                <w:highlight w:val="none"/>
                <w:lang w:val="en-US" w:eastAsia="zh-CN" w:bidi="ar"/>
              </w:rPr>
              <w:t>（3）球门颜色：白色。围栏颜色：白色；</w:t>
            </w:r>
          </w:p>
          <w:p>
            <w:pPr>
              <w:keepNext w:val="0"/>
              <w:keepLines w:val="0"/>
              <w:widowControl/>
              <w:suppressLineNumbers w:val="0"/>
              <w:jc w:val="left"/>
              <w:textAlignment w:val="center"/>
              <w:rPr>
                <w:rStyle w:val="6"/>
                <w:rFonts w:hint="eastAsia" w:ascii="宋体" w:hAnsi="宋体" w:eastAsia="宋体" w:cs="宋体"/>
                <w:color w:val="auto"/>
                <w:sz w:val="20"/>
                <w:szCs w:val="20"/>
                <w:highlight w:val="none"/>
                <w:lang w:val="en-US" w:eastAsia="zh-CN" w:bidi="ar"/>
              </w:rPr>
            </w:pPr>
            <w:r>
              <w:rPr>
                <w:rStyle w:val="6"/>
                <w:rFonts w:hint="eastAsia" w:ascii="宋体" w:hAnsi="宋体" w:eastAsia="宋体" w:cs="宋体"/>
                <w:color w:val="auto"/>
                <w:sz w:val="20"/>
                <w:szCs w:val="20"/>
                <w:highlight w:val="none"/>
                <w:lang w:val="en-US" w:eastAsia="zh-CN" w:bidi="ar"/>
              </w:rPr>
              <w:t>（4）足球门及围栏充气软管直径：全部均为Φ55毫米；</w:t>
            </w:r>
          </w:p>
          <w:p>
            <w:pPr>
              <w:keepNext w:val="0"/>
              <w:keepLines w:val="0"/>
              <w:widowControl/>
              <w:suppressLineNumbers w:val="0"/>
              <w:jc w:val="left"/>
              <w:textAlignment w:val="center"/>
              <w:rPr>
                <w:rStyle w:val="6"/>
                <w:rFonts w:hint="eastAsia" w:ascii="宋体" w:hAnsi="宋体" w:eastAsia="宋体" w:cs="宋体"/>
                <w:color w:val="auto"/>
                <w:sz w:val="20"/>
                <w:szCs w:val="20"/>
                <w:highlight w:val="none"/>
                <w:lang w:val="en-US" w:eastAsia="zh-CN" w:bidi="ar"/>
              </w:rPr>
            </w:pPr>
            <w:r>
              <w:rPr>
                <w:rStyle w:val="6"/>
                <w:rFonts w:hint="eastAsia" w:ascii="宋体" w:hAnsi="宋体" w:eastAsia="宋体" w:cs="宋体"/>
                <w:color w:val="auto"/>
                <w:sz w:val="20"/>
                <w:szCs w:val="20"/>
                <w:highlight w:val="none"/>
                <w:lang w:val="en-US" w:eastAsia="zh-CN" w:bidi="ar"/>
              </w:rPr>
              <w:t>（5）足球门及围栏充气软管及接头材质：充气软管为环保无毒高分子耐老化合成PVC，内部有抗爆增强纤维网；软管接头为耐寒高抗冲击工程塑料；接头和软管的连接处高度密封不漏气，不采用任何化学粘接材料；</w:t>
            </w:r>
          </w:p>
          <w:p>
            <w:pPr>
              <w:keepNext w:val="0"/>
              <w:keepLines w:val="0"/>
              <w:widowControl/>
              <w:suppressLineNumbers w:val="0"/>
              <w:jc w:val="left"/>
              <w:textAlignment w:val="center"/>
              <w:rPr>
                <w:rStyle w:val="6"/>
                <w:rFonts w:hint="eastAsia" w:ascii="宋体" w:hAnsi="宋体" w:eastAsia="宋体" w:cs="宋体"/>
                <w:color w:val="auto"/>
                <w:sz w:val="20"/>
                <w:szCs w:val="20"/>
                <w:highlight w:val="none"/>
                <w:lang w:val="en-US" w:eastAsia="zh-CN" w:bidi="ar"/>
              </w:rPr>
            </w:pPr>
            <w:r>
              <w:rPr>
                <w:rStyle w:val="6"/>
                <w:rFonts w:hint="eastAsia" w:ascii="宋体" w:hAnsi="宋体" w:eastAsia="宋体" w:cs="宋体"/>
                <w:color w:val="auto"/>
                <w:sz w:val="20"/>
                <w:szCs w:val="20"/>
                <w:highlight w:val="none"/>
                <w:lang w:val="en-US" w:eastAsia="zh-CN" w:bidi="ar"/>
              </w:rPr>
              <w:t>（6）球门及围栏用网规格：由特多龙材质编织，线径Φ1.5毫米，网孔尺寸50×50毫米，绿色，可承受冲击拉力200N，耐冲击强度大，柔性好，耐磨度高，耐紫外线侵蚀；</w:t>
            </w:r>
          </w:p>
          <w:p>
            <w:pPr>
              <w:keepNext w:val="0"/>
              <w:keepLines w:val="0"/>
              <w:widowControl/>
              <w:suppressLineNumbers w:val="0"/>
              <w:jc w:val="left"/>
              <w:textAlignment w:val="center"/>
              <w:rPr>
                <w:rStyle w:val="6"/>
                <w:rFonts w:hint="eastAsia" w:ascii="宋体" w:hAnsi="宋体" w:eastAsia="宋体" w:cs="宋体"/>
                <w:color w:val="auto"/>
                <w:sz w:val="20"/>
                <w:szCs w:val="20"/>
                <w:highlight w:val="none"/>
                <w:lang w:val="en-US" w:eastAsia="zh-CN" w:bidi="ar"/>
              </w:rPr>
            </w:pPr>
            <w:r>
              <w:rPr>
                <w:rStyle w:val="6"/>
                <w:rFonts w:hint="eastAsia" w:ascii="宋体" w:hAnsi="宋体" w:eastAsia="宋体" w:cs="宋体"/>
                <w:color w:val="auto"/>
                <w:sz w:val="20"/>
                <w:szCs w:val="20"/>
                <w:highlight w:val="none"/>
                <w:lang w:val="en-US" w:eastAsia="zh-CN" w:bidi="ar"/>
              </w:rPr>
              <w:t>（7）打气筒规格：Φ103×465毫米；颜色：灰色；气压标准：充气气压为1-1.2bar；既可给球门充气亦可给球门抽气以缩小球门体积方便收纳；</w:t>
            </w:r>
          </w:p>
          <w:p>
            <w:pPr>
              <w:keepNext w:val="0"/>
              <w:keepLines w:val="0"/>
              <w:widowControl/>
              <w:suppressLineNumbers w:val="0"/>
              <w:jc w:val="left"/>
              <w:textAlignment w:val="center"/>
              <w:rPr>
                <w:rStyle w:val="6"/>
                <w:rFonts w:hint="eastAsia" w:ascii="宋体" w:hAnsi="宋体" w:eastAsia="宋体" w:cs="宋体"/>
                <w:color w:val="auto"/>
                <w:sz w:val="20"/>
                <w:szCs w:val="20"/>
                <w:highlight w:val="none"/>
                <w:lang w:val="en-US" w:eastAsia="zh-CN" w:bidi="ar"/>
              </w:rPr>
            </w:pPr>
            <w:r>
              <w:rPr>
                <w:rStyle w:val="6"/>
                <w:rFonts w:hint="eastAsia" w:ascii="宋体" w:hAnsi="宋体" w:eastAsia="宋体" w:cs="宋体"/>
                <w:color w:val="auto"/>
                <w:sz w:val="20"/>
                <w:szCs w:val="20"/>
                <w:highlight w:val="none"/>
                <w:lang w:val="en-US" w:eastAsia="zh-CN" w:bidi="ar"/>
              </w:rPr>
              <w:t>（8）广口圆筒包：材质为黑色420D仿尼龙布包身，配2条十字交叉的黑色、2寸宽拉手织带以便固定包内物资，圆筒直径650毫米，包高650毫米。</w:t>
            </w:r>
          </w:p>
          <w:p>
            <w:pPr>
              <w:keepNext w:val="0"/>
              <w:keepLines w:val="0"/>
              <w:widowControl/>
              <w:suppressLineNumbers w:val="0"/>
              <w:jc w:val="left"/>
              <w:textAlignment w:val="center"/>
              <w:rPr>
                <w:rStyle w:val="6"/>
                <w:rFonts w:hint="eastAsia" w:ascii="宋体" w:hAnsi="宋体" w:eastAsia="宋体" w:cs="宋体"/>
                <w:color w:val="auto"/>
                <w:sz w:val="20"/>
                <w:szCs w:val="20"/>
                <w:highlight w:val="none"/>
                <w:lang w:val="en-US" w:eastAsia="zh-CN" w:bidi="ar"/>
              </w:rPr>
            </w:pPr>
            <w:r>
              <w:rPr>
                <w:rStyle w:val="6"/>
                <w:rFonts w:hint="eastAsia" w:ascii="宋体" w:hAnsi="宋体" w:eastAsia="宋体" w:cs="宋体"/>
                <w:color w:val="auto"/>
                <w:sz w:val="20"/>
                <w:szCs w:val="20"/>
                <w:highlight w:val="none"/>
                <w:lang w:val="en-US" w:eastAsia="zh-CN" w:bidi="ar"/>
              </w:rPr>
              <w:t>（9）使用环境：可储存温度：-20度至50度，建议使用温度：0度至40度；</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6"/>
                <w:rFonts w:hint="eastAsia" w:ascii="宋体" w:hAnsi="宋体" w:eastAsia="宋体" w:cs="宋体"/>
                <w:b/>
                <w:bCs/>
                <w:color w:val="auto"/>
                <w:sz w:val="22"/>
                <w:szCs w:val="22"/>
                <w:highlight w:val="none"/>
                <w:lang w:val="en-US" w:eastAsia="zh-CN" w:bidi="ar"/>
              </w:rPr>
              <w:t>（▲提供特定元素的迁移检测报告复印件并加盖生产厂商公章</w:t>
            </w:r>
            <w:r>
              <w:rPr>
                <w:rFonts w:hint="eastAsia" w:ascii="宋体" w:hAnsi="宋体" w:eastAsia="宋体" w:cs="宋体"/>
                <w:b/>
                <w:bCs/>
                <w:i w:val="0"/>
                <w:iCs w:val="0"/>
                <w:color w:val="auto"/>
                <w:kern w:val="0"/>
                <w:sz w:val="22"/>
                <w:szCs w:val="22"/>
                <w:highlight w:val="none"/>
                <w:u w:val="none"/>
                <w:lang w:val="en-US" w:eastAsia="zh-CN" w:bidi="ar"/>
              </w:rPr>
              <w:t>）</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滚筒</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规格：φ60*70cm（钻洞直径为39cm）</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为环保型工程塑料，由精密模具一次成型，产品强度高、密度大、耐折弯、热胀冷缩应力小。成形后期经修边、锐角毛刺打磨处理，无安全隐患。生产原材料为原生料，不添加回收料。色母添加剂为标准色母，产品耐紫外线、不褪色，色彩符合儿童视觉习惯。</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2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大滚筒</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规格：φ80*45cm（钻洞直径为70cm）</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为环保型工程塑料，由精密模具一次成型，产品强度高、密度大、耐折弯、热胀冷缩应力小。成形后期经修边、锐角毛刺打磨处理，无安全隐患。生产原材料为原生料，不添加回收料。色母添加剂为标准色母，产品耐紫外线、不褪色，色彩符合儿童视觉习惯。</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9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塑料大跨栏</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规格尺寸（长*宽*高）：85*20*20cm，每套8只</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产品材质为环保型工程塑料，由精密模具吹滚塑工艺一次成型，经后期修边、锐角毛刺打磨处理，无安全隐患。一律使用原生料，不添加回收料，强度高、耐折弯、热胀冷缩应力小。色母添加剂为标准色母，耐紫外线、不褪色，色彩符合儿童视觉习惯。</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2.产品外观无明显色差，无缺陷，结实牢固，无毛刺无尖角，有毒有害物质含量符合标准要求，安全环保，适合儿童使用。</w:t>
            </w:r>
          </w:p>
          <w:p>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rPr>
            </w:pPr>
            <w:r>
              <w:rPr>
                <w:rStyle w:val="6"/>
                <w:rFonts w:hint="eastAsia" w:ascii="宋体" w:hAnsi="宋体" w:eastAsia="宋体" w:cs="宋体"/>
                <w:b/>
                <w:bCs/>
                <w:color w:val="auto"/>
                <w:sz w:val="22"/>
                <w:szCs w:val="22"/>
                <w:highlight w:val="none"/>
                <w:lang w:val="en-US" w:eastAsia="zh-CN" w:bidi="ar"/>
              </w:rPr>
              <w:t>(▲</w:t>
            </w:r>
            <w:r>
              <w:rPr>
                <w:rFonts w:hint="eastAsia" w:ascii="宋体" w:hAnsi="宋体" w:eastAsia="宋体" w:cs="宋体"/>
                <w:b/>
                <w:bCs/>
                <w:i w:val="0"/>
                <w:iCs w:val="0"/>
                <w:color w:val="auto"/>
                <w:kern w:val="0"/>
                <w:sz w:val="22"/>
                <w:szCs w:val="22"/>
                <w:highlight w:val="none"/>
                <w:u w:val="none"/>
                <w:lang w:val="en-US" w:eastAsia="zh-CN" w:bidi="ar"/>
              </w:rPr>
              <w:t>提供由国家级质量监督检验中心出具的符合国家玩具安全技术规范要求的质量检测报告复印件并加盖生产厂商公章)</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32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立体钻山洞</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规格尺寸（长*宽*高）：82*18*71cm（8个/套）</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产品材质为环保型工程塑料，由精密模具经吹塑工艺一次成型，经后期修边、锐角毛刺打磨处理，无安全隐患。一律使用原生料，不添加回收料，强度高、耐折弯、热胀冷缩应力小。色母添加剂为标准色母，耐紫外线、不褪色，色彩符合儿童视觉习惯。</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2.钻圈洞大小宽约47cm，高约63cm。</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3.产品经拼装而成，外观无明显色差，无缺陷，结实牢固，无毛刺无尖角，有毒有害物质含量符合标准要求，安全环保，适合儿童使用。</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28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球类：篮球、足球</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篮球：规格：3#φ18cm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材质为优质耐磨PU皮+丁基内坦，结实耐用，无毒无味，安全环保，适合幼儿使用。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足球：规格：2#φ16cm</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材质为优质PU，色彩鲜艳，无毒无味，安全环保，适合幼儿使用。</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4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户外野战组合</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规格：843件，国防主题游戏整体方案1套，国防主题游戏指导手册1套，国防主题游戏活页图册1套，方形板600*600mm70块，窗型板外框：600*600mm 镂空位置：300*350mm8块，镜面板外框：600*600mm 镜子：470*470mm4块，卡扣140*50*43mm300个，短魔术贴2*16cm300条，长魔术贴2*50cm24条，投石器50*50cm1套，迫击炮52*34*31cm2套，空气枪（配子弹）5*30*15cm10支，枪靶98*43cm4个，手榴弹PVC,8.5*5.5*2.5cm15个，对讲机15*5.5cm4对，军事模型11-3cm3套，沙盘（配太空沙）50*50*8cm2套，军事望远镜ABS+亚克力，13*5*11.5cm10个，迷彩马甲40cm-50cm15件，迷彩军帽49-50cm15套，梅花桩10个，小挡板90*25cm5个，爬行圈300*50*3cm2个，平云梯200*35cm1个，障碍圈90*80cm6个，担架100*40cm2个，表演沙袋40*60cm15个，游戏卡片物料卡片、游戏数字卡片10*14cm8张，板材收纳箱100*68*54cm1个，道具收纳箱40*30*27cm3个</w:t>
            </w:r>
            <w:r>
              <w:rPr>
                <w:rFonts w:hint="eastAsia" w:ascii="宋体" w:hAnsi="宋体" w:eastAsia="宋体" w:cs="宋体"/>
                <w:i w:val="0"/>
                <w:iCs w:val="0"/>
                <w:color w:val="auto"/>
                <w:kern w:val="0"/>
                <w:sz w:val="20"/>
                <w:szCs w:val="20"/>
                <w:highlight w:val="none"/>
                <w:u w:val="none"/>
                <w:lang w:val="en-US" w:eastAsia="zh-CN" w:bidi="ar"/>
              </w:rPr>
              <w:t>。</w:t>
            </w:r>
            <w:r>
              <w:rPr>
                <w:rStyle w:val="6"/>
                <w:rFonts w:hint="eastAsia" w:ascii="宋体" w:hAnsi="宋体" w:eastAsia="宋体" w:cs="宋体"/>
                <w:b/>
                <w:bCs/>
                <w:color w:val="auto"/>
                <w:sz w:val="22"/>
                <w:szCs w:val="22"/>
                <w:highlight w:val="none"/>
                <w:lang w:val="en-US" w:eastAsia="zh-CN" w:bidi="ar"/>
              </w:rPr>
              <w:t>（▲提供：</w:t>
            </w:r>
            <w:r>
              <w:rPr>
                <w:rFonts w:hint="eastAsia" w:ascii="宋体" w:hAnsi="宋体" w:eastAsia="宋体" w:cs="宋体"/>
                <w:b/>
                <w:bCs/>
                <w:i w:val="0"/>
                <w:iCs w:val="0"/>
                <w:color w:val="auto"/>
                <w:kern w:val="0"/>
                <w:sz w:val="22"/>
                <w:szCs w:val="22"/>
                <w:highlight w:val="none"/>
                <w:u w:val="none"/>
                <w:lang w:val="en-US" w:eastAsia="zh-CN" w:bidi="ar"/>
              </w:rPr>
              <w:t>甲醛迁移量、 邻苯二甲酸脂 、可迁移元素的检测报告复印件并加盖生产厂商公章）</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4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户外沙区活动材料</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20件/套，原生食品级工程塑料原料，精密模具一次成型后经拼插组装而成，产品强韧度高、圆润度好，经多次使用不断裂、不易磨损，对于培养提高孩子的抓握、插入、扣紧和旋转等能力有很大的帮助，还能培养训练孩子的手眼协调能力，提高孩子的想象力和创造力。</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9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户外沙区玩儿沙设备</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规格：5.2*2.3*2.0m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1.立柱材质及尺寸：10*10cm的优质柳桉木。平台：材质及尺寸1000mm*1000mm，厚度2.0cm,的优质柳桉木。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2.辅助材料:φ25mm/28mm/32mm/48mm的镀锌钢管。表面处理：机械打磨抛光，整体抛丸喷砂，静电粉沫喷涂后高温加热处理，不掉色，不褪色。</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3.不锈钢制品：材质304不锈钢，厚度1.2mm，采用氩弧焊接技术，后经拉丝打磨处理，边角倒圆处理，表面光滑，无棱角，不伤手。</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五金配件：采用不锈钢材质的半圆头、T型平头螺丝。外露部分均使用不锈钢半圆、无棱角的螺丝，加不锈钢螺丝帽（木制加塑料盖帽）。螺丝的拆装需使用专用工具，具有预防任意调整功能，维护设备安全的作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5.油漆：使用环保型油漆，二底二面，喷漆均匀，表面漆膜平整光亮、无皱皮、发粘和漏漆现象，光泽柔和，哑光工艺，无毒无味，安全环保。甲醛释放量符合GB28007-2011和GB18584-2001的要求。</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配置：立柱不少于12根，平台不少于4个，玩沙装备组合不少于4组。</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组</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4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户外戏水区活动材料</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55件/套，原生食品级工程塑料原料，精密模具一次成型后经拼插组装而成，产品强韧度高、圆润度好，经多次使用不断裂、不易磨损，对于培养提高孩子的抓握、插入、扣紧和旋转等能力有很大的帮助，还能培养训练孩子的手眼协调能力，提高孩子的想象力和创造力。</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09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户外戏水区水车</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规格：3.35*1.38*1.5m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1.木料材质为柳桉木，立柱≧10*10cm，平台板板厚2.0cm，工艺处理：经过开料、刨光、砂磨、边缘倒圆处理。成品无裂纹和毛刺，接缝自然，没有明显缝隙及缺口。木材含水率符合GB28007-2011和GB18584-2001的要求。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2.油漆：使用环保型油漆，二底二面，喷漆均匀，表面漆膜平整光亮、无皱皮、发粘和漏漆现象，光泽柔和，哑光工艺，无毒无味，安全环保。甲醛释放量符合GB28007-2011和GB18584-2001的要求。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3.钢管材质及规格：φ48mm/32mm镀锌管,工艺处理：采用CO2气体保护焊焊接技术，机械加工打磨抛光，整体抛丸喷砂，静电粉沫喷涂后高温加热处理，不掉色，不褪色。表面平整光滑，经久耐用，不生锈。</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五金配件：采用不锈钢材质的半圆头、T型平头螺丝。外露部分均使用不锈钢半圆、无棱角的螺丝，加不锈钢螺丝帽（木制加塑料盖帽）。螺丝的拆装需使用专用工具，具有预防任意调整功能，维护设施结构的安全的作用。</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18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户外沙水区玩具收纳柜</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尺寸：280*115*142cm，材质为优质环保工程塑料。添加抗紫外线剂和抗氧剂，加入高级色粉，具有优良的耐热和耐寒性，热胀冷缩应力小，耐折弯；良好的稳定性和电绝缘性，耐腐蚀，重量轻，强度高。吹塑工艺，精密模具吹压一次成型后组装而成，后经精心打磨处理，边角无毛刺，不伤手。产品符合国家检测标准。</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32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户外</w:t>
            </w:r>
            <w:r>
              <w:rPr>
                <w:rFonts w:hint="eastAsia" w:ascii="宋体" w:hAnsi="宋体" w:eastAsia="宋体" w:cs="宋体"/>
                <w:i w:val="0"/>
                <w:iCs w:val="0"/>
                <w:color w:val="auto"/>
                <w:kern w:val="0"/>
                <w:sz w:val="20"/>
                <w:szCs w:val="20"/>
                <w:highlight w:val="none"/>
                <w:u w:val="none"/>
                <w:lang w:val="en-US" w:eastAsia="zh-CN" w:bidi="ar"/>
              </w:rPr>
              <w:t>平衡、搭建玩具</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规格：6.85*0.93*1.43m，175件/套。</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塑料件：材质为优质环保工程塑料，圆盘直径29cm，宽12cm。添加抗紫外线剂和抗氧剂，加入高级色粉，具有优良的耐热和耐寒性，热胀冷缩应力小，耐折弯；良好的稳定性和电绝缘性，耐腐蚀，重量轻，强度高。工艺处理：原料经干燥、搅拌均匀后投入专用机械设备内高温加热，一次成型，后期经边角、边缘人工精细打磨修理，无毛刺，不伤手。</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2.PVC连接件：φ48mm，厚3.0mm的PVC管材，表面光滑,无毛刺。</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8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不锈钢收纳柜</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规格：1000*800*1000mm</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不锈钢304板材、整体厚度0.8、焊接工艺、拉丝面板</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42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户外创意垃圾桶</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35*35*70cm，材质为线性低密度聚乙乙烯工程塑料(LLDPE)，滚塑工艺精密模具一次成型后拼合组装而成，产品强虽度高、耐折弯、热胀冷缩应力小。成形后期经修边、锐角毛刺打磨处理，无安安全隐患。生产原材料为原生料，不添加回收料。色母添加剂为标准色母，产品品耐紫外线、不褪色，色彩符合儿童视觉习惯</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4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户外养殖笼</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规格：200*200*230cm，材质：优质防腐松木。板材厚度不小于1.5cm 表面处理：经过刨光、砂光、倒角、圆角处理，成品无毛刺、无裂纹，接缝自然，无明显缺口和缝隙；喷漆均匀，表面漆膜平整光亮、无皱皮、发粘和漏漆现象。油漆采用环保净味油漆，五底三面，均为整体喷涂漆面。</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764"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户外攀爬组合（核心产品）</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产品规格：约L1600*W635*510cm（可根据实际场地调整尺寸）</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主要功能：满足幼儿跑、钻、爬、攀、滑、荡等功能</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产品说明：此产品占地面积为 100平方，建议安全使用面积为175平方，可同时容纳50~55人游玩，适用年龄为3~16岁。产品至少含： 10个木质平台，28条木质立柱，7个木质围栏，1个传声筒围栏，1个带方向盘围栏，1个食物链PK板围栏，1个三段式活动独木桥，1个蜘蛛爬网，3个屋顶，2个塑料滑梯，1个楼梯，1个木质爬梯，1个玻璃钢小屋，1个玻璃钢花型门牌。</w:t>
            </w:r>
          </w:p>
          <w:p>
            <w:pPr>
              <w:keepNext w:val="0"/>
              <w:keepLines w:val="0"/>
              <w:widowControl/>
              <w:numPr>
                <w:ilvl w:val="0"/>
                <w:numId w:val="1"/>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立柱：采用中部直径140mm的刺槐原木，木材属于天然防腐硬木，不变形不褪色。经处理后的刺槐原木去除表层易霉变腐朽的白色边材，只保留稳定性极佳的深色心材部分，外观颜色均匀统一，防虫抗菌，环保无毒，力学性能优异。要求刺槐原木的甲醛释放量、机械与物理性能、易燃性能、可迁移元素（锑、钡、镉、铅、硒、砷、铬、汞八大金属）含量、木材含水率（8%~12%）的标准要求。</w:t>
            </w:r>
          </w:p>
          <w:p>
            <w:pPr>
              <w:keepNext w:val="0"/>
              <w:keepLines w:val="0"/>
              <w:widowControl/>
              <w:numPr>
                <w:ilvl w:val="0"/>
                <w:numId w:val="0"/>
              </w:numPr>
              <w:suppressLineNumbers w:val="0"/>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（需提供刺槐原木检测报告复印件并加盖生产厂商公章）</w:t>
            </w:r>
          </w:p>
          <w:p>
            <w:pPr>
              <w:keepNext w:val="0"/>
              <w:keepLines w:val="0"/>
              <w:widowControl/>
              <w:numPr>
                <w:ilvl w:val="0"/>
                <w:numId w:val="1"/>
              </w:numPr>
              <w:suppressLineNumbers w:val="0"/>
              <w:ind w:left="0" w:leftChars="0" w:firstLine="0" w:firstLineChars="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▲镀锌钢管：管壁厚度不小于2mm，表面采用静电粉末喷涂处理，要求镀锌钢管的邻苯二甲酸酯，可迁移元素（锑、钡、镉、铅、硒、砷、铬、汞八大金属）含量、涂层耐中性盐雾性能的标准要求。</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b/>
                <w:bCs/>
                <w:i w:val="0"/>
                <w:iCs w:val="0"/>
                <w:color w:val="auto"/>
                <w:kern w:val="0"/>
                <w:sz w:val="22"/>
                <w:szCs w:val="22"/>
                <w:highlight w:val="none"/>
                <w:u w:val="none"/>
                <w:lang w:val="en-US" w:eastAsia="zh-CN" w:bidi="ar"/>
              </w:rPr>
              <w:t>提供镀锌钢管检测报告复印件并加盖生产厂商公章）</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3、玻璃钢：采用环保型高分子玻璃纤维材料手工制作，涂抹环氧树脂固化成型，强度好，不褪色，耐热晒雨淋，耐风化，抗酸碱度好，色彩鲜艳逼真，要求所有凸起和锐角均做导圆处理。</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绳网：采用直径16mm航海船用高强六股钢丝海缆绳搭配直径14mm单股钢丝海缆绳，外层再覆锦纶编织绳，强度大，抗磨损，环保无毒，阻燃安全性好。要求海缆绳的邻苯二甲酸酯、机械与物理性能、易燃性能、可迁移元素（锑、钡、镉、铅、硒、砷、铬、汞八大金属）含量、多溴联苯(PBBs)、多溴二苯醚(PBDEs)符合、GB 6675.3-2014、GB 6675.4-2014、标准要求。</w:t>
            </w:r>
          </w:p>
          <w:p>
            <w:pPr>
              <w:keepNext w:val="0"/>
              <w:keepLines w:val="0"/>
              <w:widowControl/>
              <w:suppressLineNumbers w:val="0"/>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（提供绳网检测报告复印件并加盖生产厂商公章）</w:t>
            </w:r>
          </w:p>
          <w:p>
            <w:pPr>
              <w:keepNext w:val="0"/>
              <w:keepLines w:val="0"/>
              <w:widowControl/>
              <w:numPr>
                <w:ilvl w:val="0"/>
                <w:numId w:val="2"/>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PE板：功能围栏采用19mm厚度高密度PE板，整体稳固耐用，美观大方，户外使用不变形、不褪色，阻燃性好，环保无毒。要求PE板的邻苯十甲酸酯、机械与物理性能、易燃性能、可迁移元素（锑、钡、镉、铅、硒、砷、铬、汞八大金属）含量符合的标准要求；防霉等级为0级的标准要求。</w:t>
            </w:r>
          </w:p>
          <w:p>
            <w:pPr>
              <w:keepNext w:val="0"/>
              <w:keepLines w:val="0"/>
              <w:widowControl/>
              <w:numPr>
                <w:ilvl w:val="0"/>
                <w:numId w:val="0"/>
              </w:numPr>
              <w:suppressLineNumbers w:val="0"/>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（提供PE板检测报告复印件并加盖生产厂商公章）</w:t>
            </w:r>
          </w:p>
          <w:p>
            <w:pPr>
              <w:keepNext w:val="0"/>
              <w:keepLines w:val="0"/>
              <w:widowControl/>
              <w:numPr>
                <w:ilvl w:val="0"/>
                <w:numId w:val="2"/>
              </w:numPr>
              <w:suppressLineNumbers w:val="0"/>
              <w:ind w:left="0" w:leftChars="0" w:firstLine="0" w:firstLineChars="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油漆：木材表面喷涂户外木蜡油，天然环保、不含有害物质。优质木蜡油具有良好的耐候性及附着力，耐紫外线，能渗透进入木材内部，与木材有机地结合，形成网状组织既有效地阻止水分进入，从而有效地控制木材开裂，延长木材使用寿命，又能突显木材的天然纹理美感。要求木蜡油的有害物质限量的标准要求，可迁移元素中锑、钡、镉、铅、硒、砷、铬、汞八大金属含量的标准要求。</w:t>
            </w:r>
          </w:p>
          <w:p>
            <w:pPr>
              <w:keepNext w:val="0"/>
              <w:keepLines w:val="0"/>
              <w:widowControl/>
              <w:numPr>
                <w:ilvl w:val="0"/>
                <w:numId w:val="0"/>
              </w:numPr>
              <w:suppressLineNumbers w:val="0"/>
              <w:ind w:leftChars="0"/>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（提供木蜡油检测报告复印件并加盖生产厂商公章。）</w:t>
            </w:r>
          </w:p>
          <w:p>
            <w:pPr>
              <w:keepNext w:val="0"/>
              <w:keepLines w:val="0"/>
              <w:widowControl/>
              <w:numPr>
                <w:ilvl w:val="0"/>
                <w:numId w:val="2"/>
              </w:numPr>
              <w:suppressLineNumbers w:val="0"/>
              <w:ind w:left="0" w:leftChars="0" w:firstLine="0" w:firstLineChars="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塑料滑梯：采用低密度聚乙烯LLDPE塑料滚塑加工而成，壁厚5mm以上，色泽均匀，渗入抗紫外线，防静电以及防脱色元素，环保无毒，不易老化。要求塑料件的邻苯十甲酸酯、可迁移元素（锑、钡、镉、铅、硒、砷、铬、汞八大金属）含量符合的准要求；经500h以上荧光紫外灯老化测试无开裂，无色差的标准要求。</w:t>
            </w:r>
          </w:p>
          <w:p>
            <w:pPr>
              <w:keepNext w:val="0"/>
              <w:keepLines w:val="0"/>
              <w:widowControl/>
              <w:numPr>
                <w:ilvl w:val="0"/>
                <w:numId w:val="0"/>
              </w:numPr>
              <w:suppressLineNumbers w:val="0"/>
              <w:ind w:leftChars="0"/>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（提供塑料件检测报告复印件并加盖生产厂商公章）</w:t>
            </w:r>
          </w:p>
          <w:p>
            <w:pPr>
              <w:keepNext w:val="0"/>
              <w:keepLines w:val="0"/>
              <w:widowControl/>
              <w:numPr>
                <w:ilvl w:val="0"/>
                <w:numId w:val="2"/>
              </w:numPr>
              <w:suppressLineNumbers w:val="0"/>
              <w:ind w:left="0" w:leftChars="0" w:firstLine="0" w:firstLineChars="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五金件：选用不锈钢材质五金件，分量足，硬度高，环保安全无毒，耐腐性良好。要求五金件的可迁移元素（锑、钡、镉、铅、硒、砷、铬、汞八大金属）含量的标准要求；经至少100h以上盐雾腐蚀测试无生锈、无气泡、无粉化现象的标准要求。</w:t>
            </w:r>
          </w:p>
          <w:p>
            <w:pPr>
              <w:keepNext w:val="0"/>
              <w:keepLines w:val="0"/>
              <w:widowControl/>
              <w:numPr>
                <w:ilvl w:val="0"/>
                <w:numId w:val="0"/>
              </w:numPr>
              <w:suppressLineNumbers w:val="0"/>
              <w:ind w:leftChars="0"/>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（提供五金件检测报告复印件并加盖生产厂商公章）</w:t>
            </w:r>
          </w:p>
          <w:p>
            <w:pPr>
              <w:keepNext w:val="0"/>
              <w:keepLines w:val="0"/>
              <w:widowControl/>
              <w:numPr>
                <w:ilvl w:val="0"/>
                <w:numId w:val="2"/>
              </w:numPr>
              <w:suppressLineNumbers w:val="0"/>
              <w:ind w:left="0" w:leftChars="0" w:firstLine="0"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标准：产品符合(无动力类游乐设施儿童滑梯》以及(小型游乐设施安全规范》的要求。</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325"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sz w:val="20"/>
                <w:szCs w:val="20"/>
                <w:highlight w:val="none"/>
                <w:u w:val="none"/>
                <w:lang w:val="en-US"/>
              </w:rPr>
            </w:pPr>
            <w:r>
              <w:rPr>
                <w:rFonts w:hint="eastAsia" w:ascii="宋体" w:hAnsi="宋体" w:eastAsia="宋体" w:cs="宋体"/>
                <w:b w:val="0"/>
                <w:bCs w:val="0"/>
                <w:i w:val="0"/>
                <w:iCs w:val="0"/>
                <w:color w:val="auto"/>
                <w:kern w:val="0"/>
                <w:sz w:val="20"/>
                <w:szCs w:val="20"/>
                <w:highlight w:val="none"/>
                <w:u w:val="none"/>
                <w:lang w:val="en-US" w:eastAsia="zh-CN" w:bidi="ar"/>
              </w:rPr>
              <w:t>户外户探索游戏组合（核心产品)</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一、积木、梯子，长条木板，材质为新西兰松木；攀爬箱、平板推车、箱型推车材质为ACQ芬兰松防腐木 上户外油漆；滚筒材质为PP。工艺要求磨圆角、光滑无毛刺。</w:t>
            </w:r>
          </w:p>
          <w:p>
            <w:pPr>
              <w:keepNext w:val="0"/>
              <w:keepLines w:val="0"/>
              <w:widowControl/>
              <w:suppressLineNumbers w:val="0"/>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Style w:val="6"/>
                <w:rFonts w:hint="eastAsia" w:ascii="宋体" w:hAnsi="宋体" w:eastAsia="宋体" w:cs="宋体"/>
                <w:b/>
                <w:bCs/>
                <w:color w:val="auto"/>
                <w:sz w:val="22"/>
                <w:szCs w:val="22"/>
                <w:highlight w:val="none"/>
                <w:lang w:val="en-US" w:eastAsia="zh-CN" w:bidi="ar"/>
              </w:rPr>
              <w:t>（▲提供：</w:t>
            </w:r>
            <w:r>
              <w:rPr>
                <w:rFonts w:hint="eastAsia" w:ascii="宋体" w:hAnsi="宋体" w:eastAsia="宋体" w:cs="宋体"/>
                <w:b/>
                <w:bCs/>
                <w:i w:val="0"/>
                <w:iCs w:val="0"/>
                <w:color w:val="auto"/>
                <w:kern w:val="0"/>
                <w:sz w:val="22"/>
                <w:szCs w:val="22"/>
                <w:highlight w:val="none"/>
                <w:u w:val="none"/>
                <w:lang w:val="en-US" w:eastAsia="zh-CN" w:bidi="ar"/>
              </w:rPr>
              <w:t>机械与物理性能、易燃性能、邻苯二甲酸脂增塑剂、特定元素的迁移、甲醛的检测报告复印件并加盖生产厂商公章）</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二、配送安吉探索游戏指导手册 1本《把游戏还给孩子》；210*285mm；封面双铜250克；内页双铜157克；封面:正面亚膜；有线胶装；共68页。</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三、双梯：采用雕刻槽+全新厚尼龙的合页。合页尺寸115*110*4.2mm, 合页的轴承采用不锈钢轴心，木梯顶端有4个雕刻下沉区域，每个尺寸116*55*5mm，采用10个不锈钢十字沉头自攻螺丝固定于铰链和梯子顶端 ，跟合页完美配合，做到同一个水平面，确保产品结实和耐摔，双梯底部用黑色尼龙织带连接。</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四、单梯双梯长条木板工艺要求表面户外环保水性漆，两底一面，积木为原木无漆</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五、尺寸均为毫米实际测量误差小于2毫米可允许误差范围，共计1551件，具体如下</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1.滚筒500*900mm，厚度12mm：1根；</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2.滚筒500*900mm，厚度12mm：2根；</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3.滚筒560*600mm，厚度12mm：1根；</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4.滚筒560*900mm，厚度12mm：2根；</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5.滚筒630*600mm，厚度13mm：1根；</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6.滚筒630*900mm，厚度13mm：2根；</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7.正方形积木块尺寸：100*100*25mm，数量71块；</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8.正方形积木块尺寸：100*100*50mm，数量100块；</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9.正方形积木块尺寸：100*100*100mm，数量50块；</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10.长方形积木块尺寸：200*100*100mm，数量50块；</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11.长方形积木块尺寸：200*100*50mm，数量100块；</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12.长方形积木块尺寸：200*100*25mm，数量200块；</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13.长方形积木块尺寸：400*100*50mm，数量55块；</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14.长方形积木块尺寸：600*100*50mm，数量55块；</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15.三角形积木块尺寸：140*140*50mm，数量100块；</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16.三角形积木块尺寸：210*210*50mm，数量100块；</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17.半圆形积木块尺寸：200*100*50mm，数量50块；</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18.半圆环积木块尺寸：400*200*50mm，数量20块；</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19.圆形积木块尺寸：200*100*50mm，数量50块；</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20.建构木板尺寸：400*100*25mm，数量90块；</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21.建构木板尺寸：600*100*25mm，数量80块；</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22.建构木板尺寸：800*100*25mm，数量40块；</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23.建构木板尺寸：1000*100*25，数量20块；</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24.圆柱形积木块尺寸：D:100 H:50，数量100块；</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25.圆柱形积木块尺寸：D:100 H:100，数量50块；</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26.圆柱形积木块尺寸：D:100 H:200，数量50块；</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27.圆柱形积木块尺寸：D:100 H:400，数量20块；</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28.平板推车尺寸：400*400*88mm，数量1辆；</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29.平板推车尺寸：600*480*88mm，数量1辆；</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30.平板推车尺寸：800*680*88mm，数量1辆；</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31.箱型推车尺寸：600*430*400mm，数量1辆；</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32.箱型推车尺寸：800*600*400mm，数量1辆；</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33.箱型推车尺寸：1000*600*400mm，数量2辆；</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35.长条木板尺寸：1000*200*25mm，数量10块；</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36.长条木板尺寸：1200*200*25mm，数量10块；</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37.长条木板尺寸：1500*200*25mm，数量10块；</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38.长条木板尺寸：1800*200*25mm，数量10块；</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39.攀爬箱尺寸：边长400,板材厚度13mm，数量1个；</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40.攀爬箱尺寸：边长600,板材厚度13mm，数量1个；</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41.攀爬箱尺寸：边长800,板材厚度13mm，数量1个；</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42.单梯尺寸：H:600*350*70mm，数量4个；</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43.单梯尺寸：H:1000*350*70mm，数量4个；</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44.单梯尺寸：H:1200*350*70mm，数量4个；</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45.单梯尺寸：H:1500*350*70mm，数量4个；</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46.双梯尺寸：H:600*440*140mm，数量6个；</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47.双梯尺寸：H:1000*440*140mm，数量6个；</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48.双梯尺寸：H:1200*440*140mm，数量6个；</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49.双梯尺寸：H:1500*440*140mm，数量6个；</w:t>
            </w:r>
          </w:p>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50.多功能船  1200*600*300mm，数量1个，（由2块120*30*1.8CM侧板+6块58.4*14.5*1.5CM连接板+2根58.4*φ3.7CM连接圆杆+28颗内六角M7*3.8CM的螺丝组成）</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9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户外绳网组合</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规格：18*9.3*2.9m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主钢管材质及规格：Φ114mm，厚度2.0mm的镀锌钢管，辅助管材：Φ25mm/28mm/32mm/48mm/60mm的镀锌钢管。工艺处理：采用CO2气体保护焊焊接技术，机械加工打磨抛光，整体抛丸喷砂，静电粉沫喷涂后高温加热处理，不掉色，不褪色。表面平整光滑，经久耐用，不生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塑料件材质：采用环保工程塑料，添加入抗紫外线剂和抗氧剂，加入高级色粉，具有优良的耐热和耐寒性，良好的稳定性和电绝缘性，耐腐蚀。重量轻，强度高，具有抗磨、耐磨性。后期经边角、边缘打磨处理，无毛刺，不伤手。</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3.五金配件：采用不锈钢材质的半圆头、T型平头螺丝。外露部分均使用不锈钢半圆、无棱角的螺丝，加不锈钢螺丝帽。螺丝的拆装需使用专用工具，具有预防任意调整功能，维护设备安全的作用。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4.安全连接扣件：材质为铝合金，专用模具一次性压铸成型，表面平整光滑，不伤手、经久耐用，不生锈。表面工艺处理：经过打磨抛光，静电粉沫喷涂后高温加热处理，不掉色，不褪色。</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5、网绳：采用优质航海用缆绳，内含钢丝，结实耐用。</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6、不锈钢制品：材质为304不锈钢，厚度3.0mm，采用氩弧焊接技术，后经人工精细打磨、拉丝处理，边角、边缘倒圆处理，无棱角，不伤手。表面平整光滑，拉丝纹理流畅，视觉感观性强。</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63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户外滑索</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规格：长20米</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1、支柱 材质及尺寸：外径114mm厚度2.0mm镀锌管。辅助件直径32mm镀锌管。表面处理：抛丸喷砂后全部采用CO2保护焊，机械抛光，室外聚酯系喷塑。</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2、塑料件材质：低分子聚乙烯工程塑料，滚塑工艺精密模具一次成型，色彩艳丽，防紫外线，抗老化。</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3、滑轮：优质不锈钢，表面处理：机械抛光，室外聚酯系喷塑。</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4、绳子：φ12mm钢丝绳缆，结实耐用。</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5、接触面之材料及结合角铁均经导圆角处理。五金零件为圆处理，且预防任意调整功能，以维护使用者设施结构的安全。</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2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幼儿园户外仿真动物摆件</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60cm高玻璃钢材质</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62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1096" w:type="dxa"/>
            <w:vMerge w:val="restart"/>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班级教室</w:t>
            </w: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幼儿床</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Style w:val="9"/>
                <w:rFonts w:hint="eastAsia" w:ascii="宋体" w:hAnsi="宋体" w:eastAsia="宋体" w:cs="宋体"/>
                <w:color w:val="auto"/>
                <w:sz w:val="20"/>
                <w:szCs w:val="20"/>
                <w:highlight w:val="none"/>
                <w:lang w:val="en-US" w:eastAsia="zh-CN" w:bidi="ar"/>
              </w:rPr>
            </w:pPr>
            <w:r>
              <w:rPr>
                <w:rStyle w:val="9"/>
                <w:rFonts w:hint="eastAsia" w:ascii="宋体" w:hAnsi="宋体" w:eastAsia="宋体" w:cs="宋体"/>
                <w:color w:val="auto"/>
                <w:sz w:val="20"/>
                <w:szCs w:val="20"/>
                <w:highlight w:val="none"/>
                <w:lang w:val="en-US" w:eastAsia="zh-CN" w:bidi="ar"/>
              </w:rPr>
              <w:t>规格：138*60*25cm</w:t>
            </w:r>
          </w:p>
          <w:p>
            <w:pPr>
              <w:keepNext w:val="0"/>
              <w:keepLines w:val="0"/>
              <w:widowControl/>
              <w:suppressLineNumbers w:val="0"/>
              <w:jc w:val="left"/>
              <w:textAlignment w:val="center"/>
              <w:rPr>
                <w:rStyle w:val="9"/>
                <w:rFonts w:hint="eastAsia" w:ascii="宋体" w:hAnsi="宋体" w:eastAsia="宋体" w:cs="宋体"/>
                <w:color w:val="auto"/>
                <w:sz w:val="20"/>
                <w:szCs w:val="20"/>
                <w:highlight w:val="none"/>
                <w:lang w:val="en-US" w:eastAsia="zh-CN" w:bidi="ar"/>
              </w:rPr>
            </w:pPr>
            <w:r>
              <w:rPr>
                <w:rStyle w:val="9"/>
                <w:rFonts w:hint="eastAsia" w:ascii="宋体" w:hAnsi="宋体" w:eastAsia="宋体" w:cs="宋体"/>
                <w:color w:val="auto"/>
                <w:sz w:val="20"/>
                <w:szCs w:val="20"/>
                <w:highlight w:val="none"/>
                <w:lang w:val="en-US" w:eastAsia="zh-CN" w:bidi="ar"/>
              </w:rPr>
              <w:t>1.产品床体木材为优质松木，有害物质含量极低，材质坚硬、纹理清晰、弹性好，稳定性好、不易变形，耐潮防腐性好，使用寿命长。</w:t>
            </w:r>
          </w:p>
          <w:p>
            <w:pPr>
              <w:keepNext w:val="0"/>
              <w:keepLines w:val="0"/>
              <w:widowControl/>
              <w:suppressLineNumbers w:val="0"/>
              <w:jc w:val="left"/>
              <w:textAlignment w:val="center"/>
              <w:rPr>
                <w:rStyle w:val="9"/>
                <w:rFonts w:hint="eastAsia" w:ascii="宋体" w:hAnsi="宋体" w:eastAsia="宋体" w:cs="宋体"/>
                <w:color w:val="auto"/>
                <w:sz w:val="20"/>
                <w:szCs w:val="20"/>
                <w:highlight w:val="none"/>
                <w:lang w:val="en-US" w:eastAsia="zh-CN" w:bidi="ar"/>
              </w:rPr>
            </w:pPr>
            <w:r>
              <w:rPr>
                <w:rStyle w:val="9"/>
                <w:rFonts w:hint="eastAsia" w:ascii="宋体" w:hAnsi="宋体" w:eastAsia="宋体" w:cs="宋体"/>
                <w:color w:val="auto"/>
                <w:sz w:val="20"/>
                <w:szCs w:val="20"/>
                <w:highlight w:val="none"/>
                <w:lang w:val="en-US" w:eastAsia="zh-CN" w:bidi="ar"/>
              </w:rPr>
              <w:t>2.床体板材厚度达1.6cm，床腿尺寸达4.5*4.5cm，经雕刻工艺一次成型，并打磨使用环保型油漆喷漆处理，表面光滑亮泽，边缘倒圆角处理，安全美观。</w:t>
            </w:r>
          </w:p>
          <w:p>
            <w:pPr>
              <w:keepNext w:val="0"/>
              <w:keepLines w:val="0"/>
              <w:widowControl/>
              <w:suppressLineNumbers w:val="0"/>
              <w:jc w:val="left"/>
              <w:textAlignment w:val="center"/>
              <w:rPr>
                <w:rStyle w:val="9"/>
                <w:rFonts w:hint="eastAsia" w:ascii="宋体" w:hAnsi="宋体" w:eastAsia="宋体" w:cs="宋体"/>
                <w:color w:val="auto"/>
                <w:sz w:val="20"/>
                <w:szCs w:val="20"/>
                <w:highlight w:val="none"/>
                <w:lang w:val="en-US" w:eastAsia="zh-CN" w:bidi="ar"/>
              </w:rPr>
            </w:pPr>
            <w:r>
              <w:rPr>
                <w:rStyle w:val="9"/>
                <w:rFonts w:hint="eastAsia" w:ascii="宋体" w:hAnsi="宋体" w:eastAsia="宋体" w:cs="宋体"/>
                <w:color w:val="auto"/>
                <w:sz w:val="20"/>
                <w:szCs w:val="20"/>
                <w:highlight w:val="none"/>
                <w:lang w:val="en-US" w:eastAsia="zh-CN" w:bidi="ar"/>
              </w:rPr>
              <w:t>3.床面铺板为优质杉木，光滑平整无毛刺，强度和耐久性均符合要求，不易损坏。</w:t>
            </w:r>
          </w:p>
          <w:p>
            <w:pPr>
              <w:keepNext w:val="0"/>
              <w:keepLines w:val="0"/>
              <w:widowControl/>
              <w:suppressLineNumbers w:val="0"/>
              <w:jc w:val="left"/>
              <w:textAlignment w:val="center"/>
              <w:rPr>
                <w:rStyle w:val="6"/>
                <w:rFonts w:hint="eastAsia" w:ascii="宋体" w:hAnsi="宋体" w:eastAsia="宋体" w:cs="宋体"/>
                <w:color w:val="auto"/>
                <w:sz w:val="20"/>
                <w:szCs w:val="20"/>
                <w:highlight w:val="none"/>
                <w:lang w:val="en-US" w:eastAsia="zh-CN" w:bidi="ar"/>
              </w:rPr>
            </w:pPr>
            <w:r>
              <w:rPr>
                <w:rStyle w:val="9"/>
                <w:rFonts w:hint="eastAsia" w:ascii="宋体" w:hAnsi="宋体" w:eastAsia="宋体" w:cs="宋体"/>
                <w:color w:val="auto"/>
                <w:sz w:val="20"/>
                <w:szCs w:val="20"/>
                <w:highlight w:val="none"/>
                <w:lang w:val="en-US" w:eastAsia="zh-CN" w:bidi="ar"/>
              </w:rPr>
              <w:t>4.产品为可重叠设计，节约空间，方便整理。产品甲醛释放量和含水率指标均符合要求，安全牢固，外观良好，无缺陷，适合儿童使用。</w:t>
            </w:r>
            <w:r>
              <w:rPr>
                <w:rStyle w:val="6"/>
                <w:rFonts w:hint="eastAsia" w:ascii="宋体" w:hAnsi="宋体" w:eastAsia="宋体" w:cs="宋体"/>
                <w:color w:val="auto"/>
                <w:sz w:val="20"/>
                <w:szCs w:val="20"/>
                <w:highlight w:val="none"/>
                <w:lang w:val="en-US" w:eastAsia="zh-CN" w:bidi="ar"/>
              </w:rPr>
              <w:t xml:space="preserve"> </w:t>
            </w:r>
          </w:p>
          <w:p>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rPr>
            </w:pPr>
            <w:r>
              <w:rPr>
                <w:rStyle w:val="6"/>
                <w:rFonts w:hint="eastAsia" w:ascii="宋体" w:hAnsi="宋体" w:eastAsia="宋体" w:cs="宋体"/>
                <w:b/>
                <w:bCs/>
                <w:color w:val="auto"/>
                <w:sz w:val="22"/>
                <w:szCs w:val="22"/>
                <w:highlight w:val="none"/>
                <w:lang w:val="en-US" w:eastAsia="zh-CN" w:bidi="ar"/>
              </w:rPr>
              <w:t>(▲</w:t>
            </w:r>
            <w:r>
              <w:rPr>
                <w:rFonts w:hint="eastAsia" w:ascii="宋体" w:hAnsi="宋体" w:eastAsia="宋体" w:cs="宋体"/>
                <w:b/>
                <w:bCs/>
                <w:i w:val="0"/>
                <w:iCs w:val="0"/>
                <w:color w:val="auto"/>
                <w:kern w:val="0"/>
                <w:sz w:val="22"/>
                <w:szCs w:val="22"/>
                <w:highlight w:val="none"/>
                <w:u w:val="none"/>
                <w:lang w:val="en-US" w:eastAsia="zh-CN" w:bidi="ar"/>
              </w:rPr>
              <w:t>提供木制儿童家具通用技术条件要求的质量检测报告复印件并加盖生产厂商公章)</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52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区域组合柜</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区域组合柜，规格：460*30*145cm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1.产品板材为橡木，有害物质含量极低，材质坚硬、纹理清晰、弹性好，稳定性好、不易变形，耐潮防腐性好，使用寿命长。</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2.板材厚度达1.6cm，经打磨并采用环保型油漆喷漆，表面光滑亮泽，边缘倒圆角处理，安全美观。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3.产品有约6组柜为可拆装式呈L形，含多种不同造型柜及顶饰，设计精巧，外观别致。</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4.产品甲醛释放量和含水率指标均符合要求，安全牢固，外观良好，无缺陷，适合儿童使用。</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组</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92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图书架</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规格：90*35*90cm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1.产品板材为优质松木，有害物质含量极低，材质坚硬、纹理清晰、弹性好，稳定性好、不易变形，耐潮防腐性好，使用寿命长。</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2.板材厚度达1.6cm，经打磨并采用环保型油漆喷漆，表面光滑亮泽，边缘倒圆角处理，安全美观。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3.产品4层书架，简单大气。</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4.产品甲醛释放量和含水率指标均符合要求，安全牢固，外观良好，无缺陷，适合儿童使用。</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92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b w:val="0"/>
                <w:bCs w:val="0"/>
                <w:i w:val="0"/>
                <w:iCs w:val="0"/>
                <w:color w:val="auto"/>
                <w:kern w:val="0"/>
                <w:sz w:val="20"/>
                <w:szCs w:val="20"/>
                <w:highlight w:val="none"/>
                <w:u w:val="none"/>
                <w:lang w:val="en-US" w:eastAsia="zh-CN" w:bidi="ar"/>
              </w:rPr>
              <w:t>幼儿桌子</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规格：1200*600*550mm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面板尺寸1200*600*16mm，桌子高度550mm，桌腿尺 寸不小于500*500mm，采用优质橡胶木，增加抗变 形与压裂能力，无毒无味，表面光滑，造型美观。木材含 水率≤12%。木材拥有自然条纹，不允许有死节、开裂、 虫眼、腐眼等。木材无裂缝、结疤、腐朽、刀痕等，含水率≤10%。</w:t>
            </w:r>
          </w:p>
          <w:p>
            <w:pPr>
              <w:keepNext w:val="0"/>
              <w:keepLines w:val="0"/>
              <w:widowControl/>
              <w:suppressLineNumbers w:val="0"/>
              <w:jc w:val="left"/>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工艺：采用传统卯榫结构和现代加工工艺相结 合，卯榫紧配合不允许1mm间隙。油漆采用大宝、华润等 或者同档次品牌环保聚酯漆，经二底三面喷漆，颜色为清水本色。甲醛释放≤1.5mg/L。</w:t>
            </w:r>
            <w:r>
              <w:rPr>
                <w:rFonts w:hint="eastAsia" w:ascii="宋体" w:hAnsi="宋体" w:eastAsia="宋体" w:cs="宋体"/>
                <w:b/>
                <w:bCs/>
                <w:i w:val="0"/>
                <w:iCs w:val="0"/>
                <w:color w:val="auto"/>
                <w:kern w:val="0"/>
                <w:sz w:val="20"/>
                <w:szCs w:val="20"/>
                <w:highlight w:val="none"/>
                <w:u w:val="none"/>
                <w:lang w:val="en-US" w:eastAsia="zh-CN" w:bidi="ar"/>
              </w:rPr>
              <w:t xml:space="preserve"> </w:t>
            </w:r>
          </w:p>
          <w:p>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rPr>
            </w:pPr>
            <w:r>
              <w:rPr>
                <w:rStyle w:val="6"/>
                <w:rFonts w:hint="eastAsia" w:ascii="宋体" w:hAnsi="宋体" w:eastAsia="宋体" w:cs="宋体"/>
                <w:b/>
                <w:bCs/>
                <w:color w:val="auto"/>
                <w:sz w:val="22"/>
                <w:szCs w:val="22"/>
                <w:highlight w:val="none"/>
                <w:lang w:val="en-US" w:eastAsia="zh-CN" w:bidi="ar"/>
              </w:rPr>
              <w:t>(▲</w:t>
            </w:r>
            <w:r>
              <w:rPr>
                <w:rFonts w:hint="eastAsia" w:ascii="宋体" w:hAnsi="宋体" w:eastAsia="宋体" w:cs="宋体"/>
                <w:b/>
                <w:bCs/>
                <w:i w:val="0"/>
                <w:iCs w:val="0"/>
                <w:color w:val="auto"/>
                <w:kern w:val="0"/>
                <w:sz w:val="22"/>
                <w:szCs w:val="22"/>
                <w:highlight w:val="none"/>
                <w:u w:val="none"/>
                <w:lang w:val="en-US" w:eastAsia="zh-CN" w:bidi="ar"/>
              </w:rPr>
              <w:t>提供符合木制儿童家具通用技术条件要求的质量检测报告复印件并加盖生产厂商公章)</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40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幼儿椅子</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Style w:val="6"/>
                <w:rFonts w:hint="eastAsia" w:ascii="宋体" w:hAnsi="宋体" w:eastAsia="宋体" w:cs="宋体"/>
                <w:b w:val="0"/>
                <w:bCs w:val="0"/>
                <w:color w:val="auto"/>
                <w:sz w:val="20"/>
                <w:szCs w:val="20"/>
                <w:highlight w:val="none"/>
                <w:lang w:val="en-US" w:eastAsia="zh-CN" w:bidi="ar"/>
              </w:rPr>
            </w:pPr>
            <w:r>
              <w:rPr>
                <w:rStyle w:val="5"/>
                <w:rFonts w:hint="eastAsia" w:ascii="宋体" w:hAnsi="宋体" w:eastAsia="宋体" w:cs="宋体"/>
                <w:b w:val="0"/>
                <w:bCs w:val="0"/>
                <w:color w:val="auto"/>
                <w:sz w:val="20"/>
                <w:szCs w:val="20"/>
                <w:highlight w:val="none"/>
                <w:lang w:val="en-US" w:eastAsia="zh-CN" w:bidi="ar"/>
              </w:rPr>
              <w:t>规格：270*280*570（MM）采用优质橡胶木，增加 抗变形与压裂能力，均经过刨光、砂光、倒角、圆角处理 ，成品无毛刺、无裂纹，接缝自然，无明显缺口和缝隙； 喷漆均匀，表面漆膜平整光亮、无皱皮、发粘和漏漆现象 。油漆采用环保净味油漆，三底两面，均为整体喷涂漆面 。榫接部分采用环保白乳胶做加固处理。</w:t>
            </w:r>
            <w:r>
              <w:rPr>
                <w:rStyle w:val="6"/>
                <w:rFonts w:hint="eastAsia" w:ascii="宋体" w:hAnsi="宋体" w:eastAsia="宋体" w:cs="宋体"/>
                <w:b w:val="0"/>
                <w:bCs w:val="0"/>
                <w:color w:val="auto"/>
                <w:sz w:val="20"/>
                <w:szCs w:val="20"/>
                <w:highlight w:val="none"/>
                <w:lang w:val="en-US" w:eastAsia="zh-CN" w:bidi="ar"/>
              </w:rPr>
              <w:t xml:space="preserve">  </w:t>
            </w:r>
          </w:p>
          <w:p>
            <w:pPr>
              <w:keepNext w:val="0"/>
              <w:keepLines w:val="0"/>
              <w:widowControl/>
              <w:suppressLineNumbers w:val="0"/>
              <w:jc w:val="left"/>
              <w:textAlignment w:val="center"/>
              <w:rPr>
                <w:rFonts w:hint="default" w:ascii="宋体" w:hAnsi="宋体" w:eastAsia="宋体" w:cs="宋体"/>
                <w:b w:val="0"/>
                <w:bCs w:val="0"/>
                <w:i w:val="0"/>
                <w:iCs w:val="0"/>
                <w:color w:val="auto"/>
                <w:sz w:val="20"/>
                <w:szCs w:val="20"/>
                <w:highlight w:val="none"/>
                <w:u w:val="none"/>
                <w:lang w:val="en-US"/>
              </w:rPr>
            </w:pPr>
            <w:r>
              <w:rPr>
                <w:rStyle w:val="6"/>
                <w:rFonts w:hint="eastAsia" w:ascii="宋体" w:hAnsi="宋体" w:eastAsia="宋体" w:cs="宋体"/>
                <w:b/>
                <w:bCs/>
                <w:color w:val="auto"/>
                <w:sz w:val="22"/>
                <w:szCs w:val="22"/>
                <w:highlight w:val="none"/>
                <w:lang w:val="en-US" w:eastAsia="zh-CN" w:bidi="ar"/>
              </w:rPr>
              <w:t>(▲</w:t>
            </w:r>
            <w:r>
              <w:rPr>
                <w:rFonts w:hint="eastAsia" w:ascii="宋体" w:hAnsi="宋体" w:eastAsia="宋体" w:cs="宋体"/>
                <w:b/>
                <w:bCs/>
                <w:i w:val="0"/>
                <w:iCs w:val="0"/>
                <w:color w:val="auto"/>
                <w:kern w:val="0"/>
                <w:sz w:val="22"/>
                <w:szCs w:val="22"/>
                <w:highlight w:val="none"/>
                <w:u w:val="none"/>
                <w:lang w:val="en-US" w:eastAsia="zh-CN" w:bidi="ar"/>
              </w:rPr>
              <w:t>提供符合木制儿童家具通用技术条件要求的质量检测报告复印件并加盖生产厂商公章)</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38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1096" w:type="dxa"/>
            <w:tcBorders>
              <w:tl2br w:val="nil"/>
              <w:tr2bl w:val="nil"/>
            </w:tcBorders>
            <w:shd w:val="clear" w:color="auto" w:fill="FFFFFF" w:themeFill="background1"/>
            <w:noWrap/>
            <w:vAlign w:val="center"/>
          </w:tcPr>
          <w:p>
            <w:pP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音乐凳</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音乐凳参数  规格：40×30×24cm</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材质：E1 级环保密度板加三聚氰胺贴面，外表面和内表面以及儿童手指可触及的隐蔽处，均不得有锐利的棱角、毛刺以及小五金部件露出的锐利尖锐。边角是用软塑料，防滑，美观。</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bookmarkStart w:id="0" w:name="OLE_LINK1" w:colFirst="7" w:colLast="7"/>
            <w:r>
              <w:rPr>
                <w:rFonts w:hint="eastAsia" w:ascii="宋体" w:hAnsi="宋体" w:eastAsia="宋体" w:cs="宋体"/>
                <w:i w:val="0"/>
                <w:iCs w:val="0"/>
                <w:color w:val="000000"/>
                <w:kern w:val="0"/>
                <w:sz w:val="20"/>
                <w:szCs w:val="20"/>
                <w:highlight w:val="none"/>
                <w:u w:val="none"/>
                <w:lang w:val="en-US" w:eastAsia="zh-CN" w:bidi="ar"/>
              </w:rPr>
              <w:t>42</w:t>
            </w:r>
          </w:p>
        </w:tc>
        <w:tc>
          <w:tcPr>
            <w:tcW w:w="1096" w:type="dxa"/>
            <w:vMerge w:val="restart"/>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多功能室</w:t>
            </w: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储物柜</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四门储物柜：优质冷轧钢板材，流水线静电喷塑处理，喷塑前经磷化、除锈等处理，高标准熔接焊，表面平整光滑，加厚0.6mm冷轧钢板经全自动脱脂，纯净水清洗、加温除油磷化表调、干燥工艺。规格:1850*900*400mm。铝合金抠手及门锁。</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4</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身高体重测量仪</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最大称量(Max):160kg，分度值(d):100g; 准确度级别:Ⅲ;长度计量范围:80-210cm;分度值:0.5cm;承重台板尺寸(长x宽):375mmX270m;外形尺寸(长x宽x</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高):5570mmx437mmx1317mm;</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视力表（箱）</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5M标准对数视力表灯箱，采用三划等长的正方形“E”字视标，光照度应达到箱) 200~700Lx，铝合金外框，电压:220V/50hz，输入功率:≤60VA+15%，外形参考尺寸:940x280x80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45</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手电筒</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充电12V</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46</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储物箱</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国产常规 塑料环保</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47</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晨检袋</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30小袋</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50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48</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晨检卡</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2*4cm塑料，绿色500个、黄色200个、红色100个</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1180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49</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白大褂</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国产常规</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50</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口罩</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10只装</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51</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橡胶手套</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国产常规</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50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副</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52</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一次性手套</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国产常规</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02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53</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床</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1880*680*700mm，床框为60*30mm矩形管，床腿为40*40mm方管，四角有三角板固定，床腿之间有20*20mm方管拉撑，床板为12mm后多层实木板，上罩25mm海绵，人造革。可折叠拆装。</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54</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一次性床单</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国产常规</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bookmarkEnd w:id="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55</w:t>
            </w:r>
          </w:p>
        </w:tc>
        <w:tc>
          <w:tcPr>
            <w:tcW w:w="1096" w:type="dxa"/>
            <w:vMerge w:val="restart"/>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保安室</w:t>
            </w: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警械柜</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规格：900*400*1850mm</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56</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保安服装</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纯棉春秋套装、外套带衬衣、帽子</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57</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安保器材八件</w:t>
            </w:r>
          </w:p>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八件套（防爆头盔、防刺背心、防割手套、防爆盾牌、强光手电、防爆棍、防爆钢叉、脚叉捕捉器）</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58</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防撞球</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大门口用</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9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59</w:t>
            </w:r>
          </w:p>
        </w:tc>
        <w:tc>
          <w:tcPr>
            <w:tcW w:w="1096" w:type="dxa"/>
            <w:vMerge w:val="restart"/>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班级教室</w:t>
            </w: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沙发</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规格:1+1+3组合：1、面料为优质环保皮， 厚度适中。2、海绵:采用高级优 质定型海绵，海绵密度符合国家标准，回张弹性优越，防虫处理。3、实木框架，扶手贴面木皮厚度≥0.6mm。4、油漆采用国家绿色环保认证品牌净味油漆饰面，光泽度好。漆膜饱满，木纹清晰。</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459"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60</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b w:val="0"/>
                <w:bCs w:val="0"/>
                <w:i w:val="0"/>
                <w:iCs w:val="0"/>
                <w:color w:val="auto"/>
                <w:kern w:val="0"/>
                <w:sz w:val="20"/>
                <w:szCs w:val="20"/>
                <w:highlight w:val="none"/>
                <w:u w:val="none"/>
                <w:lang w:val="en-US" w:eastAsia="zh-CN" w:bidi="ar"/>
              </w:rPr>
              <w:t>直饮水机</w:t>
            </w:r>
          </w:p>
        </w:tc>
        <w:tc>
          <w:tcPr>
            <w:tcW w:w="7691"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电源：220V/50HZ、功率：3000W、热胆容量：18L、出水方式：一开一直饮、取水方式：按键取水、热能交换器：冷、热水能量置换节能81.25%，节省饮水时间、调温阀：温开水温度45℃—65℃任意调节、水胆材质食品级SUS不锈钢、箱体材质：全不锈钢板材、过滤系统：RO400+3.2G压力桶、外型尺寸：尺寸65*45*125、适用水压：100-400(Ｋpa)</w:t>
            </w:r>
          </w:p>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胆：水胆采用食品级304无锈钢，厚度1.2mm不锈钢板制作，采用加厚30mm新型阻燃EPS保温层，节能安全。内胆采用的是行业最先进的滚焊技术，保证在焊接时达到无漏焊无裂缝，并且能准确控制电流大小，不破坏焊接处内结构元素，从而达到承压力强，无焊缝腐蚀及超长的使用寿命。采用常压式设计，特有专利技术，在温开水出水口设有单向泄压阀和自来水进水口连接，加热时热水胆压力膨胀，经过温开水流入自来水进水口，通过压力差，开水胆压力自然泄出，与自来水压力保持一致，保持常压状态。智能控制、自动补水、安全泄压，管道内胆全密封装置，避免二次污染。直流弱电控制线路，产品配备有防漏电、干烧、热罐、爆裂、蒸汽、缺水、超温保护装置。</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61</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钟表</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国产常规</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62</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定制门牌</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定制</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75</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组</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63</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办公室墙面镜子</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定制</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64</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卫生间置物架</w:t>
            </w:r>
          </w:p>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、置物筐</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定制</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0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65</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教师办公桌椅</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1400*950*760弧边</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32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66</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教师餐桌椅</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Style w:val="8"/>
                <w:rFonts w:hint="eastAsia" w:ascii="宋体" w:hAnsi="宋体" w:eastAsia="宋体" w:cs="宋体"/>
                <w:sz w:val="20"/>
                <w:szCs w:val="20"/>
                <w:highlight w:val="none"/>
                <w:lang w:val="en-US" w:eastAsia="zh-CN" w:bidi="ar"/>
              </w:rPr>
            </w:pPr>
            <w:r>
              <w:rPr>
                <w:rStyle w:val="8"/>
                <w:rFonts w:hint="eastAsia" w:ascii="宋体" w:hAnsi="宋体" w:eastAsia="宋体" w:cs="宋体"/>
                <w:sz w:val="20"/>
                <w:szCs w:val="20"/>
                <w:highlight w:val="none"/>
                <w:lang w:val="en-US" w:eastAsia="zh-CN" w:bidi="ar"/>
              </w:rPr>
              <w:t>桌子规格：1400*700（6把椅子）</w:t>
            </w:r>
          </w:p>
          <w:p>
            <w:pPr>
              <w:keepNext w:val="0"/>
              <w:keepLines w:val="0"/>
              <w:widowControl/>
              <w:suppressLineNumbers w:val="0"/>
              <w:jc w:val="left"/>
              <w:textAlignment w:val="center"/>
              <w:rPr>
                <w:rStyle w:val="8"/>
                <w:rFonts w:hint="eastAsia" w:ascii="宋体" w:hAnsi="宋体" w:eastAsia="宋体" w:cs="宋体"/>
                <w:sz w:val="20"/>
                <w:szCs w:val="20"/>
                <w:highlight w:val="none"/>
                <w:lang w:val="en-US" w:eastAsia="zh-CN" w:bidi="ar"/>
              </w:rPr>
            </w:pPr>
            <w:r>
              <w:rPr>
                <w:rStyle w:val="8"/>
                <w:rFonts w:hint="eastAsia" w:ascii="宋体" w:hAnsi="宋体" w:eastAsia="宋体" w:cs="宋体"/>
                <w:sz w:val="20"/>
                <w:szCs w:val="20"/>
                <w:highlight w:val="none"/>
                <w:lang w:val="en-US" w:eastAsia="zh-CN" w:bidi="ar"/>
              </w:rPr>
              <w:t>台面：25厘实木多层板，面压国产防火板，清漆封边</w:t>
            </w:r>
          </w:p>
          <w:p>
            <w:pPr>
              <w:keepNext w:val="0"/>
              <w:keepLines w:val="0"/>
              <w:widowControl/>
              <w:suppressLineNumbers w:val="0"/>
              <w:jc w:val="left"/>
              <w:textAlignment w:val="center"/>
              <w:rPr>
                <w:rStyle w:val="8"/>
                <w:rFonts w:hint="eastAsia" w:ascii="宋体" w:hAnsi="宋体" w:eastAsia="宋体" w:cs="宋体"/>
                <w:sz w:val="20"/>
                <w:szCs w:val="20"/>
                <w:highlight w:val="none"/>
                <w:lang w:val="en-US" w:eastAsia="zh-CN" w:bidi="ar"/>
              </w:rPr>
            </w:pPr>
            <w:r>
              <w:rPr>
                <w:rStyle w:val="8"/>
                <w:rFonts w:hint="eastAsia" w:ascii="宋体" w:hAnsi="宋体" w:eastAsia="宋体" w:cs="宋体"/>
                <w:sz w:val="20"/>
                <w:szCs w:val="20"/>
                <w:highlight w:val="none"/>
                <w:lang w:val="en-US" w:eastAsia="zh-CN" w:bidi="ar"/>
              </w:rPr>
              <w:t>台架：400*700冲压斜面底盘</w:t>
            </w:r>
          </w:p>
          <w:p>
            <w:pPr>
              <w:keepNext w:val="0"/>
              <w:keepLines w:val="0"/>
              <w:widowControl/>
              <w:suppressLineNumbers w:val="0"/>
              <w:jc w:val="left"/>
              <w:textAlignment w:val="center"/>
              <w:rPr>
                <w:rStyle w:val="8"/>
                <w:rFonts w:hint="eastAsia" w:ascii="宋体" w:hAnsi="宋体" w:eastAsia="宋体" w:cs="宋体"/>
                <w:sz w:val="20"/>
                <w:szCs w:val="20"/>
                <w:highlight w:val="none"/>
                <w:lang w:val="en-US" w:eastAsia="zh-CN" w:bidi="ar"/>
              </w:rPr>
            </w:pPr>
            <w:r>
              <w:rPr>
                <w:rStyle w:val="8"/>
                <w:rFonts w:hint="eastAsia" w:ascii="宋体" w:hAnsi="宋体" w:eastAsia="宋体" w:cs="宋体"/>
                <w:sz w:val="20"/>
                <w:szCs w:val="20"/>
                <w:highlight w:val="none"/>
                <w:lang w:val="en-US" w:eastAsia="zh-CN" w:bidi="ar"/>
              </w:rPr>
              <w:t>椅板：12厘桉木芯面压国产防火板</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Style w:val="8"/>
                <w:rFonts w:hint="eastAsia" w:ascii="宋体" w:hAnsi="宋体" w:eastAsia="宋体" w:cs="宋体"/>
                <w:sz w:val="20"/>
                <w:szCs w:val="20"/>
                <w:highlight w:val="none"/>
                <w:lang w:val="en-US" w:eastAsia="zh-CN" w:bidi="ar"/>
              </w:rPr>
              <w:t>椅架：前脚黑色铁制椅架足2.0.后脚足1.5</w:t>
            </w:r>
            <w:r>
              <w:rPr>
                <w:rStyle w:val="6"/>
                <w:rFonts w:hint="eastAsia" w:ascii="宋体" w:hAnsi="宋体" w:eastAsia="宋体" w:cs="宋体"/>
                <w:sz w:val="20"/>
                <w:szCs w:val="20"/>
                <w:highlight w:val="none"/>
                <w:lang w:val="en-US" w:eastAsia="zh-CN" w:bidi="ar"/>
              </w:rPr>
              <w:t xml:space="preserve"> </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67</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消毒毛巾架</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100cm长空气消毒挂架</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723"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68</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商用饮水机</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电源：220V/50HZ、功率：3000W、热胆容量：30L、出水方式：一开两温一直饮、取水方式：按键取水、热能交换器：冷、热水能量置换节能81.25%，节省饮水时间、调温阀：温开水温度45℃—65℃任意调节、水胆材质食品级SUS不锈钢、箱体材质：全不锈钢板材、过滤系统：RO400+11G(五级反渗透过滤）、外型尺寸：尺寸110*45*125、适用水压：100-400(Ｋpa)</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材质：高效热能交换器，外管1.2mm304不锈钢硬管，内管1.0mm304螺纹管，排水系统用内带钢丝耐高温塑料软管，确保排水系统不漏水，不易损坏，经久耐用，采用热能交换器，饮用温开水，节能81.25%；开水温水经过滤及100℃高温杀菌处理；</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(▲符合具备防蒸汽、防超温、防干烧、防触电等安全防护功能，提供检验报告复印件并加盖生产厂商公章)</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4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69</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消毒柜</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1、规格:71*28*110cm，柜身采用全不锈钢材料、柜门钢化玻璃，解决了木质口杯柜易腐烂发霉等问题，使用期限更长久 2.采用紫外和臭氧双重杀菌消 毒，能有效杀灭大肠杆菌、 金黄色葡萄球菌等病菌;而且杀菌无死角、无残毒。3.采用中温烘干方式，杜绝细菌繁殖的生存环境，更科学、更健康卫生。4. 采用微电脑自动控制,只要轻轻一按 就会自动完成工作，操作简单。 5.采用门控保护装置，工作期间间打开柜门则自动断电。</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6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70</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卫生间吊柜</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规格：900*300*600</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采用16厚颗粒板，四周封边，内部双层，对开门</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6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71</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卫生纸篓</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环保塑料</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72</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医疗垃圾桶</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中30cm,脚踏式，优质不锈钢8L，外表镜面处理，内设黑色塑料筒。</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73</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垃圾桶（带盖）</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环保塑料</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74</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室内创意垃圾桶（带盖）</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环保塑料</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75</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垃圾桶分类</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环保塑料</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76</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收纳箱（大）</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环保塑料</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77</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毛巾</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纯棉</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78</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不锈钢水杯</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不锈钢304  7CM</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79</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物品收纳筐</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环保塑料</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80</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插板</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国标1.8米线六孔</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81</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插板</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国标3米线八孔</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82</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电热水器</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容量：50L</w:t>
            </w:r>
            <w:r>
              <w:rPr>
                <w:rFonts w:hint="eastAsia" w:ascii="宋体" w:hAnsi="宋体" w:eastAsia="宋体" w:cs="宋体"/>
                <w:b/>
                <w:bCs/>
                <w:i w:val="0"/>
                <w:iCs w:val="0"/>
                <w:color w:val="auto"/>
                <w:kern w:val="0"/>
                <w:sz w:val="22"/>
                <w:szCs w:val="22"/>
                <w:highlight w:val="none"/>
                <w:u w:val="none"/>
                <w:lang w:val="en-US" w:eastAsia="zh-CN" w:bidi="ar"/>
              </w:rPr>
              <w:t>（提供有效期内的中国节能产品认证证书扫描件）</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83</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84消毒液</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一箱30瓶*500ml</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箱</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84</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灭蝇灯</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诱捕式灭蝇灯每班2个</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85</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洗涤灵</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一箱28瓶*500ml</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箱</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86</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洗手液</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一箱30瓶*500ml</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箱</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87</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洁厕灵</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一箱30瓶*500ml</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箱</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88</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次氯酸消毒液</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2.5L</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壶</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89</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马桶刷</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国产常规</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90</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保育员服装</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定制全棉，红色</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91</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全自动洗衣机</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4公斤波轮式</w:t>
            </w:r>
            <w:r>
              <w:rPr>
                <w:rFonts w:hint="eastAsia" w:ascii="宋体" w:hAnsi="宋体" w:eastAsia="宋体" w:cs="宋体"/>
                <w:b/>
                <w:bCs/>
                <w:i w:val="0"/>
                <w:iCs w:val="0"/>
                <w:color w:val="auto"/>
                <w:kern w:val="0"/>
                <w:sz w:val="22"/>
                <w:szCs w:val="22"/>
                <w:highlight w:val="none"/>
                <w:u w:val="none"/>
                <w:lang w:val="en-US" w:eastAsia="zh-CN" w:bidi="ar"/>
              </w:rPr>
              <w:t>(提供有效期内的中国节能产品认证证书的扫描件）</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92</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拖布</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国产常规</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48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93</w:t>
            </w:r>
          </w:p>
        </w:tc>
        <w:tc>
          <w:tcPr>
            <w:tcW w:w="1096" w:type="dxa"/>
            <w:vMerge w:val="restart"/>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办公设备</w:t>
            </w: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VR全景照相机</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镜头光圈F1.9</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35mm 等效焦距</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6.7mm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照片分辨率</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7200万像素 (11968x5984)</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1800万像素 (5952x2976)</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视频分辨率</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360°全景模式：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5.7K: 5760x2880@30/25/24fps</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4K: 3840x1920@60/50/30/25/24fps</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3K: 3008x1504@100fps</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48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94</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打印机</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功能：打印/复印/扫描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黑白打印速度：20ppm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最大处理幅面：A4</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耗材类型：鼓粉分离</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打印分辨率：HQ1200，600×600dpi</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首页打印时间：＜10秒</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复印速度：20cpm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复印分辨率：600×600dpi</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双面功能：手动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网络功能：支持无线/有线网络打印</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（提供有效期内的中国节能产品认证证书及中国能效标识的扫描件）</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4</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4683"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95</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打印机</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功能：打印/复印/扫描</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大处理幅面：A4</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耗材类型：鼓粉分离</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双面功能：自动</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网络功能：支持无线/有线网络打印</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移动打印：WiFi打印，APP打印</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黑白打印速度：30ppm</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打印分辨率：600×600dpi，300×300dpi(APP)</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首页打印时间：＜8.5秒</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复印其它性能：身份证一键复印</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扫描控制器：标准配置</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介质重量：60-105g/㎡</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供纸盒容量：纸盒：250页，手动：1页</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输出容量：100页</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(提供有效期内的中国节能产品认证证书及中国能效标识的扫描件）</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9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96</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A3复印机</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功能：复印/打印/扫描</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最大原稿尺寸：A3</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内存容量：512MB</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介质重量：纸盒：64-80g/㎡，旁路：52-216g/㎡</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双面器：标配</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自动输稿器：选配，双面自动输稿器</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接口类型：10Base-T/100Base-TX</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复印速度：23cpm</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复印分辨率：2400×600dpi</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复印尺寸：100×148mm-A3  A4</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预热时间：约15秒</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首页复印时间：小于6.4秒</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连续复印页数：1-999页</w:t>
            </w:r>
          </w:p>
          <w:p>
            <w:pPr>
              <w:pStyle w:val="2"/>
              <w:rPr>
                <w:rFonts w:hint="eastAsia"/>
                <w:color w:val="auto"/>
                <w:highlight w:val="none"/>
              </w:rPr>
            </w:pPr>
            <w:r>
              <w:rPr>
                <w:rFonts w:hint="eastAsia" w:ascii="宋体" w:hAnsi="宋体" w:eastAsia="宋体" w:cs="宋体"/>
                <w:b/>
                <w:bCs/>
                <w:i w:val="0"/>
                <w:iCs w:val="0"/>
                <w:color w:val="auto"/>
                <w:kern w:val="0"/>
                <w:sz w:val="22"/>
                <w:szCs w:val="22"/>
                <w:highlight w:val="none"/>
                <w:u w:val="none"/>
                <w:lang w:val="en-US" w:eastAsia="zh-CN" w:bidi="ar"/>
              </w:rPr>
              <w:t>(提供有效期内的中国节能产品认证证书及中国能效标识的扫描件）</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48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97</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彩印机</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产品类型：彩色激光打印机</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最大打印幅面：A4发</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最高分辨率：600×600dpi</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黑白打印速度：ISO，A4：高达16ppm</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彩色打印速度：ISO：高达16ppm</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处理器：800MHz</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内存：标配/最大：128MB DDR，128MB NAN</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网络功能：不支持网络打印</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首页打印时间：A4，就绪模式：黑白11.5秒，彩色13.4秒</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接口类型:USB2.0</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耗材类型:鼓粉一体</w:t>
            </w:r>
          </w:p>
          <w:p>
            <w:pPr>
              <w:keepNext w:val="0"/>
              <w:keepLines w:val="0"/>
              <w:widowControl/>
              <w:suppressLineNumbers w:val="0"/>
              <w:jc w:val="left"/>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(提供有效期内的中国节能产品认证证书的扫描件）</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98</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塑封机</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国产常规  A4</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99</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移动硬盘1TB</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支持系统：win7、win8、win10、MAC</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指示灯：有指标灯</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电源类型：不带电源</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产品尺寸：114.8mm*78mm*11.8m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产品净重：170g</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类型：便携式存储、加密存储</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硬盘尺寸：2.5英寸</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100</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翻页笔</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国产常规</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101</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电话</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国产常规</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5</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102</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电脑音箱</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国产常规</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32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103</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bidi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笔记本电脑</w:t>
            </w:r>
          </w:p>
        </w:tc>
        <w:tc>
          <w:tcPr>
            <w:tcW w:w="7691" w:type="dxa"/>
            <w:tcBorders>
              <w:tl2br w:val="nil"/>
              <w:tr2bl w:val="nil"/>
            </w:tcBorders>
            <w:shd w:val="clear" w:color="auto" w:fill="FFFFFF" w:themeFill="background1"/>
            <w:vAlign w:val="center"/>
          </w:tcPr>
          <w:p>
            <w:pPr>
              <w:bidi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处理器：第1</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代 Intel酷睿i7处理器≥2.1GHz 缓存：≥ 12MB缓存</w:t>
            </w:r>
          </w:p>
          <w:p>
            <w:pPr>
              <w:bidi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内存：≥16GB DDR4 3200MHz内存</w:t>
            </w:r>
          </w:p>
          <w:p>
            <w:pPr>
              <w:bidi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硬盘：512G M.2 2280，PCIe NVME SSD硬盘</w:t>
            </w:r>
          </w:p>
          <w:p>
            <w:pPr>
              <w:bidi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显示屏：15.6” IPS 雾面屏（1920x1080）可视角度178度，支持护眼模式</w:t>
            </w:r>
          </w:p>
          <w:p>
            <w:pPr>
              <w:bidi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显卡：锐炬Xe 集显</w:t>
            </w:r>
          </w:p>
          <w:p>
            <w:pPr>
              <w:bidi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网卡：802.11 AX 2x2无线网卡（支持WIFI6协议，蓝牙5.1协议）</w:t>
            </w:r>
          </w:p>
          <w:p>
            <w:pPr>
              <w:bidi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摄像头：720P高清摄像头，支持物理防窥功能，保护个人隐私安全  </w:t>
            </w:r>
          </w:p>
          <w:p>
            <w:pPr>
              <w:bidi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接口：1个USB-C 3.2接口、1个USB-A接口、2个USB2.0接口、HDMI2.0接口、耳麦二合一接口、3.5mm耳机</w:t>
            </w:r>
          </w:p>
          <w:p>
            <w:pPr>
              <w:bidi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电池：内置56WH及以上锂电池；</w:t>
            </w:r>
          </w:p>
          <w:p>
            <w:pPr>
              <w:bidi w:val="0"/>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rPr>
              <w:t>(提供有效期内的中国节能产品认证证书的扫描件）</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6125"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104</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台式电脑</w:t>
            </w:r>
          </w:p>
        </w:tc>
        <w:tc>
          <w:tcPr>
            <w:tcW w:w="7691" w:type="dxa"/>
            <w:tcBorders>
              <w:tl2br w:val="nil"/>
              <w:tr2bl w:val="nil"/>
            </w:tcBorders>
            <w:shd w:val="clear" w:color="auto" w:fill="FFFFFF" w:themeFill="background1"/>
            <w:vAlign w:val="center"/>
          </w:tcPr>
          <w:p>
            <w:pPr>
              <w:pStyle w:val="12"/>
              <w:numPr>
                <w:ilvl w:val="0"/>
                <w:numId w:val="0"/>
              </w:numPr>
              <w:ind w:leftChars="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处理器：采用intel第12代智能处理器，I5-12400</w:t>
            </w:r>
          </w:p>
          <w:p>
            <w:pPr>
              <w:pStyle w:val="12"/>
              <w:numPr>
                <w:ilvl w:val="0"/>
                <w:numId w:val="0"/>
              </w:numPr>
              <w:ind w:leftChars="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芯片组：≥intel B660。</w:t>
            </w:r>
          </w:p>
          <w:p>
            <w:pPr>
              <w:pStyle w:val="12"/>
              <w:numPr>
                <w:ilvl w:val="0"/>
                <w:numId w:val="0"/>
              </w:numPr>
              <w:ind w:leftChars="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内存：插槽数量≥2（空闲插槽不少于1个），≥8 GB DDR4 2666MHz,最大可扩展至32GB。</w:t>
            </w:r>
          </w:p>
          <w:p>
            <w:pPr>
              <w:pStyle w:val="12"/>
              <w:numPr>
                <w:ilvl w:val="0"/>
                <w:numId w:val="0"/>
              </w:numPr>
              <w:ind w:leftChars="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4、</w:t>
            </w:r>
            <w:r>
              <w:rPr>
                <w:rFonts w:hint="eastAsia" w:ascii="宋体" w:hAnsi="宋体" w:eastAsia="宋体" w:cs="宋体"/>
                <w:color w:val="auto"/>
                <w:sz w:val="20"/>
                <w:szCs w:val="20"/>
                <w:highlight w:val="none"/>
              </w:rPr>
              <w:t>存储：≥1T+256GB M.2接口NVMe协议SSD。至少支持1块3.5吋机械硬盘</w:t>
            </w:r>
          </w:p>
          <w:p>
            <w:pPr>
              <w:pStyle w:val="12"/>
              <w:numPr>
                <w:ilvl w:val="0"/>
                <w:numId w:val="0"/>
              </w:numPr>
              <w:ind w:leftChars="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显卡：集成。</w:t>
            </w:r>
          </w:p>
          <w:p>
            <w:pPr>
              <w:pStyle w:val="12"/>
              <w:numPr>
                <w:ilvl w:val="0"/>
                <w:numId w:val="0"/>
              </w:numPr>
              <w:ind w:leftChars="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6、</w:t>
            </w:r>
            <w:r>
              <w:rPr>
                <w:rFonts w:hint="eastAsia" w:ascii="宋体" w:hAnsi="宋体" w:eastAsia="宋体" w:cs="宋体"/>
                <w:color w:val="auto"/>
                <w:sz w:val="20"/>
                <w:szCs w:val="20"/>
                <w:highlight w:val="none"/>
              </w:rPr>
              <w:t>声卡：集成声卡。</w:t>
            </w:r>
          </w:p>
          <w:p>
            <w:pPr>
              <w:pStyle w:val="12"/>
              <w:numPr>
                <w:ilvl w:val="0"/>
                <w:numId w:val="0"/>
              </w:numPr>
              <w:ind w:leftChars="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7、</w:t>
            </w:r>
            <w:r>
              <w:rPr>
                <w:rFonts w:hint="eastAsia" w:ascii="宋体" w:hAnsi="宋体" w:eastAsia="宋体" w:cs="宋体"/>
                <w:color w:val="auto"/>
                <w:sz w:val="20"/>
                <w:szCs w:val="20"/>
                <w:highlight w:val="none"/>
              </w:rPr>
              <w:t>光驱：DVD刻录光驱</w:t>
            </w:r>
          </w:p>
          <w:p>
            <w:pPr>
              <w:pStyle w:val="12"/>
              <w:numPr>
                <w:ilvl w:val="0"/>
                <w:numId w:val="0"/>
              </w:numPr>
              <w:ind w:leftChars="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8、</w:t>
            </w:r>
            <w:r>
              <w:rPr>
                <w:rFonts w:hint="eastAsia" w:ascii="宋体" w:hAnsi="宋体" w:eastAsia="宋体" w:cs="宋体"/>
                <w:color w:val="auto"/>
                <w:sz w:val="20"/>
                <w:szCs w:val="20"/>
                <w:highlight w:val="none"/>
              </w:rPr>
              <w:t>电源：≥200 W高效电源。</w:t>
            </w:r>
          </w:p>
          <w:p>
            <w:pPr>
              <w:pStyle w:val="12"/>
              <w:numPr>
                <w:ilvl w:val="0"/>
                <w:numId w:val="0"/>
              </w:numPr>
              <w:ind w:leftChars="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9、</w:t>
            </w:r>
            <w:r>
              <w:rPr>
                <w:rFonts w:hint="eastAsia" w:ascii="宋体" w:hAnsi="宋体" w:eastAsia="宋体" w:cs="宋体"/>
                <w:color w:val="auto"/>
                <w:sz w:val="20"/>
                <w:szCs w:val="20"/>
                <w:highlight w:val="none"/>
              </w:rPr>
              <w:t>网口：≥1个10/100M/1000M 自适应以太网；接口：USB接口总数≥10个(其中 前置USB3.2 ≥6个)，主板原生支持至少2个PS/2 ,1个COM。</w:t>
            </w:r>
          </w:p>
          <w:p>
            <w:pPr>
              <w:pStyle w:val="12"/>
              <w:numPr>
                <w:ilvl w:val="0"/>
                <w:numId w:val="0"/>
              </w:numPr>
              <w:ind w:leftChars="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10、</w:t>
            </w:r>
            <w:r>
              <w:rPr>
                <w:rFonts w:hint="eastAsia" w:ascii="宋体" w:hAnsi="宋体" w:eastAsia="宋体" w:cs="宋体"/>
                <w:color w:val="auto"/>
                <w:sz w:val="20"/>
                <w:szCs w:val="20"/>
                <w:highlight w:val="none"/>
              </w:rPr>
              <w:t>M.2插槽≥2 个M.2 Type 2242/2260/2280 (其中1个支持Optane)。</w:t>
            </w:r>
          </w:p>
          <w:p>
            <w:pPr>
              <w:pStyle w:val="12"/>
              <w:numPr>
                <w:ilvl w:val="0"/>
                <w:numId w:val="0"/>
              </w:numPr>
              <w:ind w:leftChars="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11、</w:t>
            </w:r>
            <w:r>
              <w:rPr>
                <w:rFonts w:hint="eastAsia" w:ascii="宋体" w:hAnsi="宋体" w:eastAsia="宋体" w:cs="宋体"/>
                <w:color w:val="auto"/>
                <w:sz w:val="20"/>
                <w:szCs w:val="20"/>
                <w:highlight w:val="none"/>
              </w:rPr>
              <w:t xml:space="preserve">视频接口≥3个，至少具备2个数字接口（包含1个DP），板载支持3屏显示输出，所有接口非转接。 </w:t>
            </w:r>
          </w:p>
          <w:p>
            <w:pPr>
              <w:pStyle w:val="12"/>
              <w:numPr>
                <w:ilvl w:val="0"/>
                <w:numId w:val="0"/>
              </w:numPr>
              <w:ind w:leftChars="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12、</w:t>
            </w:r>
            <w:r>
              <w:rPr>
                <w:rFonts w:hint="eastAsia" w:ascii="宋体" w:hAnsi="宋体" w:eastAsia="宋体" w:cs="宋体"/>
                <w:color w:val="auto"/>
                <w:sz w:val="20"/>
                <w:szCs w:val="20"/>
                <w:highlight w:val="none"/>
              </w:rPr>
              <w:t>扩展槽：≥1个PCI-E*16、≥2个PCI-E*1、≥1个PCI。</w:t>
            </w:r>
          </w:p>
          <w:p>
            <w:pPr>
              <w:pStyle w:val="12"/>
              <w:numPr>
                <w:ilvl w:val="0"/>
                <w:numId w:val="0"/>
              </w:numPr>
              <w:ind w:leftChars="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13、</w:t>
            </w:r>
            <w:r>
              <w:rPr>
                <w:rFonts w:hint="eastAsia" w:ascii="宋体" w:hAnsi="宋体" w:eastAsia="宋体" w:cs="宋体"/>
                <w:color w:val="auto"/>
                <w:sz w:val="20"/>
                <w:szCs w:val="20"/>
                <w:highlight w:val="none"/>
              </w:rPr>
              <w:t>键鼠：同品牌黑色USB商务有线键鼠。</w:t>
            </w:r>
          </w:p>
          <w:p>
            <w:pPr>
              <w:pStyle w:val="12"/>
              <w:numPr>
                <w:ilvl w:val="0"/>
                <w:numId w:val="0"/>
              </w:numPr>
              <w:ind w:leftChars="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14、</w:t>
            </w:r>
            <w:r>
              <w:rPr>
                <w:rFonts w:hint="eastAsia" w:ascii="宋体" w:hAnsi="宋体" w:eastAsia="宋体" w:cs="宋体"/>
                <w:color w:val="auto"/>
                <w:sz w:val="20"/>
                <w:szCs w:val="20"/>
                <w:highlight w:val="none"/>
              </w:rPr>
              <w:t>并具有USB智能屏蔽技术，可在BIOS中设置仅识别USB键盘、鼠标，无法识别USB存储设备，有效防止数据泄露</w:t>
            </w:r>
          </w:p>
          <w:p>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15、</w:t>
            </w:r>
            <w:r>
              <w:rPr>
                <w:rFonts w:hint="eastAsia" w:ascii="宋体" w:hAnsi="宋体" w:eastAsia="宋体" w:cs="宋体"/>
                <w:color w:val="auto"/>
                <w:sz w:val="20"/>
                <w:szCs w:val="20"/>
                <w:highlight w:val="none"/>
              </w:rPr>
              <w:t>系统：出厂预装WIN11 OEM正版操作系统。</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(提供有效期内的中国节能产品认证证书的扫描件）</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105</w:t>
            </w:r>
          </w:p>
        </w:tc>
        <w:tc>
          <w:tcPr>
            <w:tcW w:w="1096" w:type="dxa"/>
            <w:vMerge w:val="restart"/>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网络监控</w:t>
            </w:r>
          </w:p>
        </w:tc>
        <w:tc>
          <w:tcPr>
            <w:tcW w:w="1668" w:type="dxa"/>
            <w:tcBorders>
              <w:tl2br w:val="nil"/>
              <w:tr2bl w:val="nil"/>
            </w:tcBorders>
            <w:shd w:val="clear" w:color="auto" w:fill="FFFFFF" w:themeFill="background1"/>
            <w:noWrap/>
            <w:vAlign w:val="center"/>
          </w:tcPr>
          <w:p>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红外定焦枪型网络摄像机（室外)(核心产品）</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color w:val="auto"/>
                <w:kern w:val="2"/>
                <w:sz w:val="20"/>
                <w:szCs w:val="20"/>
                <w:highlight w:val="none"/>
                <w:lang w:val="en-US" w:eastAsia="zh-CN" w:bidi="ar-SA"/>
              </w:rPr>
            </w:pPr>
            <w:r>
              <w:rPr>
                <w:rFonts w:hint="eastAsia"/>
                <w:color w:val="auto"/>
                <w:highlight w:val="none"/>
                <w:lang w:val="en-US" w:eastAsia="zh-CN"/>
              </w:rPr>
              <w:t>1、</w:t>
            </w:r>
            <w:r>
              <w:rPr>
                <w:rFonts w:hint="eastAsia" w:ascii="宋体" w:hAnsi="宋体" w:eastAsia="宋体" w:cs="宋体"/>
                <w:color w:val="auto"/>
                <w:kern w:val="2"/>
                <w:sz w:val="20"/>
                <w:szCs w:val="20"/>
                <w:highlight w:val="none"/>
                <w:lang w:val="en-US" w:eastAsia="zh-CN" w:bidi="ar-SA"/>
              </w:rPr>
              <w:t>采用深度学习硬件及算法，支持区域入侵侦测，越界侦测，进入区域侦测和离开区域侦测，支持人脸抓拍；</w:t>
            </w:r>
          </w:p>
          <w:p>
            <w:pPr>
              <w:keepNext w:val="0"/>
              <w:keepLines w:val="0"/>
              <w:widowControl/>
              <w:suppressLineNumbers w:val="0"/>
              <w:jc w:val="left"/>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2、最高分辨率可达3200 × 1800 @25 fps，在该分辨率下可输出实时图像；</w:t>
            </w:r>
          </w:p>
          <w:p>
            <w:pPr>
              <w:keepNext w:val="0"/>
              <w:keepLines w:val="0"/>
              <w:widowControl/>
              <w:suppressLineNumbers w:val="0"/>
              <w:jc w:val="left"/>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3、支持H.265/H.264/MJPEG视频压缩算法，支持多级别视频质量配置、编码复杂度设置；</w:t>
            </w:r>
          </w:p>
          <w:p>
            <w:pPr>
              <w:keepNext w:val="0"/>
              <w:keepLines w:val="0"/>
              <w:widowControl/>
              <w:suppressLineNumbers w:val="0"/>
              <w:jc w:val="left"/>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4、支持ROI感兴趣区域增强编码，支持Smart265/264编码，可根据场景情况自适应调整码率分配，有效节省存储成本；</w:t>
            </w:r>
          </w:p>
          <w:p>
            <w:pPr>
              <w:keepNext w:val="0"/>
              <w:keepLines w:val="0"/>
              <w:widowControl/>
              <w:suppressLineNumbers w:val="0"/>
              <w:jc w:val="left"/>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5、支持背光补偿，强光抑制，3D数字降噪，120 dB宽动态，透雾；</w:t>
            </w:r>
          </w:p>
          <w:p>
            <w:pPr>
              <w:keepNext w:val="0"/>
              <w:keepLines w:val="0"/>
              <w:widowControl/>
              <w:suppressLineNumbers w:val="0"/>
              <w:jc w:val="left"/>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6、采用高效阵列红外灯，使用寿命长，红外照射距离最远可达50m；</w:t>
            </w:r>
          </w:p>
          <w:p>
            <w:pPr>
              <w:keepNext w:val="0"/>
              <w:keepLines w:val="0"/>
              <w:widowControl/>
              <w:suppressLineNumbers w:val="0"/>
              <w:jc w:val="left"/>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7、支持最大256 GB MicroSD/MicroSDHC/MicroSDXC卡本地存储；</w:t>
            </w:r>
          </w:p>
          <w:p>
            <w:pPr>
              <w:keepNext w:val="0"/>
              <w:keepLines w:val="0"/>
              <w:widowControl/>
              <w:suppressLineNumbers w:val="0"/>
              <w:jc w:val="left"/>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8、支持1路报警输入，1路报警输出（报警输出最大支持AC24/DC24 V，1 A），1路音频输入，1路音频输出；</w:t>
            </w:r>
          </w:p>
          <w:p>
            <w:pPr>
              <w:keepNext w:val="0"/>
              <w:keepLines w:val="0"/>
              <w:widowControl/>
              <w:suppressLineNumbers w:val="0"/>
              <w:jc w:val="left"/>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9、符合IP67防尘防水设计，可靠性高；</w:t>
            </w:r>
          </w:p>
          <w:p>
            <w:pPr>
              <w:keepNext w:val="0"/>
              <w:keepLines w:val="0"/>
              <w:widowControl/>
              <w:suppressLineNumbers w:val="0"/>
              <w:jc w:val="left"/>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10、支持电动变焦；</w:t>
            </w:r>
          </w:p>
          <w:p>
            <w:pPr>
              <w:keepNext w:val="0"/>
              <w:keepLines w:val="0"/>
              <w:widowControl/>
              <w:suppressLineNumbers w:val="0"/>
              <w:jc w:val="left"/>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11、支持智能报警防干扰功能，智能分析行为类型为区域入侵、越界入侵、进入区域、离开区域时，报警检测目标设置为人体或车辆时，光线明暗变化，篮球滚动，狗行走，树摇晃，不触发报警。</w:t>
            </w:r>
          </w:p>
          <w:p>
            <w:pPr>
              <w:keepNext w:val="0"/>
              <w:keepLines w:val="0"/>
              <w:widowControl/>
              <w:suppressLineNumbers w:val="0"/>
              <w:jc w:val="left"/>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12、可对出现在监控场景内的两眼瞳距不小于32像素的人脸进行检验，并叠加目标提示框。</w:t>
            </w:r>
          </w:p>
          <w:p>
            <w:pPr>
              <w:keepNext w:val="0"/>
              <w:keepLines w:val="0"/>
              <w:widowControl/>
              <w:suppressLineNumbers w:val="0"/>
              <w:jc w:val="left"/>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13、可对检测区域内不低于10个行人进行人脸检测、框选跟踪,、评分和抓拍，可筛选和抓拍最佳人脸图片存储及上报中心，抓拍数量及图片大小可设，可上传全景照。</w:t>
            </w:r>
          </w:p>
          <w:p>
            <w:pPr>
              <w:keepNext w:val="0"/>
              <w:keepLines w:val="0"/>
              <w:widowControl/>
              <w:suppressLineNumbers w:val="0"/>
              <w:jc w:val="left"/>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14、可在IE浏览器界面中实时显示抓拍的人脸图片。</w:t>
            </w:r>
          </w:p>
          <w:p>
            <w:pPr>
              <w:pStyle w:val="2"/>
              <w:rPr>
                <w:rFonts w:hint="eastAsia"/>
                <w:b/>
                <w:bCs/>
                <w:color w:val="auto"/>
                <w:sz w:val="22"/>
                <w:szCs w:val="22"/>
                <w:highlight w:val="none"/>
                <w:lang w:val="en-US" w:eastAsia="zh-CN"/>
              </w:rPr>
            </w:pPr>
            <w:r>
              <w:rPr>
                <w:rFonts w:hint="eastAsia" w:ascii="宋体" w:hAnsi="宋体" w:eastAsia="宋体" w:cs="宋体"/>
                <w:b/>
                <w:bCs/>
                <w:color w:val="auto"/>
                <w:kern w:val="2"/>
                <w:sz w:val="22"/>
                <w:szCs w:val="22"/>
                <w:highlight w:val="none"/>
                <w:lang w:val="en-US" w:eastAsia="zh-CN" w:bidi="ar-SA"/>
              </w:rPr>
              <w:t>（▲注：第11、12、13、14项需提供公安部检验报告证明复印件。）</w:t>
            </w:r>
          </w:p>
          <w:p>
            <w:pPr>
              <w:keepNext w:val="0"/>
              <w:keepLines w:val="0"/>
              <w:widowControl/>
              <w:suppressLineNumbers w:val="0"/>
              <w:jc w:val="left"/>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15、传感器类型：1/1.8" Progressive Scan CMOS</w:t>
            </w:r>
          </w:p>
          <w:p>
            <w:pPr>
              <w:keepNext w:val="0"/>
              <w:keepLines w:val="0"/>
              <w:widowControl/>
              <w:suppressLineNumbers w:val="0"/>
              <w:jc w:val="left"/>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16、最低照度：彩色：0.002 Lux @（F1.2，AGC ON），0 Lux with IR</w:t>
            </w:r>
          </w:p>
          <w:p>
            <w:pPr>
              <w:keepNext w:val="0"/>
              <w:keepLines w:val="0"/>
              <w:widowControl/>
              <w:suppressLineNumbers w:val="0"/>
              <w:jc w:val="left"/>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 xml:space="preserve">17、宽动态：120 dB </w:t>
            </w:r>
          </w:p>
          <w:p>
            <w:pPr>
              <w:keepNext w:val="0"/>
              <w:keepLines w:val="0"/>
              <w:widowControl/>
              <w:suppressLineNumbers w:val="0"/>
              <w:jc w:val="left"/>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 xml:space="preserve">18、焦距&amp;视场角：2.7~12 mm，水平视场角：108.1°~45.6°，垂直视场角：58.4°~25.7°，对角视场角：127.4°~52.2° </w:t>
            </w:r>
          </w:p>
          <w:p>
            <w:pPr>
              <w:keepNext w:val="0"/>
              <w:keepLines w:val="0"/>
              <w:widowControl/>
              <w:suppressLineNumbers w:val="0"/>
              <w:jc w:val="left"/>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19、补光灯类型：红外灯</w:t>
            </w:r>
          </w:p>
          <w:p>
            <w:pPr>
              <w:keepNext w:val="0"/>
              <w:keepLines w:val="0"/>
              <w:widowControl/>
              <w:suppressLineNumbers w:val="0"/>
              <w:jc w:val="left"/>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20、补光距离：最远可达50 m</w:t>
            </w:r>
          </w:p>
          <w:p>
            <w:pPr>
              <w:keepNext w:val="0"/>
              <w:keepLines w:val="0"/>
              <w:widowControl/>
              <w:suppressLineNumbers w:val="0"/>
              <w:jc w:val="left"/>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21、防补光过曝：支持</w:t>
            </w:r>
          </w:p>
          <w:p>
            <w:pPr>
              <w:keepNext w:val="0"/>
              <w:keepLines w:val="0"/>
              <w:widowControl/>
              <w:suppressLineNumbers w:val="0"/>
              <w:jc w:val="left"/>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 xml:space="preserve">22、红外波长范围：850 nm </w:t>
            </w:r>
          </w:p>
          <w:p>
            <w:pPr>
              <w:keepNext w:val="0"/>
              <w:keepLines w:val="0"/>
              <w:widowControl/>
              <w:suppressLineNumbers w:val="0"/>
              <w:jc w:val="left"/>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23、最大图像尺寸：3200 × 1800</w:t>
            </w:r>
          </w:p>
          <w:p>
            <w:pPr>
              <w:keepNext w:val="0"/>
              <w:keepLines w:val="0"/>
              <w:widowControl/>
              <w:suppressLineNumbers w:val="0"/>
              <w:jc w:val="left"/>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24、视频压缩标准：主码流：H.265/H.264</w:t>
            </w:r>
          </w:p>
          <w:p>
            <w:pPr>
              <w:keepNext w:val="0"/>
              <w:keepLines w:val="0"/>
              <w:widowControl/>
              <w:suppressLineNumbers w:val="0"/>
              <w:jc w:val="left"/>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25、子码流：H.265/H.264/MJPEG</w:t>
            </w:r>
          </w:p>
          <w:p>
            <w:pPr>
              <w:keepNext w:val="0"/>
              <w:keepLines w:val="0"/>
              <w:widowControl/>
              <w:suppressLineNumbers w:val="0"/>
              <w:jc w:val="left"/>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 xml:space="preserve">26、三码流：H.265/H.264 </w:t>
            </w:r>
          </w:p>
          <w:p>
            <w:pPr>
              <w:keepNext w:val="0"/>
              <w:keepLines w:val="0"/>
              <w:widowControl/>
              <w:suppressLineNumbers w:val="0"/>
              <w:jc w:val="left"/>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27、网络：1个RJ45 10 M/100 M自适应以太网口</w:t>
            </w:r>
          </w:p>
          <w:p>
            <w:pPr>
              <w:keepNext w:val="0"/>
              <w:keepLines w:val="0"/>
              <w:widowControl/>
              <w:suppressLineNumbers w:val="0"/>
              <w:jc w:val="left"/>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28、音频：1路输入（Line in），最大输入幅值：3.3 Vpp，输入阻抗：4.7 kΩ，接口类型：非平衡</w:t>
            </w:r>
          </w:p>
          <w:p>
            <w:pPr>
              <w:keepNext w:val="0"/>
              <w:keepLines w:val="0"/>
              <w:widowControl/>
              <w:suppressLineNumbers w:val="0"/>
              <w:jc w:val="left"/>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29、1路输出（Line out），最大输出幅值：3.3 Vpp，输出阻抗：100 Ω，接口类型：非平衡</w:t>
            </w:r>
          </w:p>
          <w:p>
            <w:pPr>
              <w:keepNext w:val="0"/>
              <w:keepLines w:val="0"/>
              <w:widowControl/>
              <w:suppressLineNumbers w:val="0"/>
              <w:jc w:val="left"/>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30、报警：1路输入，1路输出</w:t>
            </w:r>
          </w:p>
          <w:p>
            <w:pPr>
              <w:keepNext w:val="0"/>
              <w:keepLines w:val="0"/>
              <w:widowControl/>
              <w:suppressLineNumbers w:val="0"/>
              <w:jc w:val="left"/>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31、最大支持AC24/DC24 V，1 A</w:t>
            </w:r>
          </w:p>
          <w:p>
            <w:pPr>
              <w:keepNext w:val="0"/>
              <w:keepLines w:val="0"/>
              <w:widowControl/>
              <w:suppressLineNumbers w:val="0"/>
              <w:jc w:val="left"/>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32、复位：支持</w:t>
            </w:r>
          </w:p>
          <w:p>
            <w:pPr>
              <w:keepNext w:val="0"/>
              <w:keepLines w:val="0"/>
              <w:widowControl/>
              <w:suppressLineNumbers w:val="0"/>
              <w:jc w:val="left"/>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 xml:space="preserve">33、电源输出：DC12 V，100 mA，建议用于拾音器供电 </w:t>
            </w:r>
          </w:p>
          <w:p>
            <w:pPr>
              <w:keepNext w:val="0"/>
              <w:keepLines w:val="0"/>
              <w:widowControl/>
              <w:suppressLineNumbers w:val="0"/>
              <w:jc w:val="left"/>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34、产品尺寸：93.7 × 97.9 × 185.1 mm</w:t>
            </w:r>
          </w:p>
          <w:p>
            <w:pPr>
              <w:keepNext w:val="0"/>
              <w:keepLines w:val="0"/>
              <w:widowControl/>
              <w:suppressLineNumbers w:val="0"/>
              <w:jc w:val="left"/>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35、包装尺寸：315 × 137 × 141 mm</w:t>
            </w:r>
          </w:p>
          <w:p>
            <w:pPr>
              <w:keepNext w:val="0"/>
              <w:keepLines w:val="0"/>
              <w:widowControl/>
              <w:suppressLineNumbers w:val="0"/>
              <w:jc w:val="left"/>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36、设备重量：1075 g</w:t>
            </w:r>
          </w:p>
          <w:p>
            <w:pPr>
              <w:keepNext w:val="0"/>
              <w:keepLines w:val="0"/>
              <w:widowControl/>
              <w:suppressLineNumbers w:val="0"/>
              <w:jc w:val="left"/>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37、带包装重量：1445 g</w:t>
            </w:r>
          </w:p>
          <w:p>
            <w:pPr>
              <w:keepNext w:val="0"/>
              <w:keepLines w:val="0"/>
              <w:widowControl/>
              <w:suppressLineNumbers w:val="0"/>
              <w:jc w:val="left"/>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 xml:space="preserve">38、启动和工作温湿度：-30 ℃~60 ℃，湿度小于95%（无凝结）   </w:t>
            </w:r>
          </w:p>
          <w:p>
            <w:pPr>
              <w:keepNext w:val="0"/>
              <w:keepLines w:val="0"/>
              <w:widowControl/>
              <w:suppressLineNumbers w:val="0"/>
              <w:jc w:val="left"/>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39、电流及功耗：DC：12 V，1.08 A，最大功耗：13 W</w:t>
            </w:r>
          </w:p>
          <w:p>
            <w:pPr>
              <w:keepNext w:val="0"/>
              <w:keepLines w:val="0"/>
              <w:widowControl/>
              <w:suppressLineNumbers w:val="0"/>
              <w:jc w:val="left"/>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40、0、PoE：802.3at，42.5 V~57 V，0.36 A~0.27 A，最大功耗：15 W</w:t>
            </w:r>
          </w:p>
          <w:p>
            <w:pPr>
              <w:keepNext w:val="0"/>
              <w:keepLines w:val="0"/>
              <w:widowControl/>
              <w:suppressLineNumbers w:val="0"/>
              <w:jc w:val="left"/>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41、供电方式：DC：12 V ± 25%，支持防反接保护</w:t>
            </w:r>
          </w:p>
          <w:p>
            <w:pPr>
              <w:keepNext w:val="0"/>
              <w:keepLines w:val="0"/>
              <w:widowControl/>
              <w:suppressLineNumbers w:val="0"/>
              <w:jc w:val="left"/>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42、PoE：802.3at，Class 4</w:t>
            </w:r>
          </w:p>
          <w:p>
            <w:pPr>
              <w:keepNext w:val="0"/>
              <w:keepLines w:val="0"/>
              <w:widowControl/>
              <w:suppressLineNumbers w:val="0"/>
              <w:jc w:val="left"/>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 xml:space="preserve">43、电源接口类型：Ø5.5 mm圆口 </w:t>
            </w:r>
          </w:p>
          <w:p>
            <w:pPr>
              <w:keepNext w:val="0"/>
              <w:keepLines w:val="0"/>
              <w:widowControl/>
              <w:suppressLineNumbers w:val="0"/>
              <w:jc w:val="left"/>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 xml:space="preserve">44、恢复出厂设置：支持RESET按键，客户端或浏览器恢复 </w:t>
            </w:r>
          </w:p>
          <w:p>
            <w:pPr>
              <w:keepNext w:val="0"/>
              <w:keepLines w:val="0"/>
              <w:widowControl/>
              <w:suppressLineNumbers w:val="0"/>
              <w:jc w:val="left"/>
              <w:textAlignment w:val="center"/>
              <w:rPr>
                <w:rFonts w:hint="default"/>
                <w:color w:val="auto"/>
                <w:highlight w:val="none"/>
                <w:lang w:val="en-US"/>
              </w:rPr>
            </w:pPr>
            <w:r>
              <w:rPr>
                <w:rFonts w:hint="eastAsia" w:ascii="宋体" w:hAnsi="宋体" w:eastAsia="宋体" w:cs="宋体"/>
                <w:color w:val="auto"/>
                <w:kern w:val="2"/>
                <w:sz w:val="20"/>
                <w:szCs w:val="20"/>
                <w:highlight w:val="none"/>
                <w:lang w:val="en-US" w:eastAsia="zh-CN" w:bidi="ar-SA"/>
              </w:rPr>
              <w:t xml:space="preserve">45、防护：防水防尘：IP67 </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106</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红外定焦海螺网络摄像机（室内）</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1、采用深度学习硬件及算法，支持区域入侵侦测，越界侦测，进入区域侦测和离开区域侦测，支持人脸抓拍;</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2、最高分辨率可达3200 × 1800 @25 fps，在该分辨率下可输出实时图像;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3、支持H.265/H.264/MJPEG视频压缩算法，支持多级别视频质量配置、编码复杂度设置;</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4、支持ROI感兴趣区域增强编码，支持Smart265/264编码，可根据场景情况自适应调整码率分配，有效节省存储成本;</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5、支持背光补偿，强光抑制，3D数字降噪，120 dB宽动态，透雾;</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6、采用高效阵列红外灯，使用寿命长，红外照射距离最远可达30 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7、支持最大256 GB MicroSD/MicroSDHC/MicroSDXC卡本地存储;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8、支持1路报警输入，1路报警输出（报警输出最大支持AC24/DC24 V，1 A），1路音频输入，1路音频输出;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9、符合IP67防尘防水设计，可靠性高;</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10、支持电动变焦;</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11、支持智能报警防干扰功能，智能分析行为类型为区域入侵、越界入侵、进入区域、离开区域时，报警检测目标设置为人体或车辆时，光线明暗变化，篮球滚动，狗行走，树摇晃，不触发报警。</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12、可对出现在监控场景内的两眼瞳距不小于32像素的人脸进行检验，并叠加目标提示框。</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13、可对检测区域内不低于10个行人进行人脸检测、框选跟踪,、评分和抓拍，可筛选和抓拍最佳人脸图片存储及上报中心，抓拍数量及图片大小可设，可上传全景照。</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14、可在IE浏览器界面中实时显示抓拍的人脸图片。</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15、传感器类型：1/1.8" Progressive Scan CMOS</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16、最低照度：彩色：0.002 Lux @（F1.2，AGC ON），0 Lux with IR</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17、宽动态：120 dB</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18、调节角度：水平：0°~355°，垂直：0°~75°，旋转：0°~355°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19、焦距&amp;视场角：2.7~12 mm，水平视场角：108.1°~45.6°，垂直视场角：58.4°~25.7°，对角视场角：127.4°~52.2°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20、补光灯类型：红外灯</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21、补光距离：最远可达30 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22、防补光过曝：支持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23、红外波长范围：850 nm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24、最大图像尺寸：3200 × 1800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25、视频压缩标准：主码流：H.265/H.264</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26、子码流：H.265/H.264/MJPEG</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27、三码流：H.265/H.264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28、网络：1个RJ45 10 M/100 M自适应以太网口</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29、音频：1路输入（Line in），最大输入幅值：3.3 Vpp，输入阻抗：4.7 kΩ，接口类型：非平衡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30、1路输出（Line out），最大输出幅值：3.3 Vpp，输出阻抗：100 Ω，接口类型：非平衡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31、报警：1路输入，1路输出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32、最大支持AC24/DC24 V，1 A</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33、复位：支持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34、电源输出：DC12 V，100 mA，建议用于拾音器供电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35、产品尺寸：Ø153.3 × 111.6 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36、包装尺寸：244 × 174 × 173 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37、设备重量：895 g</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38、带包装重量：1334 g</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39、启动和工作温湿度：-30 ℃~60 ℃，湿度小于95%（无凝结）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40、电流及功耗：DC：12 V，0.88 A，最大功耗：10.5 W</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41、PoE：802.3af，36 V~57 V，0.35 A~0.22 A，最大功耗：12.5 W</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42、供电方式：DC：12 V ± 25%，支持防反接保护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43、PoE：802.3af，Class 3</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44、电源接口类型：Ø5.5 mm圆口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45、恢复出厂设置：支持RESET按键，客户端或浏览器恢复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46、防护：防水防尘：IP67</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47、防暴：IK08 </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107</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6寸红外星光球机（院墙四角）</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1、支持区域入侵侦测，越界侦测，进入区域侦测和离开区域侦测等智能侦测;</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2、支持1/2.8" 400万23倍光学变焦镜头，采用高效补光阵列，低功耗，红外补光150 m，白光补光30 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3、适用于交通道路，广场、公园、出入口、园区周界等场景;</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4、内置加热玻璃，有效除雾;</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5、支持超低照度，0.005 Lux @F1.5（彩色），0.001 Lux @F1.5（黑白），0 Lux with IR;</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6、支持23倍光学变倍，16倍数字变倍;</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7、支持三码流技术，每路码流可独立配置分辨率及帧率;</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8、支持3D数字降噪，支持120dB宽动态;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9、支持定时抓图与事件抓图功能;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10、支持定时任务，一键守望，一键巡航功能;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11、支持海康SDK，开放型网络视频接口，ISAPI，GB/T28181，ISUP，萤石;</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12、支持两进一出报警，一进一出音频，最大支持256 GB MicroSD卡存储;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13、IP66，抗干扰能力强，适用于严酷的电磁环境，符合GB/T17626.2/3/4/5/6四级标准;</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14、动态范围不小于106dB，信噪比≥65dB，网络延时不大于100ms（以公安部检验报告为准）</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15、网络传输能力满足发送1000个数据包，重复测试3次，每次丢包数不大于2个，且在丢包率为10%的网络环境下，仍可正常显示监视画面（以公安部检验报告为准）</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16、镜头支持23倍光学变焦，焦距范围不小于6-135mm</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17、内置混合补光灯，红外补光距离可达150m，白光补光距离可达30m</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18、支持最低照度可达彩色0.0002Lux，黑白0.0001Lux</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19、传感器类型：1/2.8＂ progressive scan CMOS</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20、最低照度：彩色：0.005Lux @ (F1.5，AGC ON)；黑白：0.001Lux @(F1.5，AGC ON)；0 Lux with IR</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21、宽动态：120dB超宽动态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22、焦距：5.9-135.7mm，23倍光学变倍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23、视场角：60.2-3.4度(广角-望远)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24、补光灯类型：混合补光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25、补光灯距离：红外照射距离：最远可达150m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26、白光照射距离：最远可达30m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27、水平范围：360°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28、垂直范围：-15°-90°(自动翻转)</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29、水平速度：水平键控速度：0.1°-120°/s,速度可设;水平预置点速度：120°/s</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30、垂直速度：垂直键控速度：0.1°-80°/s,速度可设;垂直预置点速度：80°/s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31、主码流帧率分辨率：50Hz:25fps(2560 × 1440，1920 × 1080，1280 × 960，1280 × 720)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32、60Hz: 30fps(2560 × 1440，1920×1080，1280×960，1280×720)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33、视频压缩标准：H.265;H.264;MJPEG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34、网络接口：RJ45网口，自适应10M/100M网络数据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35、SD卡扩展：支持Micro SD/Micro SDHC/Micro SDXC卡,最大支持256GB</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36、报警输入：2路报警输入</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37、报警输出：1路报警输出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38、音频输入：1路音频输入，音频峰值：2-2.4V[p-p]，输入阻抗：1 kΩ±10%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39、音频输出：1路音频输出，线性电平，阻抗:600Ω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40、供电方式：DC12V</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41、电源接口类型：两线式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42、电流及功耗：最大功耗：24 W（其中除雾加热1.6W，补光灯9W）</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43、工作温湿度：-30℃-65℃;湿度小于90%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44、恢复出厂设置：支持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45、除雾：加热玻璃除雾</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46、尺寸：Ø208 mm × 344.7 mm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47、重量：3.0 kg </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48、防护：IP66; 6000V 防雷、防浪涌、防突波，符合GB/T17626.2/3/4/5/6四级标准 </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108</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网络硬盘录像机（核心产品）</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3U机架式16盘位嵌入式网络硬盘录像机，整机采用短机箱设计，搭载高性能ATX电源</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一、【硬件规格】</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1、存储接口：16个SATA接口，支持硬盘热插拔，可满配12TB硬盘</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2、视频接口：2×HDMI，2×VGA</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3、网络接口：2×RJ45 10/100/1000Mbps自适应以太网口</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4、报警接口：16路报警输入，9路报警输出（其中第9路支持CTRL 12V）</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5、反向供电：1路DC12V 1A</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6、串行接口：1路RS-232接口，1路全双工RS-485接口</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7、USB接口：2×USB 2.0，2×USB 3.0</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8、扩展接口：1×eSATA</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9、HDMI接口最大支持8K输出，当一路输出8K时，另一路最高支持1080P输出；两个HDMI接口可同时支持双4K异源输出。</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10、显示输出分辨率具有8K(7680×4320)/30Hz, 4K(3840×2160)/60Hz、4K(3840×2160)/30Hz、2K（2560×1440）/60Hz，1080P（1920×1080）/60Hz，UXGA（1600×1200）/60Hz，SXGA（1280×1024）/60Hz，720P（1280×720）/60Hz，XGA（1024×768）/60Hz设置选项。</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11、可同时解码输出16路H.265编码、30fps、1920×1080格式的视频图像，或同时解码输出8路 H.265编码、25fps、4096×2160或者3840×2160格式的视频图像，或同时解码输出6路 H.265编码、20fps、4000×3000格式的视频图像，或同时解码输出2路H.265编码、25fps、8160×3616格式的视频图像。</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12、支持同时接入多台测温人脸门禁一体机，可在同一界面上实时显示通道的过人信息，可动态弹窗展示来访人员认证信息、是否戴口罩、体温信息等，并语音播报体温异常、未戴口罩等。</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13、最大可接入16路支持高空抛物行为检测的IPC，可联动录像、抓图、蜂鸣报警、预置点、邮件、本地报警输出、IPC报警输出以及日志记录；支持按通道、日期对高空抛物行为进行录像检索，以及关联录像回放，并导出图片；支持在电脑客户端和手机客户端展示高空抛物事件、回放高空抛物轨迹信息；支持在本地预览界面实时展示高空抛物事件轨迹并弹窗回放轨迹信息。</w:t>
            </w:r>
          </w:p>
          <w:p>
            <w:pPr>
              <w:pStyle w:val="2"/>
              <w:rPr>
                <w:rFonts w:hint="eastAsia"/>
                <w:b/>
                <w:bCs/>
                <w:color w:val="auto"/>
                <w:sz w:val="22"/>
                <w:szCs w:val="22"/>
                <w:highlight w:val="none"/>
                <w:lang w:val="en-US" w:eastAsia="zh-CN"/>
              </w:rPr>
            </w:pPr>
            <w:r>
              <w:rPr>
                <w:rFonts w:hint="eastAsia" w:ascii="宋体" w:hAnsi="宋体" w:eastAsia="宋体" w:cs="宋体"/>
                <w:b/>
                <w:bCs/>
                <w:color w:val="auto"/>
                <w:kern w:val="2"/>
                <w:sz w:val="22"/>
                <w:szCs w:val="22"/>
                <w:highlight w:val="none"/>
                <w:lang w:val="en-US" w:eastAsia="zh-CN" w:bidi="ar-SA"/>
              </w:rPr>
              <w:t>（</w:t>
            </w:r>
            <w:r>
              <w:rPr>
                <w:rFonts w:hint="eastAsia" w:ascii="宋体" w:hAnsi="宋体" w:eastAsia="宋体" w:cs="宋体"/>
                <w:b/>
                <w:bCs/>
                <w:i w:val="0"/>
                <w:iCs w:val="0"/>
                <w:color w:val="auto"/>
                <w:kern w:val="0"/>
                <w:sz w:val="22"/>
                <w:szCs w:val="22"/>
                <w:highlight w:val="none"/>
                <w:u w:val="none"/>
                <w:lang w:val="en-US" w:eastAsia="zh-CN" w:bidi="ar"/>
              </w:rPr>
              <w:t>▲</w:t>
            </w:r>
            <w:r>
              <w:rPr>
                <w:rFonts w:hint="eastAsia" w:ascii="宋体" w:hAnsi="宋体" w:eastAsia="宋体" w:cs="宋体"/>
                <w:b/>
                <w:bCs/>
                <w:color w:val="auto"/>
                <w:kern w:val="2"/>
                <w:sz w:val="22"/>
                <w:szCs w:val="22"/>
                <w:highlight w:val="none"/>
                <w:lang w:val="en-US" w:eastAsia="zh-CN" w:bidi="ar-SA"/>
              </w:rPr>
              <w:t>注：其中第9、10、11、12、13项需提供公安部检验报告证明复印件。）</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二、【产品性能】</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1、输入带宽：256Mbps</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2、输出带宽：256Mbps</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3、接入能力：16路H.264、H.265格式高清码流接入</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4、解码能力：最大支持32×1080P</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5、显示能力：最大支持8K+1080P、2×4K异源输出</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6、RAID模式：RAID0、RAID1、RAID5、RAID6、RAID10，支持全局热备盘</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109</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硬盘</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8TB容量，3.5英寸 SATA 3.0接口，7200RPM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单硬盘支持多达32个摄像头的高清流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高达256MB缓冲区，流畅存储视频有效防止丢帧</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24×7全天候高效稳定运行</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年度工作负载等级为300TB/年</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MTBF可达1,000,000小时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高级格式（AF）512e扇区技术，保障硬盘扇区4K对齐</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支持3年有限质保服务</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110</w:t>
            </w:r>
          </w:p>
        </w:tc>
        <w:tc>
          <w:tcPr>
            <w:tcW w:w="1096" w:type="dxa"/>
            <w:tcBorders>
              <w:tl2br w:val="nil"/>
              <w:tr2bl w:val="nil"/>
            </w:tcBorders>
            <w:shd w:val="clear" w:color="auto" w:fill="FFFFFF" w:themeFill="background1"/>
            <w:noWrap/>
            <w:vAlign w:val="center"/>
          </w:tcPr>
          <w:p>
            <w:pP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一键报警装置</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一键触发，通过GSM语音拨号对讲、短信和4G通道传输警，支持4G全网通联网</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平台管理中心电子地图显示报警方位</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机子自带大键红色醒目按钮，自带有呼吸状态指示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可扩展有线/无线紧急按钮</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一路联动输出(可选功能)，可外接警号、闪灯等警示装置</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公安蓝醒目外观带专业提示，方便识别</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可设置多组短信和语音接警号码，语音号码支持双向对讲</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4G网络与4G语音拨号报警自动切换功能。4G网络通道正常可优先选择4G网络上报，4G通道异常自动切换为4G语音拨号和短信上报，或两种传输通道同时上报。</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内置免维护电池，智能充放电保护电路，停电可维持工作24 小时（选配）</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布防、撤防、报警、开关机资料记忆备查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交流停电、来电，电池低压，防区故障自动上报接警中心</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同一型号产品可能有多个版本，不同版本的产品会存在差异（包括功能参数、外观细节、产品资料等），请以实际订货实为准</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技术参数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报警通讯方式：4G</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报警响应时间: 200～800ms</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存储报警号码: 6组报警电话号码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供电电源：AC220V±10%、50HZ</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备用电源:DC 12V 1.3Ah/7Ah 免维护电池（选配）</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最大输出功率容量：DC 12V 1000mA</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警号电源（最大）：DC 12V 500Ma</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报警联动输出：常开/常闭，负载1A 120VAC/24VDC（可选功能）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GSM模块：4G全网通模块</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无线接收:315M学习对码</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尺寸（L·W·H）: 260×260×78mm</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111</w:t>
            </w:r>
          </w:p>
        </w:tc>
        <w:tc>
          <w:tcPr>
            <w:tcW w:w="1096" w:type="dxa"/>
            <w:vMerge w:val="restart"/>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播音系统</w:t>
            </w: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IP网络广播系统控制主机(核心 产品）</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功能特点：</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1、IP网络数字广播服务器软件的运行载体，是广播的控制中心，对整个广播系统进行实时有效的管理；</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2、采用工业级工控机机箱设计，机箱采用钢结构，有较高的防磁、防尘、防冲击的能力；</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3、支持专用千兆网传输，可同时传输上百套节目源；</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4、工业级专用主板设计，处理速度更快，运作性能更强，可以长时期不断电稳定工作；</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5、Apache WEB服务器，功能强大，支持多用户同时访问</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6、应用数据和媒体文件采用数据库管理，安全可靠，任务数不受限制</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7、专业流媒体服务器，支持标准流媒体格式</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8、服务器软件采用后台系统服务运行，是企业级的标准服务器工作模式，开机，系统即可自动运行，相比运行在界面前台的软件具有更高的稳定性和可靠性。</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9、扩展增加备用工控机可实现服务器软件数据共享，备用工控机能实时检测主用工控机的工作状态，并实现故障自动主备切换，可完整替代主用工控机的管理控制功能</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技术参数：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1、屏幕尺寸：14.3英寸</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2、▲软件操作平台 ：LINUX/免病毒侵入/高可靠性</w:t>
            </w:r>
          </w:p>
          <w:p>
            <w:pPr>
              <w:keepNext w:val="0"/>
              <w:keepLines w:val="0"/>
              <w:widowControl/>
              <w:suppressLineNumbers w:val="0"/>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(提供满足此项的第三方出具的检测报告并加盖生产厂商公章)</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3、集成推拉式键盘及触摸鼠标</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4、屏幕颜色:TFT24位真彩色</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5、工作环境:环境温度：5℃~40℃；相对湿度：≧75%</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6、主板：集成千兆网卡</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7、CPU:双核四线程，频率3.7GHz</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8、内存: DDR4  4G</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9、光驱：内置笔记本光驱</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10、内置120G固态硬盘，具有抗震动、抗摔、读写速度快、功耗低等特点；</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11、电源：400W</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12、液晶显示屏：LCD电容液晶触摸屏，分辨率1920*1080</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13、标准接口:1×RJ45接口；2×USB(3.0)；4×USB(2.0)；1*VGA</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14、系统音频信号信噪比 ：LINE：70dB；MIC：60dB</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15、系统音频信号失真度： 1KHz&lt;0.5%</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16、系统音频信号标准输入电平 ：LINE：300mV； MIC：5mV</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17、系统音频信号标准输出电平 ：0dBV</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18、自身耗电量 ：AC～220V/50Hz/300W</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112</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auto"/>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IP网络广播服务器软件</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1、支持批量修改终端的本地音量（IP前置、IP功放除外）</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2、支持用户停用功能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3、直接支持android手机客户端控制（WIFI环境）</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4、支持自定义节假日作息停播功能（支持当天停播，第二天自动恢复播放；支持节日自动停播，无须人工手动停止作息方案）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5、软件支持linux平台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6、服务器软件支持文字转语音功能，可选中文（男、女声） 英文（男、女）、对文字信息转语音播放速率可任意调整、同时可设置音量大小及播放优先级</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7、广播软件自动识别终端：当网络终端IP地址已配置好，系统将自动检测识别显示在广播软件配置栏 上，无须逐个配置终端IP地址步骤。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8、软件支持第三方平台嵌入式开发，提供标准的SDK开发包，实现与其他系统平台整合（例如楼宇访客系统、监控视频系统等）。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9、标准TCP/IP网络协议，安装于连接以太网的计算机；自动播放及定时功能，可以实现定时定点定区域定曲目播放，实现无人值守。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服务器负责音频流点播服务、计划任务处理、终端管理和权限管理等功能。管理节目库资源，为所有网络适配器提供定时播放和实时点播媒体服务，响应各网络适配器的播放请求，为各IE客户端提供数据接口服务。可以容纳万首节目，方便重复使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11、具有:基本参数、设置时间、备份还原、终端管理、终端分区、文件管理、目录管理、报警映射、报警分区、遥控任务、作息方案、文件广播、采播管理、电话采播</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12、支持网络电台、终端功放、查看任务、管理用户、用户组管理、查看日志、注册服务等功能操作界面；</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13、软件采用稳定的B/S架构、所有软件集中安装在服务器、管理者或分控人员可通过浏览器直接（访问端口可自定义、默认80）以特定的用户身份操作管理整个广播系统、不再安装任何软件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14、支持跨互联网访问：无须到电信或移动另外租赁服务器，端口映射直接在主服务器端完成，终端不需要做任何映射</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15、分用户显示文件广播任务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16、任务级别设定</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17、注册方式，序列号注册方式，绑定服务器硬件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18、支持终端温湿显示，便于时刻关注终端的工作状态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19、支持检测终端左右声道连接是否正常，便于售后检查</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20、支持监控联动，监控检测事件报警如 ，（穿越警戒面，进入警戒区，离开警戒区。）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21、支持GPS自动校时（须配9713）</w:t>
            </w:r>
          </w:p>
          <w:p>
            <w:pPr>
              <w:keepNext w:val="0"/>
              <w:keepLines w:val="0"/>
              <w:widowControl/>
              <w:suppressLineNumbers w:val="0"/>
              <w:jc w:val="left"/>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22、网络广播服务器软件支持后台查询历史播音语音文件包,可以查看，下载。</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113</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网络寻呼话筒</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1、 7寸电容式触摸屏显示，图文式手机菜单操作；</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2、网内任何电脑无需安装任何软件就可以设置终端的IP地址和修改设备的一切参数</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3、支持手机修改IP地址、设置设备参数,</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4、本机支持自带输入法，可直接在设备上设置名称及IP地址</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5、兼容TCP/IP、RTP、RTSP、UDP等多种流媒体网络协议，实现跨网关设备控制以及状态时实监控；</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6、支持密码登录保护功能；以防止非操作人员误操作</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7、支持监听功能，可监听内置拾音器终端现场环境</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8、话筒信号输入，可对权限允许区域讲话，可实现点对点、点对多点、多点对多点寻呼，具有一键寻呼、双向对讲功能；</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9、内置3W扬声器，可与其他授权终端或寻呼话筒进行双向对讲；</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10、具有模拟音频采集编码功能，可作为小型分控站使用；</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11、一路本地线路输入，一路耳机输出，一路音频辅助输出，可外接功率放大器扩音；</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12、一路短路输入，支持接收其它设备短路信号触发预设分区广播\(支持短路远程触发、触发任务可设定)</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13、内置5段均衡调节，4种固定场景音效调节</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14、支持将寻呼和对讲内容录制成MP3文件保存在服务器内</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15、可预设9个快捷键，每个键自定义添加终端，实现一键打开预设终端寻呼喊话</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16、内置3种语言显示（简体中文、繁体中文、英文），可任意切换支持点播，点播服务器内任意媒体播放到指定终端</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17、支持手动复位：当设备设置不了设备参数的时候可通过复位按键将设备还原到出厂设置；</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技术参数：</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 xml:space="preserve">1、音频输入 ： 1路 </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2、灵敏度： -42±2dB</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 xml:space="preserve">3、音频输出： 2路 </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4、短路输入： 1路</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 xml:space="preserve">5、频率响应： 60-18000Hz </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6、音频编码： 1路</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 xml:space="preserve">7、采样率： 16kHz、22KHz </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8、压缩方式： MP3</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 xml:space="preserve">9、数据端口 1路RJ45 </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10、通讯协议： TCP/IP,UDP</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11、工作电源：  AC220V±10%  50-60Hz、</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12、双网口设计</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13、支持音效设置；</w:t>
            </w:r>
          </w:p>
          <w:p>
            <w:pPr>
              <w:keepNext w:val="0"/>
              <w:keepLines w:val="0"/>
              <w:widowControl/>
              <w:suppressLineNumbers w:val="0"/>
              <w:jc w:val="left"/>
              <w:textAlignment w:val="center"/>
              <w:rPr>
                <w:rFonts w:hint="default"/>
                <w:highlight w:val="none"/>
                <w:lang w:val="en-US"/>
              </w:rPr>
            </w:pPr>
            <w:r>
              <w:rPr>
                <w:rFonts w:hint="eastAsia" w:ascii="宋体" w:hAnsi="宋体" w:eastAsia="宋体" w:cs="宋体"/>
                <w:b w:val="0"/>
                <w:bCs w:val="0"/>
                <w:i w:val="0"/>
                <w:iCs w:val="0"/>
                <w:color w:val="auto"/>
                <w:kern w:val="0"/>
                <w:sz w:val="20"/>
                <w:szCs w:val="20"/>
                <w:highlight w:val="none"/>
                <w:u w:val="none"/>
                <w:lang w:val="en-US" w:eastAsia="zh-CN" w:bidi="ar"/>
              </w:rPr>
              <w:t>14、触摸屏操控可设置终端音量大小，均衡，参数，IP地址，设备名称，中英文输入法切换</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114</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终端解码器</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功能特点</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1、支持安卓系统手机控制、升级等特色功能</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2、▲内置web服务器、提供IE访问支持\支持手机或电脑IE浏览器修改地址。</w:t>
            </w:r>
          </w:p>
          <w:p>
            <w:pPr>
              <w:keepNext w:val="0"/>
              <w:keepLines w:val="0"/>
              <w:widowControl/>
              <w:suppressLineNumbers w:val="0"/>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(需提供检测报告的复印件并加盖生产厂商公章)</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3、网络音频接收解码、同时支持本地话筒、线路输入，音量调节。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4、远程优先功能，自动强插。</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5、标准1U面板设计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6、采用嵌入式ARM处理器、高速解码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7、内置网络IP解码模块、支持TCP/IP、UDP、IGMP 协议, 实现网络化传输CD音质的音频</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8、2路话筒（MIC）和1路线路（AUX）音频输入，支持高低音音色调整</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9、内置1路智能电源管理，根据音频任务自动控制外接功率放大器的电源</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10、1路标准音频信号辅助输出，方便扩展连接功率放大器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11、内置WEB服务器、提供浏览器远程配置和升级功能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12、本地音量及网络音量独立调节 、支持本地音频及网络音频混合输出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13、支持U盘播放、U盘升级</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技术参数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1、支持协议 TCP/IP，UDP，IGMP（组播），RTP,RTSP</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2、网络接口: RJ45、10M/100M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3、音频格式:MP3支持码流: 32K-256K</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4、灵敏度: 92dB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5、模拟音频输入  MIC输入:10MV 6.3MM单声道插座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6、 LINE输入:立体声1V p-p,10K 莲花插座   线路输出立体声1V p-p,1K 莲花插座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7、采样率 8K~48KHz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8、传输速率 10Mbps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9、音频模式 16位立体声CD音质  高级铝面板，采用先进的抛光；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10、输出频率 20Hz~16KHz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11、谐波失真 ≤%3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12、信噪比 ＞70dB   辅助线路输入电平 2×400mV 标准RCA端子   音源输出电平 8×775mV 标准RCA端子   音源输出阻抗 1KΩ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13、工作温度 -20℃~+60℃  工作湿度 10%~90%  功耗 ≤40W  输入电源 AC220V/50Hz</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115</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功放（核心产品）</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1、四分区音量单独调节，四路手动分区功能</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2、带前置放大的专业广播功率放大器；支持TF卡、U盘、FM收音功能，支持手机蓝牙连接</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3、3路话筒输入（前麦克有自动默音功能），2路线路输入，1路线路输出</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4、2U标准19英寸工业机箱设计；提供红外接口，可以遥控音源的播放</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5、额定输出功率: 650W</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6、扬声器输出:70V, 100V &amp; 4～16Ω</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7、音调：低音:±10dB at 100Hz，高音:±10dB at 10KHz</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8、频响 ：50Hz～16KHz(+1dB, -3dB)</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9、总谐波失真 ：1KHz时0.5%, 1/3 输出功率</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10、通道串音衰减 ：≤50dB</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11、散热： 由前往后强制风冷，散热器温度55度时启动内置风扇</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12、▲保护：防触电保护、过热, 过载&amp;短路。</w:t>
            </w:r>
          </w:p>
          <w:p>
            <w:pPr>
              <w:keepNext w:val="0"/>
              <w:keepLines w:val="0"/>
              <w:widowControl/>
              <w:suppressLineNumbers w:val="0"/>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(需提供检测报告的复印件并加盖生产厂商公章)</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13、电源：～220V/50Hz</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14、最大耗散功率：900W</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116</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室外防水音柱</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1、额定功率：120W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2、最大功率：150W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3、灵敏度：93dB±3dB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4、输入电压：100V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5、频率响应：80-16KHz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6、喇叭单元：全频喇叭4*8〞 高音号角1*4〞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7、喇叭支撑板:高密度塑胶板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8、▲防水等级:6 ，耐水耐电保护。</w:t>
            </w:r>
          </w:p>
          <w:p>
            <w:pPr>
              <w:keepNext w:val="0"/>
              <w:keepLines w:val="0"/>
              <w:widowControl/>
              <w:suppressLineNumbers w:val="0"/>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(需提供检测报告的复印件并加盖生产厂商公章)</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9、连接方式:黄-COM , 红-100V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10、尺寸:高:1335*宽:245*厚225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11、颜色:乳白色 外观:前凸敞开式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12、材料:全铝合金防水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13、内配安装挂钩一套 </w:t>
            </w:r>
          </w:p>
          <w:p>
            <w:pPr>
              <w:keepNext w:val="0"/>
              <w:keepLines w:val="0"/>
              <w:widowControl/>
              <w:suppressLineNumbers w:val="0"/>
              <w:jc w:val="left"/>
              <w:textAlignment w:val="center"/>
              <w:rPr>
                <w:rFonts w:hint="eastAsia"/>
                <w:color w:val="auto"/>
                <w:highlight w:val="none"/>
              </w:rPr>
            </w:pPr>
            <w:r>
              <w:rPr>
                <w:rFonts w:hint="eastAsia" w:ascii="宋体" w:hAnsi="宋体" w:eastAsia="宋体" w:cs="宋体"/>
                <w:i w:val="0"/>
                <w:iCs w:val="0"/>
                <w:color w:val="auto"/>
                <w:kern w:val="0"/>
                <w:sz w:val="20"/>
                <w:szCs w:val="20"/>
                <w:highlight w:val="none"/>
                <w:u w:val="none"/>
                <w:lang w:val="en-US" w:eastAsia="zh-CN" w:bidi="ar"/>
              </w:rPr>
              <w:t>14、包装:强瓦楞纸皮</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117</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50欧姆射频同轴线缆</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国标</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118</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接入交换机</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最大可用端口≥24个，固化10/100/1000M以太网电口22交换容量≥56Gbps，包转发率≥40Mpps要求设备采用静音无风扇节能设计。</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长期工作温度0-55°。 MAC地址表大小≥8K所投设备具有节能设计，满载工作情况下功耗≤22W。所投产品支持防雷等级≥10KV。支持专门针对CPU的保护机制，能够针对发往CPU处理的各种报文进行流量控制和优先级处理，保护交换机在各种环境下稳定工作符合国家低碳环保等政策要求，支持IEEE 802.3az标准的EEE节能技术。支持生成树协议STP(IEEE 802.1d)，RSTP(IEEE802.1w)和MSTP(IEEF802.1s)，完全保证快速收敛，提高容错能力，提供冗余链路利用率。可快速检测链路的通断和光纤链路的单向性，并支持端口下的环路检测功能，支持SNMP、CLI(Telnet/Console)、Syslog、NTP、TFTP、Web</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119</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交类网线</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六类网线</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箱</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120</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广播专用音箱线</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国标纯铜2*1.5</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1600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121</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网络机柜</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U，600*300*1200mm产品特点：行业标准尺寸设，符合消防认证IP30标准，外观设计高贵典雅，工艺精湛、尺寸精密。同时安有万向脚轮和支撑脚，便于移动、固定。左右侧门保快速拆、装，方便工作。带线槽设计方便连接线梳理。</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122</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布线与辅材配件</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管材施工等所用耗材</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123</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功放</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额定输出功率:400W*2  8Ω，600W*2 4Ω，1200W桥接采用日本ELNA顶级音频电容，声音通透顺滑，绵密有力。</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③ 无与伦比的欢唱质感，人声表现结实且极富线性。</w:t>
            </w:r>
            <w:r>
              <w:rPr>
                <w:rFonts w:hint="eastAsia" w:ascii="宋体" w:hAnsi="宋体" w:eastAsia="宋体" w:cs="宋体"/>
                <w:i w:val="0"/>
                <w:iCs w:val="0"/>
                <w:color w:val="auto"/>
                <w:kern w:val="0"/>
                <w:sz w:val="20"/>
                <w:szCs w:val="20"/>
                <w:highlight w:val="none"/>
                <w:u w:val="none"/>
                <w:lang w:val="en-US" w:eastAsia="zh-CN" w:bidi="ar"/>
              </w:rPr>
              <w:tab/>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③完善精确的保护电路，更有效的保护匹配音箱。</w:t>
            </w:r>
            <w:r>
              <w:rPr>
                <w:rFonts w:hint="eastAsia" w:ascii="宋体" w:hAnsi="宋体" w:eastAsia="宋体" w:cs="宋体"/>
                <w:i w:val="0"/>
                <w:iCs w:val="0"/>
                <w:color w:val="auto"/>
                <w:kern w:val="0"/>
                <w:sz w:val="20"/>
                <w:szCs w:val="20"/>
                <w:highlight w:val="none"/>
                <w:u w:val="none"/>
                <w:lang w:val="en-US" w:eastAsia="zh-CN" w:bidi="ar"/>
              </w:rPr>
              <w:tab/>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③全部采用SMD贴片和激光扫描等自动化制造工艺，大大提高产品的可靠性和一致性。</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③充分考虑娱乐包房及多煤体体使用，提升竞争力和实用性。</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③专为娱乐，</w:t>
            </w:r>
            <w:r>
              <w:rPr>
                <w:rFonts w:hint="eastAsia" w:ascii="宋体" w:hAnsi="宋体" w:eastAsia="宋体" w:cs="宋体"/>
                <w:i w:val="0"/>
                <w:iCs w:val="0"/>
                <w:color w:val="auto"/>
                <w:kern w:val="0"/>
                <w:sz w:val="20"/>
                <w:szCs w:val="20"/>
                <w:highlight w:val="none"/>
                <w:u w:val="none"/>
                <w:lang w:val="en-US" w:eastAsia="zh-CN" w:bidi="ar"/>
              </w:rPr>
              <w:tab/>
            </w:r>
            <w:r>
              <w:rPr>
                <w:rFonts w:hint="eastAsia" w:ascii="宋体" w:hAnsi="宋体" w:eastAsia="宋体" w:cs="宋体"/>
                <w:i w:val="0"/>
                <w:iCs w:val="0"/>
                <w:color w:val="auto"/>
                <w:kern w:val="0"/>
                <w:sz w:val="20"/>
                <w:szCs w:val="20"/>
                <w:highlight w:val="none"/>
                <w:u w:val="none"/>
                <w:lang w:val="en-US" w:eastAsia="zh-CN" w:bidi="ar"/>
              </w:rPr>
              <w:t>多煤体会议设计频率响应20Hz-20KHz(±0.02dBr)总谐波失真&lt;0.10%信噪比&gt;95dB阻尼系数≥240转换速率&gt;15V/us电压增曾益39.3dB保护直流/短路/温度/过载音量渐大/失真压限净重11.5kg</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124</w:t>
            </w:r>
          </w:p>
        </w:tc>
        <w:tc>
          <w:tcPr>
            <w:tcW w:w="1096" w:type="dxa"/>
            <w:vMerge w:val="restart"/>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音乐教室</w:t>
            </w: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小堂鼓</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1、材质：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   鼓体：杉木制作、圆形，表面无疤痕，无裂缝，不变形，上下口径相同，中部略大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   鼓面：牛皮鼓面，无破损，皱折，坚韧有弹性，平整，气密度好，有足够的抗疲劳能力。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2、音质：鼓中音发音较低沉、厚实，外圈发音稍短，稀薄，演奏时无杂音。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3、外观：漆面光洁，漆饰为红色 </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4、规格:鼓面直径≧250mm，高度≧170mm ，鼓棒长度≧290mm，鼓棒直径≧14mm                                                                                                 5、5、结构：由木制鼓圈和牛皮鼓面组成。鼓圈与鼓面连接处用锚钉固定，更为结实。鼓的侧面两端镶有铝制挂钩，可以同时挂在鼓架上使用。</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125</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小镲</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1、材质：优质响铜</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2、规格：直径≧90mm；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3、音色：明确集中，演奏时持续性好，无不规则振动，重击时爆发力强。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4、外观质量：无漏刀，无非正常加工的刀伤划痕，无锐利边角。</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5、结构：钹体为一圆形金属板，用“响铜”制成，中部隆起的半球形部分称“帽”，顶部钻有小孔，用粗绳栓系，两个为一付，钹体边缘位置印有厂家商标                                                                                    6、产品应具有独立的彩色塑料袋或纸盒包装，并具有产品标识；应有对应型号的原厂彩色三包卡，合格证及使用说明书  </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付</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126</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小锣</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1、材质：优质响铜</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2、规格：锣直径为：≧160mm                                                                                                                                                3、音色：主音明显集中，铿锵有力，谐音丰富。</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付</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127</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响板</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1.外观构成：材质为彩色塑料；由两块盖板及主板构成，板头用细绳串联在一起，主板串联着手柄构成； 两个为一套；</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2.规格：全长≧15.4cm，板头直径≧4.8cm，手柄宽≧1.8cm</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3.使用方法：使用时手持响板，上下或左右摇晃，盖板与主板碰撞使其发出清脆声响；</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面</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128</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舞板</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1.外观构成：由两块圆形木板构成，板凹凸有形，像青蛙画像，彩色喷漆，两个为一对；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2.规格：直径≧4.7cm，厚≧1.5cm </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3.使用方法：使用时双手各持一个，手掌拖起舞板，与大拇指上下合拢，碰撞使其发出清脆声响； </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付</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129</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双响筒</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1、材质：榉木</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2、音色：明亮清脆</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3、规格：总长≧180mm；外孔直径≧41mm；内孔直径≧15mm；插棒长度≧180mm；敲棒长≧178mm，内孔直径≧15mm；高音一侧缝长49mm，低音一侧缝长45mm；</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4、结构：由筒体、手柄、击槌组成，双响筒两端均有粗细相同的螺纹状更能体现出音型，加沟凹槽都是经过精密处理发声标准清晰</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5、产品应具有独立的彩色塑料袋或纸盒包装，并具有产品标识；应有对应型号的原厂彩色三包卡，合格证及使用说明书 </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▲（需提供该产品检测报告复印件并加盖生产厂商公章）</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付</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130</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小鱼梆子</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1、材质：木制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2、规格：长为≧15CM，直径为≧4.4CM，敲棒长12CM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3、结构：由一个木制鱼形木鱼邦子，木鱼喷红色清漆，配有一根敲棒组成                                                      </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4、使用方法：演奏时，左手拿着木鱼，右手用敲棒敲打木鱼即可发声</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付</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131</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小鱼蛙筒</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1、材质：木制，环保清漆</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2、规格：全长≧20CM，直径≧5.7CM，小刮棒长≧15CM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3、结构：由1个鱼蛙筒和1根小刮棒组成，蛙筒上印有环保清漆画的鱼型图案                                                               </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4、其他：产品应具有独立的彩色塑料袋或纸盒包装，并具有产品标识；应有对应型号的原厂彩色三包卡，合格证及使用说明书</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付</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132</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直蛙筒</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1、材质：木制,环保清漆</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2、规格：长度为≧40CM，筒直径为≧6CM，筒孔直径为≧2CM，小刮棒长≧13CM                                                                  </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3、结构：由1个40CM木制直蛙筒组成.直蛙筒两头分别喷有红色水性漆,水性漆是一种健康环保的漆，对人体无害无污染                                                                                                          4、使用方法：演奏时，左右手拿蛙桶跟刮棒，通过刮擦或敲击可以发出青蛙的鸣叫声，音色响亮清脆</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133</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高低音梆子</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1、材质：优质锻木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2、规格：高筒长≧23CM；高音筒的直径为≧3.5CM；低 筒长≧20.3CM，低音筒的直径为≧3.6CM；敲棒长≧22. 5CM；锤头直径≧2.4CM；手柄长度为≧9.5CM；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3、结构：由手柄、高低音筒、敲棒等部分组成。 </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4、使用方法：演奏时，左手握住手柄，右手左右敲打高 低音梆子</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付</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134</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木鱼</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1、材质：椿木；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2、结构：八个一组正面方形，侧面三角形，手工制作设 有发音孔附敲击槌1个；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3、外观：表面处理打磨涂漆；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4、规格要求： 4.1.宽度60mm～62mm；60mm～65mm；65mm～7 5mm；70mm～80mm；77mm～87mm；82mm～92 mm；85mm～95mm；90mm～100mm； 4.2.高度：45mm～55mm；50mm～53mm；52mm～ 55mm；60mm～63mm；62mm～65mm；64mm～6 7mm；66mm～69mm；71mm～74mm； 4.3.击槌槌头直径24mm～25mm； </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5、产品应具有独立的彩色塑料袋或纸盒包装，并具有产 品标识；应有对应型号的原厂彩色三包卡，合格证及使用 说明书</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135</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三角铁</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1、材质：食品级304不锈钢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2、音色：音质明亮，发音清脆穿透力强，演奏时用吊环 悬吊敲击应发出‘铛’、‘铛’声无其它杂音</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3、规格：均为等边三角形，直径8mm，边长分别为≧25 0mm、≧200mm、≧170mm、≧150mm、≧120mm 、≧100mm，锰钢击棒长度为≧122mm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4、外观：4.1表面镀铬，镀层均匀光亮 ，材质厚实； 4.2击棒外观：为两端呈球面形，表面镀铬，顶端带有软橡 胶保护垫更安全，每个三角铁都带有软橡胶制作的勾手； </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5、结构：为等边三角形锰钢3角铁和锰钢击棒组成，三角 铁拐角处圆润处理更安全</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136</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非洲鼓</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标准10寸，桃花芯整木掏空，羊皮鼓皮。</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▲（需提供该产品检测报告复印件并加盖生产厂商公章）</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137</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卡巴萨</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1.外观构成：由木制手柄和木制“工”型框架，框架内部有 金属包裹，外部由10多条电镀金属串珠构成； 音质清晰， 无杂音。珠子表面平整无划痕，无毛刺；手柄打磨光滑， 安装结实；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2.规格：头部木块直径≧8.5CM，厚≧0.8cm，锤头高≧7 .2cm，金属串珠区直径≧7.6cm，金属串珠区高≧5.3cm ；手柄长≧10cm，直径≧1.7-2.4cm </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3.使用方法：使用时手持卡巴撒，转动或上下摇晃，通过 金属串珠摩擦发出声响，可根据摩擦货摇晃的速度快慢来 调整节奏；  </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138</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沙锤</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1、材质：环保安全无毒塑料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2、规格：长度为≧13CM，沙锤头直径为≧4CM，沙锤头 长度为≧5CM，沙锤把长度为≧8CM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3、结构：由塑料沙锤头和塑 料沙锤把组成，内装沙粒，两个一付 </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4、使 用方法：演奏时，左右手各握一个，双手交替上下摇动</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付</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139</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铃鼓6寸</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1.外观构成：铃鼓由4对小钹构成；为木制鼓圈（彩色喷漆 或原木色)，鼓面由PVC聚酯皮构成，鼓皮印有海绵宝宝卡 通画像，鼓圈边缘有彩色布边装饰；美观精制；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2.规格：铃鼓鼓面直径≧15cm，高≧4.5cm；铃片直径≧ 3.6cm，厚≧0.1cm；布边宽≧0.1cm； </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3.其他：产品应具有独立的彩色塑料袋或纸盒包装，并具 有产品标识；应有对应型号的原厂彩色三包卡，合格证及 使用说明书</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140</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铃鼓8寸</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1.外观构成：由羊皮鼓面，木质鼓圈、6对黄铜铃片和20 颗以上泡钉构成；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2.规格：铃鼓鼓面直径≧20cm，高≧4.4cm，鼓圈厚≧0. 7cm；直径36mm，厚≧0.1cm； </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3.其他：产品应具有独立的彩色塑料袋或纸盒包装，并具 有产品标识；应有对应型号的原厂彩色三包卡，合格证及 使用说明书</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141</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手摇铃</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1、材质：环保安全无毒塑料、铃铛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2、规格：直径为≧10CM，高度为≧8.5CM，半月牙塑料 手柄内部直径为≧8CM,半月牙塑料手柄内部高度为≧6.5C M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3、结构：由无毒 塑料手柄和10颗铃铛组成 为一个，两个为一付 </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4、使用方法：演奏时，左右手各 持一个，轻轻的摇晃，即发出叮铃的响声</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付</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142</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串铃</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1、材质：木制手柄、金属铃铛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2、规格：全长≧18.7CM，串铃直径≧2.1CM，铃铛直径 ≧2CM，铃铛高度≧1.2CM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3、结构：由1根带手柄的木棍和13个小 铃铛组成，4排铃，每排3个，顶部1个，共13铃，铃铛为 金属材料制成，镀镍 </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4、产品应具有独立的彩色塑料袋或纸盒包装，并具有产 品标识；应有对应型号的原厂彩色三包卡，合格证及使用 说明书</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143</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沙蛋</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1、材质：环保安全无毒塑料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2、规格：沙蛋长度为≧5.5CM，直径为≧4CM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3、结构：由2个椭 圆塑料沙蛋组成，内装沙粒，两个为一付 </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 、使用方法：演奏时，左右手各握一个，双手交替上下摇 动</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付</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144</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雨声</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1.外观构成：优质塑料和彩色框架构成，内有好多塑料小 球，上下倒立，小塑料球通过中间的小孔，向下降落，直 至另一端，声音似下雨的声音，两节装；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2,.规格参数：直径≧4.9cm，长≧30.7cm </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3.使用方法:使用时上下倒立，是小塑料球穿过管内小孔， 下滑降落直至底部；</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145</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碰钟</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1.材质：优质响铜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2.规格：碰钟外部直径≧37mm，高≧3mm；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3.结构：由1根绳带连接2个碰钟组成，二个为一付，材质 厚实，升学检测音质应符合:清脆、悦耳、发音响亮、余音 环绕； </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4、产品应具有独立的纸盒包装，并具有产品标识；应有 对应型号的原厂彩色三包卡，合格证及使用说明书</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付</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146</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户外移动大音箱</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音响重量：6.3kg</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功率：80W</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峰值功率：300W</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电源：AC-220V-50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电池规格:5.5Ah大容量电池</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频率：50-20000Hz</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使用时间：5-10小时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高音：带线圈专用压音高音</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低音：10吋远程喇叭</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音响尺寸：30*22*49.5</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7"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147</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墙镜</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定制</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平米</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148</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FF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86寸一体机</w:t>
            </w:r>
          </w:p>
        </w:tc>
        <w:tc>
          <w:tcPr>
            <w:tcW w:w="7691" w:type="dxa"/>
            <w:tcBorders>
              <w:tl2br w:val="nil"/>
              <w:tr2bl w:val="nil"/>
            </w:tcBorders>
            <w:shd w:val="clear" w:color="auto" w:fill="FFFFFF" w:themeFill="background1"/>
            <w:vAlign w:val="center"/>
          </w:tcPr>
          <w:p>
            <w:pPr>
              <w:bidi w:val="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1.整机采用一体设计，外部无任何可见内部功能模块连接线。整机采用全金属外壳设计，边角采用弧形设计，表面无尖锐边缘或凸起。</w:t>
            </w:r>
          </w:p>
          <w:p>
            <w:pPr>
              <w:bidi w:val="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2.UHD液晶屏体：显示尺寸≥86英寸,物理分辨率3840×2160。</w:t>
            </w:r>
          </w:p>
          <w:p>
            <w:pPr>
              <w:bidi w:val="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3.液晶显示部分表面玻璃采用高强度钢化玻璃，钢化玻璃表面硬度≥9H，灰度等级≥256。</w:t>
            </w:r>
          </w:p>
          <w:p>
            <w:pPr>
              <w:bidi w:val="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4.前置输入接口包含1路Type-C、2路USB，前置USB接口支持Android系统、Windows系统读取外接移动存储设备。</w:t>
            </w:r>
          </w:p>
          <w:p>
            <w:pPr>
              <w:bidi w:val="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 xml:space="preserve">5.嵌入式系统版本不低于Android 11。 </w:t>
            </w:r>
          </w:p>
          <w:p>
            <w:pPr>
              <w:bidi w:val="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 xml:space="preserve">6.采用红外触控技术，支持Windows系统中进行40点或以上触控,支持Android系统进行32点或以上触控。 </w:t>
            </w:r>
          </w:p>
          <w:p>
            <w:pPr>
              <w:bidi w:val="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7.整机无需外接无线网卡，在windows系统下可实现WI-FI无线上网连接、AP无线热点发射和BT蓝牙连接功能。</w:t>
            </w:r>
          </w:p>
          <w:p>
            <w:pPr>
              <w:bidi w:val="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 xml:space="preserve">8.Wi-Fi制式支持IEEE 802.11 a/b/g/n/ac/ax；支持版本Wi-Fi6。 </w:t>
            </w:r>
          </w:p>
          <w:p>
            <w:pPr>
              <w:bidi w:val="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9.整机能感应并自动调节屏幕亮度来达到在不同光照环境下的不同亮度显示效果，此功能可开启或关闭。</w:t>
            </w:r>
          </w:p>
          <w:p>
            <w:pPr>
              <w:bidi w:val="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 xml:space="preserve">10.整机内置2.2声道，总功率60W扬声器，位于设备上边框，顶置朝前发声，支持标准、听力、观影三种音效模式调节。 </w:t>
            </w:r>
          </w:p>
          <w:p>
            <w:pPr>
              <w:bidi w:val="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 xml:space="preserve">11.整机内置扬声器采用缝隙发声技术，喇叭采用槽式开口设计，不大于5.8mm。 </w:t>
            </w:r>
          </w:p>
          <w:p>
            <w:pPr>
              <w:bidi w:val="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 xml:space="preserve">12.整机支持高级音效设置，可以调节左右声道平衡；在中低频段125Hz～1KHz，高频段2KHz～16KHz分别有-12dB～12dB范围的调节功能。 </w:t>
            </w:r>
          </w:p>
          <w:p>
            <w:pPr>
              <w:bidi w:val="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13.整机内置非独立外扩展的4阵列麦克风，可用于对教室环境音频进行采集，麦克风拾音距离≥12m。</w:t>
            </w:r>
          </w:p>
          <w:p>
            <w:pPr>
              <w:bidi w:val="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 xml:space="preserve">14.整机内置非独立外拓展摄像头，≥1600万像素，支持输出4K，摄像头视场角≥135度。 </w:t>
            </w:r>
          </w:p>
          <w:p>
            <w:pPr>
              <w:bidi w:val="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15.具备摄像头工作指示灯，摄像头运行时，有指示灯提示。</w:t>
            </w:r>
          </w:p>
          <w:p>
            <w:pPr>
              <w:bidi w:val="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 xml:space="preserve">16.摄像头支持环境色温判断，根据环境调节显示图像模式。 </w:t>
            </w:r>
          </w:p>
          <w:p>
            <w:pPr>
              <w:bidi w:val="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17.整机摄像头支持人脸识别、快速点人数、随机抽人，可识别镜头前的所有学生，并显示人脸标记、随机抽选，支持同时显示标记不少于60人。</w:t>
            </w:r>
          </w:p>
          <w:p>
            <w:pPr>
              <w:bidi w:val="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18.采用内置摄像头、麦克风，无需外接线材连接和任何可见外接线材及模块化拼接痕迹，不占用整机设备端口。</w:t>
            </w:r>
          </w:p>
          <w:p>
            <w:pPr>
              <w:bidi w:val="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 xml:space="preserve">19.支持纸质护眼模式，在任意通道任意画面任意软件所在显示内容下可实时调整画面纹理，画面纹理的类型有水纹纸、牛皮纸、素描纸、水彩纸，同时支持色温调节和透明度调节。 </w:t>
            </w:r>
          </w:p>
          <w:p>
            <w:pPr>
              <w:bidi w:val="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20.为保护学生视力，纸质护眼模式下，显示画面各像素点灰度不规则，减少背景干扰。</w:t>
            </w:r>
          </w:p>
          <w:p>
            <w:pPr>
              <w:bidi w:val="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 xml:space="preserve">21.整机支持色彩空间可选，包含标准模式和sRGB模式，sRGB模式下可做到高色准△E≤1.5。 </w:t>
            </w:r>
          </w:p>
          <w:p>
            <w:pPr>
              <w:bidi w:val="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22.整机采用硬件低蓝光背光技术，在源头减少有害蓝光波段能量。</w:t>
            </w:r>
          </w:p>
          <w:p>
            <w:pPr>
              <w:bidi w:val="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23.整机具备至最多6个前置物理按键。支持通过前置按键进行开关机、调出中控菜单、音量+/-、护眼、录屏的操作。</w:t>
            </w:r>
          </w:p>
          <w:p>
            <w:pPr>
              <w:bidi w:val="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 xml:space="preserve">24.设备支持5个自定义前置按键，“设置”、“音量-”，“音量+”，“录屏”“护眼”按键，可通过自定义设置实现前置面板功能按键一键启用任一全局小工具（批注、截屏、计时、降半屏、放大镜、倒数日、日历）、快捷开关。 </w:t>
            </w:r>
          </w:p>
          <w:p>
            <w:pPr>
              <w:bidi w:val="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25.支持通过前置面板物理按键一键启动录屏功能，可将屏幕中显示的课件、音频内容与老师人声同时录制。</w:t>
            </w:r>
          </w:p>
          <w:p>
            <w:pPr>
              <w:bidi w:val="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26.整机安卓和全部外接通道（HDMI、Type-c）下侧边栏支持通过扫描二维码加入班级，老师设置题型，学生回答后提交，教师查看正确率比例及详细讲解；支持随机抽选、实时弹幕；支持管理当前班级成员；支持导出学生报告。全通道下可支持通过自定义按键调出该功能。</w:t>
            </w:r>
          </w:p>
          <w:p>
            <w:pPr>
              <w:bidi w:val="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 xml:space="preserve">27.外接电脑设备通过双头Type-C数据线连接至整机，可调用整机内置的摄像头、麦克风、扬声器，可在外接电脑上控制整机拍摄教室画面。 </w:t>
            </w:r>
          </w:p>
          <w:p>
            <w:pPr>
              <w:bidi w:val="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28.整机安卓和全部外接通道（HDMI、Type-c）下侧边栏支持通过扫描二维码加入班级，老师设置题型，学生回答后提交，教师查看正确率比例及详细讲解；支持随机抽选、实时弹幕；支持管理当前班级成员；支持导出学生报告。</w:t>
            </w:r>
          </w:p>
          <w:p>
            <w:pPr>
              <w:bidi w:val="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 xml:space="preserve">29.整机设备教学桌面的教师登录账号后，可自动获取并在桌面显示最近使用的教学课件，点击任意课件可直接进入授课模式；并支持查看所有个人教学课件资源。 </w:t>
            </w:r>
          </w:p>
          <w:p>
            <w:pPr>
              <w:bidi w:val="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30.整机关机状态下，通过长按电源键进入设置界面后，可点击屏幕选择恢复Android系统及Windows操作系统到出厂默认状态，无需额外工具辅助。</w:t>
            </w:r>
          </w:p>
          <w:p>
            <w:pPr>
              <w:bidi w:val="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31.为便于设备管控，整机支持同一品牌通过BT（蓝牙）、红外等方式连接音箱、麦克风，支持实时显示/控制音箱音量、麦克风音量；在任意通道下均可实时查看音箱、麦克风连接状态，当设备连接/断开连接时，提供实时反馈提示，并在反馈提示中显示麦克风实时电量；支持读取音箱/麦克风型号，对应显示设备实物图片</w:t>
            </w:r>
          </w:p>
          <w:p>
            <w:pPr>
              <w:bidi w:val="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32.为便于设备管控，整机支持同一品牌音箱音量的智能调节，当麦克风接入时，自动调整合适的音箱音量且带有麦克风电量智能提醒，当麦克风电量过低时，提供低电量反馈提示，支持麦克风自动判断同一房间内的整机和音箱，自动匹配连接。</w:t>
            </w:r>
          </w:p>
          <w:p>
            <w:pPr>
              <w:bidi w:val="0"/>
              <w:rPr>
                <w:rFonts w:hint="default"/>
                <w:highlight w:val="none"/>
                <w:lang w:val="en-US"/>
              </w:rPr>
            </w:pPr>
            <w:r>
              <w:rPr>
                <w:rFonts w:hint="eastAsia" w:ascii="宋体" w:hAnsi="宋体" w:eastAsia="宋体" w:cs="宋体"/>
                <w:b/>
                <w:bCs/>
                <w:color w:val="auto"/>
                <w:sz w:val="22"/>
                <w:szCs w:val="22"/>
                <w:highlight w:val="none"/>
                <w:lang w:val="en-US" w:eastAsia="zh-CN"/>
              </w:rPr>
              <w:t>（▲注：其中第20、26、31、32项需提供检测报告复印件）</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149</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电脑模块</w:t>
            </w:r>
          </w:p>
        </w:tc>
        <w:tc>
          <w:tcPr>
            <w:tcW w:w="7691" w:type="dxa"/>
            <w:tcBorders>
              <w:tl2br w:val="nil"/>
              <w:tr2bl w:val="nil"/>
            </w:tcBorders>
            <w:shd w:val="clear" w:color="auto" w:fill="FFFFFF" w:themeFill="background1"/>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1、搭载Intel 酷睿系列10代 i7 CPU。</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2、内存：8GB DDR4内存或以上配置。</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3、硬盘：256GB或以上SSD固态硬盘</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150</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电钢琴</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琴宽：1357 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琴高：849 mm（乐谱架抬起时： 1003 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琴深：422 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重量：42kg</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琴键数：88键</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类型：GH3键盘、合成象牙白键、合成乌木黑键</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力度感响应：强/中/弱/固定</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踏板：（3个: 制音 (有半踏板功能、弱音,、柔音））</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功能：制音、选择性延音、柔音</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显示：全点LCD</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键盘盖：滑盖式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钢琴音色：Yamaha CFX</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最大复音数：192</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音色数：10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混响：4</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预置乐曲数：10 首音色示范+ 50经典钢琴 + 303教程乐曲</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乐曲数：1</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音轨数：2</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数据容量：约150 KB/乐曲（约11,000个音符）</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速度范围：5 – 280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移调：-6  -0  -  +6</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调音：414.8 – 440.0 – 466.8 Hz（约以0.2 Hz为单位）</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存储：总极限容量约1.5 MB</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耳机：标准立体声耳机插孔（2个）</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附件：使用说明书，50首经典钢琴作品集，保修卡，琴凳，AC电源适配器</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151</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桌椅</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主席台1.4米5个，椅子10把</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152</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空调</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立式3匹变频</w:t>
            </w:r>
          </w:p>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(提供中国节能产品认证证书的扫描件）</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62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153</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会议座椅</w:t>
            </w:r>
          </w:p>
        </w:tc>
        <w:tc>
          <w:tcPr>
            <w:tcW w:w="7691" w:type="dxa"/>
            <w:tcBorders>
              <w:tl2br w:val="nil"/>
              <w:tr2bl w:val="nil"/>
            </w:tcBorders>
            <w:shd w:val="clear" w:color="auto" w:fill="FFFFFF" w:themeFill="background1"/>
            <w:vAlign w:val="center"/>
          </w:tcPr>
          <w:p>
            <w:pPr>
              <w:widowControl/>
              <w:spacing w:line="240" w:lineRule="auto"/>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钢+网布，固定扶手，全新工程PP料，培训椅带写字板可折叠</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4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154</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vMerge w:val="restart"/>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FF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室内全彩P2.5</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1、点间距≤ 2.5mm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2、刷新率支持通过配套软件调节刷新率的设置选项，刷新率≥960Hz，支持960Hz-7680Hz，同时支持0-100%无极调节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3、换帧频率：50Hz、60Hz、120Hz、240Hz</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4、亮度≥800cd/㎡；亮度衰减率≤8%</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5、最大功耗≤253W/㎡，平均功耗≤85W/㎡，睡眠功耗≤10 W/㎡</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6、发光点中心距离≤1%</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7、平均无故障运行时间MTBF≥10万小时；平均故障恢复时间≤3分钟；典型寿命≥10万小时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8、灰度等级≥16Bit</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9、水平视角≥170°；垂直视角≥170°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10、LED显示屏电源功率因数≥95%，转换效率≥86%</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11、对比度≥9000:1</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12、色温：1000K-20000K可调；色温为6500K时，100%、75%、50%、25%四挡电平白场</w:t>
            </w:r>
            <w:r>
              <w:rPr>
                <w:rFonts w:hint="eastAsia" w:ascii="宋体" w:hAnsi="宋体" w:eastAsia="宋体" w:cs="宋体"/>
                <w:i w:val="0"/>
                <w:iCs w:val="0"/>
                <w:color w:val="auto"/>
                <w:kern w:val="0"/>
                <w:sz w:val="20"/>
                <w:szCs w:val="20"/>
                <w:highlight w:val="none"/>
                <w:u w:val="none"/>
                <w:lang w:val="en-US" w:eastAsia="zh-CN" w:bidi="ar"/>
              </w:rPr>
              <w:t>调节色温误差≤200K</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13、色准△E≤0.9</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14、LED显示屏模组对地漏电电流≤2mA/㎡</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15、色度均匀性±0.001CX、Cy之内</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16、LED显示屏能源效率≥3.2cd/W，符合能效一级</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17、静电电压衰减≤2s（提供CNAS、CMA、MRA认可的检测报告复印件并加盖原厂公章）</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18、投标产品PCB采用FR-4材质，灯驱合一，电路及表面处理采用多层盲孔设计，符合CQC13-471301- 2018标准。</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19、要求所投产品按GB4943.1-2011的规定进行，LED显示屏在满负荷工作30min后用测温计测试各可触及点温度，LED显示屏正常使用时在达到热平衡后，屏体结构的金属部分的温升应不超过35K，绝缘材料温升应不超过35K。</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20、要求所投产品通过灯珠推力测试随机选择LED灯珠，在灯珠四侧以水平夹角45°的方向施加推力≥12N，灯珠未破碎或脱落</w:t>
            </w:r>
          </w:p>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21、要求所投产品色域空间LED显示屏Color Space覆盖率≥120% YIQ及覆盖率≥170% YUV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22、要求所投产品通过模组震动测试按GB/T6587-2012中5.9.3的规定，对组成LED显示屏的显示模组进行，在震动频率5Hz～55Hz～5Hz，振幅为0.19mm的条件下，一次扫描5min，互相垂直的二个轴向各扫描二次。</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23、要求所投产品在正常播放时画面延时≤1ms；正常播放时画面信噪比≥60db</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24、要求所投产品垂直相对错位等级依据SJ/T11141-2017 符合C级标准</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25、要求所投产品基色主波长误差符合SJ/T 11141-2017标准 C级；△λD≤5</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26、要求所投产品具有拼缝亮暗线校正技术，可从控制系统和结构设计两方面消除亮、暗线，彻底改善困扰LED安装精度造成的亮、暗线问题。</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27、为确保显示产品长期稳定可靠，系统支持自动检测长时间没有使用屏体，将启动除湿模式，提升产品稳定性，具备相应的自动除湿功能</w:t>
            </w:r>
          </w:p>
          <w:p>
            <w:pPr>
              <w:keepNext w:val="0"/>
              <w:keepLines w:val="0"/>
              <w:widowControl/>
              <w:suppressLineNumbers w:val="0"/>
              <w:jc w:val="left"/>
              <w:textAlignment w:val="center"/>
              <w:rPr>
                <w:rFonts w:hint="eastAsia"/>
                <w:color w:val="auto"/>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28、要求所投产品支持一键点</w:t>
            </w:r>
            <w:r>
              <w:rPr>
                <w:rFonts w:hint="eastAsia"/>
                <w:color w:val="auto"/>
                <w:highlight w:val="none"/>
                <w:lang w:val="en-US" w:eastAsia="zh-CN"/>
              </w:rPr>
              <w:t>屏技术，开机后自动识别连接，无需重新系统配置；支持联网一键下载程序文件和调试</w:t>
            </w:r>
          </w:p>
          <w:p>
            <w:pPr>
              <w:keepNext w:val="0"/>
              <w:keepLines w:val="0"/>
              <w:widowControl/>
              <w:numPr>
                <w:ilvl w:val="0"/>
                <w:numId w:val="0"/>
              </w:numPr>
              <w:suppressLineNumbers w:val="0"/>
              <w:ind w:leftChars="0"/>
              <w:jc w:val="left"/>
              <w:textAlignment w:val="center"/>
              <w:rPr>
                <w:rFonts w:hint="eastAsia"/>
                <w:highlight w:val="none"/>
              </w:rPr>
            </w:pPr>
            <w:r>
              <w:rPr>
                <w:rFonts w:hint="eastAsia" w:ascii="宋体" w:hAnsi="宋体" w:eastAsia="宋体" w:cs="宋体"/>
                <w:b/>
                <w:bCs/>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b/>
                <w:bCs/>
                <w:color w:val="auto"/>
                <w:sz w:val="22"/>
                <w:szCs w:val="22"/>
                <w:highlight w:val="none"/>
                <w:lang w:val="en-US" w:eastAsia="zh-CN"/>
              </w:rPr>
              <w:t>注：其中第13、21、24、25、26、27项需提供检测报告复印件并加盖生产厂商公章</w:t>
            </w:r>
            <w:r>
              <w:rPr>
                <w:rFonts w:hint="eastAsia" w:ascii="宋体" w:hAnsi="宋体" w:eastAsia="宋体" w:cs="宋体"/>
                <w:b/>
                <w:bCs/>
                <w:i w:val="0"/>
                <w:iCs w:val="0"/>
                <w:color w:val="auto"/>
                <w:kern w:val="0"/>
                <w:sz w:val="22"/>
                <w:szCs w:val="22"/>
                <w:highlight w:val="none"/>
                <w:u w:val="none"/>
                <w:lang w:val="en-US" w:eastAsia="zh-CN" w:bidi="ar"/>
              </w:rPr>
              <w:t>）</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平米</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155</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vMerge w:val="continue"/>
            <w:tcBorders>
              <w:tl2br w:val="nil"/>
              <w:tr2bl w:val="nil"/>
            </w:tcBorders>
            <w:shd w:val="clear" w:color="auto" w:fill="FFFFFF" w:themeFill="background1"/>
            <w:noWrap/>
            <w:vAlign w:val="center"/>
          </w:tcPr>
          <w:p>
            <w:pPr>
              <w:jc w:val="left"/>
              <w:rPr>
                <w:rFonts w:hint="eastAsia" w:ascii="宋体" w:hAnsi="宋体" w:eastAsia="宋体" w:cs="宋体"/>
                <w:i w:val="0"/>
                <w:iCs w:val="0"/>
                <w:color w:val="000000"/>
                <w:sz w:val="20"/>
                <w:szCs w:val="20"/>
                <w:highlight w:val="none"/>
                <w:u w:val="none"/>
              </w:rPr>
            </w:pP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LED专业高清多媒体接收器</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156</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vMerge w:val="continue"/>
            <w:tcBorders>
              <w:tl2br w:val="nil"/>
              <w:tr2bl w:val="nil"/>
            </w:tcBorders>
            <w:shd w:val="clear" w:color="auto" w:fill="FFFFFF" w:themeFill="background1"/>
            <w:noWrap/>
            <w:vAlign w:val="center"/>
          </w:tcPr>
          <w:p>
            <w:pPr>
              <w:jc w:val="left"/>
              <w:rPr>
                <w:rFonts w:hint="eastAsia" w:ascii="宋体" w:hAnsi="宋体" w:eastAsia="宋体" w:cs="宋体"/>
                <w:i w:val="0"/>
                <w:iCs w:val="0"/>
                <w:color w:val="000000"/>
                <w:sz w:val="20"/>
                <w:szCs w:val="20"/>
                <w:highlight w:val="none"/>
                <w:u w:val="none"/>
              </w:rPr>
            </w:pP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电源</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64</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157</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vMerge w:val="continue"/>
            <w:tcBorders>
              <w:tl2br w:val="nil"/>
              <w:tr2bl w:val="nil"/>
            </w:tcBorders>
            <w:shd w:val="clear" w:color="auto" w:fill="FFFFFF" w:themeFill="background1"/>
            <w:noWrap/>
            <w:vAlign w:val="center"/>
          </w:tcPr>
          <w:p>
            <w:pPr>
              <w:jc w:val="left"/>
              <w:rPr>
                <w:rFonts w:hint="eastAsia" w:ascii="宋体" w:hAnsi="宋体" w:eastAsia="宋体" w:cs="宋体"/>
                <w:i w:val="0"/>
                <w:iCs w:val="0"/>
                <w:color w:val="000000"/>
                <w:sz w:val="20"/>
                <w:szCs w:val="20"/>
                <w:highlight w:val="none"/>
                <w:u w:val="none"/>
              </w:rPr>
            </w:pP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专用铝型材及钢龙骨</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158</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vMerge w:val="continue"/>
            <w:tcBorders>
              <w:tl2br w:val="nil"/>
              <w:tr2bl w:val="nil"/>
            </w:tcBorders>
            <w:shd w:val="clear" w:color="auto" w:fill="FFFFFF" w:themeFill="background1"/>
            <w:noWrap/>
            <w:vAlign w:val="center"/>
          </w:tcPr>
          <w:p>
            <w:pPr>
              <w:jc w:val="left"/>
              <w:rPr>
                <w:rFonts w:hint="eastAsia" w:ascii="宋体" w:hAnsi="宋体" w:eastAsia="宋体" w:cs="宋体"/>
                <w:i w:val="0"/>
                <w:iCs w:val="0"/>
                <w:color w:val="000000"/>
                <w:sz w:val="20"/>
                <w:szCs w:val="20"/>
                <w:highlight w:val="none"/>
                <w:u w:val="none"/>
              </w:rPr>
            </w:pP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电脑1套带显示器：i5-12400-8G-1T-256G-23.8寸显示器</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(提供有效期内的中国节能产品认证证书的扫描件）</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159</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vMerge w:val="continue"/>
            <w:tcBorders>
              <w:tl2br w:val="nil"/>
              <w:tr2bl w:val="nil"/>
            </w:tcBorders>
            <w:shd w:val="clear" w:color="auto" w:fill="FFFFFF" w:themeFill="background1"/>
            <w:noWrap/>
            <w:vAlign w:val="center"/>
          </w:tcPr>
          <w:p>
            <w:pPr>
              <w:jc w:val="left"/>
              <w:rPr>
                <w:rFonts w:hint="eastAsia" w:ascii="宋体" w:hAnsi="宋体" w:eastAsia="宋体" w:cs="宋体"/>
                <w:i w:val="0"/>
                <w:iCs w:val="0"/>
                <w:color w:val="000000"/>
                <w:sz w:val="20"/>
                <w:szCs w:val="20"/>
                <w:highlight w:val="none"/>
                <w:u w:val="none"/>
              </w:rPr>
            </w:pP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功放音响</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160</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vMerge w:val="continue"/>
            <w:tcBorders>
              <w:tl2br w:val="nil"/>
              <w:tr2bl w:val="nil"/>
            </w:tcBorders>
            <w:shd w:val="clear" w:color="auto" w:fill="FFFFFF" w:themeFill="background1"/>
            <w:noWrap/>
            <w:vAlign w:val="center"/>
          </w:tcPr>
          <w:p>
            <w:pPr>
              <w:jc w:val="left"/>
              <w:rPr>
                <w:rFonts w:hint="eastAsia" w:ascii="宋体" w:hAnsi="宋体" w:eastAsia="宋体" w:cs="宋体"/>
                <w:i w:val="0"/>
                <w:iCs w:val="0"/>
                <w:color w:val="000000"/>
                <w:sz w:val="20"/>
                <w:szCs w:val="20"/>
                <w:highlight w:val="none"/>
                <w:u w:val="none"/>
              </w:rPr>
            </w:pP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视频处理器</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4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161</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4.75弧度会标屏（单红）</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 xml:space="preserve">像素规格 </w:t>
            </w:r>
            <w:r>
              <w:rPr>
                <w:rFonts w:hint="eastAsia" w:ascii="宋体" w:hAnsi="宋体" w:eastAsia="宋体" w:cs="宋体"/>
                <w:i w:val="0"/>
                <w:iCs w:val="0"/>
                <w:color w:val="000000"/>
                <w:sz w:val="20"/>
                <w:szCs w:val="20"/>
                <w:highlight w:val="none"/>
                <w:u w:val="none"/>
                <w:lang w:val="en-US" w:eastAsia="zh-CN"/>
              </w:rPr>
              <w:t>:</w:t>
            </w:r>
            <w:r>
              <w:rPr>
                <w:rFonts w:hint="eastAsia" w:ascii="宋体" w:hAnsi="宋体" w:eastAsia="宋体" w:cs="宋体"/>
                <w:i w:val="0"/>
                <w:iCs w:val="0"/>
                <w:color w:val="000000"/>
                <w:sz w:val="20"/>
                <w:szCs w:val="20"/>
                <w:highlight w:val="none"/>
                <w:u w:val="none"/>
              </w:rPr>
              <w:t>1</w:t>
            </w:r>
            <w:r>
              <w:rPr>
                <w:rFonts w:hint="eastAsia" w:ascii="宋体" w:hAnsi="宋体" w:eastAsia="宋体" w:cs="宋体"/>
                <w:i w:val="0"/>
                <w:iCs w:val="0"/>
                <w:color w:val="000000"/>
                <w:sz w:val="20"/>
                <w:szCs w:val="20"/>
                <w:highlight w:val="none"/>
                <w:u w:val="none"/>
                <w:lang w:val="en-US" w:eastAsia="zh-CN"/>
              </w:rPr>
              <w:t>R</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rPr>
              <w:t xml:space="preserve">像素尺寸 </w:t>
            </w:r>
            <w:r>
              <w:rPr>
                <w:rFonts w:hint="eastAsia" w:ascii="宋体" w:hAnsi="宋体" w:eastAsia="宋体" w:cs="宋体"/>
                <w:i w:val="0"/>
                <w:iCs w:val="0"/>
                <w:color w:val="000000"/>
                <w:sz w:val="20"/>
                <w:szCs w:val="20"/>
                <w:highlight w:val="none"/>
                <w:u w:val="none"/>
                <w:lang w:val="en-US" w:eastAsia="zh-CN"/>
              </w:rPr>
              <w:t>:64</w:t>
            </w:r>
            <w:r>
              <w:rPr>
                <w:rFonts w:hint="eastAsia" w:ascii="宋体" w:hAnsi="宋体" w:eastAsia="宋体" w:cs="宋体"/>
                <w:i w:val="0"/>
                <w:iCs w:val="0"/>
                <w:color w:val="000000"/>
                <w:sz w:val="20"/>
                <w:szCs w:val="20"/>
                <w:highlight w:val="none"/>
                <w:u w:val="none"/>
              </w:rPr>
              <w:t>×</w:t>
            </w:r>
            <w:r>
              <w:rPr>
                <w:rFonts w:hint="eastAsia" w:ascii="宋体" w:hAnsi="宋体" w:eastAsia="宋体" w:cs="宋体"/>
                <w:i w:val="0"/>
                <w:iCs w:val="0"/>
                <w:color w:val="000000"/>
                <w:sz w:val="20"/>
                <w:szCs w:val="20"/>
                <w:highlight w:val="none"/>
                <w:u w:val="none"/>
                <w:lang w:val="en-US" w:eastAsia="zh-CN"/>
              </w:rPr>
              <w:t>32</w:t>
            </w:r>
            <w:r>
              <w:rPr>
                <w:rFonts w:hint="eastAsia" w:ascii="宋体" w:hAnsi="宋体" w:eastAsia="宋体" w:cs="宋体"/>
                <w:i w:val="0"/>
                <w:iCs w:val="0"/>
                <w:color w:val="000000"/>
                <w:sz w:val="20"/>
                <w:szCs w:val="20"/>
                <w:highlight w:val="none"/>
                <w:u w:val="none"/>
              </w:rPr>
              <w:t xml:space="preserve"> </w:t>
            </w:r>
            <w:r>
              <w:rPr>
                <w:rFonts w:hint="eastAsia" w:ascii="宋体" w:hAnsi="宋体" w:eastAsia="宋体" w:cs="宋体"/>
                <w:i w:val="0"/>
                <w:iCs w:val="0"/>
                <w:color w:val="000000"/>
                <w:sz w:val="20"/>
                <w:szCs w:val="20"/>
                <w:highlight w:val="none"/>
                <w:u w:val="none"/>
                <w:lang w:eastAsia="zh-CN"/>
              </w:rPr>
              <w:t>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rPr>
              <w:t xml:space="preserve">模组规格 </w:t>
            </w:r>
            <w:r>
              <w:rPr>
                <w:rFonts w:hint="eastAsia" w:ascii="宋体" w:hAnsi="宋体" w:eastAsia="宋体" w:cs="宋体"/>
                <w:i w:val="0"/>
                <w:iCs w:val="0"/>
                <w:color w:val="000000"/>
                <w:sz w:val="20"/>
                <w:szCs w:val="20"/>
                <w:highlight w:val="none"/>
                <w:u w:val="none"/>
                <w:lang w:val="en-US" w:eastAsia="zh-CN"/>
              </w:rPr>
              <w:t>:</w:t>
            </w:r>
            <w:r>
              <w:rPr>
                <w:rFonts w:hint="eastAsia" w:ascii="宋体" w:hAnsi="宋体" w:eastAsia="宋体" w:cs="宋体"/>
                <w:i w:val="0"/>
                <w:iCs w:val="0"/>
                <w:color w:val="000000"/>
                <w:sz w:val="20"/>
                <w:szCs w:val="20"/>
                <w:highlight w:val="none"/>
                <w:u w:val="none"/>
              </w:rPr>
              <w:t>3</w:t>
            </w:r>
            <w:r>
              <w:rPr>
                <w:rFonts w:hint="eastAsia" w:ascii="宋体" w:hAnsi="宋体" w:eastAsia="宋体" w:cs="宋体"/>
                <w:i w:val="0"/>
                <w:iCs w:val="0"/>
                <w:color w:val="000000"/>
                <w:sz w:val="20"/>
                <w:szCs w:val="20"/>
                <w:highlight w:val="none"/>
                <w:u w:val="none"/>
                <w:lang w:val="en-US" w:eastAsia="zh-CN"/>
              </w:rPr>
              <w:t>04</w:t>
            </w:r>
            <w:r>
              <w:rPr>
                <w:rFonts w:hint="eastAsia" w:ascii="宋体" w:hAnsi="宋体" w:eastAsia="宋体" w:cs="宋体"/>
                <w:i w:val="0"/>
                <w:iCs w:val="0"/>
                <w:color w:val="000000"/>
                <w:sz w:val="20"/>
                <w:szCs w:val="20"/>
                <w:highlight w:val="none"/>
                <w:u w:val="none"/>
              </w:rPr>
              <w:t xml:space="preserve"> x </w:t>
            </w:r>
            <w:r>
              <w:rPr>
                <w:rFonts w:hint="eastAsia" w:ascii="宋体" w:hAnsi="宋体" w:eastAsia="宋体" w:cs="宋体"/>
                <w:i w:val="0"/>
                <w:iCs w:val="0"/>
                <w:color w:val="000000"/>
                <w:sz w:val="20"/>
                <w:szCs w:val="20"/>
                <w:highlight w:val="none"/>
                <w:u w:val="none"/>
                <w:lang w:val="en-US" w:eastAsia="zh-CN"/>
              </w:rPr>
              <w:t>152</w:t>
            </w:r>
            <w:r>
              <w:rPr>
                <w:rFonts w:hint="eastAsia" w:ascii="宋体" w:hAnsi="宋体" w:eastAsia="宋体" w:cs="宋体"/>
                <w:i w:val="0"/>
                <w:iCs w:val="0"/>
                <w:color w:val="000000"/>
                <w:sz w:val="20"/>
                <w:szCs w:val="20"/>
                <w:highlight w:val="none"/>
                <w:u w:val="none"/>
              </w:rPr>
              <w:t xml:space="preserve">mm </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rPr>
              <w:t xml:space="preserve">主波长 </w:t>
            </w:r>
            <w:r>
              <w:rPr>
                <w:rFonts w:hint="eastAsia" w:ascii="宋体" w:hAnsi="宋体" w:eastAsia="宋体" w:cs="宋体"/>
                <w:i w:val="0"/>
                <w:iCs w:val="0"/>
                <w:color w:val="000000"/>
                <w:sz w:val="20"/>
                <w:szCs w:val="20"/>
                <w:highlight w:val="none"/>
                <w:u w:val="none"/>
                <w:lang w:val="en-US" w:eastAsia="zh-CN"/>
              </w:rPr>
              <w:t>:619.5-624.5</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rPr>
              <w:t>模组功耗</w:t>
            </w:r>
            <w:r>
              <w:rPr>
                <w:rFonts w:hint="eastAsia" w:ascii="宋体" w:hAnsi="宋体" w:eastAsia="宋体" w:cs="宋体"/>
                <w:i w:val="0"/>
                <w:iCs w:val="0"/>
                <w:color w:val="000000"/>
                <w:sz w:val="20"/>
                <w:szCs w:val="20"/>
                <w:highlight w:val="none"/>
                <w:u w:val="none"/>
                <w:lang w:val="en-US" w:eastAsia="zh-CN"/>
              </w:rPr>
              <w:t>:15</w:t>
            </w:r>
            <w:r>
              <w:rPr>
                <w:rFonts w:hint="eastAsia" w:ascii="宋体" w:hAnsi="宋体" w:eastAsia="宋体" w:cs="宋体"/>
                <w:i w:val="0"/>
                <w:iCs w:val="0"/>
                <w:color w:val="000000"/>
                <w:sz w:val="20"/>
                <w:szCs w:val="20"/>
                <w:highlight w:val="none"/>
                <w:u w:val="none"/>
              </w:rPr>
              <w:t xml:space="preserve">W </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rPr>
              <w:t>屏幕亮度 （cd/㎡）</w:t>
            </w:r>
            <w:r>
              <w:rPr>
                <w:rFonts w:hint="eastAsia" w:ascii="宋体" w:hAnsi="宋体" w:eastAsia="宋体" w:cs="宋体"/>
                <w:i w:val="0"/>
                <w:iCs w:val="0"/>
                <w:color w:val="000000"/>
                <w:sz w:val="20"/>
                <w:szCs w:val="20"/>
                <w:highlight w:val="none"/>
                <w:u w:val="none"/>
                <w:lang w:val="en-US" w:eastAsia="zh-CN"/>
              </w:rPr>
              <w:t>:600</w:t>
            </w:r>
            <w:r>
              <w:rPr>
                <w:rFonts w:hint="eastAsia" w:ascii="宋体" w:hAnsi="宋体" w:eastAsia="宋体" w:cs="宋体"/>
                <w:i w:val="0"/>
                <w:iCs w:val="0"/>
                <w:color w:val="000000"/>
                <w:sz w:val="20"/>
                <w:szCs w:val="20"/>
                <w:highlight w:val="none"/>
                <w:u w:val="none"/>
              </w:rPr>
              <w:t>cd</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rPr>
              <w:t xml:space="preserve">扫描驱动方式 </w:t>
            </w:r>
            <w:r>
              <w:rPr>
                <w:rFonts w:hint="eastAsia" w:ascii="宋体" w:hAnsi="宋体" w:eastAsia="宋体" w:cs="宋体"/>
                <w:i w:val="0"/>
                <w:iCs w:val="0"/>
                <w:color w:val="000000"/>
                <w:sz w:val="20"/>
                <w:szCs w:val="20"/>
                <w:highlight w:val="none"/>
                <w:u w:val="none"/>
                <w:lang w:val="en-US" w:eastAsia="zh-CN"/>
              </w:rPr>
              <w:t>:</w:t>
            </w:r>
            <w:r>
              <w:rPr>
                <w:rFonts w:hint="eastAsia" w:ascii="宋体" w:hAnsi="宋体" w:eastAsia="宋体" w:cs="宋体"/>
                <w:i w:val="0"/>
                <w:iCs w:val="0"/>
                <w:color w:val="000000"/>
                <w:sz w:val="20"/>
                <w:szCs w:val="20"/>
                <w:highlight w:val="none"/>
                <w:u w:val="none"/>
              </w:rPr>
              <w:t>1/</w:t>
            </w:r>
            <w:r>
              <w:rPr>
                <w:rFonts w:hint="eastAsia" w:ascii="宋体" w:hAnsi="宋体" w:eastAsia="宋体" w:cs="宋体"/>
                <w:i w:val="0"/>
                <w:iCs w:val="0"/>
                <w:color w:val="000000"/>
                <w:sz w:val="20"/>
                <w:szCs w:val="20"/>
                <w:highlight w:val="none"/>
                <w:u w:val="none"/>
                <w:lang w:val="en-US" w:eastAsia="zh-CN"/>
              </w:rPr>
              <w:t>16</w:t>
            </w:r>
            <w:r>
              <w:rPr>
                <w:rFonts w:hint="eastAsia" w:ascii="宋体" w:hAnsi="宋体" w:eastAsia="宋体" w:cs="宋体"/>
                <w:i w:val="0"/>
                <w:iCs w:val="0"/>
                <w:color w:val="000000"/>
                <w:sz w:val="20"/>
                <w:szCs w:val="20"/>
                <w:highlight w:val="none"/>
                <w:u w:val="none"/>
              </w:rPr>
              <w:t>扫描，恒</w:t>
            </w:r>
            <w:r>
              <w:rPr>
                <w:rFonts w:hint="eastAsia" w:ascii="宋体" w:hAnsi="宋体" w:eastAsia="宋体" w:cs="宋体"/>
                <w:i w:val="0"/>
                <w:iCs w:val="0"/>
                <w:color w:val="000000"/>
                <w:sz w:val="20"/>
                <w:szCs w:val="20"/>
                <w:highlight w:val="none"/>
                <w:u w:val="none"/>
                <w:lang w:eastAsia="zh-CN"/>
              </w:rPr>
              <w:t>流</w:t>
            </w:r>
            <w:r>
              <w:rPr>
                <w:rFonts w:hint="eastAsia" w:ascii="宋体" w:hAnsi="宋体" w:eastAsia="宋体" w:cs="宋体"/>
                <w:i w:val="0"/>
                <w:iCs w:val="0"/>
                <w:color w:val="000000"/>
                <w:sz w:val="20"/>
                <w:szCs w:val="20"/>
                <w:highlight w:val="none"/>
                <w:u w:val="none"/>
              </w:rPr>
              <w:t xml:space="preserve">驱动 </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rPr>
              <w:t xml:space="preserve">工作电压 </w:t>
            </w:r>
            <w:r>
              <w:rPr>
                <w:rFonts w:hint="eastAsia" w:ascii="宋体" w:hAnsi="宋体" w:eastAsia="宋体" w:cs="宋体"/>
                <w:i w:val="0"/>
                <w:iCs w:val="0"/>
                <w:color w:val="000000"/>
                <w:sz w:val="20"/>
                <w:szCs w:val="20"/>
                <w:highlight w:val="none"/>
                <w:u w:val="none"/>
                <w:lang w:val="en-US" w:eastAsia="zh-CN"/>
              </w:rPr>
              <w:t>:</w:t>
            </w:r>
            <w:r>
              <w:rPr>
                <w:rFonts w:hint="eastAsia" w:ascii="宋体" w:hAnsi="宋体" w:eastAsia="宋体" w:cs="宋体"/>
                <w:i w:val="0"/>
                <w:iCs w:val="0"/>
                <w:color w:val="000000"/>
                <w:sz w:val="20"/>
                <w:szCs w:val="20"/>
                <w:highlight w:val="none"/>
                <w:u w:val="none"/>
              </w:rPr>
              <w:t xml:space="preserve">5V </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rPr>
              <w:t xml:space="preserve">使用功率 </w:t>
            </w:r>
            <w:r>
              <w:rPr>
                <w:rFonts w:hint="eastAsia" w:ascii="宋体" w:hAnsi="宋体" w:eastAsia="宋体" w:cs="宋体"/>
                <w:i w:val="0"/>
                <w:iCs w:val="0"/>
                <w:color w:val="000000"/>
                <w:sz w:val="20"/>
                <w:szCs w:val="20"/>
                <w:highlight w:val="none"/>
                <w:u w:val="none"/>
                <w:lang w:val="en-US" w:eastAsia="zh-CN"/>
              </w:rPr>
              <w:t>:15</w:t>
            </w:r>
            <w:r>
              <w:rPr>
                <w:rFonts w:hint="eastAsia" w:ascii="宋体" w:hAnsi="宋体" w:eastAsia="宋体" w:cs="宋体"/>
                <w:i w:val="0"/>
                <w:iCs w:val="0"/>
                <w:color w:val="000000"/>
                <w:sz w:val="20"/>
                <w:szCs w:val="20"/>
                <w:highlight w:val="none"/>
                <w:u w:val="none"/>
              </w:rPr>
              <w:t xml:space="preserve">W </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rPr>
              <w:t>使用寿命</w:t>
            </w:r>
            <w:r>
              <w:rPr>
                <w:rFonts w:hint="eastAsia" w:ascii="宋体" w:hAnsi="宋体" w:eastAsia="宋体" w:cs="宋体"/>
                <w:i w:val="0"/>
                <w:iCs w:val="0"/>
                <w:color w:val="000000"/>
                <w:sz w:val="20"/>
                <w:szCs w:val="20"/>
                <w:highlight w:val="none"/>
                <w:u w:val="none"/>
                <w:lang w:val="en-US" w:eastAsia="zh-CN"/>
              </w:rPr>
              <w:t>:</w:t>
            </w:r>
            <w:r>
              <w:rPr>
                <w:rFonts w:hint="eastAsia" w:ascii="宋体" w:hAnsi="宋体" w:eastAsia="宋体" w:cs="宋体"/>
                <w:i w:val="0"/>
                <w:iCs w:val="0"/>
                <w:color w:val="000000"/>
                <w:sz w:val="20"/>
                <w:szCs w:val="20"/>
                <w:highlight w:val="none"/>
                <w:u w:val="none"/>
              </w:rPr>
              <w:t xml:space="preserve"> &gt;50,000小时 </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rPr>
              <w:t xml:space="preserve">外壳材质 </w:t>
            </w:r>
            <w:r>
              <w:rPr>
                <w:rFonts w:hint="eastAsia" w:ascii="宋体" w:hAnsi="宋体" w:eastAsia="宋体" w:cs="宋体"/>
                <w:i w:val="0"/>
                <w:iCs w:val="0"/>
                <w:color w:val="000000"/>
                <w:sz w:val="20"/>
                <w:szCs w:val="20"/>
                <w:highlight w:val="none"/>
                <w:u w:val="none"/>
                <w:lang w:val="en-US" w:eastAsia="zh-CN"/>
              </w:rPr>
              <w:t>:</w:t>
            </w:r>
            <w:r>
              <w:rPr>
                <w:rFonts w:hint="eastAsia" w:ascii="宋体" w:hAnsi="宋体" w:eastAsia="宋体" w:cs="宋体"/>
                <w:i w:val="0"/>
                <w:iCs w:val="0"/>
                <w:color w:val="000000"/>
                <w:sz w:val="20"/>
                <w:szCs w:val="20"/>
                <w:highlight w:val="none"/>
                <w:u w:val="none"/>
              </w:rPr>
              <w:t xml:space="preserve">PC </w:t>
            </w:r>
          </w:p>
          <w:p>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环境温度，湿度</w:t>
            </w:r>
            <w:r>
              <w:rPr>
                <w:rFonts w:hint="eastAsia" w:ascii="宋体" w:hAnsi="宋体" w:eastAsia="宋体" w:cs="宋体"/>
                <w:i w:val="0"/>
                <w:iCs w:val="0"/>
                <w:color w:val="000000"/>
                <w:sz w:val="20"/>
                <w:szCs w:val="20"/>
                <w:highlight w:val="none"/>
                <w:u w:val="none"/>
                <w:lang w:val="en-US" w:eastAsia="zh-CN"/>
              </w:rPr>
              <w:t>:</w:t>
            </w:r>
            <w:r>
              <w:rPr>
                <w:rFonts w:hint="eastAsia" w:ascii="宋体" w:hAnsi="宋体" w:eastAsia="宋体" w:cs="宋体"/>
                <w:i w:val="0"/>
                <w:iCs w:val="0"/>
                <w:color w:val="000000"/>
                <w:sz w:val="20"/>
                <w:szCs w:val="20"/>
                <w:highlight w:val="none"/>
                <w:u w:val="none"/>
              </w:rPr>
              <w:t xml:space="preserve"> -20℃~+50℃, RH=40~</w:t>
            </w:r>
            <w:r>
              <w:rPr>
                <w:rFonts w:hint="eastAsia" w:ascii="宋体" w:hAnsi="宋体" w:eastAsia="宋体" w:cs="宋体"/>
                <w:i w:val="0"/>
                <w:iCs w:val="0"/>
                <w:color w:val="000000"/>
                <w:sz w:val="20"/>
                <w:szCs w:val="20"/>
                <w:highlight w:val="none"/>
                <w:u w:val="none"/>
                <w:lang w:val="en-US" w:eastAsia="zh-CN"/>
              </w:rPr>
              <w:t>7</w:t>
            </w:r>
            <w:r>
              <w:rPr>
                <w:rFonts w:hint="eastAsia" w:ascii="宋体" w:hAnsi="宋体" w:eastAsia="宋体" w:cs="宋体"/>
                <w:i w:val="0"/>
                <w:iCs w:val="0"/>
                <w:color w:val="000000"/>
                <w:sz w:val="20"/>
                <w:szCs w:val="20"/>
                <w:highlight w:val="none"/>
                <w:u w:val="none"/>
              </w:rPr>
              <w:t xml:space="preserve">0% </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平米</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162</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专业音箱</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1.阻抗：8Ω</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2.频响：50Hz~20KHz</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3.额定功率≥350W</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4.灵敏度≥99dB/W/M</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5.水平覆盖角≥80°，垂直覆盖角≥60°</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6.高音：1.7"压缩高音单元×1</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7.低音：12"低音×1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163</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支架</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1.固定面板尺寸（长*宽）：230mm*152mm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2.臂杆长度：230mm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3.箱体固定杆长度：155mm</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4.重量：2.56Kg</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164</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专业功放</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1.1U机箱设计，采用D类数字功放设计方案。</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2.标准XLR输入接口，和LINK输出口，简洁的接口更加方便不同用户需求。</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3.电源采用开关电源技术，效率高，有效的抑制电源谐波。</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 xml:space="preserve">4.内置智能削峰限幅器，支持开机软启动，防止开机时向电网吸收大电流，干扰其它用电设备。 </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5.具有：过压保护，欠压保护，过流保护，直流保护，输出短路保护，温控风扇等功能。</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6.输出功率：立体声@8Ω：≥500W×2；立体声@4Ω：≥850W×2；桥接@8Ω：≥1700W。</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165</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专业音箱</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1.阻抗：8Ω</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2.频响：65Hz~20KHz</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3.额定功率≥150W</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4.灵敏度≥95dB/W/M</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5.水平覆盖角≥80°，垂直覆盖角≥60°</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6.高音：3"锥形高音单元×2</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7.低音：8"低音×1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166</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支架</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固定面板孔位尺寸（长*宽）： 140mm*65mm</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箱体固定面板孔位尺寸（长*宽）： 128mm*70mm</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设备面板尺寸：160mm*90mm</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167</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专业功放</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1.1U机箱设计，采用D类数字功放设计方案。</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2.标准XLR输入接口，和LINK输出口，简洁的接口更加方便不同用户需求。</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3.电源采用开关电源技术，效率高，有效的抑制电源谐波。</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 xml:space="preserve">4.内置智能削峰限幅器，支持开机软启动，防止开机时向电网吸收大电流，干扰其它用电设备。 </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5.具有：过压保护，欠压保护，过流保护，直流保护，输出短路保护，温控风扇等功能。</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6.输出功率：立体声@8Ω：≥350W×2；立体声@4Ω：≥600W×2。</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168</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专业音箱</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1.阻抗：8Ω</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2.频响：60Hz-20KHz</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3.额定功率≥300W</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4.灵敏度：98dB/W/M</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5.水平覆盖角≥80°，垂直覆盖角≥60°</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6.高音：1.4"压缩高音单元×1；低音：10"低音×1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169</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专业功放</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1.1U机箱设计，采用D类数字功放设计方案。</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2.标准XLR输入接口，和LINK输出口，简洁的接口更加方便不同用户需求。</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3.电源采用开关电源技术，效率高，有效的抑制电源谐波。</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 xml:space="preserve">4.内置智能削峰限幅器，支持开机软启动，防止开机时向电网吸收大电流，干扰其它用电设备。 </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5.具有：过压保护，欠压保护，过流保护，直流保护，输出短路保护，温控风扇等功能。</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6.输出功率：立体声@8Ω：≥500W×2；立体声@4Ω：≥850W×2；桥接@8Ω：≥1700W。</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170</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音频处理器（核心产品）</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1.数字音频处理器支持≥8路平衡式话筒/线路输入通道，采用裸线接口端子，平衡接法；支持≥8路平衡式线路输出，采用裸线接口端子，平衡接法。</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2.输入通道支持前级放大、信号发生器、扩展器、压缩器、≥5段参量均衡、AM自动混音功能、AFC自适应反馈消除、AEC回声消除、ANC噪声消除。</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3.输出通道支持≥31段图示均衡器、延时器、分频器、高低通滤波器、限幅器。</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4.支持≥24bit/48kHz的声音，支持输入通道48V幻象供电。</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5.具有≥2.19英寸液晶显示屏，支持显示设备网络信息、实时电平、通道静音状态、矩阵混音状态。</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6.支持通过ipad或iPhone或安卓手机APP软件进行操作控制，面板具备USB接口，支持多媒体存储，可进行播放或存储录播。</w:t>
            </w:r>
          </w:p>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sz w:val="22"/>
                <w:szCs w:val="22"/>
                <w:highlight w:val="none"/>
                <w:u w:val="none"/>
                <w:lang w:val="en-US" w:eastAsia="zh-CN"/>
              </w:rPr>
              <w:t>（</w:t>
            </w:r>
            <w:r>
              <w:rPr>
                <w:rFonts w:hint="eastAsia" w:ascii="宋体" w:hAnsi="宋体" w:eastAsia="宋体" w:cs="宋体"/>
                <w:b/>
                <w:bCs/>
                <w:i w:val="0"/>
                <w:iCs w:val="0"/>
                <w:color w:val="auto"/>
                <w:kern w:val="0"/>
                <w:sz w:val="22"/>
                <w:szCs w:val="22"/>
                <w:highlight w:val="none"/>
                <w:u w:val="none"/>
                <w:lang w:val="en-US" w:eastAsia="zh-CN" w:bidi="ar"/>
              </w:rPr>
              <w:t>▲</w:t>
            </w:r>
            <w:r>
              <w:rPr>
                <w:rFonts w:hint="eastAsia" w:ascii="宋体" w:hAnsi="宋体" w:eastAsia="宋体" w:cs="宋体"/>
                <w:b/>
                <w:bCs/>
                <w:i w:val="0"/>
                <w:iCs w:val="0"/>
                <w:color w:val="auto"/>
                <w:sz w:val="22"/>
                <w:szCs w:val="22"/>
                <w:highlight w:val="none"/>
                <w:u w:val="none"/>
                <w:lang w:val="en-US" w:eastAsia="zh-CN"/>
              </w:rPr>
              <w:t>注：其中第5、6项需</w:t>
            </w:r>
            <w:r>
              <w:rPr>
                <w:rFonts w:hint="eastAsia" w:ascii="宋体" w:hAnsi="宋体" w:eastAsia="宋体" w:cs="宋体"/>
                <w:b/>
                <w:bCs/>
                <w:i w:val="0"/>
                <w:iCs w:val="0"/>
                <w:color w:val="auto"/>
                <w:sz w:val="22"/>
                <w:szCs w:val="22"/>
                <w:highlight w:val="none"/>
                <w:u w:val="none"/>
              </w:rPr>
              <w:t>提供</w:t>
            </w:r>
            <w:r>
              <w:rPr>
                <w:rFonts w:hint="eastAsia" w:ascii="宋体" w:hAnsi="宋体" w:eastAsia="宋体" w:cs="宋体"/>
                <w:b/>
                <w:bCs/>
                <w:i w:val="0"/>
                <w:iCs w:val="0"/>
                <w:color w:val="auto"/>
                <w:sz w:val="22"/>
                <w:szCs w:val="22"/>
                <w:highlight w:val="none"/>
                <w:u w:val="none"/>
                <w:lang w:val="en-US" w:eastAsia="zh-CN"/>
              </w:rPr>
              <w:t>检测报告复印件并加盖生产厂商公章</w:t>
            </w:r>
            <w:r>
              <w:rPr>
                <w:rFonts w:hint="eastAsia" w:ascii="宋体" w:hAnsi="宋体" w:eastAsia="宋体" w:cs="宋体"/>
                <w:b/>
                <w:bCs/>
                <w:i w:val="0"/>
                <w:iCs w:val="0"/>
                <w:color w:val="auto"/>
                <w:sz w:val="22"/>
                <w:szCs w:val="22"/>
                <w:highlight w:val="none"/>
                <w:u w:val="none"/>
              </w:rPr>
              <w:t>）</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7.配置双向RS-232接口，可用于控制外部设备；配置RS-485接口，可实现自动摄像跟踪功能。配置≥8通道可编程GPIO控制接口（可自定义输入输出）。</w:t>
            </w:r>
          </w:p>
          <w:p>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rPr>
              <w:t>8.支持断电自动保护记忆功能。支持通道拷贝、粘贴、联控功能。支持通过浏览器访问设备，下载自带管理控制软件；可工作在XP/Windows7、8、10等系统环境下。</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171</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调音台（核心产品）</w:t>
            </w:r>
          </w:p>
        </w:tc>
        <w:tc>
          <w:tcPr>
            <w:tcW w:w="7691" w:type="dxa"/>
            <w:tcBorders>
              <w:tl2br w:val="nil"/>
              <w:tr2bl w:val="nil"/>
            </w:tcBorders>
            <w:shd w:val="clear" w:color="auto" w:fill="FFFFFF" w:themeFill="background1"/>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1.支持≥8路麦克风输入兼容6路线路输入接口，支持≥2路立体声输入接口，≥4路RCA输入，话筒接口幻象电源：+48V。</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2.具有≥2组立体主输出、≥4路编组输出、≥4路辅助输出、≥1组立体声监听输出、≥1个耳机监听输出、≥2个效果输出、≥1组主混音断点插入、≥6个断点插入。</w:t>
            </w:r>
          </w:p>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3.内置≥24位DSP效果器，提供≥100种预设效果。</w:t>
            </w:r>
          </w:p>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4.具备≥13个60mm行程的高精密碳膜推子。</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5.内置USB声卡模块，支持连接电脑进行音乐播放和声音录音；内置MP3播放器，支持≥1个USB接口接U盘播放音乐。</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b/>
                <w:bCs/>
                <w:i w:val="0"/>
                <w:iCs w:val="0"/>
                <w:color w:val="auto"/>
                <w:sz w:val="22"/>
                <w:szCs w:val="22"/>
                <w:highlight w:val="none"/>
                <w:u w:val="none"/>
                <w:lang w:val="en-US" w:eastAsia="zh-CN"/>
              </w:rPr>
              <w:t>（</w:t>
            </w:r>
            <w:r>
              <w:rPr>
                <w:rFonts w:hint="eastAsia" w:ascii="宋体" w:hAnsi="宋体" w:eastAsia="宋体" w:cs="宋体"/>
                <w:b/>
                <w:bCs/>
                <w:i w:val="0"/>
                <w:iCs w:val="0"/>
                <w:color w:val="auto"/>
                <w:kern w:val="0"/>
                <w:sz w:val="22"/>
                <w:szCs w:val="22"/>
                <w:highlight w:val="none"/>
                <w:u w:val="none"/>
                <w:lang w:val="en-US" w:eastAsia="zh-CN" w:bidi="ar"/>
              </w:rPr>
              <w:t>▲</w:t>
            </w:r>
            <w:r>
              <w:rPr>
                <w:rFonts w:hint="eastAsia" w:ascii="宋体" w:hAnsi="宋体" w:eastAsia="宋体" w:cs="宋体"/>
                <w:b/>
                <w:bCs/>
                <w:i w:val="0"/>
                <w:iCs w:val="0"/>
                <w:color w:val="auto"/>
                <w:sz w:val="22"/>
                <w:szCs w:val="22"/>
                <w:highlight w:val="none"/>
                <w:u w:val="none"/>
                <w:lang w:val="en-US" w:eastAsia="zh-CN"/>
              </w:rPr>
              <w:t>注：其中第2、5项需</w:t>
            </w:r>
            <w:r>
              <w:rPr>
                <w:rFonts w:hint="eastAsia" w:ascii="宋体" w:hAnsi="宋体" w:eastAsia="宋体" w:cs="宋体"/>
                <w:b/>
                <w:bCs/>
                <w:i w:val="0"/>
                <w:iCs w:val="0"/>
                <w:color w:val="auto"/>
                <w:sz w:val="22"/>
                <w:szCs w:val="22"/>
                <w:highlight w:val="none"/>
                <w:u w:val="none"/>
              </w:rPr>
              <w:t>提供</w:t>
            </w:r>
            <w:r>
              <w:rPr>
                <w:rFonts w:hint="eastAsia" w:ascii="宋体" w:hAnsi="宋体" w:eastAsia="宋体" w:cs="宋体"/>
                <w:b/>
                <w:bCs/>
                <w:i w:val="0"/>
                <w:iCs w:val="0"/>
                <w:color w:val="auto"/>
                <w:sz w:val="22"/>
                <w:szCs w:val="22"/>
                <w:highlight w:val="none"/>
                <w:u w:val="none"/>
                <w:lang w:val="en-US" w:eastAsia="zh-CN"/>
              </w:rPr>
              <w:t>检测报告复印件并加盖生产厂商公章</w:t>
            </w:r>
            <w:r>
              <w:rPr>
                <w:rFonts w:hint="eastAsia" w:ascii="宋体" w:hAnsi="宋体" w:eastAsia="宋体" w:cs="宋体"/>
                <w:b/>
                <w:bCs/>
                <w:i w:val="0"/>
                <w:iCs w:val="0"/>
                <w:color w:val="auto"/>
                <w:sz w:val="22"/>
                <w:szCs w:val="22"/>
                <w:highlight w:val="none"/>
                <w:u w:val="none"/>
              </w:rPr>
              <w:t>）</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172</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无线话筒</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1.频率指标不低于：支持470-510MHz、540-590MHz、640-690MHz、807-830MHz。</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2.配套有≥1台接收主机和≥2个无线手持话筒。</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3.采用UHF超高频段双真分集接收，并采用PLL锁相环多信道频率合成技术；V/A显示屏在任何角度观察字体清晰同时显示信道号与工作频率。红外对频功能，能方便、快捷的使发射机与接收机频率同步，超强的抗干扰能力，能有效抑制由外部带来的噪音干扰及同频干扰。</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4.带≥8级射频电平显示，≥8级音频电平显示，频道菜单显示，静音显示；具有SCAN 自动扫频功能，使用前按SET功能键自动找一个环境最干净的频点处停下来，此频率作为接收机的使用频率。</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5.平衡和非平衡两种选择输出端口，适应不同的设备连接需求。</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6.接收机指标：采用二次变频超外差的接收机方式，灵敏度:≥ 12dB μV（80dBS/N)，灵敏度调节范围:≥12-32dB μV，频率响应不低于:80Hz-18KHz（±3dB）。</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7.发射机指标：音头采用动圈式麦克风</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173</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话筒呼叫控制嵌入软件</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1.软件内嵌于无线话筒系统设备，话筒呼叫控制功能。</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2.采用UHF超高频段双真分集接收，并采用PLL锁相环多信道频率合成技术。</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3.支持二次变频超外差接收机方式。</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4.支持单独调节音量。</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174</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话筒</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1.指向性：心形指向性</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2.信噪比：≥65dB SPL 1KHz at 1Pa</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3.频率响应：不低于20-18KHz</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4.输出阻抗：≥75Ω</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5.灵敏度：不低于-40dB±2dB</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175</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天线分配器</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1.可支持为4台一拖二真分集话筒自动选讯接收机的多频道系统共用一对天线和一个电源。</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2.频带范围不低于：470-960MHz，输出/入增益+1.0dB(频段中心)，输出/入阻抗：≥50Ω，频宽：≥320MHz。</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176</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话筒天线</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1.采用UHF频段无线真分集接收机用的45度极化宽频全向天线，支持550MHz ~ 850MHz频率范围频段，具有8dBi的高指向特性的增益。</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2.最大功率支持≥50W，半功率波瓣宽度：H:76°±5°，V:76°±5°，前后比≥23dB，。</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3.接头类型BNC，雷电保护：直流接地DC。</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177</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有源音箱</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1.有源音箱内置高保真扬声器，额定输出功率支持2×25W，支持4-8Ω输出阻抗。</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2.支持≥1路话筒和≥1路立体声线路输入接口，带默音功能，话筒优先于线路输入。具有≥1个麦克风音量调节，≥1个线路输入音量调节，≥2个高低音调节。</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3.支持100V广播输入接口，优先于本地广播。</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4.具有输出过载、过压、短路保护。</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5.信噪比≥70dB，频率响应 80Hz～16KHz，谐波失真≤1%。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178</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电源时序器</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1.支持不小于≥8通道电源时序打开/关闭，每路动作延时时间：1秒，支持远程控制（上电+24V直流信号）8通道电源时序打开/关闭—当电源开关处于off位置时有效。支持配置CH1和CH2通道为受控或不受控状态。</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2.当远程控制有效时同时控制后板ALARM（报警）端口导通以起到级联控制ALARM（报警）功能。</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3.单个通道最大负载功率≥2200W，所有通道负载总功率不小于6000W。输出连接器：多用途电源插座。</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4.具有≥一路及以上USB输出接口。</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179</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机柜</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42U，600*800*2055mm</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180</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音频连接线</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5米音频连接线：卡侬头（母）-卡侬头（公）</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181</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音频连接线</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1.8米音频连接线：卡侬头（母）-卡侬头（公）</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182</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音频连接线</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5米音频连接线：6.35话筒插头*1，卡侬头（公）*1，线径：0.3mm</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183</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音频连接线</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5米音频连接线：3.5（耳机插头）*1,6.35话筒插头*2,线径：0.3mm</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184</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音频连接线</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5米音频连接线：莲花（RCA）-6.35话筒插头</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185</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话筒线</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RVPE 2*0.5平方 37支0.1mm纯铜编网 话筒线</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186</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音箱线</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HIFI音响线，300芯</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187</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网线</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六类网线 非屏蔽 纯铜线芯 千兆网线工程家装专用网线 </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188</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水晶头</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六类水晶头镀金RJ45工程类千兆水晶头8P8C电脑网络线接头</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189</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音箱综合插座</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用于连接落地安装音箱音箱线</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190</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电源线</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电源线RVVP电线电缆 国标纯铜环保 RVV3*1.5</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191</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镀锌线管</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DN=25mm，厚度：1.5mm，每支钢管通常定尺长度为4000mm</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192</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配件</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接插件（VGA头、6.35单插头、卡侬头、音箱插头、BNC 头等）</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193</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安装调试</w:t>
            </w:r>
          </w:p>
        </w:tc>
        <w:tc>
          <w:tcPr>
            <w:tcW w:w="7691" w:type="dxa"/>
            <w:tcBorders>
              <w:tl2br w:val="nil"/>
              <w:tr2bl w:val="nil"/>
            </w:tcBorders>
            <w:shd w:val="clear" w:color="auto" w:fill="FFFFFF" w:themeFill="background1"/>
            <w:vAlign w:val="center"/>
          </w:tcPr>
          <w:p>
            <w:pPr>
              <w:jc w:val="left"/>
              <w:rPr>
                <w:rFonts w:hint="eastAsia" w:ascii="宋体" w:hAnsi="宋体" w:eastAsia="宋体" w:cs="宋体"/>
                <w:i w:val="0"/>
                <w:iCs w:val="0"/>
                <w:color w:val="000000"/>
                <w:sz w:val="20"/>
                <w:szCs w:val="20"/>
                <w:highlight w:val="none"/>
                <w:u w:val="none"/>
              </w:rPr>
            </w:pP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194</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auto"/>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影视灯</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1.采用光源性能不低于采用全彩522颗0.4W四合一LED</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2.色温2700-6500K</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3.灯具具红、绿、蓝、正白四种颜色，通过控制调节可混合成各种颜色。</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4.灯具调光范围为0-100%可调。</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5.灯具内置NTC温度控测功能,当LED工作过热时，降低LED的输出功率。</w:t>
            </w:r>
          </w:p>
          <w:p>
            <w:pPr>
              <w:keepNext w:val="0"/>
              <w:keepLines w:val="0"/>
              <w:widowControl/>
              <w:suppressLineNumbers w:val="0"/>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sz w:val="22"/>
                <w:szCs w:val="22"/>
                <w:highlight w:val="none"/>
                <w:u w:val="none"/>
                <w:lang w:val="en-US" w:eastAsia="zh-CN"/>
              </w:rPr>
              <w:t>（</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b/>
                <w:bCs/>
                <w:i w:val="0"/>
                <w:iCs w:val="0"/>
                <w:color w:val="auto"/>
                <w:sz w:val="22"/>
                <w:szCs w:val="22"/>
                <w:highlight w:val="none"/>
                <w:u w:val="none"/>
                <w:lang w:val="en-US" w:eastAsia="zh-CN"/>
              </w:rPr>
              <w:t>注：其中第3、4、5项需</w:t>
            </w:r>
            <w:r>
              <w:rPr>
                <w:rFonts w:hint="eastAsia" w:ascii="宋体" w:hAnsi="宋体" w:eastAsia="宋体" w:cs="宋体"/>
                <w:b/>
                <w:bCs/>
                <w:i w:val="0"/>
                <w:iCs w:val="0"/>
                <w:color w:val="auto"/>
                <w:sz w:val="22"/>
                <w:szCs w:val="22"/>
                <w:highlight w:val="none"/>
                <w:u w:val="none"/>
              </w:rPr>
              <w:t>提供</w:t>
            </w:r>
            <w:r>
              <w:rPr>
                <w:rFonts w:hint="eastAsia" w:ascii="宋体" w:hAnsi="宋体" w:eastAsia="宋体" w:cs="宋体"/>
                <w:b/>
                <w:bCs/>
                <w:i w:val="0"/>
                <w:iCs w:val="0"/>
                <w:color w:val="auto"/>
                <w:sz w:val="22"/>
                <w:szCs w:val="22"/>
                <w:highlight w:val="none"/>
                <w:u w:val="none"/>
                <w:lang w:val="en-US" w:eastAsia="zh-CN"/>
              </w:rPr>
              <w:t>检测报告复印件并加盖生产厂商公章</w:t>
            </w:r>
            <w:r>
              <w:rPr>
                <w:rFonts w:hint="eastAsia" w:ascii="宋体" w:hAnsi="宋体" w:eastAsia="宋体" w:cs="宋体"/>
                <w:b/>
                <w:bCs/>
                <w:i w:val="0"/>
                <w:iCs w:val="0"/>
                <w:color w:val="auto"/>
                <w:sz w:val="22"/>
                <w:szCs w:val="22"/>
                <w:highlight w:val="none"/>
                <w:u w:val="none"/>
              </w:rPr>
              <w:t>）</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6.CRI:Ra≥80</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7.灯具具有单独色温手动调选功能。</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8.灯具DMX控制通道数量为4/8/9通道。</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9.灯具配备支持RDM协议接口。</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10.灯具具有程序在线更新功能。</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11.灯具内置三种风扇调速模式:常规模式，低速模式，静音模式</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195</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auto"/>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固定染色灯</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1.频闪:1-25Hz</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2.采用光源性能不低于54×3W LED(3IN1)</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3.色温:3200K～7200K</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4.透镜角度:25° (15°、45°可选)灯具具有RGB(红绿蓝)混色，内置宏功能。</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5.灯具调光范围为0-100%可调。</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6.灯具具有主从自走自动同步功能，控台正常控制自走永久同步功能。</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7.灯具内置NTC温度控测功能，当LED工作过热时，降低LED的输出功率。</w:t>
            </w:r>
          </w:p>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sz w:val="22"/>
                <w:szCs w:val="22"/>
                <w:highlight w:val="none"/>
                <w:u w:val="none"/>
                <w:lang w:val="en-US" w:eastAsia="zh-CN"/>
              </w:rPr>
              <w:t>（</w:t>
            </w:r>
            <w:r>
              <w:rPr>
                <w:rFonts w:hint="eastAsia" w:ascii="宋体" w:hAnsi="宋体" w:eastAsia="宋体" w:cs="宋体"/>
                <w:b/>
                <w:bCs/>
                <w:i w:val="0"/>
                <w:iCs w:val="0"/>
                <w:color w:val="auto"/>
                <w:kern w:val="0"/>
                <w:sz w:val="22"/>
                <w:szCs w:val="22"/>
                <w:highlight w:val="none"/>
                <w:u w:val="none"/>
                <w:lang w:val="en-US" w:eastAsia="zh-CN" w:bidi="ar"/>
              </w:rPr>
              <w:t>▲</w:t>
            </w:r>
            <w:r>
              <w:rPr>
                <w:rFonts w:hint="eastAsia" w:ascii="宋体" w:hAnsi="宋体" w:eastAsia="宋体" w:cs="宋体"/>
                <w:b/>
                <w:bCs/>
                <w:i w:val="0"/>
                <w:iCs w:val="0"/>
                <w:color w:val="auto"/>
                <w:sz w:val="22"/>
                <w:szCs w:val="22"/>
                <w:highlight w:val="none"/>
                <w:u w:val="none"/>
                <w:lang w:val="en-US" w:eastAsia="zh-CN"/>
              </w:rPr>
              <w:t>注：其中第5、6、7项需</w:t>
            </w:r>
            <w:r>
              <w:rPr>
                <w:rFonts w:hint="eastAsia" w:ascii="宋体" w:hAnsi="宋体" w:eastAsia="宋体" w:cs="宋体"/>
                <w:b/>
                <w:bCs/>
                <w:i w:val="0"/>
                <w:iCs w:val="0"/>
                <w:color w:val="auto"/>
                <w:sz w:val="22"/>
                <w:szCs w:val="22"/>
                <w:highlight w:val="none"/>
                <w:u w:val="none"/>
              </w:rPr>
              <w:t>提供</w:t>
            </w:r>
            <w:r>
              <w:rPr>
                <w:rFonts w:hint="eastAsia" w:ascii="宋体" w:hAnsi="宋体" w:eastAsia="宋体" w:cs="宋体"/>
                <w:b/>
                <w:bCs/>
                <w:i w:val="0"/>
                <w:iCs w:val="0"/>
                <w:color w:val="auto"/>
                <w:sz w:val="22"/>
                <w:szCs w:val="22"/>
                <w:highlight w:val="none"/>
                <w:u w:val="none"/>
                <w:lang w:val="en-US" w:eastAsia="zh-CN"/>
              </w:rPr>
              <w:t>检测报告复印件并加盖生产厂商公章</w:t>
            </w:r>
            <w:r>
              <w:rPr>
                <w:rFonts w:hint="eastAsia" w:ascii="宋体" w:hAnsi="宋体" w:eastAsia="宋体" w:cs="宋体"/>
                <w:b/>
                <w:bCs/>
                <w:i w:val="0"/>
                <w:iCs w:val="0"/>
                <w:color w:val="auto"/>
                <w:sz w:val="22"/>
                <w:szCs w:val="22"/>
                <w:highlight w:val="none"/>
                <w:u w:val="none"/>
              </w:rPr>
              <w:t>）</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8.灯具具有声控功能。</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9.灯具配备 DMX512接口、支持RDM协议接口及程序在线更新功能。</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10.灯具内置程序自走、主从联机模式功能。</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11.灯具DMX控制通道数量为3/7通道。        </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196</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影视灯</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1.采用光源性能不低于采用全彩522颗0.4W四合一LED</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2.色温2700-6500K</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3.灯具具红、绿、蓝、正白四种颜色，通过控制调节可混合成各种颜色。</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4.灯具调光范围为0-100%可调。</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5.灯具内置NTC温度控测功能,当LED工作过热时，降低LED的输出功率。</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6.CRI:Ra≥80</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7.灯具具有单独色温手动调选功能。</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8.灯具DMX控制通道数量为4/8/9通道。</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9.灯具配备支持RDM协议接口。</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10.灯具具有程序在线更新功能。</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11.灯具内置三种风扇调速模式:常规模式，低速模式，静音模式</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FF0000"/>
                <w:sz w:val="20"/>
                <w:szCs w:val="20"/>
                <w:highlight w:val="none"/>
                <w:u w:val="none"/>
                <w:lang w:val="en-US" w:eastAsia="zh-CN"/>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197</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控台</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1.具备1024个DMX512 通道数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2.具备96台电脑灯的配接数量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3.支持电脑灯重新配接地址码，支持灯具水平垂直交换，支持灯具通道反相输出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4.支持灯具通道滑步模式切换，支持40主通道+40微调通道控制，支持R20灯库</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5.具备60个可保存的场景，具备10个可同时运行的场景，具备600步场景的总步数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6.具备淡入、淡出、LTP滑步场景时间控制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7.支持推杆启动场景并进行调光，支持互锁场景，支持点控场景</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8.具备图形生成器，每个场景可存储5个图形</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9.具备10个可同时运行图形数量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10.具备全局、重演、灯具主控推杆</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11.支持立即黑场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12.支持转盘调整通道数值，支持推杆调整通道数值，支持推杆调光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13.支持FAT32格式U盘读取</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14.支持Art-net协议与RDM协议</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由于项目涉及音视频设备系统较多，同时需要实现各个系统互联互通互动，为避免多系统多品牌之间需要多次开发对接，会存在的未知兼容问题和系统不稳定以及需要多节点操作造成的不必要麻烦和隐患，要求项目涉及的舞台灯光系统、扩声系统等系统核心设备要求为同一品牌。</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198</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直通箱</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1.过载与短路双重保护高分断空气开关。</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2.A.B.C三相工作指示灯。</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3.设两脚和三脚万能用插座方便使用，接线端输入，单32A胶木插输出。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4.外形尺寸:国际标准3U。</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5.额定功率：12路×4kW，可适用于任何负载。</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199</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信号放大器</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1.2路DMX512数码输入。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2.输入输出光电隔离 。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3.8路独立放大驱动输出。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4.信号放大整形功能，延长信号传输距离。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5.增强数据总线接入设备数量的能力。保护灯光控制台DMX512输出接口，故障现场隔离，提高数字式灯光控制系统的安全可靠性。                                                                                                                 </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6.独立的LED信号指示。</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200</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配件</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1.规格：28mm厚；重量：228g；承重：50kg；卡管;40-58mm。</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7</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201</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配件</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1.规格：30mm厚；重量：480g；承重：150kg；卡管;40-52mm。</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202</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安全绳</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1.规格：4mm；长度：800mm；承重：150kg。</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条</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203</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灯杆</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φ50/2.5mm</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204</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电源线</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电源线RVVP电线电缆 国标纯铜环保 RVV3*1.5</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205</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信号线</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RVVP2*0.5</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206</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安装调试</w:t>
            </w:r>
          </w:p>
        </w:tc>
        <w:tc>
          <w:tcPr>
            <w:tcW w:w="7691" w:type="dxa"/>
            <w:tcBorders>
              <w:tl2br w:val="nil"/>
              <w:tr2bl w:val="nil"/>
            </w:tcBorders>
            <w:shd w:val="clear" w:color="auto" w:fill="FFFFFF" w:themeFill="background1"/>
            <w:vAlign w:val="center"/>
          </w:tcPr>
          <w:p>
            <w:pPr>
              <w:jc w:val="center"/>
              <w:rPr>
                <w:rFonts w:hint="eastAsia" w:ascii="宋体" w:hAnsi="宋体" w:eastAsia="宋体" w:cs="宋体"/>
                <w:i w:val="0"/>
                <w:iCs w:val="0"/>
                <w:color w:val="000000"/>
                <w:sz w:val="20"/>
                <w:szCs w:val="20"/>
                <w:highlight w:val="none"/>
                <w:u w:val="none"/>
              </w:rPr>
            </w:pP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207</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音箱12寸</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防磁功能：支持防磁功能；低音调节：支持低音调节；喇 叭尺寸：12英寸低音+3英寸高音*2；理论功率：100W 以上；扬声器单元：12英寸低音+3英寸高音*2 线长：1.5m-2m；产品尺寸（mm）：350*300*600毫 米；类型：多媒体音箱；音箱控制：旋钮；阻抗：4Ω；电 源：电池供电；接口：USB+3.5毫米音频接口；产品净重 （kg）：12.6千克</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208</w:t>
            </w:r>
          </w:p>
        </w:tc>
        <w:tc>
          <w:tcPr>
            <w:tcW w:w="1096" w:type="dxa"/>
            <w:vMerge w:val="restart"/>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厨房设备</w:t>
            </w: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开水器</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60L 9千瓦，双层发泡保温，304内胆，紫铜发热管，自动上水缺水断电，配豪华不锈钢底座</w:t>
            </w:r>
            <w:r>
              <w:rPr>
                <w:rFonts w:hint="eastAsia" w:ascii="宋体" w:hAnsi="宋体" w:eastAsia="宋体" w:cs="宋体"/>
                <w:b/>
                <w:bCs/>
                <w:i w:val="0"/>
                <w:iCs w:val="0"/>
                <w:color w:val="auto"/>
                <w:kern w:val="0"/>
                <w:sz w:val="22"/>
                <w:szCs w:val="22"/>
                <w:highlight w:val="none"/>
                <w:u w:val="none"/>
                <w:lang w:val="en-US" w:eastAsia="zh-CN" w:bidi="ar"/>
              </w:rPr>
              <w:t>（需提供中国节能认证证书扫描件）</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209</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电热水器</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60L，3KW（白案间用）</w:t>
            </w:r>
          </w:p>
          <w:p>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b/>
                <w:bCs/>
                <w:i w:val="0"/>
                <w:iCs w:val="0"/>
                <w:color w:val="auto"/>
                <w:kern w:val="0"/>
                <w:sz w:val="22"/>
                <w:szCs w:val="22"/>
                <w:highlight w:val="none"/>
                <w:u w:val="none"/>
                <w:lang w:val="en-US" w:eastAsia="zh-CN" w:bidi="ar"/>
              </w:rPr>
              <w:t>（提供有效期内的中国节能产品认证证书扫描件）</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210</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破壁机</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1KW，主杯容量2L以上</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211</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高温热风循环消毒柜</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1、外观尺寸：1300*600*1900</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2、不锈钢机身，自动双温控电脑版显示器。</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3、不锈钢锅面。功率5KW</w:t>
            </w:r>
          </w:p>
          <w:p>
            <w:pPr>
              <w:keepNext w:val="0"/>
              <w:keepLines w:val="0"/>
              <w:widowControl/>
              <w:suppressLineNumbers w:val="0"/>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▲（需提供检测报告复印件并加盖生产厂商公章）</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212</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热风循环消毒柜</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1、控制面板一键消毒。</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2、采用臭氧和远红外线消毒。</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3、3D循环送风。</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4、超长合金拉手，加粗层架。</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5、内外优质不锈钢材质。</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6、不锈钢筐可拉出。</w:t>
            </w:r>
          </w:p>
          <w:p>
            <w:pPr>
              <w:keepNext w:val="0"/>
              <w:keepLines w:val="0"/>
              <w:widowControl/>
              <w:suppressLineNumbers w:val="0"/>
              <w:jc w:val="left"/>
              <w:textAlignment w:val="center"/>
              <w:rPr>
                <w:rFonts w:hint="eastAsia"/>
                <w:color w:val="auto"/>
                <w:highlight w:val="none"/>
              </w:rPr>
            </w:pPr>
            <w:r>
              <w:rPr>
                <w:rFonts w:hint="eastAsia" w:ascii="宋体" w:hAnsi="宋体" w:eastAsia="宋体" w:cs="宋体"/>
                <w:b/>
                <w:bCs/>
                <w:i w:val="0"/>
                <w:iCs w:val="0"/>
                <w:color w:val="auto"/>
                <w:kern w:val="0"/>
                <w:sz w:val="22"/>
                <w:szCs w:val="22"/>
                <w:highlight w:val="none"/>
                <w:u w:val="none"/>
                <w:lang w:val="en-US" w:eastAsia="zh-CN" w:bidi="ar"/>
              </w:rPr>
              <w:t>▲（需提供检测报告复印件并加盖生产厂商公章）</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213</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干手器</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全自动感应快速干手机智能吹手</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214</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洗碗池</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1、规格1800*600*800；2、采用1.2mm不锈钢材质。3、焊接成型。4、配带全套下水漏和下水管。</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215</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不锈钢工作台</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1、规格1800*800*800；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2、采用1.2mm不锈钢材质。</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3、双层平板，焊接成型承重量大。</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216</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保洁柜</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外观尺寸1200*500*1800，采用1.2厚优质304不锈钢板材精制，上下分为四层，大空间，可安置多余厨房餐具</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217</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排烟风柜</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default"/>
                <w:color w:val="auto"/>
                <w:highlight w:val="none"/>
                <w:lang w:val="en-US"/>
              </w:rPr>
            </w:pPr>
            <w:r>
              <w:rPr>
                <w:rFonts w:hint="eastAsia" w:ascii="宋体" w:hAnsi="宋体" w:eastAsia="宋体" w:cs="宋体"/>
                <w:i w:val="0"/>
                <w:iCs w:val="0"/>
                <w:color w:val="auto"/>
                <w:kern w:val="0"/>
                <w:sz w:val="20"/>
                <w:szCs w:val="20"/>
                <w:highlight w:val="none"/>
                <w:u w:val="none"/>
                <w:lang w:val="en-US" w:eastAsia="zh-CN" w:bidi="ar"/>
              </w:rPr>
              <w:t>18.5KW双层，全压720-580pa，风量55150㎡/h，1910*1390*1800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218</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复合式油烟净化机</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20000高空：外形尺寸920×1050×1060，风口800×800，净化率大于30% ，材质：不锈钢201箱体1.0厚。</w:t>
            </w:r>
          </w:p>
          <w:p>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b/>
                <w:bCs/>
                <w:i w:val="0"/>
                <w:iCs w:val="0"/>
                <w:color w:val="auto"/>
                <w:kern w:val="0"/>
                <w:sz w:val="22"/>
                <w:szCs w:val="22"/>
                <w:highlight w:val="none"/>
                <w:u w:val="none"/>
                <w:lang w:val="en-US" w:eastAsia="zh-CN" w:bidi="ar"/>
              </w:rPr>
              <w:t>▲（需提供检测报告复印件并加盖生产厂家公章）</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219</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油水分离器</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常规</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220</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炊用燃气大锅灶</w:t>
            </w:r>
          </w:p>
          <w:p>
            <w:pPr>
              <w:keepNext w:val="0"/>
              <w:keepLines w:val="0"/>
              <w:widowControl/>
              <w:suppressLineNumbers w:val="0"/>
              <w:jc w:val="left"/>
              <w:rPr>
                <w:rStyle w:val="5"/>
                <w:rFonts w:hint="eastAsia" w:ascii="宋体" w:hAnsi="宋体" w:eastAsia="宋体" w:cs="宋体"/>
                <w:color w:val="auto"/>
                <w:sz w:val="20"/>
                <w:szCs w:val="20"/>
                <w:highlight w:val="none"/>
                <w:lang w:val="en-US" w:eastAsia="zh-CN" w:bidi="ar"/>
              </w:rPr>
            </w:pPr>
          </w:p>
        </w:tc>
        <w:tc>
          <w:tcPr>
            <w:tcW w:w="7691" w:type="dxa"/>
            <w:tcBorders>
              <w:tl2br w:val="nil"/>
              <w:tr2bl w:val="nil"/>
            </w:tcBorders>
            <w:shd w:val="clear" w:color="auto" w:fill="FFFFFF" w:themeFill="background1"/>
            <w:vAlign w:val="center"/>
          </w:tcPr>
          <w:p>
            <w:pPr>
              <w:keepNext w:val="0"/>
              <w:keepLines w:val="0"/>
              <w:widowControl/>
              <w:suppressLineNumbers w:val="0"/>
              <w:jc w:val="left"/>
              <w:rPr>
                <w:rStyle w:val="5"/>
                <w:rFonts w:hint="eastAsia" w:ascii="宋体" w:hAnsi="宋体" w:eastAsia="宋体" w:cs="宋体"/>
                <w:color w:val="auto"/>
                <w:sz w:val="20"/>
                <w:szCs w:val="20"/>
                <w:highlight w:val="none"/>
                <w:lang w:val="en-US" w:eastAsia="zh-CN" w:bidi="ar"/>
              </w:rPr>
            </w:pPr>
            <w:r>
              <w:rPr>
                <w:rStyle w:val="5"/>
                <w:rFonts w:hint="eastAsia" w:ascii="宋体" w:hAnsi="宋体" w:eastAsia="宋体" w:cs="宋体"/>
                <w:color w:val="auto"/>
                <w:sz w:val="20"/>
                <w:szCs w:val="20"/>
                <w:highlight w:val="none"/>
                <w:lang w:val="en-US" w:eastAsia="zh-CN" w:bidi="ar"/>
              </w:rPr>
              <w:t>规格1200*1350*800；</w:t>
            </w:r>
          </w:p>
          <w:p>
            <w:pPr>
              <w:keepNext w:val="0"/>
              <w:keepLines w:val="0"/>
              <w:widowControl/>
              <w:suppressLineNumbers w:val="0"/>
              <w:jc w:val="left"/>
              <w:rPr>
                <w:rStyle w:val="5"/>
                <w:rFonts w:hint="eastAsia" w:ascii="宋体" w:hAnsi="宋体" w:eastAsia="宋体" w:cs="宋体"/>
                <w:color w:val="auto"/>
                <w:sz w:val="20"/>
                <w:szCs w:val="20"/>
                <w:highlight w:val="none"/>
                <w:lang w:val="en-US" w:eastAsia="zh-CN" w:bidi="ar"/>
              </w:rPr>
            </w:pPr>
            <w:r>
              <w:rPr>
                <w:rStyle w:val="5"/>
                <w:rFonts w:hint="eastAsia" w:ascii="宋体" w:hAnsi="宋体" w:eastAsia="宋体" w:cs="宋体"/>
                <w:color w:val="auto"/>
                <w:sz w:val="20"/>
                <w:szCs w:val="20"/>
                <w:highlight w:val="none"/>
                <w:lang w:val="en-US" w:eastAsia="zh-CN" w:bidi="ar"/>
              </w:rPr>
              <w:t>面板采用1.2mm不锈钢优质板，550w铜芯电机风机，220v噪音小，使用寿命长。</w:t>
            </w:r>
          </w:p>
          <w:p>
            <w:pPr>
              <w:keepNext w:val="0"/>
              <w:keepLines w:val="0"/>
              <w:widowControl/>
              <w:suppressLineNumbers w:val="0"/>
              <w:ind w:left="400" w:hanging="442" w:hangingChars="200"/>
              <w:jc w:val="left"/>
              <w:rPr>
                <w:rStyle w:val="5"/>
                <w:rFonts w:hint="eastAsia" w:ascii="宋体" w:hAnsi="宋体" w:eastAsia="宋体" w:cs="宋体"/>
                <w:b/>
                <w:bCs/>
                <w:color w:val="auto"/>
                <w:sz w:val="22"/>
                <w:szCs w:val="22"/>
                <w:highlight w:val="none"/>
                <w:lang w:val="en-US" w:eastAsia="zh-CN" w:bidi="ar"/>
              </w:rPr>
            </w:pPr>
            <w:r>
              <w:rPr>
                <w:rStyle w:val="5"/>
                <w:rFonts w:hint="eastAsia" w:ascii="宋体" w:hAnsi="宋体" w:eastAsia="宋体" w:cs="宋体"/>
                <w:b/>
                <w:bCs/>
                <w:color w:val="auto"/>
                <w:sz w:val="22"/>
                <w:szCs w:val="22"/>
                <w:highlight w:val="none"/>
                <w:lang w:val="en-US" w:eastAsia="zh-CN" w:bidi="ar"/>
              </w:rPr>
              <w:t>▲（需提供中国节能/环保产品认证试验报告及检测报告复印件并加盖生产</w:t>
            </w:r>
          </w:p>
          <w:p>
            <w:pPr>
              <w:keepNext w:val="0"/>
              <w:keepLines w:val="0"/>
              <w:widowControl/>
              <w:suppressLineNumbers w:val="0"/>
              <w:ind w:left="400" w:hanging="442" w:hangingChars="200"/>
              <w:jc w:val="left"/>
              <w:rPr>
                <w:rStyle w:val="5"/>
                <w:rFonts w:hint="eastAsia" w:ascii="宋体" w:hAnsi="宋体" w:eastAsia="宋体" w:cs="宋体"/>
                <w:color w:val="auto"/>
                <w:sz w:val="20"/>
                <w:szCs w:val="20"/>
                <w:highlight w:val="none"/>
                <w:lang w:val="en-US" w:eastAsia="zh-CN" w:bidi="ar"/>
              </w:rPr>
            </w:pPr>
            <w:r>
              <w:rPr>
                <w:rStyle w:val="5"/>
                <w:rFonts w:hint="eastAsia" w:ascii="宋体" w:hAnsi="宋体" w:eastAsia="宋体" w:cs="宋体"/>
                <w:b/>
                <w:bCs/>
                <w:color w:val="auto"/>
                <w:sz w:val="22"/>
                <w:szCs w:val="22"/>
                <w:highlight w:val="none"/>
                <w:lang w:val="en-US" w:eastAsia="zh-CN" w:bidi="ar"/>
              </w:rPr>
              <w:t>厂商公章）</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221</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集成式燃气灶具</w:t>
            </w:r>
          </w:p>
        </w:tc>
        <w:tc>
          <w:tcPr>
            <w:tcW w:w="7691" w:type="dxa"/>
            <w:tcBorders>
              <w:tl2br w:val="nil"/>
              <w:tr2bl w:val="nil"/>
            </w:tcBorders>
            <w:shd w:val="clear" w:color="auto" w:fill="FFFFFF" w:themeFill="background1"/>
            <w:vAlign w:val="center"/>
          </w:tcPr>
          <w:p>
            <w:pPr>
              <w:keepNext w:val="0"/>
              <w:keepLines w:val="0"/>
              <w:widowControl/>
              <w:numPr>
                <w:ilvl w:val="0"/>
                <w:numId w:val="3"/>
              </w:numPr>
              <w:suppressLineNumbers w:val="0"/>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热负荷(kW)：T4.8/Y 4.5</w:t>
            </w:r>
          </w:p>
          <w:p>
            <w:pPr>
              <w:keepNext w:val="0"/>
              <w:keepLines w:val="0"/>
              <w:widowControl/>
              <w:numPr>
                <w:ilvl w:val="0"/>
                <w:numId w:val="3"/>
              </w:numPr>
              <w:suppressLineNumbers w:val="0"/>
              <w:ind w:left="0" w:leftChars="0" w:firstLine="0" w:firstLineChars="0"/>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爆炒风量(m3/min)：18</w:t>
            </w:r>
          </w:p>
          <w:p>
            <w:pPr>
              <w:keepNext w:val="0"/>
              <w:keepLines w:val="0"/>
              <w:widowControl/>
              <w:numPr>
                <w:ilvl w:val="0"/>
                <w:numId w:val="3"/>
              </w:numPr>
              <w:suppressLineNumbers w:val="0"/>
              <w:ind w:left="0" w:leftChars="0" w:firstLine="0" w:firstLineChars="0"/>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最大静压(Pa)：529</w:t>
            </w:r>
          </w:p>
          <w:p>
            <w:pPr>
              <w:keepNext w:val="0"/>
              <w:keepLines w:val="0"/>
              <w:widowControl/>
              <w:numPr>
                <w:ilvl w:val="0"/>
                <w:numId w:val="3"/>
              </w:numPr>
              <w:suppressLineNumbers w:val="0"/>
              <w:ind w:left="0" w:leftChars="0" w:firstLine="0" w:firstLineChars="0"/>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蒸烤箱容积(L) ：65</w:t>
            </w:r>
          </w:p>
          <w:p>
            <w:pPr>
              <w:keepNext w:val="0"/>
              <w:keepLines w:val="0"/>
              <w:widowControl/>
              <w:numPr>
                <w:ilvl w:val="0"/>
                <w:numId w:val="3"/>
              </w:numPr>
              <w:suppressLineNumbers w:val="0"/>
              <w:ind w:left="0" w:leftChars="0" w:firstLine="0" w:firstLineChars="0"/>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产品尺寸：长宽高(mm)：900x600x1310</w:t>
            </w:r>
          </w:p>
          <w:p>
            <w:pPr>
              <w:keepNext w:val="0"/>
              <w:keepLines w:val="0"/>
              <w:widowControl/>
              <w:suppressLineNumbers w:val="0"/>
              <w:jc w:val="left"/>
              <w:rPr>
                <w:rFonts w:hint="default" w:ascii="宋体" w:hAnsi="宋体" w:eastAsia="宋体" w:cs="宋体"/>
                <w:i w:val="0"/>
                <w:iCs w:val="0"/>
                <w:color w:val="auto"/>
                <w:kern w:val="0"/>
                <w:sz w:val="20"/>
                <w:szCs w:val="20"/>
                <w:highlight w:val="none"/>
                <w:u w:val="none"/>
                <w:lang w:val="en-US" w:eastAsia="zh-CN" w:bidi="ar"/>
              </w:rPr>
            </w:pPr>
            <w:r>
              <w:rPr>
                <w:rStyle w:val="5"/>
                <w:rFonts w:hint="eastAsia" w:ascii="宋体" w:hAnsi="宋体" w:eastAsia="宋体" w:cs="宋体"/>
                <w:b/>
                <w:bCs/>
                <w:color w:val="auto"/>
                <w:sz w:val="22"/>
                <w:szCs w:val="22"/>
                <w:highlight w:val="none"/>
                <w:lang w:val="en-US" w:eastAsia="zh-CN" w:bidi="ar"/>
              </w:rPr>
              <w:t>▲</w:t>
            </w:r>
            <w:r>
              <w:rPr>
                <w:rFonts w:hint="eastAsia" w:ascii="宋体" w:hAnsi="宋体" w:eastAsia="宋体" w:cs="宋体"/>
                <w:b/>
                <w:bCs/>
                <w:i w:val="0"/>
                <w:iCs w:val="0"/>
                <w:color w:val="auto"/>
                <w:kern w:val="0"/>
                <w:sz w:val="20"/>
                <w:szCs w:val="20"/>
                <w:highlight w:val="none"/>
                <w:u w:val="none"/>
                <w:lang w:val="en-US" w:eastAsia="zh-CN" w:bidi="ar"/>
              </w:rPr>
              <w:t>符合家用燃气灶具要求，</w:t>
            </w:r>
            <w:r>
              <w:rPr>
                <w:rFonts w:hint="eastAsia" w:ascii="宋体" w:hAnsi="宋体" w:eastAsia="宋体" w:cs="宋体"/>
                <w:b/>
                <w:bCs/>
                <w:i w:val="0"/>
                <w:iCs w:val="0"/>
                <w:color w:val="auto"/>
                <w:kern w:val="0"/>
                <w:sz w:val="22"/>
                <w:szCs w:val="22"/>
                <w:highlight w:val="none"/>
                <w:u w:val="none"/>
                <w:lang w:val="en-US" w:eastAsia="zh-CN" w:bidi="ar"/>
              </w:rPr>
              <w:t>（需提供3C认证证书及国家强制性产品认证</w:t>
            </w:r>
            <w:r>
              <w:rPr>
                <w:rFonts w:hint="default" w:ascii="宋体" w:hAnsi="宋体" w:eastAsia="宋体" w:cs="宋体"/>
                <w:b/>
                <w:bCs/>
                <w:i w:val="0"/>
                <w:iCs w:val="0"/>
                <w:color w:val="auto"/>
                <w:kern w:val="0"/>
                <w:sz w:val="22"/>
                <w:szCs w:val="22"/>
                <w:highlight w:val="none"/>
                <w:u w:val="none"/>
                <w:lang w:val="en-US" w:eastAsia="zh-CN" w:bidi="ar"/>
              </w:rPr>
              <w:t>试验报告</w:t>
            </w:r>
            <w:r>
              <w:rPr>
                <w:rFonts w:hint="eastAsia" w:ascii="宋体" w:hAnsi="宋体" w:eastAsia="宋体" w:cs="宋体"/>
                <w:b/>
                <w:bCs/>
                <w:i w:val="0"/>
                <w:iCs w:val="0"/>
                <w:color w:val="auto"/>
                <w:kern w:val="0"/>
                <w:sz w:val="22"/>
                <w:szCs w:val="22"/>
                <w:highlight w:val="none"/>
                <w:u w:val="none"/>
                <w:lang w:val="en-US" w:eastAsia="zh-CN" w:bidi="ar"/>
              </w:rPr>
              <w:t>）</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222</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5"/>
                <w:rFonts w:hint="eastAsia" w:ascii="宋体" w:hAnsi="宋体" w:eastAsia="宋体" w:cs="宋体"/>
                <w:color w:val="auto"/>
                <w:sz w:val="20"/>
                <w:szCs w:val="20"/>
                <w:highlight w:val="none"/>
                <w:lang w:val="en-US" w:eastAsia="zh-CN" w:bidi="ar"/>
              </w:rPr>
              <w:t>中餐燃气炒菜灶</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Style w:val="5"/>
                <w:rFonts w:hint="eastAsia" w:ascii="宋体" w:hAnsi="宋体" w:eastAsia="宋体" w:cs="宋体"/>
                <w:color w:val="auto"/>
                <w:sz w:val="20"/>
                <w:szCs w:val="20"/>
                <w:highlight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一灶一温，</w:t>
            </w:r>
            <w:r>
              <w:rPr>
                <w:rStyle w:val="5"/>
                <w:rFonts w:hint="eastAsia" w:ascii="宋体" w:hAnsi="宋体" w:eastAsia="宋体" w:cs="宋体"/>
                <w:color w:val="auto"/>
                <w:sz w:val="20"/>
                <w:szCs w:val="20"/>
                <w:highlight w:val="none"/>
                <w:lang w:val="en-US" w:eastAsia="zh-CN" w:bidi="ar"/>
              </w:rPr>
              <w:t>面板采用1.2mm不锈钢优质板，550w铜芯电机风机，220v噪音小，使用寿命长。</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5"/>
                <w:rFonts w:hint="eastAsia" w:ascii="宋体" w:hAnsi="宋体" w:eastAsia="宋体" w:cs="宋体"/>
                <w:b/>
                <w:bCs/>
                <w:color w:val="auto"/>
                <w:sz w:val="22"/>
                <w:szCs w:val="22"/>
                <w:highlight w:val="none"/>
                <w:lang w:val="en-US" w:eastAsia="zh-CN" w:bidi="ar"/>
              </w:rPr>
              <w:t>▲（供中国节能/环保产品认证试验报告及检测报告复印件并加盖生产厂商公章）</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223</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锅</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加厚铁锅</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224</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豆浆机</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商用</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225</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洗手池</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尺寸500*500*800；1、采用0.8mm不锈钢材质。2、焊接成型。3、配带全套下水漏和下水管。</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226</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天然气蒸车</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1、燃气蒸饭车是由优质不锈钢板材制造，压力为2000P,热值为33mj/立方(60cm*40cm)、24盘</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227</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5KW电饼铛</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不锈钢机身，自动双温控电脑版显示器。不锈钢锅面。功率5KW</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228</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三层六盘烤箱</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上下独立发热管，升温快，电脑版温控器精准控温，带定时器，内置照明灯。电压380v,功率18KW。</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229</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32盘双门发酵箱</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功率：2.85kw电压，220v外形尺寸；1000*820*1960,201不锈钢优质外壳。</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230</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压面机</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1、采用国标2.2kw电机。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2、棍子为60cm,带粗细两把刀。</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3、进面槽和托盘采用优质不锈钢板材。</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231</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面案</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尺寸1800*800*800，采用1.2mm不锈钢材质、焊接成型、内镶嵌加厚木板.支撑脚管采用40*40钢管，厚1.2MM板材，配可调不锈钢子弹脚。</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232</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四层不锈钢货架</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1.面板和层板采用1.2MM发纹不锈钢板材。2.支撑脚管采用40*40钢管，厚1.2MM板材，</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233</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绞肉切肉机</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全不锈钢机身，绞肉机绞龙和圆盘刀及十字刀都是不锈钢材料制作，功率4.4千瓦铜芯电机，可切片3.5mm，电压220v，不锈钢刀片，经久耐用，使用方便</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234</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auto"/>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和面机</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1、采用OTG齿轮减速机。</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2、面斗采用不锈钢制作，和面蛟龙为不锈钢，坚固耐用。2.5kw，380v</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235</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切菜机</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多功能</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236</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洗菜机</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外观尺寸1200*800*900、功率9千 瓦，40个超声换能器，整机1.0厚不 锈钢，带臭氧消毒。</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237</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洗菜池</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1、尺寸1500*800*800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2、采用1.2mm304不锈钢材质。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3、焊接成型。 </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4、配带全套下水漏和下水管。</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238</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洗肉池</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尺寸1800*800*800；1、采用1.2m m不锈钢材质。2、焊接成型。3、配 带全套下水漏和下水管。3带304冷热 水龙头。</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239</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洗蛋池</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尺寸600*800*800；1、采用1.2m m不锈钢材质。2、焊接成型。3、配 带全套下水漏和下水管。</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240</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四门冷柜</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1、超大蒸发面积铜管制冷快，速冻保 鲜效果强； 2、微电脑控制柜温和显示柜温，误差 更小，柜内温度一目了然； 3、全不锈钢整体拉手 4、燕尾式门封条结构，有效防止冷气 流失，且易清洗。</w:t>
            </w:r>
          </w:p>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（▲提供检测报告及国家强制性产品认证试验报告）</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241</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vMerge w:val="restart"/>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电子秤</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称重100公斤，电脑数控屏，精准耐 摔，承重量大，质量好使用寿命长。</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242</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vMerge w:val="continue"/>
            <w:tcBorders>
              <w:tl2br w:val="nil"/>
              <w:tr2bl w:val="nil"/>
            </w:tcBorders>
            <w:shd w:val="clear" w:color="auto" w:fill="FFFFFF" w:themeFill="background1"/>
            <w:vAlign w:val="center"/>
          </w:tcPr>
          <w:p>
            <w:pPr>
              <w:jc w:val="center"/>
              <w:rPr>
                <w:rFonts w:hint="eastAsia" w:ascii="宋体" w:hAnsi="宋体" w:eastAsia="宋体" w:cs="宋体"/>
                <w:i w:val="0"/>
                <w:iCs w:val="0"/>
                <w:color w:val="000000"/>
                <w:sz w:val="20"/>
                <w:szCs w:val="20"/>
                <w:highlight w:val="none"/>
                <w:u w:val="none"/>
              </w:rPr>
            </w:pP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称重30公斤，充电开关代拉板封闭， 双支架带铅封。</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243</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vMerge w:val="continue"/>
            <w:tcBorders>
              <w:tl2br w:val="nil"/>
              <w:tr2bl w:val="nil"/>
            </w:tcBorders>
            <w:shd w:val="clear" w:color="auto" w:fill="FFFFFF" w:themeFill="background1"/>
            <w:vAlign w:val="center"/>
          </w:tcPr>
          <w:p>
            <w:pPr>
              <w:jc w:val="center"/>
              <w:rPr>
                <w:rFonts w:hint="eastAsia" w:ascii="宋体" w:hAnsi="宋体" w:eastAsia="宋体" w:cs="宋体"/>
                <w:i w:val="0"/>
                <w:iCs w:val="0"/>
                <w:color w:val="000000"/>
                <w:sz w:val="20"/>
                <w:szCs w:val="20"/>
                <w:highlight w:val="none"/>
                <w:u w:val="none"/>
              </w:rPr>
            </w:pP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称重500克、充电开关代拉板封闭， 双支架带铅封。</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244</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添加剂箱</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eastAsia="zh-CN"/>
              </w:rPr>
              <w:t>不锈钢</w:t>
            </w:r>
            <w:r>
              <w:rPr>
                <w:rFonts w:hint="eastAsia" w:ascii="宋体" w:hAnsi="宋体" w:eastAsia="宋体" w:cs="宋体"/>
                <w:i w:val="0"/>
                <w:iCs w:val="0"/>
                <w:color w:val="000000"/>
                <w:sz w:val="20"/>
                <w:szCs w:val="20"/>
                <w:highlight w:val="none"/>
                <w:u w:val="none"/>
                <w:lang w:val="en-US" w:eastAsia="zh-CN"/>
              </w:rPr>
              <w:t>50*30*40cm 带锁</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245</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离地架子</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尺寸1200*600*300，1.2厚不锈钢 方管制作，结实耐用，承载量大，花格设计易于通风防潮，条格间距不于150mm。</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246</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挡鼠板</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eastAsia="zh-CN"/>
              </w:rPr>
              <w:t>不锈钢</w:t>
            </w:r>
            <w:r>
              <w:rPr>
                <w:rFonts w:hint="eastAsia" w:ascii="宋体" w:hAnsi="宋体" w:eastAsia="宋体" w:cs="宋体"/>
                <w:i w:val="0"/>
                <w:iCs w:val="0"/>
                <w:color w:val="000000"/>
                <w:sz w:val="20"/>
                <w:szCs w:val="20"/>
                <w:highlight w:val="none"/>
                <w:u w:val="none"/>
                <w:lang w:val="en-US" w:eastAsia="zh-CN"/>
              </w:rPr>
              <w:t>60cm高</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247</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留样盒</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透明PP材质，食品留样专用，可容纳 500ml以下食物，盖上可插留样标签</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248</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304不锈钢餐盘</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采用优质304不锈钢板材，圆形、三格，防烫凹槽 ，方便取盒</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249</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304不锈钢碗</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双层食品级不锈钢，保温、防烫、防摔</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250</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304不锈钢勺子</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采用304不锈钢打造，加厚钢材，耐腐蚀，不易生锈</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251</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灭蝇灯</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诱捕式</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252</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调料车</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尺寸850*550*800，采用优质不锈钢板材，超静音轮，带12个不锈钢料 盒。</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253</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幼儿木制筷子</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无漆、无蜡、无油，天然原木，无涂层更健康</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254</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筷子消毒机</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带配套筷子</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255</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教师餐具</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陶瓷</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256</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配餐车</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塑钢</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257</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厨师衣服</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帽子、褂子、围裙</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258</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30厘米不锈钢带盖的盆</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不锈钢材质，0.8厚、带盖</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259</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35厘米不锈钢盆</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直径35CM，优质不锈钢材质，0.8厚，不易生绣，易清洗</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260</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45厘米不锈钢盆</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直径45CM，优质不锈钢材质，0.8厚，不易生绣，易清洗</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261</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55厘米不锈钢盆</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直径55CM，优质不锈钢材质，0.8厚，不易生绣，易清洗</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262</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60厘米不锈钢盆</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直径60CM，优质不锈钢材质，0.8厚，不易生绣，易清洗</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263</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30厘米不锈钢带盖打饭桶</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优质不锈钢材质，1.0厚、带盖，手提，，不易生绣，易清洗</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264</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打饭勺</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优质不锈钢材质1.2厚，不易生绣，易清洗</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265</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汤勺</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优质不锈钢材质1.2厚，不易生绣，易清洗</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266</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饭铲</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食品级PP防烫，干净卫生，精细打磨，不伤锅具，不易粘饭</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267</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大锅铲</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专用大铲特厚不锈钢厨具炒菜大铲子钢柄锅铲方头铲全长105厘米</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268</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大笊篱</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手柄为竹子材质，防滑防烫加厚不锈钢直径30cm</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269</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密笊篱</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全不锈钢材质加粗，木柄密网</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270</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肉叉</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全不锈钢，总长为60cm，手柄长12cm</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271</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菜刀</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国标，常规</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272</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肉刀</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国标，常规</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273</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砍肉刀</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国标，常规</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274</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漏勺</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国标，常规</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275</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沥油盆</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10寸不锈钢材质，1.2厚，内径30cm，内径26cm，高度15cm，容量6.5升</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276</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绿色菜案</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圆型菜墩直径50CM,厚2.5CM,尼龙材质</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277</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红色肉案</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圆型菜墩直径50CM,厚2.5CM,尼龙材质</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278</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黄色熟食案</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圆型菜墩直径50CM,厚2.5CM,尼龙材质</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279</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蓝色海鲜案</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圆型菜墩直径50CM,厚2.5CM,尼龙材质</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280</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大高压锅</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防爆高压锅，煤气灶，燃气灶专用</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281</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洗碗巾</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国标常规</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282</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钢丝球</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国标常规</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283</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清洁块</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国标常规</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284</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垃圾桶（大）</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i w:val="0"/>
                <w:iCs w:val="0"/>
                <w:color w:val="000000"/>
                <w:sz w:val="20"/>
                <w:szCs w:val="20"/>
                <w:highlight w:val="none"/>
                <w:u w:val="none"/>
                <w:lang w:eastAsia="zh-CN"/>
              </w:rPr>
              <w:t>塑料材质，带盖</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285</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排烟罩</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尺寸3000*1200*500mm，采用1.2mm优质304不锈钢。防爆、防潮。</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286</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排烟罩</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尺寸4340*1400*500mm，采用1.2mm优质304不锈钢。防爆、防潮。</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287</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集烟箱</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500*500mm，黑白铁皮1.0厚</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19.5</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平米</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288</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风筒</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600*400mm，黑白铁皮0.75厚</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节</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289</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弯头</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600*400mm，黑白铁皮0.75厚</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节</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290</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辅件</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包括打眼</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291</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插线盘</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30米长</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盘</w:t>
            </w:r>
          </w:p>
        </w:tc>
        <w:tc>
          <w:tcPr>
            <w:tcW w:w="8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292</w:t>
            </w:r>
          </w:p>
        </w:tc>
        <w:tc>
          <w:tcPr>
            <w:tcW w:w="1096" w:type="dxa"/>
            <w:vMerge w:val="restart"/>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监控系统</w:t>
            </w: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400万枪型网络摄像机</w:t>
            </w:r>
          </w:p>
        </w:tc>
        <w:tc>
          <w:tcPr>
            <w:tcW w:w="7691" w:type="dxa"/>
            <w:tcBorders>
              <w:tl2br w:val="nil"/>
              <w:tr2bl w:val="nil"/>
            </w:tcBorders>
            <w:shd w:val="clear" w:color="auto" w:fill="FFFFFF" w:themeFill="background1"/>
            <w:vAlign w:val="center"/>
          </w:tcPr>
          <w:p>
            <w:pPr>
              <w:keepNext w:val="0"/>
              <w:keepLines w:val="0"/>
              <w:widowControl/>
              <w:numPr>
                <w:ilvl w:val="0"/>
                <w:numId w:val="4"/>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采用深度学习硬件及算法，提供准确的人车分类侦测，支持越界侦测，区域入侵侦测，进入区域侦测和离开区域侦测，支持声音报警联动；</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2、支持人脸抓拍；</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3、最高分辨率可达2688 × 1520 @25 fps，在该分辨率下可输出实时图像；</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4、支持背光补偿，强光抑制，3D数字降噪，120 dB宽动态；</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5、支持萤石平台，海康互联接入；</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6、支持电动变焦；</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7、支持白光和混光补光，白光：最远可达30 m；混光：最远可达30m；</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8、支持最大256 GB Micro SD/Micro SDHC/Micro SDXC卡本地存储；</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9、1个内置麦克风，1个内置扬声器，支持双向语音对讲；</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10、1路报警输入，1路报警输出（报警输出最大支持DC24 V，1 A或AC24 V，1 A），1路音频输入，1路音频输出；</w:t>
            </w:r>
          </w:p>
          <w:p>
            <w:pPr>
              <w:keepNext w:val="0"/>
              <w:keepLines w:val="0"/>
              <w:widowControl/>
              <w:numPr>
                <w:ilvl w:val="0"/>
                <w:numId w:val="5"/>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DC12 V，100 mA电源输出，可用于拾音器供电；</w:t>
            </w:r>
          </w:p>
          <w:p>
            <w:pPr>
              <w:keepNext w:val="0"/>
              <w:keepLines w:val="0"/>
              <w:widowControl/>
              <w:numPr>
                <w:ilvl w:val="0"/>
                <w:numId w:val="5"/>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符合IP67防尘防水设计，可靠性高；</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12、支持智能报警防干扰功能，智能分析行为类型为区域入侵、越界入侵、进入区域、离开区域时，报警检测目标设置为人体或车辆时，光线明暗变化，篮球滚动，狗行走，树摇晃，不触发报警。</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13、支持声音报警功能，报警声音类型不低于12种，并支持导入自定义语音，报警音量和重复次数可设置。</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14、可对出现在监控场景内的两眼瞳距不小于19像素的人脸进行检验，并叠加目标提示框。</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15、可对检测区域内不低于10个行人进行检测、框选跟踪,、抓拍，可筛选和抓拍最佳人脸图片存储及上报中心，抓拍数量及图片大小可设，可上传全景照。</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16、支持像素显示功能，可通过IE浏览器显示监视画面中鼠标所选区域水平及垂直方向的像素数。</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17、支持快捷配置功能，可在预览画面页开启/关闭“快捷配置”页面，支持配置场景参数、常用图像参数、OSD配置、音视频参数、智能资源分配模式等，并支持恢复默认操作。</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18、传感器类型：1/3" Progressive Scan CMOS</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19、最低照度：彩色：0.005 Lux @（F1.2，AGC ON），0 Lux with IR</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20、宽动态：120 dB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21、焦距&amp;视场角：2.7~12 mm，水平视场角：106°~36°，垂直视场角：57°~20°，对角视场角：125°~41°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22、补光灯类型：白光模式，混光模式</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23、补光距离：混光，最远可达30 m</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24、白光，最远可达30 m</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25、防补光过曝：支持</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26、红外波长范围：750 nm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27、最大图像尺寸：2688 × 1520（默认2560 × 1440）</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28、视频压缩标准：主码流：H.265/H.264</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29、子码流：H.265/H.264/MJPEG</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30、第三码流：H.265/H.264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31、网络：1个RJ45 10 M/100 M自适应以太网口</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32、 SD卡扩展：内置MicroSD/MicroSDHC/MicroSDXC插槽，最大支持256 GB</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33、音频：1路输入（Line in），最大输入幅值：3.3 Vpp，输入阻抗：4.7 kΩ，接口类型：非平衡</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34、1路输出（Line out），最大输出幅值：3.3 Vpp，输出阻抗：100 Ω，接口类型：非平衡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35、1个内置麦克风，1个内置扬声器</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36、报警：1路输入，1路输出（报警输出最大支持DC24 V，1 A或AC24 V，1 A）</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37、复位：支持</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38、电源输出：DC12 V，100 mA，可用于拾音器供电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39、产品尺寸：94.9 × 100.1 × 195.9 mm</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40、包装尺寸：315 × 137 × 141 mm</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41、设备重量：800 g</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42、带包装重量：1140 g</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43、启动和工作温湿度：-30 °C~60 °C，湿度小于95%（无凝结）</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44、恢复出厂设置：支持RESET按键，客户端或浏览器恢复</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45、电流及功耗：DC：12 V，1.08 A，最大功耗：13 W</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46、PoE：802.3at，42.5 V~57 V，0.36 A~0.27 A，最大功耗：15 W</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47、供电方式：DC：12 V ± 25%，支持防反接保护</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48、PoE：802.3at，Class 4</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49、电源接口类型：Ø5.5 mm圆口 </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50、防护：IP67 </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816" w:type="dxa"/>
            <w:vMerge w:val="restart"/>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16" w:type="dxa"/>
            <w:vMerge w:val="restart"/>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293</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智能网络硬盘录像机16路16盘位</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3U机架式16盘位嵌入式网络硬盘录像机，整机采用短机箱设计，搭载高性能ATX电源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一、【硬件规格】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1、存储接口：16个SATA接口，支持硬盘热插拔，可满配12TB硬盘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2、视频接口：2×HDMI，2×VGA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3、网络接口：2×RJ45 10/100/1000Mbps自适应以太网口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4、报警接口：16路报警输入，9路报警输出（其中第9路支持CTRL 12V）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5、反向供电：1路DC12V 1A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6、串行接口：1路RS-232接口，1路全双工RS-485接口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7、USB接口：2×USB 2.0，2×USB 3.0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8、扩展接口：1×eSATA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9、HDMI接口最大支持8K输出，当一路输出8K时，另一路最高支持1080P输出；两个HDMI接口可同时支持双4K异源输出</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10、显示输出分辨率具有8K(7680×4320)/30Hz, 4K(3840×2160)/60Hz、4K(3840×2160)/30Hz、2K（2560×1440）/60Hz，1080P（1920×1080）/60Hz，UXGA（1600×1200）/60Hz，SXGA（1280×1024）/60Hz，720P（1280×720）/60Hz，XGA（1024×768）/60Hz设置选项</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11、可同时解码输出16路H.265编码、30fps、1920×1080格式的视频图像，或同时解码输出8路 H.265编码、25fps、4096×2160或者3840×2160格式的视频图像，或同时解码输出6路 H.265编码、20fps、4000×3000格式的视频图像，或同时解码输出2路H.265编码、25fps、8160×3616格式的视频图像</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12、支持同时接入多台测温人脸门禁一体机，可在同一界面上实时显示通道的过人信息，可动态弹窗展示来访人员认证信息、是否戴口罩、体温信息等，并语音播报体温异常、未戴口罩等</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13、最大可接入16路支持高空抛物行为检测的IPC，可联动录像、抓图、蜂鸣报警、预置点、邮件、本地报警输出、IPC报警输出以及日志记录；支持按通道、日期对高空抛物行为进行录像检索，以及关联录像回放，并导出图片；支持在电脑客户端和手机客户端展示高空抛物事件、回放高空抛物轨迹信息；支持在本地预览界面实时展示高空抛物事件轨迹并弹窗回放轨迹信息</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二、【产品性能】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1、输入带宽：256Mbps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2、输出带宽：256Mbps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3、接入能力：16路H.264、H.265格式高清码流接入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4、解码能力：最大支持32×1080P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5、显示能力：最大支持8K+1080P、2×4K异源输出 </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6、RAID模式：RAID0、RAID1、RAID5、RAID6、RAID10，支持全局热备盘</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81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91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294</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8T硬盘</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1、8TB容量，3.5英寸 SATA 3.0接口，7200RPM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2、单硬盘支持多达32个摄像头的高清流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3、高达256MB缓冲区，流畅存储视频有效防止丢帧</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4、24×7全天候高效稳定运行</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5、年度工作负载等级为300TB/年</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6、MTBF可达1,000,000小时</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7、高级格式（AF）512e扇区技术，保障硬盘扇区4K对齐</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81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91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295</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安防终端电脑</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1、技术路线：Intel；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2、CPU：i5-12400；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3、内存：8GB；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4、硬盘：256G SSD；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5、显示器：23.8英寸；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6、显卡：集显； </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7、操作系统：WIN10 Home(激活)；</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81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91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296</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48口千兆交换机</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1、配置：可用千兆电接口数量≥48，可用千兆光接口数量≥4</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2、支持独立的console管理串口</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3、交换容量：336Gbps/3.36Tbps</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4、转发性能：78Mpps/132Mpps</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5、支持最大32台设备混合堆叠</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6、支持802.3ad规定的链路聚合功能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7、支持MAC地址绑定功能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8、支持按端口划分VLAN，支持VLAN TRUNK</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支持IPv4/IPv6 静态路由、RIP、OSPF</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9、支持广播风暴抑制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10、支持IGMP Snooping</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11、支持基于源MAC地址、目的MAC地址的ACL</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12、支持端口镜像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13、可以为远程连接用户提供访问控制，拒绝未通过验证的连接</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14支持通过TELNET对设备进行管理</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91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297</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24口POE千兆交换机</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1、配置：可用千兆PoE电接口数量≥24，千兆电口数量≥1，千兆光口数≥1</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2、交换容量≥52 Gbps</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3、转发性能≥38.69 Mpps</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4、支持自适应802.3af/at供电标准，整机最大输出功率≥370 W</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5、支持6KV防浪涌（PoE口）</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6、支持IEEE 802.3、IEEE 802.3u、IEEE 802.3x、IEEE802.3ab、IEEE802.3z</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7、为保证整体系统稳定性，投标产品必须与摄像机、解码器、视频综合管理平台为同一品牌</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91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298</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监控箱</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国标</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1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91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299</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网线</w:t>
            </w:r>
          </w:p>
        </w:tc>
        <w:tc>
          <w:tcPr>
            <w:tcW w:w="7691"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国标</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81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91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65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300</w:t>
            </w:r>
          </w:p>
        </w:tc>
        <w:tc>
          <w:tcPr>
            <w:tcW w:w="109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166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安装调试辅材等</w:t>
            </w:r>
          </w:p>
        </w:tc>
        <w:tc>
          <w:tcPr>
            <w:tcW w:w="7691" w:type="dxa"/>
            <w:tcBorders>
              <w:tl2br w:val="nil"/>
              <w:tr2bl w:val="nil"/>
            </w:tcBorders>
            <w:shd w:val="clear" w:color="auto" w:fill="FFFFFF" w:themeFill="background1"/>
            <w:vAlign w:val="center"/>
          </w:tcPr>
          <w:p>
            <w:pPr>
              <w:jc w:val="left"/>
              <w:rPr>
                <w:rFonts w:hint="eastAsia" w:ascii="宋体" w:hAnsi="宋体" w:eastAsia="宋体" w:cs="宋体"/>
                <w:i w:val="0"/>
                <w:iCs w:val="0"/>
                <w:color w:val="000000"/>
                <w:sz w:val="20"/>
                <w:szCs w:val="20"/>
                <w:highlight w:val="none"/>
                <w:u w:val="none"/>
              </w:rPr>
            </w:pP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18"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81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c>
          <w:tcPr>
            <w:tcW w:w="916" w:type="dxa"/>
            <w:vMerge w:val="continue"/>
            <w:tcBorders>
              <w:tl2br w:val="nil"/>
              <w:tr2bl w:val="nil"/>
            </w:tcBorders>
            <w:shd w:val="clear" w:color="auto" w:fill="FFFFFF" w:themeFill="background1"/>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0" w:hRule="atLeast"/>
        </w:trPr>
        <w:tc>
          <w:tcPr>
            <w:tcW w:w="3422" w:type="dxa"/>
            <w:gridSpan w:val="3"/>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合计</w:t>
            </w:r>
          </w:p>
        </w:tc>
        <w:tc>
          <w:tcPr>
            <w:tcW w:w="9743" w:type="dxa"/>
            <w:gridSpan w:val="4"/>
            <w:tcBorders>
              <w:tl2br w:val="nil"/>
              <w:tr2bl w:val="nil"/>
            </w:tcBorders>
            <w:shd w:val="clear" w:color="auto" w:fill="FFFFFF" w:themeFill="background1"/>
            <w:vAlign w:val="center"/>
          </w:tcPr>
          <w:p>
            <w:pPr>
              <w:jc w:val="center"/>
              <w:rPr>
                <w:rFonts w:hint="eastAsia" w:ascii="宋体" w:hAnsi="宋体" w:eastAsia="宋体" w:cs="宋体"/>
                <w:i w:val="0"/>
                <w:iCs w:val="0"/>
                <w:color w:val="000000"/>
                <w:sz w:val="20"/>
                <w:szCs w:val="20"/>
                <w:highlight w:val="none"/>
                <w:u w:val="none"/>
              </w:rPr>
            </w:pPr>
          </w:p>
        </w:tc>
        <w:tc>
          <w:tcPr>
            <w:tcW w:w="916" w:type="dxa"/>
            <w:tcBorders>
              <w:tl2br w:val="nil"/>
              <w:tr2bl w:val="nil"/>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bookmarkStart w:id="1" w:name="_GoBack"/>
            <w:bookmarkEnd w:id="1"/>
          </w:p>
        </w:tc>
      </w:tr>
    </w:tbl>
    <w:p>
      <w:pPr>
        <w:rPr>
          <w:rFonts w:hint="eastAsia" w:ascii="宋体" w:hAnsi="宋体" w:eastAsia="宋体" w:cs="宋体"/>
          <w:lang w:val="en-US" w:eastAsia="zh-CN"/>
        </w:rPr>
      </w:pPr>
    </w:p>
    <w:p>
      <w:pPr>
        <w:pStyle w:val="2"/>
        <w:rPr>
          <w:rFonts w:hint="eastAsia" w:ascii="宋体" w:hAnsi="宋体" w:eastAsia="宋体" w:cs="宋体"/>
          <w:lang w:val="en-US" w:eastAsia="zh-CN"/>
        </w:rPr>
      </w:pPr>
    </w:p>
    <w:sectPr>
      <w:pgSz w:w="16838" w:h="11906" w:orient="landscape"/>
      <w:pgMar w:top="669" w:right="1440" w:bottom="669"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70D6F2"/>
    <w:multiLevelType w:val="singleLevel"/>
    <w:tmpl w:val="9170D6F2"/>
    <w:lvl w:ilvl="0" w:tentative="0">
      <w:start w:val="1"/>
      <w:numFmt w:val="decimal"/>
      <w:suff w:val="nothing"/>
      <w:lvlText w:val="%1、"/>
      <w:lvlJc w:val="left"/>
    </w:lvl>
  </w:abstractNum>
  <w:abstractNum w:abstractNumId="1">
    <w:nsid w:val="B13FBC21"/>
    <w:multiLevelType w:val="singleLevel"/>
    <w:tmpl w:val="B13FBC21"/>
    <w:lvl w:ilvl="0" w:tentative="0">
      <w:start w:val="10"/>
      <w:numFmt w:val="decimal"/>
      <w:suff w:val="nothing"/>
      <w:lvlText w:val="%1、"/>
      <w:lvlJc w:val="left"/>
    </w:lvl>
  </w:abstractNum>
  <w:abstractNum w:abstractNumId="2">
    <w:nsid w:val="CAD4546A"/>
    <w:multiLevelType w:val="singleLevel"/>
    <w:tmpl w:val="CAD4546A"/>
    <w:lvl w:ilvl="0" w:tentative="0">
      <w:start w:val="1"/>
      <w:numFmt w:val="decimal"/>
      <w:suff w:val="nothing"/>
      <w:lvlText w:val="%1、"/>
      <w:lvlJc w:val="left"/>
    </w:lvl>
  </w:abstractNum>
  <w:abstractNum w:abstractNumId="3">
    <w:nsid w:val="57333F81"/>
    <w:multiLevelType w:val="singleLevel"/>
    <w:tmpl w:val="57333F81"/>
    <w:lvl w:ilvl="0" w:tentative="0">
      <w:start w:val="5"/>
      <w:numFmt w:val="decimal"/>
      <w:suff w:val="nothing"/>
      <w:lvlText w:val="%1、"/>
      <w:lvlJc w:val="left"/>
    </w:lvl>
  </w:abstractNum>
  <w:abstractNum w:abstractNumId="4">
    <w:nsid w:val="6FD4DC10"/>
    <w:multiLevelType w:val="singleLevel"/>
    <w:tmpl w:val="6FD4DC10"/>
    <w:lvl w:ilvl="0" w:tentative="0">
      <w:start w:val="1"/>
      <w:numFmt w:val="decimal"/>
      <w:suff w:val="nothing"/>
      <w:lvlText w:val="%1、"/>
      <w:lvlJc w:val="left"/>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iMmRmOTlhZGIyNDc1ZDdhMTVmZDZhNDQwYTJkMGIifQ=="/>
  </w:docVars>
  <w:rsids>
    <w:rsidRoot w:val="00000000"/>
    <w:rsid w:val="005D4603"/>
    <w:rsid w:val="01810E9E"/>
    <w:rsid w:val="01B95361"/>
    <w:rsid w:val="01CE0FF5"/>
    <w:rsid w:val="01F45DDE"/>
    <w:rsid w:val="02445961"/>
    <w:rsid w:val="02445A7A"/>
    <w:rsid w:val="024C2B81"/>
    <w:rsid w:val="029F53A6"/>
    <w:rsid w:val="0329109E"/>
    <w:rsid w:val="03B112E4"/>
    <w:rsid w:val="040E27E3"/>
    <w:rsid w:val="045033FD"/>
    <w:rsid w:val="048B6EB5"/>
    <w:rsid w:val="04C70D83"/>
    <w:rsid w:val="04FA6B05"/>
    <w:rsid w:val="04FB31C1"/>
    <w:rsid w:val="050124B8"/>
    <w:rsid w:val="05143E2A"/>
    <w:rsid w:val="05383DBD"/>
    <w:rsid w:val="05583F39"/>
    <w:rsid w:val="059E4921"/>
    <w:rsid w:val="05DB66F5"/>
    <w:rsid w:val="05EC3CFE"/>
    <w:rsid w:val="062A3DCF"/>
    <w:rsid w:val="0698684C"/>
    <w:rsid w:val="06A7130A"/>
    <w:rsid w:val="06FF0C4B"/>
    <w:rsid w:val="07351E35"/>
    <w:rsid w:val="077611A1"/>
    <w:rsid w:val="07CC22E9"/>
    <w:rsid w:val="0802440D"/>
    <w:rsid w:val="0844390B"/>
    <w:rsid w:val="08AC25CB"/>
    <w:rsid w:val="09341298"/>
    <w:rsid w:val="0946657C"/>
    <w:rsid w:val="095C5ACD"/>
    <w:rsid w:val="098E3A7F"/>
    <w:rsid w:val="099B4721"/>
    <w:rsid w:val="09DA3F01"/>
    <w:rsid w:val="0A371911"/>
    <w:rsid w:val="0A384381"/>
    <w:rsid w:val="0A7D03A1"/>
    <w:rsid w:val="0C193513"/>
    <w:rsid w:val="0C6E3759"/>
    <w:rsid w:val="0C95231F"/>
    <w:rsid w:val="0CDA06F5"/>
    <w:rsid w:val="0D48635B"/>
    <w:rsid w:val="0E0E7662"/>
    <w:rsid w:val="0E4C110F"/>
    <w:rsid w:val="0F8031D8"/>
    <w:rsid w:val="0F8E47D8"/>
    <w:rsid w:val="0FEC4B7F"/>
    <w:rsid w:val="0FFF56D6"/>
    <w:rsid w:val="10066A65"/>
    <w:rsid w:val="101E685F"/>
    <w:rsid w:val="10B36C33"/>
    <w:rsid w:val="10EA3C90"/>
    <w:rsid w:val="115563A0"/>
    <w:rsid w:val="11566A70"/>
    <w:rsid w:val="116E6670"/>
    <w:rsid w:val="117A14B8"/>
    <w:rsid w:val="118B74A6"/>
    <w:rsid w:val="118C6F48"/>
    <w:rsid w:val="12170AB5"/>
    <w:rsid w:val="12366BD3"/>
    <w:rsid w:val="125257FC"/>
    <w:rsid w:val="128802B2"/>
    <w:rsid w:val="12AD1419"/>
    <w:rsid w:val="12C30F58"/>
    <w:rsid w:val="12C32D62"/>
    <w:rsid w:val="12FD1F6A"/>
    <w:rsid w:val="13FC3FA4"/>
    <w:rsid w:val="143F2545"/>
    <w:rsid w:val="14755593"/>
    <w:rsid w:val="1480245F"/>
    <w:rsid w:val="14A44DFE"/>
    <w:rsid w:val="14E07D19"/>
    <w:rsid w:val="14EF7AC7"/>
    <w:rsid w:val="150870B3"/>
    <w:rsid w:val="15DE6269"/>
    <w:rsid w:val="168801D3"/>
    <w:rsid w:val="16CD42DD"/>
    <w:rsid w:val="172A0B9A"/>
    <w:rsid w:val="17710C68"/>
    <w:rsid w:val="17B172B6"/>
    <w:rsid w:val="17C1762F"/>
    <w:rsid w:val="17C4058F"/>
    <w:rsid w:val="17EE4314"/>
    <w:rsid w:val="182867A9"/>
    <w:rsid w:val="183775BA"/>
    <w:rsid w:val="185508FC"/>
    <w:rsid w:val="185B1342"/>
    <w:rsid w:val="190569DB"/>
    <w:rsid w:val="191F64A1"/>
    <w:rsid w:val="194F425A"/>
    <w:rsid w:val="19632832"/>
    <w:rsid w:val="19800D8F"/>
    <w:rsid w:val="1A4A78C5"/>
    <w:rsid w:val="1A746FBA"/>
    <w:rsid w:val="1AFC059B"/>
    <w:rsid w:val="1B1A3309"/>
    <w:rsid w:val="1B7437F9"/>
    <w:rsid w:val="1BE9685F"/>
    <w:rsid w:val="1C67088B"/>
    <w:rsid w:val="1CCA69BD"/>
    <w:rsid w:val="1CD13F56"/>
    <w:rsid w:val="1D28626C"/>
    <w:rsid w:val="1D540896"/>
    <w:rsid w:val="1D666D95"/>
    <w:rsid w:val="1DBB0293"/>
    <w:rsid w:val="1DC27A41"/>
    <w:rsid w:val="1DCB1697"/>
    <w:rsid w:val="1F4A34C4"/>
    <w:rsid w:val="1F607AFF"/>
    <w:rsid w:val="1F6258ED"/>
    <w:rsid w:val="1F721A21"/>
    <w:rsid w:val="20222C93"/>
    <w:rsid w:val="20DF4E94"/>
    <w:rsid w:val="21877B19"/>
    <w:rsid w:val="21F94B5A"/>
    <w:rsid w:val="22093600"/>
    <w:rsid w:val="22407BB4"/>
    <w:rsid w:val="22D64075"/>
    <w:rsid w:val="22F776BB"/>
    <w:rsid w:val="23123443"/>
    <w:rsid w:val="233624BC"/>
    <w:rsid w:val="2341774A"/>
    <w:rsid w:val="2379775D"/>
    <w:rsid w:val="23A22923"/>
    <w:rsid w:val="23A40CAB"/>
    <w:rsid w:val="23AC4C9C"/>
    <w:rsid w:val="23DE7685"/>
    <w:rsid w:val="246062EC"/>
    <w:rsid w:val="24D5203C"/>
    <w:rsid w:val="25500356"/>
    <w:rsid w:val="265D7F2A"/>
    <w:rsid w:val="26A64EF3"/>
    <w:rsid w:val="27B70919"/>
    <w:rsid w:val="280451E0"/>
    <w:rsid w:val="28795503"/>
    <w:rsid w:val="28AB3EFB"/>
    <w:rsid w:val="28B24AEB"/>
    <w:rsid w:val="28E3573D"/>
    <w:rsid w:val="29157C90"/>
    <w:rsid w:val="29235B3A"/>
    <w:rsid w:val="295D2C6E"/>
    <w:rsid w:val="29626B17"/>
    <w:rsid w:val="29850CF1"/>
    <w:rsid w:val="29B66696"/>
    <w:rsid w:val="29DB4666"/>
    <w:rsid w:val="2A5967CA"/>
    <w:rsid w:val="2AAE30F3"/>
    <w:rsid w:val="2ABC5A31"/>
    <w:rsid w:val="2B243DEB"/>
    <w:rsid w:val="2B6F6391"/>
    <w:rsid w:val="2B737282"/>
    <w:rsid w:val="2BB0349C"/>
    <w:rsid w:val="2C5D1AC1"/>
    <w:rsid w:val="2CA84CD4"/>
    <w:rsid w:val="2CEA709A"/>
    <w:rsid w:val="2D6230D5"/>
    <w:rsid w:val="2D6C1676"/>
    <w:rsid w:val="2E4C3BE1"/>
    <w:rsid w:val="2E4E00D9"/>
    <w:rsid w:val="2E6C5E06"/>
    <w:rsid w:val="2E756E38"/>
    <w:rsid w:val="2F1C5505"/>
    <w:rsid w:val="2FEF255F"/>
    <w:rsid w:val="304D7F03"/>
    <w:rsid w:val="30742E3D"/>
    <w:rsid w:val="30771913"/>
    <w:rsid w:val="30A473AC"/>
    <w:rsid w:val="30FD4EC2"/>
    <w:rsid w:val="317A4B67"/>
    <w:rsid w:val="32031253"/>
    <w:rsid w:val="32213A21"/>
    <w:rsid w:val="325C381C"/>
    <w:rsid w:val="328C4750"/>
    <w:rsid w:val="32C92709"/>
    <w:rsid w:val="32D0288E"/>
    <w:rsid w:val="33070ED6"/>
    <w:rsid w:val="338B45BF"/>
    <w:rsid w:val="33C34D91"/>
    <w:rsid w:val="33D07F5E"/>
    <w:rsid w:val="33F94F07"/>
    <w:rsid w:val="34DA54E8"/>
    <w:rsid w:val="352930DB"/>
    <w:rsid w:val="35981796"/>
    <w:rsid w:val="35CB5DFC"/>
    <w:rsid w:val="36F104E9"/>
    <w:rsid w:val="373403BB"/>
    <w:rsid w:val="37490E61"/>
    <w:rsid w:val="37EF2BBF"/>
    <w:rsid w:val="38745F93"/>
    <w:rsid w:val="387F7482"/>
    <w:rsid w:val="389A29C0"/>
    <w:rsid w:val="38CF5A84"/>
    <w:rsid w:val="38E2246B"/>
    <w:rsid w:val="391D07F7"/>
    <w:rsid w:val="39292CF8"/>
    <w:rsid w:val="39363667"/>
    <w:rsid w:val="3A00614F"/>
    <w:rsid w:val="3A3000B7"/>
    <w:rsid w:val="3A4F2C33"/>
    <w:rsid w:val="3ACF2D0A"/>
    <w:rsid w:val="3B04426E"/>
    <w:rsid w:val="3B4038F2"/>
    <w:rsid w:val="3B6903B9"/>
    <w:rsid w:val="3C2B4FD9"/>
    <w:rsid w:val="3C381797"/>
    <w:rsid w:val="3CED04E1"/>
    <w:rsid w:val="3DB6486B"/>
    <w:rsid w:val="3E3C2C4E"/>
    <w:rsid w:val="3E42660A"/>
    <w:rsid w:val="3E741B5D"/>
    <w:rsid w:val="3EAB41B0"/>
    <w:rsid w:val="3EDB58AE"/>
    <w:rsid w:val="3EF11A6F"/>
    <w:rsid w:val="3EF562B2"/>
    <w:rsid w:val="3EF861A9"/>
    <w:rsid w:val="3F1D6DF6"/>
    <w:rsid w:val="3F370BCB"/>
    <w:rsid w:val="3FEB6F5A"/>
    <w:rsid w:val="40C2380A"/>
    <w:rsid w:val="40DE33AA"/>
    <w:rsid w:val="41115446"/>
    <w:rsid w:val="413C37E5"/>
    <w:rsid w:val="41523008"/>
    <w:rsid w:val="416F5968"/>
    <w:rsid w:val="418E0AFC"/>
    <w:rsid w:val="41AF3FB7"/>
    <w:rsid w:val="41BA3087"/>
    <w:rsid w:val="41D46BCA"/>
    <w:rsid w:val="41EB0134"/>
    <w:rsid w:val="42554B5E"/>
    <w:rsid w:val="438751EB"/>
    <w:rsid w:val="439E6707"/>
    <w:rsid w:val="43AF7095"/>
    <w:rsid w:val="43EE7018"/>
    <w:rsid w:val="44186A18"/>
    <w:rsid w:val="45605CF4"/>
    <w:rsid w:val="458B6AE9"/>
    <w:rsid w:val="45E53B8D"/>
    <w:rsid w:val="46205483"/>
    <w:rsid w:val="46FA572F"/>
    <w:rsid w:val="471349EF"/>
    <w:rsid w:val="4737208D"/>
    <w:rsid w:val="475E44B5"/>
    <w:rsid w:val="476B6BD2"/>
    <w:rsid w:val="48050DD4"/>
    <w:rsid w:val="486A218E"/>
    <w:rsid w:val="48AE6D76"/>
    <w:rsid w:val="48E3695A"/>
    <w:rsid w:val="49027CB3"/>
    <w:rsid w:val="495F40BC"/>
    <w:rsid w:val="49693E74"/>
    <w:rsid w:val="4A280DFB"/>
    <w:rsid w:val="4A874006"/>
    <w:rsid w:val="4AA325BB"/>
    <w:rsid w:val="4B990304"/>
    <w:rsid w:val="4B9B6206"/>
    <w:rsid w:val="4BCD62D8"/>
    <w:rsid w:val="4C602A7D"/>
    <w:rsid w:val="4CA02851"/>
    <w:rsid w:val="4CD41741"/>
    <w:rsid w:val="4CEC4D57"/>
    <w:rsid w:val="4D0F3424"/>
    <w:rsid w:val="4D1A0E7E"/>
    <w:rsid w:val="4DC05C5F"/>
    <w:rsid w:val="4E15789C"/>
    <w:rsid w:val="4E2773C5"/>
    <w:rsid w:val="4E3F4CCF"/>
    <w:rsid w:val="4E9D6F0D"/>
    <w:rsid w:val="4EEA0D24"/>
    <w:rsid w:val="4F644B47"/>
    <w:rsid w:val="4F813436"/>
    <w:rsid w:val="4F975776"/>
    <w:rsid w:val="4F9B74A2"/>
    <w:rsid w:val="4FB851EC"/>
    <w:rsid w:val="4FEE0F92"/>
    <w:rsid w:val="4FF36048"/>
    <w:rsid w:val="4FFA0AF3"/>
    <w:rsid w:val="502C38B9"/>
    <w:rsid w:val="5043693E"/>
    <w:rsid w:val="5054476F"/>
    <w:rsid w:val="51722758"/>
    <w:rsid w:val="52CF6C40"/>
    <w:rsid w:val="52FA4923"/>
    <w:rsid w:val="534327B1"/>
    <w:rsid w:val="53FA7313"/>
    <w:rsid w:val="5434276E"/>
    <w:rsid w:val="544E58B1"/>
    <w:rsid w:val="54D73AF9"/>
    <w:rsid w:val="552270D6"/>
    <w:rsid w:val="554A62B0"/>
    <w:rsid w:val="554C3858"/>
    <w:rsid w:val="55CE6CAA"/>
    <w:rsid w:val="55ED612D"/>
    <w:rsid w:val="56504D7A"/>
    <w:rsid w:val="56565D99"/>
    <w:rsid w:val="568850AA"/>
    <w:rsid w:val="56AB6FEB"/>
    <w:rsid w:val="56B60932"/>
    <w:rsid w:val="57D919A4"/>
    <w:rsid w:val="57D956A8"/>
    <w:rsid w:val="57DF3A97"/>
    <w:rsid w:val="5822086C"/>
    <w:rsid w:val="58366D88"/>
    <w:rsid w:val="5866141B"/>
    <w:rsid w:val="588C0A3D"/>
    <w:rsid w:val="58D503D6"/>
    <w:rsid w:val="58E701E7"/>
    <w:rsid w:val="59A02A53"/>
    <w:rsid w:val="59F1291B"/>
    <w:rsid w:val="5A615E58"/>
    <w:rsid w:val="5AAA3A08"/>
    <w:rsid w:val="5AC27E15"/>
    <w:rsid w:val="5B213FD7"/>
    <w:rsid w:val="5BDC19F5"/>
    <w:rsid w:val="5C22728C"/>
    <w:rsid w:val="5C4E75C9"/>
    <w:rsid w:val="5C9F6CAA"/>
    <w:rsid w:val="5D0631CD"/>
    <w:rsid w:val="5D2A67B3"/>
    <w:rsid w:val="5D977CB3"/>
    <w:rsid w:val="5DA145FA"/>
    <w:rsid w:val="5DBA5079"/>
    <w:rsid w:val="5DD72473"/>
    <w:rsid w:val="5E820631"/>
    <w:rsid w:val="5F26424F"/>
    <w:rsid w:val="5F841B2C"/>
    <w:rsid w:val="5FA16FD9"/>
    <w:rsid w:val="600777F6"/>
    <w:rsid w:val="600B4656"/>
    <w:rsid w:val="60AE2440"/>
    <w:rsid w:val="610E08A2"/>
    <w:rsid w:val="611C2BC3"/>
    <w:rsid w:val="615C785F"/>
    <w:rsid w:val="61B825BC"/>
    <w:rsid w:val="61B97A8B"/>
    <w:rsid w:val="62121B84"/>
    <w:rsid w:val="62195750"/>
    <w:rsid w:val="6287090C"/>
    <w:rsid w:val="62BD30CC"/>
    <w:rsid w:val="62CD073C"/>
    <w:rsid w:val="63AE1EC8"/>
    <w:rsid w:val="643B6378"/>
    <w:rsid w:val="64C179D9"/>
    <w:rsid w:val="650C50F9"/>
    <w:rsid w:val="652561BA"/>
    <w:rsid w:val="656A4AB3"/>
    <w:rsid w:val="658579FE"/>
    <w:rsid w:val="65AB4911"/>
    <w:rsid w:val="65F53DDF"/>
    <w:rsid w:val="65F94E43"/>
    <w:rsid w:val="66046236"/>
    <w:rsid w:val="66D23D6A"/>
    <w:rsid w:val="66D81D68"/>
    <w:rsid w:val="66E23004"/>
    <w:rsid w:val="67580891"/>
    <w:rsid w:val="67BE346E"/>
    <w:rsid w:val="68430CA2"/>
    <w:rsid w:val="68660FC4"/>
    <w:rsid w:val="687436E1"/>
    <w:rsid w:val="690B6DDE"/>
    <w:rsid w:val="691357BD"/>
    <w:rsid w:val="692B02A6"/>
    <w:rsid w:val="6945071A"/>
    <w:rsid w:val="69AE49D0"/>
    <w:rsid w:val="69CD06F5"/>
    <w:rsid w:val="69F66377"/>
    <w:rsid w:val="6A753563"/>
    <w:rsid w:val="6ABC136F"/>
    <w:rsid w:val="6B2334C7"/>
    <w:rsid w:val="6B397FBC"/>
    <w:rsid w:val="6C77554D"/>
    <w:rsid w:val="6D135C75"/>
    <w:rsid w:val="6D317DF2"/>
    <w:rsid w:val="6D7F15B3"/>
    <w:rsid w:val="6E837F13"/>
    <w:rsid w:val="6EBA7973"/>
    <w:rsid w:val="6EF90E1F"/>
    <w:rsid w:val="6F9208F0"/>
    <w:rsid w:val="6FEE06E3"/>
    <w:rsid w:val="70904F0D"/>
    <w:rsid w:val="70A66401"/>
    <w:rsid w:val="70DE45A3"/>
    <w:rsid w:val="71502811"/>
    <w:rsid w:val="71B50BEF"/>
    <w:rsid w:val="71B556CD"/>
    <w:rsid w:val="7202262A"/>
    <w:rsid w:val="72F83160"/>
    <w:rsid w:val="73193B67"/>
    <w:rsid w:val="732A1122"/>
    <w:rsid w:val="739509AF"/>
    <w:rsid w:val="73EF00BF"/>
    <w:rsid w:val="74D472B5"/>
    <w:rsid w:val="759A22AD"/>
    <w:rsid w:val="75E25016"/>
    <w:rsid w:val="763E5F76"/>
    <w:rsid w:val="770C00BD"/>
    <w:rsid w:val="77106CCA"/>
    <w:rsid w:val="772067E2"/>
    <w:rsid w:val="77B03227"/>
    <w:rsid w:val="78061E7B"/>
    <w:rsid w:val="78132BAC"/>
    <w:rsid w:val="78564BB1"/>
    <w:rsid w:val="78587B9A"/>
    <w:rsid w:val="79500F4C"/>
    <w:rsid w:val="79536335"/>
    <w:rsid w:val="79E63E76"/>
    <w:rsid w:val="79E81839"/>
    <w:rsid w:val="7A7E3F4B"/>
    <w:rsid w:val="7A9327C9"/>
    <w:rsid w:val="7A9D6F19"/>
    <w:rsid w:val="7AC57DCC"/>
    <w:rsid w:val="7B0025C3"/>
    <w:rsid w:val="7B3C349A"/>
    <w:rsid w:val="7BCF6C70"/>
    <w:rsid w:val="7BFA6AF7"/>
    <w:rsid w:val="7CA92035"/>
    <w:rsid w:val="7CB65C1E"/>
    <w:rsid w:val="7D133C7D"/>
    <w:rsid w:val="7D4C6582"/>
    <w:rsid w:val="7D8950E1"/>
    <w:rsid w:val="7DC46119"/>
    <w:rsid w:val="7DD50326"/>
    <w:rsid w:val="7E33329E"/>
    <w:rsid w:val="7EB75C7D"/>
    <w:rsid w:val="7ECB1EA2"/>
    <w:rsid w:val="7EE93687"/>
    <w:rsid w:val="7F0D3AEF"/>
    <w:rsid w:val="7F860339"/>
    <w:rsid w:val="7FA53D28"/>
    <w:rsid w:val="7FBB6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character" w:customStyle="1" w:styleId="5">
    <w:name w:val="font71"/>
    <w:basedOn w:val="4"/>
    <w:qFormat/>
    <w:uiPriority w:val="0"/>
    <w:rPr>
      <w:rFonts w:hint="eastAsia" w:ascii="宋体" w:hAnsi="宋体" w:eastAsia="宋体" w:cs="宋体"/>
      <w:color w:val="000000"/>
      <w:sz w:val="20"/>
      <w:szCs w:val="20"/>
      <w:u w:val="none"/>
    </w:rPr>
  </w:style>
  <w:style w:type="character" w:customStyle="1" w:styleId="6">
    <w:name w:val="font222"/>
    <w:basedOn w:val="4"/>
    <w:qFormat/>
    <w:uiPriority w:val="0"/>
    <w:rPr>
      <w:rFonts w:hint="eastAsia" w:ascii="宋体" w:hAnsi="宋体" w:eastAsia="宋体" w:cs="宋体"/>
      <w:color w:val="FF0000"/>
      <w:sz w:val="20"/>
      <w:szCs w:val="20"/>
      <w:u w:val="none"/>
    </w:rPr>
  </w:style>
  <w:style w:type="character" w:customStyle="1" w:styleId="7">
    <w:name w:val="font101"/>
    <w:basedOn w:val="4"/>
    <w:qFormat/>
    <w:uiPriority w:val="0"/>
    <w:rPr>
      <w:rFonts w:hint="eastAsia" w:ascii="宋体" w:hAnsi="宋体" w:eastAsia="宋体" w:cs="宋体"/>
      <w:color w:val="000000"/>
      <w:sz w:val="20"/>
      <w:szCs w:val="20"/>
      <w:u w:val="none"/>
    </w:rPr>
  </w:style>
  <w:style w:type="character" w:customStyle="1" w:styleId="8">
    <w:name w:val="font41"/>
    <w:basedOn w:val="4"/>
    <w:qFormat/>
    <w:uiPriority w:val="0"/>
    <w:rPr>
      <w:rFonts w:hint="eastAsia" w:ascii="宋体" w:hAnsi="宋体" w:eastAsia="宋体" w:cs="宋体"/>
      <w:color w:val="000000"/>
      <w:sz w:val="20"/>
      <w:szCs w:val="20"/>
      <w:u w:val="none"/>
    </w:rPr>
  </w:style>
  <w:style w:type="character" w:customStyle="1" w:styleId="9">
    <w:name w:val="font11"/>
    <w:basedOn w:val="4"/>
    <w:qFormat/>
    <w:uiPriority w:val="0"/>
    <w:rPr>
      <w:rFonts w:hint="eastAsia" w:ascii="宋体" w:hAnsi="宋体" w:eastAsia="宋体" w:cs="宋体"/>
      <w:color w:val="000000"/>
      <w:sz w:val="20"/>
      <w:szCs w:val="20"/>
      <w:u w:val="none"/>
    </w:rPr>
  </w:style>
  <w:style w:type="character" w:customStyle="1" w:styleId="10">
    <w:name w:val="font151"/>
    <w:basedOn w:val="4"/>
    <w:qFormat/>
    <w:uiPriority w:val="0"/>
    <w:rPr>
      <w:rFonts w:hint="eastAsia" w:ascii="宋体" w:hAnsi="宋体" w:eastAsia="宋体" w:cs="宋体"/>
      <w:b/>
      <w:bCs/>
      <w:color w:val="000000"/>
      <w:sz w:val="20"/>
      <w:szCs w:val="20"/>
      <w:u w:val="none"/>
    </w:rPr>
  </w:style>
  <w:style w:type="character" w:customStyle="1" w:styleId="11">
    <w:name w:val="font211"/>
    <w:basedOn w:val="4"/>
    <w:qFormat/>
    <w:uiPriority w:val="0"/>
    <w:rPr>
      <w:rFonts w:hint="eastAsia" w:ascii="宋体" w:hAnsi="宋体" w:eastAsia="宋体" w:cs="宋体"/>
      <w:b/>
      <w:bCs/>
      <w:color w:val="FF0000"/>
      <w:sz w:val="20"/>
      <w:szCs w:val="20"/>
      <w:u w:val="none"/>
    </w:rPr>
  </w:style>
  <w:style w:type="paragraph" w:customStyle="1" w:styleId="12">
    <w:name w:val="列表段落1"/>
    <w:basedOn w:val="1"/>
    <w:qFormat/>
    <w:uiPriority w:val="0"/>
    <w:pPr>
      <w:ind w:firstLine="420" w:firstLineChars="200"/>
    </w:pPr>
    <w:rPr>
      <w:rFonts w:ascii="Calibri" w:hAnsi="Calibri"/>
      <w:szCs w:val="21"/>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58</Pages>
  <Words>40085</Words>
  <Characters>51991</Characters>
  <Lines>0</Lines>
  <Paragraphs>0</Paragraphs>
  <TotalTime>24</TotalTime>
  <ScaleCrop>false</ScaleCrop>
  <LinksUpToDate>false</LinksUpToDate>
  <CharactersWithSpaces>54860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2023-08-06T07:10:00Z</dcterms:created>
  <dc:creator>Administrator.5ZWD8ON37B2ZA8Z</dc:creator>
  <cp:lastModifiedBy>小陶标书图文</cp:lastModifiedBy>
  <cp:lastPrinted>2023-08-24T03:59:00Z</cp:lastPrinted>
  <dcterms:modified xsi:type="dcterms:W3CDTF">2023-08-25T03:04:11Z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236609353CA4429585F1781406D04876_12</vt:lpwstr>
  </property>
</Properties>
</file>