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F879" w14:textId="77777777" w:rsidR="007A4550" w:rsidRDefault="000217C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编制说明</w:t>
      </w:r>
    </w:p>
    <w:p w14:paraId="5C9867F6" w14:textId="77777777" w:rsidR="007A4550" w:rsidRDefault="007A4550">
      <w:pPr>
        <w:jc w:val="center"/>
        <w:rPr>
          <w:rFonts w:ascii="宋体" w:eastAsia="宋体" w:hAnsi="宋体" w:cs="宋体"/>
        </w:rPr>
      </w:pPr>
    </w:p>
    <w:p w14:paraId="0D56B4D7" w14:textId="77777777" w:rsidR="007A4550" w:rsidRDefault="000217C5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工程名称</w:t>
      </w:r>
      <w:r>
        <w:rPr>
          <w:rFonts w:ascii="宋体" w:eastAsia="宋体" w:hAnsi="宋体" w:cs="宋体" w:hint="eastAsia"/>
          <w:sz w:val="28"/>
          <w:szCs w:val="28"/>
        </w:rPr>
        <w:t>: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杭锦后旗陕坝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公园健身步道建设项目</w:t>
      </w:r>
    </w:p>
    <w:p w14:paraId="59C6CDD2" w14:textId="77777777" w:rsidR="007A4550" w:rsidRDefault="000217C5">
      <w:pPr>
        <w:numPr>
          <w:ilvl w:val="0"/>
          <w:numId w:val="1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编制依据</w:t>
      </w:r>
      <w:r>
        <w:rPr>
          <w:rFonts w:ascii="宋体" w:eastAsia="宋体" w:hAnsi="宋体" w:cs="宋体" w:hint="eastAsia"/>
          <w:sz w:val="28"/>
          <w:szCs w:val="28"/>
        </w:rPr>
        <w:t>:</w:t>
      </w:r>
    </w:p>
    <w:p w14:paraId="56A2C198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、《建设工程工程量清单计价规范》</w:t>
      </w:r>
      <w:r>
        <w:rPr>
          <w:rFonts w:ascii="宋体" w:eastAsia="宋体" w:hAnsi="宋体" w:cs="宋体" w:hint="eastAsia"/>
          <w:sz w:val="28"/>
          <w:szCs w:val="28"/>
        </w:rPr>
        <w:t>(GB50500-2013)</w:t>
      </w:r>
      <w:r>
        <w:rPr>
          <w:rFonts w:ascii="宋体" w:eastAsia="宋体" w:hAnsi="宋体" w:cs="宋体" w:hint="eastAsia"/>
          <w:sz w:val="28"/>
          <w:szCs w:val="28"/>
        </w:rPr>
        <w:t>及相配套的计算规范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14:paraId="65964E39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 xml:space="preserve">2017 </w:t>
      </w:r>
      <w:r>
        <w:rPr>
          <w:rFonts w:ascii="宋体" w:eastAsia="宋体" w:hAnsi="宋体" w:cs="宋体" w:hint="eastAsia"/>
          <w:sz w:val="28"/>
          <w:szCs w:val="28"/>
        </w:rPr>
        <w:t>年《内蒙古自治区建设工程费用定额》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14:paraId="02BFD9E4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 xml:space="preserve">2017 </w:t>
      </w:r>
      <w:r>
        <w:rPr>
          <w:rFonts w:ascii="宋体" w:eastAsia="宋体" w:hAnsi="宋体" w:cs="宋体" w:hint="eastAsia"/>
          <w:sz w:val="28"/>
          <w:szCs w:val="28"/>
        </w:rPr>
        <w:t>年《内蒙古自治区</w:t>
      </w:r>
      <w:r>
        <w:rPr>
          <w:rFonts w:ascii="宋体" w:eastAsia="宋体" w:hAnsi="宋体" w:cs="宋体" w:hint="eastAsia"/>
          <w:sz w:val="28"/>
          <w:szCs w:val="28"/>
        </w:rPr>
        <w:t>市政</w:t>
      </w:r>
      <w:r>
        <w:rPr>
          <w:rFonts w:ascii="宋体" w:eastAsia="宋体" w:hAnsi="宋体" w:cs="宋体" w:hint="eastAsia"/>
          <w:sz w:val="28"/>
          <w:szCs w:val="28"/>
        </w:rPr>
        <w:t>工程预算定额》</w:t>
      </w:r>
      <w:r>
        <w:rPr>
          <w:rFonts w:ascii="宋体" w:eastAsia="宋体" w:hAnsi="宋体" w:cs="宋体" w:hint="eastAsia"/>
          <w:sz w:val="28"/>
          <w:szCs w:val="28"/>
        </w:rPr>
        <w:t>,</w:t>
      </w:r>
    </w:p>
    <w:p w14:paraId="3FC58283" w14:textId="77777777" w:rsidR="007A4550" w:rsidRDefault="000217C5">
      <w:pPr>
        <w:numPr>
          <w:ilvl w:val="0"/>
          <w:numId w:val="2"/>
        </w:num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本工程设计图纸及答疑文件。</w:t>
      </w:r>
    </w:p>
    <w:p w14:paraId="242AA4A7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三、其他说明</w:t>
      </w:r>
      <w:r>
        <w:rPr>
          <w:rFonts w:ascii="宋体" w:eastAsia="宋体" w:hAnsi="宋体" w:cs="宋体" w:hint="eastAsia"/>
          <w:sz w:val="28"/>
          <w:szCs w:val="28"/>
        </w:rPr>
        <w:t>:</w:t>
      </w:r>
    </w:p>
    <w:p w14:paraId="7A0A58E0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投标企业</w:t>
      </w:r>
      <w:r>
        <w:rPr>
          <w:rFonts w:ascii="宋体" w:eastAsia="宋体" w:hAnsi="宋体" w:cs="宋体" w:hint="eastAsia"/>
          <w:sz w:val="28"/>
          <w:szCs w:val="28"/>
        </w:rPr>
        <w:t>材料价</w:t>
      </w:r>
      <w:r>
        <w:rPr>
          <w:rFonts w:ascii="宋体" w:eastAsia="宋体" w:hAnsi="宋体" w:cs="宋体" w:hint="eastAsia"/>
          <w:sz w:val="28"/>
          <w:szCs w:val="28"/>
        </w:rPr>
        <w:t>可参照</w:t>
      </w: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杭锦后旗陕坝镇信息价</w:t>
      </w:r>
      <w:r>
        <w:rPr>
          <w:rFonts w:ascii="宋体" w:eastAsia="宋体" w:hAnsi="宋体" w:cs="宋体" w:hint="eastAsia"/>
          <w:sz w:val="28"/>
          <w:szCs w:val="28"/>
        </w:rPr>
        <w:t>(2024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01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-06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进行调整。</w:t>
      </w:r>
    </w:p>
    <w:p w14:paraId="3ACBD293" w14:textId="707BB72F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、本工程依据《内蒙古自治区住房和</w:t>
      </w:r>
      <w:r>
        <w:rPr>
          <w:rFonts w:ascii="宋体" w:eastAsia="宋体" w:hAnsi="宋体" w:cs="宋体" w:hint="eastAsia"/>
          <w:sz w:val="28"/>
          <w:szCs w:val="28"/>
        </w:rPr>
        <w:t>城乡建设厅文件》内建标函</w:t>
      </w:r>
      <w:r>
        <w:rPr>
          <w:rFonts w:ascii="宋体" w:eastAsia="宋体" w:hAnsi="宋体" w:cs="宋体" w:hint="eastAsia"/>
          <w:sz w:val="28"/>
          <w:szCs w:val="28"/>
        </w:rPr>
        <w:t>[2019]468</w:t>
      </w:r>
      <w:r>
        <w:rPr>
          <w:rFonts w:ascii="宋体" w:eastAsia="宋体" w:hAnsi="宋体" w:cs="宋体" w:hint="eastAsia"/>
          <w:sz w:val="28"/>
          <w:szCs w:val="28"/>
        </w:rPr>
        <w:t>号文件，工程计价依据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费中养老保险费率的通知，由</w:t>
      </w:r>
      <w:r>
        <w:rPr>
          <w:rFonts w:ascii="宋体" w:eastAsia="宋体" w:hAnsi="宋体" w:cs="宋体" w:hint="eastAsia"/>
          <w:sz w:val="28"/>
          <w:szCs w:val="28"/>
        </w:rPr>
        <w:t>12.5%</w:t>
      </w:r>
      <w:r>
        <w:rPr>
          <w:rFonts w:ascii="宋体" w:eastAsia="宋体" w:hAnsi="宋体" w:cs="宋体" w:hint="eastAsia"/>
          <w:sz w:val="28"/>
          <w:szCs w:val="28"/>
        </w:rPr>
        <w:t>调整</w:t>
      </w:r>
      <w:r>
        <w:rPr>
          <w:rFonts w:ascii="宋体" w:eastAsia="宋体" w:hAnsi="宋体" w:cs="宋体" w:hint="eastAsia"/>
          <w:sz w:val="28"/>
          <w:szCs w:val="28"/>
        </w:rPr>
        <w:t>为</w:t>
      </w:r>
      <w:r>
        <w:rPr>
          <w:rFonts w:ascii="宋体" w:eastAsia="宋体" w:hAnsi="宋体" w:cs="宋体" w:hint="eastAsia"/>
          <w:sz w:val="28"/>
          <w:szCs w:val="28"/>
        </w:rPr>
        <w:t>10.5%</w:t>
      </w:r>
      <w:r>
        <w:rPr>
          <w:rFonts w:ascii="宋体" w:eastAsia="宋体" w:hAnsi="宋体" w:cs="宋体" w:hint="eastAsia"/>
          <w:sz w:val="28"/>
          <w:szCs w:val="28"/>
        </w:rPr>
        <w:t>。</w:t>
      </w:r>
      <w:bookmarkStart w:id="0" w:name="_GoBack"/>
      <w:bookmarkEnd w:id="0"/>
    </w:p>
    <w:p w14:paraId="1D21C1A4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、二次搬运费依据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关于内蒙古自治区房屋建筑与装饰工程预算定额、费用定额勘误和定额解释的通知，总价措施项目费费率表中二次搬运费率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适用范围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除土石方工程外的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费用定额所列其他的专业工程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由原来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0.01</w:t>
      </w:r>
      <w:r>
        <w:rPr>
          <w:rFonts w:ascii="宋体" w:eastAsia="宋体" w:hAnsi="宋体" w:cs="宋体" w:hint="eastAsia"/>
          <w:sz w:val="28"/>
          <w:szCs w:val="28"/>
        </w:rPr>
        <w:t>改为</w:t>
      </w:r>
      <w:r>
        <w:rPr>
          <w:rFonts w:ascii="宋体" w:eastAsia="宋体" w:hAnsi="宋体" w:cs="宋体" w:hint="eastAsia"/>
          <w:sz w:val="28"/>
          <w:szCs w:val="28"/>
        </w:rPr>
        <w:t>0.1,</w:t>
      </w:r>
      <w:r>
        <w:rPr>
          <w:rFonts w:ascii="宋体" w:eastAsia="宋体" w:hAnsi="宋体" w:cs="宋体" w:hint="eastAsia"/>
          <w:sz w:val="28"/>
          <w:szCs w:val="28"/>
        </w:rPr>
        <w:t>土</w:t>
      </w:r>
      <w:r>
        <w:rPr>
          <w:rFonts w:ascii="宋体" w:eastAsia="宋体" w:hAnsi="宋体" w:cs="宋体" w:hint="eastAsia"/>
          <w:sz w:val="28"/>
          <w:szCs w:val="28"/>
        </w:rPr>
        <w:t>石方工程由原来的</w:t>
      </w:r>
      <w:r>
        <w:rPr>
          <w:rFonts w:ascii="宋体" w:eastAsia="宋体" w:hAnsi="宋体" w:cs="宋体" w:hint="eastAsia"/>
          <w:sz w:val="28"/>
          <w:szCs w:val="28"/>
        </w:rPr>
        <w:t>0.01</w:t>
      </w:r>
      <w:r>
        <w:rPr>
          <w:rFonts w:ascii="宋体" w:eastAsia="宋体" w:hAnsi="宋体" w:cs="宋体" w:hint="eastAsia"/>
          <w:sz w:val="28"/>
          <w:szCs w:val="28"/>
        </w:rPr>
        <w:t>改为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DDDD583" w14:textId="1ABE4696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、本工程依据《内蒙古自治区住房和</w:t>
      </w:r>
      <w:r>
        <w:rPr>
          <w:rFonts w:ascii="宋体" w:eastAsia="宋体" w:hAnsi="宋体" w:cs="宋体" w:hint="eastAsia"/>
          <w:sz w:val="28"/>
          <w:szCs w:val="28"/>
        </w:rPr>
        <w:t>城乡建设厅文件》内建标函</w:t>
      </w:r>
      <w:r>
        <w:rPr>
          <w:rFonts w:ascii="宋体" w:eastAsia="宋体" w:hAnsi="宋体" w:cs="宋体" w:hint="eastAsia"/>
          <w:sz w:val="28"/>
          <w:szCs w:val="28"/>
        </w:rPr>
        <w:t>[2021]148</w:t>
      </w:r>
      <w:r>
        <w:rPr>
          <w:rFonts w:ascii="宋体" w:eastAsia="宋体" w:hAnsi="宋体" w:cs="宋体" w:hint="eastAsia"/>
          <w:sz w:val="28"/>
          <w:szCs w:val="28"/>
        </w:rPr>
        <w:t>号文件，关于调整内蒙古自治区建设</w:t>
      </w:r>
      <w:r>
        <w:rPr>
          <w:rFonts w:ascii="宋体" w:eastAsia="宋体" w:hAnsi="宋体" w:cs="宋体" w:hint="eastAsia"/>
          <w:sz w:val="28"/>
          <w:szCs w:val="28"/>
        </w:rPr>
        <w:t>工程现行预算定额人工费的通知，增加人工调增费用。</w:t>
      </w:r>
    </w:p>
    <w:p w14:paraId="7E39DC86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、根据</w:t>
      </w:r>
      <w:r>
        <w:rPr>
          <w:rFonts w:ascii="宋体" w:eastAsia="宋体" w:hAnsi="宋体" w:cs="宋体" w:hint="eastAsia"/>
          <w:sz w:val="28"/>
          <w:szCs w:val="28"/>
        </w:rPr>
        <w:t>相关文件</w:t>
      </w:r>
      <w:r>
        <w:rPr>
          <w:rFonts w:ascii="宋体" w:eastAsia="宋体" w:hAnsi="宋体" w:cs="宋体" w:hint="eastAsia"/>
          <w:sz w:val="28"/>
          <w:szCs w:val="28"/>
        </w:rPr>
        <w:t>规定，企业自有工人培训管理费用并入其他费用中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54251EA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7</w:t>
      </w:r>
      <w:r>
        <w:rPr>
          <w:rFonts w:ascii="宋体" w:eastAsia="宋体" w:hAnsi="宋体" w:cs="宋体" w:hint="eastAsia"/>
          <w:sz w:val="28"/>
          <w:szCs w:val="28"/>
        </w:rPr>
        <w:t>、如有清单项目特征描述不清以图纸为主</w:t>
      </w:r>
    </w:p>
    <w:p w14:paraId="59336E56" w14:textId="77777777" w:rsidR="007A4550" w:rsidRDefault="000217C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专业工程</w:t>
      </w:r>
      <w:r>
        <w:rPr>
          <w:rFonts w:ascii="宋体" w:eastAsia="宋体" w:hAnsi="宋体" w:cs="宋体" w:hint="eastAsia"/>
          <w:sz w:val="28"/>
          <w:szCs w:val="28"/>
        </w:rPr>
        <w:t>暂估</w:t>
      </w:r>
      <w:r>
        <w:rPr>
          <w:rFonts w:ascii="宋体" w:eastAsia="宋体" w:hAnsi="宋体" w:cs="宋体" w:hint="eastAsia"/>
          <w:sz w:val="28"/>
          <w:szCs w:val="28"/>
        </w:rPr>
        <w:t>价及材料暂估价</w:t>
      </w:r>
      <w:r>
        <w:rPr>
          <w:rFonts w:ascii="宋体" w:eastAsia="宋体" w:hAnsi="宋体" w:cs="宋体" w:hint="eastAsia"/>
          <w:sz w:val="28"/>
          <w:szCs w:val="28"/>
        </w:rPr>
        <w:t>数量及单价见</w:t>
      </w:r>
      <w:r>
        <w:rPr>
          <w:rFonts w:ascii="宋体" w:eastAsia="宋体" w:hAnsi="宋体" w:cs="宋体" w:hint="eastAsia"/>
          <w:sz w:val="28"/>
          <w:szCs w:val="28"/>
        </w:rPr>
        <w:t>12-2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暂估材料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价格表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</w:rPr>
        <w:t>12-3</w:t>
      </w:r>
      <w:r>
        <w:rPr>
          <w:rFonts w:ascii="宋体" w:eastAsia="宋体" w:hAnsi="宋体" w:cs="宋体" w:hint="eastAsia"/>
          <w:sz w:val="28"/>
          <w:szCs w:val="28"/>
        </w:rPr>
        <w:t>专业工程暂估价表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sectPr w:rsidR="007A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55669"/>
    <w:multiLevelType w:val="singleLevel"/>
    <w:tmpl w:val="CAA556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20CB70"/>
    <w:multiLevelType w:val="singleLevel"/>
    <w:tmpl w:val="DF20CB7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k5YzgxY2NhOWE4MDFhMjhmZWRjZDk2OTE4ODIifQ=="/>
  </w:docVars>
  <w:rsids>
    <w:rsidRoot w:val="184842D8"/>
    <w:rsid w:val="000217C5"/>
    <w:rsid w:val="007A4550"/>
    <w:rsid w:val="184842D8"/>
    <w:rsid w:val="3EBD28FC"/>
    <w:rsid w:val="5FA276E7"/>
    <w:rsid w:val="668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Lenovo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踏雪寻梅1417002411</dc:creator>
  <cp:lastModifiedBy>lenovo</cp:lastModifiedBy>
  <cp:revision>2</cp:revision>
  <dcterms:created xsi:type="dcterms:W3CDTF">2024-10-14T07:27:00Z</dcterms:created>
  <dcterms:modified xsi:type="dcterms:W3CDTF">2024-10-28T03:35:00Z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F694AC20D7A1460EA84F919CBCB65E96_11</vt:lpwstr>
  </property>
</Properties>
</file>