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编制说明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一、项目概况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2022年城区街道公园绿地养护工程—东片区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二、招标控制价编制范围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乌兰察布市集宁区园林环卫服务中心所承包的园林绿地养护工程，包含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包括公园绿地、街道绿地、街头绿地、道路防护绿地等</w:t>
      </w:r>
      <w:r>
        <w:rPr>
          <w:rFonts w:hint="eastAsia" w:ascii="仿宋" w:hAnsi="仿宋" w:eastAsia="仿宋" w:cs="仿宋"/>
          <w:sz w:val="32"/>
          <w:szCs w:val="32"/>
        </w:rPr>
        <w:t>（详见城区街道、公园绿地养护面积统计表），总共绿化面积约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647.69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</w:t>
      </w:r>
      <w:r>
        <w:rPr>
          <w:rFonts w:hint="eastAsia" w:ascii="仿宋" w:hAnsi="仿宋" w:eastAsia="仿宋" w:cs="仿宋"/>
          <w:sz w:val="32"/>
          <w:szCs w:val="32"/>
        </w:rPr>
        <w:t>，该面积为暂估面积，最终以实际绿化养护面积进行计量计价；涉及到所有的工作内容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浇水、修剪、施肥、除草、抹芽、病虫害防治、草坪整形、应急措施等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及具体要求详见控制价。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从每年养护总金额中列支5%的资金用于时令花卉、花坛、花镜布置和街道、公园节点提升以及裸露地块、地被的补植补造作为暂列金额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发生时据实结算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内容包括：</w:t>
      </w:r>
      <w:r>
        <w:rPr>
          <w:rFonts w:hint="eastAsia" w:ascii="仿宋" w:hAnsi="仿宋" w:eastAsia="仿宋" w:cs="仿宋"/>
          <w:sz w:val="32"/>
          <w:szCs w:val="32"/>
        </w:rPr>
        <w:t>保证各种苗木在养护期内保存率100%。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参考资料：市场询价及批复文件。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四、其它说明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1.本工程综合单价采用全费用综合单价。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投标单位自主报价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集宁区2022年绿地养护计划招标东片区面积划分表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投标总价包含暂列金额</w:t>
      </w:r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2341FA"/>
    <w:multiLevelType w:val="singleLevel"/>
    <w:tmpl w:val="812341F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2MDcxYjNkMzNkMDdlNDZmYjM3MTAwZGE4NmU3YTQifQ=="/>
  </w:docVars>
  <w:rsids>
    <w:rsidRoot w:val="0081243D"/>
    <w:rsid w:val="00124FD3"/>
    <w:rsid w:val="00135907"/>
    <w:rsid w:val="001676CB"/>
    <w:rsid w:val="002127AD"/>
    <w:rsid w:val="00243C93"/>
    <w:rsid w:val="00283FAF"/>
    <w:rsid w:val="003B351B"/>
    <w:rsid w:val="00426499"/>
    <w:rsid w:val="00547993"/>
    <w:rsid w:val="005B1F65"/>
    <w:rsid w:val="005C7500"/>
    <w:rsid w:val="005D4015"/>
    <w:rsid w:val="005F12ED"/>
    <w:rsid w:val="006F0999"/>
    <w:rsid w:val="007C0CF8"/>
    <w:rsid w:val="0081243D"/>
    <w:rsid w:val="008814AF"/>
    <w:rsid w:val="00886E52"/>
    <w:rsid w:val="008B1E53"/>
    <w:rsid w:val="008C3E2F"/>
    <w:rsid w:val="008E4CFF"/>
    <w:rsid w:val="00A61F23"/>
    <w:rsid w:val="00B87004"/>
    <w:rsid w:val="00C07E5F"/>
    <w:rsid w:val="00C970A5"/>
    <w:rsid w:val="00D91B9C"/>
    <w:rsid w:val="00EC3DA8"/>
    <w:rsid w:val="00F22A28"/>
    <w:rsid w:val="00FE3547"/>
    <w:rsid w:val="06F41923"/>
    <w:rsid w:val="070A0734"/>
    <w:rsid w:val="07FB60E5"/>
    <w:rsid w:val="0C43413B"/>
    <w:rsid w:val="13561BBC"/>
    <w:rsid w:val="16DC43A7"/>
    <w:rsid w:val="1A891E6D"/>
    <w:rsid w:val="2A7D28F9"/>
    <w:rsid w:val="2D723D03"/>
    <w:rsid w:val="3C0E6D3A"/>
    <w:rsid w:val="445673DA"/>
    <w:rsid w:val="52BD1AC8"/>
    <w:rsid w:val="583C4BFC"/>
    <w:rsid w:val="5E4B774E"/>
    <w:rsid w:val="62945003"/>
    <w:rsid w:val="64E91D19"/>
    <w:rsid w:val="680A7DBC"/>
    <w:rsid w:val="6AF94C15"/>
    <w:rsid w:val="6F2B2A92"/>
    <w:rsid w:val="710C0C94"/>
    <w:rsid w:val="721E5969"/>
    <w:rsid w:val="73A0317C"/>
    <w:rsid w:val="78EC5A68"/>
    <w:rsid w:val="7C87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389</Words>
  <Characters>408</Characters>
  <Lines>1</Lines>
  <Paragraphs>1</Paragraphs>
  <TotalTime>2</TotalTime>
  <ScaleCrop>false</ScaleCrop>
  <LinksUpToDate>false</LinksUpToDate>
  <CharactersWithSpaces>408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2020-04-24T14:09:00Z</dcterms:created>
  <dc:creator>DELL</dc:creator>
  <cp:lastModifiedBy>常俊海</cp:lastModifiedBy>
  <dcterms:modified xsi:type="dcterms:W3CDTF">2022-08-25T08:39:29Z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4F3D8CA6229E42E88817233BB7C2B77A</vt:lpwstr>
  </property>
</Properties>
</file>