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sz w:val="24"/>
        </w:rPr>
        <w:t xml:space="preserve">  </w:t>
      </w:r>
    </w:p>
    <w:p>
      <w:pPr>
        <w:jc w:val="center"/>
        <w:rPr>
          <w:sz w:val="24"/>
        </w:rPr>
      </w:pPr>
    </w:p>
    <w:p>
      <w:pPr>
        <w:jc w:val="center"/>
        <w:rPr>
          <w:rFonts w:hint="eastAsia" w:ascii="楷体_GB2312" w:eastAsia="楷体_GB2312"/>
          <w:b/>
          <w:bCs/>
          <w:sz w:val="44"/>
          <w:szCs w:val="44"/>
          <w:lang w:val="en-US" w:eastAsia="zh-CN"/>
        </w:rPr>
      </w:pPr>
      <w:r>
        <w:rPr>
          <w:rFonts w:hint="eastAsia" w:ascii="楷体_GB2312" w:eastAsia="楷体_GB2312"/>
          <w:b/>
          <w:bCs/>
          <w:sz w:val="44"/>
          <w:szCs w:val="44"/>
          <w:lang w:val="en-US" w:eastAsia="zh-CN"/>
        </w:rPr>
        <w:t>内蒙古集宁霸王河国家湿地公园</w:t>
      </w:r>
    </w:p>
    <w:p>
      <w:pPr>
        <w:jc w:val="center"/>
        <w:rPr>
          <w:rFonts w:hint="eastAsia" w:ascii="楷体_GB2312" w:eastAsia="楷体_GB2312"/>
          <w:b/>
          <w:bCs/>
          <w:sz w:val="44"/>
          <w:szCs w:val="44"/>
          <w:lang w:val="en-US" w:eastAsia="zh-CN"/>
        </w:rPr>
      </w:pPr>
      <w:r>
        <w:rPr>
          <w:rFonts w:hint="eastAsia" w:ascii="楷体_GB2312" w:eastAsia="楷体_GB2312"/>
          <w:b/>
          <w:bCs/>
          <w:sz w:val="44"/>
          <w:szCs w:val="44"/>
          <w:lang w:val="en-US" w:eastAsia="zh-CN"/>
        </w:rPr>
        <w:t>2023年度中央财政湿地保护恢复项目</w:t>
      </w:r>
    </w:p>
    <w:p>
      <w:pPr>
        <w:jc w:val="center"/>
        <w:rPr>
          <w:rFonts w:hint="default" w:ascii="楷体_GB2312" w:eastAsia="楷体_GB2312"/>
          <w:b/>
          <w:bCs/>
          <w:sz w:val="44"/>
          <w:szCs w:val="44"/>
          <w:lang w:val="en-US" w:eastAsia="zh-CN"/>
        </w:rPr>
      </w:pPr>
      <w:r>
        <w:rPr>
          <w:rFonts w:hint="eastAsia" w:ascii="楷体_GB2312" w:eastAsia="楷体_GB2312"/>
          <w:b/>
          <w:bCs/>
          <w:sz w:val="44"/>
          <w:szCs w:val="44"/>
          <w:lang w:val="en-US" w:eastAsia="zh-CN"/>
        </w:rPr>
        <w:t>科研监测工程</w:t>
      </w:r>
    </w:p>
    <w:p>
      <w:pPr>
        <w:spacing w:before="156" w:beforeLines="50" w:after="312" w:afterLines="100" w:line="360" w:lineRule="auto"/>
        <w:jc w:val="center"/>
        <w:rPr>
          <w:rFonts w:hint="eastAsia" w:ascii="仿宋_GB2312" w:hAnsi="宋体" w:eastAsia="仿宋_GB2312" w:cs="仿宋"/>
          <w:b/>
          <w:bCs/>
          <w:sz w:val="32"/>
          <w:szCs w:val="32"/>
        </w:rPr>
      </w:pPr>
    </w:p>
    <w:p>
      <w:pPr>
        <w:spacing w:before="156" w:beforeLines="50" w:after="312" w:afterLines="100" w:line="360" w:lineRule="auto"/>
        <w:jc w:val="center"/>
        <w:rPr>
          <w:rFonts w:hint="eastAsia" w:ascii="楷体_GB2312" w:eastAsia="楷体_GB2312"/>
          <w:b/>
          <w:sz w:val="28"/>
          <w:szCs w:val="28"/>
        </w:rPr>
      </w:pPr>
      <w:r>
        <w:rPr>
          <w:rFonts w:hint="eastAsia" w:ascii="仿宋_GB2312" w:hAnsi="宋体" w:eastAsia="仿宋_GB2312" w:cs="仿宋"/>
          <w:b/>
          <w:bCs/>
          <w:sz w:val="32"/>
          <w:szCs w:val="32"/>
        </w:rPr>
        <w:t>内</w:t>
      </w:r>
      <w:r>
        <w:rPr>
          <w:rFonts w:hint="eastAsia" w:ascii="仿宋_GB2312" w:hAnsi="宋体" w:eastAsia="仿宋_GB2312" w:cs="仿宋"/>
          <w:b/>
          <w:bCs/>
          <w:sz w:val="32"/>
          <w:szCs w:val="32"/>
          <w:lang w:val="en-US" w:eastAsia="zh-CN"/>
        </w:rPr>
        <w:t>佳控</w:t>
      </w:r>
      <w:r>
        <w:rPr>
          <w:rFonts w:hint="eastAsia" w:ascii="仿宋_GB2312" w:hAnsi="宋体" w:eastAsia="仿宋_GB2312" w:cs="仿宋"/>
          <w:b/>
          <w:bCs/>
          <w:sz w:val="32"/>
          <w:szCs w:val="32"/>
        </w:rPr>
        <w:t>字〔20</w:t>
      </w:r>
      <w:r>
        <w:rPr>
          <w:rFonts w:hint="eastAsia" w:ascii="仿宋_GB2312" w:hAnsi="宋体" w:eastAsia="仿宋_GB2312" w:cs="仿宋"/>
          <w:b/>
          <w:bCs/>
          <w:sz w:val="32"/>
          <w:szCs w:val="32"/>
          <w:lang w:val="en-US" w:eastAsia="zh-CN"/>
        </w:rPr>
        <w:t>2</w:t>
      </w:r>
      <w:r>
        <w:rPr>
          <w:rFonts w:hint="eastAsia" w:ascii="仿宋_GB2312" w:eastAsia="仿宋_GB2312" w:cs="仿宋"/>
          <w:b/>
          <w:bCs/>
          <w:sz w:val="32"/>
          <w:szCs w:val="32"/>
          <w:lang w:val="en-US" w:eastAsia="zh-CN"/>
        </w:rPr>
        <w:t>4</w:t>
      </w:r>
      <w:r>
        <w:rPr>
          <w:rFonts w:hint="eastAsia" w:ascii="仿宋_GB2312" w:hAnsi="宋体" w:eastAsia="仿宋_GB2312" w:cs="仿宋"/>
          <w:b/>
          <w:bCs/>
          <w:sz w:val="32"/>
          <w:szCs w:val="32"/>
          <w:lang w:val="en-US" w:eastAsia="zh-CN"/>
        </w:rPr>
        <w:t>K</w:t>
      </w:r>
      <w:r>
        <w:rPr>
          <w:rFonts w:hint="eastAsia" w:ascii="仿宋_GB2312" w:hAnsi="宋体" w:eastAsia="仿宋_GB2312" w:cs="仿宋"/>
          <w:b/>
          <w:bCs/>
          <w:sz w:val="32"/>
          <w:szCs w:val="32"/>
        </w:rPr>
        <w:t>〕第</w:t>
      </w:r>
      <w:r>
        <w:rPr>
          <w:rFonts w:hint="eastAsia" w:ascii="仿宋_GB2312" w:hAnsi="宋体" w:eastAsia="仿宋_GB2312" w:cs="仿宋"/>
          <w:b/>
          <w:bCs/>
          <w:sz w:val="32"/>
          <w:szCs w:val="32"/>
          <w:lang w:val="en-US" w:eastAsia="zh-CN"/>
        </w:rPr>
        <w:t>00</w:t>
      </w:r>
      <w:r>
        <w:rPr>
          <w:rFonts w:hint="eastAsia" w:ascii="仿宋_GB2312" w:eastAsia="仿宋_GB2312" w:cs="仿宋"/>
          <w:b/>
          <w:bCs/>
          <w:sz w:val="32"/>
          <w:szCs w:val="32"/>
          <w:lang w:val="en-US" w:eastAsia="zh-CN"/>
        </w:rPr>
        <w:t>1</w:t>
      </w:r>
      <w:r>
        <w:rPr>
          <w:rFonts w:hint="eastAsia" w:ascii="仿宋_GB2312" w:hAnsi="宋体" w:eastAsia="仿宋_GB2312" w:cs="仿宋"/>
          <w:b/>
          <w:bCs/>
          <w:sz w:val="32"/>
          <w:szCs w:val="32"/>
        </w:rPr>
        <w:t>号</w:t>
      </w:r>
    </w:p>
    <w:p>
      <w:pPr>
        <w:rPr>
          <w:rFonts w:hint="eastAsia" w:ascii="楷体_GB2312" w:eastAsia="楷体_GB2312"/>
          <w:b/>
          <w:sz w:val="28"/>
          <w:szCs w:val="28"/>
        </w:rPr>
      </w:pPr>
    </w:p>
    <w:p>
      <w:pPr>
        <w:jc w:val="center"/>
        <w:rPr>
          <w:rFonts w:hint="eastAsia" w:ascii="楷体_GB2312" w:eastAsia="楷体_GB2312"/>
          <w:b/>
          <w:sz w:val="72"/>
          <w:szCs w:val="72"/>
          <w:lang w:val="en-US" w:eastAsia="zh-CN"/>
        </w:rPr>
      </w:pPr>
      <w:r>
        <w:rPr>
          <w:rFonts w:hint="eastAsia" w:ascii="楷体_GB2312" w:eastAsia="楷体_GB2312"/>
          <w:b/>
          <w:sz w:val="72"/>
          <w:szCs w:val="72"/>
          <w:lang w:val="en-US" w:eastAsia="zh-CN"/>
        </w:rPr>
        <w:t>工</w:t>
      </w:r>
    </w:p>
    <w:p>
      <w:pPr>
        <w:jc w:val="center"/>
        <w:rPr>
          <w:rFonts w:hint="eastAsia" w:ascii="楷体_GB2312" w:eastAsia="楷体_GB2312"/>
          <w:b/>
          <w:sz w:val="36"/>
          <w:szCs w:val="36"/>
          <w:lang w:val="en-US" w:eastAsia="zh-CN"/>
        </w:rPr>
      </w:pPr>
    </w:p>
    <w:p>
      <w:pPr>
        <w:jc w:val="center"/>
        <w:rPr>
          <w:rFonts w:hint="eastAsia" w:ascii="楷体_GB2312" w:eastAsia="楷体_GB2312"/>
          <w:b/>
          <w:sz w:val="72"/>
          <w:szCs w:val="72"/>
          <w:lang w:val="en-US" w:eastAsia="zh-CN"/>
        </w:rPr>
      </w:pPr>
      <w:r>
        <w:rPr>
          <w:rFonts w:hint="eastAsia" w:ascii="楷体_GB2312" w:eastAsia="楷体_GB2312"/>
          <w:b/>
          <w:sz w:val="72"/>
          <w:szCs w:val="72"/>
          <w:lang w:val="en-US" w:eastAsia="zh-CN"/>
        </w:rPr>
        <w:t>程</w:t>
      </w:r>
    </w:p>
    <w:p>
      <w:pPr>
        <w:jc w:val="center"/>
        <w:rPr>
          <w:rFonts w:hint="eastAsia" w:ascii="楷体_GB2312" w:eastAsia="楷体_GB2312"/>
          <w:b/>
          <w:sz w:val="36"/>
          <w:szCs w:val="36"/>
          <w:lang w:val="en-US" w:eastAsia="zh-CN"/>
        </w:rPr>
      </w:pPr>
    </w:p>
    <w:p>
      <w:pPr>
        <w:jc w:val="center"/>
        <w:rPr>
          <w:rFonts w:hint="eastAsia" w:ascii="楷体_GB2312" w:eastAsia="楷体_GB2312"/>
          <w:b/>
          <w:sz w:val="72"/>
          <w:szCs w:val="72"/>
          <w:lang w:val="en-US" w:eastAsia="zh-CN"/>
        </w:rPr>
      </w:pPr>
      <w:r>
        <w:rPr>
          <w:rFonts w:hint="eastAsia" w:ascii="楷体_GB2312" w:eastAsia="楷体_GB2312"/>
          <w:b/>
          <w:sz w:val="72"/>
          <w:szCs w:val="72"/>
          <w:lang w:val="en-US" w:eastAsia="zh-CN"/>
        </w:rPr>
        <w:t>量</w:t>
      </w:r>
    </w:p>
    <w:p>
      <w:pPr>
        <w:jc w:val="center"/>
        <w:rPr>
          <w:rFonts w:hint="default" w:ascii="楷体_GB2312" w:eastAsia="楷体_GB2312"/>
          <w:b/>
          <w:sz w:val="36"/>
          <w:szCs w:val="36"/>
          <w:lang w:val="en-US" w:eastAsia="zh-CN"/>
        </w:rPr>
      </w:pPr>
    </w:p>
    <w:p>
      <w:pPr>
        <w:jc w:val="center"/>
        <w:rPr>
          <w:rFonts w:hint="eastAsia" w:ascii="楷体_GB2312" w:eastAsia="楷体_GB2312"/>
          <w:b/>
          <w:sz w:val="72"/>
          <w:szCs w:val="72"/>
        </w:rPr>
      </w:pPr>
      <w:r>
        <w:rPr>
          <w:rFonts w:hint="eastAsia" w:ascii="楷体_GB2312" w:eastAsia="楷体_GB2312"/>
          <w:b/>
          <w:sz w:val="72"/>
          <w:szCs w:val="72"/>
        </w:rPr>
        <w:t>清</w:t>
      </w:r>
    </w:p>
    <w:p>
      <w:pPr>
        <w:jc w:val="center"/>
        <w:rPr>
          <w:rFonts w:hint="eastAsia" w:ascii="楷体_GB2312" w:eastAsia="楷体_GB2312"/>
          <w:b/>
          <w:sz w:val="44"/>
          <w:szCs w:val="44"/>
        </w:rPr>
      </w:pPr>
    </w:p>
    <w:p>
      <w:pPr>
        <w:jc w:val="center"/>
        <w:rPr>
          <w:rFonts w:hint="eastAsia"/>
          <w:b/>
          <w:sz w:val="72"/>
          <w:szCs w:val="72"/>
        </w:rPr>
      </w:pPr>
      <w:r>
        <w:rPr>
          <w:rFonts w:hint="eastAsia" w:ascii="楷体_GB2312" w:eastAsia="楷体_GB2312"/>
          <w:b/>
          <w:sz w:val="72"/>
          <w:szCs w:val="72"/>
        </w:rPr>
        <w:t>单</w:t>
      </w:r>
    </w:p>
    <w:p>
      <w:pPr>
        <w:rPr>
          <w:rFonts w:hint="eastAsia"/>
          <w:b/>
          <w:sz w:val="28"/>
          <w:szCs w:val="28"/>
        </w:rPr>
      </w:pPr>
    </w:p>
    <w:p>
      <w:pPr>
        <w:rPr>
          <w:rFonts w:hint="eastAsia"/>
          <w:b/>
          <w:sz w:val="28"/>
          <w:szCs w:val="28"/>
        </w:rPr>
      </w:pPr>
    </w:p>
    <w:p>
      <w:pPr>
        <w:rPr>
          <w:rFonts w:hint="eastAsia"/>
          <w:b/>
          <w:sz w:val="28"/>
          <w:szCs w:val="28"/>
        </w:rPr>
      </w:pPr>
    </w:p>
    <w:p>
      <w:pPr>
        <w:rPr>
          <w:rFonts w:hint="eastAsia"/>
          <w:sz w:val="28"/>
          <w:szCs w:val="28"/>
        </w:rPr>
      </w:pPr>
    </w:p>
    <w:p>
      <w:pPr>
        <w:ind w:firstLine="1260" w:firstLineChars="450"/>
        <w:rPr>
          <w:rFonts w:hint="eastAsia"/>
          <w:sz w:val="28"/>
          <w:szCs w:val="28"/>
        </w:rPr>
      </w:pPr>
      <w:r>
        <w:rPr>
          <w:rFonts w:hint="eastAsia"/>
          <w:sz w:val="28"/>
          <w:szCs w:val="28"/>
        </w:rPr>
        <w:t>编制单位：内蒙古佳易诚工程造价咨询有限公司</w:t>
      </w:r>
    </w:p>
    <w:p>
      <w:pPr>
        <w:ind w:firstLine="1260" w:firstLineChars="450"/>
        <w:rPr>
          <w:rFonts w:hint="eastAsia"/>
          <w:sz w:val="28"/>
          <w:szCs w:val="28"/>
        </w:rPr>
      </w:pPr>
      <w:r>
        <w:rPr>
          <w:rFonts w:hint="eastAsia"/>
          <w:sz w:val="28"/>
          <w:szCs w:val="28"/>
        </w:rPr>
        <w:t>编制时间：20</w:t>
      </w:r>
      <w:r>
        <w:rPr>
          <w:rFonts w:hint="eastAsia"/>
          <w:sz w:val="28"/>
          <w:szCs w:val="28"/>
          <w:lang w:val="en-US" w:eastAsia="zh-CN"/>
        </w:rPr>
        <w:t>24</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5</w:t>
      </w:r>
      <w:r>
        <w:rPr>
          <w:rFonts w:hint="eastAsia"/>
          <w:sz w:val="28"/>
          <w:szCs w:val="28"/>
        </w:rPr>
        <w:t>日</w:t>
      </w:r>
    </w:p>
    <w:p>
      <w:pPr>
        <w:spacing w:before="70"/>
        <w:ind w:right="0"/>
        <w:jc w:val="left"/>
        <w:rPr>
          <w:sz w:val="24"/>
        </w:rPr>
      </w:pPr>
      <w:r>
        <w:rPr>
          <w:sz w:val="24"/>
        </w:rPr>
        <w:t xml:space="preserve">    </w:t>
      </w:r>
    </w:p>
    <w:p>
      <w:pPr>
        <w:spacing w:before="70"/>
        <w:ind w:right="0"/>
        <w:jc w:val="left"/>
        <w:rPr>
          <w:sz w:val="24"/>
        </w:rPr>
      </w:pPr>
    </w:p>
    <w:p>
      <w:pPr>
        <w:spacing w:before="65"/>
        <w:ind w:right="0"/>
        <w:jc w:val="left"/>
        <w:rPr>
          <w:rFonts w:hint="eastAsia"/>
          <w:b/>
          <w:sz w:val="28"/>
          <w:lang w:val="en-US" w:eastAsia="zh-CN"/>
        </w:rPr>
        <w:sectPr>
          <w:footerReference r:id="rId3" w:type="default"/>
          <w:type w:val="continuous"/>
          <w:pgSz w:w="11910" w:h="16840"/>
          <w:pgMar w:top="1360" w:right="1040" w:bottom="1120" w:left="1380" w:header="951" w:footer="930" w:gutter="0"/>
          <w:pgNumType w:fmt="decimal" w:start="1"/>
          <w:cols w:space="720" w:num="1"/>
        </w:sectPr>
      </w:pPr>
    </w:p>
    <w:p>
      <w:pPr>
        <w:spacing w:before="65"/>
        <w:ind w:left="448" w:right="0" w:firstLine="0"/>
        <w:jc w:val="left"/>
        <w:rPr>
          <w:b/>
          <w:sz w:val="28"/>
        </w:rPr>
      </w:pPr>
      <w:r>
        <w:rPr>
          <w:rFonts w:hint="eastAsia"/>
          <w:b/>
          <w:sz w:val="28"/>
          <w:lang w:val="en-US" w:eastAsia="zh-CN"/>
        </w:rPr>
        <w:t xml:space="preserve">一、 </w:t>
      </w:r>
      <w:r>
        <w:rPr>
          <w:b/>
          <w:sz w:val="28"/>
        </w:rPr>
        <w:t xml:space="preserve">建设内容 </w:t>
      </w:r>
    </w:p>
    <w:p>
      <w:pPr>
        <w:pStyle w:val="3"/>
        <w:spacing w:before="1"/>
        <w:ind w:left="0"/>
        <w:rPr>
          <w:b/>
          <w:sz w:val="19"/>
        </w:rPr>
      </w:pPr>
    </w:p>
    <w:p>
      <w:pPr>
        <w:spacing w:before="65"/>
        <w:ind w:left="448" w:right="0" w:firstLine="0"/>
        <w:jc w:val="left"/>
        <w:rPr>
          <w:b/>
          <w:sz w:val="28"/>
        </w:rPr>
      </w:pPr>
      <w:r>
        <w:rPr>
          <w:rFonts w:hint="eastAsia"/>
          <w:lang w:val="en-US" w:eastAsia="zh-CN"/>
        </w:rPr>
        <w:t>1、</w:t>
      </w:r>
      <w:r>
        <w:rPr>
          <w:rFonts w:ascii="Times New Roman" w:eastAsia="Times New Roman"/>
          <w:sz w:val="20"/>
        </w:rPr>
        <w:t xml:space="preserve"> </w:t>
      </w:r>
      <w:r>
        <w:rPr>
          <w:rFonts w:ascii="Times New Roman" w:eastAsia="Times New Roman"/>
          <w:spacing w:val="14"/>
          <w:sz w:val="20"/>
        </w:rPr>
        <w:t xml:space="preserve"> </w:t>
      </w:r>
      <w:r>
        <w:rPr>
          <w:b/>
          <w:sz w:val="28"/>
        </w:rPr>
        <w:t>鸟类感知识别监测系统</w:t>
      </w:r>
      <w:r>
        <w:rPr>
          <w:b/>
          <w:w w:val="99"/>
          <w:sz w:val="28"/>
        </w:rPr>
        <w:t xml:space="preserve"> </w:t>
      </w:r>
    </w:p>
    <w:p>
      <w:pPr>
        <w:pStyle w:val="3"/>
        <w:spacing w:before="1"/>
        <w:ind w:left="0"/>
        <w:rPr>
          <w:b/>
          <w:sz w:val="15"/>
        </w:rPr>
      </w:pPr>
    </w:p>
    <w:p>
      <w:pPr>
        <w:pStyle w:val="3"/>
        <w:spacing w:before="61" w:line="364" w:lineRule="auto"/>
        <w:ind w:right="394" w:firstLine="559"/>
        <w:jc w:val="both"/>
      </w:pPr>
      <w:r>
        <w:rPr>
          <w:spacing w:val="-5"/>
        </w:rPr>
        <w:t>本项目通过在霸王河国家湿地保护地内鸟类栖息地、饮水地、迁徙地</w:t>
      </w:r>
      <w:r>
        <w:rPr>
          <w:spacing w:val="-11"/>
        </w:rPr>
        <w:t xml:space="preserve">等区域内，建立 </w:t>
      </w:r>
      <w:r>
        <w:t>5</w:t>
      </w:r>
      <w:r>
        <w:rPr>
          <w:spacing w:val="-14"/>
        </w:rPr>
        <w:t xml:space="preserve"> 个监控点位，其中 </w:t>
      </w:r>
      <w:r>
        <w:t>2</w:t>
      </w:r>
      <w:r>
        <w:rPr>
          <w:spacing w:val="-10"/>
        </w:rPr>
        <w:t xml:space="preserve"> 个新建监控点位</w:t>
      </w:r>
      <w:r>
        <w:t>，3</w:t>
      </w:r>
      <w:r>
        <w:rPr>
          <w:spacing w:val="-11"/>
        </w:rPr>
        <w:t xml:space="preserve"> 个改造监控点</w:t>
      </w:r>
    </w:p>
    <w:p>
      <w:pPr>
        <w:pStyle w:val="3"/>
        <w:spacing w:line="364" w:lineRule="auto"/>
        <w:ind w:right="393"/>
        <w:jc w:val="both"/>
      </w:pPr>
      <w:r>
        <w:rPr>
          <w:spacing w:val="-15"/>
        </w:rPr>
        <w:t xml:space="preserve">位。布置 </w:t>
      </w:r>
      <w:r>
        <w:t>5</w:t>
      </w:r>
      <w:r>
        <w:rPr>
          <w:spacing w:val="-9"/>
        </w:rPr>
        <w:t xml:space="preserve"> 台鸟类高清识别球型摄像机，对鸟类进行实时监测。前端高清</w:t>
      </w:r>
      <w:r>
        <w:rPr>
          <w:spacing w:val="-7"/>
        </w:rPr>
        <w:t>球型摄像机的实时监控视频通过光缆传回到管护站，在管护站配置相应的</w:t>
      </w:r>
      <w:r>
        <w:rPr>
          <w:spacing w:val="-8"/>
        </w:rPr>
        <w:t>服务器、管护平台软件及鸟类检测感知识别系统。通过鸟类识别算法，对</w:t>
      </w:r>
      <w:r>
        <w:rPr>
          <w:spacing w:val="-5"/>
        </w:rPr>
        <w:t>鸟类进行检测、分类、抓拍，获取结构化数据。</w:t>
      </w:r>
      <w:r>
        <w:t xml:space="preserve"> </w:t>
      </w:r>
    </w:p>
    <w:p>
      <w:pPr>
        <w:pStyle w:val="3"/>
        <w:spacing w:line="364" w:lineRule="auto"/>
        <w:ind w:right="391" w:firstLine="559"/>
        <w:jc w:val="both"/>
      </w:pPr>
      <w:r>
        <w:rPr>
          <w:spacing w:val="6"/>
        </w:rPr>
        <w:t>鸟类感知识别监测系统的建立能使管理单位实时监测各个场景下的</w:t>
      </w:r>
      <w:r>
        <w:rPr>
          <w:spacing w:val="-5"/>
        </w:rPr>
        <w:t>鸟类活动情况，收集鸟类视频图像资料，辅助科研活动；同时及时掌握现</w:t>
      </w:r>
      <w:r>
        <w:rPr>
          <w:spacing w:val="-6"/>
        </w:rPr>
        <w:t>场情况，特别是在鸟类繁育的季节加强保护管理工作；更能在发生人为盗</w:t>
      </w:r>
      <w:r>
        <w:rPr>
          <w:spacing w:val="-7"/>
        </w:rPr>
        <w:t>猎、惊扰鸟类活动时，及时发现、制止，为指挥中心的远程看守与管理工</w:t>
      </w:r>
      <w:r>
        <w:rPr>
          <w:spacing w:val="-5"/>
        </w:rPr>
        <w:t xml:space="preserve">作提供有力的保障。 </w:t>
      </w:r>
    </w:p>
    <w:p>
      <w:pPr>
        <w:spacing w:before="0" w:line="356" w:lineRule="exact"/>
        <w:ind w:left="873" w:right="0" w:firstLine="0"/>
        <w:jc w:val="left"/>
        <w:rPr>
          <w:sz w:val="28"/>
        </w:rPr>
      </w:pPr>
      <w:r>
        <w:drawing>
          <wp:inline distT="0" distB="0" distL="0" distR="0">
            <wp:extent cx="244475" cy="142240"/>
            <wp:effectExtent l="0" t="0" r="3175" b="1016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0" cstate="print"/>
                    <a:stretch>
                      <a:fillRect/>
                    </a:stretch>
                  </pic:blipFill>
                  <pic:spPr>
                    <a:xfrm>
                      <a:off x="0" y="0"/>
                      <a:ext cx="244559" cy="14247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spacing w:val="-1"/>
          <w:position w:val="1"/>
          <w:sz w:val="28"/>
        </w:rPr>
        <w:t>系统架构</w:t>
      </w:r>
      <w:r>
        <w:rPr>
          <w:position w:val="1"/>
          <w:sz w:val="28"/>
        </w:rPr>
        <w:t xml:space="preserve"> </w:t>
      </w:r>
    </w:p>
    <w:p>
      <w:pPr>
        <w:pStyle w:val="3"/>
        <w:spacing w:before="182" w:line="364" w:lineRule="auto"/>
        <w:ind w:right="348" w:firstLine="559"/>
      </w:pPr>
      <w:r>
        <w:t xml:space="preserve">鸟类智能监测系统主要包括前端摄像机、传输网络和后端平台三部分组成。 </w:t>
      </w:r>
    </w:p>
    <w:p>
      <w:pPr>
        <w:pStyle w:val="3"/>
        <w:spacing w:line="358" w:lineRule="exact"/>
        <w:ind w:left="710"/>
      </w:pPr>
      <w:r>
        <w:fldChar w:fldCharType="begin"/>
      </w:r>
      <w:r>
        <w:instrText xml:space="preserve"> = 1 \* GB3 \* MERGEFORMAT </w:instrText>
      </w:r>
      <w:r>
        <w:fldChar w:fldCharType="separate"/>
      </w:r>
      <w:r>
        <w:t>①</w:t>
      </w:r>
      <w:r>
        <w:fldChar w:fldCharType="end"/>
      </w:r>
      <w:r>
        <w:rPr>
          <w:rFonts w:hint="eastAsia"/>
          <w:lang w:eastAsia="zh-CN"/>
        </w:rPr>
        <w:t>、</w:t>
      </w:r>
      <w:r>
        <w:t xml:space="preserve">前端摄像机 </w:t>
      </w:r>
    </w:p>
    <w:p>
      <w:pPr>
        <w:pStyle w:val="3"/>
        <w:spacing w:before="186" w:line="364" w:lineRule="auto"/>
        <w:ind w:right="396" w:firstLine="559"/>
        <w:jc w:val="both"/>
      </w:pPr>
      <w:r>
        <w:rPr>
          <w:spacing w:val="-5"/>
        </w:rPr>
        <w:t>针对湿地、草原、荒漠等远距离监测场景，可以采用高清云台、双光</w:t>
      </w:r>
      <w:r>
        <w:rPr>
          <w:spacing w:val="-8"/>
        </w:rPr>
        <w:t>谱转台、球型摄像机等前端设备，结合动物识别算法，远距离实现对鸟类</w:t>
      </w:r>
      <w:r>
        <w:rPr>
          <w:spacing w:val="-7"/>
        </w:rPr>
        <w:t>动物进行智能监测，包括检测、分类、抓拍等。本次项目采用高清球型摄</w:t>
      </w:r>
      <w:r>
        <w:rPr>
          <w:spacing w:val="-2"/>
        </w:rPr>
        <w:t>像机监控设备。</w:t>
      </w:r>
      <w:r>
        <w:t xml:space="preserve"> </w:t>
      </w:r>
    </w:p>
    <w:p>
      <w:pPr>
        <w:pStyle w:val="3"/>
        <w:spacing w:line="364" w:lineRule="auto"/>
        <w:ind w:right="393" w:firstLine="559"/>
        <w:jc w:val="both"/>
      </w:pPr>
      <w:r>
        <w:rPr>
          <w:spacing w:val="-4"/>
        </w:rPr>
        <w:t xml:space="preserve">前端摄像机采用立杆安装远程监测。立杆安装监测设备主要适用 </w:t>
      </w:r>
      <w:r>
        <w:t xml:space="preserve">500 </w:t>
      </w:r>
      <w:r>
        <w:rPr>
          <w:spacing w:val="-18"/>
        </w:rPr>
        <w:t>米以内的监测场景，产品建议选型星光级及以上夜视效果，分辨率≥</w:t>
      </w:r>
      <w:r>
        <w:t>400</w:t>
      </w:r>
      <w:r>
        <w:rPr>
          <w:spacing w:val="-32"/>
        </w:rPr>
        <w:t xml:space="preserve"> 万</w:t>
      </w:r>
      <w:r>
        <w:rPr>
          <w:spacing w:val="-3"/>
        </w:rPr>
        <w:t xml:space="preserve">的高清球型摄像机，带补光功能。 </w:t>
      </w:r>
    </w:p>
    <w:p>
      <w:pPr>
        <w:pStyle w:val="3"/>
        <w:spacing w:line="357" w:lineRule="exact"/>
        <w:ind w:left="710"/>
      </w:pPr>
      <w:r>
        <w:t>高清球型摄像机尽量选择开阔的点位，能够最大程度发挥远程监测的</w:t>
      </w:r>
    </w:p>
    <w:p>
      <w:pPr>
        <w:spacing w:after="0" w:line="357" w:lineRule="exact"/>
        <w:sectPr>
          <w:footerReference r:id="rId4" w:type="default"/>
          <w:pgSz w:w="11910" w:h="16840"/>
          <w:pgMar w:top="1360" w:right="1040" w:bottom="1120" w:left="1380" w:header="951" w:footer="930" w:gutter="0"/>
          <w:pgNumType w:fmt="decimal" w:start="1"/>
          <w:cols w:space="720" w:num="1"/>
        </w:sectPr>
      </w:pPr>
    </w:p>
    <w:p>
      <w:pPr>
        <w:pStyle w:val="3"/>
        <w:spacing w:before="69" w:line="364" w:lineRule="auto"/>
        <w:ind w:right="117"/>
      </w:pPr>
      <w:r>
        <w:rPr>
          <w:spacing w:val="-21"/>
        </w:rPr>
        <w:t xml:space="preserve">优势。可以综合考虑现有的监控立杆，合理规划点位设置，方便监测鸟类， </w:t>
      </w:r>
      <w:r>
        <w:rPr>
          <w:spacing w:val="-11"/>
        </w:rPr>
        <w:t xml:space="preserve">同时避免重复建设监控立杆和网电设施，减少生态环境的人为干扰和影响， </w:t>
      </w:r>
      <w:r>
        <w:rPr>
          <w:spacing w:val="-3"/>
        </w:rPr>
        <w:t xml:space="preserve">降低建设成本，实现效益最大化。 </w:t>
      </w:r>
    </w:p>
    <w:p>
      <w:pPr>
        <w:pStyle w:val="3"/>
        <w:spacing w:line="358" w:lineRule="exact"/>
        <w:ind w:left="710"/>
      </w:pPr>
      <w:r>
        <w:t xml:space="preserve">新建监控立杆基础施工做法见下图： </w:t>
      </w:r>
    </w:p>
    <w:p>
      <w:pPr>
        <w:pStyle w:val="3"/>
        <w:spacing w:before="11"/>
        <w:ind w:left="0"/>
        <w:rPr>
          <w:sz w:val="26"/>
        </w:rPr>
      </w:pPr>
      <w:r>
        <w:drawing>
          <wp:anchor distT="0" distB="0" distL="0" distR="0" simplePos="0" relativeHeight="251659264" behindDoc="0" locked="0" layoutInCell="1" allowOverlap="1">
            <wp:simplePos x="0" y="0"/>
            <wp:positionH relativeFrom="page">
              <wp:posOffset>944245</wp:posOffset>
            </wp:positionH>
            <wp:positionV relativeFrom="paragraph">
              <wp:posOffset>243205</wp:posOffset>
            </wp:positionV>
            <wp:extent cx="5886450" cy="5193665"/>
            <wp:effectExtent l="0" t="0" r="0" b="698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886349" cy="5193792"/>
                    </a:xfrm>
                    <a:prstGeom prst="rect">
                      <a:avLst/>
                    </a:prstGeom>
                  </pic:spPr>
                </pic:pic>
              </a:graphicData>
            </a:graphic>
          </wp:anchor>
        </w:drawing>
      </w:r>
    </w:p>
    <w:p>
      <w:pPr>
        <w:pStyle w:val="3"/>
        <w:spacing w:before="7"/>
        <w:ind w:left="0"/>
        <w:rPr>
          <w:sz w:val="15"/>
        </w:rPr>
      </w:pPr>
    </w:p>
    <w:p>
      <w:pPr>
        <w:spacing w:before="66"/>
        <w:ind w:left="740" w:right="387" w:firstLine="0"/>
        <w:jc w:val="center"/>
        <w:rPr>
          <w:sz w:val="24"/>
        </w:rPr>
      </w:pPr>
      <w:r>
        <w:rPr>
          <w:sz w:val="24"/>
        </w:rPr>
        <w:t xml:space="preserve">图 1：监控立杆基础施工示意图 </w:t>
      </w:r>
    </w:p>
    <w:p>
      <w:pPr>
        <w:pStyle w:val="3"/>
        <w:spacing w:before="159"/>
        <w:ind w:left="710"/>
      </w:pPr>
      <w:r>
        <w:fldChar w:fldCharType="begin"/>
      </w:r>
      <w:r>
        <w:instrText xml:space="preserve"> = 2 \* GB3 \* MERGEFORMAT </w:instrText>
      </w:r>
      <w:r>
        <w:fldChar w:fldCharType="separate"/>
      </w:r>
      <w:r>
        <w:t>②</w:t>
      </w:r>
      <w:r>
        <w:fldChar w:fldCharType="end"/>
      </w:r>
      <w:r>
        <w:rPr>
          <w:rFonts w:hint="eastAsia"/>
          <w:lang w:eastAsia="zh-CN"/>
        </w:rPr>
        <w:t>、</w:t>
      </w:r>
      <w:r>
        <w:t xml:space="preserve">传输与供电子系统 </w:t>
      </w:r>
    </w:p>
    <w:p>
      <w:pPr>
        <w:pStyle w:val="3"/>
        <w:spacing w:before="187" w:line="364" w:lineRule="auto"/>
        <w:ind w:right="396" w:firstLine="559"/>
        <w:jc w:val="both"/>
      </w:pPr>
      <w:r>
        <w:rPr>
          <w:spacing w:val="-4"/>
        </w:rPr>
        <w:t>传输网络和供电系统的稳定是前端探测设备可靠运行的基础保障。结</w:t>
      </w:r>
      <w:r>
        <w:rPr>
          <w:spacing w:val="-8"/>
        </w:rPr>
        <w:t>合项目现场实际情况，同时考虑到传输的稳定性、可靠性，此方案设计传</w:t>
      </w:r>
      <w:r>
        <w:rPr>
          <w:spacing w:val="-3"/>
        </w:rPr>
        <w:t xml:space="preserve">输网路采用光缆传输的方式，供电系统采用市电供电。 </w:t>
      </w:r>
    </w:p>
    <w:p>
      <w:pPr>
        <w:pStyle w:val="3"/>
        <w:spacing w:line="357" w:lineRule="exact"/>
        <w:ind w:left="710"/>
      </w:pPr>
      <w:r>
        <w:fldChar w:fldCharType="begin"/>
      </w:r>
      <w:r>
        <w:instrText xml:space="preserve"> = 3 \* GB3 \* MERGEFORMAT </w:instrText>
      </w:r>
      <w:r>
        <w:fldChar w:fldCharType="separate"/>
      </w:r>
      <w:r>
        <w:t>③</w:t>
      </w:r>
      <w:r>
        <w:fldChar w:fldCharType="end"/>
      </w:r>
      <w:r>
        <w:rPr>
          <w:rFonts w:hint="eastAsia"/>
          <w:lang w:eastAsia="zh-CN"/>
        </w:rPr>
        <w:t>、</w:t>
      </w:r>
      <w:r>
        <w:t xml:space="preserve">后端平台 </w:t>
      </w:r>
    </w:p>
    <w:p>
      <w:pPr>
        <w:spacing w:after="0" w:line="357" w:lineRule="exact"/>
        <w:sectPr>
          <w:pgSz w:w="11910" w:h="16840"/>
          <w:pgMar w:top="1360" w:right="1040" w:bottom="1120" w:left="1380" w:header="951" w:footer="930" w:gutter="0"/>
          <w:pgNumType w:fmt="decimal"/>
          <w:cols w:space="720" w:num="1"/>
        </w:sectPr>
      </w:pPr>
    </w:p>
    <w:p>
      <w:pPr>
        <w:pStyle w:val="3"/>
        <w:spacing w:before="69" w:line="364" w:lineRule="auto"/>
        <w:ind w:right="398" w:firstLine="559"/>
        <w:jc w:val="both"/>
      </w:pPr>
      <w:r>
        <w:rPr>
          <w:spacing w:val="-6"/>
        </w:rPr>
        <w:t>后端平台包括软硬件两部分，硬件主要包括应用平台服务器、智能分</w:t>
      </w:r>
      <w:r>
        <w:rPr>
          <w:spacing w:val="-5"/>
        </w:rPr>
        <w:t>析服务器、交换机等，软件主要涉及智慧综合管护平台及鸟类智能监测感</w:t>
      </w:r>
      <w:r>
        <w:rPr>
          <w:spacing w:val="-6"/>
        </w:rPr>
        <w:t>知平台。在网络覆盖的情况下，平台能够实时获取在线摄像机的鸟类智能</w:t>
      </w:r>
      <w:r>
        <w:rPr>
          <w:spacing w:val="-9"/>
        </w:rPr>
        <w:t>监测数据，并能预览与管理。相比传统的人工观测或离线式野保相机监测</w:t>
      </w:r>
      <w:r>
        <w:rPr>
          <w:spacing w:val="-6"/>
        </w:rPr>
        <w:t>方式，系统能够帮助工作人员远程实时获取鸟类抓拍数据，动态分析鸟类</w:t>
      </w:r>
      <w:r>
        <w:rPr>
          <w:spacing w:val="-2"/>
        </w:rPr>
        <w:t>种群情况。</w:t>
      </w:r>
      <w:r>
        <w:t xml:space="preserve"> </w:t>
      </w:r>
    </w:p>
    <w:p>
      <w:pPr>
        <w:pStyle w:val="3"/>
        <w:spacing w:line="356" w:lineRule="exact"/>
        <w:ind w:left="710"/>
      </w:pPr>
      <w:r>
        <w:t xml:space="preserve">【1】系统应用流程 </w:t>
      </w:r>
    </w:p>
    <w:p>
      <w:pPr>
        <w:pStyle w:val="3"/>
        <w:spacing w:before="186" w:line="364" w:lineRule="auto"/>
        <w:ind w:right="349" w:firstLine="559"/>
      </w:pPr>
      <w:r>
        <w:t xml:space="preserve">鸟类智能监测系统流程分为设备部署、鸟类监测、影像管理、专家鉴定与统计分析。 </w:t>
      </w:r>
    </w:p>
    <w:p>
      <w:pPr>
        <w:pStyle w:val="3"/>
        <w:spacing w:line="364" w:lineRule="auto"/>
        <w:ind w:left="710" w:right="2473"/>
      </w:pPr>
      <w:r>
        <w:t xml:space="preserve">设备部署：对球形摄像机监测设备进行统一管理。鸟类监测：采集鸟类监测数据。 </w:t>
      </w:r>
    </w:p>
    <w:p>
      <w:pPr>
        <w:pStyle w:val="3"/>
        <w:spacing w:line="364" w:lineRule="auto"/>
        <w:ind w:left="710" w:right="3873"/>
      </w:pPr>
      <w:r>
        <w:t xml:space="preserve">影像管理：对鸟类影像进行查询管理。专家鉴定：对特定物种进行智能识别。 </w:t>
      </w:r>
    </w:p>
    <w:p>
      <w:pPr>
        <w:pStyle w:val="3"/>
        <w:spacing w:line="364" w:lineRule="auto"/>
        <w:ind w:left="710" w:right="514"/>
      </w:pPr>
      <w:r>
        <w:rPr>
          <w:spacing w:val="-3"/>
        </w:rPr>
        <w:t xml:space="preserve">统计分析：对鸟类监测数据进行统计分析，了解鸟类活跃情况。  一张图展示：基于影像数据与分析数据，进行一张图可视化展示。 </w:t>
      </w:r>
    </w:p>
    <w:p>
      <w:pPr>
        <w:pStyle w:val="3"/>
        <w:spacing w:line="358" w:lineRule="exact"/>
        <w:ind w:left="710"/>
      </w:pPr>
      <w:r>
        <w:t xml:space="preserve">【2】智能监测 </w:t>
      </w:r>
    </w:p>
    <w:p>
      <w:pPr>
        <w:pStyle w:val="3"/>
        <w:spacing w:before="181" w:line="364" w:lineRule="auto"/>
        <w:ind w:right="393" w:firstLine="559"/>
        <w:jc w:val="both"/>
      </w:pPr>
      <w:r>
        <w:rPr>
          <w:spacing w:val="6"/>
        </w:rPr>
        <w:t>基于深度学习与卷积神经网络的物种识别技术对指定范围的物种进</w:t>
      </w:r>
      <w:r>
        <w:rPr>
          <w:spacing w:val="-4"/>
        </w:rPr>
        <w:t>行识别，通过前端高清摄像头将图像或者视频经由网络传输至物种智能识</w:t>
      </w:r>
      <w:r>
        <w:rPr>
          <w:spacing w:val="-19"/>
        </w:rPr>
        <w:t xml:space="preserve">别计算服务器，通过 </w:t>
      </w:r>
      <w:r>
        <w:t>AI</w:t>
      </w:r>
      <w:r>
        <w:rPr>
          <w:spacing w:val="-13"/>
        </w:rPr>
        <w:t xml:space="preserve"> 物种识别算法，对采集到的图片和视频进行识别， </w:t>
      </w:r>
      <w:r>
        <w:rPr>
          <w:spacing w:val="-4"/>
        </w:rPr>
        <w:t>并将识别后的结构化的数据再通过网络通知到业务系统，最终实现物种信息的数据统计、分析和大数据展示。</w:t>
      </w:r>
      <w:r>
        <w:t xml:space="preserve"> </w:t>
      </w:r>
    </w:p>
    <w:p>
      <w:pPr>
        <w:pStyle w:val="3"/>
        <w:spacing w:line="364" w:lineRule="auto"/>
        <w:ind w:left="710" w:right="6811" w:firstLine="162"/>
      </w:pPr>
      <w:r>
        <w:drawing>
          <wp:inline distT="0" distB="0" distL="0" distR="0">
            <wp:extent cx="244475" cy="142240"/>
            <wp:effectExtent l="0" t="0" r="3175" b="1016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244559" cy="14247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spacing w:val="-1"/>
          <w:position w:val="1"/>
        </w:rPr>
        <w:t xml:space="preserve">平台功能 </w:t>
      </w:r>
      <w:r>
        <w:fldChar w:fldCharType="begin"/>
      </w:r>
      <w:r>
        <w:instrText xml:space="preserve"> = 1 \* GB3 \* MERGEFORMAT </w:instrText>
      </w:r>
      <w:r>
        <w:fldChar w:fldCharType="separate"/>
      </w:r>
      <w:r>
        <w:t>①</w:t>
      </w:r>
      <w:r>
        <w:fldChar w:fldCharType="end"/>
      </w:r>
      <w:r>
        <w:rPr>
          <w:rFonts w:hint="eastAsia"/>
          <w:lang w:eastAsia="zh-CN"/>
        </w:rPr>
        <w:t>、</w:t>
      </w:r>
      <w:r>
        <w:rPr>
          <w:spacing w:val="-3"/>
        </w:rPr>
        <w:t>鸟类监测</w:t>
      </w:r>
      <w:r>
        <w:t xml:space="preserve"> </w:t>
      </w:r>
    </w:p>
    <w:p>
      <w:pPr>
        <w:pStyle w:val="3"/>
        <w:spacing w:line="364" w:lineRule="auto"/>
        <w:ind w:right="396" w:firstLine="559"/>
      </w:pPr>
      <w:r>
        <w:rPr>
          <w:spacing w:val="-7"/>
        </w:rPr>
        <w:t xml:space="preserve">平台能够基于 </w:t>
      </w:r>
      <w:r>
        <w:t>GIS</w:t>
      </w:r>
      <w:r>
        <w:rPr>
          <w:spacing w:val="-10"/>
        </w:rPr>
        <w:t xml:space="preserve"> 地图，支持统一查看 </w:t>
      </w:r>
      <w:r>
        <w:t>AI</w:t>
      </w:r>
      <w:r>
        <w:rPr>
          <w:spacing w:val="-7"/>
        </w:rPr>
        <w:t xml:space="preserve"> 监测设备、上报的鸟类影像数据，包括影像编号、拍摄时间、设备信息、所属区域等；平台支持统</w:t>
      </w:r>
    </w:p>
    <w:p>
      <w:pPr>
        <w:spacing w:after="0" w:line="364" w:lineRule="auto"/>
        <w:sectPr>
          <w:pgSz w:w="11910" w:h="16840"/>
          <w:pgMar w:top="1360" w:right="1040" w:bottom="1120" w:left="1380" w:header="951" w:footer="930" w:gutter="0"/>
          <w:pgNumType w:fmt="decimal"/>
          <w:cols w:space="720" w:num="1"/>
        </w:sectPr>
      </w:pPr>
    </w:p>
    <w:p>
      <w:pPr>
        <w:pStyle w:val="3"/>
        <w:spacing w:before="69" w:line="364" w:lineRule="auto"/>
        <w:ind w:right="349"/>
      </w:pPr>
      <w:r>
        <w:t xml:space="preserve">一查看监测设备信息，包括设备编号、所属区域、最新上报时间与设备告警等。 </w:t>
      </w:r>
    </w:p>
    <w:p>
      <w:pPr>
        <w:pStyle w:val="3"/>
        <w:spacing w:line="358" w:lineRule="exact"/>
        <w:ind w:left="710"/>
      </w:pPr>
      <w:r>
        <w:fldChar w:fldCharType="begin"/>
      </w:r>
      <w:r>
        <w:instrText xml:space="preserve"> = 2 \* GB3 \* MERGEFORMAT </w:instrText>
      </w:r>
      <w:r>
        <w:fldChar w:fldCharType="separate"/>
      </w:r>
      <w:r>
        <w:t>②</w:t>
      </w:r>
      <w:r>
        <w:fldChar w:fldCharType="end"/>
      </w:r>
      <w:r>
        <w:rPr>
          <w:rFonts w:hint="eastAsia"/>
          <w:lang w:eastAsia="zh-CN"/>
        </w:rPr>
        <w:t>、</w:t>
      </w:r>
      <w:r>
        <w:t xml:space="preserve">影像管理 </w:t>
      </w:r>
    </w:p>
    <w:p>
      <w:pPr>
        <w:pStyle w:val="3"/>
        <w:spacing w:before="186" w:line="364" w:lineRule="auto"/>
        <w:ind w:right="259" w:firstLine="559"/>
      </w:pPr>
      <w:r>
        <w:t>平台支持鸟类影像管理。影像包含所属区域、影像名称、影像编号、</w:t>
      </w:r>
      <w:r>
        <w:rPr>
          <w:spacing w:val="-5"/>
        </w:rPr>
        <w:t>设备类型、设备编号、拍摄时间、上传时间、影像状态、物种、学名等属</w:t>
      </w:r>
      <w:r>
        <w:rPr>
          <w:spacing w:val="-4"/>
        </w:rPr>
        <w:t xml:space="preserve">性信息，平台支持相关条件查询。 </w:t>
      </w:r>
    </w:p>
    <w:p>
      <w:pPr>
        <w:pStyle w:val="3"/>
        <w:spacing w:line="364" w:lineRule="auto"/>
        <w:ind w:right="347" w:firstLine="559"/>
      </w:pPr>
      <w:r>
        <w:t xml:space="preserve">已鉴定的影像详情包括了学名、种类、数量、性别、行为、生境、天气、积雪指数、昼夜、鉴定时间、鉴定人员等相关信息。 </w:t>
      </w:r>
    </w:p>
    <w:p>
      <w:pPr>
        <w:pStyle w:val="3"/>
        <w:spacing w:line="358" w:lineRule="exact"/>
        <w:ind w:left="710"/>
      </w:pPr>
      <w:r>
        <w:fldChar w:fldCharType="begin"/>
      </w:r>
      <w:r>
        <w:instrText xml:space="preserve"> = 3 \* GB3 \* MERGEFORMAT </w:instrText>
      </w:r>
      <w:r>
        <w:fldChar w:fldCharType="separate"/>
      </w:r>
      <w:r>
        <w:t>③</w:t>
      </w:r>
      <w:r>
        <w:fldChar w:fldCharType="end"/>
      </w:r>
      <w:r>
        <w:rPr>
          <w:rFonts w:hint="eastAsia"/>
          <w:lang w:eastAsia="zh-CN"/>
        </w:rPr>
        <w:t>、</w:t>
      </w:r>
      <w:r>
        <w:t xml:space="preserve">专家鉴定 </w:t>
      </w:r>
    </w:p>
    <w:p>
      <w:pPr>
        <w:pStyle w:val="3"/>
        <w:spacing w:before="184" w:line="364" w:lineRule="auto"/>
        <w:ind w:right="349" w:firstLine="559"/>
      </w:pPr>
      <w:r>
        <w:t xml:space="preserve">平台支持对鸟类影像进行误报研判与专家鉴定，包括种类、学名、数量、性别、动作、天气、积雪指数、昼夜等信息。 </w:t>
      </w:r>
    </w:p>
    <w:p>
      <w:pPr>
        <w:pStyle w:val="3"/>
        <w:spacing w:line="355" w:lineRule="exact"/>
        <w:ind w:left="710"/>
      </w:pPr>
      <w:r>
        <w:fldChar w:fldCharType="begin"/>
      </w:r>
      <w:r>
        <w:instrText xml:space="preserve"> = 4 \* GB3 \* MERGEFORMAT </w:instrText>
      </w:r>
      <w:r>
        <w:fldChar w:fldCharType="separate"/>
      </w:r>
      <w:r>
        <w:t>④</w:t>
      </w:r>
      <w:r>
        <w:fldChar w:fldCharType="end"/>
      </w:r>
      <w:r>
        <w:rPr>
          <w:rFonts w:hint="eastAsia"/>
          <w:lang w:eastAsia="zh-CN"/>
        </w:rPr>
        <w:t>、</w:t>
      </w:r>
      <w:r>
        <w:t xml:space="preserve">统计分析 </w:t>
      </w:r>
    </w:p>
    <w:p>
      <w:pPr>
        <w:pStyle w:val="3"/>
        <w:spacing w:before="186" w:line="364" w:lineRule="auto"/>
        <w:ind w:right="392" w:firstLine="559"/>
        <w:jc w:val="both"/>
      </w:pPr>
      <w:r>
        <w:rPr>
          <w:spacing w:val="-11"/>
        </w:rPr>
        <w:t xml:space="preserve">平台支持鸟类智能监测统计分析，包括热点区域展示、活跃动物 </w:t>
      </w:r>
      <w:r>
        <w:t xml:space="preserve">TOP5 </w:t>
      </w:r>
      <w:r>
        <w:rPr>
          <w:spacing w:val="-15"/>
        </w:rPr>
        <w:t xml:space="preserve">统计、活跃区域 </w:t>
      </w:r>
      <w:r>
        <w:t>TOP5</w:t>
      </w:r>
      <w:r>
        <w:rPr>
          <w:spacing w:val="-15"/>
        </w:rPr>
        <w:t xml:space="preserve"> 统计、常见性别比例分析、昼夜活动比例分析、活跃</w:t>
      </w:r>
      <w:r>
        <w:rPr>
          <w:spacing w:val="-8"/>
        </w:rPr>
        <w:t xml:space="preserve">时间分析、常见动作分析、活跃天气分析与活跃生境分析等。 </w:t>
      </w:r>
    </w:p>
    <w:p>
      <w:pPr>
        <w:pStyle w:val="3"/>
        <w:spacing w:line="358" w:lineRule="exact"/>
        <w:ind w:left="710"/>
      </w:pPr>
      <w:r>
        <w:fldChar w:fldCharType="begin"/>
      </w:r>
      <w:r>
        <w:instrText xml:space="preserve"> = 5 \* GB3 \* MERGEFORMAT </w:instrText>
      </w:r>
      <w:r>
        <w:fldChar w:fldCharType="separate"/>
      </w:r>
      <w:r>
        <w:t>⑤</w:t>
      </w:r>
      <w:r>
        <w:fldChar w:fldCharType="end"/>
      </w:r>
      <w:r>
        <w:rPr>
          <w:rFonts w:hint="eastAsia"/>
          <w:lang w:eastAsia="zh-CN"/>
        </w:rPr>
        <w:t>、</w:t>
      </w:r>
      <w:r>
        <w:t xml:space="preserve">一张图展示 </w:t>
      </w:r>
    </w:p>
    <w:p>
      <w:pPr>
        <w:pStyle w:val="3"/>
        <w:spacing w:before="186" w:line="364" w:lineRule="auto"/>
        <w:ind w:right="255" w:firstLine="559"/>
      </w:pPr>
      <w:r>
        <w:rPr>
          <w:spacing w:val="-5"/>
        </w:rPr>
        <w:t xml:space="preserve">平台支持鸟类智能监测一张图展示，包括热点区域呈现、监测设备统计、最新告警呈现、最新抓拍事件呈现、活跃动物与活跃区域 </w:t>
      </w:r>
      <w:r>
        <w:t>TOP</w:t>
      </w:r>
      <w:r>
        <w:rPr>
          <w:spacing w:val="-38"/>
        </w:rPr>
        <w:t xml:space="preserve"> 统计。</w:t>
      </w:r>
      <w:r>
        <w:t xml:space="preserve"> </w:t>
      </w:r>
    </w:p>
    <w:p>
      <w:pPr>
        <w:spacing w:before="1"/>
        <w:ind w:left="873" w:right="0" w:firstLine="0"/>
        <w:jc w:val="left"/>
        <w:rPr>
          <w:sz w:val="28"/>
        </w:rPr>
      </w:pPr>
      <w:r>
        <w:drawing>
          <wp:inline distT="0" distB="0" distL="0" distR="0">
            <wp:extent cx="244475" cy="142240"/>
            <wp:effectExtent l="0" t="0" r="3175" b="1016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3" cstate="print"/>
                    <a:stretch>
                      <a:fillRect/>
                    </a:stretch>
                  </pic:blipFill>
                  <pic:spPr>
                    <a:xfrm>
                      <a:off x="0" y="0"/>
                      <a:ext cx="244559" cy="14247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spacing w:val="-1"/>
          <w:position w:val="1"/>
          <w:sz w:val="28"/>
        </w:rPr>
        <w:t>建设指标表</w:t>
      </w:r>
      <w:r>
        <w:rPr>
          <w:color w:val="FF0000"/>
          <w:spacing w:val="-1"/>
          <w:position w:val="1"/>
          <w:sz w:val="28"/>
        </w:rPr>
        <w:t xml:space="preserve"> </w:t>
      </w:r>
    </w:p>
    <w:p>
      <w:pPr>
        <w:pStyle w:val="3"/>
        <w:spacing w:before="12"/>
        <w:ind w:left="0"/>
        <w:rPr>
          <w:sz w:val="19"/>
        </w:rPr>
      </w:pPr>
    </w:p>
    <w:p>
      <w:pPr>
        <w:spacing w:before="0"/>
        <w:ind w:left="740" w:right="387" w:firstLine="0"/>
        <w:jc w:val="center"/>
        <w:rPr>
          <w:sz w:val="24"/>
        </w:rPr>
      </w:pPr>
      <w:r>
        <w:rPr>
          <w:sz w:val="24"/>
        </w:rPr>
        <w:t xml:space="preserve">鸟类感知识别监测系统建设内容表 </w:t>
      </w:r>
    </w:p>
    <w:p>
      <w:pPr>
        <w:pStyle w:val="3"/>
        <w:spacing w:before="10"/>
        <w:ind w:left="0"/>
        <w:rPr>
          <w:sz w:val="5"/>
        </w:rPr>
      </w:pPr>
    </w:p>
    <w:tbl>
      <w:tblPr>
        <w:tblStyle w:val="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224"/>
        <w:gridCol w:w="5795"/>
        <w:gridCol w:w="637"/>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36" w:type="dxa"/>
          </w:tcPr>
          <w:p>
            <w:pPr>
              <w:pStyle w:val="12"/>
              <w:spacing w:before="147"/>
              <w:ind w:left="143" w:right="21"/>
              <w:jc w:val="center"/>
              <w:rPr>
                <w:sz w:val="21"/>
              </w:rPr>
            </w:pPr>
            <w:r>
              <w:rPr>
                <w:spacing w:val="-2"/>
                <w:sz w:val="21"/>
              </w:rPr>
              <w:t>序号</w:t>
            </w:r>
            <w:r>
              <w:rPr>
                <w:sz w:val="21"/>
              </w:rPr>
              <w:t xml:space="preserve"> </w:t>
            </w:r>
          </w:p>
        </w:tc>
        <w:tc>
          <w:tcPr>
            <w:tcW w:w="1224" w:type="dxa"/>
          </w:tcPr>
          <w:p>
            <w:pPr>
              <w:pStyle w:val="12"/>
              <w:spacing w:before="147"/>
              <w:ind w:left="400"/>
              <w:rPr>
                <w:sz w:val="21"/>
              </w:rPr>
            </w:pPr>
            <w:r>
              <w:rPr>
                <w:sz w:val="21"/>
              </w:rPr>
              <w:t xml:space="preserve">名称 </w:t>
            </w:r>
          </w:p>
        </w:tc>
        <w:tc>
          <w:tcPr>
            <w:tcW w:w="5795" w:type="dxa"/>
          </w:tcPr>
          <w:p>
            <w:pPr>
              <w:pStyle w:val="12"/>
              <w:spacing w:before="147"/>
              <w:ind w:left="2510" w:right="2395"/>
              <w:jc w:val="center"/>
              <w:rPr>
                <w:sz w:val="21"/>
              </w:rPr>
            </w:pPr>
            <w:r>
              <w:rPr>
                <w:sz w:val="21"/>
              </w:rPr>
              <w:t xml:space="preserve">项目描述 </w:t>
            </w:r>
          </w:p>
        </w:tc>
        <w:tc>
          <w:tcPr>
            <w:tcW w:w="637" w:type="dxa"/>
          </w:tcPr>
          <w:p>
            <w:pPr>
              <w:pStyle w:val="12"/>
              <w:spacing w:before="147"/>
              <w:ind w:left="146" w:right="24"/>
              <w:jc w:val="center"/>
              <w:rPr>
                <w:sz w:val="21"/>
              </w:rPr>
            </w:pPr>
            <w:r>
              <w:rPr>
                <w:spacing w:val="-2"/>
                <w:sz w:val="21"/>
              </w:rPr>
              <w:t>单位</w:t>
            </w:r>
            <w:r>
              <w:rPr>
                <w:sz w:val="21"/>
              </w:rPr>
              <w:t xml:space="preserve"> </w:t>
            </w:r>
          </w:p>
        </w:tc>
        <w:tc>
          <w:tcPr>
            <w:tcW w:w="636" w:type="dxa"/>
          </w:tcPr>
          <w:p>
            <w:pPr>
              <w:pStyle w:val="12"/>
              <w:spacing w:before="147"/>
              <w:ind w:left="143" w:right="22"/>
              <w:jc w:val="center"/>
              <w:rPr>
                <w:sz w:val="21"/>
              </w:rPr>
            </w:pPr>
            <w:r>
              <w:rPr>
                <w:spacing w:val="-2"/>
                <w:sz w:val="21"/>
              </w:rPr>
              <w:t>数量</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636" w:type="dxa"/>
          </w:tcPr>
          <w:p>
            <w:pPr>
              <w:pStyle w:val="12"/>
              <w:spacing w:before="6"/>
              <w:rPr>
                <w:sz w:val="29"/>
              </w:rPr>
            </w:pPr>
          </w:p>
          <w:p>
            <w:pPr>
              <w:pStyle w:val="12"/>
              <w:spacing w:before="1"/>
              <w:ind w:left="134" w:right="22"/>
              <w:jc w:val="center"/>
              <w:rPr>
                <w:sz w:val="21"/>
              </w:rPr>
            </w:pPr>
            <w:r>
              <w:rPr>
                <w:sz w:val="21"/>
              </w:rPr>
              <w:t xml:space="preserve">1 </w:t>
            </w:r>
          </w:p>
        </w:tc>
        <w:tc>
          <w:tcPr>
            <w:tcW w:w="1224" w:type="dxa"/>
          </w:tcPr>
          <w:p>
            <w:pPr>
              <w:pStyle w:val="12"/>
              <w:spacing w:before="10"/>
              <w:rPr>
                <w:sz w:val="18"/>
              </w:rPr>
            </w:pPr>
          </w:p>
          <w:p>
            <w:pPr>
              <w:pStyle w:val="12"/>
              <w:spacing w:before="1" w:line="244" w:lineRule="auto"/>
              <w:ind w:left="294" w:right="177" w:hanging="104"/>
              <w:rPr>
                <w:sz w:val="21"/>
              </w:rPr>
            </w:pPr>
            <w:r>
              <w:rPr>
                <w:sz w:val="21"/>
              </w:rPr>
              <w:t xml:space="preserve">鸟类识别摄像机 </w:t>
            </w:r>
          </w:p>
        </w:tc>
        <w:tc>
          <w:tcPr>
            <w:tcW w:w="5795" w:type="dxa"/>
          </w:tcPr>
          <w:p>
            <w:pPr>
              <w:pStyle w:val="12"/>
              <w:spacing w:before="104"/>
              <w:ind w:left="107"/>
              <w:rPr>
                <w:sz w:val="21"/>
              </w:rPr>
            </w:pPr>
            <w:r>
              <w:rPr>
                <w:sz w:val="21"/>
              </w:rPr>
              <w:t xml:space="preserve">1、采用 400 万像素 1/1.8 英寸 CMOS 传感器； </w:t>
            </w:r>
          </w:p>
          <w:p>
            <w:pPr>
              <w:pStyle w:val="12"/>
              <w:spacing w:before="5"/>
              <w:ind w:left="107"/>
              <w:rPr>
                <w:sz w:val="21"/>
              </w:rPr>
            </w:pPr>
            <w:r>
              <w:rPr>
                <w:sz w:val="21"/>
              </w:rPr>
              <w:t xml:space="preserve">2、内置 GPU 芯片，支持深度学习算法； </w:t>
            </w:r>
          </w:p>
          <w:p>
            <w:pPr>
              <w:pStyle w:val="12"/>
              <w:spacing w:before="2"/>
              <w:ind w:left="107"/>
              <w:rPr>
                <w:sz w:val="21"/>
              </w:rPr>
            </w:pPr>
            <w:r>
              <w:rPr>
                <w:sz w:val="21"/>
              </w:rPr>
              <w:t xml:space="preserve">3、内置 450 米红外灯补光。  </w:t>
            </w:r>
          </w:p>
        </w:tc>
        <w:tc>
          <w:tcPr>
            <w:tcW w:w="637" w:type="dxa"/>
          </w:tcPr>
          <w:p>
            <w:pPr>
              <w:pStyle w:val="12"/>
              <w:spacing w:before="6"/>
              <w:rPr>
                <w:sz w:val="29"/>
              </w:rPr>
            </w:pPr>
          </w:p>
          <w:p>
            <w:pPr>
              <w:pStyle w:val="12"/>
              <w:spacing w:before="1"/>
              <w:ind w:left="136" w:right="24"/>
              <w:jc w:val="center"/>
              <w:rPr>
                <w:sz w:val="21"/>
              </w:rPr>
            </w:pPr>
            <w:r>
              <w:rPr>
                <w:sz w:val="21"/>
              </w:rPr>
              <w:t xml:space="preserve">台 </w:t>
            </w:r>
          </w:p>
        </w:tc>
        <w:tc>
          <w:tcPr>
            <w:tcW w:w="636" w:type="dxa"/>
          </w:tcPr>
          <w:p>
            <w:pPr>
              <w:pStyle w:val="12"/>
              <w:spacing w:before="6"/>
              <w:rPr>
                <w:sz w:val="29"/>
              </w:rPr>
            </w:pPr>
          </w:p>
          <w:p>
            <w:pPr>
              <w:pStyle w:val="12"/>
              <w:spacing w:before="1"/>
              <w:ind w:left="133" w:right="22"/>
              <w:jc w:val="center"/>
              <w:rPr>
                <w:sz w:val="21"/>
              </w:rPr>
            </w:pP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36" w:type="dxa"/>
          </w:tcPr>
          <w:p>
            <w:pPr>
              <w:pStyle w:val="12"/>
              <w:spacing w:before="10"/>
              <w:rPr>
                <w:sz w:val="27"/>
              </w:rPr>
            </w:pPr>
          </w:p>
          <w:p>
            <w:pPr>
              <w:pStyle w:val="12"/>
              <w:ind w:left="134" w:right="22"/>
              <w:jc w:val="center"/>
              <w:rPr>
                <w:sz w:val="21"/>
              </w:rPr>
            </w:pPr>
            <w:r>
              <w:rPr>
                <w:sz w:val="21"/>
              </w:rPr>
              <w:t xml:space="preserve">2 </w:t>
            </w:r>
          </w:p>
        </w:tc>
        <w:tc>
          <w:tcPr>
            <w:tcW w:w="1224" w:type="dxa"/>
          </w:tcPr>
          <w:p>
            <w:pPr>
              <w:pStyle w:val="12"/>
              <w:spacing w:before="1"/>
              <w:rPr>
                <w:sz w:val="17"/>
              </w:rPr>
            </w:pPr>
          </w:p>
          <w:p>
            <w:pPr>
              <w:pStyle w:val="12"/>
              <w:spacing w:line="244" w:lineRule="auto"/>
              <w:ind w:left="506" w:right="177" w:hanging="315"/>
              <w:rPr>
                <w:sz w:val="21"/>
              </w:rPr>
            </w:pPr>
            <w:r>
              <w:rPr>
                <w:sz w:val="21"/>
              </w:rPr>
              <w:t xml:space="preserve">存储服平台 </w:t>
            </w:r>
          </w:p>
        </w:tc>
        <w:tc>
          <w:tcPr>
            <w:tcW w:w="5795" w:type="dxa"/>
          </w:tcPr>
          <w:p>
            <w:pPr>
              <w:pStyle w:val="12"/>
              <w:spacing w:before="85"/>
              <w:ind w:left="107"/>
              <w:rPr>
                <w:sz w:val="21"/>
              </w:rPr>
            </w:pPr>
            <w:r>
              <w:rPr>
                <w:sz w:val="21"/>
              </w:rPr>
              <w:t xml:space="preserve">1、主处理器：64 位高性能多核处理器； </w:t>
            </w:r>
          </w:p>
          <w:p>
            <w:pPr>
              <w:pStyle w:val="12"/>
              <w:spacing w:before="2"/>
              <w:ind w:left="107"/>
              <w:rPr>
                <w:sz w:val="21"/>
              </w:rPr>
            </w:pPr>
            <w:r>
              <w:rPr>
                <w:sz w:val="21"/>
              </w:rPr>
              <w:t xml:space="preserve">2、高速缓存：标配 8GB，可扩展至 64GB； </w:t>
            </w:r>
          </w:p>
          <w:p>
            <w:pPr>
              <w:pStyle w:val="12"/>
              <w:spacing w:before="2"/>
              <w:ind w:left="107"/>
              <w:rPr>
                <w:sz w:val="21"/>
              </w:rPr>
            </w:pPr>
            <w:r>
              <w:rPr>
                <w:sz w:val="21"/>
              </w:rPr>
              <w:t xml:space="preserve">3、含 8T 硬盘 8 块。 </w:t>
            </w:r>
          </w:p>
        </w:tc>
        <w:tc>
          <w:tcPr>
            <w:tcW w:w="637" w:type="dxa"/>
          </w:tcPr>
          <w:p>
            <w:pPr>
              <w:pStyle w:val="12"/>
              <w:spacing w:before="10"/>
              <w:rPr>
                <w:sz w:val="27"/>
              </w:rPr>
            </w:pPr>
          </w:p>
          <w:p>
            <w:pPr>
              <w:pStyle w:val="12"/>
              <w:ind w:left="136" w:right="24"/>
              <w:jc w:val="center"/>
              <w:rPr>
                <w:sz w:val="21"/>
              </w:rPr>
            </w:pPr>
            <w:r>
              <w:rPr>
                <w:sz w:val="21"/>
              </w:rPr>
              <w:t xml:space="preserve">台 </w:t>
            </w:r>
          </w:p>
        </w:tc>
        <w:tc>
          <w:tcPr>
            <w:tcW w:w="636" w:type="dxa"/>
          </w:tcPr>
          <w:p>
            <w:pPr>
              <w:pStyle w:val="12"/>
              <w:spacing w:before="10"/>
              <w:rPr>
                <w:sz w:val="27"/>
              </w:rPr>
            </w:pPr>
          </w:p>
          <w:p>
            <w:pPr>
              <w:pStyle w:val="12"/>
              <w:ind w:left="133" w:right="22"/>
              <w:jc w:val="center"/>
              <w:rPr>
                <w:sz w:val="21"/>
              </w:rPr>
            </w:pPr>
            <w:r>
              <w:rPr>
                <w:sz w:val="21"/>
              </w:rPr>
              <w:t xml:space="preserve">1 </w:t>
            </w:r>
          </w:p>
        </w:tc>
      </w:tr>
    </w:tbl>
    <w:p>
      <w:pPr>
        <w:spacing w:after="0"/>
        <w:jc w:val="center"/>
        <w:rPr>
          <w:sz w:val="21"/>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224"/>
        <w:gridCol w:w="5795"/>
        <w:gridCol w:w="637"/>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36" w:type="dxa"/>
          </w:tcPr>
          <w:p>
            <w:pPr>
              <w:pStyle w:val="12"/>
              <w:rPr>
                <w:rFonts w:ascii="Times New Roman"/>
                <w:sz w:val="20"/>
              </w:rPr>
            </w:pPr>
          </w:p>
          <w:p>
            <w:pPr>
              <w:pStyle w:val="12"/>
              <w:spacing w:before="3"/>
              <w:rPr>
                <w:rFonts w:ascii="Times New Roman"/>
                <w:sz w:val="23"/>
              </w:rPr>
            </w:pPr>
          </w:p>
          <w:p>
            <w:pPr>
              <w:pStyle w:val="12"/>
              <w:ind w:right="150"/>
              <w:jc w:val="right"/>
              <w:rPr>
                <w:sz w:val="21"/>
              </w:rPr>
            </w:pPr>
            <w:r>
              <w:rPr>
                <w:sz w:val="21"/>
              </w:rPr>
              <w:t xml:space="preserve">3 </w:t>
            </w:r>
          </w:p>
        </w:tc>
        <w:tc>
          <w:tcPr>
            <w:tcW w:w="1224" w:type="dxa"/>
          </w:tcPr>
          <w:p>
            <w:pPr>
              <w:pStyle w:val="12"/>
              <w:rPr>
                <w:rFonts w:ascii="Times New Roman"/>
                <w:sz w:val="20"/>
              </w:rPr>
            </w:pPr>
          </w:p>
          <w:p>
            <w:pPr>
              <w:pStyle w:val="12"/>
              <w:spacing w:before="3"/>
              <w:rPr>
                <w:rFonts w:ascii="Times New Roman"/>
                <w:sz w:val="23"/>
              </w:rPr>
            </w:pPr>
          </w:p>
          <w:p>
            <w:pPr>
              <w:pStyle w:val="12"/>
              <w:ind w:right="74"/>
              <w:jc w:val="right"/>
              <w:rPr>
                <w:sz w:val="21"/>
              </w:rPr>
            </w:pPr>
            <w:r>
              <w:rPr>
                <w:sz w:val="21"/>
              </w:rPr>
              <w:t xml:space="preserve">管护平台 </w:t>
            </w:r>
          </w:p>
        </w:tc>
        <w:tc>
          <w:tcPr>
            <w:tcW w:w="5795" w:type="dxa"/>
          </w:tcPr>
          <w:p>
            <w:pPr>
              <w:pStyle w:val="12"/>
              <w:spacing w:before="89"/>
              <w:ind w:left="107"/>
              <w:rPr>
                <w:sz w:val="21"/>
              </w:rPr>
            </w:pPr>
            <w:r>
              <w:rPr>
                <w:sz w:val="21"/>
              </w:rPr>
              <w:t xml:space="preserve">1、2U 机架式机箱； </w:t>
            </w:r>
          </w:p>
          <w:p>
            <w:pPr>
              <w:pStyle w:val="12"/>
              <w:spacing w:before="5"/>
              <w:ind w:left="107"/>
              <w:rPr>
                <w:sz w:val="21"/>
              </w:rPr>
            </w:pPr>
            <w:r>
              <w:rPr>
                <w:sz w:val="21"/>
              </w:rPr>
              <w:t xml:space="preserve">2、处理器：Hygon 7255*1 2.5G 16C 180W； </w:t>
            </w:r>
          </w:p>
          <w:p>
            <w:pPr>
              <w:pStyle w:val="12"/>
              <w:spacing w:before="3"/>
              <w:ind w:left="107"/>
              <w:rPr>
                <w:sz w:val="21"/>
              </w:rPr>
            </w:pPr>
            <w:r>
              <w:rPr>
                <w:sz w:val="21"/>
              </w:rPr>
              <w:t xml:space="preserve">3、内存：DDR4 3200 32G*2； </w:t>
            </w:r>
          </w:p>
          <w:p>
            <w:pPr>
              <w:pStyle w:val="12"/>
              <w:spacing w:before="4"/>
              <w:ind w:left="107"/>
              <w:rPr>
                <w:sz w:val="21"/>
              </w:rPr>
            </w:pPr>
            <w:r>
              <w:rPr>
                <w:sz w:val="21"/>
              </w:rPr>
              <w:t xml:space="preserve">4、硬盘：标配 2TB 3.5 吋 7.2K 6Gb SATA 硬盘*2。 </w:t>
            </w:r>
          </w:p>
        </w:tc>
        <w:tc>
          <w:tcPr>
            <w:tcW w:w="637" w:type="dxa"/>
          </w:tcPr>
          <w:p>
            <w:pPr>
              <w:pStyle w:val="12"/>
              <w:rPr>
                <w:rFonts w:ascii="Times New Roman"/>
                <w:sz w:val="20"/>
              </w:rPr>
            </w:pPr>
          </w:p>
          <w:p>
            <w:pPr>
              <w:pStyle w:val="12"/>
              <w:spacing w:before="3"/>
              <w:rPr>
                <w:rFonts w:ascii="Times New Roman"/>
                <w:sz w:val="23"/>
              </w:rPr>
            </w:pPr>
          </w:p>
          <w:p>
            <w:pPr>
              <w:pStyle w:val="12"/>
              <w:ind w:right="97"/>
              <w:jc w:val="right"/>
              <w:rPr>
                <w:sz w:val="21"/>
              </w:rPr>
            </w:pPr>
            <w:r>
              <w:rPr>
                <w:sz w:val="21"/>
              </w:rPr>
              <w:t xml:space="preserve">台 </w:t>
            </w:r>
          </w:p>
        </w:tc>
        <w:tc>
          <w:tcPr>
            <w:tcW w:w="636" w:type="dxa"/>
          </w:tcPr>
          <w:p>
            <w:pPr>
              <w:pStyle w:val="12"/>
              <w:rPr>
                <w:rFonts w:ascii="Times New Roman"/>
                <w:sz w:val="20"/>
              </w:rPr>
            </w:pPr>
          </w:p>
          <w:p>
            <w:pPr>
              <w:pStyle w:val="12"/>
              <w:spacing w:before="3"/>
              <w:rPr>
                <w:rFonts w:ascii="Times New Roman"/>
                <w:sz w:val="23"/>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36" w:type="dxa"/>
          </w:tcPr>
          <w:p>
            <w:pPr>
              <w:pStyle w:val="12"/>
              <w:spacing w:before="10"/>
              <w:rPr>
                <w:rFonts w:ascii="Times New Roman"/>
                <w:sz w:val="23"/>
              </w:rPr>
            </w:pPr>
          </w:p>
          <w:p>
            <w:pPr>
              <w:pStyle w:val="12"/>
              <w:ind w:right="150"/>
              <w:jc w:val="right"/>
              <w:rPr>
                <w:sz w:val="21"/>
              </w:rPr>
            </w:pPr>
            <w:r>
              <w:rPr>
                <w:sz w:val="21"/>
              </w:rPr>
              <w:t xml:space="preserve">4 </w:t>
            </w:r>
          </w:p>
        </w:tc>
        <w:tc>
          <w:tcPr>
            <w:tcW w:w="1224" w:type="dxa"/>
          </w:tcPr>
          <w:p>
            <w:pPr>
              <w:pStyle w:val="12"/>
              <w:spacing w:before="1"/>
              <w:ind w:left="191"/>
              <w:rPr>
                <w:sz w:val="21"/>
              </w:rPr>
            </w:pPr>
            <w:r>
              <w:rPr>
                <w:sz w:val="21"/>
              </w:rPr>
              <w:t>智慧物联</w:t>
            </w:r>
          </w:p>
          <w:p>
            <w:pPr>
              <w:pStyle w:val="12"/>
              <w:spacing w:before="3" w:line="270" w:lineRule="atLeast"/>
              <w:ind w:left="400" w:right="177" w:hanging="209"/>
              <w:rPr>
                <w:sz w:val="21"/>
              </w:rPr>
            </w:pPr>
            <w:r>
              <w:rPr>
                <w:sz w:val="21"/>
              </w:rPr>
              <w:t xml:space="preserve">生态感知平台 </w:t>
            </w:r>
          </w:p>
        </w:tc>
        <w:tc>
          <w:tcPr>
            <w:tcW w:w="5795" w:type="dxa"/>
          </w:tcPr>
          <w:p>
            <w:pPr>
              <w:pStyle w:val="12"/>
              <w:spacing w:before="138" w:line="242" w:lineRule="auto"/>
              <w:ind w:left="107" w:right="209"/>
              <w:rPr>
                <w:sz w:val="21"/>
              </w:rPr>
            </w:pPr>
            <w:r>
              <w:rPr>
                <w:sz w:val="21"/>
              </w:rPr>
              <w:t xml:space="preserve">智慧物联生态感知平台是自然保护地管理平台基础底座，包含系统管理，视频管理，设备运维等系统。 </w:t>
            </w:r>
          </w:p>
        </w:tc>
        <w:tc>
          <w:tcPr>
            <w:tcW w:w="637" w:type="dxa"/>
          </w:tcPr>
          <w:p>
            <w:pPr>
              <w:pStyle w:val="12"/>
              <w:spacing w:before="10"/>
              <w:rPr>
                <w:rFonts w:ascii="Times New Roman"/>
                <w:sz w:val="23"/>
              </w:rPr>
            </w:pPr>
          </w:p>
          <w:p>
            <w:pPr>
              <w:pStyle w:val="12"/>
              <w:ind w:right="97"/>
              <w:jc w:val="right"/>
              <w:rPr>
                <w:sz w:val="21"/>
              </w:rPr>
            </w:pPr>
            <w:r>
              <w:rPr>
                <w:sz w:val="21"/>
              </w:rPr>
              <w:t xml:space="preserve">套 </w:t>
            </w:r>
          </w:p>
        </w:tc>
        <w:tc>
          <w:tcPr>
            <w:tcW w:w="636" w:type="dxa"/>
          </w:tcPr>
          <w:p>
            <w:pPr>
              <w:pStyle w:val="12"/>
              <w:spacing w:before="10"/>
              <w:rPr>
                <w:rFonts w:ascii="Times New Roman"/>
                <w:sz w:val="23"/>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36" w:type="dxa"/>
          </w:tcPr>
          <w:p>
            <w:pPr>
              <w:pStyle w:val="12"/>
              <w:spacing w:before="7"/>
              <w:rPr>
                <w:rFonts w:ascii="Times New Roman"/>
                <w:sz w:val="23"/>
              </w:rPr>
            </w:pPr>
          </w:p>
          <w:p>
            <w:pPr>
              <w:pStyle w:val="12"/>
              <w:ind w:right="150"/>
              <w:jc w:val="right"/>
              <w:rPr>
                <w:sz w:val="21"/>
              </w:rPr>
            </w:pPr>
            <w:r>
              <w:rPr>
                <w:sz w:val="21"/>
              </w:rPr>
              <w:t xml:space="preserve">5 </w:t>
            </w:r>
          </w:p>
        </w:tc>
        <w:tc>
          <w:tcPr>
            <w:tcW w:w="1224" w:type="dxa"/>
          </w:tcPr>
          <w:p>
            <w:pPr>
              <w:pStyle w:val="12"/>
              <w:spacing w:before="1" w:line="242" w:lineRule="auto"/>
              <w:ind w:left="191" w:right="177"/>
              <w:rPr>
                <w:sz w:val="21"/>
              </w:rPr>
            </w:pPr>
            <w:r>
              <w:rPr>
                <w:spacing w:val="-5"/>
                <w:sz w:val="21"/>
              </w:rPr>
              <w:t>自然保护地生态监</w:t>
            </w:r>
          </w:p>
          <w:p>
            <w:pPr>
              <w:pStyle w:val="12"/>
              <w:spacing w:before="1" w:line="250" w:lineRule="exact"/>
              <w:ind w:left="294"/>
              <w:rPr>
                <w:sz w:val="21"/>
              </w:rPr>
            </w:pPr>
            <w:r>
              <w:rPr>
                <w:spacing w:val="-1"/>
                <w:sz w:val="21"/>
              </w:rPr>
              <w:t>管系统</w:t>
            </w:r>
            <w:r>
              <w:rPr>
                <w:sz w:val="21"/>
              </w:rPr>
              <w:t xml:space="preserve"> </w:t>
            </w:r>
          </w:p>
        </w:tc>
        <w:tc>
          <w:tcPr>
            <w:tcW w:w="5795" w:type="dxa"/>
          </w:tcPr>
          <w:p>
            <w:pPr>
              <w:pStyle w:val="12"/>
              <w:spacing w:before="137" w:line="242" w:lineRule="auto"/>
              <w:ind w:left="107" w:right="209"/>
              <w:rPr>
                <w:sz w:val="21"/>
              </w:rPr>
            </w:pPr>
            <w:r>
              <w:rPr>
                <w:sz w:val="21"/>
              </w:rPr>
              <w:t xml:space="preserve">智慧生态物联感知业务子系统，提供自然保护地生物多样性监测基础能力管理和服务 </w:t>
            </w:r>
          </w:p>
        </w:tc>
        <w:tc>
          <w:tcPr>
            <w:tcW w:w="637" w:type="dxa"/>
          </w:tcPr>
          <w:p>
            <w:pPr>
              <w:pStyle w:val="12"/>
              <w:spacing w:before="7"/>
              <w:rPr>
                <w:rFonts w:ascii="Times New Roman"/>
                <w:sz w:val="23"/>
              </w:rPr>
            </w:pPr>
          </w:p>
          <w:p>
            <w:pPr>
              <w:pStyle w:val="12"/>
              <w:ind w:right="97"/>
              <w:jc w:val="right"/>
              <w:rPr>
                <w:sz w:val="21"/>
              </w:rPr>
            </w:pPr>
            <w:r>
              <w:rPr>
                <w:sz w:val="21"/>
              </w:rPr>
              <w:t xml:space="preserve">套 </w:t>
            </w:r>
          </w:p>
        </w:tc>
        <w:tc>
          <w:tcPr>
            <w:tcW w:w="636" w:type="dxa"/>
          </w:tcPr>
          <w:p>
            <w:pPr>
              <w:pStyle w:val="12"/>
              <w:spacing w:before="7"/>
              <w:rPr>
                <w:rFonts w:ascii="Times New Roman"/>
                <w:sz w:val="23"/>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36" w:type="dxa"/>
          </w:tcPr>
          <w:p>
            <w:pPr>
              <w:pStyle w:val="12"/>
              <w:spacing w:before="7"/>
              <w:rPr>
                <w:rFonts w:ascii="Times New Roman"/>
                <w:sz w:val="18"/>
              </w:rPr>
            </w:pPr>
          </w:p>
          <w:p>
            <w:pPr>
              <w:pStyle w:val="12"/>
              <w:ind w:right="150"/>
              <w:jc w:val="right"/>
              <w:rPr>
                <w:sz w:val="21"/>
              </w:rPr>
            </w:pPr>
            <w:r>
              <w:rPr>
                <w:sz w:val="21"/>
              </w:rPr>
              <w:t xml:space="preserve">6 </w:t>
            </w:r>
          </w:p>
        </w:tc>
        <w:tc>
          <w:tcPr>
            <w:tcW w:w="1224" w:type="dxa"/>
          </w:tcPr>
          <w:p>
            <w:pPr>
              <w:pStyle w:val="12"/>
              <w:spacing w:before="77" w:line="242" w:lineRule="auto"/>
              <w:ind w:left="191" w:right="74"/>
              <w:rPr>
                <w:sz w:val="21"/>
              </w:rPr>
            </w:pPr>
            <w:r>
              <w:rPr>
                <w:sz w:val="21"/>
              </w:rPr>
              <w:t xml:space="preserve">鸟类名录管理模块 </w:t>
            </w:r>
          </w:p>
        </w:tc>
        <w:tc>
          <w:tcPr>
            <w:tcW w:w="5795" w:type="dxa"/>
          </w:tcPr>
          <w:p>
            <w:pPr>
              <w:pStyle w:val="12"/>
              <w:spacing w:before="77" w:line="242" w:lineRule="auto"/>
              <w:ind w:left="107" w:right="106"/>
              <w:rPr>
                <w:sz w:val="21"/>
              </w:rPr>
            </w:pPr>
            <w:r>
              <w:rPr>
                <w:sz w:val="21"/>
              </w:rPr>
              <w:t xml:space="preserve">包含物种分组、物种检索、 智能监测记录、人工监测记录、监测数据查看、监测数据导出功能。 </w:t>
            </w:r>
          </w:p>
        </w:tc>
        <w:tc>
          <w:tcPr>
            <w:tcW w:w="637" w:type="dxa"/>
          </w:tcPr>
          <w:p>
            <w:pPr>
              <w:pStyle w:val="12"/>
              <w:spacing w:before="7"/>
              <w:rPr>
                <w:rFonts w:ascii="Times New Roman"/>
                <w:sz w:val="18"/>
              </w:rPr>
            </w:pPr>
          </w:p>
          <w:p>
            <w:pPr>
              <w:pStyle w:val="12"/>
              <w:ind w:right="97"/>
              <w:jc w:val="right"/>
              <w:rPr>
                <w:sz w:val="21"/>
              </w:rPr>
            </w:pPr>
            <w:r>
              <w:rPr>
                <w:sz w:val="21"/>
              </w:rPr>
              <w:t xml:space="preserve">套 </w:t>
            </w:r>
          </w:p>
        </w:tc>
        <w:tc>
          <w:tcPr>
            <w:tcW w:w="636" w:type="dxa"/>
          </w:tcPr>
          <w:p>
            <w:pPr>
              <w:pStyle w:val="12"/>
              <w:spacing w:before="7"/>
              <w:rPr>
                <w:rFonts w:ascii="Times New Roman"/>
                <w:sz w:val="18"/>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36" w:type="dxa"/>
          </w:tcPr>
          <w:p>
            <w:pPr>
              <w:pStyle w:val="12"/>
              <w:spacing w:before="1"/>
              <w:rPr>
                <w:rFonts w:ascii="Times New Roman"/>
                <w:sz w:val="20"/>
              </w:rPr>
            </w:pPr>
          </w:p>
          <w:p>
            <w:pPr>
              <w:pStyle w:val="12"/>
              <w:ind w:right="150"/>
              <w:jc w:val="right"/>
              <w:rPr>
                <w:sz w:val="21"/>
              </w:rPr>
            </w:pPr>
            <w:r>
              <w:rPr>
                <w:sz w:val="21"/>
              </w:rPr>
              <w:t xml:space="preserve">7 </w:t>
            </w:r>
          </w:p>
        </w:tc>
        <w:tc>
          <w:tcPr>
            <w:tcW w:w="1224" w:type="dxa"/>
          </w:tcPr>
          <w:p>
            <w:pPr>
              <w:pStyle w:val="12"/>
              <w:spacing w:before="94" w:line="242" w:lineRule="auto"/>
              <w:ind w:left="191" w:right="74"/>
              <w:rPr>
                <w:sz w:val="21"/>
              </w:rPr>
            </w:pPr>
            <w:r>
              <w:rPr>
                <w:sz w:val="21"/>
              </w:rPr>
              <w:t xml:space="preserve">鸟类智能监测模块 </w:t>
            </w:r>
          </w:p>
        </w:tc>
        <w:tc>
          <w:tcPr>
            <w:tcW w:w="5795" w:type="dxa"/>
          </w:tcPr>
          <w:p>
            <w:pPr>
              <w:pStyle w:val="12"/>
              <w:spacing w:before="94" w:line="242" w:lineRule="auto"/>
              <w:ind w:left="107" w:right="418"/>
              <w:rPr>
                <w:sz w:val="21"/>
              </w:rPr>
            </w:pPr>
            <w:r>
              <w:rPr>
                <w:sz w:val="21"/>
              </w:rPr>
              <w:t xml:space="preserve">通过智能分析算法，管理和统计保护地旗舰物种的监测情况，掌握物种的点位分配及时间变化趋势。 </w:t>
            </w:r>
          </w:p>
        </w:tc>
        <w:tc>
          <w:tcPr>
            <w:tcW w:w="637" w:type="dxa"/>
          </w:tcPr>
          <w:p>
            <w:pPr>
              <w:pStyle w:val="12"/>
              <w:spacing w:before="1"/>
              <w:rPr>
                <w:rFonts w:ascii="Times New Roman"/>
                <w:sz w:val="20"/>
              </w:rPr>
            </w:pPr>
          </w:p>
          <w:p>
            <w:pPr>
              <w:pStyle w:val="12"/>
              <w:ind w:right="97"/>
              <w:jc w:val="right"/>
              <w:rPr>
                <w:sz w:val="21"/>
              </w:rPr>
            </w:pPr>
            <w:r>
              <w:rPr>
                <w:sz w:val="21"/>
              </w:rPr>
              <w:t xml:space="preserve">套 </w:t>
            </w:r>
          </w:p>
        </w:tc>
        <w:tc>
          <w:tcPr>
            <w:tcW w:w="636" w:type="dxa"/>
          </w:tcPr>
          <w:p>
            <w:pPr>
              <w:pStyle w:val="12"/>
              <w:spacing w:before="1"/>
              <w:rPr>
                <w:rFonts w:ascii="Times New Roman"/>
                <w:sz w:val="20"/>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36" w:type="dxa"/>
          </w:tcPr>
          <w:p>
            <w:pPr>
              <w:pStyle w:val="12"/>
              <w:spacing w:before="10"/>
              <w:rPr>
                <w:rFonts w:ascii="Times New Roman"/>
                <w:sz w:val="23"/>
              </w:rPr>
            </w:pPr>
          </w:p>
          <w:p>
            <w:pPr>
              <w:pStyle w:val="12"/>
              <w:ind w:right="150"/>
              <w:jc w:val="right"/>
              <w:rPr>
                <w:sz w:val="21"/>
              </w:rPr>
            </w:pPr>
            <w:r>
              <w:rPr>
                <w:sz w:val="21"/>
              </w:rPr>
              <w:t xml:space="preserve">8 </w:t>
            </w:r>
          </w:p>
        </w:tc>
        <w:tc>
          <w:tcPr>
            <w:tcW w:w="1224" w:type="dxa"/>
          </w:tcPr>
          <w:p>
            <w:pPr>
              <w:pStyle w:val="12"/>
              <w:spacing w:before="1"/>
              <w:ind w:left="191"/>
              <w:rPr>
                <w:sz w:val="21"/>
              </w:rPr>
            </w:pPr>
            <w:r>
              <w:rPr>
                <w:sz w:val="21"/>
              </w:rPr>
              <w:t>生物多样</w:t>
            </w:r>
          </w:p>
          <w:p>
            <w:pPr>
              <w:pStyle w:val="12"/>
              <w:spacing w:before="3" w:line="270" w:lineRule="atLeast"/>
              <w:ind w:left="400" w:right="177" w:hanging="209"/>
              <w:rPr>
                <w:sz w:val="21"/>
              </w:rPr>
            </w:pPr>
            <w:r>
              <w:rPr>
                <w:sz w:val="21"/>
              </w:rPr>
              <w:t xml:space="preserve">性一张图模块 </w:t>
            </w:r>
          </w:p>
        </w:tc>
        <w:tc>
          <w:tcPr>
            <w:tcW w:w="5795" w:type="dxa"/>
          </w:tcPr>
          <w:p>
            <w:pPr>
              <w:pStyle w:val="12"/>
              <w:spacing w:before="138" w:line="242" w:lineRule="auto"/>
              <w:ind w:left="107" w:right="209"/>
              <w:rPr>
                <w:sz w:val="21"/>
              </w:rPr>
            </w:pPr>
            <w:r>
              <w:rPr>
                <w:sz w:val="21"/>
              </w:rPr>
              <w:t xml:space="preserve">针对保护地生物多样性监管状态的整体信息的展示大屏，可直观掌握保护地全局情况。 </w:t>
            </w:r>
          </w:p>
        </w:tc>
        <w:tc>
          <w:tcPr>
            <w:tcW w:w="637" w:type="dxa"/>
          </w:tcPr>
          <w:p>
            <w:pPr>
              <w:pStyle w:val="12"/>
              <w:spacing w:before="10"/>
              <w:rPr>
                <w:rFonts w:ascii="Times New Roman"/>
                <w:sz w:val="23"/>
              </w:rPr>
            </w:pPr>
          </w:p>
          <w:p>
            <w:pPr>
              <w:pStyle w:val="12"/>
              <w:ind w:right="97"/>
              <w:jc w:val="right"/>
              <w:rPr>
                <w:sz w:val="21"/>
              </w:rPr>
            </w:pPr>
            <w:r>
              <w:rPr>
                <w:sz w:val="21"/>
              </w:rPr>
              <w:t xml:space="preserve">套 </w:t>
            </w:r>
          </w:p>
        </w:tc>
        <w:tc>
          <w:tcPr>
            <w:tcW w:w="636" w:type="dxa"/>
          </w:tcPr>
          <w:p>
            <w:pPr>
              <w:pStyle w:val="12"/>
              <w:spacing w:before="10"/>
              <w:rPr>
                <w:rFonts w:ascii="Times New Roman"/>
                <w:sz w:val="23"/>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36" w:type="dxa"/>
          </w:tcPr>
          <w:p>
            <w:pPr>
              <w:pStyle w:val="12"/>
              <w:spacing w:before="7"/>
              <w:rPr>
                <w:rFonts w:ascii="Times New Roman"/>
                <w:sz w:val="23"/>
              </w:rPr>
            </w:pPr>
          </w:p>
          <w:p>
            <w:pPr>
              <w:pStyle w:val="12"/>
              <w:ind w:right="150"/>
              <w:jc w:val="right"/>
              <w:rPr>
                <w:sz w:val="21"/>
              </w:rPr>
            </w:pPr>
            <w:r>
              <w:rPr>
                <w:sz w:val="21"/>
              </w:rPr>
              <w:t xml:space="preserve">9 </w:t>
            </w:r>
          </w:p>
        </w:tc>
        <w:tc>
          <w:tcPr>
            <w:tcW w:w="1224" w:type="dxa"/>
          </w:tcPr>
          <w:p>
            <w:pPr>
              <w:pStyle w:val="12"/>
              <w:spacing w:before="1"/>
              <w:ind w:left="191"/>
              <w:rPr>
                <w:sz w:val="21"/>
              </w:rPr>
            </w:pPr>
            <w:r>
              <w:rPr>
                <w:spacing w:val="-2"/>
                <w:sz w:val="21"/>
              </w:rPr>
              <w:t>鸟类智能</w:t>
            </w:r>
          </w:p>
          <w:p>
            <w:pPr>
              <w:pStyle w:val="12"/>
              <w:spacing w:before="2"/>
              <w:ind w:left="165"/>
              <w:rPr>
                <w:sz w:val="21"/>
              </w:rPr>
            </w:pPr>
            <w:r>
              <w:rPr>
                <w:sz w:val="21"/>
              </w:rPr>
              <w:t>AI</w:t>
            </w:r>
            <w:r>
              <w:rPr>
                <w:spacing w:val="-14"/>
                <w:sz w:val="21"/>
              </w:rPr>
              <w:t xml:space="preserve"> 识别系</w:t>
            </w:r>
          </w:p>
          <w:p>
            <w:pPr>
              <w:pStyle w:val="12"/>
              <w:spacing w:before="4" w:line="250" w:lineRule="exact"/>
              <w:ind w:left="506"/>
              <w:rPr>
                <w:sz w:val="21"/>
              </w:rPr>
            </w:pPr>
            <w:r>
              <w:rPr>
                <w:sz w:val="21"/>
              </w:rPr>
              <w:t xml:space="preserve">统 </w:t>
            </w:r>
          </w:p>
        </w:tc>
        <w:tc>
          <w:tcPr>
            <w:tcW w:w="5795" w:type="dxa"/>
          </w:tcPr>
          <w:p>
            <w:pPr>
              <w:pStyle w:val="12"/>
              <w:spacing w:before="1"/>
              <w:ind w:left="107"/>
              <w:rPr>
                <w:sz w:val="21"/>
              </w:rPr>
            </w:pPr>
            <w:r>
              <w:rPr>
                <w:sz w:val="21"/>
              </w:rPr>
              <w:t xml:space="preserve">1、CPU 需求：主控 CPU 主频≥2.3GHz，核芯数≥8 </w:t>
            </w:r>
          </w:p>
          <w:p>
            <w:pPr>
              <w:pStyle w:val="12"/>
              <w:spacing w:before="2"/>
              <w:ind w:left="107"/>
              <w:rPr>
                <w:sz w:val="21"/>
              </w:rPr>
            </w:pPr>
            <w:r>
              <w:rPr>
                <w:sz w:val="21"/>
              </w:rPr>
              <w:t xml:space="preserve">2、内存：内存≥12G </w:t>
            </w:r>
          </w:p>
          <w:p>
            <w:pPr>
              <w:pStyle w:val="12"/>
              <w:spacing w:before="4" w:line="250" w:lineRule="exact"/>
              <w:ind w:left="107"/>
              <w:rPr>
                <w:sz w:val="21"/>
              </w:rPr>
            </w:pPr>
            <w:r>
              <w:rPr>
                <w:sz w:val="21"/>
              </w:rPr>
              <w:t xml:space="preserve">3、支持 800 种鸟类和 160 种兽类物种识别。 </w:t>
            </w:r>
          </w:p>
        </w:tc>
        <w:tc>
          <w:tcPr>
            <w:tcW w:w="637" w:type="dxa"/>
          </w:tcPr>
          <w:p>
            <w:pPr>
              <w:pStyle w:val="12"/>
              <w:spacing w:before="7"/>
              <w:rPr>
                <w:rFonts w:ascii="Times New Roman"/>
                <w:sz w:val="23"/>
              </w:rPr>
            </w:pPr>
          </w:p>
          <w:p>
            <w:pPr>
              <w:pStyle w:val="12"/>
              <w:ind w:right="97"/>
              <w:jc w:val="right"/>
              <w:rPr>
                <w:sz w:val="21"/>
              </w:rPr>
            </w:pPr>
            <w:r>
              <w:rPr>
                <w:sz w:val="21"/>
              </w:rPr>
              <w:t xml:space="preserve">套 </w:t>
            </w:r>
          </w:p>
        </w:tc>
        <w:tc>
          <w:tcPr>
            <w:tcW w:w="636" w:type="dxa"/>
          </w:tcPr>
          <w:p>
            <w:pPr>
              <w:pStyle w:val="12"/>
              <w:spacing w:before="7"/>
              <w:rPr>
                <w:rFonts w:ascii="Times New Roman"/>
                <w:sz w:val="23"/>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36" w:type="dxa"/>
          </w:tcPr>
          <w:p>
            <w:pPr>
              <w:pStyle w:val="12"/>
              <w:rPr>
                <w:rFonts w:ascii="Times New Roman"/>
                <w:sz w:val="22"/>
              </w:rPr>
            </w:pPr>
          </w:p>
          <w:p>
            <w:pPr>
              <w:pStyle w:val="12"/>
              <w:ind w:right="96"/>
              <w:jc w:val="right"/>
              <w:rPr>
                <w:sz w:val="21"/>
              </w:rPr>
            </w:pPr>
            <w:r>
              <w:rPr>
                <w:sz w:val="21"/>
              </w:rPr>
              <w:t xml:space="preserve">10 </w:t>
            </w:r>
          </w:p>
        </w:tc>
        <w:tc>
          <w:tcPr>
            <w:tcW w:w="1224" w:type="dxa"/>
          </w:tcPr>
          <w:p>
            <w:pPr>
              <w:pStyle w:val="12"/>
              <w:spacing w:before="116" w:line="244" w:lineRule="auto"/>
              <w:ind w:left="400" w:right="177" w:hanging="209"/>
              <w:rPr>
                <w:sz w:val="21"/>
              </w:rPr>
            </w:pPr>
            <w:r>
              <w:rPr>
                <w:sz w:val="21"/>
              </w:rPr>
              <w:t xml:space="preserve">视频监控模块 </w:t>
            </w:r>
          </w:p>
        </w:tc>
        <w:tc>
          <w:tcPr>
            <w:tcW w:w="5795" w:type="dxa"/>
          </w:tcPr>
          <w:p>
            <w:pPr>
              <w:pStyle w:val="12"/>
              <w:spacing w:before="116"/>
              <w:ind w:left="107"/>
              <w:rPr>
                <w:sz w:val="21"/>
              </w:rPr>
            </w:pPr>
            <w:r>
              <w:rPr>
                <w:sz w:val="21"/>
              </w:rPr>
              <w:t xml:space="preserve">1、视频系统支持不低于 10 万路视频通道接入； </w:t>
            </w:r>
          </w:p>
          <w:p>
            <w:pPr>
              <w:pStyle w:val="12"/>
              <w:spacing w:before="4"/>
              <w:ind w:left="107"/>
              <w:rPr>
                <w:sz w:val="21"/>
              </w:rPr>
            </w:pPr>
            <w:r>
              <w:rPr>
                <w:sz w:val="21"/>
              </w:rPr>
              <w:t xml:space="preserve">2、授权应满足此次项目建设所需通道的路数≥120。 </w:t>
            </w:r>
          </w:p>
        </w:tc>
        <w:tc>
          <w:tcPr>
            <w:tcW w:w="637" w:type="dxa"/>
          </w:tcPr>
          <w:p>
            <w:pPr>
              <w:pStyle w:val="12"/>
              <w:rPr>
                <w:rFonts w:ascii="Times New Roman"/>
                <w:sz w:val="22"/>
              </w:rPr>
            </w:pPr>
          </w:p>
          <w:p>
            <w:pPr>
              <w:pStyle w:val="12"/>
              <w:ind w:right="97"/>
              <w:jc w:val="right"/>
              <w:rPr>
                <w:sz w:val="21"/>
              </w:rPr>
            </w:pPr>
            <w:r>
              <w:rPr>
                <w:sz w:val="21"/>
              </w:rPr>
              <w:t xml:space="preserve">套 </w:t>
            </w:r>
          </w:p>
        </w:tc>
        <w:tc>
          <w:tcPr>
            <w:tcW w:w="636" w:type="dxa"/>
          </w:tcPr>
          <w:p>
            <w:pPr>
              <w:pStyle w:val="12"/>
              <w:rPr>
                <w:rFonts w:ascii="Times New Roman"/>
                <w:sz w:val="22"/>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36" w:type="dxa"/>
          </w:tcPr>
          <w:p>
            <w:pPr>
              <w:pStyle w:val="12"/>
              <w:spacing w:before="7"/>
              <w:rPr>
                <w:rFonts w:ascii="Times New Roman"/>
                <w:sz w:val="18"/>
              </w:rPr>
            </w:pPr>
          </w:p>
          <w:p>
            <w:pPr>
              <w:pStyle w:val="12"/>
              <w:ind w:right="96"/>
              <w:jc w:val="right"/>
              <w:rPr>
                <w:sz w:val="21"/>
              </w:rPr>
            </w:pPr>
            <w:r>
              <w:rPr>
                <w:sz w:val="21"/>
              </w:rPr>
              <w:t xml:space="preserve">11 </w:t>
            </w:r>
          </w:p>
        </w:tc>
        <w:tc>
          <w:tcPr>
            <w:tcW w:w="1224" w:type="dxa"/>
          </w:tcPr>
          <w:p>
            <w:pPr>
              <w:pStyle w:val="12"/>
              <w:spacing w:before="78" w:line="244" w:lineRule="auto"/>
              <w:ind w:left="191" w:right="74"/>
              <w:rPr>
                <w:sz w:val="21"/>
              </w:rPr>
            </w:pPr>
            <w:r>
              <w:rPr>
                <w:sz w:val="21"/>
              </w:rPr>
              <w:t xml:space="preserve">原有监控对接升级 </w:t>
            </w:r>
          </w:p>
        </w:tc>
        <w:tc>
          <w:tcPr>
            <w:tcW w:w="5795" w:type="dxa"/>
          </w:tcPr>
          <w:p>
            <w:pPr>
              <w:pStyle w:val="12"/>
              <w:spacing w:before="78" w:line="244" w:lineRule="auto"/>
              <w:ind w:left="107" w:right="418"/>
              <w:rPr>
                <w:sz w:val="21"/>
              </w:rPr>
            </w:pPr>
            <w:r>
              <w:rPr>
                <w:sz w:val="21"/>
              </w:rPr>
              <w:t xml:space="preserve">要求新系统完美接入现有视频监控管理系统，实现系统兼容，最大限度进行线路、设备等利旧。 </w:t>
            </w:r>
          </w:p>
        </w:tc>
        <w:tc>
          <w:tcPr>
            <w:tcW w:w="637" w:type="dxa"/>
          </w:tcPr>
          <w:p>
            <w:pPr>
              <w:pStyle w:val="12"/>
              <w:spacing w:before="7"/>
              <w:rPr>
                <w:rFonts w:ascii="Times New Roman"/>
                <w:sz w:val="18"/>
              </w:rPr>
            </w:pPr>
          </w:p>
          <w:p>
            <w:pPr>
              <w:pStyle w:val="12"/>
              <w:ind w:right="97"/>
              <w:jc w:val="right"/>
              <w:rPr>
                <w:sz w:val="21"/>
              </w:rPr>
            </w:pPr>
            <w:r>
              <w:rPr>
                <w:sz w:val="21"/>
              </w:rPr>
              <w:t xml:space="preserve">套 </w:t>
            </w:r>
          </w:p>
        </w:tc>
        <w:tc>
          <w:tcPr>
            <w:tcW w:w="636" w:type="dxa"/>
          </w:tcPr>
          <w:p>
            <w:pPr>
              <w:pStyle w:val="12"/>
              <w:spacing w:before="7"/>
              <w:rPr>
                <w:rFonts w:ascii="Times New Roman"/>
                <w:sz w:val="18"/>
              </w:rPr>
            </w:pPr>
          </w:p>
          <w:p>
            <w:pPr>
              <w:pStyle w:val="12"/>
              <w:ind w:left="262"/>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36" w:type="dxa"/>
          </w:tcPr>
          <w:p>
            <w:pPr>
              <w:pStyle w:val="12"/>
              <w:rPr>
                <w:rFonts w:ascii="Times New Roman"/>
                <w:sz w:val="20"/>
              </w:rPr>
            </w:pPr>
          </w:p>
          <w:p>
            <w:pPr>
              <w:pStyle w:val="12"/>
              <w:spacing w:before="124"/>
              <w:ind w:right="96"/>
              <w:jc w:val="right"/>
              <w:rPr>
                <w:sz w:val="21"/>
              </w:rPr>
            </w:pPr>
            <w:r>
              <w:rPr>
                <w:sz w:val="21"/>
              </w:rPr>
              <w:t xml:space="preserve">12 </w:t>
            </w:r>
          </w:p>
        </w:tc>
        <w:tc>
          <w:tcPr>
            <w:tcW w:w="1224" w:type="dxa"/>
          </w:tcPr>
          <w:p>
            <w:pPr>
              <w:pStyle w:val="12"/>
              <w:spacing w:before="82" w:line="242" w:lineRule="auto"/>
              <w:ind w:left="191" w:right="177"/>
              <w:jc w:val="center"/>
              <w:rPr>
                <w:sz w:val="21"/>
              </w:rPr>
            </w:pPr>
            <w:r>
              <w:rPr>
                <w:sz w:val="21"/>
              </w:rPr>
              <w:t xml:space="preserve">监控杆含基础含施工 </w:t>
            </w:r>
          </w:p>
        </w:tc>
        <w:tc>
          <w:tcPr>
            <w:tcW w:w="5795" w:type="dxa"/>
          </w:tcPr>
          <w:p>
            <w:pPr>
              <w:pStyle w:val="12"/>
              <w:spacing w:before="82" w:line="242" w:lineRule="auto"/>
              <w:ind w:left="107" w:right="264"/>
              <w:jc w:val="both"/>
              <w:rPr>
                <w:sz w:val="21"/>
              </w:rPr>
            </w:pPr>
            <w:r>
              <w:rPr>
                <w:spacing w:val="-7"/>
                <w:sz w:val="21"/>
              </w:rPr>
              <w:t xml:space="preserve">立杆采用锥型热镀锌管，高 </w:t>
            </w:r>
            <w:r>
              <w:rPr>
                <w:sz w:val="21"/>
              </w:rPr>
              <w:t>8</w:t>
            </w:r>
            <w:r>
              <w:rPr>
                <w:spacing w:val="-13"/>
                <w:sz w:val="21"/>
              </w:rPr>
              <w:t xml:space="preserve"> 米，下底部的管径 </w:t>
            </w:r>
            <w:r>
              <w:rPr>
                <w:sz w:val="21"/>
              </w:rPr>
              <w:t>180mm</w:t>
            </w:r>
            <w:r>
              <w:rPr>
                <w:spacing w:val="-2"/>
                <w:sz w:val="21"/>
              </w:rPr>
              <w:t>，上</w:t>
            </w:r>
            <w:r>
              <w:rPr>
                <w:spacing w:val="-15"/>
                <w:sz w:val="21"/>
              </w:rPr>
              <w:t xml:space="preserve">部管径 </w:t>
            </w:r>
            <w:r>
              <w:rPr>
                <w:sz w:val="21"/>
              </w:rPr>
              <w:t>90mm</w:t>
            </w:r>
            <w:r>
              <w:rPr>
                <w:spacing w:val="-10"/>
                <w:sz w:val="21"/>
              </w:rPr>
              <w:t xml:space="preserve">，管壁厚度 </w:t>
            </w:r>
            <w:r>
              <w:rPr>
                <w:sz w:val="21"/>
              </w:rPr>
              <w:t>3mm</w:t>
            </w:r>
            <w:r>
              <w:rPr>
                <w:spacing w:val="-15"/>
                <w:sz w:val="21"/>
              </w:rPr>
              <w:t xml:space="preserve">。底座 </w:t>
            </w:r>
            <w:r>
              <w:rPr>
                <w:sz w:val="21"/>
              </w:rPr>
              <w:t>350mm*350mm</w:t>
            </w:r>
            <w:r>
              <w:rPr>
                <w:spacing w:val="-2"/>
                <w:sz w:val="21"/>
              </w:rPr>
              <w:t>，立杆做灌</w:t>
            </w:r>
            <w:r>
              <w:rPr>
                <w:spacing w:val="-3"/>
                <w:sz w:val="21"/>
              </w:rPr>
              <w:t>筑基础，设置避雷针。</w:t>
            </w:r>
            <w:r>
              <w:rPr>
                <w:sz w:val="21"/>
              </w:rPr>
              <w:t xml:space="preserve"> </w:t>
            </w:r>
          </w:p>
        </w:tc>
        <w:tc>
          <w:tcPr>
            <w:tcW w:w="637" w:type="dxa"/>
          </w:tcPr>
          <w:p>
            <w:pPr>
              <w:pStyle w:val="12"/>
              <w:rPr>
                <w:rFonts w:ascii="Times New Roman"/>
                <w:sz w:val="20"/>
              </w:rPr>
            </w:pPr>
          </w:p>
          <w:p>
            <w:pPr>
              <w:pStyle w:val="12"/>
              <w:spacing w:before="124"/>
              <w:ind w:right="97"/>
              <w:jc w:val="right"/>
              <w:rPr>
                <w:sz w:val="21"/>
              </w:rPr>
            </w:pPr>
            <w:r>
              <w:rPr>
                <w:sz w:val="21"/>
              </w:rPr>
              <w:t xml:space="preserve">项 </w:t>
            </w:r>
          </w:p>
        </w:tc>
        <w:tc>
          <w:tcPr>
            <w:tcW w:w="636" w:type="dxa"/>
          </w:tcPr>
          <w:p>
            <w:pPr>
              <w:pStyle w:val="12"/>
              <w:rPr>
                <w:rFonts w:ascii="Times New Roman"/>
                <w:sz w:val="20"/>
              </w:rPr>
            </w:pPr>
          </w:p>
          <w:p>
            <w:pPr>
              <w:pStyle w:val="12"/>
              <w:spacing w:before="124"/>
              <w:ind w:left="262"/>
              <w:rPr>
                <w:sz w:val="21"/>
              </w:rPr>
            </w:pPr>
            <w:r>
              <w:rPr>
                <w:sz w:val="21"/>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tcPr>
          <w:p>
            <w:pPr>
              <w:pStyle w:val="12"/>
              <w:spacing w:before="138"/>
              <w:ind w:right="96"/>
              <w:jc w:val="right"/>
              <w:rPr>
                <w:sz w:val="21"/>
              </w:rPr>
            </w:pPr>
            <w:r>
              <w:rPr>
                <w:sz w:val="21"/>
              </w:rPr>
              <w:t xml:space="preserve">13 </w:t>
            </w:r>
          </w:p>
        </w:tc>
        <w:tc>
          <w:tcPr>
            <w:tcW w:w="1224" w:type="dxa"/>
          </w:tcPr>
          <w:p>
            <w:pPr>
              <w:pStyle w:val="12"/>
              <w:spacing w:before="1"/>
              <w:ind w:left="191"/>
              <w:rPr>
                <w:sz w:val="21"/>
              </w:rPr>
            </w:pPr>
            <w:r>
              <w:rPr>
                <w:sz w:val="21"/>
              </w:rPr>
              <w:t>原有监控</w:t>
            </w:r>
          </w:p>
          <w:p>
            <w:pPr>
              <w:pStyle w:val="12"/>
              <w:spacing w:before="4" w:line="250" w:lineRule="exact"/>
              <w:ind w:left="294"/>
              <w:rPr>
                <w:sz w:val="21"/>
              </w:rPr>
            </w:pPr>
            <w:r>
              <w:rPr>
                <w:sz w:val="21"/>
              </w:rPr>
              <w:t xml:space="preserve">杆加固 </w:t>
            </w:r>
          </w:p>
        </w:tc>
        <w:tc>
          <w:tcPr>
            <w:tcW w:w="5795" w:type="dxa"/>
          </w:tcPr>
          <w:p>
            <w:pPr>
              <w:pStyle w:val="12"/>
              <w:spacing w:before="138"/>
              <w:ind w:left="107"/>
              <w:rPr>
                <w:sz w:val="21"/>
              </w:rPr>
            </w:pPr>
            <w:r>
              <w:rPr>
                <w:sz w:val="21"/>
              </w:rPr>
              <w:t xml:space="preserve">原有监控杆重新加固处理。 </w:t>
            </w:r>
          </w:p>
        </w:tc>
        <w:tc>
          <w:tcPr>
            <w:tcW w:w="637" w:type="dxa"/>
          </w:tcPr>
          <w:p>
            <w:pPr>
              <w:pStyle w:val="12"/>
              <w:spacing w:before="138"/>
              <w:ind w:right="97"/>
              <w:jc w:val="right"/>
              <w:rPr>
                <w:sz w:val="21"/>
              </w:rPr>
            </w:pPr>
            <w:r>
              <w:rPr>
                <w:sz w:val="21"/>
              </w:rPr>
              <w:t xml:space="preserve">项 </w:t>
            </w:r>
          </w:p>
        </w:tc>
        <w:tc>
          <w:tcPr>
            <w:tcW w:w="636" w:type="dxa"/>
          </w:tcPr>
          <w:p>
            <w:pPr>
              <w:pStyle w:val="12"/>
              <w:spacing w:before="138"/>
              <w:ind w:left="262"/>
              <w:rPr>
                <w:sz w:val="21"/>
              </w:rPr>
            </w:pPr>
            <w:r>
              <w:rPr>
                <w:sz w:val="21"/>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36" w:type="dxa"/>
          </w:tcPr>
          <w:p>
            <w:pPr>
              <w:pStyle w:val="12"/>
              <w:rPr>
                <w:rFonts w:ascii="Times New Roman"/>
                <w:sz w:val="20"/>
              </w:rPr>
            </w:pPr>
          </w:p>
          <w:p>
            <w:pPr>
              <w:pStyle w:val="12"/>
              <w:spacing w:before="11"/>
              <w:rPr>
                <w:rFonts w:ascii="Times New Roman"/>
                <w:sz w:val="15"/>
              </w:rPr>
            </w:pPr>
          </w:p>
          <w:p>
            <w:pPr>
              <w:pStyle w:val="12"/>
              <w:ind w:right="96"/>
              <w:jc w:val="right"/>
              <w:rPr>
                <w:sz w:val="21"/>
              </w:rPr>
            </w:pPr>
            <w:r>
              <w:rPr>
                <w:sz w:val="21"/>
              </w:rPr>
              <w:t xml:space="preserve">14 </w:t>
            </w:r>
          </w:p>
        </w:tc>
        <w:tc>
          <w:tcPr>
            <w:tcW w:w="1224" w:type="dxa"/>
          </w:tcPr>
          <w:p>
            <w:pPr>
              <w:pStyle w:val="12"/>
              <w:spacing w:before="1"/>
              <w:rPr>
                <w:rFonts w:ascii="Times New Roman"/>
                <w:sz w:val="24"/>
              </w:rPr>
            </w:pPr>
          </w:p>
          <w:p>
            <w:pPr>
              <w:pStyle w:val="12"/>
              <w:spacing w:line="244" w:lineRule="auto"/>
              <w:ind w:left="506" w:right="177" w:hanging="315"/>
              <w:rPr>
                <w:sz w:val="21"/>
              </w:rPr>
            </w:pPr>
            <w:r>
              <w:rPr>
                <w:sz w:val="21"/>
              </w:rPr>
              <w:t xml:space="preserve">智能电源箱 </w:t>
            </w:r>
          </w:p>
        </w:tc>
        <w:tc>
          <w:tcPr>
            <w:tcW w:w="5795" w:type="dxa"/>
          </w:tcPr>
          <w:p>
            <w:pPr>
              <w:pStyle w:val="12"/>
              <w:spacing w:before="5"/>
              <w:ind w:left="107"/>
              <w:rPr>
                <w:sz w:val="21"/>
              </w:rPr>
            </w:pPr>
            <w:r>
              <w:rPr>
                <w:sz w:val="21"/>
              </w:rPr>
              <w:t xml:space="preserve">1、1.2mm 厚度镀锌钢板精工机箱，尺寸：542*440*280mm； </w:t>
            </w:r>
          </w:p>
          <w:p>
            <w:pPr>
              <w:pStyle w:val="12"/>
              <w:spacing w:before="3"/>
              <w:ind w:left="107"/>
              <w:rPr>
                <w:sz w:val="21"/>
              </w:rPr>
            </w:pPr>
            <w:r>
              <w:rPr>
                <w:sz w:val="21"/>
              </w:rPr>
              <w:t xml:space="preserve">2、1 个电源防雷器：220Vmax:40kA； </w:t>
            </w:r>
          </w:p>
          <w:p>
            <w:pPr>
              <w:pStyle w:val="12"/>
              <w:spacing w:before="4"/>
              <w:ind w:left="107"/>
              <w:rPr>
                <w:sz w:val="21"/>
              </w:rPr>
            </w:pPr>
            <w:r>
              <w:rPr>
                <w:sz w:val="21"/>
              </w:rPr>
              <w:t xml:space="preserve">3、2 进 2 出光纤尾纤盘纤盒及适配器； </w:t>
            </w:r>
          </w:p>
          <w:p>
            <w:pPr>
              <w:pStyle w:val="12"/>
              <w:spacing w:before="2" w:line="255" w:lineRule="exact"/>
              <w:ind w:left="107"/>
              <w:rPr>
                <w:sz w:val="21"/>
              </w:rPr>
            </w:pPr>
            <w:r>
              <w:rPr>
                <w:sz w:val="21"/>
              </w:rPr>
              <w:t xml:space="preserve">4、1 路 RS232 数据，1 路 RS485 数据，以太网接口。 </w:t>
            </w:r>
          </w:p>
        </w:tc>
        <w:tc>
          <w:tcPr>
            <w:tcW w:w="637" w:type="dxa"/>
          </w:tcPr>
          <w:p>
            <w:pPr>
              <w:pStyle w:val="12"/>
              <w:rPr>
                <w:rFonts w:ascii="Times New Roman"/>
                <w:sz w:val="20"/>
              </w:rPr>
            </w:pPr>
          </w:p>
          <w:p>
            <w:pPr>
              <w:pStyle w:val="12"/>
              <w:spacing w:before="11"/>
              <w:rPr>
                <w:rFonts w:ascii="Times New Roman"/>
                <w:sz w:val="15"/>
              </w:rPr>
            </w:pPr>
          </w:p>
          <w:p>
            <w:pPr>
              <w:pStyle w:val="12"/>
              <w:ind w:right="97"/>
              <w:jc w:val="right"/>
              <w:rPr>
                <w:sz w:val="21"/>
              </w:rPr>
            </w:pPr>
            <w:r>
              <w:rPr>
                <w:sz w:val="21"/>
              </w:rPr>
              <w:t xml:space="preserve">台 </w:t>
            </w:r>
          </w:p>
        </w:tc>
        <w:tc>
          <w:tcPr>
            <w:tcW w:w="636" w:type="dxa"/>
          </w:tcPr>
          <w:p>
            <w:pPr>
              <w:pStyle w:val="12"/>
              <w:rPr>
                <w:rFonts w:ascii="Times New Roman"/>
                <w:sz w:val="20"/>
              </w:rPr>
            </w:pPr>
          </w:p>
          <w:p>
            <w:pPr>
              <w:pStyle w:val="12"/>
              <w:spacing w:before="11"/>
              <w:rPr>
                <w:rFonts w:ascii="Times New Roman"/>
                <w:sz w:val="15"/>
              </w:rPr>
            </w:pPr>
          </w:p>
          <w:p>
            <w:pPr>
              <w:pStyle w:val="12"/>
              <w:ind w:left="262"/>
              <w:rPr>
                <w:sz w:val="21"/>
              </w:rPr>
            </w:pPr>
            <w:r>
              <w:rPr>
                <w:sz w:val="21"/>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36" w:type="dxa"/>
          </w:tcPr>
          <w:p>
            <w:pPr>
              <w:pStyle w:val="12"/>
              <w:spacing w:before="10"/>
              <w:rPr>
                <w:rFonts w:ascii="Times New Roman"/>
                <w:sz w:val="24"/>
              </w:rPr>
            </w:pPr>
          </w:p>
          <w:p>
            <w:pPr>
              <w:pStyle w:val="12"/>
              <w:ind w:right="96"/>
              <w:jc w:val="right"/>
              <w:rPr>
                <w:sz w:val="21"/>
              </w:rPr>
            </w:pPr>
            <w:r>
              <w:rPr>
                <w:sz w:val="21"/>
              </w:rPr>
              <w:t xml:space="preserve">15 </w:t>
            </w:r>
          </w:p>
        </w:tc>
        <w:tc>
          <w:tcPr>
            <w:tcW w:w="1224" w:type="dxa"/>
          </w:tcPr>
          <w:p>
            <w:pPr>
              <w:pStyle w:val="12"/>
              <w:spacing w:before="149" w:line="242" w:lineRule="auto"/>
              <w:ind w:left="506" w:right="177" w:hanging="315"/>
              <w:rPr>
                <w:sz w:val="21"/>
              </w:rPr>
            </w:pPr>
            <w:r>
              <w:rPr>
                <w:sz w:val="21"/>
              </w:rPr>
              <w:t xml:space="preserve">工业收发器 </w:t>
            </w:r>
          </w:p>
        </w:tc>
        <w:tc>
          <w:tcPr>
            <w:tcW w:w="5795" w:type="dxa"/>
          </w:tcPr>
          <w:p>
            <w:pPr>
              <w:pStyle w:val="12"/>
              <w:spacing w:before="149"/>
              <w:ind w:left="107"/>
              <w:rPr>
                <w:sz w:val="21"/>
              </w:rPr>
            </w:pPr>
            <w:r>
              <w:rPr>
                <w:sz w:val="21"/>
              </w:rPr>
              <w:t xml:space="preserve">1、2*10/100/1000M 电口+1*1.25G SC 光口工业收发器； </w:t>
            </w:r>
          </w:p>
          <w:p>
            <w:pPr>
              <w:pStyle w:val="12"/>
              <w:spacing w:before="3"/>
              <w:ind w:left="107"/>
              <w:rPr>
                <w:sz w:val="21"/>
              </w:rPr>
            </w:pPr>
            <w:r>
              <w:rPr>
                <w:sz w:val="21"/>
              </w:rPr>
              <w:t xml:space="preserve">2、单模单纤：20 公里,波长：1310nm/1550nm。 </w:t>
            </w:r>
          </w:p>
        </w:tc>
        <w:tc>
          <w:tcPr>
            <w:tcW w:w="637" w:type="dxa"/>
          </w:tcPr>
          <w:p>
            <w:pPr>
              <w:pStyle w:val="12"/>
              <w:spacing w:before="10"/>
              <w:rPr>
                <w:rFonts w:ascii="Times New Roman"/>
                <w:sz w:val="24"/>
              </w:rPr>
            </w:pPr>
          </w:p>
          <w:p>
            <w:pPr>
              <w:pStyle w:val="12"/>
              <w:ind w:right="97"/>
              <w:jc w:val="right"/>
              <w:rPr>
                <w:sz w:val="21"/>
              </w:rPr>
            </w:pPr>
            <w:r>
              <w:rPr>
                <w:sz w:val="21"/>
              </w:rPr>
              <w:t xml:space="preserve">台 </w:t>
            </w:r>
          </w:p>
        </w:tc>
        <w:tc>
          <w:tcPr>
            <w:tcW w:w="636" w:type="dxa"/>
          </w:tcPr>
          <w:p>
            <w:pPr>
              <w:pStyle w:val="12"/>
              <w:spacing w:before="10"/>
              <w:rPr>
                <w:rFonts w:ascii="Times New Roman"/>
                <w:sz w:val="24"/>
              </w:rPr>
            </w:pPr>
          </w:p>
          <w:p>
            <w:pPr>
              <w:pStyle w:val="12"/>
              <w:ind w:left="262"/>
              <w:rPr>
                <w:sz w:val="21"/>
              </w:rPr>
            </w:pPr>
            <w:r>
              <w:rPr>
                <w:sz w:val="21"/>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36" w:type="dxa"/>
          </w:tcPr>
          <w:p>
            <w:pPr>
              <w:pStyle w:val="12"/>
              <w:spacing w:before="5"/>
              <w:rPr>
                <w:rFonts w:ascii="Times New Roman"/>
                <w:sz w:val="18"/>
              </w:rPr>
            </w:pPr>
          </w:p>
          <w:p>
            <w:pPr>
              <w:pStyle w:val="12"/>
              <w:ind w:right="96"/>
              <w:jc w:val="right"/>
              <w:rPr>
                <w:sz w:val="21"/>
              </w:rPr>
            </w:pPr>
            <w:r>
              <w:rPr>
                <w:sz w:val="21"/>
              </w:rPr>
              <w:t xml:space="preserve">16 </w:t>
            </w:r>
          </w:p>
        </w:tc>
        <w:tc>
          <w:tcPr>
            <w:tcW w:w="1224" w:type="dxa"/>
          </w:tcPr>
          <w:p>
            <w:pPr>
              <w:pStyle w:val="12"/>
              <w:spacing w:before="5"/>
              <w:rPr>
                <w:rFonts w:ascii="Times New Roman"/>
                <w:sz w:val="18"/>
              </w:rPr>
            </w:pPr>
          </w:p>
          <w:p>
            <w:pPr>
              <w:pStyle w:val="12"/>
              <w:ind w:right="74"/>
              <w:jc w:val="right"/>
              <w:rPr>
                <w:sz w:val="21"/>
              </w:rPr>
            </w:pPr>
            <w:r>
              <w:rPr>
                <w:sz w:val="21"/>
              </w:rPr>
              <w:t xml:space="preserve">工业电源 </w:t>
            </w:r>
          </w:p>
        </w:tc>
        <w:tc>
          <w:tcPr>
            <w:tcW w:w="5795" w:type="dxa"/>
          </w:tcPr>
          <w:p>
            <w:pPr>
              <w:pStyle w:val="12"/>
              <w:spacing w:before="78"/>
              <w:ind w:left="107"/>
              <w:rPr>
                <w:sz w:val="21"/>
              </w:rPr>
            </w:pPr>
            <w:r>
              <w:rPr>
                <w:sz w:val="21"/>
              </w:rPr>
              <w:t xml:space="preserve">1、导轨型 DC24V/24W 单输出工业电源； </w:t>
            </w:r>
          </w:p>
          <w:p>
            <w:pPr>
              <w:pStyle w:val="12"/>
              <w:spacing w:before="2"/>
              <w:ind w:left="107"/>
              <w:rPr>
                <w:sz w:val="21"/>
              </w:rPr>
            </w:pPr>
            <w:r>
              <w:rPr>
                <w:sz w:val="21"/>
              </w:rPr>
              <w:t xml:space="preserve">2、保护功能：过压、过流、过功率、短路保护。 </w:t>
            </w:r>
          </w:p>
        </w:tc>
        <w:tc>
          <w:tcPr>
            <w:tcW w:w="637" w:type="dxa"/>
          </w:tcPr>
          <w:p>
            <w:pPr>
              <w:pStyle w:val="12"/>
              <w:spacing w:before="5"/>
              <w:rPr>
                <w:rFonts w:ascii="Times New Roman"/>
                <w:sz w:val="18"/>
              </w:rPr>
            </w:pPr>
          </w:p>
          <w:p>
            <w:pPr>
              <w:pStyle w:val="12"/>
              <w:ind w:right="97"/>
              <w:jc w:val="right"/>
              <w:rPr>
                <w:sz w:val="21"/>
              </w:rPr>
            </w:pPr>
            <w:r>
              <w:rPr>
                <w:sz w:val="21"/>
              </w:rPr>
              <w:t xml:space="preserve">台 </w:t>
            </w:r>
          </w:p>
        </w:tc>
        <w:tc>
          <w:tcPr>
            <w:tcW w:w="636" w:type="dxa"/>
          </w:tcPr>
          <w:p>
            <w:pPr>
              <w:pStyle w:val="12"/>
              <w:spacing w:before="5"/>
              <w:rPr>
                <w:rFonts w:ascii="Times New Roman"/>
                <w:sz w:val="18"/>
              </w:rPr>
            </w:pPr>
          </w:p>
          <w:p>
            <w:pPr>
              <w:pStyle w:val="12"/>
              <w:ind w:left="262"/>
              <w:rPr>
                <w:sz w:val="21"/>
              </w:rPr>
            </w:pPr>
            <w:r>
              <w:rPr>
                <w:sz w:val="21"/>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36" w:type="dxa"/>
          </w:tcPr>
          <w:p>
            <w:pPr>
              <w:pStyle w:val="12"/>
              <w:rPr>
                <w:rFonts w:ascii="Times New Roman"/>
                <w:sz w:val="19"/>
              </w:rPr>
            </w:pPr>
          </w:p>
          <w:p>
            <w:pPr>
              <w:pStyle w:val="12"/>
              <w:spacing w:before="1"/>
              <w:ind w:right="96"/>
              <w:jc w:val="right"/>
              <w:rPr>
                <w:sz w:val="21"/>
              </w:rPr>
            </w:pPr>
            <w:r>
              <w:rPr>
                <w:sz w:val="21"/>
              </w:rPr>
              <w:t xml:space="preserve">17 </w:t>
            </w:r>
          </w:p>
        </w:tc>
        <w:tc>
          <w:tcPr>
            <w:tcW w:w="1224" w:type="dxa"/>
          </w:tcPr>
          <w:p>
            <w:pPr>
              <w:pStyle w:val="12"/>
              <w:spacing w:before="82" w:line="244" w:lineRule="auto"/>
              <w:ind w:left="294" w:right="177" w:hanging="104"/>
              <w:rPr>
                <w:sz w:val="21"/>
              </w:rPr>
            </w:pPr>
            <w:r>
              <w:rPr>
                <w:sz w:val="21"/>
              </w:rPr>
              <w:t xml:space="preserve">单模光纤及铺设 </w:t>
            </w:r>
          </w:p>
        </w:tc>
        <w:tc>
          <w:tcPr>
            <w:tcW w:w="5795" w:type="dxa"/>
          </w:tcPr>
          <w:p>
            <w:pPr>
              <w:pStyle w:val="12"/>
              <w:rPr>
                <w:rFonts w:ascii="Times New Roman"/>
                <w:sz w:val="19"/>
              </w:rPr>
            </w:pPr>
          </w:p>
          <w:p>
            <w:pPr>
              <w:pStyle w:val="12"/>
              <w:spacing w:before="1"/>
              <w:ind w:left="107"/>
              <w:rPr>
                <w:sz w:val="21"/>
              </w:rPr>
            </w:pPr>
            <w:r>
              <w:rPr>
                <w:sz w:val="21"/>
              </w:rPr>
              <w:t xml:space="preserve">国标单模 12 芯光缆（含铺设）。 </w:t>
            </w:r>
          </w:p>
        </w:tc>
        <w:tc>
          <w:tcPr>
            <w:tcW w:w="637" w:type="dxa"/>
          </w:tcPr>
          <w:p>
            <w:pPr>
              <w:pStyle w:val="12"/>
              <w:rPr>
                <w:rFonts w:ascii="Times New Roman"/>
                <w:sz w:val="19"/>
              </w:rPr>
            </w:pPr>
          </w:p>
          <w:p>
            <w:pPr>
              <w:pStyle w:val="12"/>
              <w:spacing w:before="1"/>
              <w:ind w:right="97"/>
              <w:jc w:val="right"/>
              <w:rPr>
                <w:sz w:val="21"/>
              </w:rPr>
            </w:pPr>
            <w:r>
              <w:rPr>
                <w:sz w:val="21"/>
              </w:rPr>
              <w:t xml:space="preserve">米 </w:t>
            </w:r>
          </w:p>
        </w:tc>
        <w:tc>
          <w:tcPr>
            <w:tcW w:w="636" w:type="dxa"/>
          </w:tcPr>
          <w:p>
            <w:pPr>
              <w:pStyle w:val="12"/>
              <w:rPr>
                <w:rFonts w:ascii="Times New Roman"/>
                <w:sz w:val="19"/>
              </w:rPr>
            </w:pPr>
          </w:p>
          <w:p>
            <w:pPr>
              <w:pStyle w:val="12"/>
              <w:spacing w:before="1"/>
              <w:ind w:left="159"/>
              <w:rPr>
                <w:sz w:val="21"/>
              </w:rPr>
            </w:pPr>
            <w:r>
              <w:rPr>
                <w:sz w:val="21"/>
              </w:rPr>
              <w:t xml:space="preserve">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36" w:type="dxa"/>
          </w:tcPr>
          <w:p>
            <w:pPr>
              <w:pStyle w:val="12"/>
              <w:spacing w:before="87"/>
              <w:ind w:right="96"/>
              <w:jc w:val="right"/>
              <w:rPr>
                <w:sz w:val="21"/>
              </w:rPr>
            </w:pPr>
            <w:r>
              <w:rPr>
                <w:sz w:val="21"/>
              </w:rPr>
              <w:t xml:space="preserve">18 </w:t>
            </w:r>
          </w:p>
        </w:tc>
        <w:tc>
          <w:tcPr>
            <w:tcW w:w="1224" w:type="dxa"/>
          </w:tcPr>
          <w:p>
            <w:pPr>
              <w:pStyle w:val="12"/>
              <w:spacing w:before="87"/>
              <w:ind w:right="74"/>
              <w:jc w:val="right"/>
              <w:rPr>
                <w:sz w:val="21"/>
              </w:rPr>
            </w:pPr>
            <w:r>
              <w:rPr>
                <w:sz w:val="21"/>
              </w:rPr>
              <w:t xml:space="preserve">光纤熔接 </w:t>
            </w:r>
          </w:p>
        </w:tc>
        <w:tc>
          <w:tcPr>
            <w:tcW w:w="5795" w:type="dxa"/>
          </w:tcPr>
          <w:p>
            <w:pPr>
              <w:pStyle w:val="12"/>
              <w:spacing w:before="87"/>
              <w:ind w:left="107"/>
              <w:rPr>
                <w:sz w:val="21"/>
              </w:rPr>
            </w:pPr>
            <w:r>
              <w:rPr>
                <w:sz w:val="21"/>
              </w:rPr>
              <w:t xml:space="preserve">熔接及配件。 </w:t>
            </w:r>
          </w:p>
        </w:tc>
        <w:tc>
          <w:tcPr>
            <w:tcW w:w="637" w:type="dxa"/>
          </w:tcPr>
          <w:p>
            <w:pPr>
              <w:pStyle w:val="12"/>
              <w:spacing w:before="87"/>
              <w:ind w:right="97"/>
              <w:jc w:val="right"/>
              <w:rPr>
                <w:sz w:val="21"/>
              </w:rPr>
            </w:pPr>
            <w:r>
              <w:rPr>
                <w:sz w:val="21"/>
              </w:rPr>
              <w:t xml:space="preserve">芯 </w:t>
            </w:r>
          </w:p>
        </w:tc>
        <w:tc>
          <w:tcPr>
            <w:tcW w:w="636" w:type="dxa"/>
          </w:tcPr>
          <w:p>
            <w:pPr>
              <w:pStyle w:val="12"/>
              <w:spacing w:before="87"/>
              <w:ind w:left="210"/>
              <w:rPr>
                <w:sz w:val="21"/>
              </w:rPr>
            </w:pPr>
            <w:r>
              <w:rPr>
                <w:sz w:val="21"/>
              </w:rPr>
              <w:t xml:space="preserve">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tcPr>
          <w:p>
            <w:pPr>
              <w:pStyle w:val="12"/>
              <w:spacing w:before="137"/>
              <w:ind w:right="96"/>
              <w:jc w:val="right"/>
              <w:rPr>
                <w:sz w:val="21"/>
              </w:rPr>
            </w:pPr>
            <w:r>
              <w:rPr>
                <w:sz w:val="21"/>
              </w:rPr>
              <w:t xml:space="preserve">19 </w:t>
            </w:r>
          </w:p>
        </w:tc>
        <w:tc>
          <w:tcPr>
            <w:tcW w:w="1224" w:type="dxa"/>
          </w:tcPr>
          <w:p>
            <w:pPr>
              <w:pStyle w:val="12"/>
              <w:spacing w:before="1"/>
              <w:ind w:left="191"/>
              <w:rPr>
                <w:sz w:val="21"/>
              </w:rPr>
            </w:pPr>
            <w:r>
              <w:rPr>
                <w:sz w:val="21"/>
              </w:rPr>
              <w:t>电源电缆</w:t>
            </w:r>
          </w:p>
          <w:p>
            <w:pPr>
              <w:pStyle w:val="12"/>
              <w:spacing w:before="4" w:line="250" w:lineRule="exact"/>
              <w:ind w:left="294"/>
              <w:rPr>
                <w:sz w:val="21"/>
              </w:rPr>
            </w:pPr>
            <w:r>
              <w:rPr>
                <w:sz w:val="21"/>
              </w:rPr>
              <w:t xml:space="preserve">及铺设 </w:t>
            </w:r>
          </w:p>
        </w:tc>
        <w:tc>
          <w:tcPr>
            <w:tcW w:w="5795" w:type="dxa"/>
          </w:tcPr>
          <w:p>
            <w:pPr>
              <w:pStyle w:val="12"/>
              <w:spacing w:before="137"/>
              <w:ind w:left="107"/>
              <w:rPr>
                <w:sz w:val="21"/>
              </w:rPr>
            </w:pPr>
            <w:r>
              <w:rPr>
                <w:sz w:val="21"/>
              </w:rPr>
              <w:t>YJV22</w:t>
            </w:r>
            <w:r>
              <w:rPr>
                <w:spacing w:val="104"/>
                <w:sz w:val="21"/>
              </w:rPr>
              <w:t xml:space="preserve"> </w:t>
            </w:r>
            <w:r>
              <w:rPr>
                <w:sz w:val="21"/>
              </w:rPr>
              <w:t>3*2.5</w:t>
            </w:r>
            <w:r>
              <w:rPr>
                <w:spacing w:val="-15"/>
                <w:sz w:val="21"/>
              </w:rPr>
              <w:t xml:space="preserve"> 平方线</w:t>
            </w:r>
            <w:r>
              <w:rPr>
                <w:spacing w:val="-3"/>
                <w:sz w:val="21"/>
              </w:rPr>
              <w:t>（</w:t>
            </w:r>
            <w:r>
              <w:rPr>
                <w:spacing w:val="-2"/>
                <w:sz w:val="21"/>
              </w:rPr>
              <w:t>含铺设</w:t>
            </w:r>
            <w:r>
              <w:rPr>
                <w:spacing w:val="-3"/>
                <w:sz w:val="21"/>
              </w:rPr>
              <w:t>）。</w:t>
            </w:r>
            <w:r>
              <w:rPr>
                <w:sz w:val="21"/>
              </w:rPr>
              <w:t xml:space="preserve"> </w:t>
            </w:r>
          </w:p>
        </w:tc>
        <w:tc>
          <w:tcPr>
            <w:tcW w:w="637" w:type="dxa"/>
          </w:tcPr>
          <w:p>
            <w:pPr>
              <w:pStyle w:val="12"/>
              <w:spacing w:before="137"/>
              <w:ind w:right="97"/>
              <w:jc w:val="right"/>
              <w:rPr>
                <w:sz w:val="21"/>
              </w:rPr>
            </w:pPr>
            <w:r>
              <w:rPr>
                <w:sz w:val="21"/>
              </w:rPr>
              <w:t xml:space="preserve">米 </w:t>
            </w:r>
          </w:p>
        </w:tc>
        <w:tc>
          <w:tcPr>
            <w:tcW w:w="636" w:type="dxa"/>
          </w:tcPr>
          <w:p>
            <w:pPr>
              <w:pStyle w:val="12"/>
              <w:spacing w:before="137"/>
              <w:ind w:left="159"/>
              <w:rPr>
                <w:sz w:val="21"/>
              </w:rPr>
            </w:pPr>
            <w:r>
              <w:rPr>
                <w:sz w:val="21"/>
              </w:rPr>
              <w:t xml:space="preserve">800 </w:t>
            </w:r>
          </w:p>
        </w:tc>
      </w:tr>
    </w:tbl>
    <w:p>
      <w:pPr>
        <w:spacing w:after="0"/>
        <w:rPr>
          <w:sz w:val="21"/>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224"/>
        <w:gridCol w:w="5795"/>
        <w:gridCol w:w="637"/>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tcPr>
          <w:p>
            <w:pPr>
              <w:pStyle w:val="12"/>
              <w:spacing w:before="138"/>
              <w:ind w:right="96"/>
              <w:jc w:val="right"/>
              <w:rPr>
                <w:sz w:val="21"/>
              </w:rPr>
            </w:pPr>
            <w:r>
              <w:rPr>
                <w:sz w:val="21"/>
              </w:rPr>
              <w:t xml:space="preserve">20 </w:t>
            </w:r>
          </w:p>
        </w:tc>
        <w:tc>
          <w:tcPr>
            <w:tcW w:w="1224" w:type="dxa"/>
          </w:tcPr>
          <w:p>
            <w:pPr>
              <w:pStyle w:val="12"/>
              <w:spacing w:before="1"/>
              <w:ind w:left="191"/>
              <w:rPr>
                <w:sz w:val="21"/>
              </w:rPr>
            </w:pPr>
            <w:r>
              <w:rPr>
                <w:sz w:val="21"/>
              </w:rPr>
              <w:t>电缆沟挖</w:t>
            </w:r>
          </w:p>
          <w:p>
            <w:pPr>
              <w:pStyle w:val="12"/>
              <w:spacing w:before="5" w:line="250" w:lineRule="exact"/>
              <w:ind w:left="506"/>
              <w:rPr>
                <w:sz w:val="21"/>
              </w:rPr>
            </w:pPr>
            <w:r>
              <w:rPr>
                <w:sz w:val="21"/>
              </w:rPr>
              <w:t xml:space="preserve">填 </w:t>
            </w:r>
          </w:p>
        </w:tc>
        <w:tc>
          <w:tcPr>
            <w:tcW w:w="5795" w:type="dxa"/>
          </w:tcPr>
          <w:p>
            <w:pPr>
              <w:pStyle w:val="12"/>
              <w:spacing w:before="1"/>
              <w:ind w:left="107"/>
              <w:rPr>
                <w:sz w:val="21"/>
              </w:rPr>
            </w:pPr>
            <w:r>
              <w:rPr>
                <w:sz w:val="21"/>
              </w:rPr>
              <w:t>挖土方沟宽 0.2 米，深 0.3 米；挖缆沟布线完成后回填土夯</w:t>
            </w:r>
          </w:p>
          <w:p>
            <w:pPr>
              <w:pStyle w:val="12"/>
              <w:spacing w:before="5" w:line="250" w:lineRule="exact"/>
              <w:ind w:left="107"/>
              <w:rPr>
                <w:sz w:val="21"/>
              </w:rPr>
            </w:pPr>
            <w:r>
              <w:rPr>
                <w:sz w:val="21"/>
              </w:rPr>
              <w:t xml:space="preserve">实，清理现场 </w:t>
            </w:r>
          </w:p>
        </w:tc>
        <w:tc>
          <w:tcPr>
            <w:tcW w:w="637" w:type="dxa"/>
          </w:tcPr>
          <w:p>
            <w:pPr>
              <w:pStyle w:val="12"/>
              <w:spacing w:before="138"/>
              <w:ind w:right="97"/>
              <w:jc w:val="right"/>
              <w:rPr>
                <w:sz w:val="21"/>
              </w:rPr>
            </w:pPr>
            <w:r>
              <w:rPr>
                <w:sz w:val="21"/>
              </w:rPr>
              <w:t xml:space="preserve">米 </w:t>
            </w:r>
          </w:p>
        </w:tc>
        <w:tc>
          <w:tcPr>
            <w:tcW w:w="636" w:type="dxa"/>
          </w:tcPr>
          <w:p>
            <w:pPr>
              <w:pStyle w:val="12"/>
              <w:spacing w:before="138"/>
              <w:ind w:right="44"/>
              <w:jc w:val="right"/>
              <w:rPr>
                <w:sz w:val="21"/>
              </w:rPr>
            </w:pPr>
            <w:r>
              <w:rPr>
                <w:sz w:val="21"/>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636" w:type="dxa"/>
          </w:tcPr>
          <w:p>
            <w:pPr>
              <w:pStyle w:val="12"/>
              <w:rPr>
                <w:rFonts w:ascii="Times New Roman"/>
                <w:sz w:val="20"/>
              </w:rPr>
            </w:pPr>
          </w:p>
          <w:p>
            <w:pPr>
              <w:pStyle w:val="12"/>
              <w:spacing w:before="9"/>
              <w:rPr>
                <w:rFonts w:ascii="Times New Roman"/>
                <w:sz w:val="21"/>
              </w:rPr>
            </w:pPr>
          </w:p>
          <w:p>
            <w:pPr>
              <w:pStyle w:val="12"/>
              <w:ind w:right="96"/>
              <w:jc w:val="right"/>
              <w:rPr>
                <w:sz w:val="21"/>
              </w:rPr>
            </w:pPr>
            <w:r>
              <w:rPr>
                <w:sz w:val="21"/>
              </w:rPr>
              <w:t xml:space="preserve">21 </w:t>
            </w:r>
          </w:p>
        </w:tc>
        <w:tc>
          <w:tcPr>
            <w:tcW w:w="1224" w:type="dxa"/>
          </w:tcPr>
          <w:p>
            <w:pPr>
              <w:pStyle w:val="12"/>
              <w:rPr>
                <w:rFonts w:ascii="Times New Roman"/>
                <w:sz w:val="20"/>
              </w:rPr>
            </w:pPr>
          </w:p>
          <w:p>
            <w:pPr>
              <w:pStyle w:val="12"/>
              <w:spacing w:before="116" w:line="242" w:lineRule="auto"/>
              <w:ind w:left="191" w:right="74"/>
              <w:rPr>
                <w:sz w:val="21"/>
              </w:rPr>
            </w:pPr>
            <w:r>
              <w:rPr>
                <w:sz w:val="21"/>
              </w:rPr>
              <w:t xml:space="preserve">人行道电缆沟挖填 </w:t>
            </w:r>
          </w:p>
        </w:tc>
        <w:tc>
          <w:tcPr>
            <w:tcW w:w="5795" w:type="dxa"/>
          </w:tcPr>
          <w:p>
            <w:pPr>
              <w:pStyle w:val="12"/>
              <w:spacing w:before="73" w:line="242" w:lineRule="auto"/>
              <w:ind w:left="107" w:right="108"/>
              <w:rPr>
                <w:sz w:val="21"/>
              </w:rPr>
            </w:pPr>
            <w:r>
              <w:rPr>
                <w:spacing w:val="-3"/>
                <w:sz w:val="21"/>
              </w:rPr>
              <w:t xml:space="preserve">原有面包砖、沙灰拆除，清底，垃圾清理外运。铺设光缆、电缆完工后，用新面包砖、水泥砂浆恢复。拆除恢复工程  </w:t>
            </w:r>
            <w:r>
              <w:rPr>
                <w:spacing w:val="-14"/>
                <w:sz w:val="21"/>
              </w:rPr>
              <w:t xml:space="preserve">量：宽 </w:t>
            </w:r>
            <w:r>
              <w:rPr>
                <w:sz w:val="21"/>
              </w:rPr>
              <w:t>0.2</w:t>
            </w:r>
            <w:r>
              <w:rPr>
                <w:spacing w:val="-16"/>
                <w:sz w:val="21"/>
              </w:rPr>
              <w:t xml:space="preserve"> 米，面包砖</w:t>
            </w:r>
            <w:r>
              <w:rPr>
                <w:rFonts w:hint="eastAsia"/>
                <w:spacing w:val="-16"/>
                <w:sz w:val="21"/>
                <w:lang w:val="en-US" w:eastAsia="zh-CN"/>
              </w:rPr>
              <w:t>厚</w:t>
            </w:r>
            <w:r>
              <w:rPr>
                <w:spacing w:val="-16"/>
                <w:sz w:val="21"/>
              </w:rPr>
              <w:t xml:space="preserve"> </w:t>
            </w:r>
            <w:r>
              <w:rPr>
                <w:sz w:val="21"/>
              </w:rPr>
              <w:t>0.06</w:t>
            </w:r>
            <w:r>
              <w:rPr>
                <w:spacing w:val="-14"/>
                <w:sz w:val="21"/>
              </w:rPr>
              <w:t xml:space="preserve"> 米，</w:t>
            </w:r>
            <w:r>
              <w:rPr>
                <w:rFonts w:hint="eastAsia"/>
                <w:spacing w:val="-16"/>
                <w:sz w:val="21"/>
                <w:lang w:val="en-US" w:eastAsia="zh-CN"/>
              </w:rPr>
              <w:t>水泥砂浆结合层0.02米，</w:t>
            </w:r>
            <w:r>
              <w:rPr>
                <w:spacing w:val="-14"/>
                <w:sz w:val="21"/>
              </w:rPr>
              <w:t xml:space="preserve">水泥沙灰厚 </w:t>
            </w:r>
            <w:r>
              <w:rPr>
                <w:sz w:val="21"/>
              </w:rPr>
              <w:t>0.1</w:t>
            </w:r>
            <w:r>
              <w:rPr>
                <w:spacing w:val="-12"/>
                <w:sz w:val="21"/>
              </w:rPr>
              <w:t xml:space="preserve"> 米</w:t>
            </w:r>
            <w:r>
              <w:rPr>
                <w:sz w:val="21"/>
              </w:rPr>
              <w:t xml:space="preserve">。 </w:t>
            </w:r>
          </w:p>
        </w:tc>
        <w:tc>
          <w:tcPr>
            <w:tcW w:w="637" w:type="dxa"/>
          </w:tcPr>
          <w:p>
            <w:pPr>
              <w:pStyle w:val="12"/>
              <w:rPr>
                <w:rFonts w:ascii="Times New Roman"/>
                <w:sz w:val="20"/>
              </w:rPr>
            </w:pPr>
          </w:p>
          <w:p>
            <w:pPr>
              <w:pStyle w:val="12"/>
              <w:spacing w:before="9"/>
              <w:rPr>
                <w:rFonts w:ascii="Times New Roman"/>
                <w:sz w:val="21"/>
              </w:rPr>
            </w:pPr>
          </w:p>
          <w:p>
            <w:pPr>
              <w:pStyle w:val="12"/>
              <w:ind w:right="97"/>
              <w:jc w:val="right"/>
              <w:rPr>
                <w:sz w:val="21"/>
              </w:rPr>
            </w:pPr>
            <w:r>
              <w:rPr>
                <w:sz w:val="21"/>
              </w:rPr>
              <w:t xml:space="preserve">米 </w:t>
            </w:r>
          </w:p>
        </w:tc>
        <w:tc>
          <w:tcPr>
            <w:tcW w:w="636" w:type="dxa"/>
          </w:tcPr>
          <w:p>
            <w:pPr>
              <w:pStyle w:val="12"/>
              <w:rPr>
                <w:rFonts w:ascii="Times New Roman"/>
                <w:sz w:val="20"/>
              </w:rPr>
            </w:pPr>
          </w:p>
          <w:p>
            <w:pPr>
              <w:pStyle w:val="12"/>
              <w:spacing w:before="9"/>
              <w:rPr>
                <w:rFonts w:ascii="Times New Roman"/>
                <w:sz w:val="21"/>
              </w:rPr>
            </w:pPr>
          </w:p>
          <w:p>
            <w:pPr>
              <w:pStyle w:val="12"/>
              <w:ind w:right="44"/>
              <w:jc w:val="right"/>
              <w:rPr>
                <w:sz w:val="21"/>
              </w:rPr>
            </w:pPr>
            <w:r>
              <w:rPr>
                <w:sz w:val="21"/>
              </w:rPr>
              <w:t xml:space="preserve">760 </w:t>
            </w:r>
          </w:p>
        </w:tc>
      </w:tr>
    </w:tbl>
    <w:p>
      <w:pPr>
        <w:pStyle w:val="3"/>
        <w:spacing w:before="10"/>
        <w:ind w:left="0"/>
        <w:rPr>
          <w:rFonts w:ascii="Times New Roman"/>
          <w:sz w:val="22"/>
        </w:rPr>
      </w:pPr>
    </w:p>
    <w:p>
      <w:pPr>
        <w:pStyle w:val="4"/>
        <w:spacing w:before="62"/>
        <w:ind w:left="0" w:leftChars="0" w:firstLine="0" w:firstLineChars="0"/>
      </w:pPr>
      <w:r>
        <w:rPr>
          <w:rFonts w:hint="eastAsia"/>
          <w:lang w:val="en-US" w:eastAsia="zh-CN"/>
        </w:rPr>
        <w:t>2、</w:t>
      </w:r>
      <w:r>
        <w:t>智能巡护管理系统</w:t>
      </w:r>
      <w:r>
        <w:rPr>
          <w:w w:val="99"/>
        </w:rPr>
        <w:t xml:space="preserve"> </w:t>
      </w:r>
    </w:p>
    <w:p>
      <w:pPr>
        <w:pStyle w:val="3"/>
        <w:spacing w:before="2"/>
        <w:ind w:left="0"/>
        <w:rPr>
          <w:b/>
          <w:sz w:val="15"/>
        </w:rPr>
      </w:pPr>
    </w:p>
    <w:p>
      <w:pPr>
        <w:pStyle w:val="3"/>
        <w:spacing w:before="61" w:line="364" w:lineRule="auto"/>
        <w:ind w:right="255" w:firstLine="559"/>
      </w:pPr>
      <w:r>
        <w:rPr>
          <w:spacing w:val="-25"/>
        </w:rPr>
        <w:t xml:space="preserve">建立 </w:t>
      </w:r>
      <w:r>
        <w:t>1</w:t>
      </w:r>
      <w:r>
        <w:rPr>
          <w:spacing w:val="-16"/>
        </w:rPr>
        <w:t xml:space="preserve"> 套智能巡护管理系统，帮助用户有效进行调查监测与巡护执法， </w:t>
      </w:r>
      <w:r>
        <w:rPr>
          <w:spacing w:val="6"/>
        </w:rPr>
        <w:t>系统基于物联网及地理空间信息技术实现巡护工作的规范化，通过移动APP</w:t>
      </w:r>
      <w:r>
        <w:rPr>
          <w:spacing w:val="-5"/>
        </w:rPr>
        <w:t xml:space="preserve"> 开展巡护工作，执行巡护计划，记录巡护轨迹，上报巡护事件等。同</w:t>
      </w:r>
      <w:r>
        <w:rPr>
          <w:spacing w:val="-6"/>
        </w:rPr>
        <w:t>时实现了巡护表格统一、采集流程简化、数据动态回传与结果智能分析。</w:t>
      </w:r>
      <w:r>
        <w:t xml:space="preserve"> </w:t>
      </w:r>
    </w:p>
    <w:p>
      <w:pPr>
        <w:pStyle w:val="11"/>
        <w:numPr>
          <w:ilvl w:val="0"/>
          <w:numId w:val="1"/>
        </w:numPr>
        <w:tabs>
          <w:tab w:val="left" w:pos="1415"/>
        </w:tabs>
        <w:spacing w:before="143" w:after="0" w:line="240" w:lineRule="auto"/>
        <w:ind w:left="1415" w:right="0" w:hanging="705"/>
        <w:jc w:val="left"/>
        <w:rPr>
          <w:sz w:val="28"/>
        </w:rPr>
      </w:pPr>
      <w:r>
        <w:rPr>
          <w:spacing w:val="-2"/>
          <w:sz w:val="28"/>
        </w:rPr>
        <w:t>巡护管理</w:t>
      </w:r>
      <w:r>
        <w:rPr>
          <w:sz w:val="28"/>
        </w:rPr>
        <w:t xml:space="preserve"> </w:t>
      </w:r>
    </w:p>
    <w:p>
      <w:pPr>
        <w:pStyle w:val="3"/>
        <w:spacing w:before="186" w:line="364" w:lineRule="auto"/>
        <w:ind w:right="396" w:firstLine="559"/>
        <w:jc w:val="both"/>
      </w:pPr>
      <w:r>
        <w:rPr>
          <w:spacing w:val="6"/>
        </w:rPr>
        <w:t>基于物联网及地理空间信息技术实现巡护工作的规范化，通过移动APP</w:t>
      </w:r>
      <w:r>
        <w:rPr>
          <w:spacing w:val="-15"/>
        </w:rPr>
        <w:t>、单兵设备开展巡护工作，执行巡护计划，记录巡护轨迹，上报巡护事</w:t>
      </w:r>
      <w:r>
        <w:rPr>
          <w:spacing w:val="-11"/>
        </w:rPr>
        <w:t>件等。</w:t>
      </w:r>
      <w:r>
        <w:t xml:space="preserve"> </w:t>
      </w:r>
    </w:p>
    <w:p>
      <w:pPr>
        <w:pStyle w:val="3"/>
        <w:spacing w:line="364" w:lineRule="auto"/>
        <w:ind w:right="259" w:firstLine="559"/>
      </w:pPr>
      <w:r>
        <w:rPr>
          <w:spacing w:val="-5"/>
        </w:rPr>
        <w:t>巡护管理系统支持巡护员管理，查看管护员信息及巡护范围，管理巡</w:t>
      </w:r>
      <w:r>
        <w:rPr>
          <w:spacing w:val="-8"/>
        </w:rPr>
        <w:t>护任务，可按天、按周、按月周期性指派巡护任务，可在移动端查询巡护任务，并通过位置进行打卡签到。巡护员也可以自主发起巡护任务，记录</w:t>
      </w:r>
      <w:r>
        <w:rPr>
          <w:spacing w:val="-1"/>
        </w:rPr>
        <w:t>移动端管护员巡护轨迹记录，巡护员在巡护过程中可快捷上报巡护事件。</w:t>
      </w:r>
      <w:r>
        <w:rPr>
          <w:spacing w:val="6"/>
        </w:rPr>
        <w:t>管理人员与可基于</w:t>
      </w:r>
      <w:r>
        <w:t>GIS</w:t>
      </w:r>
      <w:r>
        <w:rPr>
          <w:spacing w:val="-11"/>
        </w:rPr>
        <w:t xml:space="preserve"> 地图对巡护人员进行状态监控、线路追踪、任务查</w:t>
      </w:r>
      <w:r>
        <w:rPr>
          <w:spacing w:val="-4"/>
        </w:rPr>
        <w:t>看、实时呼叫，实现巡护实时情况的有效监管；支持在</w:t>
      </w:r>
      <w:r>
        <w:t>GIS</w:t>
      </w:r>
      <w:r>
        <w:rPr>
          <w:spacing w:val="-12"/>
        </w:rPr>
        <w:t xml:space="preserve"> 地图查看巡护</w:t>
      </w:r>
      <w:r>
        <w:rPr>
          <w:spacing w:val="-9"/>
        </w:rPr>
        <w:t>员实时位置。系统支持按时间范围查看巡护员轨迹信息，也可查看任务执</w:t>
      </w:r>
      <w:r>
        <w:rPr>
          <w:spacing w:val="-6"/>
        </w:rPr>
        <w:t>行轨迹，查看巡护员管护范围，支持向巡护员实时呼叫对讲。</w:t>
      </w:r>
      <w:r>
        <w:t xml:space="preserve"> </w:t>
      </w:r>
    </w:p>
    <w:p>
      <w:pPr>
        <w:pStyle w:val="11"/>
        <w:numPr>
          <w:ilvl w:val="0"/>
          <w:numId w:val="1"/>
        </w:numPr>
        <w:tabs>
          <w:tab w:val="left" w:pos="1415"/>
        </w:tabs>
        <w:spacing w:before="0" w:after="0" w:line="356" w:lineRule="exact"/>
        <w:ind w:left="1415" w:right="0" w:hanging="705"/>
        <w:jc w:val="left"/>
        <w:rPr>
          <w:sz w:val="28"/>
        </w:rPr>
      </w:pPr>
      <w:r>
        <w:rPr>
          <w:spacing w:val="-2"/>
          <w:sz w:val="28"/>
        </w:rPr>
        <w:t xml:space="preserve">巡护数据管理统计考核 </w:t>
      </w:r>
    </w:p>
    <w:p>
      <w:pPr>
        <w:pStyle w:val="3"/>
        <w:spacing w:before="184" w:line="364" w:lineRule="auto"/>
        <w:ind w:right="259" w:firstLine="559"/>
      </w:pPr>
      <w:r>
        <w:t>系统对巡护任务结果进行统计分析，按巡护时长、巡护里程等维度进行统计分析，形成巡护人员的考核统计数据，对日常管理进行有效支撑。系统支持按组织及时间范围查看巡护情况；可按人员统计巡护次数、巡护</w:t>
      </w:r>
    </w:p>
    <w:p>
      <w:pPr>
        <w:spacing w:after="0" w:line="364" w:lineRule="auto"/>
        <w:sectPr>
          <w:pgSz w:w="11910" w:h="16840"/>
          <w:pgMar w:top="1360" w:right="1040" w:bottom="1120" w:left="1380" w:header="951" w:footer="930" w:gutter="0"/>
          <w:pgNumType w:fmt="decimal"/>
          <w:cols w:space="720" w:num="1"/>
        </w:sectPr>
      </w:pPr>
    </w:p>
    <w:p>
      <w:pPr>
        <w:pStyle w:val="3"/>
        <w:spacing w:before="69" w:line="364" w:lineRule="auto"/>
        <w:ind w:right="259"/>
      </w:pPr>
      <w:r>
        <w:t>总时长、巡护公里数、上报事件数。系统支持按下级组织查看巡护时长、</w:t>
      </w:r>
      <w:r>
        <w:rPr>
          <w:spacing w:val="-6"/>
        </w:rPr>
        <w:t>巡护公里数、上报事件数的分布情况；支持按巡护时长、巡护公里数、上</w:t>
      </w:r>
      <w:r>
        <w:rPr>
          <w:spacing w:val="-5"/>
        </w:rPr>
        <w:t xml:space="preserve">报事件统计时间段内趋势变化情况。 </w:t>
      </w:r>
    </w:p>
    <w:p>
      <w:pPr>
        <w:pStyle w:val="11"/>
        <w:numPr>
          <w:ilvl w:val="0"/>
          <w:numId w:val="1"/>
        </w:numPr>
        <w:tabs>
          <w:tab w:val="left" w:pos="1415"/>
        </w:tabs>
        <w:spacing w:before="0" w:after="0" w:line="358" w:lineRule="exact"/>
        <w:ind w:left="1415" w:right="0" w:hanging="705"/>
        <w:jc w:val="both"/>
        <w:rPr>
          <w:sz w:val="28"/>
        </w:rPr>
      </w:pPr>
      <w:r>
        <w:rPr>
          <w:spacing w:val="22"/>
          <w:sz w:val="28"/>
        </w:rPr>
        <w:t>移动端</w:t>
      </w:r>
      <w:r>
        <w:rPr>
          <w:sz w:val="28"/>
        </w:rPr>
        <w:t xml:space="preserve">APP </w:t>
      </w:r>
    </w:p>
    <w:p>
      <w:pPr>
        <w:pStyle w:val="3"/>
        <w:spacing w:before="186" w:line="364" w:lineRule="auto"/>
        <w:ind w:right="396" w:firstLine="559"/>
        <w:jc w:val="both"/>
      </w:pPr>
      <w:r>
        <w:rPr>
          <w:spacing w:val="34"/>
        </w:rPr>
        <w:t>移动</w:t>
      </w:r>
      <w:r>
        <w:t>APP</w:t>
      </w:r>
      <w:r>
        <w:rPr>
          <w:spacing w:val="-9"/>
        </w:rPr>
        <w:t xml:space="preserve"> 支持记录管护员的路线和巡护过程中采集的动植物信息、设</w:t>
      </w:r>
      <w:r>
        <w:rPr>
          <w:spacing w:val="-6"/>
        </w:rPr>
        <w:t>施损毁情况、人为干扰情况等。可实现实时视频、视频回放、</w:t>
      </w:r>
      <w:r>
        <w:t>GIS</w:t>
      </w:r>
      <w:r>
        <w:rPr>
          <w:spacing w:val="-3"/>
        </w:rPr>
        <w:t xml:space="preserve"> 地图、</w:t>
      </w:r>
      <w:r>
        <w:rPr>
          <w:spacing w:val="-17"/>
        </w:rPr>
        <w:t>报警消息等功能，同时可接受平台侧派发的报警消息进行闭环处置。</w:t>
      </w:r>
      <w:r>
        <w:t>APP</w:t>
      </w:r>
      <w:r>
        <w:rPr>
          <w:spacing w:val="-26"/>
        </w:rPr>
        <w:t xml:space="preserve"> 可</w:t>
      </w:r>
      <w:r>
        <w:rPr>
          <w:spacing w:val="-10"/>
        </w:rPr>
        <w:t>以支持在地图上展示上报的火点等事件信息。</w:t>
      </w:r>
      <w:r>
        <w:t xml:space="preserve"> </w:t>
      </w:r>
    </w:p>
    <w:p>
      <w:pPr>
        <w:pStyle w:val="11"/>
        <w:numPr>
          <w:ilvl w:val="0"/>
          <w:numId w:val="1"/>
        </w:numPr>
        <w:tabs>
          <w:tab w:val="left" w:pos="1415"/>
        </w:tabs>
        <w:spacing w:before="0" w:after="0" w:line="357" w:lineRule="exact"/>
        <w:ind w:left="1415" w:right="0" w:hanging="705"/>
        <w:jc w:val="left"/>
        <w:rPr>
          <w:sz w:val="28"/>
        </w:rPr>
      </w:pPr>
      <w:r>
        <w:rPr>
          <w:spacing w:val="-1"/>
          <w:sz w:val="28"/>
        </w:rPr>
        <w:t xml:space="preserve">建设指标表 </w:t>
      </w:r>
    </w:p>
    <w:p>
      <w:pPr>
        <w:pStyle w:val="3"/>
        <w:ind w:left="0"/>
        <w:rPr>
          <w:sz w:val="20"/>
        </w:rPr>
      </w:pPr>
    </w:p>
    <w:p>
      <w:pPr>
        <w:spacing w:before="1"/>
        <w:ind w:left="740" w:right="387" w:firstLine="0"/>
        <w:jc w:val="center"/>
        <w:rPr>
          <w:sz w:val="24"/>
        </w:rPr>
      </w:pPr>
      <w:r>
        <w:rPr>
          <w:sz w:val="24"/>
        </w:rPr>
        <w:t xml:space="preserve">智能巡护管理系统建设内容表 </w:t>
      </w:r>
    </w:p>
    <w:p>
      <w:pPr>
        <w:pStyle w:val="3"/>
        <w:spacing w:before="7"/>
        <w:ind w:left="0"/>
        <w:rPr>
          <w:sz w:val="5"/>
        </w:rPr>
      </w:pPr>
    </w:p>
    <w:tbl>
      <w:tblPr>
        <w:tblStyle w:val="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486"/>
        <w:gridCol w:w="5387"/>
        <w:gridCol w:w="711"/>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636" w:type="dxa"/>
          </w:tcPr>
          <w:p>
            <w:pPr>
              <w:pStyle w:val="12"/>
              <w:spacing w:before="133"/>
              <w:ind w:left="143" w:right="21"/>
              <w:jc w:val="center"/>
              <w:rPr>
                <w:sz w:val="21"/>
              </w:rPr>
            </w:pPr>
            <w:r>
              <w:rPr>
                <w:spacing w:val="-2"/>
                <w:sz w:val="21"/>
              </w:rPr>
              <w:t>序号</w:t>
            </w:r>
            <w:r>
              <w:rPr>
                <w:sz w:val="21"/>
              </w:rPr>
              <w:t xml:space="preserve"> </w:t>
            </w:r>
          </w:p>
        </w:tc>
        <w:tc>
          <w:tcPr>
            <w:tcW w:w="1486" w:type="dxa"/>
          </w:tcPr>
          <w:p>
            <w:pPr>
              <w:pStyle w:val="12"/>
              <w:spacing w:before="133"/>
              <w:ind w:left="147" w:right="33"/>
              <w:jc w:val="center"/>
              <w:rPr>
                <w:sz w:val="21"/>
              </w:rPr>
            </w:pPr>
            <w:r>
              <w:rPr>
                <w:sz w:val="21"/>
              </w:rPr>
              <w:t xml:space="preserve">名称 </w:t>
            </w:r>
          </w:p>
        </w:tc>
        <w:tc>
          <w:tcPr>
            <w:tcW w:w="5387" w:type="dxa"/>
          </w:tcPr>
          <w:p>
            <w:pPr>
              <w:pStyle w:val="12"/>
              <w:spacing w:before="133"/>
              <w:ind w:left="2177" w:right="2063"/>
              <w:jc w:val="center"/>
              <w:rPr>
                <w:sz w:val="21"/>
              </w:rPr>
            </w:pPr>
            <w:r>
              <w:rPr>
                <w:sz w:val="21"/>
              </w:rPr>
              <w:t xml:space="preserve">项目描述 </w:t>
            </w:r>
          </w:p>
        </w:tc>
        <w:tc>
          <w:tcPr>
            <w:tcW w:w="711" w:type="dxa"/>
          </w:tcPr>
          <w:p>
            <w:pPr>
              <w:pStyle w:val="12"/>
              <w:spacing w:before="133"/>
              <w:ind w:left="176" w:right="65"/>
              <w:jc w:val="center"/>
              <w:rPr>
                <w:sz w:val="21"/>
              </w:rPr>
            </w:pPr>
            <w:r>
              <w:rPr>
                <w:sz w:val="21"/>
              </w:rPr>
              <w:t xml:space="preserve">单位 </w:t>
            </w:r>
          </w:p>
        </w:tc>
        <w:tc>
          <w:tcPr>
            <w:tcW w:w="708" w:type="dxa"/>
          </w:tcPr>
          <w:p>
            <w:pPr>
              <w:pStyle w:val="12"/>
              <w:spacing w:before="133"/>
              <w:ind w:left="174" w:right="61"/>
              <w:jc w:val="center"/>
              <w:rPr>
                <w:sz w:val="21"/>
              </w:rPr>
            </w:pPr>
            <w:r>
              <w:rPr>
                <w:sz w:val="21"/>
              </w:rPr>
              <w:t xml:space="preserve">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36" w:type="dxa"/>
          </w:tcPr>
          <w:p>
            <w:pPr>
              <w:pStyle w:val="12"/>
              <w:spacing w:before="10"/>
              <w:rPr>
                <w:sz w:val="18"/>
              </w:rPr>
            </w:pPr>
          </w:p>
          <w:p>
            <w:pPr>
              <w:pStyle w:val="12"/>
              <w:ind w:left="134" w:right="22"/>
              <w:jc w:val="center"/>
              <w:rPr>
                <w:sz w:val="21"/>
              </w:rPr>
            </w:pPr>
            <w:r>
              <w:rPr>
                <w:sz w:val="21"/>
              </w:rPr>
              <w:t xml:space="preserve">1 </w:t>
            </w:r>
          </w:p>
        </w:tc>
        <w:tc>
          <w:tcPr>
            <w:tcW w:w="1486" w:type="dxa"/>
          </w:tcPr>
          <w:p>
            <w:pPr>
              <w:pStyle w:val="12"/>
              <w:spacing w:before="10"/>
              <w:rPr>
                <w:sz w:val="18"/>
              </w:rPr>
            </w:pPr>
          </w:p>
          <w:p>
            <w:pPr>
              <w:pStyle w:val="12"/>
              <w:ind w:left="160" w:right="33"/>
              <w:jc w:val="center"/>
              <w:rPr>
                <w:sz w:val="21"/>
              </w:rPr>
            </w:pPr>
            <w:r>
              <w:rPr>
                <w:spacing w:val="-3"/>
                <w:sz w:val="21"/>
              </w:rPr>
              <w:t>人工巡检模块</w:t>
            </w:r>
            <w:r>
              <w:rPr>
                <w:sz w:val="21"/>
              </w:rPr>
              <w:t xml:space="preserve"> </w:t>
            </w:r>
          </w:p>
        </w:tc>
        <w:tc>
          <w:tcPr>
            <w:tcW w:w="5387" w:type="dxa"/>
          </w:tcPr>
          <w:p>
            <w:pPr>
              <w:pStyle w:val="12"/>
              <w:spacing w:before="106" w:line="242" w:lineRule="auto"/>
              <w:ind w:left="107" w:right="222"/>
              <w:rPr>
                <w:sz w:val="21"/>
              </w:rPr>
            </w:pPr>
            <w:r>
              <w:rPr>
                <w:sz w:val="21"/>
              </w:rPr>
              <w:t xml:space="preserve">巡护管理系统支持巡护员管理，查看巡护员信息及巡护范围，管理巡护任务。 </w:t>
            </w:r>
          </w:p>
        </w:tc>
        <w:tc>
          <w:tcPr>
            <w:tcW w:w="711" w:type="dxa"/>
          </w:tcPr>
          <w:p>
            <w:pPr>
              <w:pStyle w:val="12"/>
              <w:spacing w:before="10"/>
              <w:rPr>
                <w:sz w:val="18"/>
              </w:rPr>
            </w:pPr>
          </w:p>
          <w:p>
            <w:pPr>
              <w:pStyle w:val="12"/>
              <w:ind w:left="174" w:right="65"/>
              <w:jc w:val="center"/>
              <w:rPr>
                <w:sz w:val="21"/>
              </w:rPr>
            </w:pPr>
            <w:r>
              <w:rPr>
                <w:sz w:val="21"/>
              </w:rPr>
              <w:t xml:space="preserve">套 </w:t>
            </w:r>
          </w:p>
        </w:tc>
        <w:tc>
          <w:tcPr>
            <w:tcW w:w="708" w:type="dxa"/>
          </w:tcPr>
          <w:p>
            <w:pPr>
              <w:pStyle w:val="12"/>
              <w:spacing w:before="10"/>
              <w:rPr>
                <w:sz w:val="18"/>
              </w:rPr>
            </w:pPr>
          </w:p>
          <w:p>
            <w:pPr>
              <w:pStyle w:val="12"/>
              <w:ind w:left="172" w:right="61"/>
              <w:jc w:val="center"/>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36" w:type="dxa"/>
          </w:tcPr>
          <w:p>
            <w:pPr>
              <w:pStyle w:val="12"/>
              <w:spacing w:before="10"/>
              <w:rPr>
                <w:sz w:val="27"/>
              </w:rPr>
            </w:pPr>
          </w:p>
          <w:p>
            <w:pPr>
              <w:pStyle w:val="12"/>
              <w:ind w:left="134" w:right="22"/>
              <w:jc w:val="center"/>
              <w:rPr>
                <w:sz w:val="21"/>
              </w:rPr>
            </w:pPr>
            <w:r>
              <w:rPr>
                <w:sz w:val="21"/>
              </w:rPr>
              <w:t xml:space="preserve">2 </w:t>
            </w:r>
          </w:p>
        </w:tc>
        <w:tc>
          <w:tcPr>
            <w:tcW w:w="1486" w:type="dxa"/>
          </w:tcPr>
          <w:p>
            <w:pPr>
              <w:pStyle w:val="12"/>
              <w:spacing w:before="10"/>
              <w:rPr>
                <w:sz w:val="27"/>
              </w:rPr>
            </w:pPr>
          </w:p>
          <w:p>
            <w:pPr>
              <w:pStyle w:val="12"/>
              <w:ind w:left="160" w:right="33"/>
              <w:jc w:val="center"/>
              <w:rPr>
                <w:sz w:val="21"/>
              </w:rPr>
            </w:pPr>
            <w:r>
              <w:rPr>
                <w:spacing w:val="-3"/>
                <w:sz w:val="21"/>
              </w:rPr>
              <w:t>报警研判模块</w:t>
            </w:r>
            <w:r>
              <w:rPr>
                <w:sz w:val="21"/>
              </w:rPr>
              <w:t xml:space="preserve"> </w:t>
            </w:r>
          </w:p>
        </w:tc>
        <w:tc>
          <w:tcPr>
            <w:tcW w:w="5387" w:type="dxa"/>
          </w:tcPr>
          <w:p>
            <w:pPr>
              <w:pStyle w:val="12"/>
              <w:spacing w:before="82" w:line="242" w:lineRule="auto"/>
              <w:ind w:left="107" w:right="222"/>
              <w:jc w:val="both"/>
              <w:rPr>
                <w:sz w:val="21"/>
              </w:rPr>
            </w:pPr>
            <w:r>
              <w:rPr>
                <w:sz w:val="21"/>
              </w:rPr>
              <w:t xml:space="preserve">报警研判模块，汇聚区域点位数据，支持报警信息列表及地图点位展示，支持回溯报警抓图、报警录像并处置报警，联动 app 形成报警处置的全流程闭环。 </w:t>
            </w:r>
          </w:p>
        </w:tc>
        <w:tc>
          <w:tcPr>
            <w:tcW w:w="711" w:type="dxa"/>
          </w:tcPr>
          <w:p>
            <w:pPr>
              <w:pStyle w:val="12"/>
              <w:spacing w:before="10"/>
              <w:rPr>
                <w:sz w:val="27"/>
              </w:rPr>
            </w:pPr>
          </w:p>
          <w:p>
            <w:pPr>
              <w:pStyle w:val="12"/>
              <w:ind w:left="174" w:right="65"/>
              <w:jc w:val="center"/>
              <w:rPr>
                <w:sz w:val="21"/>
              </w:rPr>
            </w:pPr>
            <w:r>
              <w:rPr>
                <w:sz w:val="21"/>
              </w:rPr>
              <w:t xml:space="preserve">套 </w:t>
            </w:r>
          </w:p>
        </w:tc>
        <w:tc>
          <w:tcPr>
            <w:tcW w:w="708" w:type="dxa"/>
          </w:tcPr>
          <w:p>
            <w:pPr>
              <w:pStyle w:val="12"/>
              <w:spacing w:before="10"/>
              <w:rPr>
                <w:sz w:val="27"/>
              </w:rPr>
            </w:pPr>
          </w:p>
          <w:p>
            <w:pPr>
              <w:pStyle w:val="12"/>
              <w:ind w:left="172" w:right="61"/>
              <w:jc w:val="center"/>
              <w:rPr>
                <w:sz w:val="21"/>
              </w:rPr>
            </w:pPr>
            <w:r>
              <w:rPr>
                <w:sz w:val="21"/>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36" w:type="dxa"/>
          </w:tcPr>
          <w:p>
            <w:pPr>
              <w:pStyle w:val="12"/>
              <w:spacing w:before="8"/>
              <w:rPr>
                <w:sz w:val="27"/>
              </w:rPr>
            </w:pPr>
          </w:p>
          <w:p>
            <w:pPr>
              <w:pStyle w:val="12"/>
              <w:ind w:left="134" w:right="22"/>
              <w:jc w:val="center"/>
              <w:rPr>
                <w:sz w:val="21"/>
              </w:rPr>
            </w:pPr>
            <w:r>
              <w:rPr>
                <w:sz w:val="21"/>
              </w:rPr>
              <w:t xml:space="preserve">3 </w:t>
            </w:r>
          </w:p>
        </w:tc>
        <w:tc>
          <w:tcPr>
            <w:tcW w:w="1486" w:type="dxa"/>
          </w:tcPr>
          <w:p>
            <w:pPr>
              <w:pStyle w:val="12"/>
              <w:spacing w:before="8"/>
              <w:rPr>
                <w:sz w:val="27"/>
              </w:rPr>
            </w:pPr>
          </w:p>
          <w:p>
            <w:pPr>
              <w:pStyle w:val="12"/>
              <w:ind w:left="145" w:right="33"/>
              <w:jc w:val="center"/>
              <w:rPr>
                <w:sz w:val="21"/>
              </w:rPr>
            </w:pPr>
            <w:r>
              <w:rPr>
                <w:sz w:val="21"/>
              </w:rPr>
              <w:t xml:space="preserve">移动端模块 </w:t>
            </w:r>
          </w:p>
        </w:tc>
        <w:tc>
          <w:tcPr>
            <w:tcW w:w="5387" w:type="dxa"/>
          </w:tcPr>
          <w:p>
            <w:pPr>
              <w:pStyle w:val="12"/>
              <w:spacing w:before="83" w:line="242" w:lineRule="auto"/>
              <w:ind w:left="107" w:right="221"/>
              <w:jc w:val="both"/>
              <w:rPr>
                <w:sz w:val="21"/>
              </w:rPr>
            </w:pPr>
            <w:r>
              <w:rPr>
                <w:spacing w:val="-14"/>
                <w:sz w:val="21"/>
              </w:rPr>
              <w:t xml:space="preserve">移动 </w:t>
            </w:r>
            <w:r>
              <w:rPr>
                <w:sz w:val="21"/>
              </w:rPr>
              <w:t>APP</w:t>
            </w:r>
            <w:r>
              <w:rPr>
                <w:spacing w:val="-8"/>
                <w:sz w:val="21"/>
              </w:rPr>
              <w:t xml:space="preserve"> 支持记录巡护人员的路线和巡护过程中采集的</w:t>
            </w:r>
            <w:r>
              <w:rPr>
                <w:spacing w:val="-5"/>
                <w:sz w:val="21"/>
              </w:rPr>
              <w:t>动植物信息、设施损毁情况、人为干扰情况等。可实现</w:t>
            </w:r>
            <w:r>
              <w:rPr>
                <w:spacing w:val="-4"/>
                <w:sz w:val="21"/>
              </w:rPr>
              <w:t>实时视频、视频回放、</w:t>
            </w:r>
            <w:r>
              <w:rPr>
                <w:sz w:val="21"/>
              </w:rPr>
              <w:t>GIS</w:t>
            </w:r>
            <w:r>
              <w:rPr>
                <w:spacing w:val="-9"/>
                <w:sz w:val="21"/>
              </w:rPr>
              <w:t xml:space="preserve"> 地图、报警消息等功能</w:t>
            </w:r>
            <w:r>
              <w:rPr>
                <w:sz w:val="21"/>
              </w:rPr>
              <w:t xml:space="preserve"> </w:t>
            </w:r>
          </w:p>
        </w:tc>
        <w:tc>
          <w:tcPr>
            <w:tcW w:w="711" w:type="dxa"/>
          </w:tcPr>
          <w:p>
            <w:pPr>
              <w:pStyle w:val="12"/>
              <w:spacing w:before="8"/>
              <w:rPr>
                <w:sz w:val="27"/>
              </w:rPr>
            </w:pPr>
          </w:p>
          <w:p>
            <w:pPr>
              <w:pStyle w:val="12"/>
              <w:ind w:left="174" w:right="65"/>
              <w:jc w:val="center"/>
              <w:rPr>
                <w:sz w:val="21"/>
              </w:rPr>
            </w:pPr>
            <w:r>
              <w:rPr>
                <w:sz w:val="21"/>
              </w:rPr>
              <w:t xml:space="preserve">套 </w:t>
            </w:r>
          </w:p>
        </w:tc>
        <w:tc>
          <w:tcPr>
            <w:tcW w:w="708" w:type="dxa"/>
          </w:tcPr>
          <w:p>
            <w:pPr>
              <w:pStyle w:val="12"/>
              <w:spacing w:before="8"/>
              <w:rPr>
                <w:sz w:val="27"/>
              </w:rPr>
            </w:pPr>
          </w:p>
          <w:p>
            <w:pPr>
              <w:pStyle w:val="12"/>
              <w:ind w:left="172" w:right="61"/>
              <w:jc w:val="center"/>
              <w:rPr>
                <w:sz w:val="21"/>
              </w:rPr>
            </w:pPr>
            <w:r>
              <w:rPr>
                <w:sz w:val="21"/>
              </w:rPr>
              <w:t xml:space="preserve">1 </w:t>
            </w:r>
          </w:p>
        </w:tc>
      </w:tr>
    </w:tbl>
    <w:p>
      <w:pPr>
        <w:pStyle w:val="3"/>
        <w:spacing w:before="2"/>
        <w:ind w:left="0"/>
        <w:rPr>
          <w:sz w:val="25"/>
        </w:rPr>
      </w:pPr>
    </w:p>
    <w:p>
      <w:pPr>
        <w:pStyle w:val="4"/>
        <w:ind w:left="0" w:leftChars="0" w:firstLine="0" w:firstLineChars="0"/>
      </w:pPr>
      <w:r>
        <w:rPr>
          <w:rFonts w:hint="eastAsia"/>
          <w:lang w:val="en-US" w:eastAsia="zh-CN"/>
        </w:rPr>
        <w:t>3、</w:t>
      </w:r>
      <w:r>
        <w:t>湿地视频监控维护改造</w:t>
      </w:r>
      <w:r>
        <w:rPr>
          <w:w w:val="99"/>
        </w:rPr>
        <w:t xml:space="preserve"> </w:t>
      </w:r>
    </w:p>
    <w:p>
      <w:pPr>
        <w:pStyle w:val="3"/>
        <w:spacing w:before="2"/>
        <w:ind w:left="0"/>
        <w:rPr>
          <w:b/>
          <w:sz w:val="20"/>
        </w:rPr>
      </w:pPr>
    </w:p>
    <w:p>
      <w:pPr>
        <w:pStyle w:val="3"/>
        <w:spacing w:line="364" w:lineRule="auto"/>
        <w:ind w:right="394" w:firstLine="559"/>
        <w:jc w:val="both"/>
      </w:pPr>
      <w:r>
        <w:rPr>
          <w:spacing w:val="-5"/>
        </w:rPr>
        <w:t>霸王河国家湿地公园现有一套视频监控系统，监控中心设置在游客服</w:t>
      </w:r>
      <w:r>
        <w:rPr>
          <w:spacing w:val="-8"/>
        </w:rPr>
        <w:t>务中心，对所有视频监控进行统一管理。由于监控设备、传输光缆、供电线路年久老化等原因，部分摄像机没有图像，需要购置新的监控设备，更</w:t>
      </w:r>
      <w:r>
        <w:rPr>
          <w:spacing w:val="-5"/>
        </w:rPr>
        <w:t xml:space="preserve">换有问题的光缆和电缆。有 </w:t>
      </w:r>
      <w:r>
        <w:t>11</w:t>
      </w:r>
      <w:r>
        <w:rPr>
          <w:spacing w:val="-3"/>
        </w:rPr>
        <w:t xml:space="preserve"> 个监控点位因环境变化，需要将原有监控设备安装高度提高，以获得最佳的监测效果。 </w:t>
      </w:r>
    </w:p>
    <w:p>
      <w:pPr>
        <w:pStyle w:val="3"/>
        <w:spacing w:line="364" w:lineRule="auto"/>
        <w:ind w:right="259" w:firstLine="559"/>
      </w:pPr>
      <w:r>
        <w:t>通过合理的网络设计改造和设备选型，将其建设成实时性可靠性高、</w:t>
      </w:r>
      <w:r>
        <w:rPr>
          <w:spacing w:val="-5"/>
        </w:rPr>
        <w:t>抗干扰、抗雨雪等能力强的高质量高稳定性监控系统。通过远程视频监控</w:t>
      </w:r>
      <w:r>
        <w:rPr>
          <w:spacing w:val="-6"/>
        </w:rPr>
        <w:t>系统管理人员可对现场情况熟悉掌握，对保障各地的湿地保护措施、自然</w:t>
      </w:r>
    </w:p>
    <w:p>
      <w:pPr>
        <w:spacing w:after="0" w:line="364" w:lineRule="auto"/>
        <w:sectPr>
          <w:pgSz w:w="11910" w:h="16840"/>
          <w:pgMar w:top="1360" w:right="1040" w:bottom="1120" w:left="1380" w:header="951" w:footer="930" w:gutter="0"/>
          <w:pgNumType w:fmt="decimal"/>
          <w:cols w:space="720" w:num="1"/>
        </w:sectPr>
      </w:pPr>
    </w:p>
    <w:p>
      <w:pPr>
        <w:pStyle w:val="3"/>
        <w:spacing w:before="69" w:line="364" w:lineRule="auto"/>
        <w:ind w:right="347"/>
      </w:pPr>
      <w:r>
        <w:t xml:space="preserve">保护区管理、野生动植物生活环境、水源安全等起到重要作用，在一定程度提高工作人员的工作效率。 </w:t>
      </w:r>
    </w:p>
    <w:p>
      <w:pPr>
        <w:pStyle w:val="11"/>
        <w:numPr>
          <w:ilvl w:val="0"/>
          <w:numId w:val="2"/>
        </w:numPr>
        <w:tabs>
          <w:tab w:val="left" w:pos="1415"/>
        </w:tabs>
        <w:spacing w:before="0" w:after="0" w:line="358" w:lineRule="exact"/>
        <w:ind w:left="1415" w:right="0" w:hanging="705"/>
        <w:jc w:val="left"/>
        <w:rPr>
          <w:sz w:val="28"/>
        </w:rPr>
      </w:pPr>
      <w:r>
        <w:rPr>
          <w:spacing w:val="-2"/>
          <w:sz w:val="28"/>
        </w:rPr>
        <w:t xml:space="preserve">更换损坏的设备 </w:t>
      </w:r>
    </w:p>
    <w:p>
      <w:pPr>
        <w:pStyle w:val="3"/>
        <w:spacing w:before="186" w:line="364" w:lineRule="auto"/>
        <w:ind w:right="396" w:firstLine="559"/>
        <w:jc w:val="both"/>
      </w:pPr>
      <w:r>
        <w:rPr>
          <w:spacing w:val="-5"/>
        </w:rPr>
        <w:t>重新购置网络高清红外球型摄像机，工业级光纤收发器，对损坏设备</w:t>
      </w:r>
      <w:r>
        <w:rPr>
          <w:spacing w:val="-10"/>
        </w:rPr>
        <w:t xml:space="preserve">进行更换。网络高清红外球型摄像机 </w:t>
      </w:r>
      <w:r>
        <w:t>5</w:t>
      </w:r>
      <w:r>
        <w:rPr>
          <w:spacing w:val="-15"/>
        </w:rPr>
        <w:t xml:space="preserve"> 台，工业级光纤收发器 </w:t>
      </w:r>
      <w:r>
        <w:t>5</w:t>
      </w:r>
      <w:r>
        <w:rPr>
          <w:spacing w:val="-18"/>
        </w:rPr>
        <w:t xml:space="preserve"> 台，多余</w:t>
      </w:r>
      <w:r>
        <w:rPr>
          <w:spacing w:val="-3"/>
        </w:rPr>
        <w:t xml:space="preserve">设备作为备品备件。 </w:t>
      </w:r>
    </w:p>
    <w:p>
      <w:pPr>
        <w:pStyle w:val="11"/>
        <w:numPr>
          <w:ilvl w:val="0"/>
          <w:numId w:val="2"/>
        </w:numPr>
        <w:tabs>
          <w:tab w:val="left" w:pos="1415"/>
        </w:tabs>
        <w:spacing w:before="0" w:after="0" w:line="357" w:lineRule="exact"/>
        <w:ind w:left="1415" w:right="0" w:hanging="705"/>
        <w:jc w:val="left"/>
        <w:rPr>
          <w:b/>
          <w:sz w:val="28"/>
        </w:rPr>
      </w:pPr>
      <w:r>
        <w:rPr>
          <w:spacing w:val="-2"/>
          <w:sz w:val="28"/>
        </w:rPr>
        <w:t>更换光缆和电缆</w:t>
      </w:r>
      <w:r>
        <w:rPr>
          <w:b/>
          <w:spacing w:val="-2"/>
          <w:w w:val="99"/>
          <w:sz w:val="28"/>
        </w:rPr>
        <w:t xml:space="preserve"> </w:t>
      </w:r>
    </w:p>
    <w:p>
      <w:pPr>
        <w:pStyle w:val="3"/>
        <w:spacing w:before="186" w:line="364" w:lineRule="auto"/>
        <w:ind w:right="391" w:firstLine="559"/>
      </w:pPr>
      <w:r>
        <w:rPr>
          <w:spacing w:val="-6"/>
        </w:rPr>
        <w:t>对有问题的线路进行排查，重新铺设光缆、电缆。树丛里人工挖走线</w:t>
      </w:r>
      <w:r>
        <w:rPr>
          <w:spacing w:val="-27"/>
        </w:rPr>
        <w:t>沟</w:t>
      </w:r>
      <w:r>
        <w:t>（</w:t>
      </w:r>
      <w:r>
        <w:rPr>
          <w:spacing w:val="-36"/>
        </w:rPr>
        <w:t xml:space="preserve">宽 </w:t>
      </w:r>
      <w:r>
        <w:t>0.2</w:t>
      </w:r>
      <w:r>
        <w:rPr>
          <w:spacing w:val="-34"/>
        </w:rPr>
        <w:t xml:space="preserve"> 米，深 </w:t>
      </w:r>
      <w:r>
        <w:t>0.3</w:t>
      </w:r>
      <w:r>
        <w:rPr>
          <w:spacing w:val="-35"/>
        </w:rPr>
        <w:t xml:space="preserve"> 米</w:t>
      </w:r>
      <w:r>
        <w:rPr>
          <w:spacing w:val="-29"/>
        </w:rPr>
        <w:t>）</w:t>
      </w:r>
      <w:r>
        <w:rPr>
          <w:spacing w:val="-12"/>
        </w:rPr>
        <w:t xml:space="preserve">铺设，铺设完毕后回填夯实，共计 </w:t>
      </w:r>
      <w:r>
        <w:t>1000</w:t>
      </w:r>
      <w:r>
        <w:rPr>
          <w:spacing w:val="-25"/>
        </w:rPr>
        <w:t xml:space="preserve"> 米。沿</w:t>
      </w:r>
    </w:p>
    <w:p>
      <w:pPr>
        <w:pStyle w:val="3"/>
        <w:spacing w:before="186" w:line="364" w:lineRule="auto"/>
        <w:ind w:right="391"/>
        <w:rPr>
          <w:spacing w:val="-6"/>
        </w:rPr>
      </w:pPr>
      <w:r>
        <w:rPr>
          <w:spacing w:val="-12"/>
        </w:rPr>
        <w:t>道路边的人行道起面包砖（宽 0.2 米）、拆除沙灰并清理垃圾。铺设光缆电缆后回填，用新面包砖（砖厚 0.06 米）、</w:t>
      </w:r>
      <w:r>
        <w:rPr>
          <w:rFonts w:hint="eastAsia"/>
          <w:spacing w:val="-12"/>
          <w:lang w:val="en-US" w:eastAsia="zh-CN"/>
        </w:rPr>
        <w:t>水泥砂浆结合层0.02米、</w:t>
      </w:r>
      <w:r>
        <w:rPr>
          <w:spacing w:val="-12"/>
        </w:rPr>
        <w:t>水泥砂</w:t>
      </w:r>
      <w:r>
        <w:rPr>
          <w:rFonts w:hint="eastAsia"/>
          <w:spacing w:val="-12"/>
          <w:lang w:val="en-US" w:eastAsia="zh-CN"/>
        </w:rPr>
        <w:t>灰</w:t>
      </w:r>
      <w:r>
        <w:rPr>
          <w:spacing w:val="-12"/>
        </w:rPr>
        <w:t>（厚0.1 米）恢复，将建筑垃圾清理，共计 3600 米。共计铺设光缆 4000 米， 电缆 2000 米</w:t>
      </w:r>
      <w:r>
        <w:rPr>
          <w:spacing w:val="-6"/>
        </w:rPr>
        <w:t>。</w:t>
      </w:r>
    </w:p>
    <w:p>
      <w:pPr>
        <w:pStyle w:val="3"/>
        <w:spacing w:before="186" w:line="364" w:lineRule="auto"/>
        <w:ind w:right="391"/>
      </w:pPr>
      <w:r>
        <w:rPr>
          <w:spacing w:val="-6"/>
        </w:rPr>
        <w:t xml:space="preserve"> </w:t>
      </w:r>
      <w:r>
        <w:rPr>
          <w:spacing w:val="-3"/>
        </w:rPr>
        <w:t xml:space="preserve">人工挖沟及新铺面包砖施工工艺见下图： </w:t>
      </w:r>
    </w:p>
    <w:p>
      <w:pPr>
        <w:pStyle w:val="3"/>
        <w:ind w:left="0"/>
        <w:rPr>
          <w:sz w:val="29"/>
        </w:rPr>
      </w:pPr>
      <w:r>
        <w:drawing>
          <wp:anchor distT="0" distB="0" distL="0" distR="0" simplePos="0" relativeHeight="251659264" behindDoc="0" locked="0" layoutInCell="1" allowOverlap="1">
            <wp:simplePos x="0" y="0"/>
            <wp:positionH relativeFrom="page">
              <wp:posOffset>1798320</wp:posOffset>
            </wp:positionH>
            <wp:positionV relativeFrom="paragraph">
              <wp:posOffset>278765</wp:posOffset>
            </wp:positionV>
            <wp:extent cx="3380740" cy="2875915"/>
            <wp:effectExtent l="0" t="0" r="10160" b="635"/>
            <wp:wrapTopAndBottom/>
            <wp:docPr id="219"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99.jpeg"/>
                    <pic:cNvPicPr>
                      <a:picLocks noChangeAspect="1"/>
                    </pic:cNvPicPr>
                  </pic:nvPicPr>
                  <pic:blipFill>
                    <a:blip r:embed="rId14" cstate="print"/>
                    <a:stretch>
                      <a:fillRect/>
                    </a:stretch>
                  </pic:blipFill>
                  <pic:spPr>
                    <a:xfrm>
                      <a:off x="0" y="0"/>
                      <a:ext cx="3380740" cy="2875915"/>
                    </a:xfrm>
                    <a:prstGeom prst="rect">
                      <a:avLst/>
                    </a:prstGeom>
                  </pic:spPr>
                </pic:pic>
              </a:graphicData>
            </a:graphic>
          </wp:anchor>
        </w:drawing>
      </w:r>
    </w:p>
    <w:p>
      <w:pPr>
        <w:pStyle w:val="3"/>
        <w:spacing w:before="8"/>
        <w:ind w:left="0"/>
        <w:rPr>
          <w:sz w:val="19"/>
        </w:rPr>
      </w:pPr>
    </w:p>
    <w:p>
      <w:pPr>
        <w:spacing w:before="67"/>
        <w:ind w:left="305" w:right="429" w:firstLine="0"/>
        <w:jc w:val="center"/>
        <w:rPr>
          <w:sz w:val="24"/>
        </w:rPr>
      </w:pPr>
      <w:r>
        <w:rPr>
          <w:spacing w:val="-30"/>
          <w:sz w:val="24"/>
        </w:rPr>
        <w:t xml:space="preserve">图 </w:t>
      </w:r>
      <w:r>
        <w:rPr>
          <w:sz w:val="24"/>
        </w:rPr>
        <w:t xml:space="preserve">2：挖沟横断面图 </w:t>
      </w:r>
    </w:p>
    <w:p>
      <w:pPr>
        <w:spacing w:after="0"/>
        <w:jc w:val="center"/>
        <w:rPr>
          <w:sz w:val="24"/>
        </w:rPr>
        <w:sectPr>
          <w:pgSz w:w="11910" w:h="16840"/>
          <w:pgMar w:top="1360" w:right="1040" w:bottom="1120" w:left="1380" w:header="951" w:footer="930" w:gutter="0"/>
          <w:pgNumType w:fmt="decimal"/>
          <w:cols w:space="720" w:num="1"/>
        </w:sectPr>
      </w:pPr>
    </w:p>
    <w:p>
      <w:pPr>
        <w:pStyle w:val="3"/>
        <w:spacing w:before="1"/>
        <w:ind w:left="0"/>
      </w:pPr>
      <w:r>
        <w:rPr>
          <w:sz w:val="20"/>
        </w:rPr>
        <w:drawing>
          <wp:inline distT="0" distB="0" distL="0" distR="0">
            <wp:extent cx="5034280" cy="2446655"/>
            <wp:effectExtent l="0" t="0" r="13970" b="10795"/>
            <wp:docPr id="221"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00.jpeg"/>
                    <pic:cNvPicPr>
                      <a:picLocks noChangeAspect="1"/>
                    </pic:cNvPicPr>
                  </pic:nvPicPr>
                  <pic:blipFill>
                    <a:blip r:embed="rId15" cstate="print"/>
                    <a:stretch>
                      <a:fillRect/>
                    </a:stretch>
                  </pic:blipFill>
                  <pic:spPr>
                    <a:xfrm>
                      <a:off x="0" y="0"/>
                      <a:ext cx="5034517" cy="2446781"/>
                    </a:xfrm>
                    <a:prstGeom prst="rect">
                      <a:avLst/>
                    </a:prstGeom>
                  </pic:spPr>
                </pic:pic>
              </a:graphicData>
            </a:graphic>
          </wp:inline>
        </w:drawing>
      </w:r>
    </w:p>
    <w:p>
      <w:pPr>
        <w:spacing w:before="67"/>
        <w:ind w:left="166" w:right="429" w:firstLine="0"/>
        <w:jc w:val="center"/>
        <w:rPr>
          <w:sz w:val="24"/>
        </w:rPr>
      </w:pPr>
    </w:p>
    <w:p>
      <w:pPr>
        <w:spacing w:before="67"/>
        <w:ind w:left="166" w:right="429" w:firstLine="0"/>
        <w:jc w:val="center"/>
        <w:rPr>
          <w:sz w:val="24"/>
        </w:rPr>
      </w:pPr>
      <w:r>
        <w:rPr>
          <w:sz w:val="24"/>
        </w:rPr>
        <w:t xml:space="preserve">图 3：面包砖铺装剖面图 </w:t>
      </w:r>
    </w:p>
    <w:p>
      <w:pPr>
        <w:pStyle w:val="2"/>
      </w:pPr>
    </w:p>
    <w:p>
      <w:pPr>
        <w:pStyle w:val="11"/>
        <w:numPr>
          <w:ilvl w:val="0"/>
          <w:numId w:val="2"/>
        </w:numPr>
        <w:tabs>
          <w:tab w:val="left" w:pos="1137"/>
        </w:tabs>
        <w:spacing w:before="0" w:after="0" w:line="358" w:lineRule="exact"/>
        <w:ind w:left="1136" w:right="0" w:hanging="705"/>
        <w:jc w:val="left"/>
        <w:rPr>
          <w:sz w:val="28"/>
        </w:rPr>
      </w:pPr>
      <w:r>
        <w:rPr>
          <w:spacing w:val="-2"/>
          <w:sz w:val="28"/>
        </w:rPr>
        <w:t>建设指标表</w:t>
      </w:r>
      <w:r>
        <w:rPr>
          <w:sz w:val="28"/>
        </w:rPr>
        <w:t xml:space="preserve"> </w:t>
      </w:r>
    </w:p>
    <w:p>
      <w:pPr>
        <w:pStyle w:val="11"/>
        <w:numPr>
          <w:ilvl w:val="0"/>
          <w:numId w:val="0"/>
        </w:numPr>
        <w:tabs>
          <w:tab w:val="left" w:pos="1137"/>
        </w:tabs>
        <w:spacing w:before="0" w:after="0" w:line="358" w:lineRule="exact"/>
        <w:ind w:left="431" w:leftChars="0" w:right="0" w:rightChars="0"/>
        <w:jc w:val="left"/>
        <w:rPr>
          <w:sz w:val="28"/>
        </w:rPr>
      </w:pPr>
    </w:p>
    <w:p>
      <w:pPr>
        <w:spacing w:before="185" w:after="2"/>
        <w:ind w:left="740" w:right="389" w:firstLine="0"/>
        <w:jc w:val="center"/>
        <w:rPr>
          <w:sz w:val="24"/>
        </w:rPr>
      </w:pPr>
      <w:r>
        <w:rPr>
          <w:sz w:val="24"/>
        </w:rPr>
        <w:t xml:space="preserve">监控维修改造建设内容表 </w:t>
      </w:r>
    </w:p>
    <w:tbl>
      <w:tblPr>
        <w:tblStyle w:val="8"/>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344"/>
        <w:gridCol w:w="5675"/>
        <w:gridCol w:w="637"/>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6" w:type="dxa"/>
          </w:tcPr>
          <w:p>
            <w:pPr>
              <w:pStyle w:val="12"/>
              <w:spacing w:before="97"/>
              <w:ind w:left="143" w:right="21"/>
              <w:jc w:val="center"/>
              <w:rPr>
                <w:sz w:val="21"/>
              </w:rPr>
            </w:pPr>
            <w:r>
              <w:rPr>
                <w:spacing w:val="-2"/>
                <w:sz w:val="21"/>
              </w:rPr>
              <w:t>序号</w:t>
            </w:r>
            <w:r>
              <w:rPr>
                <w:sz w:val="21"/>
              </w:rPr>
              <w:t xml:space="preserve"> </w:t>
            </w:r>
          </w:p>
        </w:tc>
        <w:tc>
          <w:tcPr>
            <w:tcW w:w="1344" w:type="dxa"/>
          </w:tcPr>
          <w:p>
            <w:pPr>
              <w:pStyle w:val="12"/>
              <w:spacing w:before="97"/>
              <w:ind w:left="176" w:right="64"/>
              <w:jc w:val="center"/>
              <w:rPr>
                <w:sz w:val="21"/>
              </w:rPr>
            </w:pPr>
            <w:r>
              <w:rPr>
                <w:sz w:val="21"/>
              </w:rPr>
              <w:t xml:space="preserve">名称 </w:t>
            </w:r>
          </w:p>
        </w:tc>
        <w:tc>
          <w:tcPr>
            <w:tcW w:w="5675" w:type="dxa"/>
          </w:tcPr>
          <w:p>
            <w:pPr>
              <w:pStyle w:val="12"/>
              <w:spacing w:before="97"/>
              <w:ind w:left="2450" w:right="2335"/>
              <w:jc w:val="center"/>
              <w:rPr>
                <w:sz w:val="21"/>
              </w:rPr>
            </w:pPr>
            <w:r>
              <w:rPr>
                <w:sz w:val="21"/>
              </w:rPr>
              <w:t xml:space="preserve">项目描述 </w:t>
            </w:r>
          </w:p>
        </w:tc>
        <w:tc>
          <w:tcPr>
            <w:tcW w:w="637" w:type="dxa"/>
          </w:tcPr>
          <w:p>
            <w:pPr>
              <w:pStyle w:val="12"/>
              <w:spacing w:before="97"/>
              <w:ind w:left="107" w:right="-15"/>
              <w:rPr>
                <w:sz w:val="21"/>
              </w:rPr>
            </w:pPr>
            <w:r>
              <w:rPr>
                <w:spacing w:val="-2"/>
                <w:sz w:val="21"/>
              </w:rPr>
              <w:t>单位</w:t>
            </w:r>
            <w:r>
              <w:rPr>
                <w:sz w:val="21"/>
              </w:rPr>
              <w:t xml:space="preserve"> </w:t>
            </w:r>
          </w:p>
        </w:tc>
        <w:tc>
          <w:tcPr>
            <w:tcW w:w="636" w:type="dxa"/>
          </w:tcPr>
          <w:p>
            <w:pPr>
              <w:pStyle w:val="12"/>
              <w:spacing w:before="97"/>
              <w:ind w:left="143" w:right="22"/>
              <w:jc w:val="center"/>
              <w:rPr>
                <w:sz w:val="21"/>
              </w:rPr>
            </w:pPr>
            <w:r>
              <w:rPr>
                <w:spacing w:val="-2"/>
                <w:sz w:val="21"/>
              </w:rPr>
              <w:t>数量</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36" w:type="dxa"/>
          </w:tcPr>
          <w:p>
            <w:pPr>
              <w:pStyle w:val="12"/>
              <w:spacing w:before="4"/>
              <w:rPr>
                <w:sz w:val="28"/>
              </w:rPr>
            </w:pPr>
          </w:p>
          <w:p>
            <w:pPr>
              <w:pStyle w:val="12"/>
              <w:ind w:left="134" w:right="22"/>
              <w:jc w:val="center"/>
              <w:rPr>
                <w:sz w:val="21"/>
              </w:rPr>
            </w:pPr>
            <w:r>
              <w:rPr>
                <w:sz w:val="21"/>
              </w:rPr>
              <w:t xml:space="preserve">1 </w:t>
            </w:r>
          </w:p>
        </w:tc>
        <w:tc>
          <w:tcPr>
            <w:tcW w:w="1344" w:type="dxa"/>
          </w:tcPr>
          <w:p>
            <w:pPr>
              <w:pStyle w:val="12"/>
              <w:spacing w:before="8"/>
              <w:rPr>
                <w:sz w:val="17"/>
              </w:rPr>
            </w:pPr>
          </w:p>
          <w:p>
            <w:pPr>
              <w:pStyle w:val="12"/>
              <w:spacing w:line="244" w:lineRule="auto"/>
              <w:ind w:left="460" w:right="132" w:hanging="315"/>
              <w:rPr>
                <w:sz w:val="21"/>
              </w:rPr>
            </w:pPr>
            <w:r>
              <w:rPr>
                <w:sz w:val="21"/>
              </w:rPr>
              <w:t xml:space="preserve">智能球型摄像机 </w:t>
            </w:r>
          </w:p>
        </w:tc>
        <w:tc>
          <w:tcPr>
            <w:tcW w:w="5675" w:type="dxa"/>
          </w:tcPr>
          <w:p>
            <w:pPr>
              <w:pStyle w:val="12"/>
              <w:spacing w:before="89"/>
              <w:ind w:left="107"/>
              <w:rPr>
                <w:sz w:val="21"/>
              </w:rPr>
            </w:pPr>
            <w:r>
              <w:rPr>
                <w:sz w:val="21"/>
              </w:rPr>
              <w:t xml:space="preserve">1、传感器类型：1/2.8 英寸 CMOS，像素：400 万； </w:t>
            </w:r>
          </w:p>
          <w:p>
            <w:pPr>
              <w:pStyle w:val="12"/>
              <w:spacing w:before="5"/>
              <w:ind w:left="107"/>
              <w:rPr>
                <w:sz w:val="21"/>
              </w:rPr>
            </w:pPr>
            <w:r>
              <w:rPr>
                <w:sz w:val="21"/>
              </w:rPr>
              <w:t xml:space="preserve">2、最大补光距离：100m（红外）； </w:t>
            </w:r>
          </w:p>
          <w:p>
            <w:pPr>
              <w:pStyle w:val="12"/>
              <w:spacing w:before="2"/>
              <w:ind w:left="107"/>
              <w:rPr>
                <w:sz w:val="21"/>
              </w:rPr>
            </w:pPr>
            <w:r>
              <w:rPr>
                <w:sz w:val="21"/>
              </w:rPr>
              <w:t xml:space="preserve">3、光学变倍：25 倍； </w:t>
            </w:r>
          </w:p>
        </w:tc>
        <w:tc>
          <w:tcPr>
            <w:tcW w:w="637" w:type="dxa"/>
          </w:tcPr>
          <w:p>
            <w:pPr>
              <w:pStyle w:val="12"/>
              <w:spacing w:before="4"/>
              <w:rPr>
                <w:sz w:val="28"/>
              </w:rPr>
            </w:pPr>
          </w:p>
          <w:p>
            <w:pPr>
              <w:pStyle w:val="12"/>
              <w:ind w:left="107"/>
              <w:rPr>
                <w:sz w:val="21"/>
              </w:rPr>
            </w:pPr>
            <w:r>
              <w:rPr>
                <w:sz w:val="21"/>
              </w:rPr>
              <w:t xml:space="preserve">台 </w:t>
            </w:r>
          </w:p>
        </w:tc>
        <w:tc>
          <w:tcPr>
            <w:tcW w:w="636" w:type="dxa"/>
          </w:tcPr>
          <w:p>
            <w:pPr>
              <w:pStyle w:val="12"/>
              <w:spacing w:before="4"/>
              <w:rPr>
                <w:sz w:val="28"/>
              </w:rPr>
            </w:pPr>
          </w:p>
          <w:p>
            <w:pPr>
              <w:pStyle w:val="12"/>
              <w:ind w:left="133" w:right="22"/>
              <w:jc w:val="center"/>
              <w:rPr>
                <w:sz w:val="21"/>
              </w:rPr>
            </w:pP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636" w:type="dxa"/>
          </w:tcPr>
          <w:p>
            <w:pPr>
              <w:pStyle w:val="12"/>
              <w:spacing w:before="9"/>
              <w:rPr>
                <w:sz w:val="16"/>
              </w:rPr>
            </w:pPr>
          </w:p>
          <w:p>
            <w:pPr>
              <w:pStyle w:val="12"/>
              <w:ind w:left="134" w:right="22"/>
              <w:jc w:val="center"/>
              <w:rPr>
                <w:sz w:val="21"/>
              </w:rPr>
            </w:pPr>
            <w:r>
              <w:rPr>
                <w:sz w:val="21"/>
              </w:rPr>
              <w:t xml:space="preserve">2 </w:t>
            </w:r>
          </w:p>
        </w:tc>
        <w:tc>
          <w:tcPr>
            <w:tcW w:w="1344" w:type="dxa"/>
          </w:tcPr>
          <w:p>
            <w:pPr>
              <w:pStyle w:val="12"/>
              <w:spacing w:before="9"/>
              <w:rPr>
                <w:sz w:val="16"/>
              </w:rPr>
            </w:pPr>
          </w:p>
          <w:p>
            <w:pPr>
              <w:pStyle w:val="12"/>
              <w:ind w:left="179" w:right="64"/>
              <w:jc w:val="center"/>
              <w:rPr>
                <w:sz w:val="21"/>
              </w:rPr>
            </w:pPr>
            <w:r>
              <w:rPr>
                <w:sz w:val="21"/>
              </w:rPr>
              <w:t xml:space="preserve">工业收发器 </w:t>
            </w:r>
          </w:p>
        </w:tc>
        <w:tc>
          <w:tcPr>
            <w:tcW w:w="5675" w:type="dxa"/>
          </w:tcPr>
          <w:p>
            <w:pPr>
              <w:pStyle w:val="12"/>
              <w:spacing w:before="78"/>
              <w:ind w:left="107"/>
              <w:rPr>
                <w:sz w:val="21"/>
              </w:rPr>
            </w:pPr>
            <w:r>
              <w:rPr>
                <w:sz w:val="21"/>
              </w:rPr>
              <w:t xml:space="preserve">1、2*10/100/1000M 电口+1*1.25G SC 光口工业收发器； </w:t>
            </w:r>
          </w:p>
          <w:p>
            <w:pPr>
              <w:pStyle w:val="12"/>
              <w:spacing w:before="4"/>
              <w:ind w:left="107"/>
              <w:rPr>
                <w:sz w:val="21"/>
              </w:rPr>
            </w:pPr>
            <w:r>
              <w:rPr>
                <w:sz w:val="21"/>
              </w:rPr>
              <w:t xml:space="preserve">2、单模单纤：20 公里,波长：1310nm/1550nm； </w:t>
            </w:r>
          </w:p>
        </w:tc>
        <w:tc>
          <w:tcPr>
            <w:tcW w:w="637" w:type="dxa"/>
          </w:tcPr>
          <w:p>
            <w:pPr>
              <w:pStyle w:val="12"/>
              <w:spacing w:before="9"/>
              <w:rPr>
                <w:sz w:val="16"/>
              </w:rPr>
            </w:pPr>
          </w:p>
          <w:p>
            <w:pPr>
              <w:pStyle w:val="12"/>
              <w:ind w:left="211"/>
              <w:rPr>
                <w:sz w:val="21"/>
              </w:rPr>
            </w:pPr>
            <w:r>
              <w:rPr>
                <w:sz w:val="21"/>
              </w:rPr>
              <w:t xml:space="preserve">台 </w:t>
            </w:r>
          </w:p>
        </w:tc>
        <w:tc>
          <w:tcPr>
            <w:tcW w:w="636" w:type="dxa"/>
          </w:tcPr>
          <w:p>
            <w:pPr>
              <w:pStyle w:val="12"/>
              <w:spacing w:before="9"/>
              <w:rPr>
                <w:sz w:val="16"/>
              </w:rPr>
            </w:pPr>
          </w:p>
          <w:p>
            <w:pPr>
              <w:pStyle w:val="12"/>
              <w:ind w:left="133" w:right="22"/>
              <w:jc w:val="center"/>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36" w:type="dxa"/>
          </w:tcPr>
          <w:p>
            <w:pPr>
              <w:pStyle w:val="12"/>
              <w:spacing w:before="7"/>
              <w:rPr>
                <w:sz w:val="16"/>
              </w:rPr>
            </w:pPr>
          </w:p>
          <w:p>
            <w:pPr>
              <w:pStyle w:val="12"/>
              <w:ind w:left="134" w:right="22"/>
              <w:jc w:val="center"/>
              <w:rPr>
                <w:sz w:val="21"/>
              </w:rPr>
            </w:pPr>
            <w:r>
              <w:rPr>
                <w:sz w:val="21"/>
              </w:rPr>
              <w:t xml:space="preserve">3 </w:t>
            </w:r>
          </w:p>
        </w:tc>
        <w:tc>
          <w:tcPr>
            <w:tcW w:w="1344" w:type="dxa"/>
          </w:tcPr>
          <w:p>
            <w:pPr>
              <w:pStyle w:val="12"/>
              <w:spacing w:before="7"/>
              <w:rPr>
                <w:sz w:val="16"/>
              </w:rPr>
            </w:pPr>
          </w:p>
          <w:p>
            <w:pPr>
              <w:pStyle w:val="12"/>
              <w:ind w:left="179" w:right="64"/>
              <w:jc w:val="center"/>
              <w:rPr>
                <w:sz w:val="21"/>
              </w:rPr>
            </w:pPr>
            <w:r>
              <w:rPr>
                <w:sz w:val="21"/>
              </w:rPr>
              <w:t xml:space="preserve">工业电源 </w:t>
            </w:r>
          </w:p>
        </w:tc>
        <w:tc>
          <w:tcPr>
            <w:tcW w:w="5675" w:type="dxa"/>
          </w:tcPr>
          <w:p>
            <w:pPr>
              <w:pStyle w:val="12"/>
              <w:spacing w:before="75"/>
              <w:ind w:left="107"/>
              <w:rPr>
                <w:sz w:val="21"/>
              </w:rPr>
            </w:pPr>
            <w:r>
              <w:rPr>
                <w:sz w:val="21"/>
              </w:rPr>
              <w:t xml:space="preserve">1、导轨型 DC24V/24W 单输出工业电源； </w:t>
            </w:r>
          </w:p>
          <w:p>
            <w:pPr>
              <w:pStyle w:val="12"/>
              <w:spacing w:before="5"/>
              <w:ind w:left="107"/>
              <w:rPr>
                <w:sz w:val="21"/>
              </w:rPr>
            </w:pPr>
            <w:r>
              <w:rPr>
                <w:sz w:val="21"/>
              </w:rPr>
              <w:t xml:space="preserve">2、保护功能：过压、过流、过功率、短路保护。 </w:t>
            </w:r>
          </w:p>
        </w:tc>
        <w:tc>
          <w:tcPr>
            <w:tcW w:w="637" w:type="dxa"/>
          </w:tcPr>
          <w:p>
            <w:pPr>
              <w:pStyle w:val="12"/>
              <w:spacing w:before="7"/>
              <w:rPr>
                <w:sz w:val="16"/>
              </w:rPr>
            </w:pPr>
          </w:p>
          <w:p>
            <w:pPr>
              <w:pStyle w:val="12"/>
              <w:ind w:left="211"/>
              <w:rPr>
                <w:sz w:val="21"/>
              </w:rPr>
            </w:pPr>
            <w:r>
              <w:rPr>
                <w:sz w:val="21"/>
              </w:rPr>
              <w:t xml:space="preserve">台 </w:t>
            </w:r>
          </w:p>
        </w:tc>
        <w:tc>
          <w:tcPr>
            <w:tcW w:w="636" w:type="dxa"/>
          </w:tcPr>
          <w:p>
            <w:pPr>
              <w:pStyle w:val="12"/>
              <w:spacing w:before="7"/>
              <w:rPr>
                <w:sz w:val="16"/>
              </w:rPr>
            </w:pPr>
          </w:p>
          <w:p>
            <w:pPr>
              <w:pStyle w:val="12"/>
              <w:ind w:left="133" w:right="22"/>
              <w:jc w:val="center"/>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tcPr>
          <w:p>
            <w:pPr>
              <w:pStyle w:val="12"/>
              <w:spacing w:before="137"/>
              <w:ind w:left="134" w:right="22"/>
              <w:jc w:val="center"/>
              <w:rPr>
                <w:sz w:val="21"/>
              </w:rPr>
            </w:pPr>
            <w:r>
              <w:rPr>
                <w:sz w:val="21"/>
              </w:rPr>
              <w:t xml:space="preserve">4 </w:t>
            </w:r>
          </w:p>
        </w:tc>
        <w:tc>
          <w:tcPr>
            <w:tcW w:w="1344" w:type="dxa"/>
          </w:tcPr>
          <w:p>
            <w:pPr>
              <w:pStyle w:val="12"/>
              <w:spacing w:before="2" w:line="270" w:lineRule="atLeast"/>
              <w:ind w:left="460" w:right="132" w:hanging="315"/>
              <w:rPr>
                <w:sz w:val="21"/>
              </w:rPr>
            </w:pPr>
            <w:r>
              <w:rPr>
                <w:sz w:val="21"/>
              </w:rPr>
              <w:t xml:space="preserve">单模光纤及铺设 </w:t>
            </w:r>
          </w:p>
        </w:tc>
        <w:tc>
          <w:tcPr>
            <w:tcW w:w="5675" w:type="dxa"/>
          </w:tcPr>
          <w:p>
            <w:pPr>
              <w:pStyle w:val="12"/>
              <w:spacing w:before="137"/>
              <w:ind w:left="107"/>
              <w:rPr>
                <w:sz w:val="21"/>
              </w:rPr>
            </w:pPr>
            <w:r>
              <w:rPr>
                <w:sz w:val="21"/>
              </w:rPr>
              <w:t xml:space="preserve">国标单模 12 芯光缆（含铺设）。 </w:t>
            </w:r>
          </w:p>
        </w:tc>
        <w:tc>
          <w:tcPr>
            <w:tcW w:w="637" w:type="dxa"/>
          </w:tcPr>
          <w:p>
            <w:pPr>
              <w:pStyle w:val="12"/>
              <w:spacing w:before="137"/>
              <w:ind w:left="211"/>
              <w:rPr>
                <w:sz w:val="21"/>
              </w:rPr>
            </w:pPr>
            <w:r>
              <w:rPr>
                <w:sz w:val="21"/>
              </w:rPr>
              <w:t xml:space="preserve">米 </w:t>
            </w:r>
          </w:p>
        </w:tc>
        <w:tc>
          <w:tcPr>
            <w:tcW w:w="636" w:type="dxa"/>
          </w:tcPr>
          <w:p>
            <w:pPr>
              <w:pStyle w:val="12"/>
              <w:spacing w:before="137"/>
              <w:ind w:left="143" w:right="22"/>
              <w:jc w:val="center"/>
              <w:rPr>
                <w:sz w:val="21"/>
              </w:rPr>
            </w:pPr>
            <w:r>
              <w:rPr>
                <w:sz w:val="21"/>
              </w:rPr>
              <w:t xml:space="preserve">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36" w:type="dxa"/>
          </w:tcPr>
          <w:p>
            <w:pPr>
              <w:pStyle w:val="12"/>
              <w:spacing w:before="106"/>
              <w:ind w:left="134" w:right="22"/>
              <w:jc w:val="center"/>
              <w:rPr>
                <w:sz w:val="21"/>
              </w:rPr>
            </w:pPr>
            <w:r>
              <w:rPr>
                <w:sz w:val="21"/>
              </w:rPr>
              <w:t xml:space="preserve">5 </w:t>
            </w:r>
          </w:p>
        </w:tc>
        <w:tc>
          <w:tcPr>
            <w:tcW w:w="1344" w:type="dxa"/>
          </w:tcPr>
          <w:p>
            <w:pPr>
              <w:pStyle w:val="12"/>
              <w:spacing w:before="106"/>
              <w:ind w:left="179" w:right="64"/>
              <w:jc w:val="center"/>
              <w:rPr>
                <w:sz w:val="21"/>
              </w:rPr>
            </w:pPr>
            <w:r>
              <w:rPr>
                <w:sz w:val="21"/>
              </w:rPr>
              <w:t xml:space="preserve">光缆熔接 </w:t>
            </w:r>
          </w:p>
        </w:tc>
        <w:tc>
          <w:tcPr>
            <w:tcW w:w="5675" w:type="dxa"/>
          </w:tcPr>
          <w:p>
            <w:pPr>
              <w:pStyle w:val="12"/>
              <w:spacing w:before="106"/>
              <w:ind w:left="107"/>
              <w:rPr>
                <w:sz w:val="21"/>
              </w:rPr>
            </w:pPr>
            <w:r>
              <w:rPr>
                <w:sz w:val="21"/>
              </w:rPr>
              <w:t xml:space="preserve">熔接及配件。 </w:t>
            </w:r>
          </w:p>
        </w:tc>
        <w:tc>
          <w:tcPr>
            <w:tcW w:w="637" w:type="dxa"/>
          </w:tcPr>
          <w:p>
            <w:pPr>
              <w:pStyle w:val="12"/>
              <w:spacing w:before="106"/>
              <w:ind w:left="211"/>
              <w:rPr>
                <w:sz w:val="21"/>
              </w:rPr>
            </w:pPr>
            <w:r>
              <w:rPr>
                <w:sz w:val="21"/>
              </w:rPr>
              <w:t xml:space="preserve">芯 </w:t>
            </w:r>
          </w:p>
        </w:tc>
        <w:tc>
          <w:tcPr>
            <w:tcW w:w="636" w:type="dxa"/>
          </w:tcPr>
          <w:p>
            <w:pPr>
              <w:pStyle w:val="12"/>
              <w:spacing w:before="106"/>
              <w:ind w:left="135" w:right="22"/>
              <w:jc w:val="center"/>
              <w:rPr>
                <w:sz w:val="21"/>
              </w:rPr>
            </w:pPr>
            <w:r>
              <w:rPr>
                <w:sz w:val="21"/>
              </w:rPr>
              <w:t xml:space="preserve">113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tcPr>
          <w:p>
            <w:pPr>
              <w:pStyle w:val="12"/>
              <w:spacing w:before="138"/>
              <w:ind w:left="134" w:right="22"/>
              <w:jc w:val="center"/>
              <w:rPr>
                <w:sz w:val="21"/>
              </w:rPr>
            </w:pPr>
            <w:r>
              <w:rPr>
                <w:sz w:val="21"/>
              </w:rPr>
              <w:t xml:space="preserve">6 </w:t>
            </w:r>
          </w:p>
        </w:tc>
        <w:tc>
          <w:tcPr>
            <w:tcW w:w="1344" w:type="dxa"/>
          </w:tcPr>
          <w:p>
            <w:pPr>
              <w:pStyle w:val="12"/>
              <w:spacing w:before="1"/>
              <w:ind w:left="146"/>
              <w:rPr>
                <w:sz w:val="21"/>
              </w:rPr>
            </w:pPr>
            <w:r>
              <w:rPr>
                <w:sz w:val="21"/>
              </w:rPr>
              <w:t>电源电缆及</w:t>
            </w:r>
          </w:p>
          <w:p>
            <w:pPr>
              <w:pStyle w:val="12"/>
              <w:spacing w:before="4" w:line="250" w:lineRule="exact"/>
              <w:ind w:left="460"/>
              <w:rPr>
                <w:sz w:val="21"/>
              </w:rPr>
            </w:pPr>
            <w:r>
              <w:rPr>
                <w:sz w:val="21"/>
              </w:rPr>
              <w:t xml:space="preserve">铺设 </w:t>
            </w:r>
          </w:p>
        </w:tc>
        <w:tc>
          <w:tcPr>
            <w:tcW w:w="5675" w:type="dxa"/>
          </w:tcPr>
          <w:p>
            <w:pPr>
              <w:pStyle w:val="12"/>
              <w:spacing w:before="138"/>
              <w:ind w:left="107"/>
              <w:rPr>
                <w:sz w:val="21"/>
              </w:rPr>
            </w:pPr>
            <w:r>
              <w:rPr>
                <w:sz w:val="21"/>
              </w:rPr>
              <w:t>YJV22</w:t>
            </w:r>
            <w:r>
              <w:rPr>
                <w:spacing w:val="104"/>
                <w:sz w:val="21"/>
              </w:rPr>
              <w:t xml:space="preserve"> </w:t>
            </w:r>
            <w:r>
              <w:rPr>
                <w:sz w:val="21"/>
              </w:rPr>
              <w:t>3*2.5</w:t>
            </w:r>
            <w:r>
              <w:rPr>
                <w:spacing w:val="-15"/>
                <w:sz w:val="21"/>
              </w:rPr>
              <w:t xml:space="preserve"> 平方线</w:t>
            </w:r>
            <w:r>
              <w:rPr>
                <w:spacing w:val="-3"/>
                <w:sz w:val="21"/>
              </w:rPr>
              <w:t>（</w:t>
            </w:r>
            <w:r>
              <w:rPr>
                <w:spacing w:val="-2"/>
                <w:sz w:val="21"/>
              </w:rPr>
              <w:t>含铺设</w:t>
            </w:r>
            <w:r>
              <w:rPr>
                <w:spacing w:val="-3"/>
                <w:sz w:val="21"/>
              </w:rPr>
              <w:t>）。</w:t>
            </w:r>
            <w:r>
              <w:rPr>
                <w:sz w:val="21"/>
              </w:rPr>
              <w:t xml:space="preserve"> </w:t>
            </w:r>
          </w:p>
        </w:tc>
        <w:tc>
          <w:tcPr>
            <w:tcW w:w="637" w:type="dxa"/>
          </w:tcPr>
          <w:p>
            <w:pPr>
              <w:pStyle w:val="12"/>
              <w:spacing w:before="138"/>
              <w:ind w:left="211"/>
              <w:rPr>
                <w:sz w:val="21"/>
              </w:rPr>
            </w:pPr>
            <w:r>
              <w:rPr>
                <w:sz w:val="21"/>
              </w:rPr>
              <w:t xml:space="preserve">米 </w:t>
            </w:r>
          </w:p>
        </w:tc>
        <w:tc>
          <w:tcPr>
            <w:tcW w:w="636" w:type="dxa"/>
          </w:tcPr>
          <w:p>
            <w:pPr>
              <w:pStyle w:val="12"/>
              <w:spacing w:before="138"/>
              <w:ind w:left="143" w:right="22"/>
              <w:jc w:val="center"/>
              <w:rPr>
                <w:sz w:val="21"/>
              </w:rPr>
            </w:pPr>
            <w:r>
              <w:rPr>
                <w:sz w:val="21"/>
              </w:rPr>
              <w:t xml:space="preserve">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36" w:type="dxa"/>
          </w:tcPr>
          <w:p>
            <w:pPr>
              <w:pStyle w:val="12"/>
              <w:rPr>
                <w:sz w:val="15"/>
              </w:rPr>
            </w:pPr>
          </w:p>
          <w:p>
            <w:pPr>
              <w:pStyle w:val="12"/>
              <w:spacing w:before="1"/>
              <w:ind w:left="134" w:right="22"/>
              <w:jc w:val="center"/>
              <w:rPr>
                <w:sz w:val="21"/>
              </w:rPr>
            </w:pPr>
            <w:r>
              <w:rPr>
                <w:sz w:val="21"/>
              </w:rPr>
              <w:t xml:space="preserve">7 </w:t>
            </w:r>
          </w:p>
        </w:tc>
        <w:tc>
          <w:tcPr>
            <w:tcW w:w="1344" w:type="dxa"/>
          </w:tcPr>
          <w:p>
            <w:pPr>
              <w:pStyle w:val="12"/>
              <w:rPr>
                <w:sz w:val="15"/>
              </w:rPr>
            </w:pPr>
          </w:p>
          <w:p>
            <w:pPr>
              <w:pStyle w:val="12"/>
              <w:spacing w:before="1"/>
              <w:ind w:left="179" w:right="64"/>
              <w:jc w:val="center"/>
              <w:rPr>
                <w:sz w:val="21"/>
              </w:rPr>
            </w:pPr>
            <w:r>
              <w:rPr>
                <w:sz w:val="21"/>
              </w:rPr>
              <w:t xml:space="preserve">电缆沟挖填 </w:t>
            </w:r>
          </w:p>
        </w:tc>
        <w:tc>
          <w:tcPr>
            <w:tcW w:w="5675" w:type="dxa"/>
          </w:tcPr>
          <w:p>
            <w:pPr>
              <w:pStyle w:val="12"/>
              <w:spacing w:before="58" w:line="242" w:lineRule="auto"/>
              <w:ind w:left="107" w:right="300"/>
              <w:rPr>
                <w:sz w:val="21"/>
              </w:rPr>
            </w:pPr>
            <w:r>
              <w:rPr>
                <w:spacing w:val="-10"/>
                <w:sz w:val="21"/>
              </w:rPr>
              <w:t xml:space="preserve">挖土方沟宽 </w:t>
            </w:r>
            <w:r>
              <w:rPr>
                <w:sz w:val="21"/>
              </w:rPr>
              <w:t>0.2</w:t>
            </w:r>
            <w:r>
              <w:rPr>
                <w:spacing w:val="-21"/>
                <w:sz w:val="21"/>
              </w:rPr>
              <w:t xml:space="preserve"> 米，深 </w:t>
            </w:r>
            <w:r>
              <w:rPr>
                <w:sz w:val="21"/>
              </w:rPr>
              <w:t>0.3</w:t>
            </w:r>
            <w:r>
              <w:rPr>
                <w:spacing w:val="-8"/>
                <w:sz w:val="21"/>
              </w:rPr>
              <w:t xml:space="preserve"> 米；挖缆沟布线完成后回填土</w:t>
            </w:r>
            <w:r>
              <w:rPr>
                <w:spacing w:val="-5"/>
                <w:sz w:val="21"/>
              </w:rPr>
              <w:t xml:space="preserve">夯实，清理现场 </w:t>
            </w:r>
          </w:p>
        </w:tc>
        <w:tc>
          <w:tcPr>
            <w:tcW w:w="637" w:type="dxa"/>
          </w:tcPr>
          <w:p>
            <w:pPr>
              <w:pStyle w:val="12"/>
              <w:rPr>
                <w:sz w:val="15"/>
              </w:rPr>
            </w:pPr>
          </w:p>
          <w:p>
            <w:pPr>
              <w:pStyle w:val="12"/>
              <w:spacing w:before="1"/>
              <w:ind w:left="211"/>
              <w:rPr>
                <w:sz w:val="21"/>
              </w:rPr>
            </w:pPr>
            <w:r>
              <w:rPr>
                <w:sz w:val="21"/>
              </w:rPr>
              <w:t xml:space="preserve">米 </w:t>
            </w:r>
          </w:p>
        </w:tc>
        <w:tc>
          <w:tcPr>
            <w:tcW w:w="636" w:type="dxa"/>
          </w:tcPr>
          <w:p>
            <w:pPr>
              <w:pStyle w:val="12"/>
              <w:rPr>
                <w:sz w:val="15"/>
              </w:rPr>
            </w:pPr>
          </w:p>
          <w:p>
            <w:pPr>
              <w:pStyle w:val="12"/>
              <w:spacing w:before="1"/>
              <w:ind w:left="143" w:right="22"/>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36" w:type="dxa"/>
          </w:tcPr>
          <w:p>
            <w:pPr>
              <w:pStyle w:val="12"/>
              <w:rPr>
                <w:sz w:val="20"/>
              </w:rPr>
            </w:pPr>
          </w:p>
          <w:p>
            <w:pPr>
              <w:pStyle w:val="12"/>
              <w:spacing w:before="1"/>
              <w:rPr>
                <w:sz w:val="24"/>
              </w:rPr>
            </w:pPr>
          </w:p>
          <w:p>
            <w:pPr>
              <w:pStyle w:val="12"/>
              <w:ind w:left="134" w:right="22"/>
              <w:jc w:val="center"/>
              <w:rPr>
                <w:sz w:val="21"/>
              </w:rPr>
            </w:pPr>
            <w:r>
              <w:rPr>
                <w:sz w:val="21"/>
              </w:rPr>
              <w:t xml:space="preserve">8 </w:t>
            </w:r>
          </w:p>
        </w:tc>
        <w:tc>
          <w:tcPr>
            <w:tcW w:w="1344" w:type="dxa"/>
          </w:tcPr>
          <w:p>
            <w:pPr>
              <w:pStyle w:val="12"/>
              <w:rPr>
                <w:sz w:val="20"/>
              </w:rPr>
            </w:pPr>
          </w:p>
          <w:p>
            <w:pPr>
              <w:pStyle w:val="12"/>
              <w:spacing w:before="172" w:line="244" w:lineRule="auto"/>
              <w:ind w:left="354" w:right="132" w:hanging="209"/>
              <w:rPr>
                <w:sz w:val="21"/>
              </w:rPr>
            </w:pPr>
            <w:r>
              <w:rPr>
                <w:sz w:val="21"/>
              </w:rPr>
              <w:t xml:space="preserve">人行道电缆沟挖填 </w:t>
            </w:r>
          </w:p>
        </w:tc>
        <w:tc>
          <w:tcPr>
            <w:tcW w:w="5675" w:type="dxa"/>
          </w:tcPr>
          <w:p>
            <w:pPr>
              <w:pStyle w:val="12"/>
              <w:spacing w:before="157" w:line="242" w:lineRule="auto"/>
              <w:ind w:left="107" w:right="298"/>
              <w:rPr>
                <w:sz w:val="21"/>
              </w:rPr>
            </w:pPr>
            <w:r>
              <w:rPr>
                <w:spacing w:val="-3"/>
                <w:sz w:val="21"/>
              </w:rPr>
              <w:t>原有面包砖、沙灰拆除，清底，垃圾清理外运。铺设光 缆、电缆完工后，用新面包砖、水泥砂浆</w:t>
            </w:r>
            <w:r>
              <w:rPr>
                <w:spacing w:val="-15"/>
                <w:sz w:val="21"/>
              </w:rPr>
              <w:t>恢复。拆除恢复工程量：宽 0.2 米，面包砖</w:t>
            </w:r>
            <w:r>
              <w:rPr>
                <w:rFonts w:hint="eastAsia"/>
                <w:spacing w:val="-15"/>
                <w:sz w:val="21"/>
                <w:lang w:val="en-US" w:eastAsia="zh-CN"/>
              </w:rPr>
              <w:t>厚</w:t>
            </w:r>
            <w:r>
              <w:rPr>
                <w:spacing w:val="-15"/>
                <w:sz w:val="21"/>
              </w:rPr>
              <w:t xml:space="preserve"> 0.06 米</w:t>
            </w:r>
            <w:r>
              <w:rPr>
                <w:rFonts w:hint="eastAsia"/>
                <w:spacing w:val="-15"/>
                <w:sz w:val="21"/>
                <w:lang w:eastAsia="zh-CN"/>
              </w:rPr>
              <w:t>，</w:t>
            </w:r>
            <w:r>
              <w:rPr>
                <w:rFonts w:hint="eastAsia"/>
                <w:spacing w:val="-15"/>
                <w:sz w:val="21"/>
                <w:lang w:val="en-US" w:eastAsia="zh-CN"/>
              </w:rPr>
              <w:t>水泥砂浆结合层0.02米，</w:t>
            </w:r>
            <w:r>
              <w:rPr>
                <w:spacing w:val="-15"/>
                <w:sz w:val="21"/>
              </w:rPr>
              <w:t>，水泥沙灰厚 0.1</w:t>
            </w:r>
            <w:r>
              <w:rPr>
                <w:sz w:val="21"/>
              </w:rPr>
              <w:t xml:space="preserve">米。 </w:t>
            </w:r>
          </w:p>
        </w:tc>
        <w:tc>
          <w:tcPr>
            <w:tcW w:w="637" w:type="dxa"/>
          </w:tcPr>
          <w:p>
            <w:pPr>
              <w:pStyle w:val="12"/>
              <w:rPr>
                <w:sz w:val="20"/>
              </w:rPr>
            </w:pPr>
          </w:p>
          <w:p>
            <w:pPr>
              <w:pStyle w:val="12"/>
              <w:spacing w:before="1"/>
              <w:rPr>
                <w:sz w:val="24"/>
              </w:rPr>
            </w:pPr>
          </w:p>
          <w:p>
            <w:pPr>
              <w:pStyle w:val="12"/>
              <w:ind w:left="211"/>
              <w:rPr>
                <w:sz w:val="21"/>
              </w:rPr>
            </w:pPr>
            <w:r>
              <w:rPr>
                <w:sz w:val="21"/>
              </w:rPr>
              <w:t xml:space="preserve">米 </w:t>
            </w:r>
          </w:p>
        </w:tc>
        <w:tc>
          <w:tcPr>
            <w:tcW w:w="636" w:type="dxa"/>
          </w:tcPr>
          <w:p>
            <w:pPr>
              <w:pStyle w:val="12"/>
              <w:rPr>
                <w:sz w:val="20"/>
              </w:rPr>
            </w:pPr>
          </w:p>
          <w:p>
            <w:pPr>
              <w:pStyle w:val="12"/>
              <w:spacing w:before="1"/>
              <w:rPr>
                <w:sz w:val="24"/>
              </w:rPr>
            </w:pPr>
          </w:p>
          <w:p>
            <w:pPr>
              <w:pStyle w:val="12"/>
              <w:ind w:left="143" w:right="22"/>
              <w:jc w:val="center"/>
              <w:rPr>
                <w:sz w:val="21"/>
              </w:rPr>
            </w:pPr>
            <w:r>
              <w:rPr>
                <w:sz w:val="21"/>
              </w:rPr>
              <w:t xml:space="preserve">3600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636" w:type="dxa"/>
          </w:tcPr>
          <w:p>
            <w:pPr>
              <w:pStyle w:val="12"/>
              <w:spacing w:before="3"/>
              <w:rPr>
                <w:sz w:val="17"/>
              </w:rPr>
            </w:pPr>
          </w:p>
          <w:p>
            <w:pPr>
              <w:pStyle w:val="12"/>
              <w:spacing w:before="1"/>
              <w:ind w:left="134" w:right="22"/>
              <w:jc w:val="center"/>
              <w:rPr>
                <w:sz w:val="21"/>
              </w:rPr>
            </w:pPr>
            <w:r>
              <w:rPr>
                <w:sz w:val="21"/>
              </w:rPr>
              <w:t xml:space="preserve">9 </w:t>
            </w:r>
          </w:p>
        </w:tc>
        <w:tc>
          <w:tcPr>
            <w:tcW w:w="1344" w:type="dxa"/>
          </w:tcPr>
          <w:p>
            <w:pPr>
              <w:pStyle w:val="12"/>
              <w:spacing w:before="85" w:line="244" w:lineRule="auto"/>
              <w:ind w:left="460" w:right="132" w:hanging="315"/>
              <w:rPr>
                <w:sz w:val="21"/>
              </w:rPr>
            </w:pPr>
            <w:r>
              <w:rPr>
                <w:sz w:val="21"/>
              </w:rPr>
              <w:t xml:space="preserve">摄像机调整高度 </w:t>
            </w:r>
          </w:p>
        </w:tc>
        <w:tc>
          <w:tcPr>
            <w:tcW w:w="5675" w:type="dxa"/>
          </w:tcPr>
          <w:p>
            <w:pPr>
              <w:pStyle w:val="12"/>
              <w:spacing w:before="85" w:line="244" w:lineRule="auto"/>
              <w:ind w:left="107" w:right="298"/>
              <w:rPr>
                <w:sz w:val="21"/>
              </w:rPr>
            </w:pPr>
            <w:r>
              <w:rPr>
                <w:spacing w:val="-5"/>
                <w:sz w:val="21"/>
              </w:rPr>
              <w:t xml:space="preserve">将原有摄像机和横担从监控杆现有位置，上移 </w:t>
            </w:r>
            <w:r>
              <w:rPr>
                <w:sz w:val="21"/>
              </w:rPr>
              <w:t>1.5</w:t>
            </w:r>
            <w:r>
              <w:rPr>
                <w:spacing w:val="-14"/>
                <w:sz w:val="21"/>
              </w:rPr>
              <w:t xml:space="preserve"> 米。所</w:t>
            </w:r>
            <w:r>
              <w:rPr>
                <w:spacing w:val="-2"/>
                <w:sz w:val="21"/>
              </w:rPr>
              <w:t xml:space="preserve">有线缆换新。 </w:t>
            </w:r>
          </w:p>
        </w:tc>
        <w:tc>
          <w:tcPr>
            <w:tcW w:w="637" w:type="dxa"/>
          </w:tcPr>
          <w:p>
            <w:pPr>
              <w:pStyle w:val="12"/>
              <w:spacing w:before="3"/>
              <w:rPr>
                <w:sz w:val="17"/>
              </w:rPr>
            </w:pPr>
          </w:p>
          <w:p>
            <w:pPr>
              <w:pStyle w:val="12"/>
              <w:spacing w:before="1"/>
              <w:ind w:left="211"/>
              <w:rPr>
                <w:sz w:val="21"/>
              </w:rPr>
            </w:pPr>
            <w:r>
              <w:rPr>
                <w:sz w:val="21"/>
              </w:rPr>
              <w:t xml:space="preserve">套 </w:t>
            </w:r>
          </w:p>
        </w:tc>
        <w:tc>
          <w:tcPr>
            <w:tcW w:w="636" w:type="dxa"/>
          </w:tcPr>
          <w:p>
            <w:pPr>
              <w:pStyle w:val="12"/>
              <w:spacing w:before="3"/>
              <w:rPr>
                <w:sz w:val="17"/>
              </w:rPr>
            </w:pPr>
          </w:p>
          <w:p>
            <w:pPr>
              <w:pStyle w:val="12"/>
              <w:spacing w:before="1"/>
              <w:ind w:left="133" w:right="22"/>
              <w:jc w:val="center"/>
              <w:rPr>
                <w:sz w:val="21"/>
              </w:rPr>
            </w:pPr>
            <w:r>
              <w:rPr>
                <w:sz w:val="21"/>
              </w:rPr>
              <w:t xml:space="preserve">11 </w:t>
            </w:r>
          </w:p>
        </w:tc>
      </w:tr>
    </w:tbl>
    <w:p>
      <w:pPr>
        <w:spacing w:after="0"/>
        <w:jc w:val="both"/>
        <w:rPr>
          <w:sz w:val="21"/>
        </w:rPr>
        <w:sectPr>
          <w:footerReference r:id="rId5" w:type="default"/>
          <w:pgSz w:w="11910" w:h="16840"/>
          <w:pgMar w:top="1360" w:right="1040" w:bottom="1120" w:left="1380" w:header="951" w:footer="930" w:gutter="0"/>
          <w:pgNumType w:fmt="decimal"/>
          <w:cols w:space="720" w:num="1"/>
        </w:sectPr>
      </w:pPr>
    </w:p>
    <w:p>
      <w:pPr>
        <w:pStyle w:val="3"/>
        <w:ind w:left="0"/>
        <w:rPr>
          <w:sz w:val="11"/>
        </w:rPr>
      </w:pPr>
    </w:p>
    <w:p>
      <w:pPr>
        <w:spacing w:before="70"/>
        <w:ind w:right="0"/>
        <w:jc w:val="left"/>
        <w:rPr>
          <w:sz w:val="24"/>
        </w:rPr>
      </w:pPr>
    </w:p>
    <w:p>
      <w:pPr>
        <w:spacing w:before="70"/>
        <w:ind w:right="0"/>
        <w:jc w:val="left"/>
        <w:rPr>
          <w:sz w:val="24"/>
        </w:rPr>
      </w:pPr>
    </w:p>
    <w:p>
      <w:pPr>
        <w:pStyle w:val="4"/>
        <w:numPr>
          <w:ilvl w:val="0"/>
          <w:numId w:val="3"/>
        </w:numPr>
        <w:ind w:left="0" w:leftChars="0" w:firstLine="0" w:firstLineChars="0"/>
        <w:rPr>
          <w:rFonts w:hint="eastAsia"/>
          <w:lang w:val="en-US" w:eastAsia="zh-CN"/>
        </w:rPr>
      </w:pPr>
      <w:r>
        <w:rPr>
          <w:rFonts w:hint="eastAsia"/>
          <w:lang w:val="en-US" w:eastAsia="zh-CN"/>
        </w:rPr>
        <w:t>内蒙古集宁霸王河国家湿地公园2023年度中央财政湿地保护恢复项目</w:t>
      </w:r>
    </w:p>
    <w:p>
      <w:pPr>
        <w:pStyle w:val="4"/>
        <w:numPr>
          <w:ilvl w:val="0"/>
          <w:numId w:val="0"/>
        </w:numPr>
        <w:ind w:leftChars="0" w:right="0" w:rightChars="0" w:firstLine="562" w:firstLineChars="200"/>
        <w:rPr>
          <w:sz w:val="24"/>
        </w:rPr>
      </w:pPr>
      <w:r>
        <w:rPr>
          <w:rFonts w:hint="eastAsia"/>
          <w:lang w:val="en-US" w:eastAsia="zh-CN"/>
        </w:rPr>
        <w:t>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（一）、投标须知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1、关于清单描述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1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①</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、投标单位应将工程量清单充分结合建设内容一起阅读并理解，对于清单描述不够详尽的，应结合建设内容要求进行报价。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2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②</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、工程量清单项目特征描述的是主要工作内容，其他辅助工作内容投标单位自行考虑，并计入综合单价（全费用单价）及合价。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3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③</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分部分项工程量清单中对工程项目的项目特征及具体做法只作重点描述，详细情况见建设内容。组价时应结合投标单位现场勘察情况包括完成所有工序工作内容的全部费用，清单描述不能作为投标单位漏项、漏序的借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4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④</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、各投标单位在进行综合单价报价时必须结合技术标准、图集、地质情况、招标文件中的相关条款及清单描述进行报价。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2、关于措施费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1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①</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、投标单位不得对已有清单内容进行修改、删除。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2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②</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投标单位应充分考虑施工过程中可能发生的水平运输、垂直运输、临时安防消防、临时设施租用、建筑垃圾堆放清运、赶工措施及分项工程修改造成的小范围窝工、工程用电紧张、材料采购困难等因素，充分考虑在综合单价（全费用单价）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3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③</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、“大型机械进出场”施工前需经批准的专项深化方案方可施工，自行考虑报价，中标后将不调整此部分综合单价，竣工结算时按照施工实际使用据实结算。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4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④</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施工前场地准备”工作包括：现场进一步平整，处理范围包括但不限于表皮土、植物、杂物、障碍物处理等（含上述的外运处置），场地内的坑填筑及挖运，回填土压实度及范围须满足土石方工程等施工所必要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280" w:firstLineChars="1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fldChar w:fldCharType="begin"/>
      </w:r>
      <w:r>
        <w:rPr>
          <w:rFonts w:hint="eastAsia" w:ascii="宋体" w:hAnsi="宋体" w:eastAsia="宋体" w:cs="宋体"/>
          <w:sz w:val="28"/>
          <w:szCs w:val="28"/>
          <w:lang w:val="en-US" w:eastAsia="zh-CN" w:bidi="zh-CN"/>
        </w:rPr>
        <w:instrText xml:space="preserve"> = 5 \* GB3 \* MERGEFORMAT </w:instrText>
      </w:r>
      <w:r>
        <w:rPr>
          <w:rFonts w:hint="eastAsia" w:ascii="宋体" w:hAnsi="宋体" w:eastAsia="宋体" w:cs="宋体"/>
          <w:sz w:val="28"/>
          <w:szCs w:val="28"/>
          <w:lang w:val="en-US" w:eastAsia="zh-CN" w:bidi="zh-CN"/>
        </w:rPr>
        <w:fldChar w:fldCharType="separate"/>
      </w:r>
      <w:r>
        <w:rPr>
          <w:rFonts w:ascii="宋体" w:hAnsi="宋体" w:eastAsia="宋体" w:cs="宋体"/>
          <w:sz w:val="28"/>
          <w:szCs w:val="28"/>
          <w:lang w:val="zh-CN" w:eastAsia="zh-CN" w:bidi="zh-CN"/>
        </w:rPr>
        <w:t>⑤</w:t>
      </w:r>
      <w:r>
        <w:rPr>
          <w:rFonts w:hint="eastAsia" w:ascii="宋体" w:hAnsi="宋体" w:eastAsia="宋体" w:cs="宋体"/>
          <w:sz w:val="28"/>
          <w:szCs w:val="28"/>
          <w:lang w:val="en-US" w:eastAsia="zh-CN" w:bidi="zh-CN"/>
        </w:rPr>
        <w:fldChar w:fldCharType="end"/>
      </w:r>
      <w:r>
        <w:rPr>
          <w:rFonts w:hint="eastAsia" w:ascii="宋体" w:hAnsi="宋体" w:eastAsia="宋体" w:cs="宋体"/>
          <w:sz w:val="28"/>
          <w:szCs w:val="28"/>
          <w:lang w:val="en-US" w:eastAsia="zh-CN" w:bidi="zh-CN"/>
        </w:rPr>
        <w:t xml:space="preserve">、临时设施围墙、施工道路包括车行道、人行道、停车场、需硬化地面、临时水电、其他需要处理的地面及场内所有临时设施的修建、维护、养护、管理所涉及的相关费用，投标报价自行考虑。  </w:t>
      </w:r>
    </w:p>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00" w:lineRule="exact"/>
        <w:ind w:right="0" w:rightChars="0"/>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（二）、其他项目费说明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560" w:firstLineChars="200"/>
        <w:jc w:val="left"/>
        <w:textAlignment w:val="auto"/>
        <w:rPr>
          <w:rFonts w:hint="eastAsia" w:cs="宋体"/>
          <w:sz w:val="28"/>
          <w:szCs w:val="28"/>
          <w:lang w:val="en-US" w:eastAsia="zh-CN" w:bidi="zh-CN"/>
        </w:rPr>
      </w:pPr>
      <w:r>
        <w:rPr>
          <w:rFonts w:hint="eastAsia" w:ascii="宋体" w:hAnsi="宋体" w:eastAsia="宋体" w:cs="宋体"/>
          <w:sz w:val="28"/>
          <w:szCs w:val="28"/>
          <w:lang w:val="en-US" w:eastAsia="zh-CN" w:bidi="zh-CN"/>
        </w:rPr>
        <w:t>1、材料检验试验费，严格依据定额规定计入综合单价（全费用单价）内。竣工结算时，应按施工企业缴费凭证据实结算，未提供缴费凭证的工程结算时不得计取该费用</w:t>
      </w:r>
      <w:r>
        <w:rPr>
          <w:rFonts w:hint="eastAsia" w:cs="宋体"/>
          <w:sz w:val="28"/>
          <w:szCs w:val="28"/>
          <w:lang w:val="en-US" w:eastAsia="zh-CN" w:bidi="zh-CN"/>
        </w:rPr>
        <w:t>。</w:t>
      </w:r>
    </w:p>
    <w:p>
      <w:pPr>
        <w:pStyle w:val="2"/>
        <w:rPr>
          <w:rFonts w:hint="default"/>
          <w:lang w:val="en-US" w:eastAsia="zh-CN"/>
        </w:rPr>
      </w:pPr>
      <w:r>
        <w:rPr>
          <w:rFonts w:hint="eastAsia" w:cs="宋体"/>
          <w:sz w:val="28"/>
          <w:szCs w:val="28"/>
          <w:lang w:val="en-US" w:eastAsia="zh-CN" w:bidi="zh-CN"/>
        </w:rPr>
        <w:t xml:space="preserve">   2、单项调试及新旧联合整体调试，试运行期间人员的培训，不单独列项，全部包含在</w:t>
      </w:r>
      <w:r>
        <w:rPr>
          <w:rFonts w:hint="eastAsia" w:ascii="宋体" w:hAnsi="宋体" w:eastAsia="宋体" w:cs="宋体"/>
          <w:sz w:val="28"/>
          <w:szCs w:val="28"/>
          <w:lang w:val="en-US" w:eastAsia="zh-CN" w:bidi="zh-CN"/>
        </w:rPr>
        <w:t>全费用单价</w:t>
      </w:r>
      <w:r>
        <w:rPr>
          <w:rFonts w:hint="eastAsia" w:cs="宋体"/>
          <w:sz w:val="28"/>
          <w:szCs w:val="28"/>
          <w:lang w:val="en-US" w:eastAsia="zh-CN" w:bidi="zh-CN"/>
        </w:rPr>
        <w:t>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560" w:firstLineChars="200"/>
        <w:jc w:val="left"/>
        <w:textAlignment w:val="auto"/>
        <w:rPr>
          <w:rFonts w:hint="default" w:ascii="宋体" w:hAnsi="宋体" w:eastAsia="宋体" w:cs="宋体"/>
          <w:sz w:val="28"/>
          <w:szCs w:val="28"/>
          <w:lang w:val="en-US" w:eastAsia="zh-CN" w:bidi="zh-CN"/>
        </w:rPr>
      </w:pPr>
      <w:r>
        <w:rPr>
          <w:rFonts w:hint="eastAsia" w:cs="宋体"/>
          <w:sz w:val="28"/>
          <w:szCs w:val="28"/>
          <w:lang w:val="en-US" w:eastAsia="zh-CN" w:bidi="zh-CN"/>
        </w:rPr>
        <w:t>3</w:t>
      </w:r>
      <w:r>
        <w:rPr>
          <w:rFonts w:hint="eastAsia" w:ascii="宋体" w:hAnsi="宋体" w:eastAsia="宋体" w:cs="宋体"/>
          <w:sz w:val="28"/>
          <w:szCs w:val="28"/>
          <w:lang w:val="en-US" w:eastAsia="zh-CN" w:bidi="zh-CN"/>
        </w:rPr>
        <w:t>、本项目最高限价</w:t>
      </w:r>
      <w:r>
        <w:rPr>
          <w:rFonts w:hint="eastAsia" w:cs="宋体"/>
          <w:sz w:val="28"/>
          <w:szCs w:val="28"/>
          <w:lang w:val="en-US" w:eastAsia="zh-CN" w:bidi="zh-CN"/>
        </w:rPr>
        <w:t>937025</w:t>
      </w:r>
      <w:r>
        <w:rPr>
          <w:rFonts w:hint="eastAsia" w:ascii="宋体" w:hAnsi="宋体" w:eastAsia="宋体" w:cs="宋体"/>
          <w:sz w:val="28"/>
          <w:szCs w:val="28"/>
          <w:lang w:val="en-US" w:eastAsia="zh-CN" w:bidi="zh-CN"/>
        </w:rPr>
        <w:t>元</w:t>
      </w:r>
      <w:r>
        <w:rPr>
          <w:rFonts w:hint="eastAsia" w:cs="宋体"/>
          <w:sz w:val="28"/>
          <w:szCs w:val="28"/>
          <w:lang w:val="en-US" w:eastAsia="zh-CN" w:bidi="zh-CN"/>
        </w:rPr>
        <w:t>。</w:t>
      </w:r>
    </w:p>
    <w:p>
      <w:pPr>
        <w:spacing w:before="70"/>
        <w:ind w:right="0"/>
        <w:jc w:val="left"/>
        <w:rPr>
          <w:sz w:val="24"/>
        </w:rPr>
      </w:pPr>
    </w:p>
    <w:p>
      <w:pPr>
        <w:spacing w:before="70"/>
        <w:ind w:right="0"/>
        <w:jc w:val="left"/>
        <w:rPr>
          <w:sz w:val="24"/>
        </w:rPr>
      </w:pPr>
    </w:p>
    <w:p>
      <w:pPr>
        <w:pStyle w:val="2"/>
        <w:rPr>
          <w:sz w:val="24"/>
        </w:rPr>
      </w:pPr>
      <w:bookmarkStart w:id="0" w:name="_GoBack"/>
      <w:bookmarkEnd w:id="0"/>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spacing w:before="70"/>
        <w:ind w:right="0"/>
        <w:jc w:val="left"/>
        <w:rPr>
          <w:sz w:val="24"/>
        </w:rPr>
      </w:pPr>
    </w:p>
    <w:p>
      <w:pPr>
        <w:spacing w:before="70"/>
        <w:ind w:right="0"/>
        <w:jc w:val="left"/>
        <w:rPr>
          <w:sz w:val="24"/>
        </w:rPr>
      </w:pPr>
      <w:r>
        <w:rPr>
          <w:sz w:val="24"/>
        </w:rPr>
        <w:t xml:space="preserve">  </w:t>
      </w:r>
    </w:p>
    <w:p>
      <w:pPr>
        <w:pStyle w:val="3"/>
        <w:spacing w:before="8"/>
        <w:ind w:left="0"/>
        <w:rPr>
          <w:sz w:val="5"/>
        </w:rPr>
      </w:pPr>
    </w:p>
    <w:tbl>
      <w:tblPr>
        <w:tblStyle w:val="8"/>
        <w:tblW w:w="9252"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095"/>
        <w:gridCol w:w="5085"/>
        <w:gridCol w:w="510"/>
        <w:gridCol w:w="420"/>
        <w:gridCol w:w="78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52" w:type="dxa"/>
          </w:tcPr>
          <w:p>
            <w:pPr>
              <w:pStyle w:val="12"/>
              <w:spacing w:before="118"/>
              <w:ind w:left="132" w:right="33"/>
              <w:jc w:val="center"/>
              <w:rPr>
                <w:sz w:val="18"/>
              </w:rPr>
            </w:pPr>
            <w:r>
              <w:rPr>
                <w:sz w:val="18"/>
              </w:rPr>
              <w:t xml:space="preserve">序号 </w:t>
            </w:r>
          </w:p>
        </w:tc>
        <w:tc>
          <w:tcPr>
            <w:tcW w:w="1095" w:type="dxa"/>
          </w:tcPr>
          <w:p>
            <w:pPr>
              <w:pStyle w:val="12"/>
              <w:spacing w:before="118"/>
              <w:ind w:left="110" w:right="11"/>
              <w:jc w:val="center"/>
              <w:rPr>
                <w:sz w:val="18"/>
              </w:rPr>
            </w:pPr>
            <w:r>
              <w:rPr>
                <w:sz w:val="18"/>
              </w:rPr>
              <w:t xml:space="preserve">项目及名称 </w:t>
            </w:r>
          </w:p>
        </w:tc>
        <w:tc>
          <w:tcPr>
            <w:tcW w:w="5085" w:type="dxa"/>
          </w:tcPr>
          <w:p>
            <w:pPr>
              <w:pStyle w:val="12"/>
              <w:spacing w:before="118"/>
              <w:ind w:left="2177" w:right="2079"/>
              <w:jc w:val="center"/>
              <w:rPr>
                <w:sz w:val="18"/>
              </w:rPr>
            </w:pPr>
            <w:r>
              <w:rPr>
                <w:sz w:val="18"/>
              </w:rPr>
              <w:t xml:space="preserve">主要技术指标 </w:t>
            </w:r>
          </w:p>
        </w:tc>
        <w:tc>
          <w:tcPr>
            <w:tcW w:w="510" w:type="dxa"/>
            <w:vAlign w:val="center"/>
          </w:tcPr>
          <w:p>
            <w:pPr>
              <w:pStyle w:val="12"/>
              <w:spacing w:before="3" w:line="230" w:lineRule="atLeast"/>
              <w:ind w:left="121" w:right="21"/>
              <w:jc w:val="center"/>
              <w:rPr>
                <w:sz w:val="18"/>
              </w:rPr>
            </w:pPr>
            <w:r>
              <w:rPr>
                <w:sz w:val="18"/>
              </w:rPr>
              <w:t>单位</w:t>
            </w:r>
          </w:p>
        </w:tc>
        <w:tc>
          <w:tcPr>
            <w:tcW w:w="420" w:type="dxa"/>
          </w:tcPr>
          <w:p>
            <w:pPr>
              <w:pStyle w:val="12"/>
              <w:spacing w:before="118"/>
              <w:ind w:right="52"/>
              <w:jc w:val="right"/>
              <w:rPr>
                <w:sz w:val="18"/>
              </w:rPr>
            </w:pPr>
            <w:r>
              <w:rPr>
                <w:sz w:val="18"/>
              </w:rPr>
              <w:t xml:space="preserve">数量 </w:t>
            </w:r>
          </w:p>
        </w:tc>
        <w:tc>
          <w:tcPr>
            <w:tcW w:w="780" w:type="dxa"/>
          </w:tcPr>
          <w:p>
            <w:pPr>
              <w:pStyle w:val="12"/>
              <w:spacing w:before="118"/>
              <w:ind w:right="98"/>
              <w:jc w:val="right"/>
              <w:rPr>
                <w:sz w:val="18"/>
              </w:rPr>
            </w:pPr>
            <w:r>
              <w:rPr>
                <w:rFonts w:hint="eastAsia"/>
                <w:sz w:val="18"/>
                <w:lang w:val="en-US" w:eastAsia="zh-CN"/>
              </w:rPr>
              <w:t>全费用综合</w:t>
            </w:r>
            <w:r>
              <w:rPr>
                <w:sz w:val="18"/>
              </w:rPr>
              <w:t>单价</w:t>
            </w:r>
            <w:r>
              <w:rPr>
                <w:rFonts w:hint="eastAsia"/>
                <w:sz w:val="18"/>
                <w:lang w:val="en-US" w:eastAsia="zh-CN"/>
              </w:rPr>
              <w:t>(元）</w:t>
            </w:r>
            <w:r>
              <w:rPr>
                <w:sz w:val="18"/>
              </w:rPr>
              <w:t xml:space="preserve"> </w:t>
            </w:r>
          </w:p>
        </w:tc>
        <w:tc>
          <w:tcPr>
            <w:tcW w:w="810" w:type="dxa"/>
          </w:tcPr>
          <w:p>
            <w:pPr>
              <w:pStyle w:val="12"/>
              <w:spacing w:before="118"/>
              <w:ind w:right="98"/>
              <w:jc w:val="right"/>
              <w:rPr>
                <w:rFonts w:hint="default" w:eastAsia="宋体"/>
                <w:sz w:val="18"/>
                <w:lang w:val="en-US" w:eastAsia="zh-CN"/>
              </w:rPr>
            </w:pPr>
            <w:r>
              <w:rPr>
                <w:rFonts w:hint="eastAsia"/>
                <w:sz w:val="18"/>
                <w:lang w:val="en-US" w:eastAsia="zh-CN"/>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52" w:type="dxa"/>
          </w:tcPr>
          <w:p>
            <w:pPr>
              <w:pStyle w:val="12"/>
              <w:spacing w:before="105"/>
              <w:ind w:left="132" w:right="33"/>
              <w:jc w:val="center"/>
              <w:rPr>
                <w:sz w:val="18"/>
              </w:rPr>
            </w:pPr>
            <w:r>
              <w:rPr>
                <w:sz w:val="18"/>
              </w:rPr>
              <w:t xml:space="preserve">1 </w:t>
            </w:r>
          </w:p>
        </w:tc>
        <w:tc>
          <w:tcPr>
            <w:tcW w:w="6180" w:type="dxa"/>
            <w:gridSpan w:val="2"/>
          </w:tcPr>
          <w:p>
            <w:pPr>
              <w:pStyle w:val="12"/>
              <w:spacing w:before="105"/>
              <w:ind w:left="1992"/>
              <w:rPr>
                <w:sz w:val="18"/>
              </w:rPr>
            </w:pPr>
            <w:r>
              <w:rPr>
                <w:sz w:val="18"/>
              </w:rPr>
              <w:t xml:space="preserve">鸟类智能监测感知识别系统建设 </w:t>
            </w:r>
          </w:p>
        </w:tc>
        <w:tc>
          <w:tcPr>
            <w:tcW w:w="510" w:type="dxa"/>
          </w:tcPr>
          <w:p>
            <w:pPr>
              <w:pStyle w:val="12"/>
              <w:spacing w:before="105"/>
              <w:ind w:left="95"/>
              <w:jc w:val="center"/>
              <w:rPr>
                <w:sz w:val="18"/>
              </w:rPr>
            </w:pPr>
            <w:r>
              <w:rPr>
                <w:sz w:val="18"/>
              </w:rPr>
              <w:t xml:space="preserve"> </w:t>
            </w:r>
          </w:p>
        </w:tc>
        <w:tc>
          <w:tcPr>
            <w:tcW w:w="420" w:type="dxa"/>
          </w:tcPr>
          <w:p>
            <w:pPr>
              <w:pStyle w:val="12"/>
              <w:spacing w:before="105"/>
              <w:ind w:right="52"/>
              <w:jc w:val="right"/>
              <w:rPr>
                <w:sz w:val="18"/>
              </w:rPr>
            </w:pPr>
            <w:r>
              <w:rPr>
                <w:sz w:val="18"/>
              </w:rPr>
              <w:t xml:space="preserve">   </w:t>
            </w:r>
          </w:p>
        </w:tc>
        <w:tc>
          <w:tcPr>
            <w:tcW w:w="780" w:type="dxa"/>
          </w:tcPr>
          <w:p>
            <w:pPr>
              <w:pStyle w:val="12"/>
              <w:spacing w:before="105"/>
              <w:ind w:right="98"/>
              <w:jc w:val="right"/>
              <w:rPr>
                <w:sz w:val="18"/>
              </w:rPr>
            </w:pPr>
            <w:r>
              <w:rPr>
                <w:sz w:val="18"/>
              </w:rPr>
              <w:t xml:space="preserve">   </w:t>
            </w:r>
          </w:p>
        </w:tc>
        <w:tc>
          <w:tcPr>
            <w:tcW w:w="810" w:type="dxa"/>
          </w:tcPr>
          <w:p>
            <w:pPr>
              <w:pStyle w:val="12"/>
              <w:spacing w:before="105"/>
              <w:ind w:right="98"/>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552"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5"/>
              <w:ind w:left="130" w:right="33"/>
              <w:jc w:val="center"/>
              <w:rPr>
                <w:sz w:val="18"/>
              </w:rPr>
            </w:pPr>
            <w:r>
              <w:rPr>
                <w:sz w:val="18"/>
              </w:rPr>
              <w:t xml:space="preserve">1.1 </w:t>
            </w:r>
          </w:p>
        </w:tc>
        <w:tc>
          <w:tcPr>
            <w:tcW w:w="1095"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4"/>
              <w:rPr>
                <w:sz w:val="19"/>
              </w:rPr>
            </w:pPr>
          </w:p>
          <w:p>
            <w:pPr>
              <w:pStyle w:val="12"/>
              <w:spacing w:before="1" w:line="242" w:lineRule="auto"/>
              <w:ind w:left="378" w:right="98" w:hanging="269"/>
              <w:rPr>
                <w:sz w:val="18"/>
              </w:rPr>
            </w:pPr>
            <w:r>
              <w:rPr>
                <w:sz w:val="18"/>
              </w:rPr>
              <w:t xml:space="preserve">鸟类识别摄像机 </w:t>
            </w:r>
          </w:p>
        </w:tc>
        <w:tc>
          <w:tcPr>
            <w:tcW w:w="5085" w:type="dxa"/>
          </w:tcPr>
          <w:p>
            <w:pPr>
              <w:pStyle w:val="12"/>
              <w:spacing w:before="2"/>
              <w:ind w:left="107"/>
              <w:rPr>
                <w:sz w:val="18"/>
              </w:rPr>
            </w:pPr>
            <w:r>
              <w:rPr>
                <w:sz w:val="18"/>
              </w:rPr>
              <w:t xml:space="preserve">1、采用 400 万像素 1/1.8 英寸 CMOS 传感器； </w:t>
            </w:r>
          </w:p>
          <w:p>
            <w:pPr>
              <w:pStyle w:val="12"/>
              <w:spacing w:before="2"/>
              <w:ind w:left="107"/>
              <w:rPr>
                <w:sz w:val="18"/>
              </w:rPr>
            </w:pPr>
            <w:r>
              <w:rPr>
                <w:sz w:val="18"/>
              </w:rPr>
              <w:t xml:space="preserve">2、内置 GPU 芯片，支持深度学习算法，有效提升检测准确率； </w:t>
            </w:r>
          </w:p>
          <w:p>
            <w:pPr>
              <w:pStyle w:val="12"/>
              <w:spacing w:before="2" w:line="242" w:lineRule="auto"/>
              <w:ind w:left="107" w:right="135"/>
              <w:rPr>
                <w:sz w:val="18"/>
              </w:rPr>
            </w:pPr>
            <w:r>
              <w:rPr>
                <w:sz w:val="18"/>
              </w:rPr>
              <w:t>3</w:t>
            </w:r>
            <w:r>
              <w:rPr>
                <w:spacing w:val="-11"/>
                <w:sz w:val="18"/>
              </w:rPr>
              <w:t xml:space="preserve">、内置 </w:t>
            </w:r>
            <w:r>
              <w:rPr>
                <w:sz w:val="18"/>
              </w:rPr>
              <w:t>450</w:t>
            </w:r>
            <w:r>
              <w:rPr>
                <w:spacing w:val="-8"/>
                <w:sz w:val="18"/>
              </w:rPr>
              <w:t xml:space="preserve"> 米红外灯补光，采用倍率与红外灯功率匹配算法，补</w:t>
            </w:r>
            <w:r>
              <w:rPr>
                <w:sz w:val="18"/>
              </w:rPr>
              <w:t xml:space="preserve">光效果更均匀； </w:t>
            </w:r>
          </w:p>
          <w:p>
            <w:pPr>
              <w:pStyle w:val="12"/>
              <w:spacing w:before="2"/>
              <w:ind w:left="107"/>
              <w:rPr>
                <w:sz w:val="18"/>
              </w:rPr>
            </w:pPr>
            <w:r>
              <w:rPr>
                <w:sz w:val="18"/>
              </w:rPr>
              <w:t xml:space="preserve">4、设备可识别距设备 800m 处的人体轮廓； </w:t>
            </w:r>
          </w:p>
          <w:p>
            <w:pPr>
              <w:pStyle w:val="12"/>
              <w:spacing w:before="3"/>
              <w:ind w:left="107"/>
              <w:rPr>
                <w:sz w:val="18"/>
              </w:rPr>
            </w:pPr>
            <w:r>
              <w:rPr>
                <w:sz w:val="18"/>
              </w:rPr>
              <w:t xml:space="preserve">5、设备云台响应客户端控制命令的延时时间不大于 75ms； </w:t>
            </w:r>
          </w:p>
          <w:p>
            <w:pPr>
              <w:pStyle w:val="12"/>
              <w:spacing w:before="2" w:line="242" w:lineRule="auto"/>
              <w:ind w:left="107" w:right="136"/>
              <w:rPr>
                <w:sz w:val="18"/>
              </w:rPr>
            </w:pPr>
            <w:r>
              <w:rPr>
                <w:sz w:val="18"/>
              </w:rPr>
              <w:t xml:space="preserve">6、多场景分配不同智能后，可进行多场景智能巡航，进行不同智能功能的分时复用，切换码流可继续支持原来的智能，支持跟踪抓拍； </w:t>
            </w:r>
          </w:p>
          <w:p>
            <w:pPr>
              <w:pStyle w:val="12"/>
              <w:spacing w:before="2" w:line="242" w:lineRule="auto"/>
              <w:ind w:left="107" w:right="135"/>
              <w:rPr>
                <w:sz w:val="18"/>
              </w:rPr>
            </w:pPr>
            <w:r>
              <w:rPr>
                <w:sz w:val="18"/>
              </w:rPr>
              <w:t>7</w:t>
            </w:r>
            <w:r>
              <w:rPr>
                <w:spacing w:val="-1"/>
                <w:sz w:val="18"/>
              </w:rPr>
              <w:t>、支持全局视频结构化功能，可对监控范围内出现的行人、机动</w:t>
            </w:r>
            <w:r>
              <w:rPr>
                <w:spacing w:val="-3"/>
                <w:sz w:val="18"/>
              </w:rPr>
              <w:t xml:space="preserve">车、非机动车进行检测和抓拍，并在 </w:t>
            </w:r>
            <w:r>
              <w:rPr>
                <w:sz w:val="18"/>
              </w:rPr>
              <w:t>IE</w:t>
            </w:r>
            <w:r>
              <w:rPr>
                <w:spacing w:val="-8"/>
                <w:sz w:val="18"/>
              </w:rPr>
              <w:t xml:space="preserve"> 浏览器上显示行人、机动</w:t>
            </w:r>
            <w:r>
              <w:rPr>
                <w:sz w:val="18"/>
              </w:rPr>
              <w:t xml:space="preserve">车、非机动车属性，手动点击或框选预览画面中的被测目标时， </w:t>
            </w:r>
            <w:r>
              <w:rPr>
                <w:spacing w:val="-8"/>
                <w:sz w:val="18"/>
              </w:rPr>
              <w:t xml:space="preserve">设备能通过 </w:t>
            </w:r>
            <w:r>
              <w:rPr>
                <w:sz w:val="18"/>
              </w:rPr>
              <w:t>PTZ</w:t>
            </w:r>
            <w:r>
              <w:rPr>
                <w:spacing w:val="-8"/>
                <w:sz w:val="18"/>
              </w:rPr>
              <w:t xml:space="preserve"> 转动将被测目标置于画面中心，并对人脸进行抓</w:t>
            </w:r>
            <w:r>
              <w:rPr>
                <w:sz w:val="18"/>
              </w:rPr>
              <w:t xml:space="preserve">拍和属性提取。 </w:t>
            </w:r>
          </w:p>
        </w:tc>
        <w:tc>
          <w:tcPr>
            <w:tcW w:w="51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5"/>
              <w:ind w:left="146" w:right="48"/>
              <w:jc w:val="center"/>
              <w:rPr>
                <w:sz w:val="18"/>
              </w:rPr>
            </w:pPr>
            <w:r>
              <w:rPr>
                <w:sz w:val="18"/>
              </w:rPr>
              <w:t xml:space="preserve">台 </w:t>
            </w:r>
          </w:p>
        </w:tc>
        <w:tc>
          <w:tcPr>
            <w:tcW w:w="42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5"/>
              <w:ind w:left="282"/>
              <w:rPr>
                <w:sz w:val="18"/>
              </w:rPr>
            </w:pPr>
            <w:r>
              <w:rPr>
                <w:sz w:val="18"/>
              </w:rPr>
              <w:t xml:space="preserve">5 </w:t>
            </w:r>
          </w:p>
        </w:tc>
        <w:tc>
          <w:tcPr>
            <w:tcW w:w="78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5"/>
              <w:ind w:right="141"/>
              <w:jc w:val="right"/>
              <w:rPr>
                <w:sz w:val="18"/>
              </w:rPr>
            </w:pPr>
            <w:r>
              <w:rPr>
                <w:sz w:val="18"/>
              </w:rPr>
              <w:t xml:space="preserve"> </w:t>
            </w:r>
          </w:p>
        </w:tc>
        <w:tc>
          <w:tcPr>
            <w:tcW w:w="810" w:type="dxa"/>
          </w:tcPr>
          <w:p>
            <w:pPr>
              <w:pStyle w:val="12"/>
              <w:spacing w:before="135"/>
              <w:ind w:right="141"/>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2" w:hRule="atLeast"/>
        </w:trPr>
        <w:tc>
          <w:tcPr>
            <w:tcW w:w="552"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9"/>
              <w:ind w:left="130" w:right="33"/>
              <w:jc w:val="center"/>
              <w:rPr>
                <w:sz w:val="18"/>
              </w:rPr>
            </w:pPr>
            <w:r>
              <w:rPr>
                <w:sz w:val="18"/>
              </w:rPr>
              <w:t xml:space="preserve">1.2 </w:t>
            </w:r>
          </w:p>
        </w:tc>
        <w:tc>
          <w:tcPr>
            <w:tcW w:w="1095"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9"/>
              <w:ind w:left="110" w:right="14"/>
              <w:jc w:val="center"/>
              <w:rPr>
                <w:sz w:val="18"/>
              </w:rPr>
            </w:pPr>
            <w:r>
              <w:rPr>
                <w:sz w:val="18"/>
              </w:rPr>
              <w:t xml:space="preserve">存储平台 </w:t>
            </w:r>
          </w:p>
        </w:tc>
        <w:tc>
          <w:tcPr>
            <w:tcW w:w="5085" w:type="dxa"/>
          </w:tcPr>
          <w:p>
            <w:pPr>
              <w:pStyle w:val="12"/>
              <w:ind w:left="107"/>
              <w:rPr>
                <w:sz w:val="18"/>
              </w:rPr>
            </w:pPr>
            <w:r>
              <w:rPr>
                <w:sz w:val="18"/>
              </w:rPr>
              <w:t xml:space="preserve">1、主处理器：64 位高性能多核处理器； </w:t>
            </w:r>
          </w:p>
          <w:p>
            <w:pPr>
              <w:pStyle w:val="12"/>
              <w:spacing w:before="4"/>
              <w:ind w:left="107"/>
              <w:rPr>
                <w:sz w:val="18"/>
              </w:rPr>
            </w:pPr>
            <w:r>
              <w:rPr>
                <w:sz w:val="18"/>
              </w:rPr>
              <w:t xml:space="preserve">2、操作系统：嵌入式 Linux 操作系统； </w:t>
            </w:r>
          </w:p>
          <w:p>
            <w:pPr>
              <w:pStyle w:val="12"/>
              <w:spacing w:before="2"/>
              <w:ind w:left="107"/>
              <w:rPr>
                <w:sz w:val="18"/>
              </w:rPr>
            </w:pPr>
            <w:r>
              <w:rPr>
                <w:sz w:val="18"/>
              </w:rPr>
              <w:t xml:space="preserve">3、高速缓存：标配 8GB，可扩展至 64GB； </w:t>
            </w:r>
          </w:p>
          <w:p>
            <w:pPr>
              <w:pStyle w:val="12"/>
              <w:spacing w:before="2"/>
              <w:ind w:left="107"/>
              <w:rPr>
                <w:sz w:val="18"/>
              </w:rPr>
            </w:pPr>
            <w:r>
              <w:rPr>
                <w:sz w:val="18"/>
              </w:rPr>
              <w:t>4、视频直存（私有协议）：320 路（800Mbps）接入，320 路</w:t>
            </w:r>
          </w:p>
          <w:p>
            <w:pPr>
              <w:pStyle w:val="12"/>
              <w:spacing w:before="5" w:line="242" w:lineRule="auto"/>
              <w:ind w:left="107" w:right="224"/>
              <w:rPr>
                <w:sz w:val="18"/>
              </w:rPr>
            </w:pPr>
            <w:r>
              <w:rPr>
                <w:sz w:val="18"/>
              </w:rPr>
              <w:t>（800Mbps）</w:t>
            </w:r>
            <w:r>
              <w:rPr>
                <w:spacing w:val="-2"/>
                <w:sz w:val="18"/>
              </w:rPr>
              <w:t xml:space="preserve"> 存储，</w:t>
            </w:r>
            <w:r>
              <w:rPr>
                <w:sz w:val="18"/>
              </w:rPr>
              <w:t>320</w:t>
            </w:r>
            <w:r>
              <w:rPr>
                <w:spacing w:val="-23"/>
                <w:sz w:val="18"/>
              </w:rPr>
              <w:t xml:space="preserve"> 路</w:t>
            </w:r>
            <w:r>
              <w:rPr>
                <w:sz w:val="18"/>
              </w:rPr>
              <w:t>（800Mbps）</w:t>
            </w:r>
            <w:r>
              <w:rPr>
                <w:spacing w:val="-2"/>
                <w:sz w:val="18"/>
              </w:rPr>
              <w:t xml:space="preserve"> 转发</w:t>
            </w:r>
            <w:r>
              <w:rPr>
                <w:sz w:val="18"/>
              </w:rPr>
              <w:t>，32</w:t>
            </w:r>
            <w:r>
              <w:rPr>
                <w:spacing w:val="-24"/>
                <w:sz w:val="18"/>
              </w:rPr>
              <w:t xml:space="preserve"> 路</w:t>
            </w:r>
            <w:r>
              <w:rPr>
                <w:sz w:val="18"/>
              </w:rPr>
              <w:t xml:space="preserve">（64Mbps） 网络回放； </w:t>
            </w:r>
          </w:p>
          <w:p>
            <w:pPr>
              <w:pStyle w:val="12"/>
              <w:spacing w:line="242" w:lineRule="auto"/>
              <w:ind w:left="107" w:right="226"/>
              <w:rPr>
                <w:sz w:val="18"/>
              </w:rPr>
            </w:pPr>
            <w:r>
              <w:rPr>
                <w:sz w:val="18"/>
              </w:rPr>
              <w:t>5、硬盘接口：24</w:t>
            </w:r>
            <w:r>
              <w:rPr>
                <w:spacing w:val="-16"/>
                <w:sz w:val="18"/>
              </w:rPr>
              <w:t xml:space="preserve"> 个；</w:t>
            </w:r>
            <w:r>
              <w:rPr>
                <w:sz w:val="18"/>
              </w:rPr>
              <w:t>SATA</w:t>
            </w:r>
            <w:r>
              <w:rPr>
                <w:spacing w:val="-6"/>
                <w:sz w:val="18"/>
              </w:rPr>
              <w:t xml:space="preserve">；单盘最大支持 </w:t>
            </w:r>
            <w:r>
              <w:rPr>
                <w:sz w:val="18"/>
              </w:rPr>
              <w:t>20TB</w:t>
            </w:r>
            <w:r>
              <w:rPr>
                <w:spacing w:val="-1"/>
                <w:sz w:val="18"/>
              </w:rPr>
              <w:t xml:space="preserve">；支持热插拔； </w:t>
            </w:r>
            <w:r>
              <w:rPr>
                <w:spacing w:val="-16"/>
                <w:sz w:val="18"/>
              </w:rPr>
              <w:t xml:space="preserve">支持 </w:t>
            </w:r>
            <w:r>
              <w:rPr>
                <w:sz w:val="18"/>
              </w:rPr>
              <w:t xml:space="preserve">CMR； </w:t>
            </w:r>
          </w:p>
          <w:p>
            <w:pPr>
              <w:pStyle w:val="12"/>
              <w:spacing w:before="2"/>
              <w:ind w:left="107"/>
              <w:rPr>
                <w:sz w:val="18"/>
              </w:rPr>
            </w:pPr>
            <w:r>
              <w:rPr>
                <w:sz w:val="18"/>
              </w:rPr>
              <w:t xml:space="preserve">6、含 8T 硬盘 8 块。 </w:t>
            </w:r>
          </w:p>
          <w:p>
            <w:pPr>
              <w:pStyle w:val="12"/>
              <w:spacing w:before="2"/>
              <w:ind w:left="107"/>
              <w:rPr>
                <w:sz w:val="18"/>
              </w:rPr>
            </w:pPr>
            <w:r>
              <w:rPr>
                <w:sz w:val="18"/>
              </w:rPr>
              <w:t>7、支持同时进行 3072Mbps 视（音）频码流存储，3304Mbps 视</w:t>
            </w:r>
          </w:p>
          <w:p>
            <w:pPr>
              <w:pStyle w:val="12"/>
              <w:spacing w:before="2"/>
              <w:ind w:left="107"/>
              <w:rPr>
                <w:sz w:val="18"/>
              </w:rPr>
            </w:pPr>
            <w:r>
              <w:rPr>
                <w:sz w:val="18"/>
              </w:rPr>
              <w:t xml:space="preserve">（音）频码流转发、1200Mbps 视（音）频码流回放； </w:t>
            </w:r>
          </w:p>
          <w:p>
            <w:pPr>
              <w:pStyle w:val="12"/>
              <w:spacing w:before="2" w:line="244" w:lineRule="auto"/>
              <w:ind w:left="107" w:right="224"/>
              <w:jc w:val="both"/>
              <w:rPr>
                <w:sz w:val="18"/>
              </w:rPr>
            </w:pPr>
            <w:r>
              <w:rPr>
                <w:sz w:val="18"/>
              </w:rPr>
              <w:t>8</w:t>
            </w:r>
            <w:r>
              <w:rPr>
                <w:spacing w:val="-3"/>
                <w:sz w:val="18"/>
              </w:rPr>
              <w:t xml:space="preserve">、支持纠删码技术，最多可以支持 </w:t>
            </w:r>
            <w:r>
              <w:rPr>
                <w:sz w:val="18"/>
              </w:rPr>
              <w:t>16</w:t>
            </w:r>
            <w:r>
              <w:rPr>
                <w:spacing w:val="-8"/>
                <w:sz w:val="18"/>
              </w:rPr>
              <w:t xml:space="preserve"> 个盘掉线或者损坏，数据</w:t>
            </w:r>
            <w:r>
              <w:rPr>
                <w:spacing w:val="-1"/>
                <w:sz w:val="18"/>
              </w:rPr>
              <w:t>仍然有效，保留的硬盘中的数据可正常读出，且新数据可正常写</w:t>
            </w:r>
            <w:r>
              <w:rPr>
                <w:spacing w:val="-9"/>
                <w:sz w:val="18"/>
              </w:rPr>
              <w:t xml:space="preserve">入.创建 </w:t>
            </w:r>
            <w:r>
              <w:rPr>
                <w:sz w:val="18"/>
              </w:rPr>
              <w:t>RAID</w:t>
            </w:r>
            <w:r>
              <w:rPr>
                <w:spacing w:val="-8"/>
                <w:sz w:val="18"/>
              </w:rPr>
              <w:t xml:space="preserve"> 后即为同步完成状态； </w:t>
            </w:r>
          </w:p>
          <w:p>
            <w:pPr>
              <w:pStyle w:val="12"/>
              <w:spacing w:line="226" w:lineRule="exact"/>
              <w:ind w:left="107"/>
              <w:rPr>
                <w:sz w:val="18"/>
              </w:rPr>
            </w:pPr>
            <w:r>
              <w:rPr>
                <w:sz w:val="18"/>
              </w:rPr>
              <w:t>9、支持将第三方业务平台整体嵌入在一个控制器中，同时</w:t>
            </w:r>
            <w:r>
              <w:rPr>
                <w:rFonts w:hint="eastAsia"/>
                <w:sz w:val="18"/>
                <w:lang w:val="en-US" w:eastAsia="zh-CN"/>
              </w:rPr>
              <w:t>运</w:t>
            </w:r>
            <w:r>
              <w:rPr>
                <w:sz w:val="18"/>
              </w:rPr>
              <w:t xml:space="preserve">行； </w:t>
            </w:r>
          </w:p>
          <w:p>
            <w:pPr>
              <w:pStyle w:val="12"/>
              <w:spacing w:before="3"/>
              <w:ind w:left="107"/>
              <w:rPr>
                <w:sz w:val="18"/>
              </w:rPr>
            </w:pPr>
            <w:r>
              <w:rPr>
                <w:sz w:val="18"/>
              </w:rPr>
              <w:t>10、Raid 2.0 创建后无需数据同步即可使用，无需热备盘直接重</w:t>
            </w:r>
            <w:r>
              <w:rPr>
                <w:spacing w:val="-7"/>
                <w:sz w:val="18"/>
              </w:rPr>
              <w:t xml:space="preserve">构。可将损坏 </w:t>
            </w:r>
            <w:r>
              <w:rPr>
                <w:sz w:val="18"/>
              </w:rPr>
              <w:t>RAID</w:t>
            </w:r>
            <w:r>
              <w:rPr>
                <w:spacing w:val="-8"/>
                <w:sz w:val="18"/>
              </w:rPr>
              <w:t xml:space="preserve"> 按照损坏等级进行重构，支持全局重构、局部</w:t>
            </w:r>
            <w:r>
              <w:rPr>
                <w:spacing w:val="-4"/>
                <w:sz w:val="18"/>
              </w:rPr>
              <w:t xml:space="preserve">重构、区域重构和不重构 </w:t>
            </w:r>
            <w:r>
              <w:rPr>
                <w:sz w:val="18"/>
              </w:rPr>
              <w:t>4</w:t>
            </w:r>
            <w:r>
              <w:rPr>
                <w:spacing w:val="-10"/>
                <w:sz w:val="18"/>
              </w:rPr>
              <w:t xml:space="preserve"> 种模式。最大重构速度达到 </w:t>
            </w:r>
            <w:r>
              <w:rPr>
                <w:sz w:val="18"/>
              </w:rPr>
              <w:t xml:space="preserve">2TB/h。 </w:t>
            </w:r>
          </w:p>
        </w:tc>
        <w:tc>
          <w:tcPr>
            <w:tcW w:w="51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9"/>
              <w:ind w:left="146" w:right="48"/>
              <w:jc w:val="center"/>
              <w:rPr>
                <w:sz w:val="18"/>
              </w:rPr>
            </w:pPr>
            <w:r>
              <w:rPr>
                <w:sz w:val="18"/>
              </w:rPr>
              <w:t xml:space="preserve">台 </w:t>
            </w:r>
          </w:p>
        </w:tc>
        <w:tc>
          <w:tcPr>
            <w:tcW w:w="42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9"/>
              <w:ind w:left="282"/>
              <w:rPr>
                <w:sz w:val="18"/>
              </w:rPr>
            </w:pPr>
            <w:r>
              <w:rPr>
                <w:sz w:val="18"/>
              </w:rPr>
              <w:t xml:space="preserve">1 </w:t>
            </w:r>
          </w:p>
        </w:tc>
        <w:tc>
          <w:tcPr>
            <w:tcW w:w="780" w:type="dxa"/>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39"/>
              <w:ind w:left="330"/>
              <w:rPr>
                <w:sz w:val="18"/>
              </w:rPr>
            </w:pPr>
            <w:r>
              <w:rPr>
                <w:sz w:val="18"/>
              </w:rPr>
              <w:t xml:space="preserve"> </w:t>
            </w:r>
          </w:p>
        </w:tc>
        <w:tc>
          <w:tcPr>
            <w:tcW w:w="810" w:type="dxa"/>
          </w:tcPr>
          <w:p>
            <w:pPr>
              <w:pStyle w:val="12"/>
              <w:spacing w:before="139"/>
              <w:ind w:left="330"/>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52" w:type="dxa"/>
            <w:vAlign w:val="center"/>
          </w:tcPr>
          <w:p>
            <w:pPr>
              <w:pStyle w:val="12"/>
              <w:spacing w:before="4"/>
              <w:jc w:val="center"/>
              <w:rPr>
                <w:sz w:val="18"/>
              </w:rPr>
            </w:pPr>
          </w:p>
          <w:p>
            <w:pPr>
              <w:pStyle w:val="12"/>
              <w:ind w:left="130" w:right="33"/>
              <w:jc w:val="center"/>
              <w:rPr>
                <w:sz w:val="18"/>
              </w:rPr>
            </w:pPr>
            <w:r>
              <w:rPr>
                <w:sz w:val="18"/>
              </w:rPr>
              <w:t>1.3</w:t>
            </w:r>
          </w:p>
        </w:tc>
        <w:tc>
          <w:tcPr>
            <w:tcW w:w="1095" w:type="dxa"/>
            <w:vAlign w:val="center"/>
          </w:tcPr>
          <w:p>
            <w:pPr>
              <w:pStyle w:val="12"/>
              <w:spacing w:before="4"/>
              <w:jc w:val="center"/>
              <w:rPr>
                <w:sz w:val="18"/>
              </w:rPr>
            </w:pPr>
          </w:p>
          <w:p>
            <w:pPr>
              <w:pStyle w:val="12"/>
              <w:ind w:left="110" w:leftChars="0" w:right="14"/>
              <w:jc w:val="center"/>
              <w:rPr>
                <w:sz w:val="18"/>
              </w:rPr>
            </w:pPr>
            <w:r>
              <w:rPr>
                <w:sz w:val="18"/>
              </w:rPr>
              <w:t>管护平台</w:t>
            </w:r>
          </w:p>
        </w:tc>
        <w:tc>
          <w:tcPr>
            <w:tcW w:w="5085" w:type="dxa"/>
          </w:tcPr>
          <w:p>
            <w:pPr>
              <w:pStyle w:val="12"/>
              <w:ind w:left="107"/>
              <w:rPr>
                <w:sz w:val="18"/>
              </w:rPr>
            </w:pPr>
            <w:r>
              <w:rPr>
                <w:sz w:val="18"/>
              </w:rPr>
              <w:t xml:space="preserve">1、2U 机架式机箱； </w:t>
            </w:r>
          </w:p>
          <w:p>
            <w:pPr>
              <w:pStyle w:val="12"/>
              <w:spacing w:before="4"/>
              <w:ind w:left="107"/>
              <w:rPr>
                <w:sz w:val="18"/>
              </w:rPr>
            </w:pPr>
            <w:r>
              <w:rPr>
                <w:sz w:val="18"/>
              </w:rPr>
              <w:t xml:space="preserve">2、处理器：Hygon 7255*1 2.5G 16C 180W； </w:t>
            </w:r>
          </w:p>
          <w:p>
            <w:pPr>
              <w:pStyle w:val="12"/>
              <w:spacing w:before="2" w:line="213" w:lineRule="exact"/>
              <w:ind w:left="107"/>
              <w:rPr>
                <w:sz w:val="18"/>
              </w:rPr>
            </w:pPr>
            <w:r>
              <w:rPr>
                <w:sz w:val="18"/>
              </w:rPr>
              <w:t xml:space="preserve">3、内存：DDR4 3200 32G*2； </w:t>
            </w:r>
          </w:p>
          <w:p>
            <w:pPr>
              <w:pStyle w:val="12"/>
              <w:spacing w:line="230" w:lineRule="exact"/>
              <w:ind w:left="107"/>
              <w:rPr>
                <w:sz w:val="18"/>
              </w:rPr>
            </w:pPr>
            <w:r>
              <w:rPr>
                <w:sz w:val="18"/>
              </w:rPr>
              <w:t>4、硬盘：标配 2TB 3.5 吋 7.2K 6Gb SATA 硬盘*2，可扩配 2 块</w:t>
            </w:r>
          </w:p>
          <w:p>
            <w:pPr>
              <w:pStyle w:val="12"/>
              <w:spacing w:before="2"/>
              <w:ind w:left="107"/>
              <w:rPr>
                <w:sz w:val="18"/>
              </w:rPr>
            </w:pPr>
            <w:r>
              <w:rPr>
                <w:sz w:val="18"/>
              </w:rPr>
              <w:t xml:space="preserve">2.5”或 3.5”SAS/SATA 或 2.5”NVMe； </w:t>
            </w:r>
          </w:p>
          <w:p>
            <w:pPr>
              <w:pStyle w:val="12"/>
              <w:spacing w:before="5"/>
              <w:ind w:left="107"/>
              <w:rPr>
                <w:sz w:val="18"/>
              </w:rPr>
            </w:pPr>
            <w:r>
              <w:rPr>
                <w:sz w:val="18"/>
              </w:rPr>
              <w:t xml:space="preserve">5、最大支持前置：12x2.5”或 12x3.5”SAS/SATA 或 12x2.5”NVMe； </w:t>
            </w:r>
          </w:p>
          <w:p>
            <w:pPr>
              <w:pStyle w:val="12"/>
              <w:spacing w:before="2"/>
              <w:ind w:left="107"/>
              <w:rPr>
                <w:sz w:val="18"/>
              </w:rPr>
            </w:pPr>
            <w:r>
              <w:rPr>
                <w:sz w:val="18"/>
              </w:rPr>
              <w:t xml:space="preserve">6、支持热插拔后置：2x2.5”SAS/SATA/NVMe； </w:t>
            </w:r>
          </w:p>
          <w:p>
            <w:pPr>
              <w:pStyle w:val="12"/>
              <w:spacing w:before="2"/>
              <w:ind w:left="107"/>
              <w:rPr>
                <w:sz w:val="18"/>
              </w:rPr>
            </w:pPr>
            <w:r>
              <w:rPr>
                <w:sz w:val="18"/>
              </w:rPr>
              <w:t xml:space="preserve">7、内置：支持 1 个板载 M.2 SSD； </w:t>
            </w:r>
          </w:p>
          <w:p>
            <w:pPr>
              <w:pStyle w:val="12"/>
              <w:spacing w:before="5"/>
              <w:ind w:left="107"/>
              <w:rPr>
                <w:sz w:val="18"/>
              </w:rPr>
            </w:pPr>
            <w:r>
              <w:rPr>
                <w:sz w:val="18"/>
              </w:rPr>
              <w:t xml:space="preserve">8、机械盘转速、接口、传输速率：7200 转，SATA 接口，6GB； </w:t>
            </w:r>
          </w:p>
          <w:p>
            <w:pPr>
              <w:pStyle w:val="12"/>
              <w:spacing w:before="2" w:line="213" w:lineRule="exact"/>
              <w:ind w:left="107"/>
              <w:rPr>
                <w:sz w:val="18"/>
              </w:rPr>
            </w:pPr>
            <w:r>
              <w:rPr>
                <w:sz w:val="18"/>
              </w:rPr>
              <w:t xml:space="preserve">9、RAID 控制器：LSI SAS3008 SAS 卡/无缓存。 </w:t>
            </w:r>
          </w:p>
        </w:tc>
        <w:tc>
          <w:tcPr>
            <w:tcW w:w="510" w:type="dxa"/>
            <w:vAlign w:val="center"/>
          </w:tcPr>
          <w:p>
            <w:pPr>
              <w:pStyle w:val="12"/>
              <w:spacing w:before="4"/>
              <w:jc w:val="center"/>
              <w:rPr>
                <w:sz w:val="18"/>
              </w:rPr>
            </w:pPr>
          </w:p>
          <w:p>
            <w:pPr>
              <w:pStyle w:val="12"/>
              <w:ind w:left="146" w:right="48"/>
              <w:jc w:val="center"/>
              <w:rPr>
                <w:sz w:val="18"/>
              </w:rPr>
            </w:pPr>
            <w:r>
              <w:rPr>
                <w:sz w:val="18"/>
              </w:rPr>
              <w:t>台</w:t>
            </w:r>
          </w:p>
        </w:tc>
        <w:tc>
          <w:tcPr>
            <w:tcW w:w="420" w:type="dxa"/>
            <w:vAlign w:val="center"/>
          </w:tcPr>
          <w:p>
            <w:pPr>
              <w:pStyle w:val="12"/>
              <w:spacing w:before="4"/>
              <w:jc w:val="center"/>
              <w:rPr>
                <w:sz w:val="18"/>
              </w:rPr>
            </w:pPr>
          </w:p>
          <w:p>
            <w:pPr>
              <w:pStyle w:val="12"/>
              <w:ind w:left="282"/>
              <w:jc w:val="center"/>
              <w:rPr>
                <w:sz w:val="18"/>
              </w:rPr>
            </w:pPr>
            <w:r>
              <w:rPr>
                <w:sz w:val="18"/>
              </w:rPr>
              <w:t>1</w:t>
            </w:r>
          </w:p>
        </w:tc>
        <w:tc>
          <w:tcPr>
            <w:tcW w:w="780" w:type="dxa"/>
          </w:tcPr>
          <w:p>
            <w:pPr>
              <w:pStyle w:val="12"/>
              <w:spacing w:before="4"/>
              <w:rPr>
                <w:sz w:val="18"/>
              </w:rPr>
            </w:pPr>
          </w:p>
          <w:p>
            <w:pPr>
              <w:pStyle w:val="12"/>
              <w:ind w:right="141"/>
              <w:jc w:val="right"/>
              <w:rPr>
                <w:sz w:val="18"/>
              </w:rPr>
            </w:pPr>
          </w:p>
        </w:tc>
        <w:tc>
          <w:tcPr>
            <w:tcW w:w="810" w:type="dxa"/>
          </w:tcPr>
          <w:p>
            <w:pPr>
              <w:pStyle w:val="12"/>
              <w:ind w:right="141"/>
              <w:jc w:val="right"/>
              <w:rPr>
                <w:sz w:val="18"/>
              </w:rPr>
            </w:pPr>
          </w:p>
        </w:tc>
      </w:tr>
    </w:tbl>
    <w:p>
      <w:pPr>
        <w:spacing w:after="0"/>
        <w:jc w:val="right"/>
        <w:rPr>
          <w:sz w:val="18"/>
        </w:rPr>
        <w:sectPr>
          <w:headerReference r:id="rId6" w:type="default"/>
          <w:footerReference r:id="rId7" w:type="default"/>
          <w:type w:val="continuous"/>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9037"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083"/>
        <w:gridCol w:w="5213"/>
        <w:gridCol w:w="401"/>
        <w:gridCol w:w="640"/>
        <w:gridCol w:w="507"/>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5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3"/>
              </w:rPr>
            </w:pPr>
          </w:p>
          <w:p>
            <w:pPr>
              <w:pStyle w:val="12"/>
              <w:ind w:right="51"/>
              <w:jc w:val="right"/>
              <w:rPr>
                <w:sz w:val="18"/>
              </w:rPr>
            </w:pPr>
            <w:r>
              <w:rPr>
                <w:sz w:val="18"/>
              </w:rPr>
              <w:t xml:space="preserve">1.4 </w:t>
            </w:r>
          </w:p>
        </w:tc>
        <w:tc>
          <w:tcPr>
            <w:tcW w:w="108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5" w:line="242" w:lineRule="auto"/>
              <w:ind w:left="110" w:right="8"/>
              <w:rPr>
                <w:sz w:val="18"/>
              </w:rPr>
            </w:pPr>
            <w:r>
              <w:rPr>
                <w:sz w:val="18"/>
              </w:rPr>
              <w:t xml:space="preserve">智慧物联生态感知平台 </w:t>
            </w:r>
          </w:p>
        </w:tc>
        <w:tc>
          <w:tcPr>
            <w:tcW w:w="5213" w:type="dxa"/>
          </w:tcPr>
          <w:p>
            <w:pPr>
              <w:pStyle w:val="12"/>
              <w:spacing w:line="244" w:lineRule="auto"/>
              <w:ind w:left="107" w:right="227"/>
              <w:rPr>
                <w:sz w:val="18"/>
              </w:rPr>
            </w:pPr>
            <w:r>
              <w:rPr>
                <w:sz w:val="18"/>
              </w:rPr>
              <w:t xml:space="preserve">智慧物联生态感知平台是自然保护地管理平台基础底座，包含系统管理，视频管理，设备运维等系统，包含功能； </w:t>
            </w:r>
          </w:p>
          <w:p>
            <w:pPr>
              <w:pStyle w:val="12"/>
              <w:spacing w:line="228" w:lineRule="exact"/>
              <w:ind w:left="107"/>
              <w:rPr>
                <w:sz w:val="18"/>
              </w:rPr>
            </w:pPr>
            <w:r>
              <w:rPr>
                <w:sz w:val="18"/>
              </w:rPr>
              <w:t xml:space="preserve">1、 系统管理； </w:t>
            </w:r>
          </w:p>
          <w:p>
            <w:pPr>
              <w:pStyle w:val="12"/>
              <w:spacing w:before="2" w:line="242" w:lineRule="auto"/>
              <w:ind w:left="107" w:right="227"/>
              <w:rPr>
                <w:sz w:val="18"/>
              </w:rPr>
            </w:pPr>
            <w:r>
              <w:rPr>
                <w:sz w:val="18"/>
              </w:rPr>
              <w:t>(1) 支持基础资源（</w:t>
            </w:r>
            <w:r>
              <w:rPr>
                <w:spacing w:val="-1"/>
                <w:sz w:val="18"/>
              </w:rPr>
              <w:t>组织、设备、人、卡、车等信息</w:t>
            </w:r>
            <w:r>
              <w:rPr>
                <w:sz w:val="18"/>
              </w:rPr>
              <w:t>）</w:t>
            </w:r>
            <w:r>
              <w:rPr>
                <w:spacing w:val="-4"/>
                <w:sz w:val="18"/>
              </w:rPr>
              <w:t>管理，提</w:t>
            </w:r>
            <w:r>
              <w:rPr>
                <w:sz w:val="18"/>
              </w:rPr>
              <w:t>供事件中心、数据存储、电子地图、日志记录等基础功能；  (2</w:t>
            </w:r>
            <w:r>
              <w:rPr>
                <w:spacing w:val="-2"/>
                <w:sz w:val="18"/>
              </w:rPr>
              <w:t>) 支持平台运维，提供服务部署维护功能、支持模块化升级部</w:t>
            </w:r>
            <w:r>
              <w:rPr>
                <w:sz w:val="18"/>
              </w:rPr>
              <w:t xml:space="preserve">署、系统资源使用情况监控等运维相关功能； </w:t>
            </w:r>
          </w:p>
          <w:p>
            <w:pPr>
              <w:pStyle w:val="12"/>
              <w:spacing w:before="2" w:line="244" w:lineRule="auto"/>
              <w:ind w:left="107" w:right="350"/>
              <w:rPr>
                <w:sz w:val="18"/>
              </w:rPr>
            </w:pPr>
            <w:r>
              <w:rPr>
                <w:sz w:val="18"/>
              </w:rPr>
              <w:t>(3</w:t>
            </w:r>
            <w:r>
              <w:rPr>
                <w:spacing w:val="-1"/>
                <w:sz w:val="18"/>
              </w:rPr>
              <w:t>)   支持级联、分布式、集群，实现系统核心能力提升； (4) 支持双机热备，提升系统灾备能力，保障系统的可靠性</w:t>
            </w:r>
            <w:r>
              <w:rPr>
                <w:rFonts w:hint="eastAsia"/>
                <w:spacing w:val="-1"/>
                <w:sz w:val="18"/>
                <w:lang w:eastAsia="zh-CN"/>
              </w:rPr>
              <w:t>；</w:t>
            </w:r>
            <w:r>
              <w:rPr>
                <w:rFonts w:hint="eastAsia"/>
                <w:spacing w:val="-1"/>
                <w:sz w:val="18"/>
                <w:lang w:val="en-US" w:eastAsia="zh-CN"/>
              </w:rPr>
              <w:t xml:space="preserve">    </w:t>
            </w:r>
          </w:p>
          <w:p>
            <w:pPr>
              <w:pStyle w:val="12"/>
              <w:numPr>
                <w:ilvl w:val="0"/>
                <w:numId w:val="4"/>
              </w:numPr>
              <w:tabs>
                <w:tab w:val="left" w:pos="381"/>
              </w:tabs>
              <w:spacing w:before="0" w:after="0" w:line="242" w:lineRule="auto"/>
              <w:ind w:left="107" w:right="226" w:firstLine="0"/>
              <w:jc w:val="left"/>
              <w:rPr>
                <w:sz w:val="18"/>
              </w:rPr>
            </w:pPr>
            <w:r>
              <w:rPr>
                <w:spacing w:val="21"/>
                <w:sz w:val="18"/>
              </w:rPr>
              <w:t>支持</w:t>
            </w:r>
            <w:r>
              <w:rPr>
                <w:sz w:val="18"/>
              </w:rPr>
              <w:t>mysql</w:t>
            </w:r>
            <w:r>
              <w:rPr>
                <w:spacing w:val="-9"/>
                <w:sz w:val="18"/>
              </w:rPr>
              <w:t xml:space="preserve"> 数据库、云数据库，统一云、标准云、智微云， </w:t>
            </w:r>
            <w:r>
              <w:rPr>
                <w:sz w:val="18"/>
              </w:rPr>
              <w:t xml:space="preserve">满足图片、视频、结构化数据的按需求存储； </w:t>
            </w:r>
          </w:p>
          <w:p>
            <w:pPr>
              <w:pStyle w:val="12"/>
              <w:numPr>
                <w:ilvl w:val="0"/>
                <w:numId w:val="4"/>
              </w:numPr>
              <w:tabs>
                <w:tab w:val="left" w:pos="381"/>
              </w:tabs>
              <w:spacing w:before="0" w:after="0" w:line="244" w:lineRule="auto"/>
              <w:ind w:left="107" w:right="226" w:firstLine="0"/>
              <w:jc w:val="left"/>
              <w:rPr>
                <w:sz w:val="18"/>
              </w:rPr>
            </w:pPr>
            <w:r>
              <w:rPr>
                <w:spacing w:val="3"/>
                <w:sz w:val="18"/>
              </w:rPr>
              <w:t>支持标准开放平台，提供</w:t>
            </w:r>
            <w:r>
              <w:rPr>
                <w:sz w:val="18"/>
              </w:rPr>
              <w:t>restful</w:t>
            </w:r>
            <w:r>
              <w:rPr>
                <w:spacing w:val="-8"/>
                <w:sz w:val="18"/>
              </w:rPr>
              <w:t xml:space="preserve"> 等多维度接口，显示数据</w:t>
            </w:r>
            <w:r>
              <w:rPr>
                <w:sz w:val="18"/>
              </w:rPr>
              <w:t xml:space="preserve">互联互通； </w:t>
            </w:r>
          </w:p>
          <w:p>
            <w:pPr>
              <w:pStyle w:val="12"/>
              <w:numPr>
                <w:ilvl w:val="0"/>
                <w:numId w:val="4"/>
              </w:numPr>
              <w:tabs>
                <w:tab w:val="left" w:pos="381"/>
              </w:tabs>
              <w:spacing w:before="0" w:after="0" w:line="228" w:lineRule="exact"/>
              <w:ind w:left="380" w:right="0" w:hanging="274"/>
              <w:jc w:val="left"/>
              <w:rPr>
                <w:sz w:val="18"/>
              </w:rPr>
            </w:pPr>
            <w:r>
              <w:rPr>
                <w:sz w:val="18"/>
              </w:rPr>
              <w:t>支持光栅、矢量、3D</w:t>
            </w:r>
            <w:r>
              <w:rPr>
                <w:spacing w:val="-8"/>
                <w:sz w:val="18"/>
              </w:rPr>
              <w:t xml:space="preserve"> 三种类型，不同厂家的地图； </w:t>
            </w:r>
          </w:p>
          <w:p>
            <w:pPr>
              <w:pStyle w:val="12"/>
              <w:numPr>
                <w:ilvl w:val="0"/>
                <w:numId w:val="4"/>
              </w:numPr>
              <w:tabs>
                <w:tab w:val="left" w:pos="381"/>
              </w:tabs>
              <w:spacing w:before="0" w:after="0" w:line="242" w:lineRule="auto"/>
              <w:ind w:left="107" w:right="136" w:firstLine="0"/>
              <w:jc w:val="left"/>
              <w:rPr>
                <w:sz w:val="18"/>
              </w:rPr>
            </w:pPr>
            <w:r>
              <w:rPr>
                <w:spacing w:val="-1"/>
                <w:sz w:val="18"/>
              </w:rPr>
              <w:t>支持自定义定制，如：皮肤切换，设备校时，表单自定义； (9) 支持按照用户配置的权限过滤展示组织设备树、部门人员</w:t>
            </w:r>
          </w:p>
          <w:p>
            <w:pPr>
              <w:pStyle w:val="12"/>
              <w:spacing w:before="2" w:line="242" w:lineRule="auto"/>
              <w:ind w:left="107" w:right="3920"/>
              <w:rPr>
                <w:sz w:val="18"/>
              </w:rPr>
            </w:pPr>
            <w:r>
              <w:rPr>
                <w:sz w:val="18"/>
              </w:rPr>
              <w:t>树、数据</w:t>
            </w:r>
            <w:r>
              <w:rPr>
                <w:rFonts w:hint="eastAsia"/>
                <w:sz w:val="18"/>
                <w:lang w:val="en-US" w:eastAsia="zh-CN"/>
              </w:rPr>
              <w:t>查询</w:t>
            </w:r>
            <w:r>
              <w:rPr>
                <w:sz w:val="18"/>
              </w:rPr>
              <w:t xml:space="preserve"> 2、 视频</w:t>
            </w:r>
            <w:r>
              <w:rPr>
                <w:rFonts w:hint="eastAsia"/>
                <w:sz w:val="18"/>
                <w:lang w:val="en-US" w:eastAsia="zh-CN"/>
              </w:rPr>
              <w:t>管理</w:t>
            </w:r>
            <w:r>
              <w:rPr>
                <w:sz w:val="18"/>
              </w:rPr>
              <w:t xml:space="preserve"> </w:t>
            </w:r>
          </w:p>
          <w:p>
            <w:pPr>
              <w:pStyle w:val="12"/>
              <w:numPr>
                <w:ilvl w:val="0"/>
                <w:numId w:val="5"/>
              </w:numPr>
              <w:tabs>
                <w:tab w:val="left" w:pos="381"/>
              </w:tabs>
              <w:spacing w:before="0" w:after="0" w:line="244" w:lineRule="auto"/>
              <w:ind w:left="107" w:right="227" w:firstLine="0"/>
              <w:jc w:val="left"/>
              <w:rPr>
                <w:sz w:val="18"/>
              </w:rPr>
            </w:pPr>
            <w:r>
              <w:rPr>
                <w:spacing w:val="-2"/>
                <w:sz w:val="18"/>
              </w:rPr>
              <w:t xml:space="preserve">支持实时视频、录像回放、录像下载、电视墙、雷球联动， </w:t>
            </w:r>
            <w:r>
              <w:rPr>
                <w:sz w:val="18"/>
              </w:rPr>
              <w:t xml:space="preserve">热成像； </w:t>
            </w:r>
          </w:p>
          <w:p>
            <w:pPr>
              <w:pStyle w:val="12"/>
              <w:numPr>
                <w:ilvl w:val="0"/>
                <w:numId w:val="5"/>
              </w:numPr>
              <w:tabs>
                <w:tab w:val="left" w:pos="381"/>
              </w:tabs>
              <w:spacing w:before="0" w:after="0" w:line="228" w:lineRule="exact"/>
              <w:ind w:left="380" w:right="0" w:hanging="274"/>
              <w:jc w:val="left"/>
              <w:rPr>
                <w:sz w:val="18"/>
              </w:rPr>
            </w:pPr>
            <w:r>
              <w:rPr>
                <w:spacing w:val="-3"/>
                <w:sz w:val="18"/>
              </w:rPr>
              <w:t xml:space="preserve">支持与车载单兵等移动设备的对接，提供车载单兵设备 </w:t>
            </w:r>
            <w:r>
              <w:rPr>
                <w:sz w:val="18"/>
              </w:rPr>
              <w:t>GPS</w:t>
            </w:r>
          </w:p>
          <w:p>
            <w:pPr>
              <w:pStyle w:val="12"/>
              <w:spacing w:before="2"/>
              <w:ind w:left="107"/>
              <w:rPr>
                <w:sz w:val="18"/>
              </w:rPr>
            </w:pPr>
            <w:r>
              <w:rPr>
                <w:sz w:val="18"/>
              </w:rPr>
              <w:t xml:space="preserve">信息接收服务； </w:t>
            </w:r>
          </w:p>
          <w:p>
            <w:pPr>
              <w:pStyle w:val="12"/>
              <w:numPr>
                <w:ilvl w:val="0"/>
                <w:numId w:val="5"/>
              </w:numPr>
              <w:tabs>
                <w:tab w:val="left" w:pos="381"/>
              </w:tabs>
              <w:spacing w:before="2" w:after="0" w:line="244" w:lineRule="auto"/>
              <w:ind w:left="107" w:right="227" w:firstLine="0"/>
              <w:jc w:val="left"/>
              <w:rPr>
                <w:sz w:val="18"/>
              </w:rPr>
            </w:pPr>
            <w:r>
              <w:rPr>
                <w:spacing w:val="-2"/>
                <w:sz w:val="18"/>
              </w:rPr>
              <w:t>支持手机移动客户端进行实时视频监控，本地截图，本地录</w:t>
            </w:r>
            <w:r>
              <w:rPr>
                <w:sz w:val="18"/>
              </w:rPr>
              <w:t xml:space="preserve">像，云台控制，远程视频回放； </w:t>
            </w:r>
          </w:p>
          <w:p>
            <w:pPr>
              <w:pStyle w:val="12"/>
              <w:spacing w:line="228" w:lineRule="exact"/>
              <w:ind w:left="107"/>
              <w:rPr>
                <w:sz w:val="18"/>
              </w:rPr>
            </w:pPr>
            <w:r>
              <w:rPr>
                <w:sz w:val="18"/>
              </w:rPr>
              <w:t xml:space="preserve">3、设备运维； </w:t>
            </w:r>
          </w:p>
          <w:p>
            <w:pPr>
              <w:pStyle w:val="12"/>
              <w:numPr>
                <w:ilvl w:val="0"/>
                <w:numId w:val="6"/>
              </w:numPr>
              <w:tabs>
                <w:tab w:val="left" w:pos="381"/>
              </w:tabs>
              <w:spacing w:before="2" w:after="0" w:line="242" w:lineRule="auto"/>
              <w:ind w:left="107" w:right="227" w:firstLine="0"/>
              <w:jc w:val="left"/>
              <w:rPr>
                <w:sz w:val="18"/>
              </w:rPr>
            </w:pPr>
            <w:r>
              <w:rPr>
                <w:spacing w:val="-1"/>
                <w:sz w:val="18"/>
              </w:rPr>
              <w:t>资源监控模块：最大支持对十万点位运维，支持对前端点 位</w:t>
            </w:r>
            <w:r>
              <w:rPr>
                <w:spacing w:val="-2"/>
                <w:sz w:val="18"/>
              </w:rPr>
              <w:t xml:space="preserve">、物联设备、动环主机、服务器、服务进行统一纳管监控运，绘制服务拓扑； </w:t>
            </w:r>
          </w:p>
          <w:p>
            <w:pPr>
              <w:pStyle w:val="12"/>
              <w:numPr>
                <w:ilvl w:val="0"/>
                <w:numId w:val="6"/>
              </w:numPr>
              <w:tabs>
                <w:tab w:val="left" w:pos="381"/>
              </w:tabs>
              <w:spacing w:before="2" w:after="0" w:line="242" w:lineRule="auto"/>
              <w:ind w:left="107" w:right="227" w:firstLine="0"/>
              <w:jc w:val="both"/>
              <w:rPr>
                <w:sz w:val="18"/>
              </w:rPr>
            </w:pPr>
            <w:r>
              <w:rPr>
                <w:spacing w:val="-2"/>
                <w:sz w:val="18"/>
              </w:rPr>
              <w:t>报警管理模块：最大支持存储一年报警数据，支持对所纳管</w:t>
            </w:r>
            <w:r>
              <w:rPr>
                <w:spacing w:val="-1"/>
                <w:sz w:val="18"/>
              </w:rPr>
              <w:t>资源配置报警策略，并将产生的报警消息进行统一汇聚和展示， 支持对报警进行确认处理，联动工单，推送报警消息、短信及邮</w:t>
            </w:r>
            <w:r>
              <w:rPr>
                <w:sz w:val="18"/>
              </w:rPr>
              <w:t xml:space="preserve">件； </w:t>
            </w:r>
          </w:p>
          <w:p>
            <w:pPr>
              <w:pStyle w:val="12"/>
              <w:numPr>
                <w:ilvl w:val="0"/>
                <w:numId w:val="6"/>
              </w:numPr>
              <w:tabs>
                <w:tab w:val="left" w:pos="381"/>
              </w:tabs>
              <w:spacing w:before="2" w:after="0" w:line="242" w:lineRule="auto"/>
              <w:ind w:left="107" w:right="227" w:firstLine="0"/>
              <w:jc w:val="left"/>
              <w:rPr>
                <w:sz w:val="18"/>
              </w:rPr>
            </w:pPr>
            <w:r>
              <w:rPr>
                <w:spacing w:val="-2"/>
                <w:sz w:val="18"/>
              </w:rPr>
              <w:t>自动化巡检模块：支持对前端视频点位的视频质量及录像巡</w:t>
            </w:r>
            <w:r>
              <w:rPr>
                <w:sz w:val="18"/>
              </w:rPr>
              <w:t xml:space="preserve">检、服务器及服务的资源占用巡检、网络环境巡检； </w:t>
            </w:r>
          </w:p>
          <w:p>
            <w:pPr>
              <w:pStyle w:val="12"/>
              <w:numPr>
                <w:ilvl w:val="0"/>
                <w:numId w:val="6"/>
              </w:numPr>
              <w:tabs>
                <w:tab w:val="left" w:pos="381"/>
              </w:tabs>
              <w:spacing w:before="0" w:after="0" w:line="230" w:lineRule="exact"/>
              <w:ind w:left="380" w:right="0" w:hanging="274"/>
              <w:jc w:val="left"/>
              <w:rPr>
                <w:sz w:val="18"/>
              </w:rPr>
            </w:pPr>
            <w:r>
              <w:rPr>
                <w:spacing w:val="-1"/>
                <w:sz w:val="18"/>
              </w:rPr>
              <w:t xml:space="preserve">可视化报表模块：支持故障工单统计和报警统计； </w:t>
            </w:r>
          </w:p>
          <w:p>
            <w:pPr>
              <w:pStyle w:val="12"/>
              <w:numPr>
                <w:ilvl w:val="0"/>
                <w:numId w:val="6"/>
              </w:numPr>
              <w:tabs>
                <w:tab w:val="left" w:pos="381"/>
              </w:tabs>
              <w:spacing w:before="5" w:after="0" w:line="230" w:lineRule="atLeast"/>
              <w:ind w:left="107" w:right="227" w:firstLine="0"/>
              <w:jc w:val="left"/>
              <w:rPr>
                <w:sz w:val="18"/>
              </w:rPr>
            </w:pPr>
            <w:r>
              <w:rPr>
                <w:spacing w:val="-2"/>
                <w:sz w:val="18"/>
              </w:rPr>
              <w:t>运维工具箱模块：提供巡检平台，支持上传可执行文件生成</w:t>
            </w:r>
            <w:r>
              <w:rPr>
                <w:sz w:val="18"/>
              </w:rPr>
              <w:t xml:space="preserve">巡检记录和手动执行记录。 </w:t>
            </w:r>
          </w:p>
        </w:tc>
        <w:tc>
          <w:tcPr>
            <w:tcW w:w="40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3"/>
              </w:rPr>
            </w:pPr>
          </w:p>
          <w:p>
            <w:pPr>
              <w:pStyle w:val="12"/>
              <w:ind w:right="21"/>
              <w:jc w:val="right"/>
              <w:rPr>
                <w:sz w:val="18"/>
              </w:rPr>
            </w:pPr>
            <w:r>
              <w:rPr>
                <w:sz w:val="18"/>
              </w:rPr>
              <w:t xml:space="preserve">套 </w:t>
            </w:r>
          </w:p>
        </w:tc>
        <w:tc>
          <w:tcPr>
            <w:tcW w:w="64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3"/>
              </w:rPr>
            </w:pPr>
          </w:p>
          <w:p>
            <w:pPr>
              <w:pStyle w:val="12"/>
              <w:ind w:right="187"/>
              <w:jc w:val="right"/>
              <w:rPr>
                <w:sz w:val="18"/>
              </w:rPr>
            </w:pPr>
            <w:r>
              <w:rPr>
                <w:sz w:val="18"/>
              </w:rPr>
              <w:t xml:space="preserve">1 </w:t>
            </w:r>
          </w:p>
        </w:tc>
        <w:tc>
          <w:tcPr>
            <w:tcW w:w="50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3"/>
              </w:rPr>
            </w:pPr>
          </w:p>
          <w:p>
            <w:pPr>
              <w:pStyle w:val="12"/>
              <w:ind w:left="129" w:right="34"/>
              <w:jc w:val="center"/>
              <w:rPr>
                <w:sz w:val="18"/>
              </w:rPr>
            </w:pPr>
          </w:p>
        </w:tc>
        <w:tc>
          <w:tcPr>
            <w:tcW w:w="637"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4"/>
              </w:rPr>
            </w:pPr>
          </w:p>
          <w:p>
            <w:pPr>
              <w:pStyle w:val="12"/>
              <w:ind w:right="51"/>
              <w:jc w:val="right"/>
              <w:rPr>
                <w:sz w:val="18"/>
              </w:rPr>
            </w:pPr>
            <w:r>
              <w:rPr>
                <w:sz w:val="18"/>
              </w:rPr>
              <w:t xml:space="preserve">1.5 </w:t>
            </w:r>
          </w:p>
        </w:tc>
        <w:tc>
          <w:tcPr>
            <w:tcW w:w="108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21"/>
              </w:rPr>
            </w:pPr>
          </w:p>
          <w:p>
            <w:pPr>
              <w:pStyle w:val="12"/>
              <w:spacing w:line="242" w:lineRule="auto"/>
              <w:ind w:left="110" w:right="98"/>
              <w:jc w:val="center"/>
              <w:rPr>
                <w:sz w:val="18"/>
              </w:rPr>
            </w:pPr>
            <w:r>
              <w:rPr>
                <w:sz w:val="18"/>
              </w:rPr>
              <w:t xml:space="preserve">自然保护地生态监管系统 </w:t>
            </w:r>
          </w:p>
        </w:tc>
        <w:tc>
          <w:tcPr>
            <w:tcW w:w="5213" w:type="dxa"/>
          </w:tcPr>
          <w:p>
            <w:pPr>
              <w:pStyle w:val="12"/>
              <w:spacing w:line="244" w:lineRule="auto"/>
              <w:ind w:left="107" w:right="227"/>
              <w:rPr>
                <w:sz w:val="18"/>
              </w:rPr>
            </w:pPr>
            <w:r>
              <w:rPr>
                <w:sz w:val="18"/>
              </w:rPr>
              <w:t xml:space="preserve">智慧生态物联感知业务子系统，提供自然保护地生物多样性监测基础能力管理和服务 </w:t>
            </w:r>
          </w:p>
          <w:p>
            <w:pPr>
              <w:pStyle w:val="12"/>
              <w:spacing w:line="228" w:lineRule="exact"/>
              <w:ind w:left="107"/>
              <w:rPr>
                <w:sz w:val="18"/>
              </w:rPr>
            </w:pPr>
            <w:r>
              <w:rPr>
                <w:sz w:val="18"/>
              </w:rPr>
              <w:t xml:space="preserve">1.综合资源管理： </w:t>
            </w:r>
          </w:p>
          <w:p>
            <w:pPr>
              <w:pStyle w:val="12"/>
              <w:numPr>
                <w:ilvl w:val="0"/>
                <w:numId w:val="7"/>
              </w:numPr>
              <w:tabs>
                <w:tab w:val="left" w:pos="560"/>
              </w:tabs>
              <w:spacing w:before="2" w:after="0" w:line="244" w:lineRule="auto"/>
              <w:ind w:left="107" w:right="136" w:firstLine="0"/>
              <w:jc w:val="left"/>
              <w:rPr>
                <w:sz w:val="18"/>
              </w:rPr>
            </w:pPr>
            <w:r>
              <w:rPr>
                <w:spacing w:val="-1"/>
                <w:sz w:val="18"/>
              </w:rPr>
              <w:t xml:space="preserve">支持创建管理生物监测点位信息，关联智能监测前端设备， </w:t>
            </w:r>
            <w:r>
              <w:rPr>
                <w:sz w:val="18"/>
              </w:rPr>
              <w:t xml:space="preserve">并在地图上标识该观测位置信息； </w:t>
            </w:r>
          </w:p>
          <w:p>
            <w:pPr>
              <w:pStyle w:val="12"/>
              <w:numPr>
                <w:ilvl w:val="0"/>
                <w:numId w:val="7"/>
              </w:numPr>
              <w:tabs>
                <w:tab w:val="left" w:pos="560"/>
              </w:tabs>
              <w:spacing w:before="0" w:after="0" w:line="242" w:lineRule="auto"/>
              <w:ind w:left="107" w:right="136" w:firstLine="0"/>
              <w:jc w:val="left"/>
              <w:rPr>
                <w:sz w:val="18"/>
              </w:rPr>
            </w:pPr>
            <w:r>
              <w:rPr>
                <w:spacing w:val="-1"/>
                <w:sz w:val="18"/>
              </w:rPr>
              <w:t>支持创建和管理野保相机点位信息，可在地图上标识野保相</w:t>
            </w:r>
            <w:r>
              <w:rPr>
                <w:sz w:val="18"/>
              </w:rPr>
              <w:t xml:space="preserve">机位置信息； </w:t>
            </w:r>
          </w:p>
          <w:p>
            <w:pPr>
              <w:pStyle w:val="12"/>
              <w:numPr>
                <w:ilvl w:val="0"/>
                <w:numId w:val="7"/>
              </w:numPr>
              <w:tabs>
                <w:tab w:val="left" w:pos="560"/>
              </w:tabs>
              <w:spacing w:before="0" w:after="0" w:line="244" w:lineRule="auto"/>
              <w:ind w:left="107" w:right="316" w:firstLine="0"/>
              <w:jc w:val="left"/>
              <w:rPr>
                <w:sz w:val="18"/>
              </w:rPr>
            </w:pPr>
            <w:r>
              <w:rPr>
                <w:spacing w:val="-1"/>
                <w:sz w:val="18"/>
              </w:rPr>
              <w:t>支持创建和管理保护区人员及车辆卡口信息，关联卡口设</w:t>
            </w:r>
            <w:r>
              <w:rPr>
                <w:sz w:val="18"/>
              </w:rPr>
              <w:t xml:space="preserve">备，并在地图上标识该卡口位置； </w:t>
            </w:r>
          </w:p>
          <w:p>
            <w:pPr>
              <w:pStyle w:val="12"/>
              <w:numPr>
                <w:ilvl w:val="0"/>
                <w:numId w:val="7"/>
              </w:numPr>
              <w:tabs>
                <w:tab w:val="left" w:pos="560"/>
              </w:tabs>
              <w:spacing w:before="0" w:after="0" w:line="228" w:lineRule="exact"/>
              <w:ind w:left="559" w:right="0" w:hanging="453"/>
              <w:jc w:val="left"/>
              <w:rPr>
                <w:sz w:val="18"/>
              </w:rPr>
            </w:pPr>
            <w:r>
              <w:rPr>
                <w:sz w:val="18"/>
              </w:rPr>
              <w:t xml:space="preserve">支持中心点设置功能，设置保护区默认查看中心点 </w:t>
            </w:r>
          </w:p>
          <w:p>
            <w:pPr>
              <w:pStyle w:val="12"/>
              <w:numPr>
                <w:ilvl w:val="0"/>
                <w:numId w:val="7"/>
              </w:numPr>
              <w:tabs>
                <w:tab w:val="left" w:pos="560"/>
              </w:tabs>
              <w:spacing w:before="0" w:after="0" w:line="240" w:lineRule="auto"/>
              <w:ind w:left="559" w:right="0" w:hanging="453"/>
              <w:jc w:val="left"/>
              <w:rPr>
                <w:sz w:val="18"/>
              </w:rPr>
            </w:pPr>
            <w:r>
              <w:rPr>
                <w:sz w:val="18"/>
              </w:rPr>
              <w:t xml:space="preserve">支持框选地图资源功能，进行批量管理； </w:t>
            </w:r>
          </w:p>
          <w:p>
            <w:pPr>
              <w:pStyle w:val="12"/>
              <w:numPr>
                <w:ilvl w:val="0"/>
                <w:numId w:val="7"/>
              </w:numPr>
              <w:tabs>
                <w:tab w:val="left" w:pos="560"/>
              </w:tabs>
              <w:spacing w:before="2" w:after="0" w:line="240" w:lineRule="auto"/>
              <w:ind w:left="559" w:right="0" w:hanging="453"/>
              <w:jc w:val="left"/>
              <w:rPr>
                <w:sz w:val="18"/>
              </w:rPr>
            </w:pPr>
            <w:r>
              <w:rPr>
                <w:sz w:val="18"/>
              </w:rPr>
              <w:t xml:space="preserve">支持资源搜索功能； </w:t>
            </w:r>
          </w:p>
          <w:p>
            <w:pPr>
              <w:pStyle w:val="12"/>
              <w:numPr>
                <w:ilvl w:val="0"/>
                <w:numId w:val="7"/>
              </w:numPr>
              <w:tabs>
                <w:tab w:val="left" w:pos="560"/>
              </w:tabs>
              <w:spacing w:before="4" w:after="0" w:line="240" w:lineRule="auto"/>
              <w:ind w:left="559" w:right="0" w:hanging="453"/>
              <w:jc w:val="left"/>
              <w:rPr>
                <w:sz w:val="18"/>
              </w:rPr>
            </w:pPr>
            <w:r>
              <w:rPr>
                <w:sz w:val="18"/>
              </w:rPr>
              <w:t xml:space="preserve">支持资源拖动至地图，确定资源在地图经纬度； </w:t>
            </w:r>
          </w:p>
          <w:p>
            <w:pPr>
              <w:pStyle w:val="12"/>
              <w:numPr>
                <w:ilvl w:val="0"/>
                <w:numId w:val="7"/>
              </w:numPr>
              <w:tabs>
                <w:tab w:val="left" w:pos="560"/>
              </w:tabs>
              <w:spacing w:before="3" w:after="0" w:line="213" w:lineRule="exact"/>
              <w:ind w:left="559" w:right="0" w:hanging="453"/>
              <w:jc w:val="left"/>
              <w:rPr>
                <w:sz w:val="18"/>
              </w:rPr>
            </w:pPr>
            <w:r>
              <w:rPr>
                <w:sz w:val="18"/>
              </w:rPr>
              <w:t xml:space="preserve">支持高程数据导入； </w:t>
            </w:r>
          </w:p>
          <w:p>
            <w:pPr>
              <w:pStyle w:val="12"/>
              <w:spacing w:line="230" w:lineRule="exact"/>
              <w:ind w:left="107"/>
              <w:rPr>
                <w:sz w:val="18"/>
              </w:rPr>
            </w:pPr>
            <w:r>
              <w:rPr>
                <w:sz w:val="18"/>
              </w:rPr>
              <w:t xml:space="preserve">2.报警配置： </w:t>
            </w:r>
          </w:p>
          <w:p>
            <w:pPr>
              <w:pStyle w:val="12"/>
              <w:numPr>
                <w:ilvl w:val="0"/>
                <w:numId w:val="8"/>
              </w:numPr>
              <w:tabs>
                <w:tab w:val="left" w:pos="560"/>
              </w:tabs>
              <w:spacing w:before="2" w:after="0" w:line="240" w:lineRule="auto"/>
              <w:ind w:left="559" w:right="0" w:hanging="453"/>
              <w:jc w:val="left"/>
              <w:rPr>
                <w:sz w:val="18"/>
              </w:rPr>
            </w:pPr>
            <w:r>
              <w:rPr>
                <w:sz w:val="18"/>
              </w:rPr>
              <w:t xml:space="preserve">支持配置接收的报警类型； </w:t>
            </w:r>
          </w:p>
          <w:p>
            <w:pPr>
              <w:pStyle w:val="12"/>
              <w:numPr>
                <w:ilvl w:val="0"/>
                <w:numId w:val="8"/>
              </w:numPr>
              <w:tabs>
                <w:tab w:val="left" w:pos="560"/>
              </w:tabs>
              <w:spacing w:before="5" w:after="0" w:line="242" w:lineRule="auto"/>
              <w:ind w:left="107" w:right="136" w:firstLine="0"/>
              <w:jc w:val="left"/>
              <w:rPr>
                <w:sz w:val="18"/>
              </w:rPr>
            </w:pPr>
            <w:r>
              <w:rPr>
                <w:spacing w:val="-1"/>
                <w:sz w:val="18"/>
              </w:rPr>
              <w:t>支持动物监测事件、野保相机监测事件、人员卡口事件、车</w:t>
            </w:r>
            <w:r>
              <w:rPr>
                <w:sz w:val="18"/>
              </w:rPr>
              <w:t>辆卡口事件等；</w:t>
            </w:r>
            <w:r>
              <w:rPr>
                <w:spacing w:val="1"/>
                <w:sz w:val="18"/>
              </w:rPr>
              <w:t xml:space="preserve"> </w:t>
            </w:r>
            <w:r>
              <w:rPr>
                <w:sz w:val="18"/>
              </w:rPr>
              <w:t xml:space="preserve"> </w:t>
            </w:r>
          </w:p>
          <w:p>
            <w:pPr>
              <w:pStyle w:val="12"/>
              <w:spacing w:line="230" w:lineRule="exact"/>
              <w:ind w:left="107"/>
              <w:rPr>
                <w:sz w:val="18"/>
              </w:rPr>
            </w:pPr>
            <w:r>
              <w:rPr>
                <w:sz w:val="18"/>
              </w:rPr>
              <w:t xml:space="preserve">3.系统配置： </w:t>
            </w:r>
          </w:p>
          <w:p>
            <w:pPr>
              <w:pStyle w:val="12"/>
              <w:numPr>
                <w:ilvl w:val="0"/>
                <w:numId w:val="9"/>
              </w:numPr>
              <w:tabs>
                <w:tab w:val="left" w:pos="560"/>
              </w:tabs>
              <w:spacing w:before="2" w:after="0" w:line="240" w:lineRule="auto"/>
              <w:ind w:left="559" w:right="0" w:hanging="453"/>
              <w:jc w:val="left"/>
              <w:rPr>
                <w:sz w:val="18"/>
              </w:rPr>
            </w:pPr>
            <w:r>
              <w:rPr>
                <w:sz w:val="18"/>
              </w:rPr>
              <w:t xml:space="preserve">支持大屏标题配置； </w:t>
            </w:r>
          </w:p>
          <w:p>
            <w:pPr>
              <w:pStyle w:val="12"/>
              <w:numPr>
                <w:ilvl w:val="0"/>
                <w:numId w:val="9"/>
              </w:numPr>
              <w:tabs>
                <w:tab w:val="left" w:pos="560"/>
              </w:tabs>
              <w:spacing w:before="5" w:after="0" w:line="240" w:lineRule="auto"/>
              <w:ind w:left="559" w:right="0" w:hanging="453"/>
              <w:jc w:val="left"/>
              <w:rPr>
                <w:sz w:val="18"/>
              </w:rPr>
            </w:pPr>
            <w:r>
              <w:rPr>
                <w:sz w:val="18"/>
              </w:rPr>
              <w:t>支持大屏显示天气区划配置； 支持大屏实时视频通道配置</w:t>
            </w:r>
          </w:p>
        </w:tc>
        <w:tc>
          <w:tcPr>
            <w:tcW w:w="40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4"/>
              </w:rPr>
            </w:pPr>
          </w:p>
          <w:p>
            <w:pPr>
              <w:pStyle w:val="12"/>
              <w:ind w:right="21"/>
              <w:jc w:val="right"/>
              <w:rPr>
                <w:sz w:val="18"/>
              </w:rPr>
            </w:pPr>
            <w:r>
              <w:rPr>
                <w:sz w:val="18"/>
              </w:rPr>
              <w:t xml:space="preserve">套 </w:t>
            </w:r>
          </w:p>
        </w:tc>
        <w:tc>
          <w:tcPr>
            <w:tcW w:w="64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4"/>
              </w:rPr>
            </w:pPr>
          </w:p>
          <w:p>
            <w:pPr>
              <w:pStyle w:val="12"/>
              <w:ind w:right="187"/>
              <w:jc w:val="right"/>
              <w:rPr>
                <w:sz w:val="18"/>
              </w:rPr>
            </w:pPr>
            <w:r>
              <w:rPr>
                <w:sz w:val="18"/>
              </w:rPr>
              <w:t xml:space="preserve">1 </w:t>
            </w:r>
          </w:p>
        </w:tc>
        <w:tc>
          <w:tcPr>
            <w:tcW w:w="50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4"/>
              </w:rPr>
            </w:pPr>
          </w:p>
          <w:p>
            <w:pPr>
              <w:pStyle w:val="12"/>
              <w:ind w:left="131" w:right="34"/>
              <w:jc w:val="center"/>
              <w:rPr>
                <w:sz w:val="18"/>
              </w:rPr>
            </w:pPr>
            <w:r>
              <w:rPr>
                <w:sz w:val="18"/>
              </w:rPr>
              <w:t xml:space="preserve"> </w:t>
            </w:r>
          </w:p>
        </w:tc>
        <w:tc>
          <w:tcPr>
            <w:tcW w:w="637" w:type="dxa"/>
          </w:tcPr>
          <w:p>
            <w:pPr>
              <w:pStyle w:val="12"/>
              <w:ind w:left="131" w:right="34"/>
              <w:jc w:val="center"/>
              <w:rPr>
                <w:sz w:val="18"/>
              </w:rPr>
            </w:pPr>
          </w:p>
        </w:tc>
      </w:tr>
    </w:tbl>
    <w:p>
      <w:pPr>
        <w:spacing w:after="0"/>
        <w:jc w:val="center"/>
        <w:rPr>
          <w:sz w:val="18"/>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932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121"/>
        <w:gridCol w:w="5387"/>
        <w:gridCol w:w="425"/>
        <w:gridCol w:w="559"/>
        <w:gridCol w:w="630"/>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7"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0"/>
              </w:rPr>
            </w:pPr>
          </w:p>
          <w:p>
            <w:pPr>
              <w:pStyle w:val="12"/>
              <w:spacing w:before="1"/>
              <w:ind w:right="51"/>
              <w:jc w:val="right"/>
              <w:rPr>
                <w:sz w:val="18"/>
              </w:rPr>
            </w:pPr>
            <w:r>
              <w:rPr>
                <w:sz w:val="18"/>
              </w:rPr>
              <w:t xml:space="preserve">1.6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1" w:line="242" w:lineRule="auto"/>
              <w:ind w:left="290" w:right="98" w:hanging="180"/>
              <w:rPr>
                <w:sz w:val="18"/>
              </w:rPr>
            </w:pPr>
            <w:r>
              <w:rPr>
                <w:sz w:val="18"/>
              </w:rPr>
              <w:t xml:space="preserve">鸟类名录管理模块 </w:t>
            </w:r>
          </w:p>
        </w:tc>
        <w:tc>
          <w:tcPr>
            <w:tcW w:w="5387" w:type="dxa"/>
          </w:tcPr>
          <w:p>
            <w:pPr>
              <w:pStyle w:val="12"/>
              <w:spacing w:line="242" w:lineRule="auto"/>
              <w:ind w:left="107" w:right="136"/>
              <w:rPr>
                <w:sz w:val="18"/>
              </w:rPr>
            </w:pPr>
            <w:r>
              <w:rPr>
                <w:sz w:val="18"/>
              </w:rPr>
              <w:t xml:space="preserve">1、物种分组：支持维护物种分组名称，可创建一级或多级分组， 通过分组快速导航到物种名称，且支持通过拖拽方式调整分组排列顺序； </w:t>
            </w:r>
          </w:p>
          <w:p>
            <w:pPr>
              <w:pStyle w:val="12"/>
              <w:spacing w:before="2" w:line="242" w:lineRule="auto"/>
              <w:ind w:left="107" w:right="136"/>
              <w:rPr>
                <w:sz w:val="18"/>
              </w:rPr>
            </w:pPr>
            <w:r>
              <w:rPr>
                <w:sz w:val="18"/>
              </w:rPr>
              <w:t xml:space="preserve">2、物种管理：支持建立保护地核心物种名录档案，维护物种相关信息，可录入物种界、门、纲、目、科、属、种及拉丁学，同时可以维护物种保护级别、分布区域、物种简介、物种头像、物种声纹数据； </w:t>
            </w:r>
          </w:p>
          <w:p>
            <w:pPr>
              <w:pStyle w:val="12"/>
              <w:spacing w:before="1" w:line="244" w:lineRule="auto"/>
              <w:ind w:left="107" w:right="136"/>
              <w:rPr>
                <w:sz w:val="18"/>
              </w:rPr>
            </w:pPr>
            <w:r>
              <w:rPr>
                <w:sz w:val="18"/>
              </w:rPr>
              <w:t xml:space="preserve">3、物种检索：支持通过物种名称或物种分组关键字，快四检索物种，查看对应物种档案信息及历史监测记录； </w:t>
            </w:r>
          </w:p>
          <w:p>
            <w:pPr>
              <w:pStyle w:val="12"/>
              <w:spacing w:line="242" w:lineRule="auto"/>
              <w:ind w:left="107" w:right="227"/>
              <w:jc w:val="both"/>
              <w:rPr>
                <w:sz w:val="18"/>
              </w:rPr>
            </w:pPr>
            <w:r>
              <w:rPr>
                <w:sz w:val="18"/>
              </w:rPr>
              <w:t xml:space="preserve">4、 智能监测记录：支持根据前端相机智能识别数据，自动将监测记录归档在对应物种名录中，未进行专家鉴定的数据标识未待鉴定； </w:t>
            </w:r>
          </w:p>
          <w:p>
            <w:pPr>
              <w:pStyle w:val="12"/>
              <w:spacing w:before="1" w:line="242" w:lineRule="auto"/>
              <w:ind w:left="107" w:right="136"/>
              <w:rPr>
                <w:sz w:val="18"/>
              </w:rPr>
            </w:pPr>
            <w:r>
              <w:rPr>
                <w:sz w:val="18"/>
              </w:rPr>
              <w:t xml:space="preserve">5、人工监测记录：支持人工直接录入监测数据，包括：图片、录像、声纹、发现地、经纬度、性别、数量、备注； </w:t>
            </w:r>
          </w:p>
          <w:p>
            <w:pPr>
              <w:pStyle w:val="12"/>
              <w:spacing w:line="242" w:lineRule="auto"/>
              <w:ind w:left="107" w:right="227"/>
              <w:rPr>
                <w:sz w:val="18"/>
              </w:rPr>
            </w:pPr>
            <w:r>
              <w:rPr>
                <w:sz w:val="18"/>
              </w:rPr>
              <w:t>6</w:t>
            </w:r>
            <w:r>
              <w:rPr>
                <w:spacing w:val="-2"/>
                <w:sz w:val="18"/>
              </w:rPr>
              <w:t xml:space="preserve">、 监测数据查看：支持通过时间范围查询对应物种监测记录， </w:t>
            </w:r>
            <w:r>
              <w:rPr>
                <w:sz w:val="18"/>
              </w:rPr>
              <w:t xml:space="preserve">查看物种监测详情，包括：物种名称、来源、图片、录像、声 纹、发现地、经纬度、性别、数量、备注； </w:t>
            </w:r>
          </w:p>
          <w:p>
            <w:pPr>
              <w:pStyle w:val="12"/>
              <w:spacing w:before="1"/>
              <w:ind w:left="107"/>
              <w:rPr>
                <w:sz w:val="18"/>
              </w:rPr>
            </w:pPr>
            <w:r>
              <w:rPr>
                <w:sz w:val="18"/>
              </w:rPr>
              <w:t>7、监测数据导出：支持物种监测数据进行批量导出，支持 10000</w:t>
            </w:r>
          </w:p>
          <w:p>
            <w:pPr>
              <w:pStyle w:val="12"/>
              <w:spacing w:before="2" w:line="215" w:lineRule="exact"/>
              <w:ind w:left="107"/>
              <w:rPr>
                <w:sz w:val="18"/>
              </w:rPr>
            </w:pPr>
            <w:r>
              <w:rPr>
                <w:sz w:val="18"/>
              </w:rPr>
              <w:t xml:space="preserve">条监测信息导出，支持 500 条监测图片导出。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0"/>
              </w:rPr>
            </w:pPr>
          </w:p>
          <w:p>
            <w:pPr>
              <w:pStyle w:val="12"/>
              <w:spacing w:before="1"/>
              <w:ind w:right="21"/>
              <w:jc w:val="right"/>
              <w:rPr>
                <w:sz w:val="18"/>
              </w:rPr>
            </w:pPr>
            <w:r>
              <w:rPr>
                <w:sz w:val="18"/>
              </w:rPr>
              <w:t xml:space="preserve">套 </w:t>
            </w:r>
          </w:p>
        </w:tc>
        <w:tc>
          <w:tcPr>
            <w:tcW w:w="55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0"/>
              </w:rPr>
            </w:pPr>
          </w:p>
          <w:p>
            <w:pPr>
              <w:pStyle w:val="12"/>
              <w:spacing w:before="1"/>
              <w:ind w:right="187"/>
              <w:jc w:val="right"/>
              <w:rPr>
                <w:sz w:val="18"/>
              </w:rPr>
            </w:pPr>
            <w:r>
              <w:rPr>
                <w:sz w:val="18"/>
              </w:rPr>
              <w:t xml:space="preserve">1 </w:t>
            </w:r>
          </w:p>
        </w:tc>
        <w:tc>
          <w:tcPr>
            <w:tcW w:w="63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0"/>
              </w:rPr>
            </w:pPr>
          </w:p>
          <w:p>
            <w:pPr>
              <w:pStyle w:val="12"/>
              <w:spacing w:before="1"/>
              <w:ind w:left="131" w:right="34"/>
              <w:jc w:val="center"/>
              <w:rPr>
                <w:sz w:val="18"/>
              </w:rPr>
            </w:pPr>
            <w:r>
              <w:rPr>
                <w:sz w:val="18"/>
              </w:rPr>
              <w:t xml:space="preserve"> </w:t>
            </w:r>
          </w:p>
        </w:tc>
        <w:tc>
          <w:tcPr>
            <w:tcW w:w="630" w:type="dxa"/>
          </w:tcPr>
          <w:p>
            <w:pPr>
              <w:pStyle w:val="12"/>
              <w:spacing w:before="1"/>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5"/>
              <w:ind w:right="51"/>
              <w:jc w:val="right"/>
              <w:rPr>
                <w:sz w:val="18"/>
              </w:rPr>
            </w:pPr>
            <w:r>
              <w:rPr>
                <w:sz w:val="18"/>
              </w:rPr>
              <w:t xml:space="preserve">1.7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16"/>
              </w:rPr>
            </w:pPr>
          </w:p>
          <w:p>
            <w:pPr>
              <w:pStyle w:val="12"/>
              <w:spacing w:before="1" w:line="242" w:lineRule="auto"/>
              <w:ind w:left="290" w:right="98" w:hanging="180"/>
              <w:rPr>
                <w:sz w:val="18"/>
              </w:rPr>
            </w:pPr>
            <w:r>
              <w:rPr>
                <w:sz w:val="18"/>
              </w:rPr>
              <w:t xml:space="preserve">鸟类智能监测模块 </w:t>
            </w:r>
          </w:p>
        </w:tc>
        <w:tc>
          <w:tcPr>
            <w:tcW w:w="5387" w:type="dxa"/>
          </w:tcPr>
          <w:p>
            <w:pPr>
              <w:pStyle w:val="12"/>
              <w:spacing w:line="242" w:lineRule="auto"/>
              <w:ind w:left="107" w:right="227"/>
              <w:rPr>
                <w:sz w:val="18"/>
              </w:rPr>
            </w:pPr>
            <w:r>
              <w:rPr>
                <w:sz w:val="18"/>
              </w:rPr>
              <w:t xml:space="preserve">通过智能分析算法，管理和统计保护地旗舰物种的监测情况，掌握物种的点位分配及时间变化趋势 </w:t>
            </w:r>
          </w:p>
          <w:p>
            <w:pPr>
              <w:pStyle w:val="12"/>
              <w:spacing w:line="230" w:lineRule="exact"/>
              <w:ind w:left="107"/>
              <w:rPr>
                <w:sz w:val="18"/>
              </w:rPr>
            </w:pPr>
            <w:r>
              <w:rPr>
                <w:sz w:val="18"/>
              </w:rPr>
              <w:t xml:space="preserve">1、支持物种监测记录： </w:t>
            </w:r>
          </w:p>
          <w:p>
            <w:pPr>
              <w:pStyle w:val="12"/>
              <w:numPr>
                <w:ilvl w:val="0"/>
                <w:numId w:val="10"/>
              </w:numPr>
              <w:tabs>
                <w:tab w:val="left" w:pos="560"/>
              </w:tabs>
              <w:spacing w:before="2" w:after="0" w:line="244" w:lineRule="auto"/>
              <w:ind w:left="107" w:right="136" w:firstLine="0"/>
              <w:jc w:val="left"/>
              <w:rPr>
                <w:sz w:val="18"/>
              </w:rPr>
            </w:pPr>
            <w:r>
              <w:rPr>
                <w:spacing w:val="-1"/>
                <w:sz w:val="18"/>
              </w:rPr>
              <w:t>支持查看专业智能相机获取的物种监测详细信息，包括：监</w:t>
            </w:r>
            <w:r>
              <w:rPr>
                <w:sz w:val="18"/>
              </w:rPr>
              <w:t xml:space="preserve">测时间、物种类型、物种数量等明细； </w:t>
            </w:r>
          </w:p>
          <w:p>
            <w:pPr>
              <w:pStyle w:val="12"/>
              <w:numPr>
                <w:ilvl w:val="0"/>
                <w:numId w:val="10"/>
              </w:numPr>
              <w:tabs>
                <w:tab w:val="left" w:pos="560"/>
              </w:tabs>
              <w:spacing w:before="0" w:after="0" w:line="242" w:lineRule="auto"/>
              <w:ind w:left="107" w:right="1305" w:firstLine="0"/>
              <w:jc w:val="left"/>
              <w:rPr>
                <w:sz w:val="18"/>
              </w:rPr>
            </w:pPr>
            <w:r>
              <w:rPr>
                <w:sz w:val="18"/>
              </w:rPr>
              <w:t xml:space="preserve">支持按监测点位、物种类型进行筛选查询； 2、支持物种监测统计： </w:t>
            </w:r>
          </w:p>
          <w:p>
            <w:pPr>
              <w:pStyle w:val="12"/>
              <w:numPr>
                <w:ilvl w:val="0"/>
                <w:numId w:val="11"/>
              </w:numPr>
              <w:tabs>
                <w:tab w:val="left" w:pos="560"/>
              </w:tabs>
              <w:spacing w:before="0" w:after="0" w:line="240" w:lineRule="auto"/>
              <w:ind w:left="559" w:right="0" w:hanging="453"/>
              <w:jc w:val="left"/>
              <w:rPr>
                <w:sz w:val="18"/>
              </w:rPr>
            </w:pPr>
            <w:r>
              <w:rPr>
                <w:sz w:val="18"/>
              </w:rPr>
              <w:t xml:space="preserve">支持按物种类型统计物种监测数量最大值的趋势变化； </w:t>
            </w:r>
          </w:p>
          <w:p>
            <w:pPr>
              <w:pStyle w:val="12"/>
              <w:numPr>
                <w:ilvl w:val="0"/>
                <w:numId w:val="11"/>
              </w:numPr>
              <w:tabs>
                <w:tab w:val="left" w:pos="560"/>
              </w:tabs>
              <w:spacing w:before="2" w:after="0" w:line="213" w:lineRule="exact"/>
              <w:ind w:left="559" w:right="0" w:hanging="453"/>
              <w:jc w:val="left"/>
              <w:rPr>
                <w:sz w:val="18"/>
              </w:rPr>
            </w:pPr>
            <w:r>
              <w:rPr>
                <w:spacing w:val="-3"/>
                <w:sz w:val="18"/>
              </w:rPr>
              <w:t xml:space="preserve">支持按监测点位统计监测数量最大值的 </w:t>
            </w:r>
            <w:r>
              <w:rPr>
                <w:sz w:val="18"/>
              </w:rPr>
              <w:t>top10</w:t>
            </w:r>
            <w:r>
              <w:rPr>
                <w:spacing w:val="-12"/>
                <w:sz w:val="18"/>
              </w:rPr>
              <w:t xml:space="preserve"> 排名。</w:t>
            </w:r>
            <w:r>
              <w:rPr>
                <w:sz w:val="18"/>
              </w:rPr>
              <w:t xml:space="preserve">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5"/>
              <w:ind w:right="21"/>
              <w:jc w:val="right"/>
              <w:rPr>
                <w:sz w:val="18"/>
              </w:rPr>
            </w:pPr>
            <w:r>
              <w:rPr>
                <w:sz w:val="18"/>
              </w:rPr>
              <w:t xml:space="preserve">套 </w:t>
            </w:r>
          </w:p>
        </w:tc>
        <w:tc>
          <w:tcPr>
            <w:tcW w:w="55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5"/>
              <w:ind w:right="187"/>
              <w:jc w:val="right"/>
              <w:rPr>
                <w:sz w:val="18"/>
              </w:rPr>
            </w:pPr>
            <w:r>
              <w:rPr>
                <w:sz w:val="18"/>
              </w:rPr>
              <w:t xml:space="preserve">1 </w:t>
            </w:r>
          </w:p>
        </w:tc>
        <w:tc>
          <w:tcPr>
            <w:tcW w:w="63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5"/>
              <w:ind w:left="129" w:right="34"/>
              <w:jc w:val="center"/>
              <w:rPr>
                <w:sz w:val="18"/>
              </w:rPr>
            </w:pPr>
            <w:r>
              <w:rPr>
                <w:sz w:val="18"/>
              </w:rPr>
              <w:t xml:space="preserve"> </w:t>
            </w:r>
          </w:p>
        </w:tc>
        <w:tc>
          <w:tcPr>
            <w:tcW w:w="630" w:type="dxa"/>
          </w:tcPr>
          <w:p>
            <w:pPr>
              <w:pStyle w:val="12"/>
              <w:spacing w:before="105"/>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76" w:type="dxa"/>
          </w:tcPr>
          <w:p>
            <w:pPr>
              <w:pStyle w:val="12"/>
              <w:spacing w:before="117"/>
              <w:ind w:right="51"/>
              <w:jc w:val="right"/>
              <w:rPr>
                <w:sz w:val="18"/>
              </w:rPr>
            </w:pPr>
            <w:r>
              <w:rPr>
                <w:sz w:val="18"/>
              </w:rPr>
              <w:t xml:space="preserve">1.8 </w:t>
            </w:r>
          </w:p>
        </w:tc>
        <w:tc>
          <w:tcPr>
            <w:tcW w:w="1121" w:type="dxa"/>
          </w:tcPr>
          <w:p>
            <w:pPr>
              <w:pStyle w:val="12"/>
              <w:spacing w:line="230" w:lineRule="exact"/>
              <w:ind w:left="110"/>
              <w:rPr>
                <w:sz w:val="18"/>
              </w:rPr>
            </w:pPr>
            <w:r>
              <w:rPr>
                <w:sz w:val="18"/>
              </w:rPr>
              <w:t>生物多样性</w:t>
            </w:r>
          </w:p>
          <w:p>
            <w:pPr>
              <w:pStyle w:val="12"/>
              <w:spacing w:before="2" w:line="215" w:lineRule="exact"/>
              <w:ind w:left="110"/>
              <w:rPr>
                <w:sz w:val="18"/>
              </w:rPr>
            </w:pPr>
            <w:r>
              <w:rPr>
                <w:sz w:val="18"/>
              </w:rPr>
              <w:t xml:space="preserve">一张图模块 </w:t>
            </w:r>
          </w:p>
        </w:tc>
        <w:tc>
          <w:tcPr>
            <w:tcW w:w="5387" w:type="dxa"/>
          </w:tcPr>
          <w:p>
            <w:pPr>
              <w:pStyle w:val="12"/>
              <w:spacing w:line="230" w:lineRule="exact"/>
              <w:ind w:left="107"/>
              <w:rPr>
                <w:sz w:val="18"/>
              </w:rPr>
            </w:pPr>
            <w:r>
              <w:rPr>
                <w:sz w:val="18"/>
              </w:rPr>
              <w:t>针对保护地生物多样性监管状态的整体信息的展示大屏，可直观</w:t>
            </w:r>
          </w:p>
          <w:p>
            <w:pPr>
              <w:pStyle w:val="12"/>
              <w:spacing w:before="2" w:line="215" w:lineRule="exact"/>
              <w:ind w:left="107"/>
              <w:rPr>
                <w:sz w:val="18"/>
              </w:rPr>
            </w:pPr>
            <w:r>
              <w:rPr>
                <w:sz w:val="18"/>
              </w:rPr>
              <w:t xml:space="preserve">掌握保护地全局情况。 </w:t>
            </w:r>
          </w:p>
        </w:tc>
        <w:tc>
          <w:tcPr>
            <w:tcW w:w="425" w:type="dxa"/>
          </w:tcPr>
          <w:p>
            <w:pPr>
              <w:pStyle w:val="12"/>
              <w:spacing w:before="117"/>
              <w:ind w:right="21"/>
              <w:jc w:val="right"/>
              <w:rPr>
                <w:sz w:val="18"/>
              </w:rPr>
            </w:pPr>
            <w:r>
              <w:rPr>
                <w:sz w:val="18"/>
              </w:rPr>
              <w:t xml:space="preserve">套 </w:t>
            </w:r>
          </w:p>
        </w:tc>
        <w:tc>
          <w:tcPr>
            <w:tcW w:w="559" w:type="dxa"/>
          </w:tcPr>
          <w:p>
            <w:pPr>
              <w:pStyle w:val="12"/>
              <w:spacing w:before="117"/>
              <w:ind w:right="187"/>
              <w:jc w:val="right"/>
              <w:rPr>
                <w:sz w:val="18"/>
              </w:rPr>
            </w:pPr>
            <w:r>
              <w:rPr>
                <w:sz w:val="18"/>
              </w:rPr>
              <w:t xml:space="preserve">1 </w:t>
            </w:r>
          </w:p>
        </w:tc>
        <w:tc>
          <w:tcPr>
            <w:tcW w:w="630" w:type="dxa"/>
          </w:tcPr>
          <w:p>
            <w:pPr>
              <w:pStyle w:val="12"/>
              <w:spacing w:before="117"/>
              <w:ind w:left="131" w:right="34"/>
              <w:jc w:val="center"/>
              <w:rPr>
                <w:sz w:val="18"/>
              </w:rPr>
            </w:pPr>
            <w:r>
              <w:rPr>
                <w:sz w:val="18"/>
              </w:rPr>
              <w:t xml:space="preserve"> </w:t>
            </w:r>
          </w:p>
        </w:tc>
        <w:tc>
          <w:tcPr>
            <w:tcW w:w="630" w:type="dxa"/>
          </w:tcPr>
          <w:p>
            <w:pPr>
              <w:pStyle w:val="12"/>
              <w:spacing w:before="117"/>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8"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7"/>
              <w:ind w:right="51"/>
              <w:jc w:val="right"/>
              <w:rPr>
                <w:sz w:val="18"/>
              </w:rPr>
            </w:pPr>
            <w:r>
              <w:rPr>
                <w:sz w:val="18"/>
              </w:rPr>
              <w:t xml:space="preserve">1.9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1" w:line="242" w:lineRule="auto"/>
              <w:ind w:left="177" w:right="163" w:hanging="5"/>
              <w:jc w:val="center"/>
              <w:rPr>
                <w:sz w:val="18"/>
              </w:rPr>
            </w:pPr>
            <w:r>
              <w:rPr>
                <w:sz w:val="18"/>
              </w:rPr>
              <w:t>鸟类智能AI</w:t>
            </w:r>
            <w:r>
              <w:rPr>
                <w:spacing w:val="-16"/>
                <w:sz w:val="18"/>
              </w:rPr>
              <w:t xml:space="preserve"> 识别系</w:t>
            </w:r>
            <w:r>
              <w:rPr>
                <w:sz w:val="18"/>
              </w:rPr>
              <w:t xml:space="preserve">统 </w:t>
            </w:r>
          </w:p>
        </w:tc>
        <w:tc>
          <w:tcPr>
            <w:tcW w:w="5387" w:type="dxa"/>
          </w:tcPr>
          <w:p>
            <w:pPr>
              <w:pStyle w:val="12"/>
              <w:spacing w:line="230" w:lineRule="exact"/>
              <w:ind w:left="107"/>
              <w:rPr>
                <w:sz w:val="18"/>
              </w:rPr>
            </w:pPr>
            <w:r>
              <w:rPr>
                <w:sz w:val="18"/>
              </w:rPr>
              <w:t xml:space="preserve">1、CPU 需求 </w:t>
            </w:r>
          </w:p>
          <w:p>
            <w:pPr>
              <w:pStyle w:val="12"/>
              <w:spacing w:before="2" w:line="242" w:lineRule="auto"/>
              <w:ind w:left="107" w:right="2385"/>
              <w:rPr>
                <w:sz w:val="18"/>
              </w:rPr>
            </w:pPr>
            <w:r>
              <w:rPr>
                <w:spacing w:val="-15"/>
                <w:sz w:val="18"/>
              </w:rPr>
              <w:t xml:space="preserve">主控 </w:t>
            </w:r>
            <w:r>
              <w:rPr>
                <w:sz w:val="18"/>
              </w:rPr>
              <w:t>CPU</w:t>
            </w:r>
            <w:r>
              <w:rPr>
                <w:spacing w:val="-11"/>
                <w:sz w:val="18"/>
              </w:rPr>
              <w:t xml:space="preserve"> 主频≥</w:t>
            </w:r>
            <w:r>
              <w:rPr>
                <w:sz w:val="18"/>
              </w:rPr>
              <w:t>2.3GHz</w:t>
            </w:r>
            <w:r>
              <w:rPr>
                <w:spacing w:val="-1"/>
                <w:sz w:val="18"/>
              </w:rPr>
              <w:t>，核芯数≥</w:t>
            </w:r>
            <w:r>
              <w:rPr>
                <w:sz w:val="18"/>
              </w:rPr>
              <w:t>8 2、智算芯片/</w:t>
            </w:r>
            <w:r>
              <w:rPr>
                <w:spacing w:val="-1"/>
                <w:sz w:val="18"/>
              </w:rPr>
              <w:t>智算单元</w:t>
            </w:r>
            <w:r>
              <w:rPr>
                <w:sz w:val="18"/>
              </w:rPr>
              <w:t xml:space="preserve"> </w:t>
            </w:r>
          </w:p>
          <w:p>
            <w:pPr>
              <w:pStyle w:val="12"/>
              <w:spacing w:before="2" w:line="242" w:lineRule="auto"/>
              <w:ind w:left="107" w:right="121"/>
              <w:rPr>
                <w:sz w:val="18"/>
              </w:rPr>
            </w:pPr>
            <w:r>
              <w:rPr>
                <w:sz w:val="18"/>
              </w:rPr>
              <w:t xml:space="preserve">内置单颗 TPU 智算芯片，片上高速 SRAM≥32MB， LPDDR4x 带宽68.3GB/s，最大容量支持 16GB </w:t>
            </w:r>
          </w:p>
          <w:p>
            <w:pPr>
              <w:pStyle w:val="12"/>
              <w:spacing w:line="230" w:lineRule="exact"/>
              <w:ind w:left="107"/>
              <w:rPr>
                <w:sz w:val="18"/>
              </w:rPr>
            </w:pPr>
            <w:r>
              <w:rPr>
                <w:sz w:val="18"/>
              </w:rPr>
              <w:t xml:space="preserve">3、内存 内存≥12G </w:t>
            </w:r>
          </w:p>
          <w:p>
            <w:pPr>
              <w:pStyle w:val="12"/>
              <w:spacing w:before="2"/>
              <w:ind w:left="107"/>
              <w:rPr>
                <w:sz w:val="18"/>
              </w:rPr>
            </w:pPr>
            <w:r>
              <w:rPr>
                <w:sz w:val="18"/>
              </w:rPr>
              <w:t xml:space="preserve">4、智能计算能力 </w:t>
            </w:r>
          </w:p>
          <w:p>
            <w:pPr>
              <w:pStyle w:val="12"/>
              <w:spacing w:before="2"/>
              <w:ind w:left="107"/>
              <w:rPr>
                <w:sz w:val="18"/>
              </w:rPr>
            </w:pPr>
            <w:r>
              <w:rPr>
                <w:sz w:val="18"/>
              </w:rPr>
              <w:t xml:space="preserve">INT8 算力≥ 17.6TOPS；FP32 算力≥ 2.2TFLOPS </w:t>
            </w:r>
          </w:p>
          <w:p>
            <w:pPr>
              <w:pStyle w:val="12"/>
              <w:spacing w:before="2"/>
              <w:ind w:left="107"/>
              <w:rPr>
                <w:sz w:val="18"/>
              </w:rPr>
            </w:pPr>
            <w:r>
              <w:rPr>
                <w:sz w:val="18"/>
              </w:rPr>
              <w:t>ResNet50 网络模型下，INT8 计算精度≥9TOPS；图片处理速度</w:t>
            </w:r>
          </w:p>
          <w:p>
            <w:pPr>
              <w:pStyle w:val="12"/>
              <w:spacing w:before="5"/>
              <w:ind w:left="107"/>
              <w:rPr>
                <w:sz w:val="18"/>
              </w:rPr>
            </w:pPr>
            <w:r>
              <w:rPr>
                <w:sz w:val="18"/>
              </w:rPr>
              <w:t xml:space="preserve">≥1100 张/秒；算力功耗密度≥40TOPS/100W； </w:t>
            </w:r>
          </w:p>
          <w:p>
            <w:pPr>
              <w:pStyle w:val="12"/>
              <w:spacing w:before="2"/>
              <w:ind w:left="107"/>
              <w:rPr>
                <w:sz w:val="18"/>
              </w:rPr>
            </w:pPr>
            <w:r>
              <w:rPr>
                <w:sz w:val="18"/>
              </w:rPr>
              <w:t>MobileNet 网络模型下，INT8 计算精度≥2TOPS；图片处理速度</w:t>
            </w:r>
          </w:p>
          <w:p>
            <w:pPr>
              <w:pStyle w:val="12"/>
              <w:spacing w:before="3"/>
              <w:ind w:left="107"/>
              <w:rPr>
                <w:sz w:val="18"/>
              </w:rPr>
            </w:pPr>
            <w:r>
              <w:rPr>
                <w:sz w:val="18"/>
              </w:rPr>
              <w:t xml:space="preserve">≥3300 张/秒；算力功耗密度≥10TOPS/100W； </w:t>
            </w:r>
          </w:p>
          <w:p>
            <w:pPr>
              <w:pStyle w:val="12"/>
              <w:spacing w:before="2"/>
              <w:ind w:left="107"/>
              <w:rPr>
                <w:sz w:val="18"/>
              </w:rPr>
            </w:pPr>
            <w:r>
              <w:rPr>
                <w:sz w:val="18"/>
              </w:rPr>
              <w:t>YOLOv3 网络模型下，INT8 计算精度≥8.5TOPS；图片处理速度</w:t>
            </w:r>
          </w:p>
          <w:p>
            <w:pPr>
              <w:pStyle w:val="12"/>
              <w:spacing w:before="4"/>
              <w:ind w:left="107"/>
              <w:rPr>
                <w:sz w:val="18"/>
              </w:rPr>
            </w:pPr>
            <w:r>
              <w:rPr>
                <w:sz w:val="18"/>
              </w:rPr>
              <w:t xml:space="preserve">≥120 张/秒；算力功耗密度≥35TOPS/100W； </w:t>
            </w:r>
          </w:p>
          <w:p>
            <w:pPr>
              <w:pStyle w:val="12"/>
              <w:spacing w:before="3" w:line="242" w:lineRule="auto"/>
              <w:ind w:left="107" w:right="222"/>
              <w:rPr>
                <w:sz w:val="18"/>
              </w:rPr>
            </w:pPr>
            <w:r>
              <w:rPr>
                <w:sz w:val="18"/>
              </w:rPr>
              <w:t>YOLOv5</w:t>
            </w:r>
            <w:r>
              <w:rPr>
                <w:spacing w:val="-8"/>
                <w:sz w:val="18"/>
              </w:rPr>
              <w:t xml:space="preserve"> 网络模型下，</w:t>
            </w:r>
            <w:r>
              <w:rPr>
                <w:sz w:val="18"/>
              </w:rPr>
              <w:t>INT8</w:t>
            </w:r>
            <w:r>
              <w:rPr>
                <w:spacing w:val="-10"/>
                <w:sz w:val="18"/>
              </w:rPr>
              <w:t xml:space="preserve"> 计算精度≥</w:t>
            </w:r>
            <w:r>
              <w:rPr>
                <w:sz w:val="18"/>
              </w:rPr>
              <w:t xml:space="preserve">8TOPS；图片处理速度≥40 张/秒；算力功耗密度≥30TOPS/100W； </w:t>
            </w:r>
          </w:p>
          <w:p>
            <w:pPr>
              <w:pStyle w:val="12"/>
              <w:spacing w:line="244" w:lineRule="auto"/>
              <w:ind w:left="107" w:right="134"/>
              <w:rPr>
                <w:sz w:val="18"/>
              </w:rPr>
            </w:pPr>
            <w:r>
              <w:rPr>
                <w:sz w:val="18"/>
              </w:rPr>
              <w:t>VGG19</w:t>
            </w:r>
            <w:r>
              <w:rPr>
                <w:spacing w:val="-8"/>
                <w:sz w:val="18"/>
              </w:rPr>
              <w:t xml:space="preserve"> 网络模型下，</w:t>
            </w:r>
            <w:r>
              <w:rPr>
                <w:sz w:val="18"/>
              </w:rPr>
              <w:t>INT8</w:t>
            </w:r>
            <w:r>
              <w:rPr>
                <w:spacing w:val="-9"/>
                <w:sz w:val="18"/>
              </w:rPr>
              <w:t xml:space="preserve"> 计算精度≥</w:t>
            </w:r>
            <w:r>
              <w:rPr>
                <w:sz w:val="18"/>
              </w:rPr>
              <w:t>10TOPS</w:t>
            </w:r>
            <w:r>
              <w:rPr>
                <w:spacing w:val="-1"/>
                <w:sz w:val="18"/>
              </w:rPr>
              <w:t>；图片处理速度≥</w:t>
            </w:r>
            <w:r>
              <w:rPr>
                <w:sz w:val="18"/>
              </w:rPr>
              <w:t>300 张/</w:t>
            </w:r>
            <w:r>
              <w:rPr>
                <w:spacing w:val="-5"/>
                <w:sz w:val="18"/>
              </w:rPr>
              <w:t xml:space="preserve">秒；算力功耗密度≥于 </w:t>
            </w:r>
            <w:r>
              <w:rPr>
                <w:sz w:val="18"/>
              </w:rPr>
              <w:t xml:space="preserve">60TOPS/100W； </w:t>
            </w:r>
          </w:p>
          <w:p>
            <w:pPr>
              <w:pStyle w:val="12"/>
              <w:numPr>
                <w:ilvl w:val="0"/>
                <w:numId w:val="12"/>
              </w:numPr>
              <w:spacing w:line="210" w:lineRule="exact"/>
              <w:ind w:left="107"/>
              <w:rPr>
                <w:sz w:val="18"/>
              </w:rPr>
            </w:pPr>
            <w:r>
              <w:rPr>
                <w:sz w:val="18"/>
              </w:rPr>
              <w:t xml:space="preserve">物种识别 demo </w:t>
            </w:r>
          </w:p>
          <w:p>
            <w:pPr>
              <w:pStyle w:val="12"/>
              <w:spacing w:line="244" w:lineRule="auto"/>
              <w:ind w:left="107" w:right="135"/>
              <w:rPr>
                <w:sz w:val="18"/>
              </w:rPr>
            </w:pPr>
            <w:r>
              <w:rPr>
                <w:spacing w:val="-11"/>
                <w:sz w:val="18"/>
              </w:rPr>
              <w:t xml:space="preserve">需提供 </w:t>
            </w:r>
            <w:r>
              <w:rPr>
                <w:sz w:val="18"/>
              </w:rPr>
              <w:t>20</w:t>
            </w:r>
            <w:r>
              <w:rPr>
                <w:spacing w:val="-8"/>
                <w:sz w:val="18"/>
              </w:rPr>
              <w:t xml:space="preserve"> 种以上物种识别算法录屏效果，包含鸟类，如苍鹭、斑</w:t>
            </w:r>
            <w:r>
              <w:rPr>
                <w:sz w:val="18"/>
              </w:rPr>
              <w:t xml:space="preserve">嘴鸭、喜鹊、鸿雁、大天鹅等以及兽类、鱼类的物种识别效果， 显示物种识别检测框、物种名称和动态置信度。。 </w:t>
            </w:r>
          </w:p>
          <w:p>
            <w:pPr>
              <w:pStyle w:val="12"/>
              <w:numPr>
                <w:ilvl w:val="0"/>
                <w:numId w:val="12"/>
              </w:numPr>
              <w:spacing w:line="210" w:lineRule="exact"/>
              <w:ind w:left="107"/>
              <w:rPr>
                <w:sz w:val="18"/>
              </w:rPr>
            </w:pPr>
            <w:r>
              <w:rPr>
                <w:sz w:val="18"/>
              </w:rPr>
              <w:t xml:space="preserve">支持 800 种鸟类和 160 种兽类物种识别。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7"/>
              <w:ind w:right="21"/>
              <w:jc w:val="right"/>
              <w:rPr>
                <w:sz w:val="18"/>
              </w:rPr>
            </w:pPr>
            <w:r>
              <w:rPr>
                <w:sz w:val="18"/>
              </w:rPr>
              <w:t xml:space="preserve">套 </w:t>
            </w:r>
          </w:p>
        </w:tc>
        <w:tc>
          <w:tcPr>
            <w:tcW w:w="55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7"/>
              <w:ind w:right="187"/>
              <w:jc w:val="right"/>
              <w:rPr>
                <w:sz w:val="18"/>
              </w:rPr>
            </w:pPr>
            <w:r>
              <w:rPr>
                <w:sz w:val="18"/>
              </w:rPr>
              <w:t xml:space="preserve">1 </w:t>
            </w:r>
          </w:p>
        </w:tc>
        <w:tc>
          <w:tcPr>
            <w:tcW w:w="63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7"/>
              <w:ind w:left="131" w:right="34"/>
              <w:jc w:val="center"/>
              <w:rPr>
                <w:sz w:val="18"/>
              </w:rPr>
            </w:pPr>
            <w:r>
              <w:rPr>
                <w:sz w:val="18"/>
              </w:rPr>
              <w:t xml:space="preserve"> </w:t>
            </w:r>
          </w:p>
        </w:tc>
        <w:tc>
          <w:tcPr>
            <w:tcW w:w="630" w:type="dxa"/>
          </w:tcPr>
          <w:p>
            <w:pPr>
              <w:pStyle w:val="12"/>
              <w:spacing w:before="147"/>
              <w:ind w:left="131" w:right="34"/>
              <w:jc w:val="center"/>
              <w:rPr>
                <w:sz w:val="18"/>
              </w:rPr>
            </w:pPr>
          </w:p>
        </w:tc>
      </w:tr>
    </w:tbl>
    <w:p>
      <w:pPr>
        <w:spacing w:after="0"/>
        <w:jc w:val="center"/>
        <w:rPr>
          <w:sz w:val="18"/>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932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121"/>
        <w:gridCol w:w="5387"/>
        <w:gridCol w:w="425"/>
        <w:gridCol w:w="663"/>
        <w:gridCol w:w="51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right="6"/>
              <w:jc w:val="right"/>
              <w:rPr>
                <w:sz w:val="18"/>
              </w:rPr>
            </w:pPr>
            <w:r>
              <w:rPr>
                <w:sz w:val="18"/>
              </w:rPr>
              <w:t xml:space="preserve">1.10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3" w:line="242" w:lineRule="auto"/>
              <w:ind w:left="470" w:right="98" w:hanging="360"/>
              <w:rPr>
                <w:sz w:val="18"/>
              </w:rPr>
            </w:pPr>
            <w:r>
              <w:rPr>
                <w:sz w:val="18"/>
              </w:rPr>
              <w:t xml:space="preserve">视频监控模块 </w:t>
            </w:r>
          </w:p>
        </w:tc>
        <w:tc>
          <w:tcPr>
            <w:tcW w:w="5387" w:type="dxa"/>
          </w:tcPr>
          <w:p>
            <w:pPr>
              <w:pStyle w:val="12"/>
              <w:spacing w:line="230" w:lineRule="exact"/>
              <w:ind w:left="107"/>
              <w:rPr>
                <w:sz w:val="18"/>
              </w:rPr>
            </w:pPr>
            <w:r>
              <w:rPr>
                <w:sz w:val="18"/>
              </w:rPr>
              <w:t xml:space="preserve">1、视频系统支持不低于 10 万路视频通道接入； </w:t>
            </w:r>
          </w:p>
          <w:p>
            <w:pPr>
              <w:pStyle w:val="12"/>
              <w:spacing w:before="4"/>
              <w:ind w:left="107"/>
              <w:rPr>
                <w:sz w:val="18"/>
              </w:rPr>
            </w:pPr>
            <w:r>
              <w:rPr>
                <w:sz w:val="18"/>
              </w:rPr>
              <w:t xml:space="preserve">2、视频级联管理支持管理 5 个上级、99 个下级； </w:t>
            </w:r>
          </w:p>
          <w:p>
            <w:pPr>
              <w:pStyle w:val="12"/>
              <w:spacing w:before="2"/>
              <w:ind w:left="107"/>
              <w:rPr>
                <w:sz w:val="18"/>
              </w:rPr>
            </w:pPr>
            <w:r>
              <w:rPr>
                <w:sz w:val="18"/>
              </w:rPr>
              <w:t xml:space="preserve">3、实时视频最大支持 64 画面分割，录像回放支持 36 路画面； </w:t>
            </w:r>
          </w:p>
          <w:p>
            <w:pPr>
              <w:pStyle w:val="12"/>
              <w:spacing w:before="3"/>
              <w:ind w:left="107"/>
              <w:rPr>
                <w:sz w:val="18"/>
              </w:rPr>
            </w:pPr>
            <w:r>
              <w:rPr>
                <w:sz w:val="18"/>
              </w:rPr>
              <w:t xml:space="preserve">4、最大电视墙上墙路数 200 路； </w:t>
            </w:r>
          </w:p>
          <w:p>
            <w:pPr>
              <w:pStyle w:val="12"/>
              <w:spacing w:before="2"/>
              <w:ind w:left="107"/>
              <w:rPr>
                <w:sz w:val="18"/>
              </w:rPr>
            </w:pPr>
            <w:r>
              <w:rPr>
                <w:sz w:val="18"/>
              </w:rPr>
              <w:t xml:space="preserve">5、最大同时录像下载任务个数 5 个； </w:t>
            </w:r>
          </w:p>
          <w:p>
            <w:pPr>
              <w:pStyle w:val="12"/>
              <w:spacing w:before="4" w:line="242" w:lineRule="auto"/>
              <w:ind w:left="107" w:right="50"/>
              <w:rPr>
                <w:sz w:val="18"/>
              </w:rPr>
            </w:pPr>
            <w:r>
              <w:rPr>
                <w:sz w:val="18"/>
              </w:rPr>
              <w:t>6、支持实时预览，云台控制、录像回放、视频上墙等基础功能； 7</w:t>
            </w:r>
            <w:r>
              <w:rPr>
                <w:spacing w:val="-12"/>
                <w:sz w:val="18"/>
              </w:rPr>
              <w:t xml:space="preserve">、支持 </w:t>
            </w:r>
            <w:r>
              <w:rPr>
                <w:sz w:val="18"/>
              </w:rPr>
              <w:t>flv/hls/rtmp</w:t>
            </w:r>
            <w:r>
              <w:rPr>
                <w:spacing w:val="-7"/>
                <w:sz w:val="18"/>
              </w:rPr>
              <w:t xml:space="preserve"> 协议拉流，提供给第三方调用； </w:t>
            </w:r>
          </w:p>
          <w:p>
            <w:pPr>
              <w:pStyle w:val="12"/>
              <w:spacing w:line="244" w:lineRule="auto"/>
              <w:ind w:left="107" w:right="135"/>
              <w:rPr>
                <w:sz w:val="18"/>
              </w:rPr>
            </w:pPr>
            <w:r>
              <w:rPr>
                <w:sz w:val="18"/>
              </w:rPr>
              <w:t>8</w:t>
            </w:r>
            <w:r>
              <w:rPr>
                <w:spacing w:val="-12"/>
                <w:sz w:val="18"/>
              </w:rPr>
              <w:t xml:space="preserve">、支持 </w:t>
            </w:r>
            <w:r>
              <w:rPr>
                <w:sz w:val="18"/>
              </w:rPr>
              <w:t>mac</w:t>
            </w:r>
            <w:r>
              <w:rPr>
                <w:spacing w:val="-10"/>
                <w:sz w:val="18"/>
              </w:rPr>
              <w:t xml:space="preserve"> 采集设备，能够将前端设备采集到的 </w:t>
            </w:r>
            <w:r>
              <w:rPr>
                <w:sz w:val="18"/>
              </w:rPr>
              <w:t>mac</w:t>
            </w:r>
            <w:r>
              <w:rPr>
                <w:spacing w:val="-11"/>
                <w:sz w:val="18"/>
              </w:rPr>
              <w:t xml:space="preserve"> 信息在客户</w:t>
            </w:r>
            <w:r>
              <w:rPr>
                <w:sz w:val="18"/>
              </w:rPr>
              <w:t xml:space="preserve">端上展示； </w:t>
            </w:r>
          </w:p>
          <w:p>
            <w:pPr>
              <w:pStyle w:val="12"/>
              <w:spacing w:line="242" w:lineRule="auto"/>
              <w:ind w:left="107" w:right="136"/>
              <w:rPr>
                <w:sz w:val="18"/>
              </w:rPr>
            </w:pPr>
            <w:r>
              <w:rPr>
                <w:sz w:val="18"/>
              </w:rPr>
              <w:t>9</w:t>
            </w:r>
            <w:r>
              <w:rPr>
                <w:spacing w:val="-1"/>
                <w:sz w:val="18"/>
              </w:rPr>
              <w:t>、支持视频云存储直存节点，满足用户对视频云存储多种部署方</w:t>
            </w:r>
            <w:r>
              <w:rPr>
                <w:sz w:val="18"/>
              </w:rPr>
              <w:t xml:space="preserve">式的要求； </w:t>
            </w:r>
          </w:p>
          <w:p>
            <w:pPr>
              <w:pStyle w:val="12"/>
              <w:spacing w:line="215" w:lineRule="exact"/>
              <w:ind w:left="107"/>
              <w:rPr>
                <w:sz w:val="18"/>
              </w:rPr>
            </w:pPr>
            <w:r>
              <w:rPr>
                <w:sz w:val="18"/>
              </w:rPr>
              <w:t xml:space="preserve">10、授权应满足此次项目建设所需通道的路数≥120。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right="21"/>
              <w:jc w:val="right"/>
              <w:rPr>
                <w:sz w:val="18"/>
              </w:rPr>
            </w:pPr>
            <w:r>
              <w:rPr>
                <w:sz w:val="18"/>
              </w:rPr>
              <w:t xml:space="preserve">套 </w:t>
            </w:r>
          </w:p>
        </w:tc>
        <w:tc>
          <w:tcPr>
            <w:tcW w:w="66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left="173" w:right="80"/>
              <w:jc w:val="center"/>
              <w:rPr>
                <w:sz w:val="18"/>
              </w:rPr>
            </w:pPr>
            <w:r>
              <w:rPr>
                <w:sz w:val="18"/>
              </w:rPr>
              <w:t xml:space="preserve">1 </w:t>
            </w:r>
          </w:p>
        </w:tc>
        <w:tc>
          <w:tcPr>
            <w:tcW w:w="51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left="131" w:right="34"/>
              <w:jc w:val="center"/>
              <w:rPr>
                <w:sz w:val="18"/>
              </w:rPr>
            </w:pPr>
            <w:r>
              <w:rPr>
                <w:sz w:val="18"/>
              </w:rPr>
              <w:t xml:space="preserve"> </w:t>
            </w:r>
          </w:p>
        </w:tc>
        <w:tc>
          <w:tcPr>
            <w:tcW w:w="645" w:type="dxa"/>
          </w:tcPr>
          <w:p>
            <w:pPr>
              <w:pStyle w:val="12"/>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76" w:type="dxa"/>
          </w:tcPr>
          <w:p>
            <w:pPr>
              <w:pStyle w:val="12"/>
              <w:rPr>
                <w:rFonts w:ascii="Times New Roman"/>
                <w:sz w:val="18"/>
              </w:rPr>
            </w:pPr>
          </w:p>
          <w:p>
            <w:pPr>
              <w:pStyle w:val="12"/>
              <w:spacing w:before="6"/>
              <w:rPr>
                <w:rFonts w:ascii="Times New Roman"/>
                <w:sz w:val="22"/>
              </w:rPr>
            </w:pPr>
          </w:p>
          <w:p>
            <w:pPr>
              <w:pStyle w:val="12"/>
              <w:ind w:right="6"/>
              <w:jc w:val="right"/>
              <w:rPr>
                <w:sz w:val="18"/>
              </w:rPr>
            </w:pPr>
            <w:r>
              <w:rPr>
                <w:sz w:val="18"/>
              </w:rPr>
              <w:t xml:space="preserve">1.11 </w:t>
            </w:r>
          </w:p>
        </w:tc>
        <w:tc>
          <w:tcPr>
            <w:tcW w:w="1121" w:type="dxa"/>
          </w:tcPr>
          <w:p>
            <w:pPr>
              <w:pStyle w:val="12"/>
              <w:rPr>
                <w:rFonts w:ascii="Times New Roman"/>
                <w:sz w:val="18"/>
              </w:rPr>
            </w:pPr>
          </w:p>
          <w:p>
            <w:pPr>
              <w:pStyle w:val="12"/>
              <w:spacing w:before="144" w:line="242" w:lineRule="auto"/>
              <w:ind w:left="290" w:right="98" w:hanging="180"/>
              <w:rPr>
                <w:sz w:val="18"/>
              </w:rPr>
            </w:pPr>
            <w:r>
              <w:rPr>
                <w:sz w:val="18"/>
              </w:rPr>
              <w:t xml:space="preserve">原有监控对接升级 </w:t>
            </w:r>
          </w:p>
        </w:tc>
        <w:tc>
          <w:tcPr>
            <w:tcW w:w="5387" w:type="dxa"/>
          </w:tcPr>
          <w:p>
            <w:pPr>
              <w:pStyle w:val="12"/>
              <w:spacing w:line="242" w:lineRule="auto"/>
              <w:ind w:left="107" w:right="227"/>
              <w:rPr>
                <w:sz w:val="18"/>
              </w:rPr>
            </w:pPr>
            <w:r>
              <w:rPr>
                <w:spacing w:val="-1"/>
                <w:sz w:val="18"/>
              </w:rPr>
              <w:t xml:space="preserve">为了满足保护区业务应用和需求，实现整个保护区的综合监管， </w:t>
            </w:r>
            <w:r>
              <w:rPr>
                <w:sz w:val="18"/>
              </w:rPr>
              <w:t xml:space="preserve">实现全网调度、管理及智能化应用，为保护区提供一套“高清 </w:t>
            </w:r>
            <w:r>
              <w:rPr>
                <w:spacing w:val="-1"/>
                <w:sz w:val="18"/>
              </w:rPr>
              <w:t>化、网络化、智能化、高集成”的智慧综合管护平台，要求新系</w:t>
            </w:r>
          </w:p>
          <w:p>
            <w:pPr>
              <w:pStyle w:val="12"/>
              <w:spacing w:before="2" w:line="230" w:lineRule="atLeast"/>
              <w:ind w:left="107" w:right="227"/>
              <w:rPr>
                <w:sz w:val="18"/>
              </w:rPr>
            </w:pPr>
            <w:r>
              <w:rPr>
                <w:sz w:val="18"/>
              </w:rPr>
              <w:t xml:space="preserve">统完美接入现有视频监控管理系统，实现系统兼容，最大限度进行线路、设备等利旧。 </w:t>
            </w:r>
          </w:p>
        </w:tc>
        <w:tc>
          <w:tcPr>
            <w:tcW w:w="425" w:type="dxa"/>
          </w:tcPr>
          <w:p>
            <w:pPr>
              <w:pStyle w:val="12"/>
              <w:rPr>
                <w:rFonts w:ascii="Times New Roman"/>
                <w:sz w:val="18"/>
              </w:rPr>
            </w:pPr>
          </w:p>
          <w:p>
            <w:pPr>
              <w:pStyle w:val="12"/>
              <w:spacing w:before="6"/>
              <w:rPr>
                <w:rFonts w:ascii="Times New Roman"/>
                <w:sz w:val="22"/>
              </w:rPr>
            </w:pPr>
          </w:p>
          <w:p>
            <w:pPr>
              <w:pStyle w:val="12"/>
              <w:ind w:right="21"/>
              <w:jc w:val="right"/>
              <w:rPr>
                <w:sz w:val="18"/>
              </w:rPr>
            </w:pPr>
            <w:r>
              <w:rPr>
                <w:sz w:val="18"/>
              </w:rPr>
              <w:t xml:space="preserve">套 </w:t>
            </w:r>
          </w:p>
        </w:tc>
        <w:tc>
          <w:tcPr>
            <w:tcW w:w="663" w:type="dxa"/>
          </w:tcPr>
          <w:p>
            <w:pPr>
              <w:pStyle w:val="12"/>
              <w:rPr>
                <w:rFonts w:ascii="Times New Roman"/>
                <w:sz w:val="18"/>
              </w:rPr>
            </w:pPr>
          </w:p>
          <w:p>
            <w:pPr>
              <w:pStyle w:val="12"/>
              <w:spacing w:before="6"/>
              <w:rPr>
                <w:rFonts w:ascii="Times New Roman"/>
                <w:sz w:val="22"/>
              </w:rPr>
            </w:pPr>
          </w:p>
          <w:p>
            <w:pPr>
              <w:pStyle w:val="12"/>
              <w:ind w:left="173" w:right="80"/>
              <w:jc w:val="center"/>
              <w:rPr>
                <w:sz w:val="18"/>
              </w:rPr>
            </w:pPr>
            <w:r>
              <w:rPr>
                <w:sz w:val="18"/>
              </w:rPr>
              <w:t xml:space="preserve">1 </w:t>
            </w:r>
          </w:p>
        </w:tc>
        <w:tc>
          <w:tcPr>
            <w:tcW w:w="511" w:type="dxa"/>
          </w:tcPr>
          <w:p>
            <w:pPr>
              <w:pStyle w:val="12"/>
              <w:rPr>
                <w:rFonts w:ascii="Times New Roman"/>
                <w:sz w:val="18"/>
              </w:rPr>
            </w:pPr>
          </w:p>
          <w:p>
            <w:pPr>
              <w:pStyle w:val="12"/>
              <w:spacing w:before="6"/>
              <w:rPr>
                <w:rFonts w:ascii="Times New Roman"/>
                <w:sz w:val="22"/>
              </w:rPr>
            </w:pPr>
          </w:p>
          <w:p>
            <w:pPr>
              <w:pStyle w:val="12"/>
              <w:ind w:left="129" w:right="34"/>
              <w:jc w:val="center"/>
              <w:rPr>
                <w:sz w:val="18"/>
              </w:rPr>
            </w:pPr>
            <w:r>
              <w:rPr>
                <w:sz w:val="18"/>
              </w:rPr>
              <w:t xml:space="preserve"> </w:t>
            </w:r>
          </w:p>
        </w:tc>
        <w:tc>
          <w:tcPr>
            <w:tcW w:w="64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76" w:type="dxa"/>
          </w:tcPr>
          <w:p>
            <w:pPr>
              <w:pStyle w:val="12"/>
              <w:rPr>
                <w:rFonts w:ascii="Times New Roman"/>
                <w:sz w:val="18"/>
              </w:rPr>
            </w:pPr>
          </w:p>
          <w:p>
            <w:pPr>
              <w:pStyle w:val="12"/>
              <w:rPr>
                <w:rFonts w:ascii="Times New Roman"/>
                <w:sz w:val="18"/>
              </w:rPr>
            </w:pPr>
          </w:p>
          <w:p>
            <w:pPr>
              <w:pStyle w:val="12"/>
              <w:spacing w:before="10"/>
              <w:rPr>
                <w:rFonts w:ascii="Times New Roman"/>
                <w:sz w:val="24"/>
              </w:rPr>
            </w:pPr>
          </w:p>
          <w:p>
            <w:pPr>
              <w:pStyle w:val="12"/>
              <w:ind w:right="6"/>
              <w:jc w:val="right"/>
              <w:rPr>
                <w:sz w:val="18"/>
              </w:rPr>
            </w:pPr>
            <w:r>
              <w:rPr>
                <w:sz w:val="18"/>
              </w:rPr>
              <w:t xml:space="preserve">1.12 </w:t>
            </w:r>
          </w:p>
        </w:tc>
        <w:tc>
          <w:tcPr>
            <w:tcW w:w="1121" w:type="dxa"/>
          </w:tcPr>
          <w:p>
            <w:pPr>
              <w:pStyle w:val="12"/>
              <w:rPr>
                <w:rFonts w:ascii="Times New Roman"/>
                <w:sz w:val="18"/>
              </w:rPr>
            </w:pPr>
          </w:p>
          <w:p>
            <w:pPr>
              <w:pStyle w:val="12"/>
              <w:rPr>
                <w:rFonts w:ascii="Times New Roman"/>
                <w:sz w:val="18"/>
              </w:rPr>
            </w:pPr>
          </w:p>
          <w:p>
            <w:pPr>
              <w:pStyle w:val="12"/>
              <w:spacing w:before="8"/>
              <w:rPr>
                <w:rFonts w:ascii="Times New Roman"/>
                <w:sz w:val="14"/>
              </w:rPr>
            </w:pPr>
          </w:p>
          <w:p>
            <w:pPr>
              <w:pStyle w:val="12"/>
              <w:spacing w:line="244" w:lineRule="auto"/>
              <w:ind w:left="290" w:right="98" w:hanging="180"/>
              <w:rPr>
                <w:sz w:val="18"/>
              </w:rPr>
            </w:pPr>
            <w:r>
              <w:rPr>
                <w:sz w:val="18"/>
              </w:rPr>
              <w:t xml:space="preserve">监控杆含基础施工 </w:t>
            </w:r>
          </w:p>
        </w:tc>
        <w:tc>
          <w:tcPr>
            <w:tcW w:w="5387" w:type="dxa"/>
          </w:tcPr>
          <w:p>
            <w:pPr>
              <w:pStyle w:val="12"/>
              <w:spacing w:line="244" w:lineRule="auto"/>
              <w:ind w:left="107" w:right="180"/>
              <w:rPr>
                <w:sz w:val="18"/>
              </w:rPr>
            </w:pPr>
            <w:r>
              <w:rPr>
                <w:sz w:val="18"/>
              </w:rPr>
              <w:t>1</w:t>
            </w:r>
            <w:r>
              <w:rPr>
                <w:spacing w:val="-4"/>
                <w:sz w:val="18"/>
              </w:rPr>
              <w:t xml:space="preserve">、立杆采用锥型热镀锌管，高 </w:t>
            </w:r>
            <w:r>
              <w:rPr>
                <w:sz w:val="18"/>
              </w:rPr>
              <w:t>8</w:t>
            </w:r>
            <w:r>
              <w:rPr>
                <w:spacing w:val="-11"/>
                <w:sz w:val="18"/>
              </w:rPr>
              <w:t xml:space="preserve"> 米，下底部的管径 </w:t>
            </w:r>
            <w:r>
              <w:rPr>
                <w:sz w:val="18"/>
              </w:rPr>
              <w:t>180mm</w:t>
            </w:r>
            <w:r>
              <w:rPr>
                <w:spacing w:val="-5"/>
                <w:sz w:val="18"/>
              </w:rPr>
              <w:t>，上部</w:t>
            </w:r>
            <w:r>
              <w:rPr>
                <w:spacing w:val="-16"/>
                <w:sz w:val="18"/>
              </w:rPr>
              <w:t xml:space="preserve">管径 </w:t>
            </w:r>
            <w:r>
              <w:rPr>
                <w:sz w:val="18"/>
              </w:rPr>
              <w:t>90mm</w:t>
            </w:r>
            <w:r>
              <w:rPr>
                <w:spacing w:val="-8"/>
                <w:sz w:val="18"/>
              </w:rPr>
              <w:t xml:space="preserve">，管壁厚度 </w:t>
            </w:r>
            <w:r>
              <w:rPr>
                <w:sz w:val="18"/>
              </w:rPr>
              <w:t>3mm</w:t>
            </w:r>
            <w:r>
              <w:rPr>
                <w:spacing w:val="-13"/>
                <w:sz w:val="18"/>
              </w:rPr>
              <w:t xml:space="preserve">。底座 </w:t>
            </w:r>
            <w:r>
              <w:rPr>
                <w:sz w:val="18"/>
              </w:rPr>
              <w:t xml:space="preserve">350mm*350mm； </w:t>
            </w:r>
          </w:p>
          <w:p>
            <w:pPr>
              <w:pStyle w:val="12"/>
              <w:spacing w:line="242" w:lineRule="auto"/>
              <w:ind w:left="107" w:right="224"/>
              <w:rPr>
                <w:sz w:val="18"/>
              </w:rPr>
            </w:pPr>
            <w:r>
              <w:rPr>
                <w:sz w:val="18"/>
              </w:rPr>
              <w:t>2</w:t>
            </w:r>
            <w:r>
              <w:rPr>
                <w:spacing w:val="-3"/>
                <w:sz w:val="18"/>
              </w:rPr>
              <w:t xml:space="preserve">、立杆应做灌筑基础，采用标号不小于 </w:t>
            </w:r>
            <w:r>
              <w:rPr>
                <w:sz w:val="18"/>
              </w:rPr>
              <w:t>C25</w:t>
            </w:r>
            <w:r>
              <w:rPr>
                <w:spacing w:val="-8"/>
                <w:sz w:val="18"/>
              </w:rPr>
              <w:t xml:space="preserve"> 的商品混凝土， 预</w:t>
            </w:r>
            <w:r>
              <w:rPr>
                <w:sz w:val="18"/>
              </w:rPr>
              <w:t>埋件尺寸不小于 0.3m*0.3m* 1.0m ,灌浇水泥尺寸不小于0.5m*0.5m*1.5m；</w:t>
            </w:r>
            <w:r>
              <w:rPr>
                <w:color w:val="FF0000"/>
                <w:sz w:val="18"/>
              </w:rPr>
              <w:t xml:space="preserve"> </w:t>
            </w:r>
          </w:p>
          <w:p>
            <w:pPr>
              <w:pStyle w:val="12"/>
              <w:spacing w:line="230" w:lineRule="atLeast"/>
              <w:ind w:left="107" w:right="136"/>
              <w:rPr>
                <w:sz w:val="18"/>
              </w:rPr>
            </w:pPr>
            <w:r>
              <w:rPr>
                <w:sz w:val="18"/>
              </w:rPr>
              <w:t xml:space="preserve">3、设置避雷针，避雷针通过扁钢连接到地下接地体，接地电阻小于 4 欧姆。 </w:t>
            </w:r>
          </w:p>
        </w:tc>
        <w:tc>
          <w:tcPr>
            <w:tcW w:w="425" w:type="dxa"/>
          </w:tcPr>
          <w:p>
            <w:pPr>
              <w:pStyle w:val="12"/>
              <w:rPr>
                <w:rFonts w:ascii="Times New Roman"/>
                <w:sz w:val="18"/>
              </w:rPr>
            </w:pPr>
          </w:p>
          <w:p>
            <w:pPr>
              <w:pStyle w:val="12"/>
              <w:rPr>
                <w:rFonts w:ascii="Times New Roman"/>
                <w:sz w:val="18"/>
              </w:rPr>
            </w:pPr>
          </w:p>
          <w:p>
            <w:pPr>
              <w:pStyle w:val="12"/>
              <w:spacing w:before="10"/>
              <w:rPr>
                <w:rFonts w:ascii="Times New Roman"/>
                <w:sz w:val="24"/>
              </w:rPr>
            </w:pPr>
          </w:p>
          <w:p>
            <w:pPr>
              <w:pStyle w:val="12"/>
              <w:ind w:right="21"/>
              <w:jc w:val="right"/>
              <w:rPr>
                <w:sz w:val="18"/>
              </w:rPr>
            </w:pPr>
            <w:r>
              <w:rPr>
                <w:sz w:val="18"/>
              </w:rPr>
              <w:t xml:space="preserve">项 </w:t>
            </w:r>
          </w:p>
        </w:tc>
        <w:tc>
          <w:tcPr>
            <w:tcW w:w="663" w:type="dxa"/>
          </w:tcPr>
          <w:p>
            <w:pPr>
              <w:pStyle w:val="12"/>
              <w:rPr>
                <w:rFonts w:ascii="Times New Roman"/>
                <w:sz w:val="18"/>
              </w:rPr>
            </w:pPr>
          </w:p>
          <w:p>
            <w:pPr>
              <w:pStyle w:val="12"/>
              <w:rPr>
                <w:rFonts w:ascii="Times New Roman"/>
                <w:sz w:val="18"/>
              </w:rPr>
            </w:pPr>
          </w:p>
          <w:p>
            <w:pPr>
              <w:pStyle w:val="12"/>
              <w:spacing w:before="10"/>
              <w:rPr>
                <w:rFonts w:ascii="Times New Roman"/>
                <w:sz w:val="24"/>
              </w:rPr>
            </w:pPr>
          </w:p>
          <w:p>
            <w:pPr>
              <w:pStyle w:val="12"/>
              <w:ind w:left="173" w:right="80"/>
              <w:jc w:val="center"/>
              <w:rPr>
                <w:sz w:val="18"/>
              </w:rPr>
            </w:pPr>
            <w:r>
              <w:rPr>
                <w:sz w:val="18"/>
              </w:rPr>
              <w:t xml:space="preserve">2 </w:t>
            </w:r>
          </w:p>
        </w:tc>
        <w:tc>
          <w:tcPr>
            <w:tcW w:w="511" w:type="dxa"/>
          </w:tcPr>
          <w:p>
            <w:pPr>
              <w:pStyle w:val="12"/>
              <w:rPr>
                <w:rFonts w:ascii="Times New Roman"/>
                <w:sz w:val="18"/>
              </w:rPr>
            </w:pPr>
          </w:p>
          <w:p>
            <w:pPr>
              <w:pStyle w:val="12"/>
              <w:rPr>
                <w:rFonts w:ascii="Times New Roman"/>
                <w:sz w:val="18"/>
              </w:rPr>
            </w:pPr>
          </w:p>
          <w:p>
            <w:pPr>
              <w:pStyle w:val="12"/>
              <w:spacing w:before="10"/>
              <w:rPr>
                <w:rFonts w:ascii="Times New Roman"/>
                <w:sz w:val="24"/>
              </w:rPr>
            </w:pPr>
          </w:p>
          <w:p>
            <w:pPr>
              <w:pStyle w:val="12"/>
              <w:ind w:left="131" w:right="34"/>
              <w:jc w:val="center"/>
              <w:rPr>
                <w:sz w:val="18"/>
              </w:rPr>
            </w:pPr>
            <w:r>
              <w:rPr>
                <w:sz w:val="18"/>
              </w:rPr>
              <w:t xml:space="preserve"> </w:t>
            </w:r>
          </w:p>
        </w:tc>
        <w:tc>
          <w:tcPr>
            <w:tcW w:w="645" w:type="dxa"/>
          </w:tcPr>
          <w:p>
            <w:pPr>
              <w:pStyle w:val="12"/>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76" w:type="dxa"/>
          </w:tcPr>
          <w:p>
            <w:pPr>
              <w:pStyle w:val="12"/>
              <w:spacing w:before="117"/>
              <w:ind w:right="6"/>
              <w:jc w:val="right"/>
              <w:rPr>
                <w:sz w:val="18"/>
              </w:rPr>
            </w:pPr>
            <w:r>
              <w:rPr>
                <w:sz w:val="18"/>
              </w:rPr>
              <w:t xml:space="preserve">1.13 </w:t>
            </w:r>
          </w:p>
        </w:tc>
        <w:tc>
          <w:tcPr>
            <w:tcW w:w="1121" w:type="dxa"/>
          </w:tcPr>
          <w:p>
            <w:pPr>
              <w:pStyle w:val="12"/>
              <w:ind w:left="45" w:right="36"/>
              <w:jc w:val="center"/>
              <w:rPr>
                <w:sz w:val="18"/>
              </w:rPr>
            </w:pPr>
            <w:r>
              <w:rPr>
                <w:sz w:val="18"/>
              </w:rPr>
              <w:t>原有监控杆</w:t>
            </w:r>
          </w:p>
          <w:p>
            <w:pPr>
              <w:pStyle w:val="12"/>
              <w:spacing w:before="4" w:line="213" w:lineRule="exact"/>
              <w:ind w:left="110" w:right="14"/>
              <w:jc w:val="center"/>
              <w:rPr>
                <w:sz w:val="18"/>
              </w:rPr>
            </w:pPr>
            <w:r>
              <w:rPr>
                <w:sz w:val="18"/>
              </w:rPr>
              <w:t xml:space="preserve">加固 </w:t>
            </w:r>
          </w:p>
        </w:tc>
        <w:tc>
          <w:tcPr>
            <w:tcW w:w="5387" w:type="dxa"/>
          </w:tcPr>
          <w:p>
            <w:pPr>
              <w:pStyle w:val="12"/>
              <w:spacing w:before="117"/>
              <w:ind w:left="107"/>
              <w:rPr>
                <w:sz w:val="18"/>
              </w:rPr>
            </w:pPr>
            <w:r>
              <w:rPr>
                <w:sz w:val="18"/>
              </w:rPr>
              <w:t xml:space="preserve">原有监控杆重新加固处理。 </w:t>
            </w:r>
          </w:p>
        </w:tc>
        <w:tc>
          <w:tcPr>
            <w:tcW w:w="425" w:type="dxa"/>
          </w:tcPr>
          <w:p>
            <w:pPr>
              <w:pStyle w:val="12"/>
              <w:spacing w:before="117"/>
              <w:ind w:right="21"/>
              <w:jc w:val="right"/>
              <w:rPr>
                <w:sz w:val="18"/>
              </w:rPr>
            </w:pPr>
            <w:r>
              <w:rPr>
                <w:sz w:val="18"/>
              </w:rPr>
              <w:t xml:space="preserve">项 </w:t>
            </w:r>
          </w:p>
        </w:tc>
        <w:tc>
          <w:tcPr>
            <w:tcW w:w="663" w:type="dxa"/>
          </w:tcPr>
          <w:p>
            <w:pPr>
              <w:pStyle w:val="12"/>
              <w:spacing w:before="117"/>
              <w:ind w:left="173" w:right="80"/>
              <w:jc w:val="center"/>
              <w:rPr>
                <w:sz w:val="18"/>
              </w:rPr>
            </w:pPr>
            <w:r>
              <w:rPr>
                <w:sz w:val="18"/>
              </w:rPr>
              <w:t xml:space="preserve">3 </w:t>
            </w:r>
          </w:p>
        </w:tc>
        <w:tc>
          <w:tcPr>
            <w:tcW w:w="511" w:type="dxa"/>
          </w:tcPr>
          <w:p>
            <w:pPr>
              <w:pStyle w:val="12"/>
              <w:spacing w:before="117"/>
              <w:ind w:left="131" w:right="34"/>
              <w:jc w:val="center"/>
              <w:rPr>
                <w:sz w:val="18"/>
              </w:rPr>
            </w:pPr>
            <w:r>
              <w:rPr>
                <w:sz w:val="18"/>
              </w:rPr>
              <w:t xml:space="preserve"> </w:t>
            </w:r>
          </w:p>
        </w:tc>
        <w:tc>
          <w:tcPr>
            <w:tcW w:w="645" w:type="dxa"/>
          </w:tcPr>
          <w:p>
            <w:pPr>
              <w:pStyle w:val="12"/>
              <w:spacing w:before="117"/>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3"/>
              </w:rPr>
            </w:pPr>
          </w:p>
          <w:p>
            <w:pPr>
              <w:pStyle w:val="12"/>
              <w:ind w:right="6"/>
              <w:jc w:val="right"/>
              <w:rPr>
                <w:sz w:val="18"/>
              </w:rPr>
            </w:pPr>
            <w:r>
              <w:rPr>
                <w:sz w:val="18"/>
              </w:rPr>
              <w:t xml:space="preserve">1.14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3"/>
              </w:rPr>
            </w:pPr>
          </w:p>
          <w:p>
            <w:pPr>
              <w:pStyle w:val="12"/>
              <w:ind w:left="110" w:right="11"/>
              <w:jc w:val="center"/>
              <w:rPr>
                <w:sz w:val="18"/>
              </w:rPr>
            </w:pPr>
            <w:r>
              <w:rPr>
                <w:sz w:val="18"/>
              </w:rPr>
              <w:t xml:space="preserve">智能电源箱 </w:t>
            </w:r>
          </w:p>
        </w:tc>
        <w:tc>
          <w:tcPr>
            <w:tcW w:w="5387" w:type="dxa"/>
          </w:tcPr>
          <w:p>
            <w:pPr>
              <w:pStyle w:val="12"/>
              <w:ind w:left="107"/>
              <w:rPr>
                <w:sz w:val="18"/>
              </w:rPr>
            </w:pPr>
            <w:r>
              <w:rPr>
                <w:sz w:val="18"/>
              </w:rPr>
              <w:t xml:space="preserve">1、1.2mm 厚度镀锌钢板精工机箱，尺寸：542*440*280mm； </w:t>
            </w:r>
          </w:p>
          <w:p>
            <w:pPr>
              <w:pStyle w:val="12"/>
              <w:spacing w:before="2"/>
              <w:ind w:left="107"/>
              <w:rPr>
                <w:sz w:val="18"/>
              </w:rPr>
            </w:pPr>
            <w:r>
              <w:rPr>
                <w:sz w:val="18"/>
              </w:rPr>
              <w:t xml:space="preserve">2、1 个电源防雷器：220Vmax:40kA； </w:t>
            </w:r>
          </w:p>
          <w:p>
            <w:pPr>
              <w:pStyle w:val="12"/>
              <w:spacing w:before="4"/>
              <w:ind w:left="107"/>
              <w:rPr>
                <w:sz w:val="18"/>
              </w:rPr>
            </w:pPr>
            <w:r>
              <w:rPr>
                <w:sz w:val="18"/>
              </w:rPr>
              <w:t xml:space="preserve">3、2 进 2 出光纤尾纤盘纤盒及适配器； </w:t>
            </w:r>
          </w:p>
          <w:p>
            <w:pPr>
              <w:pStyle w:val="12"/>
              <w:spacing w:before="3" w:line="242" w:lineRule="auto"/>
              <w:ind w:left="107" w:right="224"/>
              <w:rPr>
                <w:sz w:val="18"/>
              </w:rPr>
            </w:pPr>
            <w:r>
              <w:rPr>
                <w:sz w:val="18"/>
              </w:rPr>
              <w:t>4</w:t>
            </w:r>
            <w:r>
              <w:rPr>
                <w:spacing w:val="-5"/>
                <w:sz w:val="18"/>
              </w:rPr>
              <w:t xml:space="preserve">、数据接口：支持 </w:t>
            </w:r>
            <w:r>
              <w:rPr>
                <w:sz w:val="18"/>
              </w:rPr>
              <w:t>1</w:t>
            </w:r>
            <w:r>
              <w:rPr>
                <w:spacing w:val="-32"/>
                <w:sz w:val="18"/>
              </w:rPr>
              <w:t xml:space="preserve"> 路 </w:t>
            </w:r>
            <w:r>
              <w:rPr>
                <w:sz w:val="18"/>
              </w:rPr>
              <w:t>RS232</w:t>
            </w:r>
            <w:r>
              <w:rPr>
                <w:spacing w:val="-16"/>
                <w:sz w:val="18"/>
              </w:rPr>
              <w:t xml:space="preserve"> 数据</w:t>
            </w:r>
            <w:r>
              <w:rPr>
                <w:sz w:val="18"/>
              </w:rPr>
              <w:t>，1</w:t>
            </w:r>
            <w:r>
              <w:rPr>
                <w:spacing w:val="-31"/>
                <w:sz w:val="18"/>
              </w:rPr>
              <w:t xml:space="preserve"> 路 </w:t>
            </w:r>
            <w:r>
              <w:rPr>
                <w:sz w:val="18"/>
              </w:rPr>
              <w:t>RS485</w:t>
            </w:r>
            <w:r>
              <w:rPr>
                <w:spacing w:val="-15"/>
                <w:sz w:val="18"/>
              </w:rPr>
              <w:t xml:space="preserve"> 数据</w:t>
            </w:r>
            <w:r>
              <w:rPr>
                <w:sz w:val="18"/>
              </w:rPr>
              <w:t>，2</w:t>
            </w:r>
            <w:r>
              <w:rPr>
                <w:spacing w:val="-12"/>
                <w:sz w:val="18"/>
              </w:rPr>
              <w:t xml:space="preserve"> 路开关量接口； </w:t>
            </w:r>
          </w:p>
          <w:p>
            <w:pPr>
              <w:pStyle w:val="12"/>
              <w:spacing w:line="242" w:lineRule="auto"/>
              <w:ind w:left="107" w:right="137"/>
              <w:rPr>
                <w:sz w:val="18"/>
              </w:rPr>
            </w:pPr>
            <w:r>
              <w:rPr>
                <w:sz w:val="18"/>
              </w:rPr>
              <w:t>5、I/O</w:t>
            </w:r>
            <w:r>
              <w:rPr>
                <w:spacing w:val="-12"/>
                <w:sz w:val="18"/>
              </w:rPr>
              <w:t xml:space="preserve"> 功能接口：支持 </w:t>
            </w:r>
            <w:r>
              <w:rPr>
                <w:sz w:val="18"/>
              </w:rPr>
              <w:t>1</w:t>
            </w:r>
            <w:r>
              <w:rPr>
                <w:spacing w:val="-7"/>
                <w:sz w:val="18"/>
              </w:rPr>
              <w:t xml:space="preserve"> 路自动加热控制</w:t>
            </w:r>
            <w:r>
              <w:rPr>
                <w:sz w:val="18"/>
              </w:rPr>
              <w:t>，1</w:t>
            </w:r>
            <w:r>
              <w:rPr>
                <w:spacing w:val="-9"/>
                <w:sz w:val="18"/>
              </w:rPr>
              <w:t xml:space="preserve"> 路照明控制</w:t>
            </w:r>
            <w:r>
              <w:rPr>
                <w:sz w:val="18"/>
              </w:rPr>
              <w:t>，1</w:t>
            </w:r>
            <w:r>
              <w:rPr>
                <w:spacing w:val="-23"/>
                <w:sz w:val="18"/>
              </w:rPr>
              <w:t xml:space="preserve"> 路风扇控制，1</w:t>
            </w:r>
            <w:r>
              <w:rPr>
                <w:spacing w:val="-12"/>
                <w:sz w:val="18"/>
              </w:rPr>
              <w:t xml:space="preserve"> 路漏水检测控制，支持 </w:t>
            </w:r>
            <w:r>
              <w:rPr>
                <w:sz w:val="18"/>
              </w:rPr>
              <w:t>1</w:t>
            </w:r>
            <w:r>
              <w:rPr>
                <w:spacing w:val="-8"/>
                <w:sz w:val="18"/>
              </w:rPr>
              <w:t xml:space="preserve"> 路告警输出，</w:t>
            </w:r>
            <w:r>
              <w:rPr>
                <w:sz w:val="18"/>
              </w:rPr>
              <w:t>1</w:t>
            </w:r>
            <w:r>
              <w:rPr>
                <w:spacing w:val="-11"/>
                <w:sz w:val="18"/>
              </w:rPr>
              <w:t xml:space="preserve"> 路状态指示</w:t>
            </w:r>
            <w:r>
              <w:rPr>
                <w:sz w:val="18"/>
              </w:rPr>
              <w:t>灯输出，1</w:t>
            </w:r>
            <w:r>
              <w:rPr>
                <w:spacing w:val="-8"/>
                <w:sz w:val="18"/>
              </w:rPr>
              <w:t xml:space="preserve"> 路门状态输出</w:t>
            </w:r>
            <w:r>
              <w:rPr>
                <w:sz w:val="18"/>
              </w:rPr>
              <w:t>，1</w:t>
            </w:r>
            <w:r>
              <w:rPr>
                <w:spacing w:val="-7"/>
                <w:sz w:val="18"/>
              </w:rPr>
              <w:t xml:space="preserve"> 路自动照明状态输出； </w:t>
            </w:r>
          </w:p>
          <w:p>
            <w:pPr>
              <w:pStyle w:val="12"/>
              <w:spacing w:before="2" w:line="242" w:lineRule="auto"/>
              <w:ind w:left="107" w:right="226"/>
              <w:rPr>
                <w:sz w:val="18"/>
              </w:rPr>
            </w:pPr>
            <w:r>
              <w:rPr>
                <w:sz w:val="18"/>
              </w:rPr>
              <w:t>6</w:t>
            </w:r>
            <w:r>
              <w:rPr>
                <w:spacing w:val="-6"/>
                <w:sz w:val="18"/>
              </w:rPr>
              <w:t xml:space="preserve">、受控电源：支持 </w:t>
            </w:r>
            <w:r>
              <w:rPr>
                <w:sz w:val="18"/>
              </w:rPr>
              <w:t>6</w:t>
            </w:r>
            <w:r>
              <w:rPr>
                <w:spacing w:val="-32"/>
                <w:sz w:val="18"/>
              </w:rPr>
              <w:t xml:space="preserve"> 路 </w:t>
            </w:r>
            <w:r>
              <w:rPr>
                <w:sz w:val="18"/>
              </w:rPr>
              <w:t>AC220V,2</w:t>
            </w:r>
            <w:r>
              <w:rPr>
                <w:spacing w:val="-31"/>
                <w:sz w:val="18"/>
              </w:rPr>
              <w:t xml:space="preserve"> 路 </w:t>
            </w:r>
            <w:r>
              <w:rPr>
                <w:sz w:val="18"/>
              </w:rPr>
              <w:t>AC24V,3</w:t>
            </w:r>
            <w:r>
              <w:rPr>
                <w:spacing w:val="-31"/>
                <w:sz w:val="18"/>
              </w:rPr>
              <w:t xml:space="preserve"> 路 </w:t>
            </w:r>
            <w:r>
              <w:rPr>
                <w:sz w:val="18"/>
              </w:rPr>
              <w:t>DC12V</w:t>
            </w:r>
            <w:r>
              <w:rPr>
                <w:spacing w:val="-11"/>
                <w:sz w:val="18"/>
              </w:rPr>
              <w:t xml:space="preserve"> 输出，支持远程控制； </w:t>
            </w:r>
          </w:p>
          <w:p>
            <w:pPr>
              <w:pStyle w:val="12"/>
              <w:spacing w:before="2" w:line="242" w:lineRule="auto"/>
              <w:ind w:left="107" w:right="224"/>
              <w:rPr>
                <w:sz w:val="18"/>
              </w:rPr>
            </w:pPr>
            <w:r>
              <w:rPr>
                <w:sz w:val="18"/>
              </w:rPr>
              <w:t>7</w:t>
            </w:r>
            <w:r>
              <w:rPr>
                <w:spacing w:val="-5"/>
                <w:sz w:val="18"/>
              </w:rPr>
              <w:t xml:space="preserve">、以太网接口：支持 </w:t>
            </w:r>
            <w:r>
              <w:rPr>
                <w:sz w:val="18"/>
              </w:rPr>
              <w:t>1</w:t>
            </w:r>
            <w:r>
              <w:rPr>
                <w:spacing w:val="-32"/>
                <w:sz w:val="18"/>
              </w:rPr>
              <w:t xml:space="preserve"> 路 </w:t>
            </w:r>
            <w:r>
              <w:rPr>
                <w:sz w:val="18"/>
              </w:rPr>
              <w:t>10/100Base-TX</w:t>
            </w:r>
            <w:r>
              <w:rPr>
                <w:spacing w:val="-2"/>
                <w:sz w:val="18"/>
              </w:rPr>
              <w:t xml:space="preserve"> 自适应以太网</w:t>
            </w:r>
            <w:r>
              <w:rPr>
                <w:sz w:val="18"/>
              </w:rPr>
              <w:t>RJ45</w:t>
            </w:r>
            <w:r>
              <w:rPr>
                <w:spacing w:val="-22"/>
                <w:sz w:val="18"/>
              </w:rPr>
              <w:t xml:space="preserve"> 端口，用于传输网络控制信号； </w:t>
            </w:r>
          </w:p>
          <w:p>
            <w:pPr>
              <w:pStyle w:val="12"/>
              <w:spacing w:line="230" w:lineRule="exact"/>
              <w:ind w:left="107"/>
              <w:rPr>
                <w:sz w:val="18"/>
              </w:rPr>
            </w:pPr>
            <w:r>
              <w:rPr>
                <w:sz w:val="18"/>
              </w:rPr>
              <w:t>8、数据显示 具备一个LCD 显示屏，用于显示本设备地址，查询</w:t>
            </w:r>
          </w:p>
          <w:p>
            <w:pPr>
              <w:pStyle w:val="12"/>
              <w:spacing w:before="2" w:line="215" w:lineRule="exact"/>
              <w:ind w:left="107"/>
              <w:rPr>
                <w:sz w:val="18"/>
              </w:rPr>
            </w:pPr>
            <w:r>
              <w:rPr>
                <w:sz w:val="18"/>
              </w:rPr>
              <w:t xml:space="preserve">各种状态信息。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3"/>
              </w:rPr>
            </w:pPr>
          </w:p>
          <w:p>
            <w:pPr>
              <w:pStyle w:val="12"/>
              <w:ind w:right="21"/>
              <w:jc w:val="right"/>
              <w:rPr>
                <w:sz w:val="18"/>
              </w:rPr>
            </w:pPr>
            <w:r>
              <w:rPr>
                <w:sz w:val="18"/>
              </w:rPr>
              <w:t xml:space="preserve">台 </w:t>
            </w:r>
          </w:p>
        </w:tc>
        <w:tc>
          <w:tcPr>
            <w:tcW w:w="66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3"/>
              </w:rPr>
            </w:pPr>
          </w:p>
          <w:p>
            <w:pPr>
              <w:pStyle w:val="12"/>
              <w:ind w:left="173" w:right="80"/>
              <w:jc w:val="center"/>
              <w:rPr>
                <w:sz w:val="18"/>
              </w:rPr>
            </w:pPr>
            <w:r>
              <w:rPr>
                <w:sz w:val="18"/>
              </w:rPr>
              <w:t xml:space="preserve">2 </w:t>
            </w:r>
          </w:p>
        </w:tc>
        <w:tc>
          <w:tcPr>
            <w:tcW w:w="51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3"/>
              </w:rPr>
            </w:pPr>
          </w:p>
          <w:p>
            <w:pPr>
              <w:pStyle w:val="12"/>
              <w:ind w:left="129" w:right="34"/>
              <w:jc w:val="center"/>
              <w:rPr>
                <w:sz w:val="18"/>
              </w:rPr>
            </w:pPr>
            <w:r>
              <w:rPr>
                <w:sz w:val="18"/>
              </w:rPr>
              <w:t xml:space="preserve"> </w:t>
            </w:r>
          </w:p>
        </w:tc>
        <w:tc>
          <w:tcPr>
            <w:tcW w:w="64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576" w:type="dxa"/>
          </w:tcPr>
          <w:p>
            <w:pPr>
              <w:pStyle w:val="12"/>
              <w:rPr>
                <w:rFonts w:ascii="Times New Roman"/>
                <w:sz w:val="18"/>
              </w:rPr>
            </w:pPr>
          </w:p>
          <w:p>
            <w:pPr>
              <w:pStyle w:val="12"/>
              <w:spacing w:before="5"/>
              <w:rPr>
                <w:rFonts w:ascii="Times New Roman"/>
                <w:sz w:val="22"/>
              </w:rPr>
            </w:pPr>
          </w:p>
          <w:p>
            <w:pPr>
              <w:pStyle w:val="12"/>
              <w:ind w:right="6"/>
              <w:jc w:val="right"/>
              <w:rPr>
                <w:sz w:val="18"/>
              </w:rPr>
            </w:pPr>
            <w:r>
              <w:rPr>
                <w:sz w:val="18"/>
              </w:rPr>
              <w:t xml:space="preserve">1.15 </w:t>
            </w:r>
          </w:p>
        </w:tc>
        <w:tc>
          <w:tcPr>
            <w:tcW w:w="1121" w:type="dxa"/>
          </w:tcPr>
          <w:p>
            <w:pPr>
              <w:pStyle w:val="12"/>
              <w:rPr>
                <w:rFonts w:ascii="Times New Roman"/>
                <w:sz w:val="18"/>
              </w:rPr>
            </w:pPr>
          </w:p>
          <w:p>
            <w:pPr>
              <w:pStyle w:val="12"/>
              <w:spacing w:before="5"/>
              <w:rPr>
                <w:rFonts w:ascii="Times New Roman"/>
                <w:sz w:val="22"/>
              </w:rPr>
            </w:pPr>
          </w:p>
          <w:p>
            <w:pPr>
              <w:pStyle w:val="12"/>
              <w:ind w:left="110" w:right="11"/>
              <w:jc w:val="center"/>
              <w:rPr>
                <w:sz w:val="18"/>
              </w:rPr>
            </w:pPr>
            <w:r>
              <w:rPr>
                <w:sz w:val="18"/>
              </w:rPr>
              <w:t xml:space="preserve">工业收发器 </w:t>
            </w:r>
          </w:p>
        </w:tc>
        <w:tc>
          <w:tcPr>
            <w:tcW w:w="5387" w:type="dxa"/>
          </w:tcPr>
          <w:p>
            <w:pPr>
              <w:pStyle w:val="12"/>
              <w:spacing w:line="230" w:lineRule="exact"/>
              <w:ind w:left="107"/>
              <w:rPr>
                <w:sz w:val="18"/>
              </w:rPr>
            </w:pPr>
            <w:r>
              <w:rPr>
                <w:sz w:val="18"/>
              </w:rPr>
              <w:t xml:space="preserve">1、2*10/100/1000M 电口+1*1.25G SC 光口工业收发器； </w:t>
            </w:r>
          </w:p>
          <w:p>
            <w:pPr>
              <w:pStyle w:val="12"/>
              <w:spacing w:before="2"/>
              <w:ind w:left="107"/>
              <w:rPr>
                <w:sz w:val="18"/>
              </w:rPr>
            </w:pPr>
            <w:r>
              <w:rPr>
                <w:sz w:val="18"/>
              </w:rPr>
              <w:t xml:space="preserve">2、单模单纤：20 公里,波长：1310nm/1550nm； </w:t>
            </w:r>
          </w:p>
          <w:p>
            <w:pPr>
              <w:pStyle w:val="12"/>
              <w:spacing w:before="2"/>
              <w:ind w:left="107"/>
              <w:rPr>
                <w:sz w:val="18"/>
              </w:rPr>
            </w:pPr>
            <w:r>
              <w:rPr>
                <w:sz w:val="18"/>
              </w:rPr>
              <w:t xml:space="preserve">3、交换容量：10Gbps,MAC 地址：2K； </w:t>
            </w:r>
          </w:p>
          <w:p>
            <w:pPr>
              <w:pStyle w:val="12"/>
              <w:spacing w:before="5"/>
              <w:ind w:left="107"/>
              <w:rPr>
                <w:sz w:val="18"/>
              </w:rPr>
            </w:pPr>
            <w:r>
              <w:rPr>
                <w:sz w:val="18"/>
              </w:rPr>
              <w:t xml:space="preserve">4、电源输入：DC12-57V,冗余双 DC 电源 5 位工业接线端子； </w:t>
            </w:r>
          </w:p>
          <w:p>
            <w:pPr>
              <w:pStyle w:val="12"/>
              <w:spacing w:before="2" w:line="213" w:lineRule="exact"/>
              <w:ind w:left="107"/>
              <w:rPr>
                <w:sz w:val="18"/>
              </w:rPr>
            </w:pPr>
            <w:r>
              <w:rPr>
                <w:sz w:val="18"/>
              </w:rPr>
              <w:t xml:space="preserve">5、IP 防护等级：IP40。 </w:t>
            </w:r>
          </w:p>
        </w:tc>
        <w:tc>
          <w:tcPr>
            <w:tcW w:w="425" w:type="dxa"/>
          </w:tcPr>
          <w:p>
            <w:pPr>
              <w:pStyle w:val="12"/>
              <w:rPr>
                <w:rFonts w:ascii="Times New Roman"/>
                <w:sz w:val="18"/>
              </w:rPr>
            </w:pPr>
          </w:p>
          <w:p>
            <w:pPr>
              <w:pStyle w:val="12"/>
              <w:spacing w:before="5"/>
              <w:rPr>
                <w:rFonts w:ascii="Times New Roman"/>
                <w:sz w:val="22"/>
              </w:rPr>
            </w:pPr>
          </w:p>
          <w:p>
            <w:pPr>
              <w:pStyle w:val="12"/>
              <w:ind w:right="21"/>
              <w:jc w:val="right"/>
              <w:rPr>
                <w:sz w:val="18"/>
              </w:rPr>
            </w:pPr>
            <w:r>
              <w:rPr>
                <w:sz w:val="18"/>
              </w:rPr>
              <w:t xml:space="preserve">台 </w:t>
            </w:r>
          </w:p>
        </w:tc>
        <w:tc>
          <w:tcPr>
            <w:tcW w:w="663" w:type="dxa"/>
          </w:tcPr>
          <w:p>
            <w:pPr>
              <w:pStyle w:val="12"/>
              <w:rPr>
                <w:rFonts w:ascii="Times New Roman"/>
                <w:sz w:val="18"/>
              </w:rPr>
            </w:pPr>
          </w:p>
          <w:p>
            <w:pPr>
              <w:pStyle w:val="12"/>
              <w:spacing w:before="5"/>
              <w:rPr>
                <w:rFonts w:ascii="Times New Roman"/>
                <w:sz w:val="22"/>
              </w:rPr>
            </w:pPr>
          </w:p>
          <w:p>
            <w:pPr>
              <w:pStyle w:val="12"/>
              <w:ind w:left="173" w:right="80"/>
              <w:jc w:val="center"/>
              <w:rPr>
                <w:sz w:val="18"/>
              </w:rPr>
            </w:pPr>
            <w:r>
              <w:rPr>
                <w:sz w:val="18"/>
              </w:rPr>
              <w:t xml:space="preserve">4 </w:t>
            </w:r>
          </w:p>
        </w:tc>
        <w:tc>
          <w:tcPr>
            <w:tcW w:w="511" w:type="dxa"/>
          </w:tcPr>
          <w:p>
            <w:pPr>
              <w:pStyle w:val="12"/>
              <w:rPr>
                <w:rFonts w:ascii="Times New Roman"/>
                <w:sz w:val="18"/>
              </w:rPr>
            </w:pPr>
          </w:p>
          <w:p>
            <w:pPr>
              <w:pStyle w:val="12"/>
              <w:spacing w:before="5"/>
              <w:rPr>
                <w:rFonts w:ascii="Times New Roman"/>
                <w:sz w:val="22"/>
              </w:rPr>
            </w:pPr>
          </w:p>
          <w:p>
            <w:pPr>
              <w:pStyle w:val="12"/>
              <w:ind w:left="129" w:right="34"/>
              <w:jc w:val="center"/>
              <w:rPr>
                <w:sz w:val="18"/>
              </w:rPr>
            </w:pPr>
            <w:r>
              <w:rPr>
                <w:sz w:val="18"/>
              </w:rPr>
              <w:t xml:space="preserve"> </w:t>
            </w:r>
          </w:p>
        </w:tc>
        <w:tc>
          <w:tcPr>
            <w:tcW w:w="64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76" w:type="dxa"/>
          </w:tcPr>
          <w:p>
            <w:pPr>
              <w:pStyle w:val="12"/>
              <w:rPr>
                <w:rFonts w:ascii="Times New Roman"/>
                <w:sz w:val="18"/>
              </w:rPr>
            </w:pPr>
          </w:p>
          <w:p>
            <w:pPr>
              <w:pStyle w:val="12"/>
              <w:spacing w:before="8"/>
              <w:rPr>
                <w:rFonts w:ascii="Times New Roman"/>
                <w:sz w:val="22"/>
              </w:rPr>
            </w:pPr>
          </w:p>
          <w:p>
            <w:pPr>
              <w:pStyle w:val="12"/>
              <w:ind w:right="6"/>
              <w:jc w:val="right"/>
              <w:rPr>
                <w:sz w:val="18"/>
              </w:rPr>
            </w:pPr>
            <w:r>
              <w:rPr>
                <w:sz w:val="18"/>
              </w:rPr>
              <w:t xml:space="preserve">1.16 </w:t>
            </w:r>
          </w:p>
        </w:tc>
        <w:tc>
          <w:tcPr>
            <w:tcW w:w="1121" w:type="dxa"/>
          </w:tcPr>
          <w:p>
            <w:pPr>
              <w:pStyle w:val="12"/>
              <w:rPr>
                <w:rFonts w:ascii="Times New Roman"/>
                <w:sz w:val="18"/>
              </w:rPr>
            </w:pPr>
          </w:p>
          <w:p>
            <w:pPr>
              <w:pStyle w:val="12"/>
              <w:spacing w:before="8"/>
              <w:rPr>
                <w:rFonts w:ascii="Times New Roman"/>
                <w:sz w:val="22"/>
              </w:rPr>
            </w:pPr>
          </w:p>
          <w:p>
            <w:pPr>
              <w:pStyle w:val="12"/>
              <w:ind w:left="110" w:right="14"/>
              <w:jc w:val="center"/>
              <w:rPr>
                <w:sz w:val="18"/>
              </w:rPr>
            </w:pPr>
            <w:r>
              <w:rPr>
                <w:sz w:val="18"/>
              </w:rPr>
              <w:t xml:space="preserve">工业电源 </w:t>
            </w:r>
          </w:p>
        </w:tc>
        <w:tc>
          <w:tcPr>
            <w:tcW w:w="5387" w:type="dxa"/>
          </w:tcPr>
          <w:p>
            <w:pPr>
              <w:pStyle w:val="12"/>
              <w:ind w:left="107"/>
              <w:rPr>
                <w:sz w:val="18"/>
              </w:rPr>
            </w:pPr>
            <w:r>
              <w:rPr>
                <w:sz w:val="18"/>
              </w:rPr>
              <w:t xml:space="preserve">1、导轨型 DC24V/24W 单输出工业电源； </w:t>
            </w:r>
          </w:p>
          <w:p>
            <w:pPr>
              <w:pStyle w:val="12"/>
              <w:spacing w:before="5"/>
              <w:ind w:left="107"/>
              <w:rPr>
                <w:sz w:val="18"/>
              </w:rPr>
            </w:pPr>
            <w:r>
              <w:rPr>
                <w:sz w:val="18"/>
              </w:rPr>
              <w:t xml:space="preserve">2、输入电压范围：AC 90V~264V 47-63Hz； </w:t>
            </w:r>
          </w:p>
          <w:p>
            <w:pPr>
              <w:pStyle w:val="12"/>
              <w:spacing w:before="2"/>
              <w:ind w:left="107"/>
              <w:rPr>
                <w:sz w:val="18"/>
              </w:rPr>
            </w:pPr>
            <w:r>
              <w:rPr>
                <w:sz w:val="18"/>
              </w:rPr>
              <w:t>3、输出电压微调（ADJ)：上调最大电压至 30V，下调最小电压至</w:t>
            </w:r>
          </w:p>
          <w:p>
            <w:pPr>
              <w:pStyle w:val="12"/>
              <w:spacing w:before="2"/>
              <w:ind w:left="107"/>
              <w:rPr>
                <w:sz w:val="18"/>
              </w:rPr>
            </w:pPr>
            <w:r>
              <w:rPr>
                <w:sz w:val="18"/>
              </w:rPr>
              <w:t xml:space="preserve">22V； </w:t>
            </w:r>
          </w:p>
          <w:p>
            <w:pPr>
              <w:pStyle w:val="12"/>
              <w:spacing w:before="2" w:line="215" w:lineRule="exact"/>
              <w:ind w:left="107"/>
              <w:rPr>
                <w:sz w:val="18"/>
              </w:rPr>
            </w:pPr>
            <w:r>
              <w:rPr>
                <w:sz w:val="18"/>
              </w:rPr>
              <w:t xml:space="preserve">4、保护功能：过压、过流、过功率、短路保护。 </w:t>
            </w:r>
          </w:p>
        </w:tc>
        <w:tc>
          <w:tcPr>
            <w:tcW w:w="425" w:type="dxa"/>
          </w:tcPr>
          <w:p>
            <w:pPr>
              <w:pStyle w:val="12"/>
              <w:rPr>
                <w:rFonts w:ascii="Times New Roman"/>
                <w:sz w:val="18"/>
              </w:rPr>
            </w:pPr>
          </w:p>
          <w:p>
            <w:pPr>
              <w:pStyle w:val="12"/>
              <w:spacing w:before="8"/>
              <w:rPr>
                <w:rFonts w:ascii="Times New Roman"/>
                <w:sz w:val="22"/>
              </w:rPr>
            </w:pPr>
          </w:p>
          <w:p>
            <w:pPr>
              <w:pStyle w:val="12"/>
              <w:ind w:right="21"/>
              <w:jc w:val="right"/>
              <w:rPr>
                <w:sz w:val="18"/>
              </w:rPr>
            </w:pPr>
            <w:r>
              <w:rPr>
                <w:sz w:val="18"/>
              </w:rPr>
              <w:t xml:space="preserve">台 </w:t>
            </w:r>
          </w:p>
        </w:tc>
        <w:tc>
          <w:tcPr>
            <w:tcW w:w="663" w:type="dxa"/>
          </w:tcPr>
          <w:p>
            <w:pPr>
              <w:pStyle w:val="12"/>
              <w:rPr>
                <w:rFonts w:ascii="Times New Roman"/>
                <w:sz w:val="18"/>
              </w:rPr>
            </w:pPr>
          </w:p>
          <w:p>
            <w:pPr>
              <w:pStyle w:val="12"/>
              <w:spacing w:before="8"/>
              <w:rPr>
                <w:rFonts w:ascii="Times New Roman"/>
                <w:sz w:val="22"/>
              </w:rPr>
            </w:pPr>
          </w:p>
          <w:p>
            <w:pPr>
              <w:pStyle w:val="12"/>
              <w:ind w:left="173" w:right="80"/>
              <w:jc w:val="center"/>
              <w:rPr>
                <w:sz w:val="18"/>
              </w:rPr>
            </w:pPr>
            <w:r>
              <w:rPr>
                <w:sz w:val="18"/>
              </w:rPr>
              <w:t xml:space="preserve">4 </w:t>
            </w:r>
          </w:p>
        </w:tc>
        <w:tc>
          <w:tcPr>
            <w:tcW w:w="511" w:type="dxa"/>
          </w:tcPr>
          <w:p>
            <w:pPr>
              <w:pStyle w:val="12"/>
              <w:rPr>
                <w:rFonts w:ascii="Times New Roman"/>
                <w:sz w:val="18"/>
              </w:rPr>
            </w:pPr>
          </w:p>
          <w:p>
            <w:pPr>
              <w:pStyle w:val="12"/>
              <w:spacing w:before="8"/>
              <w:rPr>
                <w:rFonts w:ascii="Times New Roman"/>
                <w:sz w:val="22"/>
              </w:rPr>
            </w:pPr>
          </w:p>
          <w:p>
            <w:pPr>
              <w:pStyle w:val="12"/>
              <w:ind w:left="129" w:right="34"/>
              <w:jc w:val="center"/>
              <w:rPr>
                <w:sz w:val="18"/>
              </w:rPr>
            </w:pPr>
            <w:r>
              <w:rPr>
                <w:sz w:val="18"/>
              </w:rPr>
              <w:t xml:space="preserve"> </w:t>
            </w:r>
          </w:p>
        </w:tc>
        <w:tc>
          <w:tcPr>
            <w:tcW w:w="64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76" w:type="dxa"/>
          </w:tcPr>
          <w:p>
            <w:pPr>
              <w:pStyle w:val="12"/>
              <w:spacing w:before="115"/>
              <w:ind w:right="6"/>
              <w:jc w:val="right"/>
              <w:rPr>
                <w:sz w:val="18"/>
              </w:rPr>
            </w:pPr>
            <w:r>
              <w:rPr>
                <w:sz w:val="18"/>
              </w:rPr>
              <w:t xml:space="preserve">1.17 </w:t>
            </w:r>
          </w:p>
        </w:tc>
        <w:tc>
          <w:tcPr>
            <w:tcW w:w="1121" w:type="dxa"/>
          </w:tcPr>
          <w:p>
            <w:pPr>
              <w:pStyle w:val="12"/>
              <w:spacing w:line="230" w:lineRule="exact"/>
              <w:ind w:left="45" w:right="36"/>
              <w:jc w:val="center"/>
              <w:rPr>
                <w:sz w:val="18"/>
              </w:rPr>
            </w:pPr>
            <w:r>
              <w:rPr>
                <w:sz w:val="18"/>
              </w:rPr>
              <w:t>单模光纤及</w:t>
            </w:r>
          </w:p>
          <w:p>
            <w:pPr>
              <w:pStyle w:val="12"/>
              <w:spacing w:before="2" w:line="213" w:lineRule="exact"/>
              <w:ind w:left="110" w:right="14"/>
              <w:jc w:val="center"/>
              <w:rPr>
                <w:sz w:val="18"/>
              </w:rPr>
            </w:pPr>
            <w:r>
              <w:rPr>
                <w:sz w:val="18"/>
              </w:rPr>
              <w:t xml:space="preserve">铺设 </w:t>
            </w:r>
          </w:p>
        </w:tc>
        <w:tc>
          <w:tcPr>
            <w:tcW w:w="5387" w:type="dxa"/>
          </w:tcPr>
          <w:p>
            <w:pPr>
              <w:pStyle w:val="12"/>
              <w:spacing w:before="115"/>
              <w:ind w:left="107"/>
              <w:rPr>
                <w:sz w:val="18"/>
              </w:rPr>
            </w:pPr>
            <w:r>
              <w:rPr>
                <w:sz w:val="18"/>
              </w:rPr>
              <w:t xml:space="preserve">国标单模 12 芯光缆（含铺设）。 </w:t>
            </w:r>
          </w:p>
        </w:tc>
        <w:tc>
          <w:tcPr>
            <w:tcW w:w="425" w:type="dxa"/>
          </w:tcPr>
          <w:p>
            <w:pPr>
              <w:pStyle w:val="12"/>
              <w:spacing w:before="115"/>
              <w:ind w:right="21"/>
              <w:jc w:val="right"/>
              <w:rPr>
                <w:sz w:val="18"/>
              </w:rPr>
            </w:pPr>
            <w:r>
              <w:rPr>
                <w:sz w:val="18"/>
              </w:rPr>
              <w:t xml:space="preserve">米 </w:t>
            </w:r>
          </w:p>
        </w:tc>
        <w:tc>
          <w:tcPr>
            <w:tcW w:w="663" w:type="dxa"/>
          </w:tcPr>
          <w:p>
            <w:pPr>
              <w:pStyle w:val="12"/>
              <w:spacing w:before="115"/>
              <w:ind w:left="173" w:right="78"/>
              <w:jc w:val="center"/>
              <w:rPr>
                <w:sz w:val="18"/>
              </w:rPr>
            </w:pPr>
            <w:r>
              <w:rPr>
                <w:sz w:val="18"/>
              </w:rPr>
              <w:t xml:space="preserve">800 </w:t>
            </w:r>
          </w:p>
        </w:tc>
        <w:tc>
          <w:tcPr>
            <w:tcW w:w="511" w:type="dxa"/>
          </w:tcPr>
          <w:p>
            <w:pPr>
              <w:pStyle w:val="12"/>
              <w:spacing w:before="115"/>
              <w:ind w:left="131" w:right="34"/>
              <w:jc w:val="center"/>
              <w:rPr>
                <w:sz w:val="18"/>
              </w:rPr>
            </w:pPr>
            <w:r>
              <w:rPr>
                <w:sz w:val="18"/>
              </w:rPr>
              <w:t xml:space="preserve"> </w:t>
            </w:r>
          </w:p>
        </w:tc>
        <w:tc>
          <w:tcPr>
            <w:tcW w:w="645" w:type="dxa"/>
          </w:tcPr>
          <w:p>
            <w:pPr>
              <w:pStyle w:val="12"/>
              <w:spacing w:before="115"/>
              <w:ind w:left="131"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76" w:type="dxa"/>
          </w:tcPr>
          <w:p>
            <w:pPr>
              <w:pStyle w:val="12"/>
              <w:spacing w:before="100"/>
              <w:ind w:right="6"/>
              <w:jc w:val="right"/>
              <w:rPr>
                <w:sz w:val="18"/>
              </w:rPr>
            </w:pPr>
            <w:r>
              <w:rPr>
                <w:sz w:val="18"/>
              </w:rPr>
              <w:t xml:space="preserve">1.18 </w:t>
            </w:r>
          </w:p>
        </w:tc>
        <w:tc>
          <w:tcPr>
            <w:tcW w:w="1121" w:type="dxa"/>
          </w:tcPr>
          <w:p>
            <w:pPr>
              <w:pStyle w:val="12"/>
              <w:spacing w:before="100"/>
              <w:ind w:left="110" w:right="14"/>
              <w:jc w:val="center"/>
              <w:rPr>
                <w:sz w:val="18"/>
              </w:rPr>
            </w:pPr>
            <w:r>
              <w:rPr>
                <w:sz w:val="18"/>
              </w:rPr>
              <w:t xml:space="preserve">光纤熔接 </w:t>
            </w:r>
          </w:p>
        </w:tc>
        <w:tc>
          <w:tcPr>
            <w:tcW w:w="5387" w:type="dxa"/>
          </w:tcPr>
          <w:p>
            <w:pPr>
              <w:pStyle w:val="12"/>
              <w:spacing w:before="100"/>
              <w:ind w:left="107"/>
              <w:rPr>
                <w:sz w:val="18"/>
              </w:rPr>
            </w:pPr>
            <w:r>
              <w:rPr>
                <w:sz w:val="18"/>
              </w:rPr>
              <w:t xml:space="preserve">熔接及配件。 </w:t>
            </w:r>
          </w:p>
        </w:tc>
        <w:tc>
          <w:tcPr>
            <w:tcW w:w="425" w:type="dxa"/>
          </w:tcPr>
          <w:p>
            <w:pPr>
              <w:pStyle w:val="12"/>
              <w:spacing w:before="100"/>
              <w:ind w:right="21"/>
              <w:jc w:val="right"/>
              <w:rPr>
                <w:sz w:val="18"/>
              </w:rPr>
            </w:pPr>
            <w:r>
              <w:rPr>
                <w:sz w:val="18"/>
              </w:rPr>
              <w:t xml:space="preserve">芯 </w:t>
            </w:r>
          </w:p>
        </w:tc>
        <w:tc>
          <w:tcPr>
            <w:tcW w:w="663" w:type="dxa"/>
          </w:tcPr>
          <w:p>
            <w:pPr>
              <w:pStyle w:val="12"/>
              <w:spacing w:before="100"/>
              <w:ind w:left="173" w:right="77"/>
              <w:jc w:val="center"/>
              <w:rPr>
                <w:sz w:val="18"/>
              </w:rPr>
            </w:pPr>
            <w:r>
              <w:rPr>
                <w:sz w:val="18"/>
              </w:rPr>
              <w:t xml:space="preserve">20 </w:t>
            </w:r>
          </w:p>
        </w:tc>
        <w:tc>
          <w:tcPr>
            <w:tcW w:w="511" w:type="dxa"/>
          </w:tcPr>
          <w:p>
            <w:pPr>
              <w:pStyle w:val="12"/>
              <w:spacing w:before="100"/>
              <w:ind w:left="129" w:right="34"/>
              <w:jc w:val="center"/>
              <w:rPr>
                <w:sz w:val="18"/>
              </w:rPr>
            </w:pPr>
            <w:r>
              <w:rPr>
                <w:sz w:val="18"/>
              </w:rPr>
              <w:t xml:space="preserve"> </w:t>
            </w:r>
          </w:p>
        </w:tc>
        <w:tc>
          <w:tcPr>
            <w:tcW w:w="645" w:type="dxa"/>
          </w:tcPr>
          <w:p>
            <w:pPr>
              <w:pStyle w:val="12"/>
              <w:spacing w:before="100"/>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76" w:type="dxa"/>
          </w:tcPr>
          <w:p>
            <w:pPr>
              <w:pStyle w:val="12"/>
              <w:spacing w:before="117"/>
              <w:ind w:left="132" w:right="33"/>
              <w:jc w:val="center"/>
              <w:rPr>
                <w:sz w:val="18"/>
              </w:rPr>
            </w:pPr>
            <w:r>
              <w:rPr>
                <w:sz w:val="18"/>
              </w:rPr>
              <w:t xml:space="preserve">1.19 </w:t>
            </w:r>
          </w:p>
        </w:tc>
        <w:tc>
          <w:tcPr>
            <w:tcW w:w="1121" w:type="dxa"/>
          </w:tcPr>
          <w:p>
            <w:pPr>
              <w:pStyle w:val="12"/>
              <w:spacing w:line="230" w:lineRule="exact"/>
              <w:ind w:left="45" w:right="36"/>
              <w:jc w:val="center"/>
              <w:rPr>
                <w:sz w:val="18"/>
              </w:rPr>
            </w:pPr>
            <w:r>
              <w:rPr>
                <w:sz w:val="18"/>
              </w:rPr>
              <w:t>电源电缆及</w:t>
            </w:r>
          </w:p>
          <w:p>
            <w:pPr>
              <w:pStyle w:val="12"/>
              <w:spacing w:before="2" w:line="215" w:lineRule="exact"/>
              <w:ind w:left="110" w:right="14"/>
              <w:jc w:val="center"/>
              <w:rPr>
                <w:sz w:val="18"/>
              </w:rPr>
            </w:pPr>
            <w:r>
              <w:rPr>
                <w:sz w:val="18"/>
              </w:rPr>
              <w:t xml:space="preserve">铺设 </w:t>
            </w:r>
          </w:p>
        </w:tc>
        <w:tc>
          <w:tcPr>
            <w:tcW w:w="5387" w:type="dxa"/>
          </w:tcPr>
          <w:p>
            <w:pPr>
              <w:pStyle w:val="12"/>
              <w:spacing w:before="117"/>
              <w:ind w:left="107"/>
              <w:rPr>
                <w:sz w:val="18"/>
              </w:rPr>
            </w:pPr>
            <w:r>
              <w:rPr>
                <w:sz w:val="18"/>
              </w:rPr>
              <w:t>YJV22</w:t>
            </w:r>
            <w:r>
              <w:rPr>
                <w:spacing w:val="88"/>
                <w:sz w:val="18"/>
              </w:rPr>
              <w:t xml:space="preserve"> </w:t>
            </w:r>
            <w:r>
              <w:rPr>
                <w:sz w:val="18"/>
              </w:rPr>
              <w:t>3*2.5</w:t>
            </w:r>
            <w:r>
              <w:rPr>
                <w:spacing w:val="-12"/>
                <w:sz w:val="18"/>
              </w:rPr>
              <w:t xml:space="preserve"> 平方线</w:t>
            </w:r>
            <w:r>
              <w:rPr>
                <w:sz w:val="18"/>
              </w:rPr>
              <w:t>（</w:t>
            </w:r>
            <w:r>
              <w:rPr>
                <w:spacing w:val="-1"/>
                <w:sz w:val="18"/>
              </w:rPr>
              <w:t>含铺设</w:t>
            </w:r>
            <w:r>
              <w:rPr>
                <w:sz w:val="18"/>
              </w:rPr>
              <w:t xml:space="preserve">）。 </w:t>
            </w:r>
          </w:p>
        </w:tc>
        <w:tc>
          <w:tcPr>
            <w:tcW w:w="425" w:type="dxa"/>
          </w:tcPr>
          <w:p>
            <w:pPr>
              <w:pStyle w:val="12"/>
              <w:spacing w:before="117"/>
              <w:ind w:left="146" w:right="48"/>
              <w:jc w:val="center"/>
              <w:rPr>
                <w:sz w:val="18"/>
              </w:rPr>
            </w:pPr>
            <w:r>
              <w:rPr>
                <w:sz w:val="18"/>
              </w:rPr>
              <w:t xml:space="preserve">米 </w:t>
            </w:r>
          </w:p>
        </w:tc>
        <w:tc>
          <w:tcPr>
            <w:tcW w:w="663" w:type="dxa"/>
          </w:tcPr>
          <w:p>
            <w:pPr>
              <w:pStyle w:val="12"/>
              <w:spacing w:before="117"/>
              <w:ind w:left="173" w:right="78"/>
              <w:jc w:val="center"/>
              <w:rPr>
                <w:sz w:val="18"/>
              </w:rPr>
            </w:pPr>
            <w:r>
              <w:rPr>
                <w:sz w:val="18"/>
              </w:rPr>
              <w:t xml:space="preserve">800 </w:t>
            </w:r>
          </w:p>
        </w:tc>
        <w:tc>
          <w:tcPr>
            <w:tcW w:w="511" w:type="dxa"/>
          </w:tcPr>
          <w:p>
            <w:pPr>
              <w:pStyle w:val="12"/>
              <w:spacing w:before="117"/>
              <w:ind w:left="129" w:right="34"/>
              <w:jc w:val="center"/>
              <w:rPr>
                <w:sz w:val="18"/>
              </w:rPr>
            </w:pPr>
            <w:r>
              <w:rPr>
                <w:sz w:val="18"/>
              </w:rPr>
              <w:t xml:space="preserve"> </w:t>
            </w:r>
          </w:p>
        </w:tc>
        <w:tc>
          <w:tcPr>
            <w:tcW w:w="645" w:type="dxa"/>
          </w:tcPr>
          <w:p>
            <w:pPr>
              <w:pStyle w:val="12"/>
              <w:spacing w:before="117"/>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76" w:type="dxa"/>
          </w:tcPr>
          <w:p>
            <w:pPr>
              <w:pStyle w:val="12"/>
              <w:spacing w:before="115"/>
              <w:ind w:left="132" w:right="33"/>
              <w:jc w:val="center"/>
              <w:rPr>
                <w:sz w:val="18"/>
              </w:rPr>
            </w:pPr>
            <w:r>
              <w:rPr>
                <w:sz w:val="18"/>
              </w:rPr>
              <w:t xml:space="preserve">1.20 </w:t>
            </w:r>
          </w:p>
        </w:tc>
        <w:tc>
          <w:tcPr>
            <w:tcW w:w="1121" w:type="dxa"/>
          </w:tcPr>
          <w:p>
            <w:pPr>
              <w:pStyle w:val="12"/>
              <w:spacing w:before="115"/>
              <w:ind w:right="8"/>
              <w:jc w:val="right"/>
              <w:rPr>
                <w:sz w:val="18"/>
              </w:rPr>
            </w:pPr>
            <w:r>
              <w:rPr>
                <w:sz w:val="18"/>
              </w:rPr>
              <w:t xml:space="preserve">电缆沟挖填 </w:t>
            </w:r>
          </w:p>
        </w:tc>
        <w:tc>
          <w:tcPr>
            <w:tcW w:w="5387" w:type="dxa"/>
          </w:tcPr>
          <w:p>
            <w:pPr>
              <w:pStyle w:val="12"/>
              <w:ind w:left="107"/>
              <w:rPr>
                <w:sz w:val="18"/>
              </w:rPr>
            </w:pPr>
            <w:r>
              <w:rPr>
                <w:sz w:val="18"/>
              </w:rPr>
              <w:t>挖土方沟宽 0.2 米，深 0.3 米；挖缆沟布线完成后回填土夯实，</w:t>
            </w:r>
          </w:p>
          <w:p>
            <w:pPr>
              <w:pStyle w:val="12"/>
              <w:spacing w:before="2" w:line="213" w:lineRule="exact"/>
              <w:ind w:left="107"/>
              <w:rPr>
                <w:sz w:val="18"/>
              </w:rPr>
            </w:pPr>
            <w:r>
              <w:rPr>
                <w:sz w:val="18"/>
              </w:rPr>
              <w:t xml:space="preserve">清理现场 </w:t>
            </w:r>
          </w:p>
        </w:tc>
        <w:tc>
          <w:tcPr>
            <w:tcW w:w="425" w:type="dxa"/>
          </w:tcPr>
          <w:p>
            <w:pPr>
              <w:pStyle w:val="12"/>
              <w:spacing w:before="115"/>
              <w:ind w:left="146" w:right="48"/>
              <w:jc w:val="center"/>
              <w:rPr>
                <w:sz w:val="18"/>
              </w:rPr>
            </w:pPr>
            <w:r>
              <w:rPr>
                <w:sz w:val="18"/>
              </w:rPr>
              <w:t xml:space="preserve">米 </w:t>
            </w:r>
          </w:p>
        </w:tc>
        <w:tc>
          <w:tcPr>
            <w:tcW w:w="663" w:type="dxa"/>
          </w:tcPr>
          <w:p>
            <w:pPr>
              <w:pStyle w:val="12"/>
              <w:spacing w:before="115"/>
              <w:ind w:left="173" w:right="78"/>
              <w:jc w:val="center"/>
              <w:rPr>
                <w:sz w:val="18"/>
              </w:rPr>
            </w:pPr>
            <w:r>
              <w:rPr>
                <w:sz w:val="18"/>
              </w:rPr>
              <w:t xml:space="preserve">100 </w:t>
            </w:r>
          </w:p>
        </w:tc>
        <w:tc>
          <w:tcPr>
            <w:tcW w:w="511" w:type="dxa"/>
          </w:tcPr>
          <w:p>
            <w:pPr>
              <w:pStyle w:val="12"/>
              <w:spacing w:before="115"/>
              <w:ind w:left="131" w:right="34"/>
              <w:jc w:val="center"/>
              <w:rPr>
                <w:sz w:val="18"/>
              </w:rPr>
            </w:pPr>
            <w:r>
              <w:rPr>
                <w:sz w:val="18"/>
              </w:rPr>
              <w:t xml:space="preserve"> </w:t>
            </w:r>
          </w:p>
        </w:tc>
        <w:tc>
          <w:tcPr>
            <w:tcW w:w="645" w:type="dxa"/>
          </w:tcPr>
          <w:p>
            <w:pPr>
              <w:pStyle w:val="12"/>
              <w:spacing w:before="115"/>
              <w:ind w:left="131" w:right="34"/>
              <w:jc w:val="center"/>
              <w:rPr>
                <w:sz w:val="18"/>
              </w:rPr>
            </w:pPr>
          </w:p>
        </w:tc>
      </w:tr>
    </w:tbl>
    <w:p>
      <w:pPr>
        <w:spacing w:after="0"/>
        <w:jc w:val="center"/>
        <w:rPr>
          <w:sz w:val="18"/>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9343"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121"/>
        <w:gridCol w:w="5387"/>
        <w:gridCol w:w="425"/>
        <w:gridCol w:w="663"/>
        <w:gridCol w:w="556"/>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76" w:type="dxa"/>
          </w:tcPr>
          <w:p>
            <w:pPr>
              <w:pStyle w:val="12"/>
              <w:spacing w:before="5"/>
              <w:rPr>
                <w:rFonts w:ascii="Times New Roman"/>
                <w:sz w:val="20"/>
              </w:rPr>
            </w:pPr>
          </w:p>
          <w:p>
            <w:pPr>
              <w:pStyle w:val="12"/>
              <w:ind w:left="132" w:right="33"/>
              <w:jc w:val="center"/>
              <w:rPr>
                <w:sz w:val="18"/>
              </w:rPr>
            </w:pPr>
            <w:r>
              <w:rPr>
                <w:sz w:val="18"/>
              </w:rPr>
              <w:t xml:space="preserve">1.21 </w:t>
            </w:r>
          </w:p>
        </w:tc>
        <w:tc>
          <w:tcPr>
            <w:tcW w:w="1121" w:type="dxa"/>
          </w:tcPr>
          <w:p>
            <w:pPr>
              <w:pStyle w:val="12"/>
              <w:spacing w:before="117" w:line="242" w:lineRule="auto"/>
              <w:ind w:left="290" w:right="98" w:hanging="180"/>
              <w:rPr>
                <w:sz w:val="18"/>
              </w:rPr>
            </w:pPr>
            <w:r>
              <w:rPr>
                <w:sz w:val="18"/>
              </w:rPr>
              <w:t xml:space="preserve">人行道电缆沟挖填 </w:t>
            </w:r>
          </w:p>
        </w:tc>
        <w:tc>
          <w:tcPr>
            <w:tcW w:w="5387" w:type="dxa"/>
          </w:tcPr>
          <w:p>
            <w:pPr>
              <w:pStyle w:val="12"/>
              <w:spacing w:before="2" w:line="242" w:lineRule="auto"/>
              <w:ind w:left="107" w:right="227"/>
              <w:rPr>
                <w:sz w:val="18"/>
              </w:rPr>
            </w:pPr>
            <w:r>
              <w:rPr>
                <w:sz w:val="18"/>
              </w:rPr>
              <w:t>原有面包砖、沙灰拆除，清底，垃圾清理外运。铺设光缆、电缆完工后，用新面包砖、水泥砂浆恢复。拆除恢复工程量：宽 0.2</w:t>
            </w:r>
          </w:p>
          <w:p>
            <w:pPr>
              <w:pStyle w:val="12"/>
              <w:spacing w:line="212" w:lineRule="exact"/>
              <w:ind w:left="107"/>
              <w:rPr>
                <w:sz w:val="18"/>
              </w:rPr>
            </w:pPr>
            <w:r>
              <w:rPr>
                <w:sz w:val="18"/>
              </w:rPr>
              <w:t>米，面包砖厚 0.06 米，</w:t>
            </w:r>
            <w:r>
              <w:rPr>
                <w:rFonts w:hint="eastAsia"/>
                <w:sz w:val="18"/>
                <w:lang w:val="en-US" w:eastAsia="zh-CN"/>
              </w:rPr>
              <w:t>水泥砂浆结合层0.02米，</w:t>
            </w:r>
            <w:r>
              <w:rPr>
                <w:sz w:val="18"/>
              </w:rPr>
              <w:t xml:space="preserve">水泥沙灰厚 0.1 米。 </w:t>
            </w:r>
          </w:p>
        </w:tc>
        <w:tc>
          <w:tcPr>
            <w:tcW w:w="425" w:type="dxa"/>
          </w:tcPr>
          <w:p>
            <w:pPr>
              <w:pStyle w:val="12"/>
              <w:spacing w:before="5"/>
              <w:rPr>
                <w:rFonts w:ascii="Times New Roman"/>
                <w:sz w:val="20"/>
              </w:rPr>
            </w:pPr>
          </w:p>
          <w:p>
            <w:pPr>
              <w:pStyle w:val="12"/>
              <w:ind w:left="146" w:right="48"/>
              <w:jc w:val="center"/>
              <w:rPr>
                <w:sz w:val="18"/>
              </w:rPr>
            </w:pPr>
            <w:r>
              <w:rPr>
                <w:sz w:val="18"/>
              </w:rPr>
              <w:t xml:space="preserve">米 </w:t>
            </w:r>
          </w:p>
        </w:tc>
        <w:tc>
          <w:tcPr>
            <w:tcW w:w="663" w:type="dxa"/>
          </w:tcPr>
          <w:p>
            <w:pPr>
              <w:pStyle w:val="12"/>
              <w:spacing w:before="5"/>
              <w:rPr>
                <w:rFonts w:ascii="Times New Roman"/>
                <w:sz w:val="20"/>
              </w:rPr>
            </w:pPr>
          </w:p>
          <w:p>
            <w:pPr>
              <w:pStyle w:val="12"/>
              <w:ind w:left="173" w:right="78"/>
              <w:jc w:val="center"/>
              <w:rPr>
                <w:sz w:val="18"/>
              </w:rPr>
            </w:pPr>
            <w:r>
              <w:rPr>
                <w:sz w:val="18"/>
              </w:rPr>
              <w:t xml:space="preserve">760 </w:t>
            </w:r>
          </w:p>
        </w:tc>
        <w:tc>
          <w:tcPr>
            <w:tcW w:w="556" w:type="dxa"/>
          </w:tcPr>
          <w:p>
            <w:pPr>
              <w:pStyle w:val="12"/>
              <w:spacing w:before="5"/>
              <w:rPr>
                <w:rFonts w:ascii="Times New Roman"/>
                <w:sz w:val="20"/>
              </w:rPr>
            </w:pPr>
          </w:p>
          <w:p>
            <w:pPr>
              <w:pStyle w:val="12"/>
              <w:ind w:left="129" w:right="34"/>
              <w:jc w:val="center"/>
              <w:rPr>
                <w:sz w:val="18"/>
              </w:rPr>
            </w:pPr>
            <w:r>
              <w:rPr>
                <w:sz w:val="18"/>
              </w:rPr>
              <w:t xml:space="preserve"> </w:t>
            </w:r>
          </w:p>
        </w:tc>
        <w:tc>
          <w:tcPr>
            <w:tcW w:w="61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76" w:type="dxa"/>
          </w:tcPr>
          <w:p>
            <w:pPr>
              <w:pStyle w:val="12"/>
              <w:spacing w:before="144"/>
              <w:ind w:left="132" w:right="33"/>
              <w:jc w:val="center"/>
              <w:rPr>
                <w:sz w:val="18"/>
              </w:rPr>
            </w:pPr>
            <w:r>
              <w:rPr>
                <w:sz w:val="18"/>
              </w:rPr>
              <w:t xml:space="preserve">2 </w:t>
            </w:r>
          </w:p>
        </w:tc>
        <w:tc>
          <w:tcPr>
            <w:tcW w:w="6508" w:type="dxa"/>
            <w:gridSpan w:val="2"/>
          </w:tcPr>
          <w:p>
            <w:pPr>
              <w:pStyle w:val="12"/>
              <w:spacing w:before="144"/>
              <w:ind w:left="2377" w:right="2281"/>
              <w:jc w:val="center"/>
              <w:rPr>
                <w:sz w:val="18"/>
              </w:rPr>
            </w:pPr>
            <w:r>
              <w:rPr>
                <w:sz w:val="18"/>
              </w:rPr>
              <w:t xml:space="preserve">智能巡护系统 </w:t>
            </w:r>
          </w:p>
        </w:tc>
        <w:tc>
          <w:tcPr>
            <w:tcW w:w="425" w:type="dxa"/>
          </w:tcPr>
          <w:p>
            <w:pPr>
              <w:pStyle w:val="12"/>
              <w:spacing w:before="144"/>
              <w:ind w:left="95"/>
              <w:jc w:val="center"/>
              <w:rPr>
                <w:sz w:val="18"/>
              </w:rPr>
            </w:pPr>
            <w:r>
              <w:rPr>
                <w:sz w:val="18"/>
              </w:rPr>
              <w:t xml:space="preserve"> </w:t>
            </w:r>
          </w:p>
        </w:tc>
        <w:tc>
          <w:tcPr>
            <w:tcW w:w="663" w:type="dxa"/>
          </w:tcPr>
          <w:p>
            <w:pPr>
              <w:pStyle w:val="12"/>
              <w:spacing w:before="144"/>
              <w:ind w:left="93"/>
              <w:jc w:val="center"/>
              <w:rPr>
                <w:sz w:val="18"/>
              </w:rPr>
            </w:pPr>
            <w:r>
              <w:rPr>
                <w:sz w:val="18"/>
              </w:rPr>
              <w:t xml:space="preserve"> </w:t>
            </w:r>
          </w:p>
        </w:tc>
        <w:tc>
          <w:tcPr>
            <w:tcW w:w="556" w:type="dxa"/>
          </w:tcPr>
          <w:p>
            <w:pPr>
              <w:pStyle w:val="12"/>
              <w:spacing w:before="144"/>
              <w:ind w:left="95"/>
              <w:jc w:val="center"/>
              <w:rPr>
                <w:sz w:val="18"/>
              </w:rPr>
            </w:pPr>
            <w:r>
              <w:rPr>
                <w:sz w:val="18"/>
              </w:rPr>
              <w:t xml:space="preserve"> </w:t>
            </w:r>
          </w:p>
        </w:tc>
        <w:tc>
          <w:tcPr>
            <w:tcW w:w="615" w:type="dxa"/>
          </w:tcPr>
          <w:p>
            <w:pPr>
              <w:pStyle w:val="12"/>
              <w:spacing w:before="144"/>
              <w:ind w:left="95"/>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8"/>
              <w:ind w:left="130" w:right="33"/>
              <w:jc w:val="center"/>
              <w:rPr>
                <w:sz w:val="18"/>
              </w:rPr>
            </w:pPr>
            <w:r>
              <w:rPr>
                <w:sz w:val="18"/>
              </w:rPr>
              <w:t xml:space="preserve">2.1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17"/>
              </w:rPr>
            </w:pPr>
          </w:p>
          <w:p>
            <w:pPr>
              <w:pStyle w:val="12"/>
              <w:spacing w:line="242" w:lineRule="auto"/>
              <w:ind w:left="470" w:right="98" w:hanging="360"/>
              <w:rPr>
                <w:sz w:val="18"/>
              </w:rPr>
            </w:pPr>
            <w:r>
              <w:rPr>
                <w:sz w:val="18"/>
              </w:rPr>
              <w:t xml:space="preserve">人工巡检模块 </w:t>
            </w:r>
          </w:p>
        </w:tc>
        <w:tc>
          <w:tcPr>
            <w:tcW w:w="5387" w:type="dxa"/>
          </w:tcPr>
          <w:p>
            <w:pPr>
              <w:pStyle w:val="12"/>
              <w:spacing w:before="2" w:line="242" w:lineRule="auto"/>
              <w:ind w:left="107" w:right="316"/>
              <w:rPr>
                <w:sz w:val="18"/>
              </w:rPr>
            </w:pPr>
            <w:r>
              <w:rPr>
                <w:sz w:val="18"/>
              </w:rPr>
              <w:t xml:space="preserve">1、支持设置巡逻员、巡检区域、巡检点位、巡检打卡、巡逻时间； </w:t>
            </w:r>
          </w:p>
          <w:p>
            <w:pPr>
              <w:pStyle w:val="12"/>
              <w:spacing w:line="230" w:lineRule="exact"/>
              <w:ind w:left="107"/>
              <w:rPr>
                <w:sz w:val="18"/>
              </w:rPr>
            </w:pPr>
            <w:r>
              <w:rPr>
                <w:sz w:val="18"/>
              </w:rPr>
              <w:t xml:space="preserve">2、支持巡检点位设置可用地图选点完成配置； </w:t>
            </w:r>
          </w:p>
          <w:p>
            <w:pPr>
              <w:pStyle w:val="12"/>
              <w:spacing w:before="2"/>
              <w:ind w:left="107"/>
              <w:rPr>
                <w:sz w:val="18"/>
              </w:rPr>
            </w:pPr>
            <w:r>
              <w:rPr>
                <w:sz w:val="18"/>
              </w:rPr>
              <w:t xml:space="preserve">3、支持设置打卡是否按设置的固定顺序打卡； </w:t>
            </w:r>
          </w:p>
          <w:p>
            <w:pPr>
              <w:pStyle w:val="12"/>
              <w:spacing w:before="5"/>
              <w:ind w:left="107"/>
              <w:rPr>
                <w:sz w:val="18"/>
              </w:rPr>
            </w:pPr>
            <w:r>
              <w:rPr>
                <w:sz w:val="18"/>
              </w:rPr>
              <w:t xml:space="preserve">4、支持巡检按照周、月设置长期周期任务；支持设置临时任务； </w:t>
            </w:r>
          </w:p>
          <w:p>
            <w:pPr>
              <w:pStyle w:val="12"/>
              <w:spacing w:before="2"/>
              <w:ind w:left="107"/>
              <w:rPr>
                <w:sz w:val="18"/>
              </w:rPr>
            </w:pPr>
            <w:r>
              <w:rPr>
                <w:sz w:val="18"/>
              </w:rPr>
              <w:t xml:space="preserve">5、支持查看所有巡检任务；并支持查看人工巡检路线图； </w:t>
            </w:r>
          </w:p>
          <w:p>
            <w:pPr>
              <w:pStyle w:val="12"/>
              <w:spacing w:before="2"/>
              <w:ind w:left="107"/>
              <w:rPr>
                <w:sz w:val="18"/>
              </w:rPr>
            </w:pPr>
            <w:r>
              <w:rPr>
                <w:sz w:val="18"/>
              </w:rPr>
              <w:t xml:space="preserve">6、支持按照时间段、计划名称查询及导出； </w:t>
            </w:r>
          </w:p>
          <w:p>
            <w:pPr>
              <w:pStyle w:val="12"/>
              <w:spacing w:before="2"/>
              <w:ind w:left="107"/>
              <w:rPr>
                <w:sz w:val="18"/>
              </w:rPr>
            </w:pPr>
            <w:r>
              <w:rPr>
                <w:sz w:val="18"/>
              </w:rPr>
              <w:t>7、支持根据巡检计划名、巡检时间、巡检区域、巡检结果展示巡</w:t>
            </w:r>
          </w:p>
          <w:p>
            <w:pPr>
              <w:pStyle w:val="12"/>
              <w:spacing w:before="5" w:line="213" w:lineRule="exact"/>
              <w:ind w:left="107"/>
              <w:rPr>
                <w:sz w:val="18"/>
              </w:rPr>
            </w:pPr>
            <w:r>
              <w:rPr>
                <w:sz w:val="18"/>
              </w:rPr>
              <w:t xml:space="preserve">检信息。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8"/>
              <w:ind w:left="146" w:right="48"/>
              <w:jc w:val="center"/>
              <w:rPr>
                <w:sz w:val="18"/>
              </w:rPr>
            </w:pPr>
            <w:r>
              <w:rPr>
                <w:sz w:val="18"/>
              </w:rPr>
              <w:t xml:space="preserve">套 </w:t>
            </w:r>
          </w:p>
        </w:tc>
        <w:tc>
          <w:tcPr>
            <w:tcW w:w="66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8"/>
              <w:ind w:left="173" w:right="80"/>
              <w:jc w:val="center"/>
              <w:rPr>
                <w:sz w:val="18"/>
              </w:rPr>
            </w:pPr>
            <w:r>
              <w:rPr>
                <w:sz w:val="18"/>
              </w:rPr>
              <w:t xml:space="preserve">1 </w:t>
            </w:r>
          </w:p>
        </w:tc>
        <w:tc>
          <w:tcPr>
            <w:tcW w:w="5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8"/>
              <w:ind w:left="129" w:right="34"/>
              <w:jc w:val="center"/>
              <w:rPr>
                <w:sz w:val="18"/>
              </w:rPr>
            </w:pPr>
          </w:p>
        </w:tc>
        <w:tc>
          <w:tcPr>
            <w:tcW w:w="615" w:type="dxa"/>
          </w:tcPr>
          <w:p>
            <w:pPr>
              <w:pStyle w:val="12"/>
              <w:spacing w:before="108"/>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76" w:type="dxa"/>
          </w:tcPr>
          <w:p>
            <w:pPr>
              <w:pStyle w:val="12"/>
              <w:spacing w:before="8"/>
              <w:rPr>
                <w:rFonts w:ascii="Times New Roman"/>
                <w:sz w:val="26"/>
              </w:rPr>
            </w:pPr>
          </w:p>
          <w:p>
            <w:pPr>
              <w:pStyle w:val="12"/>
              <w:ind w:left="130" w:right="33"/>
              <w:jc w:val="center"/>
              <w:rPr>
                <w:sz w:val="18"/>
              </w:rPr>
            </w:pPr>
            <w:r>
              <w:rPr>
                <w:sz w:val="18"/>
              </w:rPr>
              <w:t xml:space="preserve">2.2 </w:t>
            </w:r>
          </w:p>
        </w:tc>
        <w:tc>
          <w:tcPr>
            <w:tcW w:w="1121" w:type="dxa"/>
          </w:tcPr>
          <w:p>
            <w:pPr>
              <w:pStyle w:val="12"/>
              <w:spacing w:before="5"/>
              <w:rPr>
                <w:rFonts w:ascii="Times New Roman"/>
                <w:sz w:val="16"/>
              </w:rPr>
            </w:pPr>
          </w:p>
          <w:p>
            <w:pPr>
              <w:pStyle w:val="12"/>
              <w:spacing w:line="244" w:lineRule="auto"/>
              <w:ind w:left="470" w:right="98" w:hanging="360"/>
              <w:rPr>
                <w:sz w:val="18"/>
              </w:rPr>
            </w:pPr>
            <w:r>
              <w:rPr>
                <w:sz w:val="18"/>
              </w:rPr>
              <w:t xml:space="preserve">报警研判模块 </w:t>
            </w:r>
          </w:p>
        </w:tc>
        <w:tc>
          <w:tcPr>
            <w:tcW w:w="5387" w:type="dxa"/>
          </w:tcPr>
          <w:p>
            <w:pPr>
              <w:pStyle w:val="12"/>
              <w:spacing w:before="74" w:line="242" w:lineRule="auto"/>
              <w:ind w:left="107" w:right="224"/>
              <w:jc w:val="both"/>
              <w:rPr>
                <w:sz w:val="18"/>
              </w:rPr>
            </w:pPr>
            <w:r>
              <w:rPr>
                <w:spacing w:val="-1"/>
                <w:sz w:val="18"/>
              </w:rPr>
              <w:t>报警研判模块，汇聚区域点位数据，支持报警信息列表及地图点</w:t>
            </w:r>
            <w:r>
              <w:rPr>
                <w:spacing w:val="-2"/>
                <w:sz w:val="18"/>
              </w:rPr>
              <w:t xml:space="preserve">位展示，支持回溯报警抓图、报警录像并处置报警，联动 </w:t>
            </w:r>
            <w:r>
              <w:rPr>
                <w:sz w:val="18"/>
              </w:rPr>
              <w:t>app</w:t>
            </w:r>
            <w:r>
              <w:rPr>
                <w:spacing w:val="-30"/>
                <w:sz w:val="18"/>
              </w:rPr>
              <w:t xml:space="preserve"> 形</w:t>
            </w:r>
            <w:r>
              <w:rPr>
                <w:sz w:val="18"/>
              </w:rPr>
              <w:t xml:space="preserve">成报警处置的全流程闭环。 </w:t>
            </w:r>
          </w:p>
        </w:tc>
        <w:tc>
          <w:tcPr>
            <w:tcW w:w="425" w:type="dxa"/>
          </w:tcPr>
          <w:p>
            <w:pPr>
              <w:pStyle w:val="12"/>
              <w:spacing w:before="8"/>
              <w:rPr>
                <w:rFonts w:ascii="Times New Roman"/>
                <w:sz w:val="26"/>
              </w:rPr>
            </w:pPr>
          </w:p>
          <w:p>
            <w:pPr>
              <w:pStyle w:val="12"/>
              <w:ind w:left="146" w:right="48"/>
              <w:jc w:val="center"/>
              <w:rPr>
                <w:sz w:val="18"/>
              </w:rPr>
            </w:pPr>
            <w:r>
              <w:rPr>
                <w:sz w:val="18"/>
              </w:rPr>
              <w:t xml:space="preserve">套 </w:t>
            </w:r>
          </w:p>
        </w:tc>
        <w:tc>
          <w:tcPr>
            <w:tcW w:w="663" w:type="dxa"/>
          </w:tcPr>
          <w:p>
            <w:pPr>
              <w:pStyle w:val="12"/>
              <w:spacing w:before="8"/>
              <w:rPr>
                <w:rFonts w:ascii="Times New Roman"/>
                <w:sz w:val="26"/>
              </w:rPr>
            </w:pPr>
          </w:p>
          <w:p>
            <w:pPr>
              <w:pStyle w:val="12"/>
              <w:ind w:left="173" w:right="80"/>
              <w:jc w:val="center"/>
              <w:rPr>
                <w:sz w:val="18"/>
              </w:rPr>
            </w:pPr>
            <w:r>
              <w:rPr>
                <w:sz w:val="18"/>
              </w:rPr>
              <w:t xml:space="preserve">1 </w:t>
            </w:r>
          </w:p>
        </w:tc>
        <w:tc>
          <w:tcPr>
            <w:tcW w:w="556" w:type="dxa"/>
          </w:tcPr>
          <w:p>
            <w:pPr>
              <w:pStyle w:val="12"/>
              <w:spacing w:before="8"/>
              <w:rPr>
                <w:rFonts w:ascii="Times New Roman"/>
                <w:sz w:val="26"/>
              </w:rPr>
            </w:pPr>
          </w:p>
          <w:p>
            <w:pPr>
              <w:pStyle w:val="12"/>
              <w:ind w:left="129" w:right="34"/>
              <w:jc w:val="center"/>
              <w:rPr>
                <w:sz w:val="18"/>
              </w:rPr>
            </w:pPr>
            <w:r>
              <w:rPr>
                <w:sz w:val="18"/>
              </w:rPr>
              <w:t xml:space="preserve"> </w:t>
            </w:r>
          </w:p>
        </w:tc>
        <w:tc>
          <w:tcPr>
            <w:tcW w:w="61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1" w:hRule="atLeast"/>
        </w:trPr>
        <w:tc>
          <w:tcPr>
            <w:tcW w:w="57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4"/>
              </w:rPr>
            </w:pPr>
          </w:p>
          <w:p>
            <w:pPr>
              <w:pStyle w:val="12"/>
              <w:ind w:left="130" w:right="33"/>
              <w:jc w:val="center"/>
              <w:rPr>
                <w:sz w:val="18"/>
              </w:rPr>
            </w:pPr>
            <w:r>
              <w:rPr>
                <w:sz w:val="18"/>
              </w:rPr>
              <w:t xml:space="preserve">2.3 </w:t>
            </w:r>
          </w:p>
        </w:tc>
        <w:tc>
          <w:tcPr>
            <w:tcW w:w="1121"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4"/>
              </w:rPr>
            </w:pPr>
          </w:p>
          <w:p>
            <w:pPr>
              <w:pStyle w:val="12"/>
              <w:ind w:right="8"/>
              <w:jc w:val="right"/>
              <w:rPr>
                <w:sz w:val="18"/>
              </w:rPr>
            </w:pPr>
            <w:r>
              <w:rPr>
                <w:sz w:val="18"/>
              </w:rPr>
              <w:t xml:space="preserve">移动端模块 </w:t>
            </w:r>
          </w:p>
        </w:tc>
        <w:tc>
          <w:tcPr>
            <w:tcW w:w="5387" w:type="dxa"/>
          </w:tcPr>
          <w:p>
            <w:pPr>
              <w:pStyle w:val="12"/>
              <w:spacing w:before="2" w:line="242" w:lineRule="auto"/>
              <w:ind w:left="107" w:right="136"/>
              <w:rPr>
                <w:sz w:val="18"/>
              </w:rPr>
            </w:pPr>
            <w:r>
              <w:rPr>
                <w:sz w:val="18"/>
              </w:rPr>
              <w:t xml:space="preserve">1、支持在地图上展示热成像、烟雾、无人机上报的火点，支持根据护林员的定位，火点信息距离间隔 30s 会产生变化； </w:t>
            </w:r>
          </w:p>
          <w:p>
            <w:pPr>
              <w:pStyle w:val="12"/>
              <w:spacing w:line="242" w:lineRule="auto"/>
              <w:ind w:left="107" w:right="135"/>
              <w:rPr>
                <w:sz w:val="18"/>
              </w:rPr>
            </w:pPr>
            <w:r>
              <w:rPr>
                <w:sz w:val="18"/>
              </w:rPr>
              <w:t>2</w:t>
            </w:r>
            <w:r>
              <w:rPr>
                <w:spacing w:val="-2"/>
                <w:sz w:val="18"/>
              </w:rPr>
              <w:t xml:space="preserve">、支持火情上报功能，支持报警点位定位，支持上传最多 </w:t>
            </w:r>
            <w:r>
              <w:rPr>
                <w:sz w:val="18"/>
              </w:rPr>
              <w:t>9</w:t>
            </w:r>
            <w:r>
              <w:rPr>
                <w:spacing w:val="-21"/>
                <w:sz w:val="18"/>
              </w:rPr>
              <w:t xml:space="preserve"> 个附</w:t>
            </w:r>
            <w:r>
              <w:rPr>
                <w:sz w:val="18"/>
              </w:rPr>
              <w:t xml:space="preserve">件，包括图片、视频、音频，支持录入备注信息； </w:t>
            </w:r>
          </w:p>
          <w:p>
            <w:pPr>
              <w:pStyle w:val="12"/>
              <w:spacing w:before="2" w:line="242" w:lineRule="auto"/>
              <w:ind w:left="107" w:right="136"/>
              <w:rPr>
                <w:sz w:val="18"/>
              </w:rPr>
            </w:pPr>
            <w:r>
              <w:rPr>
                <w:sz w:val="18"/>
              </w:rPr>
              <w:t xml:space="preserve">3、支持实时视频预览功能，支持暂停、抓图、录像、选择码流、收藏、全屏播放操作； </w:t>
            </w:r>
          </w:p>
          <w:p>
            <w:pPr>
              <w:pStyle w:val="12"/>
              <w:spacing w:line="230" w:lineRule="exact"/>
              <w:ind w:left="107"/>
              <w:rPr>
                <w:sz w:val="18"/>
              </w:rPr>
            </w:pPr>
            <w:r>
              <w:rPr>
                <w:sz w:val="18"/>
              </w:rPr>
              <w:t xml:space="preserve">4、支持查看地图，展示地图上图层分布，包括报警等图层； </w:t>
            </w:r>
          </w:p>
          <w:p>
            <w:pPr>
              <w:pStyle w:val="12"/>
              <w:spacing w:before="2" w:line="242" w:lineRule="auto"/>
              <w:ind w:left="107" w:right="136"/>
              <w:rPr>
                <w:sz w:val="18"/>
              </w:rPr>
            </w:pPr>
            <w:r>
              <w:rPr>
                <w:sz w:val="18"/>
              </w:rPr>
              <w:t xml:space="preserve">5、支持消息查看列表功能，支持查看火情类型、报警等级、报警设备、报警时间，支持根据未处理、已处理、忽略进行分类查看消息，支持根据报警开始结束时间、处理状态、报警等级条件筛选和模糊查询； </w:t>
            </w:r>
          </w:p>
          <w:p>
            <w:pPr>
              <w:pStyle w:val="12"/>
              <w:spacing w:before="5" w:line="242" w:lineRule="auto"/>
              <w:ind w:left="107" w:right="316"/>
              <w:rPr>
                <w:sz w:val="18"/>
              </w:rPr>
            </w:pPr>
            <w:r>
              <w:rPr>
                <w:sz w:val="18"/>
              </w:rPr>
              <w:t xml:space="preserve">6、支持点击查看报警详情，包括火情类型、报警等级、报警设备、报警时间、备注、联动图片； </w:t>
            </w:r>
          </w:p>
          <w:p>
            <w:pPr>
              <w:pStyle w:val="12"/>
              <w:spacing w:line="230" w:lineRule="exact"/>
              <w:ind w:left="107"/>
              <w:rPr>
                <w:sz w:val="18"/>
              </w:rPr>
            </w:pPr>
            <w:r>
              <w:rPr>
                <w:sz w:val="18"/>
              </w:rPr>
              <w:t xml:space="preserve">7、支持认领报警功能，认领后该报警仅由认领人处理； </w:t>
            </w:r>
          </w:p>
          <w:p>
            <w:pPr>
              <w:pStyle w:val="12"/>
              <w:spacing w:before="2" w:line="242" w:lineRule="auto"/>
              <w:ind w:left="107" w:right="136"/>
              <w:rPr>
                <w:sz w:val="18"/>
              </w:rPr>
            </w:pPr>
            <w:r>
              <w:rPr>
                <w:sz w:val="18"/>
              </w:rPr>
              <w:t xml:space="preserve">8、支持火点导航功能，支持调用三方地图（百度、高德等）导航至火点位置，支持路线方式选择，包括开车、步行、骑行、公交方式； </w:t>
            </w:r>
          </w:p>
          <w:p>
            <w:pPr>
              <w:pStyle w:val="12"/>
              <w:spacing w:before="2" w:line="242" w:lineRule="auto"/>
              <w:ind w:left="107" w:right="316"/>
              <w:rPr>
                <w:sz w:val="18"/>
              </w:rPr>
            </w:pPr>
            <w:r>
              <w:rPr>
                <w:sz w:val="18"/>
              </w:rPr>
              <w:t xml:space="preserve">9、支持火情处理功能，支持上传图片、音频、视频、录入备注等，支持批量火情处理； </w:t>
            </w:r>
          </w:p>
          <w:p>
            <w:pPr>
              <w:pStyle w:val="12"/>
              <w:spacing w:before="2" w:line="242" w:lineRule="auto"/>
              <w:ind w:left="107" w:right="227"/>
              <w:rPr>
                <w:sz w:val="18"/>
              </w:rPr>
            </w:pPr>
            <w:r>
              <w:rPr>
                <w:sz w:val="18"/>
              </w:rPr>
              <w:t xml:space="preserve">10、支持预览报警位置的实时视频功能，支持预览时抓图和录像功能； </w:t>
            </w:r>
          </w:p>
          <w:p>
            <w:pPr>
              <w:pStyle w:val="12"/>
              <w:spacing w:line="242" w:lineRule="auto"/>
              <w:ind w:left="107" w:right="407"/>
              <w:rPr>
                <w:sz w:val="18"/>
              </w:rPr>
            </w:pPr>
            <w:r>
              <w:rPr>
                <w:sz w:val="18"/>
              </w:rPr>
              <w:t xml:space="preserve">11、支持我的设备中查询设备数，支持组织节点、通道名称筛选； </w:t>
            </w:r>
          </w:p>
          <w:p>
            <w:pPr>
              <w:pStyle w:val="12"/>
              <w:spacing w:before="2" w:line="242" w:lineRule="auto"/>
              <w:ind w:left="107" w:right="407"/>
              <w:rPr>
                <w:sz w:val="18"/>
              </w:rPr>
            </w:pPr>
            <w:r>
              <w:rPr>
                <w:sz w:val="18"/>
              </w:rPr>
              <w:t xml:space="preserve">12、支持我的文件查看功能，查看当前用户预览视频所有的抓图、录像文件； </w:t>
            </w:r>
          </w:p>
          <w:p>
            <w:pPr>
              <w:pStyle w:val="12"/>
              <w:spacing w:line="242" w:lineRule="auto"/>
              <w:ind w:left="107" w:right="227"/>
              <w:rPr>
                <w:sz w:val="18"/>
              </w:rPr>
            </w:pPr>
            <w:r>
              <w:rPr>
                <w:sz w:val="18"/>
              </w:rPr>
              <w:t xml:space="preserve">13、支持上报记录查看功能，支持查看当前用户上报火情信息， 包括地图点位、经纬度、上报附件、上报时间等； </w:t>
            </w:r>
          </w:p>
          <w:p>
            <w:pPr>
              <w:pStyle w:val="12"/>
              <w:spacing w:before="2" w:line="230" w:lineRule="atLeast"/>
              <w:ind w:left="107" w:right="227"/>
              <w:rPr>
                <w:sz w:val="18"/>
              </w:rPr>
            </w:pPr>
            <w:r>
              <w:rPr>
                <w:sz w:val="18"/>
              </w:rPr>
              <w:t xml:space="preserve">14、支持火点配置功能，支持地图上的火点显示时长、显示数量配置。 </w:t>
            </w:r>
          </w:p>
        </w:tc>
        <w:tc>
          <w:tcPr>
            <w:tcW w:w="42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4"/>
              </w:rPr>
            </w:pPr>
          </w:p>
          <w:p>
            <w:pPr>
              <w:pStyle w:val="12"/>
              <w:ind w:left="146" w:right="48"/>
              <w:jc w:val="center"/>
              <w:rPr>
                <w:sz w:val="18"/>
              </w:rPr>
            </w:pPr>
            <w:r>
              <w:rPr>
                <w:sz w:val="18"/>
              </w:rPr>
              <w:t xml:space="preserve">套 </w:t>
            </w:r>
          </w:p>
        </w:tc>
        <w:tc>
          <w:tcPr>
            <w:tcW w:w="663"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4"/>
              </w:rPr>
            </w:pPr>
          </w:p>
          <w:p>
            <w:pPr>
              <w:pStyle w:val="12"/>
              <w:ind w:left="173" w:right="80"/>
              <w:jc w:val="center"/>
              <w:rPr>
                <w:sz w:val="18"/>
              </w:rPr>
            </w:pPr>
            <w:r>
              <w:rPr>
                <w:sz w:val="18"/>
              </w:rPr>
              <w:t xml:space="preserve">1 </w:t>
            </w:r>
          </w:p>
        </w:tc>
        <w:tc>
          <w:tcPr>
            <w:tcW w:w="5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ind w:left="129" w:right="34"/>
              <w:jc w:val="center"/>
              <w:rPr>
                <w:sz w:val="18"/>
              </w:rPr>
            </w:pPr>
            <w:r>
              <w:rPr>
                <w:sz w:val="18"/>
              </w:rPr>
              <w:t xml:space="preserve"> </w:t>
            </w:r>
          </w:p>
        </w:tc>
        <w:tc>
          <w:tcPr>
            <w:tcW w:w="615" w:type="dxa"/>
          </w:tcPr>
          <w:p>
            <w:pPr>
              <w:pStyle w:val="12"/>
              <w:ind w:left="129" w:right="34"/>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76" w:type="dxa"/>
          </w:tcPr>
          <w:p>
            <w:pPr>
              <w:pStyle w:val="12"/>
              <w:spacing w:before="2"/>
              <w:rPr>
                <w:rFonts w:ascii="Times New Roman"/>
                <w:sz w:val="14"/>
              </w:rPr>
            </w:pPr>
          </w:p>
          <w:p>
            <w:pPr>
              <w:pStyle w:val="12"/>
              <w:ind w:left="132" w:right="33"/>
              <w:jc w:val="center"/>
              <w:rPr>
                <w:sz w:val="18"/>
              </w:rPr>
            </w:pPr>
            <w:r>
              <w:rPr>
                <w:sz w:val="18"/>
              </w:rPr>
              <w:t xml:space="preserve">3 </w:t>
            </w:r>
          </w:p>
        </w:tc>
        <w:tc>
          <w:tcPr>
            <w:tcW w:w="6508" w:type="dxa"/>
            <w:gridSpan w:val="2"/>
          </w:tcPr>
          <w:p>
            <w:pPr>
              <w:pStyle w:val="12"/>
              <w:spacing w:before="2"/>
              <w:rPr>
                <w:rFonts w:ascii="Times New Roman"/>
                <w:sz w:val="14"/>
              </w:rPr>
            </w:pPr>
          </w:p>
          <w:p>
            <w:pPr>
              <w:pStyle w:val="12"/>
              <w:ind w:left="2377" w:right="2281"/>
              <w:jc w:val="center"/>
              <w:rPr>
                <w:sz w:val="18"/>
              </w:rPr>
            </w:pPr>
            <w:r>
              <w:rPr>
                <w:sz w:val="18"/>
              </w:rPr>
              <w:t xml:space="preserve">原有监控系统维护升级 </w:t>
            </w:r>
          </w:p>
        </w:tc>
        <w:tc>
          <w:tcPr>
            <w:tcW w:w="425" w:type="dxa"/>
          </w:tcPr>
          <w:p>
            <w:pPr>
              <w:pStyle w:val="12"/>
              <w:spacing w:before="2"/>
              <w:rPr>
                <w:rFonts w:ascii="Times New Roman"/>
                <w:sz w:val="14"/>
              </w:rPr>
            </w:pPr>
          </w:p>
          <w:p>
            <w:pPr>
              <w:pStyle w:val="12"/>
              <w:ind w:left="95"/>
              <w:jc w:val="center"/>
              <w:rPr>
                <w:sz w:val="18"/>
              </w:rPr>
            </w:pPr>
            <w:r>
              <w:rPr>
                <w:sz w:val="18"/>
              </w:rPr>
              <w:t xml:space="preserve"> </w:t>
            </w:r>
          </w:p>
        </w:tc>
        <w:tc>
          <w:tcPr>
            <w:tcW w:w="663" w:type="dxa"/>
          </w:tcPr>
          <w:p>
            <w:pPr>
              <w:pStyle w:val="12"/>
              <w:spacing w:before="2"/>
              <w:rPr>
                <w:rFonts w:ascii="Times New Roman"/>
                <w:sz w:val="14"/>
              </w:rPr>
            </w:pPr>
          </w:p>
          <w:p>
            <w:pPr>
              <w:pStyle w:val="12"/>
              <w:ind w:left="93"/>
              <w:jc w:val="center"/>
              <w:rPr>
                <w:sz w:val="18"/>
              </w:rPr>
            </w:pPr>
            <w:r>
              <w:rPr>
                <w:sz w:val="18"/>
              </w:rPr>
              <w:t xml:space="preserve"> </w:t>
            </w:r>
          </w:p>
        </w:tc>
        <w:tc>
          <w:tcPr>
            <w:tcW w:w="556" w:type="dxa"/>
          </w:tcPr>
          <w:p>
            <w:pPr>
              <w:pStyle w:val="12"/>
              <w:spacing w:before="2"/>
              <w:rPr>
                <w:rFonts w:ascii="Times New Roman"/>
                <w:sz w:val="14"/>
              </w:rPr>
            </w:pPr>
          </w:p>
          <w:p>
            <w:pPr>
              <w:pStyle w:val="12"/>
              <w:ind w:left="95"/>
              <w:jc w:val="center"/>
              <w:rPr>
                <w:sz w:val="18"/>
              </w:rPr>
            </w:pPr>
            <w:r>
              <w:rPr>
                <w:sz w:val="18"/>
              </w:rPr>
              <w:t xml:space="preserve"> </w:t>
            </w:r>
          </w:p>
        </w:tc>
        <w:tc>
          <w:tcPr>
            <w:tcW w:w="615" w:type="dxa"/>
          </w:tcPr>
          <w:p>
            <w:pPr>
              <w:pStyle w:val="12"/>
              <w:ind w:left="95"/>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76" w:type="dxa"/>
            <w:vAlign w:val="center"/>
          </w:tcPr>
          <w:p>
            <w:pPr>
              <w:pStyle w:val="12"/>
              <w:jc w:val="center"/>
              <w:rPr>
                <w:rFonts w:ascii="Times New Roman"/>
                <w:sz w:val="18"/>
              </w:rPr>
            </w:pPr>
          </w:p>
          <w:p>
            <w:pPr>
              <w:pStyle w:val="12"/>
              <w:jc w:val="center"/>
              <w:rPr>
                <w:rFonts w:ascii="Times New Roman"/>
                <w:sz w:val="18"/>
              </w:rPr>
            </w:pPr>
          </w:p>
          <w:p>
            <w:pPr>
              <w:pStyle w:val="12"/>
              <w:spacing w:before="8"/>
              <w:jc w:val="center"/>
              <w:rPr>
                <w:rFonts w:ascii="Times New Roman"/>
                <w:sz w:val="14"/>
              </w:rPr>
            </w:pPr>
          </w:p>
          <w:p>
            <w:pPr>
              <w:pStyle w:val="12"/>
              <w:ind w:left="130" w:right="33"/>
              <w:jc w:val="center"/>
              <w:rPr>
                <w:sz w:val="18"/>
              </w:rPr>
            </w:pPr>
            <w:r>
              <w:rPr>
                <w:sz w:val="18"/>
              </w:rPr>
              <w:t>3.1</w:t>
            </w:r>
          </w:p>
        </w:tc>
        <w:tc>
          <w:tcPr>
            <w:tcW w:w="1121" w:type="dxa"/>
            <w:vAlign w:val="center"/>
          </w:tcPr>
          <w:p>
            <w:pPr>
              <w:pStyle w:val="12"/>
              <w:jc w:val="center"/>
              <w:rPr>
                <w:rFonts w:ascii="Times New Roman"/>
                <w:sz w:val="18"/>
              </w:rPr>
            </w:pPr>
          </w:p>
          <w:p>
            <w:pPr>
              <w:pStyle w:val="12"/>
              <w:spacing w:before="5"/>
              <w:jc w:val="center"/>
              <w:rPr>
                <w:rFonts w:ascii="Times New Roman"/>
                <w:sz w:val="22"/>
              </w:rPr>
            </w:pPr>
          </w:p>
          <w:p>
            <w:pPr>
              <w:pStyle w:val="12"/>
              <w:spacing w:line="242" w:lineRule="auto"/>
              <w:ind w:left="378" w:right="98" w:hanging="269"/>
              <w:jc w:val="center"/>
              <w:rPr>
                <w:sz w:val="18"/>
              </w:rPr>
            </w:pPr>
            <w:r>
              <w:rPr>
                <w:sz w:val="18"/>
              </w:rPr>
              <w:t>智能球型摄像机</w:t>
            </w:r>
          </w:p>
        </w:tc>
        <w:tc>
          <w:tcPr>
            <w:tcW w:w="5387" w:type="dxa"/>
          </w:tcPr>
          <w:p>
            <w:pPr>
              <w:pStyle w:val="12"/>
              <w:spacing w:line="230" w:lineRule="exact"/>
              <w:ind w:left="107"/>
              <w:rPr>
                <w:sz w:val="18"/>
              </w:rPr>
            </w:pPr>
            <w:r>
              <w:rPr>
                <w:sz w:val="18"/>
              </w:rPr>
              <w:t xml:space="preserve">1、传感器类型：1/2.8 英寸CMOS，像素：400 万； </w:t>
            </w:r>
          </w:p>
          <w:p>
            <w:pPr>
              <w:pStyle w:val="12"/>
              <w:spacing w:before="2"/>
              <w:ind w:left="107"/>
              <w:rPr>
                <w:sz w:val="18"/>
              </w:rPr>
            </w:pPr>
            <w:r>
              <w:rPr>
                <w:sz w:val="18"/>
              </w:rPr>
              <w:t xml:space="preserve">2、最低照度：彩色：0.005lux/F1.6 黑白：0.0005lux/F1.6 </w:t>
            </w:r>
          </w:p>
          <w:p>
            <w:pPr>
              <w:pStyle w:val="12"/>
              <w:spacing w:before="2"/>
              <w:ind w:left="107"/>
              <w:rPr>
                <w:sz w:val="18"/>
              </w:rPr>
            </w:pPr>
            <w:r>
              <w:rPr>
                <w:sz w:val="18"/>
              </w:rPr>
              <w:t xml:space="preserve">0Lux（补光灯开启）； </w:t>
            </w:r>
          </w:p>
          <w:p>
            <w:pPr>
              <w:pStyle w:val="12"/>
              <w:spacing w:before="2"/>
              <w:ind w:left="107"/>
              <w:rPr>
                <w:sz w:val="18"/>
              </w:rPr>
            </w:pPr>
            <w:r>
              <w:rPr>
                <w:sz w:val="18"/>
              </w:rPr>
              <w:t xml:space="preserve">3、最大补光距离：100m（红外）； </w:t>
            </w:r>
          </w:p>
          <w:p>
            <w:pPr>
              <w:pStyle w:val="12"/>
              <w:spacing w:before="5"/>
              <w:ind w:left="107"/>
              <w:rPr>
                <w:sz w:val="18"/>
              </w:rPr>
            </w:pPr>
            <w:r>
              <w:rPr>
                <w:sz w:val="18"/>
              </w:rPr>
              <w:t xml:space="preserve">4、镜头焦距：5mm~125mm； </w:t>
            </w:r>
          </w:p>
          <w:p>
            <w:pPr>
              <w:pStyle w:val="12"/>
              <w:spacing w:line="244" w:lineRule="auto"/>
              <w:ind w:left="107" w:right="227"/>
              <w:rPr>
                <w:sz w:val="18"/>
              </w:rPr>
            </w:pPr>
            <w:r>
              <w:rPr>
                <w:sz w:val="18"/>
              </w:rPr>
              <w:t xml:space="preserve">5、光学变倍：25 倍； </w:t>
            </w:r>
          </w:p>
          <w:p>
            <w:pPr>
              <w:pStyle w:val="12"/>
              <w:spacing w:line="244" w:lineRule="auto"/>
              <w:ind w:left="107" w:right="227"/>
              <w:rPr>
                <w:sz w:val="18"/>
              </w:rPr>
            </w:pPr>
            <w:r>
              <w:rPr>
                <w:sz w:val="18"/>
              </w:rPr>
              <w:t xml:space="preserve">6、支持绊线入侵，支持区域入侵，支持穿越围栏，支持徘徊检测，支持物品遗留，支持物品搬移，支持快速移动，支持停车检测，支持人员聚集，支持人车分类报警；； </w:t>
            </w:r>
          </w:p>
          <w:p>
            <w:pPr>
              <w:pStyle w:val="12"/>
              <w:spacing w:line="242" w:lineRule="auto"/>
              <w:ind w:left="107" w:right="136"/>
              <w:jc w:val="both"/>
              <w:rPr>
                <w:sz w:val="18"/>
              </w:rPr>
            </w:pPr>
            <w:r>
              <w:rPr>
                <w:sz w:val="18"/>
              </w:rPr>
              <w:t>7</w:t>
            </w:r>
            <w:r>
              <w:rPr>
                <w:spacing w:val="-1"/>
                <w:sz w:val="18"/>
              </w:rPr>
              <w:t>、支持人脸检测；支持抓拍；支持人脸增强；支持人脸抠图区域</w:t>
            </w:r>
            <w:r>
              <w:rPr>
                <w:sz w:val="18"/>
              </w:rPr>
              <w:t xml:space="preserve">可设：人脸，单寸照；支持实时抓拍，质量优先二种抓拍策略； </w:t>
            </w:r>
          </w:p>
        </w:tc>
        <w:tc>
          <w:tcPr>
            <w:tcW w:w="425" w:type="dxa"/>
            <w:vAlign w:val="center"/>
          </w:tcPr>
          <w:p>
            <w:pPr>
              <w:pStyle w:val="12"/>
              <w:jc w:val="center"/>
              <w:rPr>
                <w:rFonts w:ascii="Times New Roman"/>
                <w:sz w:val="18"/>
              </w:rPr>
            </w:pPr>
          </w:p>
          <w:p>
            <w:pPr>
              <w:pStyle w:val="12"/>
              <w:jc w:val="center"/>
              <w:rPr>
                <w:rFonts w:ascii="Times New Roman"/>
                <w:sz w:val="18"/>
              </w:rPr>
            </w:pPr>
          </w:p>
          <w:p>
            <w:pPr>
              <w:pStyle w:val="12"/>
              <w:spacing w:before="8"/>
              <w:jc w:val="center"/>
              <w:rPr>
                <w:rFonts w:ascii="Times New Roman"/>
                <w:sz w:val="14"/>
              </w:rPr>
            </w:pPr>
          </w:p>
          <w:p>
            <w:pPr>
              <w:pStyle w:val="12"/>
              <w:ind w:left="146" w:right="48"/>
              <w:jc w:val="center"/>
              <w:rPr>
                <w:sz w:val="18"/>
              </w:rPr>
            </w:pPr>
            <w:r>
              <w:rPr>
                <w:sz w:val="18"/>
              </w:rPr>
              <w:t>台</w:t>
            </w:r>
          </w:p>
        </w:tc>
        <w:tc>
          <w:tcPr>
            <w:tcW w:w="663" w:type="dxa"/>
            <w:vAlign w:val="center"/>
          </w:tcPr>
          <w:p>
            <w:pPr>
              <w:pStyle w:val="12"/>
              <w:jc w:val="center"/>
              <w:rPr>
                <w:rFonts w:ascii="Times New Roman"/>
                <w:sz w:val="18"/>
              </w:rPr>
            </w:pPr>
          </w:p>
          <w:p>
            <w:pPr>
              <w:pStyle w:val="12"/>
              <w:jc w:val="center"/>
              <w:rPr>
                <w:rFonts w:ascii="Times New Roman"/>
                <w:sz w:val="18"/>
              </w:rPr>
            </w:pPr>
          </w:p>
          <w:p>
            <w:pPr>
              <w:pStyle w:val="12"/>
              <w:spacing w:before="8"/>
              <w:jc w:val="center"/>
              <w:rPr>
                <w:rFonts w:ascii="Times New Roman"/>
                <w:sz w:val="14"/>
              </w:rPr>
            </w:pPr>
          </w:p>
          <w:p>
            <w:pPr>
              <w:pStyle w:val="12"/>
              <w:ind w:left="173" w:right="80"/>
              <w:jc w:val="center"/>
              <w:rPr>
                <w:sz w:val="18"/>
              </w:rPr>
            </w:pPr>
            <w:r>
              <w:rPr>
                <w:sz w:val="18"/>
              </w:rPr>
              <w:t>5</w:t>
            </w:r>
          </w:p>
        </w:tc>
        <w:tc>
          <w:tcPr>
            <w:tcW w:w="556" w:type="dxa"/>
          </w:tcPr>
          <w:p>
            <w:pPr>
              <w:pStyle w:val="12"/>
              <w:rPr>
                <w:rFonts w:ascii="Times New Roman"/>
                <w:sz w:val="18"/>
              </w:rPr>
            </w:pPr>
          </w:p>
          <w:p>
            <w:pPr>
              <w:pStyle w:val="12"/>
              <w:rPr>
                <w:rFonts w:ascii="Times New Roman"/>
                <w:sz w:val="18"/>
              </w:rPr>
            </w:pPr>
          </w:p>
          <w:p>
            <w:pPr>
              <w:pStyle w:val="12"/>
              <w:spacing w:before="8"/>
              <w:rPr>
                <w:rFonts w:ascii="Times New Roman"/>
                <w:sz w:val="14"/>
              </w:rPr>
            </w:pPr>
          </w:p>
          <w:p>
            <w:pPr>
              <w:pStyle w:val="12"/>
              <w:ind w:left="131" w:right="34"/>
              <w:jc w:val="center"/>
              <w:rPr>
                <w:sz w:val="18"/>
              </w:rPr>
            </w:pPr>
          </w:p>
        </w:tc>
        <w:tc>
          <w:tcPr>
            <w:tcW w:w="615" w:type="dxa"/>
          </w:tcPr>
          <w:p>
            <w:pPr>
              <w:pStyle w:val="12"/>
              <w:ind w:left="131" w:right="34"/>
              <w:jc w:val="center"/>
              <w:rPr>
                <w:sz w:val="18"/>
              </w:rPr>
            </w:pPr>
          </w:p>
        </w:tc>
      </w:tr>
    </w:tbl>
    <w:p>
      <w:pPr>
        <w:spacing w:after="0"/>
        <w:jc w:val="center"/>
        <w:rPr>
          <w:sz w:val="18"/>
        </w:rPr>
        <w:sectPr>
          <w:pgSz w:w="11910" w:h="16840"/>
          <w:pgMar w:top="1360" w:right="1040" w:bottom="1120" w:left="1380" w:header="951" w:footer="930" w:gutter="0"/>
          <w:pgNumType w:fmt="decimal"/>
          <w:cols w:space="720" w:num="1"/>
        </w:sectPr>
      </w:pPr>
    </w:p>
    <w:p>
      <w:pPr>
        <w:pStyle w:val="3"/>
        <w:spacing w:before="8"/>
        <w:ind w:left="0"/>
        <w:rPr>
          <w:rFonts w:ascii="Times New Roman"/>
          <w:sz w:val="5"/>
        </w:rPr>
      </w:pPr>
    </w:p>
    <w:tbl>
      <w:tblPr>
        <w:tblStyle w:val="8"/>
        <w:tblW w:w="926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121"/>
        <w:gridCol w:w="5387"/>
        <w:gridCol w:w="425"/>
        <w:gridCol w:w="663"/>
        <w:gridCol w:w="586"/>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576" w:type="dxa"/>
          </w:tcPr>
          <w:p>
            <w:pPr>
              <w:pStyle w:val="12"/>
              <w:rPr>
                <w:rFonts w:ascii="Times New Roman"/>
                <w:sz w:val="18"/>
              </w:rPr>
            </w:pPr>
          </w:p>
        </w:tc>
        <w:tc>
          <w:tcPr>
            <w:tcW w:w="1121" w:type="dxa"/>
          </w:tcPr>
          <w:p>
            <w:pPr>
              <w:pStyle w:val="12"/>
              <w:rPr>
                <w:rFonts w:ascii="Times New Roman"/>
                <w:sz w:val="18"/>
              </w:rPr>
            </w:pPr>
          </w:p>
        </w:tc>
        <w:tc>
          <w:tcPr>
            <w:tcW w:w="5387" w:type="dxa"/>
          </w:tcPr>
          <w:p>
            <w:pPr>
              <w:pStyle w:val="12"/>
              <w:spacing w:line="242" w:lineRule="auto"/>
              <w:ind w:right="136"/>
              <w:jc w:val="both"/>
              <w:rPr>
                <w:sz w:val="18"/>
              </w:rPr>
            </w:pPr>
            <w:r>
              <w:rPr>
                <w:sz w:val="18"/>
              </w:rPr>
              <w:t xml:space="preserve"> 8、防抖功能：电子防抖； </w:t>
            </w:r>
          </w:p>
          <w:p>
            <w:pPr>
              <w:pStyle w:val="12"/>
              <w:spacing w:line="213" w:lineRule="exact"/>
              <w:ind w:left="107"/>
              <w:rPr>
                <w:sz w:val="18"/>
              </w:rPr>
            </w:pPr>
            <w:r>
              <w:rPr>
                <w:sz w:val="18"/>
              </w:rPr>
              <w:t xml:space="preserve">9、透雾功能：电子透雾。 </w:t>
            </w:r>
          </w:p>
        </w:tc>
        <w:tc>
          <w:tcPr>
            <w:tcW w:w="425" w:type="dxa"/>
          </w:tcPr>
          <w:p>
            <w:pPr>
              <w:pStyle w:val="12"/>
              <w:rPr>
                <w:rFonts w:ascii="Times New Roman"/>
                <w:sz w:val="18"/>
              </w:rPr>
            </w:pPr>
          </w:p>
        </w:tc>
        <w:tc>
          <w:tcPr>
            <w:tcW w:w="663" w:type="dxa"/>
          </w:tcPr>
          <w:p>
            <w:pPr>
              <w:pStyle w:val="12"/>
              <w:rPr>
                <w:rFonts w:ascii="Times New Roman"/>
                <w:sz w:val="18"/>
              </w:rPr>
            </w:pPr>
          </w:p>
        </w:tc>
        <w:tc>
          <w:tcPr>
            <w:tcW w:w="586" w:type="dxa"/>
          </w:tcPr>
          <w:p>
            <w:pPr>
              <w:pStyle w:val="12"/>
              <w:rPr>
                <w:rFonts w:ascii="Times New Roman"/>
                <w:sz w:val="18"/>
              </w:rPr>
            </w:pPr>
          </w:p>
        </w:tc>
        <w:tc>
          <w:tcPr>
            <w:tcW w:w="510"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6" w:type="dxa"/>
          </w:tcPr>
          <w:p>
            <w:pPr>
              <w:pStyle w:val="12"/>
              <w:rPr>
                <w:rFonts w:ascii="Times New Roman"/>
                <w:sz w:val="18"/>
              </w:rPr>
            </w:pPr>
          </w:p>
          <w:p>
            <w:pPr>
              <w:pStyle w:val="12"/>
              <w:spacing w:before="143"/>
              <w:ind w:left="130" w:right="33"/>
              <w:jc w:val="center"/>
              <w:rPr>
                <w:sz w:val="18"/>
              </w:rPr>
            </w:pPr>
            <w:r>
              <w:rPr>
                <w:sz w:val="18"/>
              </w:rPr>
              <w:t xml:space="preserve">3.2 </w:t>
            </w:r>
          </w:p>
        </w:tc>
        <w:tc>
          <w:tcPr>
            <w:tcW w:w="1121" w:type="dxa"/>
          </w:tcPr>
          <w:p>
            <w:pPr>
              <w:pStyle w:val="12"/>
              <w:rPr>
                <w:rFonts w:ascii="Times New Roman"/>
                <w:sz w:val="18"/>
              </w:rPr>
            </w:pPr>
          </w:p>
          <w:p>
            <w:pPr>
              <w:pStyle w:val="12"/>
              <w:spacing w:before="143"/>
              <w:ind w:left="110" w:right="11"/>
              <w:jc w:val="center"/>
              <w:rPr>
                <w:sz w:val="18"/>
              </w:rPr>
            </w:pPr>
            <w:r>
              <w:rPr>
                <w:sz w:val="18"/>
              </w:rPr>
              <w:t xml:space="preserve">工业收发器 </w:t>
            </w:r>
          </w:p>
        </w:tc>
        <w:tc>
          <w:tcPr>
            <w:tcW w:w="5387" w:type="dxa"/>
          </w:tcPr>
          <w:p>
            <w:pPr>
              <w:pStyle w:val="12"/>
              <w:ind w:left="107"/>
              <w:rPr>
                <w:sz w:val="18"/>
              </w:rPr>
            </w:pPr>
            <w:r>
              <w:rPr>
                <w:sz w:val="18"/>
              </w:rPr>
              <w:t xml:space="preserve">1、2*10/100/1000M 电口+1*1.25G SC 光口工业收发器； </w:t>
            </w:r>
          </w:p>
          <w:p>
            <w:pPr>
              <w:pStyle w:val="12"/>
              <w:spacing w:before="2"/>
              <w:ind w:left="107"/>
              <w:rPr>
                <w:sz w:val="18"/>
              </w:rPr>
            </w:pPr>
            <w:r>
              <w:rPr>
                <w:sz w:val="18"/>
              </w:rPr>
              <w:t xml:space="preserve">2、单模单纤：20 公里,波长：1310nm/1550nm； </w:t>
            </w:r>
          </w:p>
          <w:p>
            <w:pPr>
              <w:pStyle w:val="12"/>
              <w:spacing w:before="4"/>
              <w:ind w:left="107"/>
              <w:rPr>
                <w:sz w:val="18"/>
              </w:rPr>
            </w:pPr>
            <w:r>
              <w:rPr>
                <w:sz w:val="18"/>
              </w:rPr>
              <w:t xml:space="preserve">3、交换容量：10Gbps,MAC 地址：2K； </w:t>
            </w:r>
          </w:p>
          <w:p>
            <w:pPr>
              <w:pStyle w:val="12"/>
              <w:spacing w:before="2" w:line="213" w:lineRule="exact"/>
              <w:ind w:left="107"/>
              <w:rPr>
                <w:sz w:val="18"/>
              </w:rPr>
            </w:pPr>
            <w:r>
              <w:rPr>
                <w:sz w:val="18"/>
              </w:rPr>
              <w:t xml:space="preserve">4、电源输入：DC12-57V,冗余双 DC 电源 5 位工业接线端子。 </w:t>
            </w:r>
          </w:p>
        </w:tc>
        <w:tc>
          <w:tcPr>
            <w:tcW w:w="425" w:type="dxa"/>
          </w:tcPr>
          <w:p>
            <w:pPr>
              <w:pStyle w:val="12"/>
              <w:rPr>
                <w:rFonts w:ascii="Times New Roman"/>
                <w:sz w:val="18"/>
              </w:rPr>
            </w:pPr>
          </w:p>
          <w:p>
            <w:pPr>
              <w:pStyle w:val="12"/>
              <w:spacing w:before="143"/>
              <w:ind w:left="146" w:right="48"/>
              <w:jc w:val="center"/>
              <w:rPr>
                <w:sz w:val="18"/>
              </w:rPr>
            </w:pPr>
            <w:r>
              <w:rPr>
                <w:sz w:val="18"/>
              </w:rPr>
              <w:t xml:space="preserve">台 </w:t>
            </w:r>
          </w:p>
        </w:tc>
        <w:tc>
          <w:tcPr>
            <w:tcW w:w="663" w:type="dxa"/>
          </w:tcPr>
          <w:p>
            <w:pPr>
              <w:pStyle w:val="12"/>
              <w:rPr>
                <w:rFonts w:ascii="Times New Roman"/>
                <w:sz w:val="18"/>
              </w:rPr>
            </w:pPr>
          </w:p>
          <w:p>
            <w:pPr>
              <w:pStyle w:val="12"/>
              <w:spacing w:before="143"/>
              <w:ind w:left="173" w:right="77"/>
              <w:jc w:val="center"/>
              <w:rPr>
                <w:sz w:val="18"/>
              </w:rPr>
            </w:pPr>
            <w:r>
              <w:rPr>
                <w:sz w:val="18"/>
              </w:rPr>
              <w:t xml:space="preserve">10 </w:t>
            </w:r>
          </w:p>
        </w:tc>
        <w:tc>
          <w:tcPr>
            <w:tcW w:w="586" w:type="dxa"/>
          </w:tcPr>
          <w:p>
            <w:pPr>
              <w:pStyle w:val="12"/>
              <w:rPr>
                <w:rFonts w:ascii="Times New Roman"/>
                <w:sz w:val="18"/>
              </w:rPr>
            </w:pPr>
          </w:p>
          <w:p>
            <w:pPr>
              <w:pStyle w:val="12"/>
              <w:spacing w:before="143"/>
              <w:ind w:left="195"/>
              <w:rPr>
                <w:sz w:val="18"/>
              </w:rPr>
            </w:pPr>
            <w:r>
              <w:rPr>
                <w:sz w:val="18"/>
              </w:rPr>
              <w:t xml:space="preserve"> </w:t>
            </w:r>
          </w:p>
        </w:tc>
        <w:tc>
          <w:tcPr>
            <w:tcW w:w="510" w:type="dxa"/>
          </w:tcPr>
          <w:p>
            <w:pPr>
              <w:pStyle w:val="12"/>
              <w:spacing w:before="143"/>
              <w:ind w:left="19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76" w:type="dxa"/>
          </w:tcPr>
          <w:p>
            <w:pPr>
              <w:pStyle w:val="12"/>
              <w:rPr>
                <w:rFonts w:ascii="Times New Roman"/>
                <w:sz w:val="18"/>
              </w:rPr>
            </w:pPr>
          </w:p>
          <w:p>
            <w:pPr>
              <w:pStyle w:val="12"/>
              <w:spacing w:before="7"/>
              <w:rPr>
                <w:rFonts w:ascii="Times New Roman"/>
                <w:sz w:val="22"/>
              </w:rPr>
            </w:pPr>
          </w:p>
          <w:p>
            <w:pPr>
              <w:pStyle w:val="12"/>
              <w:spacing w:before="1"/>
              <w:ind w:left="130" w:right="33"/>
              <w:jc w:val="center"/>
              <w:rPr>
                <w:sz w:val="18"/>
              </w:rPr>
            </w:pPr>
            <w:r>
              <w:rPr>
                <w:sz w:val="18"/>
              </w:rPr>
              <w:t xml:space="preserve">3.3 </w:t>
            </w:r>
          </w:p>
        </w:tc>
        <w:tc>
          <w:tcPr>
            <w:tcW w:w="1121" w:type="dxa"/>
          </w:tcPr>
          <w:p>
            <w:pPr>
              <w:pStyle w:val="12"/>
              <w:rPr>
                <w:rFonts w:ascii="Times New Roman"/>
                <w:sz w:val="18"/>
              </w:rPr>
            </w:pPr>
          </w:p>
          <w:p>
            <w:pPr>
              <w:pStyle w:val="12"/>
              <w:spacing w:before="7"/>
              <w:rPr>
                <w:rFonts w:ascii="Times New Roman"/>
                <w:sz w:val="22"/>
              </w:rPr>
            </w:pPr>
          </w:p>
          <w:p>
            <w:pPr>
              <w:pStyle w:val="12"/>
              <w:spacing w:before="1"/>
              <w:ind w:left="110" w:right="14"/>
              <w:jc w:val="center"/>
              <w:rPr>
                <w:sz w:val="18"/>
              </w:rPr>
            </w:pPr>
            <w:r>
              <w:rPr>
                <w:sz w:val="18"/>
              </w:rPr>
              <w:t xml:space="preserve">工业电源 </w:t>
            </w:r>
          </w:p>
        </w:tc>
        <w:tc>
          <w:tcPr>
            <w:tcW w:w="5387" w:type="dxa"/>
          </w:tcPr>
          <w:p>
            <w:pPr>
              <w:pStyle w:val="12"/>
              <w:ind w:left="107"/>
              <w:rPr>
                <w:sz w:val="18"/>
              </w:rPr>
            </w:pPr>
            <w:r>
              <w:rPr>
                <w:sz w:val="18"/>
              </w:rPr>
              <w:t xml:space="preserve">1、导轨型 DC24V/24W 单输出工业电源； </w:t>
            </w:r>
          </w:p>
          <w:p>
            <w:pPr>
              <w:pStyle w:val="12"/>
              <w:spacing w:before="4"/>
              <w:ind w:left="107"/>
              <w:rPr>
                <w:sz w:val="18"/>
              </w:rPr>
            </w:pPr>
            <w:r>
              <w:rPr>
                <w:sz w:val="18"/>
              </w:rPr>
              <w:t xml:space="preserve">2、输入电压范围：AC 90V~264V 47-63Hz； </w:t>
            </w:r>
          </w:p>
          <w:p>
            <w:pPr>
              <w:pStyle w:val="12"/>
              <w:spacing w:before="2"/>
              <w:ind w:left="107"/>
              <w:rPr>
                <w:sz w:val="18"/>
              </w:rPr>
            </w:pPr>
            <w:r>
              <w:rPr>
                <w:sz w:val="18"/>
              </w:rPr>
              <w:t>3、输出电压微调（ADJ)：上调最大电压至 30V，下调最小电压至</w:t>
            </w:r>
          </w:p>
          <w:p>
            <w:pPr>
              <w:pStyle w:val="12"/>
              <w:spacing w:before="2"/>
              <w:ind w:left="107"/>
              <w:rPr>
                <w:sz w:val="18"/>
              </w:rPr>
            </w:pPr>
            <w:r>
              <w:rPr>
                <w:sz w:val="18"/>
              </w:rPr>
              <w:t xml:space="preserve">22V； </w:t>
            </w:r>
          </w:p>
          <w:p>
            <w:pPr>
              <w:pStyle w:val="12"/>
              <w:spacing w:before="3" w:line="215" w:lineRule="exact"/>
              <w:ind w:left="107"/>
              <w:rPr>
                <w:sz w:val="18"/>
              </w:rPr>
            </w:pPr>
            <w:r>
              <w:rPr>
                <w:sz w:val="18"/>
              </w:rPr>
              <w:t xml:space="preserve">4、保护功能：过压、过流、过功率、短路保护。 </w:t>
            </w:r>
          </w:p>
        </w:tc>
        <w:tc>
          <w:tcPr>
            <w:tcW w:w="425" w:type="dxa"/>
          </w:tcPr>
          <w:p>
            <w:pPr>
              <w:pStyle w:val="12"/>
              <w:rPr>
                <w:rFonts w:ascii="Times New Roman"/>
                <w:sz w:val="18"/>
              </w:rPr>
            </w:pPr>
          </w:p>
          <w:p>
            <w:pPr>
              <w:pStyle w:val="12"/>
              <w:spacing w:before="7"/>
              <w:rPr>
                <w:rFonts w:ascii="Times New Roman"/>
                <w:sz w:val="22"/>
              </w:rPr>
            </w:pPr>
          </w:p>
          <w:p>
            <w:pPr>
              <w:pStyle w:val="12"/>
              <w:spacing w:before="1"/>
              <w:ind w:left="146" w:right="48"/>
              <w:jc w:val="center"/>
              <w:rPr>
                <w:sz w:val="18"/>
              </w:rPr>
            </w:pPr>
            <w:r>
              <w:rPr>
                <w:sz w:val="18"/>
              </w:rPr>
              <w:t xml:space="preserve">台 </w:t>
            </w:r>
          </w:p>
        </w:tc>
        <w:tc>
          <w:tcPr>
            <w:tcW w:w="663" w:type="dxa"/>
          </w:tcPr>
          <w:p>
            <w:pPr>
              <w:pStyle w:val="12"/>
              <w:rPr>
                <w:rFonts w:ascii="Times New Roman"/>
                <w:sz w:val="18"/>
              </w:rPr>
            </w:pPr>
          </w:p>
          <w:p>
            <w:pPr>
              <w:pStyle w:val="12"/>
              <w:spacing w:before="7"/>
              <w:rPr>
                <w:rFonts w:ascii="Times New Roman"/>
                <w:sz w:val="22"/>
              </w:rPr>
            </w:pPr>
          </w:p>
          <w:p>
            <w:pPr>
              <w:pStyle w:val="12"/>
              <w:spacing w:before="1"/>
              <w:ind w:left="173" w:right="77"/>
              <w:jc w:val="center"/>
              <w:rPr>
                <w:sz w:val="18"/>
              </w:rPr>
            </w:pPr>
            <w:r>
              <w:rPr>
                <w:sz w:val="18"/>
              </w:rPr>
              <w:t xml:space="preserve">10 </w:t>
            </w:r>
          </w:p>
        </w:tc>
        <w:tc>
          <w:tcPr>
            <w:tcW w:w="586" w:type="dxa"/>
          </w:tcPr>
          <w:p>
            <w:pPr>
              <w:pStyle w:val="12"/>
              <w:rPr>
                <w:rFonts w:ascii="Times New Roman"/>
                <w:sz w:val="18"/>
              </w:rPr>
            </w:pPr>
          </w:p>
          <w:p>
            <w:pPr>
              <w:pStyle w:val="12"/>
              <w:spacing w:before="7"/>
              <w:rPr>
                <w:rFonts w:ascii="Times New Roman"/>
                <w:sz w:val="22"/>
              </w:rPr>
            </w:pPr>
          </w:p>
          <w:p>
            <w:pPr>
              <w:pStyle w:val="12"/>
              <w:spacing w:before="1"/>
              <w:ind w:left="150"/>
              <w:rPr>
                <w:sz w:val="18"/>
              </w:rPr>
            </w:pPr>
            <w:r>
              <w:rPr>
                <w:sz w:val="18"/>
              </w:rPr>
              <w:t xml:space="preserve"> </w:t>
            </w:r>
          </w:p>
        </w:tc>
        <w:tc>
          <w:tcPr>
            <w:tcW w:w="510" w:type="dxa"/>
          </w:tcPr>
          <w:p>
            <w:pPr>
              <w:pStyle w:val="12"/>
              <w:spacing w:before="1"/>
              <w:ind w:left="150"/>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76" w:type="dxa"/>
          </w:tcPr>
          <w:p>
            <w:pPr>
              <w:pStyle w:val="12"/>
              <w:spacing w:before="117"/>
              <w:ind w:left="130" w:right="33"/>
              <w:jc w:val="center"/>
              <w:rPr>
                <w:sz w:val="18"/>
              </w:rPr>
            </w:pPr>
            <w:r>
              <w:rPr>
                <w:sz w:val="18"/>
              </w:rPr>
              <w:t xml:space="preserve">3.4 </w:t>
            </w:r>
          </w:p>
        </w:tc>
        <w:tc>
          <w:tcPr>
            <w:tcW w:w="1121" w:type="dxa"/>
          </w:tcPr>
          <w:p>
            <w:pPr>
              <w:pStyle w:val="12"/>
              <w:spacing w:line="230" w:lineRule="exact"/>
              <w:ind w:left="45" w:right="36"/>
              <w:jc w:val="center"/>
              <w:rPr>
                <w:sz w:val="18"/>
              </w:rPr>
            </w:pPr>
            <w:r>
              <w:rPr>
                <w:sz w:val="18"/>
              </w:rPr>
              <w:t>单模光纤及</w:t>
            </w:r>
          </w:p>
          <w:p>
            <w:pPr>
              <w:pStyle w:val="12"/>
              <w:spacing w:before="2" w:line="213" w:lineRule="exact"/>
              <w:ind w:left="110" w:right="14"/>
              <w:jc w:val="center"/>
              <w:rPr>
                <w:sz w:val="18"/>
              </w:rPr>
            </w:pPr>
            <w:r>
              <w:rPr>
                <w:sz w:val="18"/>
              </w:rPr>
              <w:t xml:space="preserve">铺设 </w:t>
            </w:r>
          </w:p>
        </w:tc>
        <w:tc>
          <w:tcPr>
            <w:tcW w:w="5387" w:type="dxa"/>
          </w:tcPr>
          <w:p>
            <w:pPr>
              <w:pStyle w:val="12"/>
              <w:spacing w:before="117"/>
              <w:ind w:left="107"/>
              <w:rPr>
                <w:sz w:val="18"/>
              </w:rPr>
            </w:pPr>
            <w:r>
              <w:rPr>
                <w:sz w:val="18"/>
              </w:rPr>
              <w:t xml:space="preserve">国标单模 12 芯光缆（含铺设）。 </w:t>
            </w:r>
          </w:p>
        </w:tc>
        <w:tc>
          <w:tcPr>
            <w:tcW w:w="425" w:type="dxa"/>
          </w:tcPr>
          <w:p>
            <w:pPr>
              <w:pStyle w:val="12"/>
              <w:spacing w:before="117"/>
              <w:ind w:left="146" w:right="48"/>
              <w:jc w:val="center"/>
              <w:rPr>
                <w:sz w:val="18"/>
              </w:rPr>
            </w:pPr>
            <w:r>
              <w:rPr>
                <w:sz w:val="18"/>
              </w:rPr>
              <w:t xml:space="preserve">米 </w:t>
            </w:r>
          </w:p>
        </w:tc>
        <w:tc>
          <w:tcPr>
            <w:tcW w:w="663" w:type="dxa"/>
          </w:tcPr>
          <w:p>
            <w:pPr>
              <w:pStyle w:val="12"/>
              <w:spacing w:before="117"/>
              <w:ind w:left="173" w:right="80"/>
              <w:jc w:val="center"/>
              <w:rPr>
                <w:sz w:val="18"/>
              </w:rPr>
            </w:pPr>
            <w:r>
              <w:rPr>
                <w:sz w:val="18"/>
              </w:rPr>
              <w:t xml:space="preserve">4000 </w:t>
            </w:r>
          </w:p>
        </w:tc>
        <w:tc>
          <w:tcPr>
            <w:tcW w:w="586" w:type="dxa"/>
          </w:tcPr>
          <w:p>
            <w:pPr>
              <w:pStyle w:val="12"/>
              <w:spacing w:before="117"/>
              <w:ind w:left="106"/>
              <w:rPr>
                <w:sz w:val="18"/>
              </w:rPr>
            </w:pPr>
            <w:r>
              <w:rPr>
                <w:sz w:val="18"/>
              </w:rPr>
              <w:t xml:space="preserve"> </w:t>
            </w:r>
          </w:p>
        </w:tc>
        <w:tc>
          <w:tcPr>
            <w:tcW w:w="510" w:type="dxa"/>
          </w:tcPr>
          <w:p>
            <w:pPr>
              <w:pStyle w:val="12"/>
              <w:spacing w:before="117"/>
              <w:ind w:left="106"/>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76" w:type="dxa"/>
          </w:tcPr>
          <w:p>
            <w:pPr>
              <w:pStyle w:val="12"/>
              <w:spacing w:before="88"/>
              <w:ind w:left="130" w:right="33"/>
              <w:jc w:val="center"/>
              <w:rPr>
                <w:sz w:val="18"/>
              </w:rPr>
            </w:pPr>
            <w:r>
              <w:rPr>
                <w:sz w:val="18"/>
              </w:rPr>
              <w:t xml:space="preserve">3.5 </w:t>
            </w:r>
          </w:p>
        </w:tc>
        <w:tc>
          <w:tcPr>
            <w:tcW w:w="1121" w:type="dxa"/>
          </w:tcPr>
          <w:p>
            <w:pPr>
              <w:pStyle w:val="12"/>
              <w:spacing w:before="88"/>
              <w:ind w:left="110" w:right="14"/>
              <w:jc w:val="center"/>
              <w:rPr>
                <w:sz w:val="18"/>
              </w:rPr>
            </w:pPr>
            <w:r>
              <w:rPr>
                <w:sz w:val="18"/>
              </w:rPr>
              <w:t xml:space="preserve">光缆熔接 </w:t>
            </w:r>
          </w:p>
        </w:tc>
        <w:tc>
          <w:tcPr>
            <w:tcW w:w="5387" w:type="dxa"/>
          </w:tcPr>
          <w:p>
            <w:pPr>
              <w:pStyle w:val="12"/>
              <w:spacing w:before="88"/>
              <w:ind w:left="107"/>
              <w:rPr>
                <w:sz w:val="18"/>
              </w:rPr>
            </w:pPr>
            <w:r>
              <w:rPr>
                <w:sz w:val="18"/>
              </w:rPr>
              <w:t xml:space="preserve">熔接及配件。 </w:t>
            </w:r>
          </w:p>
        </w:tc>
        <w:tc>
          <w:tcPr>
            <w:tcW w:w="425" w:type="dxa"/>
          </w:tcPr>
          <w:p>
            <w:pPr>
              <w:pStyle w:val="12"/>
              <w:spacing w:before="88"/>
              <w:ind w:left="146" w:right="48"/>
              <w:jc w:val="center"/>
              <w:rPr>
                <w:sz w:val="18"/>
              </w:rPr>
            </w:pPr>
            <w:r>
              <w:rPr>
                <w:sz w:val="18"/>
              </w:rPr>
              <w:t xml:space="preserve">芯 </w:t>
            </w:r>
          </w:p>
        </w:tc>
        <w:tc>
          <w:tcPr>
            <w:tcW w:w="663" w:type="dxa"/>
          </w:tcPr>
          <w:p>
            <w:pPr>
              <w:pStyle w:val="12"/>
              <w:spacing w:before="88"/>
              <w:ind w:left="173" w:right="78"/>
              <w:jc w:val="center"/>
              <w:rPr>
                <w:sz w:val="18"/>
              </w:rPr>
            </w:pPr>
            <w:r>
              <w:rPr>
                <w:sz w:val="18"/>
              </w:rPr>
              <w:t xml:space="preserve">113 </w:t>
            </w:r>
          </w:p>
        </w:tc>
        <w:tc>
          <w:tcPr>
            <w:tcW w:w="586" w:type="dxa"/>
          </w:tcPr>
          <w:p>
            <w:pPr>
              <w:pStyle w:val="12"/>
              <w:spacing w:before="88"/>
              <w:ind w:left="150"/>
              <w:rPr>
                <w:sz w:val="18"/>
              </w:rPr>
            </w:pPr>
            <w:r>
              <w:rPr>
                <w:sz w:val="18"/>
              </w:rPr>
              <w:t xml:space="preserve"> </w:t>
            </w:r>
          </w:p>
        </w:tc>
        <w:tc>
          <w:tcPr>
            <w:tcW w:w="510" w:type="dxa"/>
          </w:tcPr>
          <w:p>
            <w:pPr>
              <w:pStyle w:val="12"/>
              <w:spacing w:before="88"/>
              <w:ind w:left="150"/>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76" w:type="dxa"/>
          </w:tcPr>
          <w:p>
            <w:pPr>
              <w:pStyle w:val="12"/>
              <w:spacing w:before="117"/>
              <w:ind w:left="130" w:right="33"/>
              <w:jc w:val="center"/>
              <w:rPr>
                <w:sz w:val="18"/>
              </w:rPr>
            </w:pPr>
            <w:r>
              <w:rPr>
                <w:sz w:val="18"/>
              </w:rPr>
              <w:t xml:space="preserve">3.6 </w:t>
            </w:r>
          </w:p>
        </w:tc>
        <w:tc>
          <w:tcPr>
            <w:tcW w:w="1121" w:type="dxa"/>
          </w:tcPr>
          <w:p>
            <w:pPr>
              <w:pStyle w:val="12"/>
              <w:ind w:left="45" w:right="36"/>
              <w:jc w:val="center"/>
              <w:rPr>
                <w:sz w:val="18"/>
              </w:rPr>
            </w:pPr>
            <w:r>
              <w:rPr>
                <w:sz w:val="18"/>
              </w:rPr>
              <w:t>电源电缆及</w:t>
            </w:r>
          </w:p>
          <w:p>
            <w:pPr>
              <w:pStyle w:val="12"/>
              <w:spacing w:before="2" w:line="215" w:lineRule="exact"/>
              <w:ind w:left="110" w:right="14"/>
              <w:jc w:val="center"/>
              <w:rPr>
                <w:sz w:val="18"/>
              </w:rPr>
            </w:pPr>
            <w:r>
              <w:rPr>
                <w:sz w:val="18"/>
              </w:rPr>
              <w:t xml:space="preserve">铺设 </w:t>
            </w:r>
          </w:p>
        </w:tc>
        <w:tc>
          <w:tcPr>
            <w:tcW w:w="5387" w:type="dxa"/>
          </w:tcPr>
          <w:p>
            <w:pPr>
              <w:pStyle w:val="12"/>
              <w:spacing w:before="117"/>
              <w:ind w:left="107"/>
              <w:rPr>
                <w:sz w:val="18"/>
              </w:rPr>
            </w:pPr>
            <w:r>
              <w:rPr>
                <w:sz w:val="18"/>
              </w:rPr>
              <w:t>YJV22</w:t>
            </w:r>
            <w:r>
              <w:rPr>
                <w:spacing w:val="88"/>
                <w:sz w:val="18"/>
              </w:rPr>
              <w:t xml:space="preserve"> </w:t>
            </w:r>
            <w:r>
              <w:rPr>
                <w:sz w:val="18"/>
              </w:rPr>
              <w:t>3*2.5</w:t>
            </w:r>
            <w:r>
              <w:rPr>
                <w:spacing w:val="-12"/>
                <w:sz w:val="18"/>
              </w:rPr>
              <w:t xml:space="preserve"> 平方线</w:t>
            </w:r>
            <w:r>
              <w:rPr>
                <w:sz w:val="18"/>
              </w:rPr>
              <w:t>（</w:t>
            </w:r>
            <w:r>
              <w:rPr>
                <w:spacing w:val="-1"/>
                <w:sz w:val="18"/>
              </w:rPr>
              <w:t>含铺设</w:t>
            </w:r>
            <w:r>
              <w:rPr>
                <w:sz w:val="18"/>
              </w:rPr>
              <w:t xml:space="preserve">）。 </w:t>
            </w:r>
          </w:p>
        </w:tc>
        <w:tc>
          <w:tcPr>
            <w:tcW w:w="425" w:type="dxa"/>
          </w:tcPr>
          <w:p>
            <w:pPr>
              <w:pStyle w:val="12"/>
              <w:spacing w:before="117"/>
              <w:ind w:left="146" w:right="48"/>
              <w:jc w:val="center"/>
              <w:rPr>
                <w:sz w:val="18"/>
              </w:rPr>
            </w:pPr>
            <w:r>
              <w:rPr>
                <w:sz w:val="18"/>
              </w:rPr>
              <w:t xml:space="preserve">米 </w:t>
            </w:r>
          </w:p>
        </w:tc>
        <w:tc>
          <w:tcPr>
            <w:tcW w:w="663" w:type="dxa"/>
          </w:tcPr>
          <w:p>
            <w:pPr>
              <w:pStyle w:val="12"/>
              <w:spacing w:before="117"/>
              <w:ind w:left="173" w:right="80"/>
              <w:jc w:val="center"/>
              <w:rPr>
                <w:sz w:val="18"/>
              </w:rPr>
            </w:pPr>
            <w:r>
              <w:rPr>
                <w:sz w:val="18"/>
              </w:rPr>
              <w:t xml:space="preserve">2000 </w:t>
            </w:r>
          </w:p>
        </w:tc>
        <w:tc>
          <w:tcPr>
            <w:tcW w:w="586" w:type="dxa"/>
          </w:tcPr>
          <w:p>
            <w:pPr>
              <w:pStyle w:val="12"/>
              <w:spacing w:before="117"/>
              <w:ind w:left="150"/>
              <w:rPr>
                <w:sz w:val="18"/>
              </w:rPr>
            </w:pPr>
            <w:r>
              <w:rPr>
                <w:sz w:val="18"/>
              </w:rPr>
              <w:t xml:space="preserve"> </w:t>
            </w:r>
          </w:p>
        </w:tc>
        <w:tc>
          <w:tcPr>
            <w:tcW w:w="510" w:type="dxa"/>
          </w:tcPr>
          <w:p>
            <w:pPr>
              <w:pStyle w:val="12"/>
              <w:spacing w:before="117"/>
              <w:ind w:left="150"/>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76" w:type="dxa"/>
          </w:tcPr>
          <w:p>
            <w:pPr>
              <w:pStyle w:val="12"/>
              <w:spacing w:before="117"/>
              <w:ind w:left="130" w:right="33"/>
              <w:jc w:val="center"/>
              <w:rPr>
                <w:sz w:val="18"/>
              </w:rPr>
            </w:pPr>
            <w:r>
              <w:rPr>
                <w:sz w:val="18"/>
              </w:rPr>
              <w:t xml:space="preserve">3.7 </w:t>
            </w:r>
          </w:p>
        </w:tc>
        <w:tc>
          <w:tcPr>
            <w:tcW w:w="1121" w:type="dxa"/>
          </w:tcPr>
          <w:p>
            <w:pPr>
              <w:pStyle w:val="12"/>
              <w:spacing w:before="117"/>
              <w:ind w:left="110" w:right="11"/>
              <w:jc w:val="center"/>
              <w:rPr>
                <w:sz w:val="18"/>
              </w:rPr>
            </w:pPr>
            <w:r>
              <w:rPr>
                <w:sz w:val="18"/>
              </w:rPr>
              <w:t xml:space="preserve">电缆沟挖填 </w:t>
            </w:r>
          </w:p>
        </w:tc>
        <w:tc>
          <w:tcPr>
            <w:tcW w:w="5387" w:type="dxa"/>
          </w:tcPr>
          <w:p>
            <w:pPr>
              <w:pStyle w:val="12"/>
              <w:spacing w:line="230" w:lineRule="exact"/>
              <w:ind w:left="107"/>
              <w:rPr>
                <w:sz w:val="18"/>
              </w:rPr>
            </w:pPr>
            <w:r>
              <w:rPr>
                <w:sz w:val="18"/>
              </w:rPr>
              <w:t>挖土方沟宽 0.2 米，深 0.3 米；挖缆沟布线完成后回填土夯实，</w:t>
            </w:r>
          </w:p>
          <w:p>
            <w:pPr>
              <w:pStyle w:val="12"/>
              <w:spacing w:before="2" w:line="213" w:lineRule="exact"/>
              <w:ind w:left="107"/>
              <w:rPr>
                <w:sz w:val="18"/>
              </w:rPr>
            </w:pPr>
            <w:r>
              <w:rPr>
                <w:sz w:val="18"/>
              </w:rPr>
              <w:t xml:space="preserve">清理现场。 </w:t>
            </w:r>
          </w:p>
        </w:tc>
        <w:tc>
          <w:tcPr>
            <w:tcW w:w="425" w:type="dxa"/>
          </w:tcPr>
          <w:p>
            <w:pPr>
              <w:pStyle w:val="12"/>
              <w:spacing w:before="117"/>
              <w:ind w:left="146" w:right="48"/>
              <w:jc w:val="center"/>
              <w:rPr>
                <w:sz w:val="18"/>
              </w:rPr>
            </w:pPr>
            <w:r>
              <w:rPr>
                <w:sz w:val="18"/>
              </w:rPr>
              <w:t xml:space="preserve">米 </w:t>
            </w:r>
          </w:p>
        </w:tc>
        <w:tc>
          <w:tcPr>
            <w:tcW w:w="663" w:type="dxa"/>
          </w:tcPr>
          <w:p>
            <w:pPr>
              <w:pStyle w:val="12"/>
              <w:spacing w:before="117"/>
              <w:ind w:left="173" w:right="80"/>
              <w:jc w:val="center"/>
              <w:rPr>
                <w:sz w:val="18"/>
              </w:rPr>
            </w:pPr>
            <w:r>
              <w:rPr>
                <w:sz w:val="18"/>
              </w:rPr>
              <w:t xml:space="preserve">1000 </w:t>
            </w:r>
          </w:p>
        </w:tc>
        <w:tc>
          <w:tcPr>
            <w:tcW w:w="586" w:type="dxa"/>
          </w:tcPr>
          <w:p>
            <w:pPr>
              <w:pStyle w:val="12"/>
              <w:spacing w:before="117"/>
              <w:ind w:left="106"/>
              <w:rPr>
                <w:sz w:val="18"/>
              </w:rPr>
            </w:pPr>
            <w:r>
              <w:rPr>
                <w:sz w:val="18"/>
              </w:rPr>
              <w:t xml:space="preserve"> </w:t>
            </w:r>
          </w:p>
        </w:tc>
        <w:tc>
          <w:tcPr>
            <w:tcW w:w="510" w:type="dxa"/>
          </w:tcPr>
          <w:p>
            <w:pPr>
              <w:pStyle w:val="12"/>
              <w:spacing w:before="117"/>
              <w:ind w:left="106"/>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76" w:type="dxa"/>
          </w:tcPr>
          <w:p>
            <w:pPr>
              <w:pStyle w:val="12"/>
              <w:spacing w:before="5"/>
              <w:rPr>
                <w:rFonts w:ascii="Times New Roman"/>
                <w:sz w:val="20"/>
              </w:rPr>
            </w:pPr>
          </w:p>
          <w:p>
            <w:pPr>
              <w:pStyle w:val="12"/>
              <w:ind w:left="130" w:right="33"/>
              <w:jc w:val="center"/>
              <w:rPr>
                <w:sz w:val="18"/>
              </w:rPr>
            </w:pPr>
            <w:r>
              <w:rPr>
                <w:sz w:val="18"/>
              </w:rPr>
              <w:t xml:space="preserve">3.8 </w:t>
            </w:r>
          </w:p>
        </w:tc>
        <w:tc>
          <w:tcPr>
            <w:tcW w:w="1121" w:type="dxa"/>
          </w:tcPr>
          <w:p>
            <w:pPr>
              <w:pStyle w:val="12"/>
              <w:spacing w:before="117" w:line="242" w:lineRule="auto"/>
              <w:ind w:left="290" w:right="98" w:hanging="180"/>
              <w:rPr>
                <w:sz w:val="18"/>
              </w:rPr>
            </w:pPr>
            <w:r>
              <w:rPr>
                <w:sz w:val="18"/>
              </w:rPr>
              <w:t xml:space="preserve">人行道电缆沟挖填 </w:t>
            </w:r>
          </w:p>
        </w:tc>
        <w:tc>
          <w:tcPr>
            <w:tcW w:w="5387" w:type="dxa"/>
          </w:tcPr>
          <w:p>
            <w:pPr>
              <w:pStyle w:val="12"/>
              <w:spacing w:before="2" w:line="242" w:lineRule="auto"/>
              <w:ind w:left="107" w:right="227"/>
              <w:rPr>
                <w:sz w:val="18"/>
              </w:rPr>
            </w:pPr>
            <w:r>
              <w:rPr>
                <w:sz w:val="18"/>
              </w:rPr>
              <w:t>原有面包砖、沙灰拆除，清底，垃圾清理外运。铺设光缆、电缆完工后，用新面包砖、水泥砂浆恢复。拆除恢复工程量：宽 0.2</w:t>
            </w:r>
          </w:p>
          <w:p>
            <w:pPr>
              <w:pStyle w:val="12"/>
              <w:spacing w:line="212" w:lineRule="exact"/>
              <w:ind w:left="107"/>
              <w:rPr>
                <w:sz w:val="18"/>
              </w:rPr>
            </w:pPr>
            <w:r>
              <w:rPr>
                <w:sz w:val="18"/>
              </w:rPr>
              <w:t>米，面包砖</w:t>
            </w:r>
            <w:r>
              <w:rPr>
                <w:rFonts w:hint="eastAsia"/>
                <w:sz w:val="18"/>
                <w:lang w:val="en-US" w:eastAsia="zh-CN"/>
              </w:rPr>
              <w:t>厚</w:t>
            </w:r>
            <w:r>
              <w:rPr>
                <w:sz w:val="18"/>
              </w:rPr>
              <w:t xml:space="preserve"> 0.06 米，</w:t>
            </w:r>
            <w:r>
              <w:rPr>
                <w:rFonts w:hint="eastAsia"/>
                <w:sz w:val="18"/>
                <w:lang w:val="en-US" w:eastAsia="zh-CN"/>
              </w:rPr>
              <w:t>水泥砂浆结合层0.02米，</w:t>
            </w:r>
            <w:r>
              <w:rPr>
                <w:sz w:val="18"/>
              </w:rPr>
              <w:t xml:space="preserve">水泥沙灰厚 0.1 米。 </w:t>
            </w:r>
          </w:p>
        </w:tc>
        <w:tc>
          <w:tcPr>
            <w:tcW w:w="425" w:type="dxa"/>
          </w:tcPr>
          <w:p>
            <w:pPr>
              <w:pStyle w:val="12"/>
              <w:spacing w:before="5"/>
              <w:rPr>
                <w:rFonts w:ascii="Times New Roman"/>
                <w:sz w:val="20"/>
              </w:rPr>
            </w:pPr>
          </w:p>
          <w:p>
            <w:pPr>
              <w:pStyle w:val="12"/>
              <w:ind w:left="146" w:right="48"/>
              <w:jc w:val="center"/>
              <w:rPr>
                <w:sz w:val="18"/>
              </w:rPr>
            </w:pPr>
            <w:r>
              <w:rPr>
                <w:sz w:val="18"/>
              </w:rPr>
              <w:t xml:space="preserve">米 </w:t>
            </w:r>
          </w:p>
        </w:tc>
        <w:tc>
          <w:tcPr>
            <w:tcW w:w="663" w:type="dxa"/>
          </w:tcPr>
          <w:p>
            <w:pPr>
              <w:pStyle w:val="12"/>
              <w:spacing w:before="5"/>
              <w:rPr>
                <w:rFonts w:ascii="Times New Roman"/>
                <w:sz w:val="20"/>
              </w:rPr>
            </w:pPr>
          </w:p>
          <w:p>
            <w:pPr>
              <w:pStyle w:val="12"/>
              <w:ind w:left="173" w:right="80"/>
              <w:jc w:val="center"/>
              <w:rPr>
                <w:sz w:val="18"/>
              </w:rPr>
            </w:pPr>
            <w:r>
              <w:rPr>
                <w:sz w:val="18"/>
              </w:rPr>
              <w:t xml:space="preserve">3600 </w:t>
            </w:r>
          </w:p>
        </w:tc>
        <w:tc>
          <w:tcPr>
            <w:tcW w:w="586" w:type="dxa"/>
          </w:tcPr>
          <w:p>
            <w:pPr>
              <w:pStyle w:val="12"/>
              <w:spacing w:before="5"/>
              <w:rPr>
                <w:rFonts w:ascii="Times New Roman"/>
                <w:sz w:val="20"/>
              </w:rPr>
            </w:pPr>
          </w:p>
          <w:p>
            <w:pPr>
              <w:pStyle w:val="12"/>
              <w:ind w:left="150"/>
              <w:rPr>
                <w:sz w:val="18"/>
              </w:rPr>
            </w:pPr>
            <w:r>
              <w:rPr>
                <w:sz w:val="18"/>
              </w:rPr>
              <w:t xml:space="preserve"> </w:t>
            </w:r>
          </w:p>
        </w:tc>
        <w:tc>
          <w:tcPr>
            <w:tcW w:w="510" w:type="dxa"/>
          </w:tcPr>
          <w:p>
            <w:pPr>
              <w:pStyle w:val="12"/>
              <w:ind w:left="150"/>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76" w:type="dxa"/>
          </w:tcPr>
          <w:p>
            <w:pPr>
              <w:pStyle w:val="12"/>
              <w:spacing w:before="8"/>
              <w:rPr>
                <w:rFonts w:ascii="Times New Roman"/>
                <w:sz w:val="17"/>
              </w:rPr>
            </w:pPr>
          </w:p>
          <w:p>
            <w:pPr>
              <w:pStyle w:val="12"/>
              <w:ind w:left="130" w:right="33"/>
              <w:jc w:val="center"/>
              <w:rPr>
                <w:sz w:val="18"/>
              </w:rPr>
            </w:pPr>
            <w:r>
              <w:rPr>
                <w:sz w:val="18"/>
              </w:rPr>
              <w:t xml:space="preserve">3.9 </w:t>
            </w:r>
          </w:p>
        </w:tc>
        <w:tc>
          <w:tcPr>
            <w:tcW w:w="1121" w:type="dxa"/>
          </w:tcPr>
          <w:p>
            <w:pPr>
              <w:pStyle w:val="12"/>
              <w:spacing w:before="86" w:line="244" w:lineRule="auto"/>
              <w:ind w:left="378" w:right="98" w:hanging="269"/>
              <w:rPr>
                <w:sz w:val="18"/>
              </w:rPr>
            </w:pPr>
            <w:r>
              <w:rPr>
                <w:sz w:val="18"/>
              </w:rPr>
              <w:t xml:space="preserve">摄像机调整高度 </w:t>
            </w:r>
          </w:p>
        </w:tc>
        <w:tc>
          <w:tcPr>
            <w:tcW w:w="5387" w:type="dxa"/>
          </w:tcPr>
          <w:p>
            <w:pPr>
              <w:pStyle w:val="12"/>
              <w:spacing w:before="86" w:line="244" w:lineRule="auto"/>
              <w:ind w:left="107" w:right="226"/>
              <w:rPr>
                <w:sz w:val="18"/>
              </w:rPr>
            </w:pPr>
            <w:r>
              <w:rPr>
                <w:spacing w:val="-3"/>
                <w:sz w:val="18"/>
              </w:rPr>
              <w:t xml:space="preserve">将原有摄像机和横担从监控杆现有位置，上移 </w:t>
            </w:r>
            <w:r>
              <w:rPr>
                <w:sz w:val="18"/>
              </w:rPr>
              <w:t>1.5</w:t>
            </w:r>
            <w:r>
              <w:rPr>
                <w:spacing w:val="-11"/>
                <w:sz w:val="18"/>
              </w:rPr>
              <w:t xml:space="preserve"> 米。所有线缆</w:t>
            </w:r>
            <w:r>
              <w:rPr>
                <w:sz w:val="18"/>
              </w:rPr>
              <w:t xml:space="preserve">换新。 </w:t>
            </w:r>
          </w:p>
        </w:tc>
        <w:tc>
          <w:tcPr>
            <w:tcW w:w="425" w:type="dxa"/>
          </w:tcPr>
          <w:p>
            <w:pPr>
              <w:pStyle w:val="12"/>
              <w:spacing w:before="8"/>
              <w:rPr>
                <w:rFonts w:ascii="Times New Roman"/>
                <w:sz w:val="17"/>
              </w:rPr>
            </w:pPr>
          </w:p>
          <w:p>
            <w:pPr>
              <w:pStyle w:val="12"/>
              <w:ind w:left="146" w:right="48"/>
              <w:jc w:val="center"/>
              <w:rPr>
                <w:sz w:val="18"/>
              </w:rPr>
            </w:pPr>
            <w:r>
              <w:rPr>
                <w:sz w:val="18"/>
              </w:rPr>
              <w:t xml:space="preserve">项 </w:t>
            </w:r>
          </w:p>
        </w:tc>
        <w:tc>
          <w:tcPr>
            <w:tcW w:w="663" w:type="dxa"/>
          </w:tcPr>
          <w:p>
            <w:pPr>
              <w:pStyle w:val="12"/>
              <w:spacing w:before="8"/>
              <w:rPr>
                <w:rFonts w:ascii="Times New Roman"/>
                <w:sz w:val="17"/>
              </w:rPr>
            </w:pPr>
          </w:p>
          <w:p>
            <w:pPr>
              <w:pStyle w:val="12"/>
              <w:ind w:left="173" w:right="77"/>
              <w:jc w:val="center"/>
              <w:rPr>
                <w:sz w:val="18"/>
              </w:rPr>
            </w:pPr>
            <w:r>
              <w:rPr>
                <w:sz w:val="18"/>
              </w:rPr>
              <w:t xml:space="preserve">11 </w:t>
            </w:r>
          </w:p>
        </w:tc>
        <w:tc>
          <w:tcPr>
            <w:tcW w:w="586" w:type="dxa"/>
          </w:tcPr>
          <w:p>
            <w:pPr>
              <w:pStyle w:val="12"/>
              <w:ind w:left="241"/>
              <w:rPr>
                <w:sz w:val="18"/>
              </w:rPr>
            </w:pPr>
            <w:r>
              <w:rPr>
                <w:sz w:val="18"/>
              </w:rPr>
              <w:t xml:space="preserve"> </w:t>
            </w:r>
          </w:p>
        </w:tc>
        <w:tc>
          <w:tcPr>
            <w:tcW w:w="510" w:type="dxa"/>
          </w:tcPr>
          <w:p>
            <w:pPr>
              <w:pStyle w:val="12"/>
              <w:ind w:left="241"/>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76" w:type="dxa"/>
          </w:tcPr>
          <w:p>
            <w:pPr>
              <w:pStyle w:val="12"/>
              <w:ind w:left="130" w:right="33"/>
              <w:jc w:val="center"/>
              <w:rPr>
                <w:sz w:val="18"/>
              </w:rPr>
            </w:pPr>
          </w:p>
        </w:tc>
        <w:tc>
          <w:tcPr>
            <w:tcW w:w="1121" w:type="dxa"/>
          </w:tcPr>
          <w:p>
            <w:pPr>
              <w:pStyle w:val="12"/>
              <w:spacing w:before="86" w:line="244" w:lineRule="auto"/>
              <w:ind w:left="378" w:right="98" w:hanging="269"/>
              <w:rPr>
                <w:sz w:val="18"/>
              </w:rPr>
            </w:pPr>
          </w:p>
        </w:tc>
        <w:tc>
          <w:tcPr>
            <w:tcW w:w="5387" w:type="dxa"/>
          </w:tcPr>
          <w:p>
            <w:pPr>
              <w:pStyle w:val="12"/>
              <w:spacing w:before="86" w:line="244" w:lineRule="auto"/>
              <w:ind w:left="107" w:right="226"/>
              <w:jc w:val="center"/>
              <w:rPr>
                <w:rFonts w:hint="eastAsia" w:eastAsia="宋体"/>
                <w:spacing w:val="-3"/>
                <w:sz w:val="18"/>
                <w:lang w:val="en-US" w:eastAsia="zh-CN"/>
              </w:rPr>
            </w:pPr>
            <w:r>
              <w:rPr>
                <w:rFonts w:hint="eastAsia"/>
                <w:spacing w:val="-3"/>
                <w:sz w:val="18"/>
                <w:lang w:val="en-US" w:eastAsia="zh-CN"/>
              </w:rPr>
              <w:t>合计</w:t>
            </w:r>
          </w:p>
        </w:tc>
        <w:tc>
          <w:tcPr>
            <w:tcW w:w="425" w:type="dxa"/>
          </w:tcPr>
          <w:p>
            <w:pPr>
              <w:pStyle w:val="12"/>
              <w:ind w:left="146" w:right="48"/>
              <w:jc w:val="center"/>
              <w:rPr>
                <w:sz w:val="18"/>
              </w:rPr>
            </w:pPr>
          </w:p>
        </w:tc>
        <w:tc>
          <w:tcPr>
            <w:tcW w:w="663" w:type="dxa"/>
          </w:tcPr>
          <w:p>
            <w:pPr>
              <w:pStyle w:val="12"/>
              <w:ind w:left="173" w:right="77"/>
              <w:jc w:val="center"/>
              <w:rPr>
                <w:sz w:val="18"/>
              </w:rPr>
            </w:pPr>
          </w:p>
        </w:tc>
        <w:tc>
          <w:tcPr>
            <w:tcW w:w="586" w:type="dxa"/>
          </w:tcPr>
          <w:p>
            <w:pPr>
              <w:pStyle w:val="12"/>
              <w:ind w:left="241"/>
              <w:rPr>
                <w:sz w:val="18"/>
              </w:rPr>
            </w:pPr>
          </w:p>
        </w:tc>
        <w:tc>
          <w:tcPr>
            <w:tcW w:w="510" w:type="dxa"/>
          </w:tcPr>
          <w:p>
            <w:pPr>
              <w:pStyle w:val="12"/>
              <w:ind w:left="241"/>
              <w:rPr>
                <w:sz w:val="18"/>
              </w:rPr>
            </w:pPr>
          </w:p>
        </w:tc>
      </w:tr>
    </w:tbl>
    <w:p>
      <w:pPr>
        <w:pStyle w:val="3"/>
        <w:ind w:left="0"/>
        <w:rPr>
          <w:sz w:val="11"/>
        </w:rPr>
      </w:pPr>
    </w:p>
    <w:sectPr>
      <w:footerReference r:id="rId8" w:type="default"/>
      <w:pgSz w:w="11910" w:h="16840"/>
      <w:pgMar w:top="1360" w:right="1040" w:bottom="1120" w:left="1380" w:header="951" w:footer="9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7" o:spid="_x0000_s2057" o:spt="202" type="#_x0000_t202" style="position:absolute;left:0pt;margin-left:93.55pt;margin-top:809.15pt;height:11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8"/>
      </w:rP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68" o:spid="_x0000_s2068" o:spt="202" type="#_x0000_t202" style="position:absolute;left:0pt;margin-left:93.55pt;margin-top:809.15pt;height:11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8"/>
      </w:rPr>
      <w:pict>
        <v:shape id="_x0000_s2070" o:spid="_x0000_s207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r>
      <w:pict>
        <v:shape id="_x0000_s2059" o:spid="_x0000_s2059" o:spt="202" type="#_x0000_t202" style="position:absolute;left:0pt;margin-left:93.55pt;margin-top:809.15pt;height:11pt;width: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8"/>
      </w:rPr>
      <w:pict>
        <v:shape id="_x0000_s2071" o:spid="_x0000_s207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r>
      <w:pict>
        <v:shape id="_x0000_s2051" o:spid="_x0000_s2051" o:spt="202" type="#_x0000_t202" style="position:absolute;left:0pt;margin-left:93.55pt;margin-top:809.15pt;height:11pt;width: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8"/>
      </w:rPr>
      <w:pict>
        <v:shape id="_x0000_s2072" o:spid="_x0000_s207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r>
      <w:pict>
        <v:shape id="_x0000_s2055" o:spid="_x0000_s2055" o:spt="202" type="#_x0000_t202" style="position:absolute;left:0pt;margin-left:93.55pt;margin-top:809.15pt;height:11pt;width: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93.55pt;margin-top:47.5pt;height:11pt;width: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415" w:hanging="705"/>
        <w:jc w:val="right"/>
      </w:pPr>
      <w:rPr>
        <w:rFonts w:hint="default" w:ascii="宋体" w:hAnsi="宋体" w:eastAsia="宋体" w:cs="宋体"/>
        <w:spacing w:val="-3"/>
        <w:w w:val="100"/>
        <w:sz w:val="26"/>
        <w:szCs w:val="26"/>
        <w:lang w:val="zh-CN" w:eastAsia="zh-CN" w:bidi="zh-CN"/>
      </w:rPr>
    </w:lvl>
    <w:lvl w:ilvl="1" w:tentative="0">
      <w:start w:val="1"/>
      <w:numFmt w:val="decimal"/>
      <w:lvlText w:val="（%2）"/>
      <w:lvlJc w:val="left"/>
      <w:pPr>
        <w:ind w:left="1415" w:hanging="705"/>
        <w:jc w:val="left"/>
      </w:pPr>
      <w:rPr>
        <w:rFonts w:hint="default" w:ascii="宋体" w:hAnsi="宋体" w:eastAsia="宋体" w:cs="宋体"/>
        <w:spacing w:val="-3"/>
        <w:w w:val="100"/>
        <w:sz w:val="26"/>
        <w:szCs w:val="26"/>
        <w:lang w:val="zh-CN" w:eastAsia="zh-CN" w:bidi="zh-CN"/>
      </w:rPr>
    </w:lvl>
    <w:lvl w:ilvl="2" w:tentative="0">
      <w:start w:val="0"/>
      <w:numFmt w:val="bullet"/>
      <w:lvlText w:val="•"/>
      <w:lvlJc w:val="left"/>
      <w:pPr>
        <w:ind w:left="3033" w:hanging="705"/>
      </w:pPr>
      <w:rPr>
        <w:rFonts w:hint="default"/>
        <w:lang w:val="zh-CN" w:eastAsia="zh-CN" w:bidi="zh-CN"/>
      </w:rPr>
    </w:lvl>
    <w:lvl w:ilvl="3" w:tentative="0">
      <w:start w:val="0"/>
      <w:numFmt w:val="bullet"/>
      <w:lvlText w:val="•"/>
      <w:lvlJc w:val="left"/>
      <w:pPr>
        <w:ind w:left="3839" w:hanging="705"/>
      </w:pPr>
      <w:rPr>
        <w:rFonts w:hint="default"/>
        <w:lang w:val="zh-CN" w:eastAsia="zh-CN" w:bidi="zh-CN"/>
      </w:rPr>
    </w:lvl>
    <w:lvl w:ilvl="4" w:tentative="0">
      <w:start w:val="0"/>
      <w:numFmt w:val="bullet"/>
      <w:lvlText w:val="•"/>
      <w:lvlJc w:val="left"/>
      <w:pPr>
        <w:ind w:left="4646" w:hanging="705"/>
      </w:pPr>
      <w:rPr>
        <w:rFonts w:hint="default"/>
        <w:lang w:val="zh-CN" w:eastAsia="zh-CN" w:bidi="zh-CN"/>
      </w:rPr>
    </w:lvl>
    <w:lvl w:ilvl="5" w:tentative="0">
      <w:start w:val="0"/>
      <w:numFmt w:val="bullet"/>
      <w:lvlText w:val="•"/>
      <w:lvlJc w:val="left"/>
      <w:pPr>
        <w:ind w:left="5453" w:hanging="705"/>
      </w:pPr>
      <w:rPr>
        <w:rFonts w:hint="default"/>
        <w:lang w:val="zh-CN" w:eastAsia="zh-CN" w:bidi="zh-CN"/>
      </w:rPr>
    </w:lvl>
    <w:lvl w:ilvl="6" w:tentative="0">
      <w:start w:val="0"/>
      <w:numFmt w:val="bullet"/>
      <w:lvlText w:val="•"/>
      <w:lvlJc w:val="left"/>
      <w:pPr>
        <w:ind w:left="6259" w:hanging="705"/>
      </w:pPr>
      <w:rPr>
        <w:rFonts w:hint="default"/>
        <w:lang w:val="zh-CN" w:eastAsia="zh-CN" w:bidi="zh-CN"/>
      </w:rPr>
    </w:lvl>
    <w:lvl w:ilvl="7" w:tentative="0">
      <w:start w:val="0"/>
      <w:numFmt w:val="bullet"/>
      <w:lvlText w:val="•"/>
      <w:lvlJc w:val="left"/>
      <w:pPr>
        <w:ind w:left="7066" w:hanging="705"/>
      </w:pPr>
      <w:rPr>
        <w:rFonts w:hint="default"/>
        <w:lang w:val="zh-CN" w:eastAsia="zh-CN" w:bidi="zh-CN"/>
      </w:rPr>
    </w:lvl>
    <w:lvl w:ilvl="8" w:tentative="0">
      <w:start w:val="0"/>
      <w:numFmt w:val="bullet"/>
      <w:lvlText w:val="•"/>
      <w:lvlJc w:val="left"/>
      <w:pPr>
        <w:ind w:left="7873" w:hanging="705"/>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559"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041" w:hanging="453"/>
      </w:pPr>
      <w:rPr>
        <w:rFonts w:hint="default"/>
        <w:lang w:val="zh-CN" w:eastAsia="zh-CN" w:bidi="zh-CN"/>
      </w:rPr>
    </w:lvl>
    <w:lvl w:ilvl="2" w:tentative="0">
      <w:start w:val="0"/>
      <w:numFmt w:val="bullet"/>
      <w:lvlText w:val="•"/>
      <w:lvlJc w:val="left"/>
      <w:pPr>
        <w:ind w:left="1523" w:hanging="453"/>
      </w:pPr>
      <w:rPr>
        <w:rFonts w:hint="default"/>
        <w:lang w:val="zh-CN" w:eastAsia="zh-CN" w:bidi="zh-CN"/>
      </w:rPr>
    </w:lvl>
    <w:lvl w:ilvl="3" w:tentative="0">
      <w:start w:val="0"/>
      <w:numFmt w:val="bullet"/>
      <w:lvlText w:val="•"/>
      <w:lvlJc w:val="left"/>
      <w:pPr>
        <w:ind w:left="2005" w:hanging="453"/>
      </w:pPr>
      <w:rPr>
        <w:rFonts w:hint="default"/>
        <w:lang w:val="zh-CN" w:eastAsia="zh-CN" w:bidi="zh-CN"/>
      </w:rPr>
    </w:lvl>
    <w:lvl w:ilvl="4" w:tentative="0">
      <w:start w:val="0"/>
      <w:numFmt w:val="bullet"/>
      <w:lvlText w:val="•"/>
      <w:lvlJc w:val="left"/>
      <w:pPr>
        <w:ind w:left="2486" w:hanging="453"/>
      </w:pPr>
      <w:rPr>
        <w:rFonts w:hint="default"/>
        <w:lang w:val="zh-CN" w:eastAsia="zh-CN" w:bidi="zh-CN"/>
      </w:rPr>
    </w:lvl>
    <w:lvl w:ilvl="5" w:tentative="0">
      <w:start w:val="0"/>
      <w:numFmt w:val="bullet"/>
      <w:lvlText w:val="•"/>
      <w:lvlJc w:val="left"/>
      <w:pPr>
        <w:ind w:left="2968" w:hanging="453"/>
      </w:pPr>
      <w:rPr>
        <w:rFonts w:hint="default"/>
        <w:lang w:val="zh-CN" w:eastAsia="zh-CN" w:bidi="zh-CN"/>
      </w:rPr>
    </w:lvl>
    <w:lvl w:ilvl="6" w:tentative="0">
      <w:start w:val="0"/>
      <w:numFmt w:val="bullet"/>
      <w:lvlText w:val="•"/>
      <w:lvlJc w:val="left"/>
      <w:pPr>
        <w:ind w:left="3450" w:hanging="453"/>
      </w:pPr>
      <w:rPr>
        <w:rFonts w:hint="default"/>
        <w:lang w:val="zh-CN" w:eastAsia="zh-CN" w:bidi="zh-CN"/>
      </w:rPr>
    </w:lvl>
    <w:lvl w:ilvl="7" w:tentative="0">
      <w:start w:val="0"/>
      <w:numFmt w:val="bullet"/>
      <w:lvlText w:val="•"/>
      <w:lvlJc w:val="left"/>
      <w:pPr>
        <w:ind w:left="3931" w:hanging="453"/>
      </w:pPr>
      <w:rPr>
        <w:rFonts w:hint="default"/>
        <w:lang w:val="zh-CN" w:eastAsia="zh-CN" w:bidi="zh-CN"/>
      </w:rPr>
    </w:lvl>
    <w:lvl w:ilvl="8" w:tentative="0">
      <w:start w:val="0"/>
      <w:numFmt w:val="bullet"/>
      <w:lvlText w:val="•"/>
      <w:lvlJc w:val="left"/>
      <w:pPr>
        <w:ind w:left="4413" w:hanging="453"/>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7" w:hanging="453"/>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627" w:hanging="453"/>
      </w:pPr>
      <w:rPr>
        <w:rFonts w:hint="default"/>
        <w:lang w:val="zh-CN" w:eastAsia="zh-CN" w:bidi="zh-CN"/>
      </w:rPr>
    </w:lvl>
    <w:lvl w:ilvl="2" w:tentative="0">
      <w:start w:val="0"/>
      <w:numFmt w:val="bullet"/>
      <w:lvlText w:val="•"/>
      <w:lvlJc w:val="left"/>
      <w:pPr>
        <w:ind w:left="1155" w:hanging="453"/>
      </w:pPr>
      <w:rPr>
        <w:rFonts w:hint="default"/>
        <w:lang w:val="zh-CN" w:eastAsia="zh-CN" w:bidi="zh-CN"/>
      </w:rPr>
    </w:lvl>
    <w:lvl w:ilvl="3" w:tentative="0">
      <w:start w:val="0"/>
      <w:numFmt w:val="bullet"/>
      <w:lvlText w:val="•"/>
      <w:lvlJc w:val="left"/>
      <w:pPr>
        <w:ind w:left="1683" w:hanging="453"/>
      </w:pPr>
      <w:rPr>
        <w:rFonts w:hint="default"/>
        <w:lang w:val="zh-CN" w:eastAsia="zh-CN" w:bidi="zh-CN"/>
      </w:rPr>
    </w:lvl>
    <w:lvl w:ilvl="4" w:tentative="0">
      <w:start w:val="0"/>
      <w:numFmt w:val="bullet"/>
      <w:lvlText w:val="•"/>
      <w:lvlJc w:val="left"/>
      <w:pPr>
        <w:ind w:left="2210" w:hanging="453"/>
      </w:pPr>
      <w:rPr>
        <w:rFonts w:hint="default"/>
        <w:lang w:val="zh-CN" w:eastAsia="zh-CN" w:bidi="zh-CN"/>
      </w:rPr>
    </w:lvl>
    <w:lvl w:ilvl="5" w:tentative="0">
      <w:start w:val="0"/>
      <w:numFmt w:val="bullet"/>
      <w:lvlText w:val="•"/>
      <w:lvlJc w:val="left"/>
      <w:pPr>
        <w:ind w:left="2738" w:hanging="453"/>
      </w:pPr>
      <w:rPr>
        <w:rFonts w:hint="default"/>
        <w:lang w:val="zh-CN" w:eastAsia="zh-CN" w:bidi="zh-CN"/>
      </w:rPr>
    </w:lvl>
    <w:lvl w:ilvl="6" w:tentative="0">
      <w:start w:val="0"/>
      <w:numFmt w:val="bullet"/>
      <w:lvlText w:val="•"/>
      <w:lvlJc w:val="left"/>
      <w:pPr>
        <w:ind w:left="3266" w:hanging="453"/>
      </w:pPr>
      <w:rPr>
        <w:rFonts w:hint="default"/>
        <w:lang w:val="zh-CN" w:eastAsia="zh-CN" w:bidi="zh-CN"/>
      </w:rPr>
    </w:lvl>
    <w:lvl w:ilvl="7" w:tentative="0">
      <w:start w:val="0"/>
      <w:numFmt w:val="bullet"/>
      <w:lvlText w:val="•"/>
      <w:lvlJc w:val="left"/>
      <w:pPr>
        <w:ind w:left="3793" w:hanging="453"/>
      </w:pPr>
      <w:rPr>
        <w:rFonts w:hint="default"/>
        <w:lang w:val="zh-CN" w:eastAsia="zh-CN" w:bidi="zh-CN"/>
      </w:rPr>
    </w:lvl>
    <w:lvl w:ilvl="8" w:tentative="0">
      <w:start w:val="0"/>
      <w:numFmt w:val="bullet"/>
      <w:lvlText w:val="•"/>
      <w:lvlJc w:val="left"/>
      <w:pPr>
        <w:ind w:left="4321" w:hanging="453"/>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07"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27" w:hanging="274"/>
      </w:pPr>
      <w:rPr>
        <w:rFonts w:hint="default"/>
        <w:lang w:val="zh-CN" w:eastAsia="zh-CN" w:bidi="zh-CN"/>
      </w:rPr>
    </w:lvl>
    <w:lvl w:ilvl="2" w:tentative="0">
      <w:start w:val="0"/>
      <w:numFmt w:val="bullet"/>
      <w:lvlText w:val="•"/>
      <w:lvlJc w:val="left"/>
      <w:pPr>
        <w:ind w:left="1155" w:hanging="274"/>
      </w:pPr>
      <w:rPr>
        <w:rFonts w:hint="default"/>
        <w:lang w:val="zh-CN" w:eastAsia="zh-CN" w:bidi="zh-CN"/>
      </w:rPr>
    </w:lvl>
    <w:lvl w:ilvl="3" w:tentative="0">
      <w:start w:val="0"/>
      <w:numFmt w:val="bullet"/>
      <w:lvlText w:val="•"/>
      <w:lvlJc w:val="left"/>
      <w:pPr>
        <w:ind w:left="1683" w:hanging="274"/>
      </w:pPr>
      <w:rPr>
        <w:rFonts w:hint="default"/>
        <w:lang w:val="zh-CN" w:eastAsia="zh-CN" w:bidi="zh-CN"/>
      </w:rPr>
    </w:lvl>
    <w:lvl w:ilvl="4" w:tentative="0">
      <w:start w:val="0"/>
      <w:numFmt w:val="bullet"/>
      <w:lvlText w:val="•"/>
      <w:lvlJc w:val="left"/>
      <w:pPr>
        <w:ind w:left="2210" w:hanging="274"/>
      </w:pPr>
      <w:rPr>
        <w:rFonts w:hint="default"/>
        <w:lang w:val="zh-CN" w:eastAsia="zh-CN" w:bidi="zh-CN"/>
      </w:rPr>
    </w:lvl>
    <w:lvl w:ilvl="5" w:tentative="0">
      <w:start w:val="0"/>
      <w:numFmt w:val="bullet"/>
      <w:lvlText w:val="•"/>
      <w:lvlJc w:val="left"/>
      <w:pPr>
        <w:ind w:left="2738" w:hanging="274"/>
      </w:pPr>
      <w:rPr>
        <w:rFonts w:hint="default"/>
        <w:lang w:val="zh-CN" w:eastAsia="zh-CN" w:bidi="zh-CN"/>
      </w:rPr>
    </w:lvl>
    <w:lvl w:ilvl="6" w:tentative="0">
      <w:start w:val="0"/>
      <w:numFmt w:val="bullet"/>
      <w:lvlText w:val="•"/>
      <w:lvlJc w:val="left"/>
      <w:pPr>
        <w:ind w:left="3266" w:hanging="274"/>
      </w:pPr>
      <w:rPr>
        <w:rFonts w:hint="default"/>
        <w:lang w:val="zh-CN" w:eastAsia="zh-CN" w:bidi="zh-CN"/>
      </w:rPr>
    </w:lvl>
    <w:lvl w:ilvl="7" w:tentative="0">
      <w:start w:val="0"/>
      <w:numFmt w:val="bullet"/>
      <w:lvlText w:val="•"/>
      <w:lvlJc w:val="left"/>
      <w:pPr>
        <w:ind w:left="3793" w:hanging="274"/>
      </w:pPr>
      <w:rPr>
        <w:rFonts w:hint="default"/>
        <w:lang w:val="zh-CN" w:eastAsia="zh-CN" w:bidi="zh-CN"/>
      </w:rPr>
    </w:lvl>
    <w:lvl w:ilvl="8" w:tentative="0">
      <w:start w:val="0"/>
      <w:numFmt w:val="bullet"/>
      <w:lvlText w:val="•"/>
      <w:lvlJc w:val="left"/>
      <w:pPr>
        <w:ind w:left="4321" w:hanging="274"/>
      </w:pPr>
      <w:rPr>
        <w:rFonts w:hint="default"/>
        <w:lang w:val="zh-CN" w:eastAsia="zh-CN" w:bidi="zh-CN"/>
      </w:rPr>
    </w:lvl>
  </w:abstractNum>
  <w:abstractNum w:abstractNumId="4">
    <w:nsid w:val="0053208E"/>
    <w:multiLevelType w:val="multilevel"/>
    <w:tmpl w:val="0053208E"/>
    <w:lvl w:ilvl="0" w:tentative="0">
      <w:start w:val="5"/>
      <w:numFmt w:val="decimal"/>
      <w:lvlText w:val="(%1)"/>
      <w:lvlJc w:val="left"/>
      <w:pPr>
        <w:ind w:left="107"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27" w:hanging="274"/>
      </w:pPr>
      <w:rPr>
        <w:rFonts w:hint="default"/>
        <w:lang w:val="zh-CN" w:eastAsia="zh-CN" w:bidi="zh-CN"/>
      </w:rPr>
    </w:lvl>
    <w:lvl w:ilvl="2" w:tentative="0">
      <w:start w:val="0"/>
      <w:numFmt w:val="bullet"/>
      <w:lvlText w:val="•"/>
      <w:lvlJc w:val="left"/>
      <w:pPr>
        <w:ind w:left="1155" w:hanging="274"/>
      </w:pPr>
      <w:rPr>
        <w:rFonts w:hint="default"/>
        <w:lang w:val="zh-CN" w:eastAsia="zh-CN" w:bidi="zh-CN"/>
      </w:rPr>
    </w:lvl>
    <w:lvl w:ilvl="3" w:tentative="0">
      <w:start w:val="0"/>
      <w:numFmt w:val="bullet"/>
      <w:lvlText w:val="•"/>
      <w:lvlJc w:val="left"/>
      <w:pPr>
        <w:ind w:left="1683" w:hanging="274"/>
      </w:pPr>
      <w:rPr>
        <w:rFonts w:hint="default"/>
        <w:lang w:val="zh-CN" w:eastAsia="zh-CN" w:bidi="zh-CN"/>
      </w:rPr>
    </w:lvl>
    <w:lvl w:ilvl="4" w:tentative="0">
      <w:start w:val="0"/>
      <w:numFmt w:val="bullet"/>
      <w:lvlText w:val="•"/>
      <w:lvlJc w:val="left"/>
      <w:pPr>
        <w:ind w:left="2210" w:hanging="274"/>
      </w:pPr>
      <w:rPr>
        <w:rFonts w:hint="default"/>
        <w:lang w:val="zh-CN" w:eastAsia="zh-CN" w:bidi="zh-CN"/>
      </w:rPr>
    </w:lvl>
    <w:lvl w:ilvl="5" w:tentative="0">
      <w:start w:val="0"/>
      <w:numFmt w:val="bullet"/>
      <w:lvlText w:val="•"/>
      <w:lvlJc w:val="left"/>
      <w:pPr>
        <w:ind w:left="2738" w:hanging="274"/>
      </w:pPr>
      <w:rPr>
        <w:rFonts w:hint="default"/>
        <w:lang w:val="zh-CN" w:eastAsia="zh-CN" w:bidi="zh-CN"/>
      </w:rPr>
    </w:lvl>
    <w:lvl w:ilvl="6" w:tentative="0">
      <w:start w:val="0"/>
      <w:numFmt w:val="bullet"/>
      <w:lvlText w:val="•"/>
      <w:lvlJc w:val="left"/>
      <w:pPr>
        <w:ind w:left="3266" w:hanging="274"/>
      </w:pPr>
      <w:rPr>
        <w:rFonts w:hint="default"/>
        <w:lang w:val="zh-CN" w:eastAsia="zh-CN" w:bidi="zh-CN"/>
      </w:rPr>
    </w:lvl>
    <w:lvl w:ilvl="7" w:tentative="0">
      <w:start w:val="0"/>
      <w:numFmt w:val="bullet"/>
      <w:lvlText w:val="•"/>
      <w:lvlJc w:val="left"/>
      <w:pPr>
        <w:ind w:left="3793" w:hanging="274"/>
      </w:pPr>
      <w:rPr>
        <w:rFonts w:hint="default"/>
        <w:lang w:val="zh-CN" w:eastAsia="zh-CN" w:bidi="zh-CN"/>
      </w:rPr>
    </w:lvl>
    <w:lvl w:ilvl="8" w:tentative="0">
      <w:start w:val="0"/>
      <w:numFmt w:val="bullet"/>
      <w:lvlText w:val="•"/>
      <w:lvlJc w:val="left"/>
      <w:pPr>
        <w:ind w:left="4321" w:hanging="274"/>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415"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226" w:hanging="705"/>
      </w:pPr>
      <w:rPr>
        <w:rFonts w:hint="default"/>
        <w:lang w:val="zh-CN" w:eastAsia="zh-CN" w:bidi="zh-CN"/>
      </w:rPr>
    </w:lvl>
    <w:lvl w:ilvl="2" w:tentative="0">
      <w:start w:val="0"/>
      <w:numFmt w:val="bullet"/>
      <w:lvlText w:val="•"/>
      <w:lvlJc w:val="left"/>
      <w:pPr>
        <w:ind w:left="3033" w:hanging="705"/>
      </w:pPr>
      <w:rPr>
        <w:rFonts w:hint="default"/>
        <w:lang w:val="zh-CN" w:eastAsia="zh-CN" w:bidi="zh-CN"/>
      </w:rPr>
    </w:lvl>
    <w:lvl w:ilvl="3" w:tentative="0">
      <w:start w:val="0"/>
      <w:numFmt w:val="bullet"/>
      <w:lvlText w:val="•"/>
      <w:lvlJc w:val="left"/>
      <w:pPr>
        <w:ind w:left="3839" w:hanging="705"/>
      </w:pPr>
      <w:rPr>
        <w:rFonts w:hint="default"/>
        <w:lang w:val="zh-CN" w:eastAsia="zh-CN" w:bidi="zh-CN"/>
      </w:rPr>
    </w:lvl>
    <w:lvl w:ilvl="4" w:tentative="0">
      <w:start w:val="0"/>
      <w:numFmt w:val="bullet"/>
      <w:lvlText w:val="•"/>
      <w:lvlJc w:val="left"/>
      <w:pPr>
        <w:ind w:left="4646" w:hanging="705"/>
      </w:pPr>
      <w:rPr>
        <w:rFonts w:hint="default"/>
        <w:lang w:val="zh-CN" w:eastAsia="zh-CN" w:bidi="zh-CN"/>
      </w:rPr>
    </w:lvl>
    <w:lvl w:ilvl="5" w:tentative="0">
      <w:start w:val="0"/>
      <w:numFmt w:val="bullet"/>
      <w:lvlText w:val="•"/>
      <w:lvlJc w:val="left"/>
      <w:pPr>
        <w:ind w:left="5453" w:hanging="705"/>
      </w:pPr>
      <w:rPr>
        <w:rFonts w:hint="default"/>
        <w:lang w:val="zh-CN" w:eastAsia="zh-CN" w:bidi="zh-CN"/>
      </w:rPr>
    </w:lvl>
    <w:lvl w:ilvl="6" w:tentative="0">
      <w:start w:val="0"/>
      <w:numFmt w:val="bullet"/>
      <w:lvlText w:val="•"/>
      <w:lvlJc w:val="left"/>
      <w:pPr>
        <w:ind w:left="6259" w:hanging="705"/>
      </w:pPr>
      <w:rPr>
        <w:rFonts w:hint="default"/>
        <w:lang w:val="zh-CN" w:eastAsia="zh-CN" w:bidi="zh-CN"/>
      </w:rPr>
    </w:lvl>
    <w:lvl w:ilvl="7" w:tentative="0">
      <w:start w:val="0"/>
      <w:numFmt w:val="bullet"/>
      <w:lvlText w:val="•"/>
      <w:lvlJc w:val="left"/>
      <w:pPr>
        <w:ind w:left="7066" w:hanging="705"/>
      </w:pPr>
      <w:rPr>
        <w:rFonts w:hint="default"/>
        <w:lang w:val="zh-CN" w:eastAsia="zh-CN" w:bidi="zh-CN"/>
      </w:rPr>
    </w:lvl>
    <w:lvl w:ilvl="8" w:tentative="0">
      <w:start w:val="0"/>
      <w:numFmt w:val="bullet"/>
      <w:lvlText w:val="•"/>
      <w:lvlJc w:val="left"/>
      <w:pPr>
        <w:ind w:left="7873" w:hanging="705"/>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559"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041" w:hanging="453"/>
      </w:pPr>
      <w:rPr>
        <w:rFonts w:hint="default"/>
        <w:lang w:val="zh-CN" w:eastAsia="zh-CN" w:bidi="zh-CN"/>
      </w:rPr>
    </w:lvl>
    <w:lvl w:ilvl="2" w:tentative="0">
      <w:start w:val="0"/>
      <w:numFmt w:val="bullet"/>
      <w:lvlText w:val="•"/>
      <w:lvlJc w:val="left"/>
      <w:pPr>
        <w:ind w:left="1523" w:hanging="453"/>
      </w:pPr>
      <w:rPr>
        <w:rFonts w:hint="default"/>
        <w:lang w:val="zh-CN" w:eastAsia="zh-CN" w:bidi="zh-CN"/>
      </w:rPr>
    </w:lvl>
    <w:lvl w:ilvl="3" w:tentative="0">
      <w:start w:val="0"/>
      <w:numFmt w:val="bullet"/>
      <w:lvlText w:val="•"/>
      <w:lvlJc w:val="left"/>
      <w:pPr>
        <w:ind w:left="2005" w:hanging="453"/>
      </w:pPr>
      <w:rPr>
        <w:rFonts w:hint="default"/>
        <w:lang w:val="zh-CN" w:eastAsia="zh-CN" w:bidi="zh-CN"/>
      </w:rPr>
    </w:lvl>
    <w:lvl w:ilvl="4" w:tentative="0">
      <w:start w:val="0"/>
      <w:numFmt w:val="bullet"/>
      <w:lvlText w:val="•"/>
      <w:lvlJc w:val="left"/>
      <w:pPr>
        <w:ind w:left="2486" w:hanging="453"/>
      </w:pPr>
      <w:rPr>
        <w:rFonts w:hint="default"/>
        <w:lang w:val="zh-CN" w:eastAsia="zh-CN" w:bidi="zh-CN"/>
      </w:rPr>
    </w:lvl>
    <w:lvl w:ilvl="5" w:tentative="0">
      <w:start w:val="0"/>
      <w:numFmt w:val="bullet"/>
      <w:lvlText w:val="•"/>
      <w:lvlJc w:val="left"/>
      <w:pPr>
        <w:ind w:left="2968" w:hanging="453"/>
      </w:pPr>
      <w:rPr>
        <w:rFonts w:hint="default"/>
        <w:lang w:val="zh-CN" w:eastAsia="zh-CN" w:bidi="zh-CN"/>
      </w:rPr>
    </w:lvl>
    <w:lvl w:ilvl="6" w:tentative="0">
      <w:start w:val="0"/>
      <w:numFmt w:val="bullet"/>
      <w:lvlText w:val="•"/>
      <w:lvlJc w:val="left"/>
      <w:pPr>
        <w:ind w:left="3450" w:hanging="453"/>
      </w:pPr>
      <w:rPr>
        <w:rFonts w:hint="default"/>
        <w:lang w:val="zh-CN" w:eastAsia="zh-CN" w:bidi="zh-CN"/>
      </w:rPr>
    </w:lvl>
    <w:lvl w:ilvl="7" w:tentative="0">
      <w:start w:val="0"/>
      <w:numFmt w:val="bullet"/>
      <w:lvlText w:val="•"/>
      <w:lvlJc w:val="left"/>
      <w:pPr>
        <w:ind w:left="3931" w:hanging="453"/>
      </w:pPr>
      <w:rPr>
        <w:rFonts w:hint="default"/>
        <w:lang w:val="zh-CN" w:eastAsia="zh-CN" w:bidi="zh-CN"/>
      </w:rPr>
    </w:lvl>
    <w:lvl w:ilvl="8" w:tentative="0">
      <w:start w:val="0"/>
      <w:numFmt w:val="bullet"/>
      <w:lvlText w:val="•"/>
      <w:lvlJc w:val="left"/>
      <w:pPr>
        <w:ind w:left="4413" w:hanging="453"/>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07" w:hanging="453"/>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627" w:hanging="453"/>
      </w:pPr>
      <w:rPr>
        <w:rFonts w:hint="default"/>
        <w:lang w:val="zh-CN" w:eastAsia="zh-CN" w:bidi="zh-CN"/>
      </w:rPr>
    </w:lvl>
    <w:lvl w:ilvl="2" w:tentative="0">
      <w:start w:val="0"/>
      <w:numFmt w:val="bullet"/>
      <w:lvlText w:val="•"/>
      <w:lvlJc w:val="left"/>
      <w:pPr>
        <w:ind w:left="1155" w:hanging="453"/>
      </w:pPr>
      <w:rPr>
        <w:rFonts w:hint="default"/>
        <w:lang w:val="zh-CN" w:eastAsia="zh-CN" w:bidi="zh-CN"/>
      </w:rPr>
    </w:lvl>
    <w:lvl w:ilvl="3" w:tentative="0">
      <w:start w:val="0"/>
      <w:numFmt w:val="bullet"/>
      <w:lvlText w:val="•"/>
      <w:lvlJc w:val="left"/>
      <w:pPr>
        <w:ind w:left="1683" w:hanging="453"/>
      </w:pPr>
      <w:rPr>
        <w:rFonts w:hint="default"/>
        <w:lang w:val="zh-CN" w:eastAsia="zh-CN" w:bidi="zh-CN"/>
      </w:rPr>
    </w:lvl>
    <w:lvl w:ilvl="4" w:tentative="0">
      <w:start w:val="0"/>
      <w:numFmt w:val="bullet"/>
      <w:lvlText w:val="•"/>
      <w:lvlJc w:val="left"/>
      <w:pPr>
        <w:ind w:left="2210" w:hanging="453"/>
      </w:pPr>
      <w:rPr>
        <w:rFonts w:hint="default"/>
        <w:lang w:val="zh-CN" w:eastAsia="zh-CN" w:bidi="zh-CN"/>
      </w:rPr>
    </w:lvl>
    <w:lvl w:ilvl="5" w:tentative="0">
      <w:start w:val="0"/>
      <w:numFmt w:val="bullet"/>
      <w:lvlText w:val="•"/>
      <w:lvlJc w:val="left"/>
      <w:pPr>
        <w:ind w:left="2738" w:hanging="453"/>
      </w:pPr>
      <w:rPr>
        <w:rFonts w:hint="default"/>
        <w:lang w:val="zh-CN" w:eastAsia="zh-CN" w:bidi="zh-CN"/>
      </w:rPr>
    </w:lvl>
    <w:lvl w:ilvl="6" w:tentative="0">
      <w:start w:val="0"/>
      <w:numFmt w:val="bullet"/>
      <w:lvlText w:val="•"/>
      <w:lvlJc w:val="left"/>
      <w:pPr>
        <w:ind w:left="3266" w:hanging="453"/>
      </w:pPr>
      <w:rPr>
        <w:rFonts w:hint="default"/>
        <w:lang w:val="zh-CN" w:eastAsia="zh-CN" w:bidi="zh-CN"/>
      </w:rPr>
    </w:lvl>
    <w:lvl w:ilvl="7" w:tentative="0">
      <w:start w:val="0"/>
      <w:numFmt w:val="bullet"/>
      <w:lvlText w:val="•"/>
      <w:lvlJc w:val="left"/>
      <w:pPr>
        <w:ind w:left="3793" w:hanging="453"/>
      </w:pPr>
      <w:rPr>
        <w:rFonts w:hint="default"/>
        <w:lang w:val="zh-CN" w:eastAsia="zh-CN" w:bidi="zh-CN"/>
      </w:rPr>
    </w:lvl>
    <w:lvl w:ilvl="8" w:tentative="0">
      <w:start w:val="0"/>
      <w:numFmt w:val="bullet"/>
      <w:lvlText w:val="•"/>
      <w:lvlJc w:val="left"/>
      <w:pPr>
        <w:ind w:left="4321" w:hanging="453"/>
      </w:pPr>
      <w:rPr>
        <w:rFonts w:hint="default"/>
        <w:lang w:val="zh-CN" w:eastAsia="zh-CN" w:bidi="zh-CN"/>
      </w:rPr>
    </w:lvl>
  </w:abstractNum>
  <w:abstractNum w:abstractNumId="8">
    <w:nsid w:val="263CA65A"/>
    <w:multiLevelType w:val="singleLevel"/>
    <w:tmpl w:val="263CA65A"/>
    <w:lvl w:ilvl="0" w:tentative="0">
      <w:start w:val="5"/>
      <w:numFmt w:val="decimal"/>
      <w:suff w:val="nothing"/>
      <w:lvlText w:val="%1、"/>
      <w:lvlJc w:val="left"/>
    </w:lvl>
  </w:abstractNum>
  <w:abstractNum w:abstractNumId="9">
    <w:nsid w:val="59ADCABA"/>
    <w:multiLevelType w:val="multilevel"/>
    <w:tmpl w:val="59ADCABA"/>
    <w:lvl w:ilvl="0" w:tentative="0">
      <w:start w:val="1"/>
      <w:numFmt w:val="decimal"/>
      <w:lvlText w:val="(%1)"/>
      <w:lvlJc w:val="left"/>
      <w:pPr>
        <w:ind w:left="107"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27" w:hanging="274"/>
      </w:pPr>
      <w:rPr>
        <w:rFonts w:hint="default"/>
        <w:lang w:val="zh-CN" w:eastAsia="zh-CN" w:bidi="zh-CN"/>
      </w:rPr>
    </w:lvl>
    <w:lvl w:ilvl="2" w:tentative="0">
      <w:start w:val="0"/>
      <w:numFmt w:val="bullet"/>
      <w:lvlText w:val="•"/>
      <w:lvlJc w:val="left"/>
      <w:pPr>
        <w:ind w:left="1155" w:hanging="274"/>
      </w:pPr>
      <w:rPr>
        <w:rFonts w:hint="default"/>
        <w:lang w:val="zh-CN" w:eastAsia="zh-CN" w:bidi="zh-CN"/>
      </w:rPr>
    </w:lvl>
    <w:lvl w:ilvl="3" w:tentative="0">
      <w:start w:val="0"/>
      <w:numFmt w:val="bullet"/>
      <w:lvlText w:val="•"/>
      <w:lvlJc w:val="left"/>
      <w:pPr>
        <w:ind w:left="1683" w:hanging="274"/>
      </w:pPr>
      <w:rPr>
        <w:rFonts w:hint="default"/>
        <w:lang w:val="zh-CN" w:eastAsia="zh-CN" w:bidi="zh-CN"/>
      </w:rPr>
    </w:lvl>
    <w:lvl w:ilvl="4" w:tentative="0">
      <w:start w:val="0"/>
      <w:numFmt w:val="bullet"/>
      <w:lvlText w:val="•"/>
      <w:lvlJc w:val="left"/>
      <w:pPr>
        <w:ind w:left="2210" w:hanging="274"/>
      </w:pPr>
      <w:rPr>
        <w:rFonts w:hint="default"/>
        <w:lang w:val="zh-CN" w:eastAsia="zh-CN" w:bidi="zh-CN"/>
      </w:rPr>
    </w:lvl>
    <w:lvl w:ilvl="5" w:tentative="0">
      <w:start w:val="0"/>
      <w:numFmt w:val="bullet"/>
      <w:lvlText w:val="•"/>
      <w:lvlJc w:val="left"/>
      <w:pPr>
        <w:ind w:left="2738" w:hanging="274"/>
      </w:pPr>
      <w:rPr>
        <w:rFonts w:hint="default"/>
        <w:lang w:val="zh-CN" w:eastAsia="zh-CN" w:bidi="zh-CN"/>
      </w:rPr>
    </w:lvl>
    <w:lvl w:ilvl="6" w:tentative="0">
      <w:start w:val="0"/>
      <w:numFmt w:val="bullet"/>
      <w:lvlText w:val="•"/>
      <w:lvlJc w:val="left"/>
      <w:pPr>
        <w:ind w:left="3266" w:hanging="274"/>
      </w:pPr>
      <w:rPr>
        <w:rFonts w:hint="default"/>
        <w:lang w:val="zh-CN" w:eastAsia="zh-CN" w:bidi="zh-CN"/>
      </w:rPr>
    </w:lvl>
    <w:lvl w:ilvl="7" w:tentative="0">
      <w:start w:val="0"/>
      <w:numFmt w:val="bullet"/>
      <w:lvlText w:val="•"/>
      <w:lvlJc w:val="left"/>
      <w:pPr>
        <w:ind w:left="3793" w:hanging="274"/>
      </w:pPr>
      <w:rPr>
        <w:rFonts w:hint="default"/>
        <w:lang w:val="zh-CN" w:eastAsia="zh-CN" w:bidi="zh-CN"/>
      </w:rPr>
    </w:lvl>
    <w:lvl w:ilvl="8" w:tentative="0">
      <w:start w:val="0"/>
      <w:numFmt w:val="bullet"/>
      <w:lvlText w:val="•"/>
      <w:lvlJc w:val="left"/>
      <w:pPr>
        <w:ind w:left="4321" w:hanging="274"/>
      </w:pPr>
      <w:rPr>
        <w:rFonts w:hint="default"/>
        <w:lang w:val="zh-CN" w:eastAsia="zh-CN" w:bidi="zh-CN"/>
      </w:rPr>
    </w:lvl>
  </w:abstractNum>
  <w:abstractNum w:abstractNumId="10">
    <w:nsid w:val="6B210121"/>
    <w:multiLevelType w:val="singleLevel"/>
    <w:tmpl w:val="6B210121"/>
    <w:lvl w:ilvl="0" w:tentative="0">
      <w:start w:val="2"/>
      <w:numFmt w:val="chineseCounting"/>
      <w:suff w:val="nothing"/>
      <w:lvlText w:val="%1、"/>
      <w:lvlJc w:val="left"/>
      <w:rPr>
        <w:rFonts w:hint="eastAsia"/>
      </w:rPr>
    </w:lvl>
  </w:abstractNum>
  <w:abstractNum w:abstractNumId="11">
    <w:nsid w:val="72183CF9"/>
    <w:multiLevelType w:val="multilevel"/>
    <w:tmpl w:val="72183CF9"/>
    <w:lvl w:ilvl="0" w:tentative="0">
      <w:start w:val="1"/>
      <w:numFmt w:val="decimal"/>
      <w:lvlText w:val="（%1）"/>
      <w:lvlJc w:val="left"/>
      <w:pPr>
        <w:ind w:left="559"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041" w:hanging="453"/>
      </w:pPr>
      <w:rPr>
        <w:rFonts w:hint="default"/>
        <w:lang w:val="zh-CN" w:eastAsia="zh-CN" w:bidi="zh-CN"/>
      </w:rPr>
    </w:lvl>
    <w:lvl w:ilvl="2" w:tentative="0">
      <w:start w:val="0"/>
      <w:numFmt w:val="bullet"/>
      <w:lvlText w:val="•"/>
      <w:lvlJc w:val="left"/>
      <w:pPr>
        <w:ind w:left="1523" w:hanging="453"/>
      </w:pPr>
      <w:rPr>
        <w:rFonts w:hint="default"/>
        <w:lang w:val="zh-CN" w:eastAsia="zh-CN" w:bidi="zh-CN"/>
      </w:rPr>
    </w:lvl>
    <w:lvl w:ilvl="3" w:tentative="0">
      <w:start w:val="0"/>
      <w:numFmt w:val="bullet"/>
      <w:lvlText w:val="•"/>
      <w:lvlJc w:val="left"/>
      <w:pPr>
        <w:ind w:left="2005" w:hanging="453"/>
      </w:pPr>
      <w:rPr>
        <w:rFonts w:hint="default"/>
        <w:lang w:val="zh-CN" w:eastAsia="zh-CN" w:bidi="zh-CN"/>
      </w:rPr>
    </w:lvl>
    <w:lvl w:ilvl="4" w:tentative="0">
      <w:start w:val="0"/>
      <w:numFmt w:val="bullet"/>
      <w:lvlText w:val="•"/>
      <w:lvlJc w:val="left"/>
      <w:pPr>
        <w:ind w:left="2486" w:hanging="453"/>
      </w:pPr>
      <w:rPr>
        <w:rFonts w:hint="default"/>
        <w:lang w:val="zh-CN" w:eastAsia="zh-CN" w:bidi="zh-CN"/>
      </w:rPr>
    </w:lvl>
    <w:lvl w:ilvl="5" w:tentative="0">
      <w:start w:val="0"/>
      <w:numFmt w:val="bullet"/>
      <w:lvlText w:val="•"/>
      <w:lvlJc w:val="left"/>
      <w:pPr>
        <w:ind w:left="2968" w:hanging="453"/>
      </w:pPr>
      <w:rPr>
        <w:rFonts w:hint="default"/>
        <w:lang w:val="zh-CN" w:eastAsia="zh-CN" w:bidi="zh-CN"/>
      </w:rPr>
    </w:lvl>
    <w:lvl w:ilvl="6" w:tentative="0">
      <w:start w:val="0"/>
      <w:numFmt w:val="bullet"/>
      <w:lvlText w:val="•"/>
      <w:lvlJc w:val="left"/>
      <w:pPr>
        <w:ind w:left="3450" w:hanging="453"/>
      </w:pPr>
      <w:rPr>
        <w:rFonts w:hint="default"/>
        <w:lang w:val="zh-CN" w:eastAsia="zh-CN" w:bidi="zh-CN"/>
      </w:rPr>
    </w:lvl>
    <w:lvl w:ilvl="7" w:tentative="0">
      <w:start w:val="0"/>
      <w:numFmt w:val="bullet"/>
      <w:lvlText w:val="•"/>
      <w:lvlJc w:val="left"/>
      <w:pPr>
        <w:ind w:left="3931" w:hanging="453"/>
      </w:pPr>
      <w:rPr>
        <w:rFonts w:hint="default"/>
        <w:lang w:val="zh-CN" w:eastAsia="zh-CN" w:bidi="zh-CN"/>
      </w:rPr>
    </w:lvl>
    <w:lvl w:ilvl="8" w:tentative="0">
      <w:start w:val="0"/>
      <w:numFmt w:val="bullet"/>
      <w:lvlText w:val="•"/>
      <w:lvlJc w:val="left"/>
      <w:pPr>
        <w:ind w:left="4413" w:hanging="453"/>
      </w:pPr>
      <w:rPr>
        <w:rFonts w:hint="default"/>
        <w:lang w:val="zh-CN" w:eastAsia="zh-CN" w:bidi="zh-CN"/>
      </w:rPr>
    </w:lvl>
  </w:abstractNum>
  <w:num w:numId="1">
    <w:abstractNumId w:val="5"/>
  </w:num>
  <w:num w:numId="2">
    <w:abstractNumId w:val="0"/>
  </w:num>
  <w:num w:numId="3">
    <w:abstractNumId w:val="10"/>
  </w:num>
  <w:num w:numId="4">
    <w:abstractNumId w:val="4"/>
  </w:num>
  <w:num w:numId="5">
    <w:abstractNumId w:val="3"/>
  </w:num>
  <w:num w:numId="6">
    <w:abstractNumId w:val="9"/>
  </w:num>
  <w:num w:numId="7">
    <w:abstractNumId w:val="2"/>
  </w:num>
  <w:num w:numId="8">
    <w:abstractNumId w:val="1"/>
  </w:num>
  <w:num w:numId="9">
    <w:abstractNumId w:val="6"/>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docVars>
    <w:docVar w:name="commondata" w:val="eyJoZGlkIjoiYjdiNTEyZGYxYWJhZDgzM2FlMWZiMmY1ODk2Y2VmNDAifQ=="/>
  </w:docVars>
  <w:rsids>
    <w:rsidRoot w:val="00000000"/>
    <w:rsid w:val="05B56AA4"/>
    <w:rsid w:val="0AA05060"/>
    <w:rsid w:val="0CB706C1"/>
    <w:rsid w:val="106D36D1"/>
    <w:rsid w:val="13687411"/>
    <w:rsid w:val="2559271A"/>
    <w:rsid w:val="27352935"/>
    <w:rsid w:val="2F1A0343"/>
    <w:rsid w:val="32736E88"/>
    <w:rsid w:val="3A3602BF"/>
    <w:rsid w:val="3E96549D"/>
    <w:rsid w:val="452C6B14"/>
    <w:rsid w:val="485474FA"/>
    <w:rsid w:val="4A0512A8"/>
    <w:rsid w:val="4C432176"/>
    <w:rsid w:val="4CB96221"/>
    <w:rsid w:val="4DAE2702"/>
    <w:rsid w:val="5009437C"/>
    <w:rsid w:val="5111638F"/>
    <w:rsid w:val="53152783"/>
    <w:rsid w:val="570C6226"/>
    <w:rsid w:val="603B76D5"/>
    <w:rsid w:val="66655569"/>
    <w:rsid w:val="68B54C1C"/>
    <w:rsid w:val="6B6F1670"/>
    <w:rsid w:val="6FE91158"/>
    <w:rsid w:val="72644795"/>
    <w:rsid w:val="73DA20BE"/>
    <w:rsid w:val="74DB0194"/>
    <w:rsid w:val="7A6B3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1274"/>
      <w:outlineLvl w:val="1"/>
    </w:pPr>
    <w:rPr>
      <w:rFonts w:ascii="宋体" w:hAnsi="宋体" w:eastAsia="宋体" w:cs="宋体"/>
      <w:b/>
      <w:bCs/>
      <w:sz w:val="28"/>
      <w:szCs w:val="28"/>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74"/>
      </w:tabs>
      <w:spacing w:line="440" w:lineRule="exact"/>
      <w:ind w:firstLine="420"/>
    </w:pPr>
    <w:rPr>
      <w:color w:val="000000"/>
      <w:kern w:val="1"/>
      <w:szCs w:val="24"/>
    </w:rPr>
  </w:style>
  <w:style w:type="paragraph" w:styleId="3">
    <w:name w:val="Body Text"/>
    <w:basedOn w:val="1"/>
    <w:qFormat/>
    <w:uiPriority w:val="1"/>
    <w:pPr>
      <w:ind w:left="151"/>
    </w:pPr>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415" w:hanging="705"/>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69" textRotate="1"/>
    <customShpInfo spid="_x0000_s2068"/>
    <customShpInfo spid="_x0000_s2070" textRotate="1"/>
    <customShpInfo spid="_x0000_s2059"/>
    <customShpInfo spid="_x0000_s2049"/>
    <customShpInfo spid="_x0000_s2071" textRotate="1"/>
    <customShpInfo spid="_x0000_s2051"/>
    <customShpInfo spid="_x0000_s2072" textRotate="1"/>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2024-01-15T08:15:00Z</dcterms:created>
  <dc:creator>冰</dc:creator>
  <cp:lastModifiedBy>贾培福</cp:lastModifiedBy>
  <dcterms:modified xsi:type="dcterms:W3CDTF">2024-02-22T08:51:59Z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KSOProductBuildVer">
    <vt:lpwstr>2052-11.1.0.10314</vt:lpwstr>
  </property>
  <property fmtid="{D5CDD505-2E9C-101B-9397-08002B2CF9AE}" pid="6" name="ICV">
    <vt:lpwstr>BB6251B2314849ACA4E8DFD4D7B259B4_12</vt:lpwstr>
  </property>
</Properties>
</file>